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11515C" w:rsidRPr="00CB70C0" w:rsidTr="005E389F">
        <w:trPr>
          <w:divId w:val="1060055762"/>
          <w:trHeight w:val="1134"/>
        </w:trPr>
        <w:tc>
          <w:tcPr>
            <w:tcW w:w="10631" w:type="dxa"/>
            <w:shd w:val="clear" w:color="auto" w:fill="FFFFFF"/>
          </w:tcPr>
          <w:p w:rsidR="006544AC" w:rsidRDefault="0011515C" w:rsidP="002D6052">
            <w:pPr>
              <w:pStyle w:val="rvps3"/>
              <w:spacing w:before="0" w:beforeAutospacing="0" w:after="0" w:afterAutospacing="0"/>
              <w:jc w:val="center"/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ДОГОВОР № </w:t>
            </w:r>
          </w:p>
          <w:p w:rsidR="0011515C" w:rsidRPr="003B39BE" w:rsidRDefault="0011515C" w:rsidP="002D6052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оказание услуг (выполнение работ)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г.Ташкент                                                                               </w:t>
            </w:r>
            <w:r w:rsidR="003B101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"____" __________ 20 ___ г.</w:t>
            </w:r>
          </w:p>
          <w:p w:rsidR="0011515C" w:rsidRPr="00434C1D" w:rsidRDefault="0011515C">
            <w:pPr>
              <w:pStyle w:val="rvps3"/>
              <w:spacing w:before="0" w:beforeAutospacing="0" w:after="0" w:afterAutospacing="0"/>
              <w:jc w:val="both"/>
              <w:rPr>
                <w:rStyle w:val="rvts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515C" w:rsidRPr="005E389F" w:rsidRDefault="006544AC" w:rsidP="003B101E">
            <w:pPr>
              <w:jc w:val="both"/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rvts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</w:t>
            </w:r>
            <w:r w:rsidR="00434C1D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имунуемое</w:t>
            </w:r>
            <w:proofErr w:type="spellEnd"/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дальнейшем "Исполнитель", в лице </w:t>
            </w:r>
            <w:r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101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rvts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_________________________</w:t>
            </w:r>
            <w:r w:rsidR="00434C1D" w:rsidRPr="00434C1D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действующего на основании Устава, с одной стороны, и </w:t>
            </w:r>
            <w:r w:rsidR="00774B39" w:rsidRPr="00774B39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hyperlink r:id="rId4" w:history="1">
              <w:r w:rsidR="00434C1D" w:rsidRPr="005E389F">
                <w:rPr>
                  <w:b/>
                  <w:bCs/>
                  <w:color w:val="000000"/>
                  <w:shd w:val="clear" w:color="auto" w:fill="FFFFFF"/>
                  <w:lang w:val="ru-RU" w:eastAsia="ru-RU"/>
                </w:rPr>
                <w:t>Министерство инновационного развития Республики Узбекистана</w:t>
              </w:r>
            </w:hyperlink>
            <w:r w:rsidR="00774B39" w:rsidRPr="005E389F">
              <w:rPr>
                <w:b/>
                <w:bCs/>
                <w:color w:val="000000"/>
                <w:lang w:val="ru-RU"/>
              </w:rPr>
              <w:t>”</w:t>
            </w:r>
            <w:r w:rsidR="0011515C" w:rsidRPr="005E389F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именуемое в дальнейшем "Заказчик", в лице </w:t>
            </w:r>
            <w:r w:rsidR="00434C1D" w:rsidRPr="005E389F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министра </w:t>
            </w:r>
            <w:r w:rsidR="0011515C" w:rsidRPr="005E389F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101E">
              <w:rPr>
                <w:b/>
                <w:sz w:val="26"/>
                <w:szCs w:val="26"/>
                <w:lang w:val="uz-Cyrl-UZ"/>
              </w:rPr>
              <w:t>Абдурахмонов Иброхим Юлчиевич</w:t>
            </w:r>
            <w:r w:rsidR="0011515C" w:rsidRPr="00434C1D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действующего на основании Устава с другой стороны, заключили настоящий договор о нижеследующем: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ПРЕДМЕТ ДОГОВОРА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настоящему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договору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обязуется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заказу Заказчика оказать услуги (выполнить работы) (далее - "Услуги"), а Заказчик обязуется принять и оплатить эти Услуги.</w:t>
            </w:r>
          </w:p>
          <w:p w:rsidR="0011515C" w:rsidRDefault="0011515C">
            <w:pPr>
              <w:pStyle w:val="rvps3"/>
              <w:spacing w:before="0" w:beforeAutospacing="0" w:after="0" w:afterAutospacing="0"/>
              <w:jc w:val="both"/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Конкретные виды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и цена,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 также сроки оказания Услуг приводятся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приложении</w:t>
            </w:r>
            <w:r w:rsidR="006544AC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которое является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неотъемлемой частью настоящего договора. </w:t>
            </w:r>
          </w:p>
          <w:p w:rsidR="00434C1D" w:rsidRPr="003B39BE" w:rsidRDefault="00434C1D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</w:p>
          <w:p w:rsidR="0011515C" w:rsidRPr="003B39BE" w:rsidRDefault="0011515C" w:rsidP="002D6052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ПРАВА И ОБЯЗАННОСТИ СТОРОН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 Права Заказчика:</w:t>
            </w:r>
          </w:p>
          <w:p w:rsidR="0011515C" w:rsidRPr="003B39BE" w:rsidRDefault="001D2A75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требовать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Исполнителя</w:t>
            </w:r>
            <w:proofErr w:type="gramEnd"/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обеспечения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действующими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государственными стандартами и другими нормативными документами, необходимыми для исполнения договора;</w:t>
            </w:r>
          </w:p>
          <w:p w:rsidR="0011515C" w:rsidRPr="003B39BE" w:rsidRDefault="001D2A75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требовать от </w:t>
            </w:r>
            <w:proofErr w:type="gramStart"/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оказания</w:t>
            </w:r>
            <w:proofErr w:type="gramEnd"/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 соответствующего качества согласно заявке, подаваемой в соответствии с настоящим договором;</w:t>
            </w:r>
            <w:r w:rsidR="002D6052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случае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оказания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ненадлежащего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качества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515C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своему выбору потребовать: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замены на аналогичную Услугу надлежащего качества;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безвозмездного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устранения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недостатков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возмещения расходов на исправление недостатков Заказчиком либо третьим лицом;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соразмерного уменьшения цены;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Исполнителя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возмещения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нанесенного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ущерба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результате неисполнения или ненадлежащего исполнения условий договора.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Обязанности Заказчика: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оказанные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заявке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настоящим договором;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оплатить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цене,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указанной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9BE">
              <w:rPr>
                <w:rStyle w:val="rvts1"/>
                <w:color w:val="000000"/>
                <w:lang w:val="ru-RU"/>
              </w:rPr>
              <w:t>пункте 3.1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договора, в течение </w:t>
            </w:r>
            <w:r w:rsidR="00774B39" w:rsidRPr="00774B39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дней с момента подписания акта приема-сдачи.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 Исполнитель вправе: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требовать от Заказчика осуществления предварительной оплаты и окончательных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оказываемые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объемах,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установленных действующим законодательством;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возмещения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нанесенного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ущерба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результате необоснованного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отказа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оказанных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поданной заявкой.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2.4. Исполнитель обязан: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Заказчику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сроки, количестве и качестве в соответствии с настоящим договором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заявке Заказчика,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подаваемой им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порядке, 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9BE">
              <w:rPr>
                <w:rStyle w:val="rvts1"/>
                <w:color w:val="000000"/>
                <w:lang w:val="ru-RU"/>
              </w:rPr>
              <w:t>пунктом</w:t>
            </w:r>
            <w:proofErr w:type="gramEnd"/>
            <w:r w:rsidRPr="003B39BE">
              <w:rPr>
                <w:rStyle w:val="rvts1"/>
                <w:color w:val="000000"/>
                <w:lang w:val="ru-RU"/>
              </w:rPr>
              <w:t xml:space="preserve"> 4.8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настоящего договора;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требованию Заказчик в </w:t>
            </w:r>
            <w:r w:rsidR="00C829E3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  <w:bookmarkStart w:id="0" w:name="_GoBack"/>
            <w:bookmarkEnd w:id="0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дневный</w:t>
            </w:r>
            <w:proofErr w:type="spell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срок безвозмездно исправить все выявленные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недостатки,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 оказания Услуг Исполнитель допустил отступления от условий договора и нормативов.</w:t>
            </w:r>
          </w:p>
          <w:p w:rsidR="0011515C" w:rsidRPr="003B39BE" w:rsidRDefault="0011515C" w:rsidP="002D6052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ЦЕНА ДОГОВОРА И ПОРЯДОК РАСЧЕТОВ</w:t>
            </w:r>
          </w:p>
          <w:p w:rsidR="0011515C" w:rsidRPr="003B39BE" w:rsidRDefault="0011515C" w:rsidP="003B101E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3.1. Цена настоящего договора составляет: </w:t>
            </w:r>
            <w:r w:rsidR="006544AC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3B101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9BE">
              <w:rPr>
                <w:rStyle w:val="rvts6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544AC">
              <w:rPr>
                <w:rStyle w:val="rvts6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Pr="003B39BE">
              <w:rPr>
                <w:rStyle w:val="rvts6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3B101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101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</w:t>
            </w:r>
            <w:proofErr w:type="spellEnd"/>
            <w:r w:rsidR="003B101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Цены оказываемых Услуг указаны в приложении к настоящему договору.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3.2. Заказчик осуществляет предварительную оплату в размере </w:t>
            </w:r>
            <w:r w:rsidR="006544AC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 процентов от</w:t>
            </w:r>
            <w:r w:rsidR="00F22F53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общий стоимости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оказываемой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544AC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Остальные </w:t>
            </w:r>
            <w:r w:rsidR="00F22F53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часть </w:t>
            </w:r>
            <w:r w:rsidR="006544AC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подписания акт выполненных работ</w:t>
            </w:r>
            <w:r w:rsidR="00F22F53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счет-фактуры </w:t>
            </w:r>
            <w:r w:rsidR="00F22F53" w:rsidRPr="00F22F53">
              <w:rPr>
                <w:lang w:val="ru-RU"/>
              </w:rPr>
              <w:t>между Сторонами</w:t>
            </w:r>
            <w:r w:rsidR="00F22F53">
              <w:rPr>
                <w:lang w:val="ru-RU"/>
              </w:rPr>
              <w:t>.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3.3.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оказанные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 производятся в безналичном порядке путем перечислением.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6"/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</w:t>
            </w:r>
          </w:p>
          <w:p w:rsidR="003B101E" w:rsidRPr="009F66FE" w:rsidRDefault="003B101E">
            <w:pPr>
              <w:pStyle w:val="rvps3"/>
              <w:spacing w:before="0" w:beforeAutospacing="0" w:after="0" w:afterAutospacing="0"/>
              <w:jc w:val="center"/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ИСПОЛНЕНИЕ ДОГОВОРА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 Договор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исполняться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надлежащим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условиями и требованиями настоящего договора и законодательства.</w:t>
            </w:r>
            <w:r w:rsidR="002D6052"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считается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исполненным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случае,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стороны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обеспечили исполнение всех принятых на себя обязательств.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4.2.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допускается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односторонний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отказ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одностороннее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договора,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исключением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случаев, установленных законодательством.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4.3.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Датой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исполнения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обязательств по договору считается дата составления акта приема-сдачи Услуг.</w:t>
            </w:r>
            <w:r w:rsidR="00F22F53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Датой исполнения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Заказчика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оплате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 считается дата, указанная в штампе учреждения банка на расчетном документе.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4.4. С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Заказчика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 могут быть оказаны досрочно.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Оказанные и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Заказчиком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оплачиваются и засчитываются в счет Услуги, подлежащей оказанию в последующие периоды.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4.5. Заказчик вправе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отказаться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приемки оказанной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нарушением сроков Услуги.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4.6.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одного наименования сверх предусмотренного количества не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рассматривается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качестве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восполнения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недооказанной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 другого наименования, входящей в этот же ассортимент, и недооказанные Услуги должны быть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восполнены,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исключением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случаев,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когда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оказание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таких Услуг осуществляется по предварительному письменному согласию Заказчик.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4.7. Оказанные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принимаются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ответственными работниками Заказчик по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указываются количество оказанных Услуг, их качество.</w:t>
            </w:r>
          </w:p>
          <w:p w:rsidR="00F22F53" w:rsidRDefault="0011515C">
            <w:pPr>
              <w:pStyle w:val="rvps3"/>
              <w:spacing w:before="0" w:beforeAutospacing="0" w:after="0" w:afterAutospacing="0"/>
              <w:jc w:val="both"/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4.8. Оказание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предусмотренных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осуществляется в соответствии с настоящим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указанного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настоящем договоре периода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сроки и объемах,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указанных в заявке Заказчик.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4.9.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вправе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отменить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ранее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выданную заявку либо изменить дату оказания соответствующих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частей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чем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извещает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минимум, за один день до наступления даты, указанной в заявке.</w:t>
            </w:r>
          </w:p>
          <w:p w:rsidR="0011515C" w:rsidRPr="003B39BE" w:rsidRDefault="0011515C" w:rsidP="002D6052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ОТВЕТСТВЕННОСТЬ СТОРОН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5.1.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случае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выявления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неправильного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Исполнителем качества,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оказываемых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неправильного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установления и взимания их стоимости Исполнитель производит перерасчет с учетом качества оказанных Услуг,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 также их количества и,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помимо этой рассчитанной суммы, уплачивает Заказчику штраф в размере 20% неправильно рассчитанной суммы.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5.3.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случае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ассортимент,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сортность оказанных Услуг не отвечают требованиям стандарта, техническим условиям,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образцам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(эталонам) или другим условиям,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определенным в договоре,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виновная сторона уплачивает штраф в размере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20% стоимости оказанных Услуг,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 которых оказалось не на должном уровне.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5.4.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отказ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предусмотренных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обязательств по оказанию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Заказчику,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помимо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установленных надбавок,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штраф в размере 25% стоимости подлежавших оказанию Услуг.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Кроме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штрафа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Исполнитель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уплачивает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Заказчику ущерб,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нанесенный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результате неоказания Услуг.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5.5.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случае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просрочки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недооказания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Исполнитель уплачивает Заказчику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пеню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размере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0,5 процента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неисполненной части обязательства за каждый день просрочки,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 при этом общая сумма пени не должна превышать 50 процентов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стоимости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недооказанных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Услуг.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пени не освобождает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сторону,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нарушившую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договорные обязательства,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надлежащего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исполнения договора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возмещения убытков,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причиненных просрочкой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недооказанием Услуг.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5.6.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несвоевременной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оплате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оказанных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уплачивает Исполнителю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пеню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размере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0,4 процента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суммы просроченного платежа за каждый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просрочки,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более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 процентов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суммы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просроченного платежа.</w:t>
            </w:r>
          </w:p>
          <w:p w:rsidR="0011515C" w:rsidRPr="003B39BE" w:rsidRDefault="0011515C" w:rsidP="008808A0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5.7.При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невыполнение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ненадлежащее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контрактации </w:t>
            </w:r>
            <w:r w:rsidR="008808A0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ассматривается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ответственность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Исполнителя, в результате действий 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(бездействия)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которого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Заказчиком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выполнены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(не надлежаще выполнены) договорные обязательства по договору контрактации.Вред, причиненный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невыполнения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(ненадлежащего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выполнения) Заказчиком договора контрактации по вине Исполнителя, возмещаются последним в установленном порядке.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5.8. Меры ответственности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в настоящем договоре, применяются в соответствии с нормами гражданского законодательства.</w:t>
            </w:r>
          </w:p>
          <w:p w:rsidR="0011515C" w:rsidRPr="003B39BE" w:rsidRDefault="0011515C" w:rsidP="002D6052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ПОРЯДОК РАЗРЕШЕНИЯ СПОРОВ</w:t>
            </w:r>
          </w:p>
          <w:p w:rsidR="00DA2D71" w:rsidRDefault="0011515C" w:rsidP="00DA2D71">
            <w:pPr>
              <w:pStyle w:val="4"/>
              <w:shd w:val="clear" w:color="auto" w:fill="auto"/>
              <w:tabs>
                <w:tab w:val="left" w:pos="0"/>
              </w:tabs>
              <w:spacing w:after="0" w:line="269" w:lineRule="exact"/>
              <w:ind w:right="20" w:firstLine="0"/>
              <w:jc w:val="both"/>
              <w:rPr>
                <w:sz w:val="24"/>
                <w:szCs w:val="24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  <w:r w:rsidR="00DA2D71" w:rsidRPr="003404F2">
              <w:rPr>
                <w:sz w:val="24"/>
                <w:szCs w:val="24"/>
              </w:rPr>
              <w:t xml:space="preserve">Все споры и разногласия, которые могут возникнуть из настоящего Договора, будут </w:t>
            </w:r>
            <w:r w:rsidR="00DA2D71">
              <w:rPr>
                <w:sz w:val="24"/>
                <w:szCs w:val="24"/>
              </w:rPr>
              <w:t xml:space="preserve">по возможности </w:t>
            </w:r>
            <w:r w:rsidR="00DA2D71" w:rsidRPr="003404F2">
              <w:rPr>
                <w:sz w:val="24"/>
                <w:szCs w:val="24"/>
              </w:rPr>
              <w:t>разрешаться путем переговоров между Сторонами.</w:t>
            </w:r>
          </w:p>
          <w:p w:rsidR="00DA2D71" w:rsidRDefault="0011515C" w:rsidP="00DA2D71">
            <w:pPr>
              <w:pStyle w:val="4"/>
              <w:shd w:val="clear" w:color="auto" w:fill="auto"/>
              <w:tabs>
                <w:tab w:val="left" w:pos="0"/>
              </w:tabs>
              <w:spacing w:after="120" w:line="269" w:lineRule="exact"/>
              <w:ind w:right="23" w:firstLine="0"/>
              <w:jc w:val="both"/>
              <w:rPr>
                <w:sz w:val="24"/>
                <w:szCs w:val="24"/>
                <w:lang w:val="uz-Cyrl-UZ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</w:t>
            </w:r>
            <w:r w:rsidR="00DA2D71" w:rsidRPr="00767D48">
              <w:rPr>
                <w:sz w:val="24"/>
                <w:szCs w:val="24"/>
              </w:rPr>
              <w:t>В случае невозможности разрешения споров</w:t>
            </w:r>
            <w:r w:rsidR="00DA2D71">
              <w:rPr>
                <w:sz w:val="24"/>
                <w:szCs w:val="24"/>
              </w:rPr>
              <w:t xml:space="preserve"> и разногласий</w:t>
            </w:r>
            <w:r w:rsidR="00DA2D71" w:rsidRPr="00767D48">
              <w:rPr>
                <w:sz w:val="24"/>
                <w:szCs w:val="24"/>
              </w:rPr>
              <w:t xml:space="preserve"> путем переговоров</w:t>
            </w:r>
            <w:r w:rsidR="00DA2D71">
              <w:rPr>
                <w:sz w:val="24"/>
                <w:szCs w:val="24"/>
              </w:rPr>
              <w:t xml:space="preserve">, каждая из </w:t>
            </w:r>
            <w:r w:rsidR="00DA2D71" w:rsidRPr="00767D48">
              <w:rPr>
                <w:sz w:val="24"/>
                <w:szCs w:val="24"/>
              </w:rPr>
              <w:t>Сторон</w:t>
            </w:r>
            <w:r w:rsidR="00DA2D71">
              <w:rPr>
                <w:sz w:val="24"/>
                <w:szCs w:val="24"/>
              </w:rPr>
              <w:t xml:space="preserve"> может обратиться в </w:t>
            </w:r>
            <w:r w:rsidR="00DA2D71" w:rsidRPr="00767D48">
              <w:rPr>
                <w:sz w:val="24"/>
                <w:szCs w:val="24"/>
              </w:rPr>
              <w:t>Ташкентский межрайонный экономический суд</w:t>
            </w:r>
            <w:r w:rsidR="00DA2D71">
              <w:rPr>
                <w:sz w:val="24"/>
                <w:szCs w:val="24"/>
              </w:rPr>
              <w:t xml:space="preserve"> в порядке, установленном действующим законодательством Республики Узбекистан</w:t>
            </w:r>
            <w:r w:rsidR="00DA2D71" w:rsidRPr="00767D48">
              <w:rPr>
                <w:sz w:val="24"/>
                <w:szCs w:val="24"/>
              </w:rPr>
              <w:t>.</w:t>
            </w:r>
          </w:p>
          <w:p w:rsidR="0011515C" w:rsidRPr="003B39BE" w:rsidRDefault="0011515C" w:rsidP="002D6052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ДЕЙСТВИЕ ДОГОВОРА</w:t>
            </w:r>
          </w:p>
          <w:p w:rsidR="00DA2D71" w:rsidRDefault="0011515C">
            <w:pPr>
              <w:pStyle w:val="rvps3"/>
              <w:spacing w:before="0" w:beforeAutospacing="0" w:after="0" w:afterAutospacing="0"/>
              <w:jc w:val="both"/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7.1. </w:t>
            </w:r>
            <w:r w:rsidR="00DA2D71" w:rsidRPr="00DA2D71">
              <w:rPr>
                <w:lang w:val="ru-RU"/>
              </w:rPr>
              <w:t>Настоящий Договор вступает в силу с момента его подписания Сторонами и действует до 31 декабря</w:t>
            </w:r>
            <w:r w:rsidR="00CB70C0">
              <w:rPr>
                <w:lang w:val="ru-RU"/>
              </w:rPr>
              <w:t xml:space="preserve"> 2022</w:t>
            </w:r>
            <w:r w:rsidR="00DA2D71">
              <w:rPr>
                <w:lang w:val="ru-RU"/>
              </w:rPr>
              <w:t>г.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7.2. Отношения между сторонами прекращаются при выполнении ими всех условий настоящего договора и полного завершения расчетов.</w:t>
            </w:r>
          </w:p>
          <w:p w:rsidR="0011515C" w:rsidRPr="003B39BE" w:rsidRDefault="0011515C" w:rsidP="002D6052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ЗАКЛЮЧИТЕЛЬНЫЕ ПОЛОЖЕНИЯ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8.1.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может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быть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расторгнут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соглашению сторон или в судебном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требованию одной из сторон,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случае существенного нарушения другой стороной условий договора.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8.2. </w:t>
            </w:r>
            <w:proofErr w:type="gramStart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изменения</w:t>
            </w:r>
            <w:proofErr w:type="gramEnd"/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дополнения к настоящему договору действительны лишь при условии,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 они совершены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письменной форме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подписаны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надлежаще уполномоченными на то представителями сторон.</w:t>
            </w:r>
          </w:p>
          <w:p w:rsidR="00DA2D71" w:rsidRDefault="0011515C" w:rsidP="00DA2D71">
            <w:pPr>
              <w:pStyle w:val="20"/>
              <w:shd w:val="clear" w:color="auto" w:fill="auto"/>
              <w:spacing w:before="0" w:line="269" w:lineRule="exact"/>
              <w:ind w:right="80"/>
              <w:rPr>
                <w:b w:val="0"/>
                <w:sz w:val="24"/>
                <w:szCs w:val="24"/>
              </w:rPr>
            </w:pPr>
            <w:r w:rsidRPr="00DA2D71">
              <w:rPr>
                <w:rStyle w:val="rvts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8.3.</w:t>
            </w:r>
            <w:r w:rsidRPr="003B39BE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D71" w:rsidRPr="00767D48">
              <w:rPr>
                <w:b w:val="0"/>
                <w:sz w:val="24"/>
                <w:szCs w:val="24"/>
              </w:rPr>
              <w:t>На любом этапе настоящего Договора Сторонами</w:t>
            </w:r>
            <w:r w:rsidR="00DA2D71">
              <w:rPr>
                <w:b w:val="0"/>
                <w:sz w:val="24"/>
                <w:szCs w:val="24"/>
              </w:rPr>
              <w:t>,</w:t>
            </w:r>
            <w:r w:rsidR="00DA2D71" w:rsidRPr="00767D48">
              <w:rPr>
                <w:b w:val="0"/>
                <w:sz w:val="24"/>
                <w:szCs w:val="24"/>
              </w:rPr>
              <w:t xml:space="preserve"> по обоюдному согласию</w:t>
            </w:r>
            <w:r w:rsidR="00DA2D71">
              <w:rPr>
                <w:b w:val="0"/>
                <w:sz w:val="24"/>
                <w:szCs w:val="24"/>
              </w:rPr>
              <w:t>,</w:t>
            </w:r>
            <w:r w:rsidR="00DA2D71" w:rsidRPr="00767D48">
              <w:rPr>
                <w:b w:val="0"/>
                <w:sz w:val="24"/>
                <w:szCs w:val="24"/>
              </w:rPr>
              <w:t xml:space="preserve"> могут быть внесены изменения и дополнения</w:t>
            </w:r>
            <w:r w:rsidR="00DA2D71">
              <w:rPr>
                <w:b w:val="0"/>
                <w:sz w:val="24"/>
                <w:szCs w:val="24"/>
              </w:rPr>
              <w:t xml:space="preserve"> в настоящий Договор</w:t>
            </w:r>
            <w:r w:rsidR="00DA2D71" w:rsidRPr="00767D48">
              <w:rPr>
                <w:b w:val="0"/>
                <w:sz w:val="24"/>
                <w:szCs w:val="24"/>
              </w:rPr>
              <w:t>. Все изменения и дополнения оформляются дополнительным</w:t>
            </w:r>
            <w:r w:rsidR="00DA2D71">
              <w:rPr>
                <w:b w:val="0"/>
                <w:sz w:val="24"/>
                <w:szCs w:val="24"/>
              </w:rPr>
              <w:t>и</w:t>
            </w:r>
            <w:r w:rsidR="00DA2D71" w:rsidRPr="00767D48">
              <w:rPr>
                <w:b w:val="0"/>
                <w:sz w:val="24"/>
                <w:szCs w:val="24"/>
              </w:rPr>
              <w:t xml:space="preserve"> </w:t>
            </w:r>
            <w:r w:rsidR="00DA2D71">
              <w:rPr>
                <w:b w:val="0"/>
                <w:sz w:val="24"/>
                <w:szCs w:val="24"/>
              </w:rPr>
              <w:t>договорами к настоящему Договору</w:t>
            </w:r>
            <w:r w:rsidR="00DA2D71" w:rsidRPr="00767D48">
              <w:rPr>
                <w:b w:val="0"/>
                <w:sz w:val="24"/>
                <w:szCs w:val="24"/>
              </w:rPr>
              <w:t xml:space="preserve">. Настоящий Договор составлен и подписан в двух экземплярах, по одному </w:t>
            </w:r>
            <w:r w:rsidR="00DA2D71">
              <w:rPr>
                <w:b w:val="0"/>
                <w:sz w:val="24"/>
                <w:szCs w:val="24"/>
              </w:rPr>
              <w:t>для</w:t>
            </w:r>
            <w:r w:rsidR="00DA2D71" w:rsidRPr="00767D48">
              <w:rPr>
                <w:b w:val="0"/>
                <w:sz w:val="24"/>
                <w:szCs w:val="24"/>
              </w:rPr>
              <w:t xml:space="preserve"> каждой Стороны</w:t>
            </w:r>
            <w:r w:rsidR="00DA2D71">
              <w:rPr>
                <w:b w:val="0"/>
                <w:sz w:val="24"/>
                <w:szCs w:val="24"/>
              </w:rPr>
              <w:t>, имеющие одинаковую юридическую силу.</w:t>
            </w: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</w:p>
          <w:p w:rsidR="0011515C" w:rsidRPr="003B39BE" w:rsidRDefault="0011515C">
            <w:pPr>
              <w:pStyle w:val="rvps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3B39BE">
              <w:rPr>
                <w:rStyle w:val="rvts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АДРЕСА И БАНКОВСКИЕ РЕКВИЗИТЫ СТОРОН:</w:t>
            </w:r>
          </w:p>
        </w:tc>
      </w:tr>
    </w:tbl>
    <w:tbl>
      <w:tblPr>
        <w:tblpPr w:leftFromText="180" w:rightFromText="180" w:vertAnchor="text" w:horzAnchor="margin" w:tblpY="49"/>
        <w:tblOverlap w:val="never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4969"/>
        <w:gridCol w:w="4724"/>
      </w:tblGrid>
      <w:tr w:rsidR="009F66FE" w:rsidRPr="00957C63" w:rsidTr="009F66FE">
        <w:trPr>
          <w:trHeight w:val="185"/>
        </w:trPr>
        <w:tc>
          <w:tcPr>
            <w:tcW w:w="1072" w:type="dxa"/>
          </w:tcPr>
          <w:p w:rsidR="009F66FE" w:rsidRPr="00957C63" w:rsidRDefault="009F66FE" w:rsidP="009F66FE">
            <w:pPr>
              <w:pStyle w:val="a7"/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vAlign w:val="center"/>
          </w:tcPr>
          <w:p w:rsidR="009F66FE" w:rsidRPr="00774B39" w:rsidRDefault="009F66FE" w:rsidP="009F66FE">
            <w:pPr>
              <w:pStyle w:val="a7"/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74B39">
              <w:rPr>
                <w:b/>
                <w:bCs/>
                <w:sz w:val="28"/>
                <w:szCs w:val="28"/>
                <w:lang w:val="uz-Cyrl-UZ"/>
              </w:rPr>
              <w:t>«</w:t>
            </w:r>
            <w:r w:rsidRPr="00774B39">
              <w:rPr>
                <w:b/>
                <w:bCs/>
                <w:sz w:val="28"/>
                <w:szCs w:val="28"/>
              </w:rPr>
              <w:t>Заказчик</w:t>
            </w:r>
            <w:r w:rsidRPr="00774B39">
              <w:rPr>
                <w:b/>
                <w:bCs/>
                <w:sz w:val="28"/>
                <w:szCs w:val="28"/>
                <w:lang w:val="uz-Cyrl-UZ"/>
              </w:rPr>
              <w:t>»</w:t>
            </w:r>
          </w:p>
        </w:tc>
        <w:tc>
          <w:tcPr>
            <w:tcW w:w="4724" w:type="dxa"/>
            <w:vAlign w:val="center"/>
          </w:tcPr>
          <w:p w:rsidR="009F66FE" w:rsidRPr="00774B39" w:rsidRDefault="009F66FE" w:rsidP="009F66FE">
            <w:pPr>
              <w:pStyle w:val="a7"/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74B39">
              <w:rPr>
                <w:b/>
                <w:bCs/>
                <w:sz w:val="28"/>
                <w:szCs w:val="28"/>
                <w:lang w:val="uz-Cyrl-UZ"/>
              </w:rPr>
              <w:t>«</w:t>
            </w:r>
            <w:r w:rsidRPr="00774B39">
              <w:rPr>
                <w:b/>
                <w:bCs/>
                <w:sz w:val="28"/>
                <w:szCs w:val="28"/>
                <w:lang w:val="ru-RU"/>
              </w:rPr>
              <w:t>Исполнитель</w:t>
            </w:r>
            <w:r w:rsidRPr="00774B39">
              <w:rPr>
                <w:b/>
                <w:bCs/>
                <w:sz w:val="28"/>
                <w:szCs w:val="28"/>
                <w:lang w:val="uz-Cyrl-UZ"/>
              </w:rPr>
              <w:t>»</w:t>
            </w:r>
          </w:p>
        </w:tc>
      </w:tr>
      <w:tr w:rsidR="009F66FE" w:rsidRPr="00CB70C0" w:rsidTr="009F66FE">
        <w:trPr>
          <w:trHeight w:val="379"/>
        </w:trPr>
        <w:tc>
          <w:tcPr>
            <w:tcW w:w="1072" w:type="dxa"/>
          </w:tcPr>
          <w:p w:rsidR="009F66FE" w:rsidRPr="00957C63" w:rsidRDefault="009F66FE" w:rsidP="009F66FE">
            <w:pPr>
              <w:pStyle w:val="a7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</w:tcPr>
          <w:p w:rsidR="009F66FE" w:rsidRPr="009C4897" w:rsidRDefault="009F66FE" w:rsidP="009F66FE">
            <w:pPr>
              <w:pStyle w:val="a7"/>
              <w:shd w:val="clear" w:color="auto" w:fill="FFFFFF"/>
              <w:jc w:val="center"/>
              <w:rPr>
                <w:bCs/>
                <w:sz w:val="22"/>
                <w:szCs w:val="22"/>
                <w:lang w:val="uz-Cyrl-UZ"/>
              </w:rPr>
            </w:pPr>
            <w:r w:rsidRPr="00774B39">
              <w:rPr>
                <w:rStyle w:val="rvts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hyperlink r:id="rId5" w:history="1">
              <w:r w:rsidRPr="00774B39">
                <w:rPr>
                  <w:b/>
                  <w:bCs/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Министерство инновационного развития Республики Узбекистана</w:t>
              </w:r>
            </w:hyperlink>
            <w:r w:rsidRPr="00774B39">
              <w:rPr>
                <w:b/>
                <w:bCs/>
                <w:color w:val="000000"/>
                <w:lang w:val="ru-RU"/>
              </w:rPr>
              <w:t>”</w:t>
            </w:r>
          </w:p>
        </w:tc>
        <w:tc>
          <w:tcPr>
            <w:tcW w:w="4724" w:type="dxa"/>
          </w:tcPr>
          <w:p w:rsidR="009F66FE" w:rsidRPr="00774B39" w:rsidRDefault="009F66FE" w:rsidP="009F66FE">
            <w:pPr>
              <w:pStyle w:val="a7"/>
              <w:jc w:val="center"/>
              <w:rPr>
                <w:b/>
                <w:sz w:val="22"/>
                <w:szCs w:val="22"/>
                <w:lang w:val="uz-Cyrl-UZ"/>
              </w:rPr>
            </w:pPr>
            <w:r w:rsidRPr="006578CD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9F66FE" w:rsidRPr="006578CD" w:rsidTr="009F66FE">
        <w:trPr>
          <w:trHeight w:val="375"/>
        </w:trPr>
        <w:tc>
          <w:tcPr>
            <w:tcW w:w="1072" w:type="dxa"/>
          </w:tcPr>
          <w:p w:rsidR="009F66FE" w:rsidRPr="00957C63" w:rsidRDefault="009F66FE" w:rsidP="009F66FE">
            <w:pPr>
              <w:pStyle w:val="a7"/>
              <w:shd w:val="clear" w:color="auto" w:fill="FFFFFF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ru-RU"/>
              </w:rPr>
              <w:t>Адрес</w:t>
            </w:r>
            <w:r w:rsidRPr="00957C63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969" w:type="dxa"/>
          </w:tcPr>
          <w:p w:rsidR="009F66FE" w:rsidRPr="005E389F" w:rsidRDefault="009F66FE" w:rsidP="00C257AF">
            <w:pPr>
              <w:pStyle w:val="a7"/>
              <w:shd w:val="clear" w:color="auto" w:fill="FFFFFF"/>
              <w:jc w:val="center"/>
              <w:rPr>
                <w:sz w:val="22"/>
                <w:szCs w:val="22"/>
                <w:lang w:val="uz-Cyrl-UZ"/>
              </w:rPr>
            </w:pPr>
            <w:r w:rsidRPr="005E389F">
              <w:rPr>
                <w:sz w:val="22"/>
                <w:szCs w:val="22"/>
                <w:lang w:val="uz-Cyrl-UZ"/>
              </w:rPr>
              <w:t xml:space="preserve">100060, </w:t>
            </w:r>
            <w:r w:rsidRPr="005E389F">
              <w:rPr>
                <w:sz w:val="22"/>
                <w:szCs w:val="22"/>
                <w:lang w:val="ru-RU"/>
              </w:rPr>
              <w:t>г.</w:t>
            </w:r>
            <w:r w:rsidRPr="005E389F">
              <w:rPr>
                <w:sz w:val="22"/>
                <w:szCs w:val="22"/>
                <w:lang w:val="uz-Cyrl-UZ"/>
              </w:rPr>
              <w:t xml:space="preserve">Ташкент, ул. </w:t>
            </w:r>
            <w:r w:rsidR="00C257AF">
              <w:rPr>
                <w:sz w:val="22"/>
                <w:szCs w:val="22"/>
                <w:lang w:val="uz-Cyrl-UZ"/>
              </w:rPr>
              <w:t>Университетская 7</w:t>
            </w:r>
          </w:p>
        </w:tc>
        <w:tc>
          <w:tcPr>
            <w:tcW w:w="4724" w:type="dxa"/>
          </w:tcPr>
          <w:p w:rsidR="009F66FE" w:rsidRPr="005E389F" w:rsidRDefault="009F66FE" w:rsidP="009F66FE">
            <w:pPr>
              <w:pStyle w:val="a7"/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</w:tr>
      <w:tr w:rsidR="009F66FE" w:rsidRPr="00957C63" w:rsidTr="009F66FE">
        <w:trPr>
          <w:trHeight w:val="145"/>
        </w:trPr>
        <w:tc>
          <w:tcPr>
            <w:tcW w:w="1072" w:type="dxa"/>
          </w:tcPr>
          <w:p w:rsidR="009F66FE" w:rsidRPr="00957C63" w:rsidRDefault="009F66FE" w:rsidP="009F66FE">
            <w:pPr>
              <w:pStyle w:val="a7"/>
              <w:shd w:val="clear" w:color="auto" w:fill="FFFFFF"/>
              <w:rPr>
                <w:sz w:val="22"/>
                <w:szCs w:val="22"/>
                <w:lang w:val="uz-Cyrl-UZ"/>
              </w:rPr>
            </w:pPr>
            <w:r w:rsidRPr="00957C63">
              <w:rPr>
                <w:sz w:val="22"/>
                <w:szCs w:val="22"/>
                <w:lang w:val="uz-Cyrl-UZ"/>
              </w:rPr>
              <w:t>Телефон:</w:t>
            </w:r>
          </w:p>
        </w:tc>
        <w:tc>
          <w:tcPr>
            <w:tcW w:w="4969" w:type="dxa"/>
          </w:tcPr>
          <w:p w:rsidR="009F66FE" w:rsidRPr="005E389F" w:rsidRDefault="00C257AF" w:rsidP="00C257AF">
            <w:pPr>
              <w:pStyle w:val="a7"/>
              <w:shd w:val="clear" w:color="auto" w:fill="FFFFFF"/>
              <w:ind w:firstLine="34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712033223</w:t>
            </w:r>
            <w:r w:rsidR="009F66FE" w:rsidRPr="005E389F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4724" w:type="dxa"/>
          </w:tcPr>
          <w:p w:rsidR="009F66FE" w:rsidRPr="005E389F" w:rsidRDefault="009F66FE" w:rsidP="009F66FE">
            <w:pPr>
              <w:pStyle w:val="a7"/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</w:tr>
      <w:tr w:rsidR="009F66FE" w:rsidRPr="00CB70C0" w:rsidTr="009F66FE">
        <w:trPr>
          <w:trHeight w:val="702"/>
        </w:trPr>
        <w:tc>
          <w:tcPr>
            <w:tcW w:w="1072" w:type="dxa"/>
          </w:tcPr>
          <w:p w:rsidR="009F66FE" w:rsidRPr="00957C63" w:rsidRDefault="009F66FE" w:rsidP="009F66FE">
            <w:pPr>
              <w:pStyle w:val="a7"/>
              <w:shd w:val="clear" w:color="auto" w:fill="FFFFFF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Р/с</w:t>
            </w:r>
            <w:r w:rsidR="006544AC">
              <w:rPr>
                <w:sz w:val="22"/>
                <w:szCs w:val="22"/>
                <w:lang w:val="uz-Cyrl-UZ"/>
              </w:rPr>
              <w:t>(Л/с)</w:t>
            </w:r>
          </w:p>
        </w:tc>
        <w:tc>
          <w:tcPr>
            <w:tcW w:w="4969" w:type="dxa"/>
          </w:tcPr>
          <w:p w:rsidR="009F66FE" w:rsidRPr="005E389F" w:rsidRDefault="009F66FE" w:rsidP="009F66FE">
            <w:pPr>
              <w:pStyle w:val="a7"/>
              <w:shd w:val="clear" w:color="auto" w:fill="FFFFFF"/>
              <w:ind w:left="34"/>
              <w:jc w:val="center"/>
              <w:rPr>
                <w:color w:val="202124"/>
                <w:sz w:val="22"/>
                <w:szCs w:val="22"/>
                <w:lang w:val="ru-RU" w:eastAsia="en-US"/>
              </w:rPr>
            </w:pPr>
            <w:r w:rsidRPr="005E389F">
              <w:rPr>
                <w:color w:val="202124"/>
                <w:sz w:val="22"/>
                <w:szCs w:val="22"/>
                <w:lang w:val="ru-RU" w:eastAsia="en-US"/>
              </w:rPr>
              <w:t xml:space="preserve">Казначейство Министерства финансов Республики Узбекистан </w:t>
            </w:r>
          </w:p>
          <w:p w:rsidR="009F66FE" w:rsidRDefault="009F66FE" w:rsidP="009F66FE">
            <w:pPr>
              <w:pStyle w:val="a7"/>
              <w:shd w:val="clear" w:color="auto" w:fill="FFFFFF"/>
              <w:ind w:left="34"/>
              <w:jc w:val="center"/>
              <w:rPr>
                <w:sz w:val="22"/>
                <w:szCs w:val="22"/>
                <w:lang w:val="uz-Cyrl-UZ"/>
              </w:rPr>
            </w:pPr>
            <w:r w:rsidRPr="005E389F">
              <w:rPr>
                <w:sz w:val="22"/>
                <w:szCs w:val="22"/>
                <w:lang w:val="uz-Cyrl-UZ"/>
              </w:rPr>
              <w:t>2340 2000 3001 0000 1010</w:t>
            </w:r>
          </w:p>
          <w:p w:rsidR="006544AC" w:rsidRPr="005E389F" w:rsidRDefault="006544AC" w:rsidP="009F66FE">
            <w:pPr>
              <w:pStyle w:val="a7"/>
              <w:shd w:val="clear" w:color="auto" w:fill="FFFFFF"/>
              <w:ind w:left="34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400110860262807014301254001</w:t>
            </w:r>
          </w:p>
          <w:p w:rsidR="009F66FE" w:rsidRPr="005E389F" w:rsidRDefault="009F66FE" w:rsidP="009F66FE">
            <w:pPr>
              <w:pStyle w:val="a7"/>
              <w:shd w:val="clear" w:color="auto" w:fill="FFFFFF"/>
              <w:ind w:left="34"/>
              <w:jc w:val="center"/>
              <w:rPr>
                <w:sz w:val="22"/>
                <w:szCs w:val="22"/>
                <w:lang w:val="uz-Cyrl-UZ"/>
              </w:rPr>
            </w:pPr>
            <w:r w:rsidRPr="005E389F">
              <w:rPr>
                <w:sz w:val="22"/>
                <w:szCs w:val="22"/>
                <w:lang w:val="uz-Cyrl-UZ"/>
              </w:rPr>
              <w:t>МБ ХККМ ББ г.Тошкент  ИНН 201122919</w:t>
            </w:r>
          </w:p>
        </w:tc>
        <w:tc>
          <w:tcPr>
            <w:tcW w:w="4724" w:type="dxa"/>
          </w:tcPr>
          <w:p w:rsidR="009F66FE" w:rsidRPr="005E389F" w:rsidRDefault="009F66FE" w:rsidP="009F66FE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9F66FE" w:rsidRPr="00957C63" w:rsidTr="009F66FE">
        <w:trPr>
          <w:trHeight w:val="183"/>
        </w:trPr>
        <w:tc>
          <w:tcPr>
            <w:tcW w:w="1072" w:type="dxa"/>
          </w:tcPr>
          <w:p w:rsidR="009F66FE" w:rsidRPr="00957C63" w:rsidRDefault="009F66FE" w:rsidP="009F66FE">
            <w:pPr>
              <w:pStyle w:val="a7"/>
              <w:shd w:val="clear" w:color="auto" w:fill="FFFFFF"/>
              <w:rPr>
                <w:sz w:val="22"/>
                <w:szCs w:val="22"/>
                <w:lang w:val="uz-Cyrl-UZ"/>
              </w:rPr>
            </w:pPr>
            <w:r w:rsidRPr="00957C63">
              <w:rPr>
                <w:sz w:val="22"/>
                <w:szCs w:val="22"/>
                <w:lang w:val="uz-Cyrl-UZ"/>
              </w:rPr>
              <w:t>МФО</w:t>
            </w:r>
          </w:p>
        </w:tc>
        <w:tc>
          <w:tcPr>
            <w:tcW w:w="4969" w:type="dxa"/>
          </w:tcPr>
          <w:p w:rsidR="009F66FE" w:rsidRPr="005E389F" w:rsidRDefault="009F66FE" w:rsidP="009F66FE">
            <w:pPr>
              <w:pStyle w:val="a7"/>
              <w:shd w:val="clear" w:color="auto" w:fill="FFFFFF"/>
              <w:ind w:firstLine="34"/>
              <w:jc w:val="center"/>
              <w:rPr>
                <w:sz w:val="22"/>
                <w:szCs w:val="22"/>
                <w:lang w:val="uz-Cyrl-UZ"/>
              </w:rPr>
            </w:pPr>
            <w:r w:rsidRPr="005E389F">
              <w:rPr>
                <w:sz w:val="22"/>
                <w:szCs w:val="22"/>
                <w:lang w:val="uz-Cyrl-UZ"/>
              </w:rPr>
              <w:t>00014</w:t>
            </w:r>
          </w:p>
        </w:tc>
        <w:tc>
          <w:tcPr>
            <w:tcW w:w="4724" w:type="dxa"/>
          </w:tcPr>
          <w:p w:rsidR="009F66FE" w:rsidRPr="005E389F" w:rsidRDefault="009F66FE" w:rsidP="009F66FE">
            <w:pPr>
              <w:pStyle w:val="a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9F66FE" w:rsidRPr="00957C63" w:rsidTr="009F66FE">
        <w:trPr>
          <w:trHeight w:val="175"/>
        </w:trPr>
        <w:tc>
          <w:tcPr>
            <w:tcW w:w="1072" w:type="dxa"/>
          </w:tcPr>
          <w:p w:rsidR="009F66FE" w:rsidRPr="00957C63" w:rsidRDefault="009F66FE" w:rsidP="009F66FE">
            <w:pPr>
              <w:pStyle w:val="a7"/>
              <w:shd w:val="clear" w:color="auto" w:fill="FFFFFF"/>
              <w:rPr>
                <w:sz w:val="22"/>
                <w:szCs w:val="22"/>
                <w:lang w:val="uz-Cyrl-UZ"/>
              </w:rPr>
            </w:pPr>
            <w:r w:rsidRPr="00957C63">
              <w:rPr>
                <w:sz w:val="22"/>
                <w:szCs w:val="22"/>
                <w:lang w:val="uz-Cyrl-UZ"/>
              </w:rPr>
              <w:t>ИНН</w:t>
            </w:r>
          </w:p>
        </w:tc>
        <w:tc>
          <w:tcPr>
            <w:tcW w:w="4969" w:type="dxa"/>
          </w:tcPr>
          <w:p w:rsidR="009F66FE" w:rsidRPr="005E389F" w:rsidRDefault="009F66FE" w:rsidP="009F66FE">
            <w:pPr>
              <w:pStyle w:val="a7"/>
              <w:shd w:val="clear" w:color="auto" w:fill="FFFFFF"/>
              <w:ind w:firstLine="34"/>
              <w:jc w:val="center"/>
              <w:rPr>
                <w:sz w:val="22"/>
                <w:szCs w:val="22"/>
                <w:lang w:val="uz-Cyrl-UZ"/>
              </w:rPr>
            </w:pPr>
            <w:r w:rsidRPr="005E389F">
              <w:rPr>
                <w:sz w:val="22"/>
                <w:szCs w:val="22"/>
                <w:lang w:val="uz-Cyrl-UZ"/>
              </w:rPr>
              <w:t>305166715</w:t>
            </w:r>
          </w:p>
        </w:tc>
        <w:tc>
          <w:tcPr>
            <w:tcW w:w="4724" w:type="dxa"/>
          </w:tcPr>
          <w:p w:rsidR="009F66FE" w:rsidRPr="005E389F" w:rsidRDefault="009F66FE" w:rsidP="009F66FE">
            <w:pPr>
              <w:pStyle w:val="a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9F66FE" w:rsidRPr="00957C63" w:rsidTr="009F66FE">
        <w:trPr>
          <w:trHeight w:val="183"/>
        </w:trPr>
        <w:tc>
          <w:tcPr>
            <w:tcW w:w="1072" w:type="dxa"/>
          </w:tcPr>
          <w:p w:rsidR="009F66FE" w:rsidRPr="00957C63" w:rsidRDefault="009F66FE" w:rsidP="009F66FE">
            <w:pPr>
              <w:pStyle w:val="a7"/>
              <w:shd w:val="clear" w:color="auto" w:fill="FFFFFF"/>
              <w:ind w:left="34"/>
              <w:rPr>
                <w:sz w:val="22"/>
                <w:szCs w:val="22"/>
                <w:lang w:val="uz-Cyrl-UZ"/>
              </w:rPr>
            </w:pPr>
            <w:r w:rsidRPr="00957C63">
              <w:rPr>
                <w:sz w:val="22"/>
                <w:szCs w:val="22"/>
                <w:lang w:val="uz-Cyrl-UZ"/>
              </w:rPr>
              <w:t>ОКЭД</w:t>
            </w:r>
          </w:p>
        </w:tc>
        <w:tc>
          <w:tcPr>
            <w:tcW w:w="4969" w:type="dxa"/>
          </w:tcPr>
          <w:p w:rsidR="009F66FE" w:rsidRPr="005E389F" w:rsidRDefault="009F66FE" w:rsidP="009F66FE">
            <w:pPr>
              <w:pStyle w:val="a7"/>
              <w:shd w:val="clear" w:color="auto" w:fill="FFFFFF"/>
              <w:ind w:firstLine="34"/>
              <w:jc w:val="center"/>
              <w:rPr>
                <w:sz w:val="22"/>
                <w:szCs w:val="22"/>
                <w:lang w:val="uz-Cyrl-UZ"/>
              </w:rPr>
            </w:pPr>
            <w:r w:rsidRPr="005E389F">
              <w:rPr>
                <w:sz w:val="22"/>
                <w:szCs w:val="22"/>
                <w:lang w:val="uz-Cyrl-UZ"/>
              </w:rPr>
              <w:t>84111</w:t>
            </w:r>
          </w:p>
        </w:tc>
        <w:tc>
          <w:tcPr>
            <w:tcW w:w="4724" w:type="dxa"/>
          </w:tcPr>
          <w:p w:rsidR="009F66FE" w:rsidRPr="005E389F" w:rsidRDefault="009F66FE" w:rsidP="009F66FE">
            <w:pPr>
              <w:pStyle w:val="a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9F66FE" w:rsidRPr="00CB70C0" w:rsidTr="009F66FE">
        <w:trPr>
          <w:trHeight w:val="1765"/>
        </w:trPr>
        <w:tc>
          <w:tcPr>
            <w:tcW w:w="1072" w:type="dxa"/>
            <w:tcBorders>
              <w:bottom w:val="single" w:sz="4" w:space="0" w:color="auto"/>
            </w:tcBorders>
          </w:tcPr>
          <w:p w:rsidR="009F66FE" w:rsidRPr="00957C63" w:rsidRDefault="009F66FE" w:rsidP="009F66FE">
            <w:pPr>
              <w:pStyle w:val="a7"/>
              <w:shd w:val="clear" w:color="auto" w:fill="FFFFFF"/>
              <w:ind w:left="34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9F66FE" w:rsidRPr="006578CD" w:rsidRDefault="009F66FE" w:rsidP="009F66FE">
            <w:pPr>
              <w:pStyle w:val="a7"/>
              <w:shd w:val="clear" w:color="auto" w:fill="FFFFFF"/>
              <w:ind w:firstLine="34"/>
              <w:jc w:val="center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6578CD">
              <w:rPr>
                <w:rStyle w:val="rvts4"/>
                <w:rFonts w:ascii="Times New Roman" w:hAnsi="Times New Roman" w:cs="Times New Roman"/>
                <w:color w:val="000000"/>
                <w:sz w:val="22"/>
                <w:szCs w:val="22"/>
                <w:lang w:val="uz-Cyrl-UZ"/>
              </w:rPr>
              <w:t xml:space="preserve">Министр  </w:t>
            </w:r>
          </w:p>
          <w:p w:rsidR="009F66FE" w:rsidRPr="006578CD" w:rsidRDefault="009F66FE" w:rsidP="009F66FE">
            <w:pPr>
              <w:pStyle w:val="a7"/>
              <w:shd w:val="clear" w:color="auto" w:fill="FFFFFF"/>
              <w:ind w:firstLine="34"/>
              <w:jc w:val="center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</w:p>
          <w:p w:rsidR="009F66FE" w:rsidRPr="005E389F" w:rsidRDefault="006578CD" w:rsidP="009F66FE">
            <w:pPr>
              <w:pStyle w:val="a7"/>
              <w:shd w:val="clear" w:color="auto" w:fill="FFFFFF"/>
              <w:ind w:firstLine="34"/>
              <w:jc w:val="center"/>
              <w:rPr>
                <w:b/>
                <w:sz w:val="22"/>
                <w:szCs w:val="22"/>
                <w:lang w:val="uz-Cyrl-UZ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Абдурахмонов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И.Ю.</w:t>
            </w:r>
            <w:r w:rsidR="009F66FE" w:rsidRPr="005E389F">
              <w:rPr>
                <w:b/>
                <w:sz w:val="22"/>
                <w:szCs w:val="22"/>
                <w:lang w:val="uz-Cyrl-UZ"/>
              </w:rPr>
              <w:t>____________________</w:t>
            </w:r>
          </w:p>
          <w:p w:rsidR="009F66FE" w:rsidRPr="006578CD" w:rsidRDefault="009F66FE" w:rsidP="009F66FE">
            <w:pPr>
              <w:pStyle w:val="a7"/>
              <w:shd w:val="clear" w:color="auto" w:fill="FFFFFF"/>
              <w:spacing w:before="240" w:after="240"/>
              <w:jc w:val="center"/>
              <w:rPr>
                <w:bCs/>
                <w:sz w:val="22"/>
                <w:szCs w:val="22"/>
                <w:lang w:val="uz-Cyrl-UZ"/>
              </w:rPr>
            </w:pPr>
            <w:r w:rsidRPr="006578CD">
              <w:rPr>
                <w:bCs/>
                <w:sz w:val="22"/>
                <w:szCs w:val="22"/>
                <w:lang w:val="uz-Cyrl-UZ"/>
              </w:rPr>
              <w:t>«  » _________ 2021й.</w:t>
            </w:r>
          </w:p>
          <w:p w:rsidR="009F66FE" w:rsidRPr="005E389F" w:rsidRDefault="009F66FE" w:rsidP="009F66FE">
            <w:pPr>
              <w:pStyle w:val="a7"/>
              <w:shd w:val="clear" w:color="auto" w:fill="FFFFFF"/>
              <w:ind w:firstLine="34"/>
              <w:jc w:val="center"/>
              <w:rPr>
                <w:sz w:val="22"/>
                <w:szCs w:val="22"/>
                <w:lang w:val="uz-Cyrl-UZ"/>
              </w:rPr>
            </w:pPr>
            <w:r w:rsidRPr="005E389F">
              <w:rPr>
                <w:bCs/>
                <w:sz w:val="22"/>
                <w:szCs w:val="22"/>
                <w:lang w:val="ru-RU"/>
              </w:rPr>
              <w:t>М.Ў.</w:t>
            </w:r>
          </w:p>
          <w:p w:rsidR="009F66FE" w:rsidRPr="005E389F" w:rsidRDefault="009F66FE" w:rsidP="009F66FE">
            <w:pPr>
              <w:pStyle w:val="a7"/>
              <w:shd w:val="clear" w:color="auto" w:fill="FFFFFF"/>
              <w:ind w:firstLine="34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:rsidR="009F66FE" w:rsidRPr="006578CD" w:rsidRDefault="006544AC" w:rsidP="009F66FE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Руководитель</w:t>
            </w:r>
            <w:r w:rsidR="009F66FE" w:rsidRPr="006578CD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9F66FE" w:rsidRPr="006578CD" w:rsidRDefault="009F66FE" w:rsidP="009F66FE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9F66FE" w:rsidRPr="005E389F" w:rsidRDefault="006544AC" w:rsidP="009F66FE">
            <w:pPr>
              <w:pStyle w:val="a7"/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Ф.И.О.</w:t>
            </w:r>
            <w:r w:rsidR="009F66FE" w:rsidRPr="005E389F">
              <w:rPr>
                <w:b/>
                <w:sz w:val="22"/>
                <w:szCs w:val="22"/>
                <w:lang w:val="uz-Cyrl-UZ"/>
              </w:rPr>
              <w:t>____________________</w:t>
            </w:r>
          </w:p>
          <w:p w:rsidR="009F66FE" w:rsidRPr="006578CD" w:rsidRDefault="009F66FE" w:rsidP="009F66FE">
            <w:pPr>
              <w:pStyle w:val="a7"/>
              <w:shd w:val="clear" w:color="auto" w:fill="FFFFFF"/>
              <w:spacing w:before="240" w:after="240"/>
              <w:jc w:val="center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6578CD">
              <w:rPr>
                <w:bCs/>
                <w:sz w:val="22"/>
                <w:szCs w:val="22"/>
                <w:lang w:val="ru-RU"/>
              </w:rPr>
              <w:t>«  »</w:t>
            </w:r>
            <w:proofErr w:type="gramEnd"/>
            <w:r w:rsidRPr="006578CD">
              <w:rPr>
                <w:bCs/>
                <w:sz w:val="22"/>
                <w:szCs w:val="22"/>
                <w:lang w:val="ru-RU"/>
              </w:rPr>
              <w:t xml:space="preserve"> _________ 2021</w:t>
            </w:r>
            <w:r w:rsidRPr="005E389F">
              <w:rPr>
                <w:bCs/>
                <w:sz w:val="22"/>
                <w:szCs w:val="22"/>
                <w:lang w:val="ru-RU"/>
              </w:rPr>
              <w:t>й</w:t>
            </w:r>
            <w:r w:rsidRPr="006578CD">
              <w:rPr>
                <w:bCs/>
                <w:sz w:val="22"/>
                <w:szCs w:val="22"/>
                <w:lang w:val="ru-RU"/>
              </w:rPr>
              <w:t>.</w:t>
            </w:r>
          </w:p>
          <w:p w:rsidR="009F66FE" w:rsidRPr="006578CD" w:rsidRDefault="009F66FE" w:rsidP="009F66F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E389F">
              <w:rPr>
                <w:bCs/>
                <w:sz w:val="22"/>
                <w:szCs w:val="22"/>
                <w:lang w:val="ru-RU"/>
              </w:rPr>
              <w:t>М</w:t>
            </w:r>
            <w:r w:rsidRPr="006578CD">
              <w:rPr>
                <w:bCs/>
                <w:sz w:val="22"/>
                <w:szCs w:val="22"/>
                <w:lang w:val="ru-RU"/>
              </w:rPr>
              <w:t>.</w:t>
            </w:r>
            <w:r w:rsidRPr="005E389F">
              <w:rPr>
                <w:bCs/>
                <w:sz w:val="22"/>
                <w:szCs w:val="22"/>
                <w:lang w:val="ru-RU"/>
              </w:rPr>
              <w:t>Ў</w:t>
            </w:r>
            <w:r w:rsidRPr="006578CD">
              <w:rPr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5E389F" w:rsidRPr="006578CD" w:rsidRDefault="005E389F" w:rsidP="005E389F">
      <w:pPr>
        <w:rPr>
          <w:vanish/>
          <w:lang w:val="ru-RU"/>
        </w:rPr>
      </w:pPr>
    </w:p>
    <w:p w:rsidR="00DA07CF" w:rsidRPr="006578CD" w:rsidRDefault="00DA07CF">
      <w:pPr>
        <w:jc w:val="both"/>
        <w:divId w:val="1060055762"/>
        <w:rPr>
          <w:lang w:val="ru-RU"/>
        </w:rPr>
      </w:pPr>
    </w:p>
    <w:p w:rsidR="00DA07CF" w:rsidRPr="006578CD" w:rsidRDefault="00DA07CF">
      <w:pPr>
        <w:jc w:val="both"/>
        <w:divId w:val="1060055762"/>
        <w:rPr>
          <w:lang w:val="ru-RU"/>
        </w:rPr>
      </w:pPr>
    </w:p>
    <w:p w:rsidR="00C84B04" w:rsidRDefault="00C84B04" w:rsidP="00C84B04">
      <w:pPr>
        <w:pStyle w:val="a5"/>
        <w:jc w:val="center"/>
        <w:divId w:val="1060055762"/>
        <w:rPr>
          <w:b/>
          <w:lang w:val="ru-RU"/>
        </w:rPr>
      </w:pPr>
      <w:r>
        <w:rPr>
          <w:b/>
          <w:lang w:val="ru-RU"/>
        </w:rPr>
        <w:lastRenderedPageBreak/>
        <w:t>ПРИЛОЖЕНИЕ</w:t>
      </w:r>
      <w:r>
        <w:rPr>
          <w:lang w:val="ru-RU"/>
        </w:rPr>
        <w:t xml:space="preserve"> </w:t>
      </w:r>
      <w:r>
        <w:rPr>
          <w:b/>
          <w:lang w:val="ru-RU"/>
        </w:rPr>
        <w:t>№ 1 К ДОГОВОРУ ОКАЗАНИЯ УСЛУГ</w:t>
      </w:r>
    </w:p>
    <w:p w:rsidR="00C84B04" w:rsidRDefault="00C84B04" w:rsidP="00C84B04">
      <w:pPr>
        <w:pStyle w:val="a5"/>
        <w:jc w:val="center"/>
        <w:divId w:val="1060055762"/>
        <w:rPr>
          <w:lang w:val="ru-RU"/>
        </w:rPr>
      </w:pPr>
      <w:r>
        <w:rPr>
          <w:b/>
          <w:lang w:val="ru-RU"/>
        </w:rPr>
        <w:t>от "</w:t>
      </w:r>
      <w:r w:rsidR="00774B39">
        <w:rPr>
          <w:b/>
          <w:lang w:val="ru-RU"/>
        </w:rPr>
        <w:t>___</w:t>
      </w:r>
      <w:r>
        <w:rPr>
          <w:b/>
          <w:lang w:val="ru-RU"/>
        </w:rPr>
        <w:t>"</w:t>
      </w:r>
      <w:r w:rsidR="00774B39">
        <w:rPr>
          <w:b/>
          <w:lang w:val="ru-RU"/>
        </w:rPr>
        <w:t>________</w:t>
      </w:r>
      <w:r>
        <w:rPr>
          <w:b/>
          <w:lang w:val="ru-RU"/>
        </w:rPr>
        <w:t>202</w:t>
      </w:r>
      <w:r w:rsidR="00CB70C0">
        <w:rPr>
          <w:b/>
          <w:lang w:val="ru-RU"/>
        </w:rPr>
        <w:t>2</w:t>
      </w:r>
      <w:r>
        <w:rPr>
          <w:b/>
          <w:lang w:val="ru-RU"/>
        </w:rPr>
        <w:t xml:space="preserve"> г. №</w:t>
      </w:r>
      <w:r>
        <w:rPr>
          <w:lang w:val="ru-RU"/>
        </w:rPr>
        <w:t>1</w:t>
      </w:r>
    </w:p>
    <w:p w:rsidR="00C84B04" w:rsidRDefault="00C84B04" w:rsidP="00C84B04">
      <w:pPr>
        <w:spacing w:after="240"/>
        <w:divId w:val="1060055762"/>
        <w:rPr>
          <w:lang w:val="ru-RU"/>
        </w:rPr>
      </w:pPr>
    </w:p>
    <w:p w:rsidR="00C84B04" w:rsidRDefault="00C84B04" w:rsidP="00C84B04">
      <w:pPr>
        <w:pStyle w:val="a5"/>
        <w:jc w:val="center"/>
        <w:divId w:val="1060055762"/>
      </w:pPr>
      <w:r>
        <w:rPr>
          <w:i/>
          <w:iCs/>
        </w:rPr>
        <w:t>ПЕРЕЧЕНЬ</w:t>
      </w:r>
    </w:p>
    <w:p w:rsidR="00C84B04" w:rsidRDefault="00C84B04" w:rsidP="00C84B04">
      <w:pPr>
        <w:pStyle w:val="a5"/>
        <w:jc w:val="center"/>
        <w:divId w:val="1060055762"/>
        <w:rPr>
          <w:i/>
          <w:iCs/>
        </w:rPr>
      </w:pPr>
      <w:r>
        <w:rPr>
          <w:i/>
          <w:iCs/>
        </w:rPr>
        <w:t>ОКАЗЫВАЕМЫХ УСЛУГ</w:t>
      </w:r>
    </w:p>
    <w:p w:rsidR="00C84B04" w:rsidRDefault="00C84B04" w:rsidP="00C84B04">
      <w:pPr>
        <w:pStyle w:val="a5"/>
        <w:jc w:val="center"/>
        <w:divId w:val="1060055762"/>
        <w:rPr>
          <w:i/>
          <w:iCs/>
        </w:rPr>
      </w:pPr>
    </w:p>
    <w:p w:rsidR="00C84B04" w:rsidRDefault="00C84B04" w:rsidP="00C84B04">
      <w:pPr>
        <w:pStyle w:val="a5"/>
        <w:jc w:val="center"/>
        <w:divId w:val="1060055762"/>
        <w:rPr>
          <w:i/>
          <w:iCs/>
        </w:rPr>
      </w:pPr>
    </w:p>
    <w:p w:rsidR="00C84B04" w:rsidRDefault="00C84B04" w:rsidP="00C84B04">
      <w:pPr>
        <w:pStyle w:val="a5"/>
        <w:jc w:val="center"/>
        <w:divId w:val="1060055762"/>
        <w:rPr>
          <w:i/>
          <w:iCs/>
        </w:rPr>
      </w:pPr>
    </w:p>
    <w:p w:rsidR="00C84B04" w:rsidRDefault="00C84B04" w:rsidP="00C84B04">
      <w:pPr>
        <w:pStyle w:val="a5"/>
        <w:jc w:val="center"/>
        <w:divId w:val="1060055762"/>
      </w:pPr>
    </w:p>
    <w:tbl>
      <w:tblPr>
        <w:tblW w:w="9930" w:type="dxa"/>
        <w:tblInd w:w="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44"/>
        <w:gridCol w:w="1481"/>
        <w:gridCol w:w="1354"/>
        <w:gridCol w:w="2084"/>
      </w:tblGrid>
      <w:tr w:rsidR="00C84B04" w:rsidTr="00410F33">
        <w:trPr>
          <w:divId w:val="10600557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84B04" w:rsidRPr="00774B39" w:rsidRDefault="00C84B04">
            <w:pPr>
              <w:jc w:val="center"/>
              <w:rPr>
                <w:b/>
              </w:rPr>
            </w:pPr>
            <w:r w:rsidRPr="00774B39">
              <w:rPr>
                <w:b/>
              </w:rPr>
              <w:t>№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C84B04" w:rsidRPr="00774B39" w:rsidRDefault="00C84B04">
            <w:pPr>
              <w:jc w:val="center"/>
              <w:rPr>
                <w:b/>
              </w:rPr>
            </w:pPr>
            <w:proofErr w:type="spellStart"/>
            <w:r w:rsidRPr="00774B39">
              <w:rPr>
                <w:b/>
              </w:rPr>
              <w:t>Наименование</w:t>
            </w:r>
            <w:proofErr w:type="spellEnd"/>
            <w:r w:rsidRPr="00774B39">
              <w:rPr>
                <w:b/>
              </w:rPr>
              <w:t xml:space="preserve"> </w:t>
            </w:r>
            <w:proofErr w:type="spellStart"/>
            <w:r w:rsidRPr="00774B39">
              <w:rPr>
                <w:b/>
              </w:rPr>
              <w:t>услуги</w:t>
            </w:r>
            <w:proofErr w:type="spellEnd"/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4B04" w:rsidRPr="00774B39" w:rsidRDefault="00C84B04">
            <w:pPr>
              <w:jc w:val="center"/>
              <w:rPr>
                <w:lang w:val="uz-Cyrl-UZ"/>
              </w:rPr>
            </w:pPr>
            <w:proofErr w:type="spellStart"/>
            <w:r w:rsidRPr="00774B39">
              <w:rPr>
                <w:b/>
              </w:rPr>
              <w:t>Кол-во</w:t>
            </w:r>
            <w:proofErr w:type="spellEnd"/>
            <w:r w:rsidRPr="00774B39">
              <w:rPr>
                <w:b/>
              </w:rPr>
              <w:t xml:space="preserve"> </w:t>
            </w:r>
            <w:proofErr w:type="spellStart"/>
            <w:r w:rsidRPr="00774B39">
              <w:rPr>
                <w:b/>
              </w:rPr>
              <w:t>услуг</w:t>
            </w:r>
            <w:proofErr w:type="spellEnd"/>
            <w:r w:rsidRPr="00774B39">
              <w:rPr>
                <w:lang w:val="uz-Cyrl-UZ"/>
              </w:rPr>
              <w:t xml:space="preserve"> </w:t>
            </w:r>
          </w:p>
          <w:p w:rsidR="00C84B04" w:rsidRPr="00774B39" w:rsidRDefault="00C84B04">
            <w:pPr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84B04" w:rsidRPr="00774B39" w:rsidRDefault="00C84B04">
            <w:pPr>
              <w:pStyle w:val="3"/>
              <w:jc w:val="center"/>
              <w:rPr>
                <w:sz w:val="24"/>
                <w:szCs w:val="24"/>
              </w:rPr>
            </w:pPr>
            <w:r w:rsidRPr="00774B39">
              <w:rPr>
                <w:sz w:val="24"/>
                <w:szCs w:val="24"/>
              </w:rPr>
              <w:t xml:space="preserve">Цена </w:t>
            </w:r>
            <w:r w:rsidR="006544AC">
              <w:rPr>
                <w:sz w:val="24"/>
                <w:szCs w:val="24"/>
              </w:rPr>
              <w:t>с(</w:t>
            </w:r>
            <w:r w:rsidRPr="00774B39">
              <w:rPr>
                <w:sz w:val="24"/>
                <w:szCs w:val="24"/>
              </w:rPr>
              <w:t>без</w:t>
            </w:r>
            <w:r w:rsidR="006544AC">
              <w:rPr>
                <w:sz w:val="24"/>
                <w:szCs w:val="24"/>
              </w:rPr>
              <w:t>)</w:t>
            </w:r>
            <w:r w:rsidRPr="00774B39">
              <w:rPr>
                <w:sz w:val="24"/>
                <w:szCs w:val="24"/>
              </w:rPr>
              <w:t xml:space="preserve"> НДС</w:t>
            </w:r>
          </w:p>
          <w:p w:rsidR="00C84B04" w:rsidRPr="00774B39" w:rsidRDefault="00C84B04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774B39">
              <w:rPr>
                <w:b w:val="0"/>
                <w:sz w:val="24"/>
                <w:szCs w:val="24"/>
                <w:lang w:val="uz-Cyrl-UZ"/>
              </w:rPr>
              <w:t>за 1 услугу</w:t>
            </w:r>
          </w:p>
        </w:tc>
        <w:tc>
          <w:tcPr>
            <w:tcW w:w="20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84B04" w:rsidRPr="00774B39" w:rsidRDefault="00C84B04">
            <w:pPr>
              <w:jc w:val="center"/>
              <w:rPr>
                <w:b/>
              </w:rPr>
            </w:pPr>
            <w:proofErr w:type="spellStart"/>
            <w:r w:rsidRPr="00774B39">
              <w:rPr>
                <w:b/>
              </w:rPr>
              <w:t>Сумма</w:t>
            </w:r>
            <w:proofErr w:type="spellEnd"/>
          </w:p>
        </w:tc>
      </w:tr>
      <w:tr w:rsidR="00C84B04" w:rsidTr="00410F33">
        <w:trPr>
          <w:divId w:val="1060055762"/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84B04" w:rsidRPr="00774B39" w:rsidRDefault="00C84B04">
            <w:pPr>
              <w:spacing w:line="360" w:lineRule="auto"/>
              <w:ind w:left="62"/>
              <w:jc w:val="center"/>
              <w:rPr>
                <w:b/>
                <w:lang w:val="uz-Cyrl-UZ"/>
              </w:rPr>
            </w:pPr>
            <w:r w:rsidRPr="00774B39">
              <w:rPr>
                <w:b/>
                <w:lang w:val="uz-Cyrl-UZ"/>
              </w:rPr>
              <w:t>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B101E" w:rsidRPr="00CB70C0" w:rsidRDefault="00CB70C0" w:rsidP="006544AC">
            <w:pPr>
              <w:jc w:val="both"/>
              <w:rPr>
                <w:bCs/>
                <w:lang w:val="ru-RU"/>
              </w:rPr>
            </w:pPr>
            <w:r w:rsidRPr="00CB70C0">
              <w:rPr>
                <w:b/>
                <w:bCs/>
                <w:color w:val="0000FF"/>
                <w:shd w:val="clear" w:color="auto" w:fill="F9F9F9"/>
                <w:lang w:val="ru-RU"/>
              </w:rPr>
              <w:t>Услуги по техническому обслуживанию систем кондиционированию и вентиляции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84B04" w:rsidRDefault="00CB70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 </w:t>
            </w:r>
            <w:r w:rsidR="003B101E">
              <w:rPr>
                <w:b/>
                <w:lang w:val="ru-RU"/>
              </w:rPr>
              <w:t>шт.</w:t>
            </w:r>
          </w:p>
          <w:p w:rsidR="00410F33" w:rsidRPr="00774B39" w:rsidRDefault="00CB70C0" w:rsidP="00CB70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февраль-декабрь 2022</w:t>
            </w:r>
            <w:r w:rsidR="00410F33">
              <w:rPr>
                <w:b/>
                <w:lang w:val="ru-RU"/>
              </w:rPr>
              <w:t>г.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84B04" w:rsidRPr="00774B39" w:rsidRDefault="00C84B04" w:rsidP="009F66FE">
            <w:pPr>
              <w:spacing w:line="360" w:lineRule="auto"/>
              <w:jc w:val="center"/>
            </w:pPr>
          </w:p>
        </w:tc>
        <w:tc>
          <w:tcPr>
            <w:tcW w:w="20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84B04" w:rsidRPr="00774B39" w:rsidRDefault="00C84B04" w:rsidP="009F66FE">
            <w:pPr>
              <w:spacing w:line="360" w:lineRule="auto"/>
              <w:jc w:val="center"/>
              <w:rPr>
                <w:b/>
              </w:rPr>
            </w:pPr>
          </w:p>
        </w:tc>
      </w:tr>
      <w:tr w:rsidR="00C84B04" w:rsidTr="00774B39">
        <w:trPr>
          <w:divId w:val="1060055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04" w:rsidRPr="00774B39" w:rsidRDefault="00C84B04">
            <w:pPr>
              <w:spacing w:line="360" w:lineRule="auto"/>
              <w:ind w:right="-70"/>
              <w:jc w:val="center"/>
              <w:rPr>
                <w:b/>
                <w:lang w:val="uz-Cyrl-UZ"/>
              </w:rPr>
            </w:pP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B04" w:rsidRPr="00774B39" w:rsidRDefault="006544AC">
            <w:pPr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итог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B04" w:rsidRPr="00774B39" w:rsidRDefault="00C84B04" w:rsidP="009F66FE">
            <w:pPr>
              <w:spacing w:line="360" w:lineRule="auto"/>
              <w:ind w:left="-70"/>
              <w:jc w:val="center"/>
              <w:rPr>
                <w:b/>
                <w:lang w:val="uz-Cyrl-UZ"/>
              </w:rPr>
            </w:pPr>
          </w:p>
        </w:tc>
      </w:tr>
    </w:tbl>
    <w:p w:rsidR="00C84B04" w:rsidRDefault="00C84B04" w:rsidP="00C84B04">
      <w:pPr>
        <w:pStyle w:val="HTML"/>
        <w:divId w:val="1060055762"/>
        <w:rPr>
          <w:rFonts w:ascii="Times New Roman" w:hAnsi="Times New Roman" w:cs="Times New Roman"/>
        </w:rPr>
      </w:pPr>
    </w:p>
    <w:p w:rsidR="00C84B04" w:rsidRPr="005E389F" w:rsidRDefault="00C84B04" w:rsidP="00C8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divId w:val="1060055762"/>
      </w:pPr>
    </w:p>
    <w:p w:rsidR="00C84B04" w:rsidRPr="005E389F" w:rsidRDefault="00C84B04" w:rsidP="00C84B0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720"/>
        <w:jc w:val="both"/>
        <w:divId w:val="1060055762"/>
        <w:rPr>
          <w:lang w:val="ru-RU"/>
        </w:rPr>
      </w:pPr>
      <w:r w:rsidRPr="005E389F">
        <w:rPr>
          <w:lang w:val="ru-RU"/>
        </w:rPr>
        <w:t xml:space="preserve">Общая стоимость оказываемых Услуг: </w:t>
      </w:r>
      <w:r w:rsidR="006544AC">
        <w:rPr>
          <w:rStyle w:val="rvts4"/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="009F66FE">
        <w:rPr>
          <w:rStyle w:val="rvts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66FE" w:rsidRPr="003B39BE">
        <w:rPr>
          <w:rStyle w:val="rvts6"/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6544AC">
        <w:rPr>
          <w:rStyle w:val="rvts6"/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="009F66FE" w:rsidRPr="003B39BE">
        <w:rPr>
          <w:rStyle w:val="rvts6"/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9F66FE">
        <w:rPr>
          <w:rStyle w:val="rvts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FE">
        <w:rPr>
          <w:rStyle w:val="rvts4"/>
          <w:rFonts w:ascii="Times New Roman" w:hAnsi="Times New Roman" w:cs="Times New Roman"/>
          <w:color w:val="000000"/>
          <w:sz w:val="24"/>
          <w:szCs w:val="24"/>
          <w:lang w:val="ru-RU"/>
        </w:rPr>
        <w:t>сум</w:t>
      </w:r>
      <w:proofErr w:type="spellEnd"/>
      <w:r w:rsidRPr="005E389F">
        <w:rPr>
          <w:lang w:val="ru-RU"/>
        </w:rPr>
        <w:t xml:space="preserve">, </w:t>
      </w:r>
      <w:r w:rsidR="009F66FE">
        <w:rPr>
          <w:lang w:val="ru-RU"/>
        </w:rPr>
        <w:br/>
      </w:r>
      <w:r w:rsidR="006544AC">
        <w:rPr>
          <w:lang w:val="ru-RU"/>
        </w:rPr>
        <w:t>С(</w:t>
      </w:r>
      <w:r w:rsidRPr="005E389F">
        <w:rPr>
          <w:lang w:val="ru-RU"/>
        </w:rPr>
        <w:t>Без</w:t>
      </w:r>
      <w:r w:rsidR="006544AC">
        <w:rPr>
          <w:lang w:val="ru-RU"/>
        </w:rPr>
        <w:t>)</w:t>
      </w:r>
      <w:r w:rsidRPr="005E389F">
        <w:rPr>
          <w:lang w:val="ru-RU"/>
        </w:rPr>
        <w:t xml:space="preserve"> НДС</w:t>
      </w:r>
    </w:p>
    <w:p w:rsidR="00C84B04" w:rsidRPr="005E389F" w:rsidRDefault="00C84B04" w:rsidP="00C8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divId w:val="1060055762"/>
        <w:rPr>
          <w:lang w:val="ru-RU"/>
        </w:rPr>
      </w:pPr>
    </w:p>
    <w:p w:rsidR="00C84B04" w:rsidRPr="005E389F" w:rsidRDefault="00C84B04" w:rsidP="00C84B0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720"/>
        <w:jc w:val="both"/>
        <w:divId w:val="1060055762"/>
        <w:rPr>
          <w:lang w:val="ru-RU"/>
        </w:rPr>
      </w:pPr>
      <w:r w:rsidRPr="005E389F">
        <w:rPr>
          <w:lang w:val="ru-RU"/>
        </w:rPr>
        <w:t>Подписи Сторон</w:t>
      </w:r>
    </w:p>
    <w:p w:rsidR="00C84B04" w:rsidRPr="005E389F" w:rsidRDefault="00C84B04" w:rsidP="00C8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divId w:val="1060055762"/>
        <w:rPr>
          <w:lang w:val="ru-RU"/>
        </w:rPr>
      </w:pPr>
    </w:p>
    <w:p w:rsidR="00C84B04" w:rsidRPr="005E389F" w:rsidRDefault="00C84B04" w:rsidP="00C84B04">
      <w:pPr>
        <w:pStyle w:val="HTML"/>
        <w:jc w:val="center"/>
        <w:divId w:val="1060055762"/>
        <w:rPr>
          <w:rFonts w:ascii="Times New Roman" w:hAnsi="Times New Roman" w:cs="Times New Roman"/>
          <w:sz w:val="24"/>
          <w:szCs w:val="24"/>
        </w:rPr>
      </w:pPr>
      <w:r w:rsidRPr="005E389F">
        <w:rPr>
          <w:rFonts w:ascii="Times New Roman" w:hAnsi="Times New Roman" w:cs="Times New Roman"/>
          <w:sz w:val="24"/>
          <w:szCs w:val="24"/>
        </w:rPr>
        <w:t xml:space="preserve">От имени Заказчика                   </w:t>
      </w:r>
      <w:r w:rsidRPr="005E389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E389F">
        <w:rPr>
          <w:rFonts w:ascii="Times New Roman" w:hAnsi="Times New Roman" w:cs="Times New Roman"/>
          <w:sz w:val="24"/>
          <w:szCs w:val="24"/>
        </w:rPr>
        <w:tab/>
        <w:t xml:space="preserve"> От имени Исполнителя</w:t>
      </w:r>
    </w:p>
    <w:p w:rsidR="00C84B04" w:rsidRPr="005E389F" w:rsidRDefault="00C84B04" w:rsidP="00C8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divId w:val="1060055762"/>
        <w:rPr>
          <w:lang w:val="ru-RU"/>
        </w:rPr>
      </w:pPr>
    </w:p>
    <w:p w:rsidR="00C84B04" w:rsidRDefault="00C84B04" w:rsidP="00C84B04">
      <w:pPr>
        <w:pStyle w:val="HTML"/>
        <w:jc w:val="center"/>
        <w:divId w:val="10600557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proofErr w:type="spellStart"/>
      <w:r w:rsidR="006578CD" w:rsidRPr="006578CD">
        <w:rPr>
          <w:rFonts w:ascii="Times New Roman" w:hAnsi="Times New Roman" w:cs="Times New Roman"/>
          <w:sz w:val="24"/>
          <w:szCs w:val="24"/>
        </w:rPr>
        <w:t>Абдурахмонов</w:t>
      </w:r>
      <w:proofErr w:type="spellEnd"/>
      <w:r w:rsidR="006578CD" w:rsidRPr="006578CD">
        <w:rPr>
          <w:rFonts w:ascii="Times New Roman" w:hAnsi="Times New Roman" w:cs="Times New Roman"/>
          <w:sz w:val="24"/>
          <w:szCs w:val="24"/>
        </w:rPr>
        <w:t xml:space="preserve"> И.Ю.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 (___________)</w:t>
      </w:r>
    </w:p>
    <w:p w:rsidR="00C84B04" w:rsidRPr="006578CD" w:rsidRDefault="00C84B04" w:rsidP="00C8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divId w:val="1060055762"/>
        <w:rPr>
          <w:lang w:val="ru-RU"/>
        </w:rPr>
      </w:pPr>
    </w:p>
    <w:p w:rsidR="00C84B04" w:rsidRDefault="00C84B04" w:rsidP="00C84B04">
      <w:pPr>
        <w:pStyle w:val="HTML"/>
        <w:jc w:val="center"/>
        <w:divId w:val="10600557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                    М.П.</w:t>
      </w:r>
    </w:p>
    <w:p w:rsidR="00DA07CF" w:rsidRDefault="00C84B04" w:rsidP="00C84B04">
      <w:pPr>
        <w:jc w:val="center"/>
        <w:divId w:val="1060055762"/>
        <w:rPr>
          <w:lang w:val="ru-RU"/>
        </w:rPr>
      </w:pPr>
      <w:r w:rsidRPr="006578CD">
        <w:rPr>
          <w:lang w:val="ru-RU"/>
        </w:rPr>
        <w:br/>
      </w:r>
    </w:p>
    <w:p w:rsidR="00DA07CF" w:rsidRDefault="00DA07CF" w:rsidP="00DA07CF">
      <w:pPr>
        <w:jc w:val="center"/>
        <w:divId w:val="1060055762"/>
        <w:rPr>
          <w:lang w:val="ru-RU"/>
        </w:rPr>
      </w:pPr>
    </w:p>
    <w:sectPr w:rsidR="00DA07CF" w:rsidSect="001D2A7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7"/>
    <w:rsid w:val="0008018A"/>
    <w:rsid w:val="0011515C"/>
    <w:rsid w:val="001B2F39"/>
    <w:rsid w:val="001D2A75"/>
    <w:rsid w:val="00201BB5"/>
    <w:rsid w:val="002D6052"/>
    <w:rsid w:val="003B101E"/>
    <w:rsid w:val="003B39BE"/>
    <w:rsid w:val="00410F33"/>
    <w:rsid w:val="00434C1D"/>
    <w:rsid w:val="005E389F"/>
    <w:rsid w:val="006544AC"/>
    <w:rsid w:val="006578CD"/>
    <w:rsid w:val="00774B39"/>
    <w:rsid w:val="007C2C2C"/>
    <w:rsid w:val="008808A0"/>
    <w:rsid w:val="009F66FE"/>
    <w:rsid w:val="00A83ECA"/>
    <w:rsid w:val="00C257AF"/>
    <w:rsid w:val="00C829E3"/>
    <w:rsid w:val="00C84B04"/>
    <w:rsid w:val="00CB70C0"/>
    <w:rsid w:val="00D93A77"/>
    <w:rsid w:val="00DA07CF"/>
    <w:rsid w:val="00DA2D71"/>
    <w:rsid w:val="00ED48FE"/>
    <w:rsid w:val="00F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39E37"/>
  <w15:chartTrackingRefBased/>
  <w15:docId w15:val="{9369DB7D-0297-40FE-8F9D-4914236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1B2F39"/>
    <w:pPr>
      <w:keepNext/>
      <w:jc w:val="both"/>
      <w:outlineLvl w:val="2"/>
    </w:pPr>
    <w:rPr>
      <w:b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</w:style>
  <w:style w:type="paragraph" w:customStyle="1" w:styleId="a5">
    <w:name w:val="Обычный (Интернет)"/>
    <w:basedOn w:val="a"/>
    <w:semiHidden/>
    <w:unhideWhenUsed/>
  </w:style>
  <w:style w:type="paragraph" w:customStyle="1" w:styleId="rvps1">
    <w:name w:val="rvps1"/>
    <w:basedOn w:val="a"/>
    <w:uiPriority w:val="99"/>
    <w:semiHidden/>
    <w:pPr>
      <w:spacing w:before="100" w:beforeAutospacing="1" w:after="100" w:afterAutospacing="1"/>
      <w:ind w:firstLine="570"/>
    </w:pPr>
  </w:style>
  <w:style w:type="paragraph" w:customStyle="1" w:styleId="rvps2">
    <w:name w:val="rvps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rvps3">
    <w:name w:val="rvps3"/>
    <w:basedOn w:val="a"/>
    <w:uiPriority w:val="99"/>
    <w:semiHidden/>
    <w:pPr>
      <w:spacing w:before="100" w:beforeAutospacing="1" w:after="100" w:afterAutospacing="1"/>
    </w:pPr>
  </w:style>
  <w:style w:type="character" w:customStyle="1" w:styleId="rvts0">
    <w:name w:val="rvt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">
    <w:name w:val="rvts2"/>
    <w:rPr>
      <w:rFonts w:ascii="Courier New" w:hAnsi="Courier New" w:cs="Courier New" w:hint="default"/>
      <w:b/>
      <w:bCs/>
      <w:sz w:val="20"/>
      <w:szCs w:val="20"/>
    </w:rPr>
  </w:style>
  <w:style w:type="character" w:customStyle="1" w:styleId="rvts3">
    <w:name w:val="rvts3"/>
    <w:rPr>
      <w:rFonts w:ascii="Courier New" w:hAnsi="Courier New" w:cs="Courier New" w:hint="default"/>
      <w:b/>
      <w:bCs/>
      <w:color w:val="0000FF"/>
      <w:sz w:val="20"/>
      <w:szCs w:val="20"/>
      <w:u w:val="single"/>
    </w:rPr>
  </w:style>
  <w:style w:type="character" w:customStyle="1" w:styleId="rvts4">
    <w:name w:val="rvts4"/>
    <w:rPr>
      <w:rFonts w:ascii="Courier New" w:hAnsi="Courier New" w:cs="Courier New" w:hint="default"/>
      <w:sz w:val="20"/>
      <w:szCs w:val="20"/>
    </w:rPr>
  </w:style>
  <w:style w:type="character" w:customStyle="1" w:styleId="rvts5">
    <w:name w:val="rvts5"/>
    <w:rPr>
      <w:rFonts w:ascii="Courier New" w:hAnsi="Courier New" w:cs="Courier New" w:hint="default"/>
      <w:color w:val="0000FF"/>
      <w:sz w:val="20"/>
      <w:szCs w:val="20"/>
      <w:u w:val="single"/>
    </w:rPr>
  </w:style>
  <w:style w:type="character" w:customStyle="1" w:styleId="rvts6">
    <w:name w:val="rvts6"/>
    <w:rPr>
      <w:rFonts w:ascii="Courier New" w:hAnsi="Courier New" w:cs="Courier New" w:hint="default"/>
      <w:i/>
      <w:iCs/>
      <w:sz w:val="20"/>
      <w:szCs w:val="20"/>
    </w:rPr>
  </w:style>
  <w:style w:type="character" w:customStyle="1" w:styleId="rvts7">
    <w:name w:val="rvts7"/>
    <w:rPr>
      <w:rFonts w:ascii="Courier New" w:hAnsi="Courier New" w:cs="Courier New" w:hint="default"/>
    </w:rPr>
  </w:style>
  <w:style w:type="character" w:customStyle="1" w:styleId="rvts8">
    <w:name w:val="rvts8"/>
    <w:rPr>
      <w:rFonts w:ascii="Courier New" w:hAnsi="Courier New" w:cs="Courier New" w:hint="default"/>
      <w:b/>
      <w:bCs/>
      <w:i/>
      <w:iCs/>
      <w:sz w:val="20"/>
      <w:szCs w:val="20"/>
    </w:rPr>
  </w:style>
  <w:style w:type="character" w:customStyle="1" w:styleId="rvts9">
    <w:name w:val="rvts9"/>
    <w:rPr>
      <w:rFonts w:ascii="Courier New" w:hAnsi="Courier New" w:cs="Courier New" w:hint="default"/>
      <w:sz w:val="20"/>
      <w:szCs w:val="20"/>
    </w:rPr>
  </w:style>
  <w:style w:type="character" w:customStyle="1" w:styleId="rvts1">
    <w:name w:val="rvts1"/>
    <w:basedOn w:val="a0"/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B2F39"/>
    <w:rPr>
      <w:b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84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rsid w:val="00C84B04"/>
    <w:rPr>
      <w:rFonts w:ascii="Courier New" w:hAnsi="Courier New" w:cs="Courier New"/>
      <w:lang w:val="ru-RU" w:eastAsia="ru-RU"/>
    </w:rPr>
  </w:style>
  <w:style w:type="paragraph" w:styleId="a7">
    <w:name w:val="Body Text"/>
    <w:basedOn w:val="a"/>
    <w:link w:val="a8"/>
    <w:uiPriority w:val="99"/>
    <w:rsid w:val="00774B39"/>
    <w:pPr>
      <w:autoSpaceDE w:val="0"/>
      <w:autoSpaceDN w:val="0"/>
      <w:jc w:val="both"/>
    </w:pPr>
    <w:rPr>
      <w:sz w:val="20"/>
      <w:szCs w:val="20"/>
      <w:lang w:val="x-none" w:eastAsia="ru-RU"/>
    </w:rPr>
  </w:style>
  <w:style w:type="character" w:customStyle="1" w:styleId="a8">
    <w:name w:val="Основной текст Знак"/>
    <w:link w:val="a7"/>
    <w:uiPriority w:val="99"/>
    <w:rsid w:val="00774B39"/>
    <w:rPr>
      <w:lang w:val="x-none" w:eastAsia="ru-RU"/>
    </w:rPr>
  </w:style>
  <w:style w:type="character" w:customStyle="1" w:styleId="y2iqfc">
    <w:name w:val="y2iqfc"/>
    <w:basedOn w:val="a0"/>
    <w:rsid w:val="00774B39"/>
  </w:style>
  <w:style w:type="character" w:customStyle="1" w:styleId="a9">
    <w:name w:val="Основной текст_"/>
    <w:basedOn w:val="a0"/>
    <w:link w:val="4"/>
    <w:rsid w:val="00DA2D71"/>
    <w:rPr>
      <w:spacing w:val="1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DA2D71"/>
    <w:pPr>
      <w:widowControl w:val="0"/>
      <w:shd w:val="clear" w:color="auto" w:fill="FFFFFF"/>
      <w:spacing w:after="240" w:line="264" w:lineRule="exact"/>
      <w:ind w:hanging="360"/>
    </w:pPr>
    <w:rPr>
      <w:spacing w:val="10"/>
      <w:sz w:val="21"/>
      <w:szCs w:val="21"/>
      <w:lang w:val="ru-RU" w:eastAsia="ru-RU"/>
    </w:rPr>
  </w:style>
  <w:style w:type="character" w:customStyle="1" w:styleId="2">
    <w:name w:val="Основной текст (2)_"/>
    <w:basedOn w:val="a0"/>
    <w:link w:val="20"/>
    <w:rsid w:val="00DA2D71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D71"/>
    <w:pPr>
      <w:widowControl w:val="0"/>
      <w:shd w:val="clear" w:color="auto" w:fill="FFFFFF"/>
      <w:spacing w:before="240" w:line="274" w:lineRule="exact"/>
      <w:jc w:val="both"/>
    </w:pPr>
    <w:rPr>
      <w:b/>
      <w:b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nnovation.uz/ru" TargetMode="External"/><Relationship Id="rId4" Type="http://schemas.openxmlformats.org/officeDocument/2006/relationships/hyperlink" Target="https://mininnovation.u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10448</CharactersWithSpaces>
  <SharedDoc>false</SharedDoc>
  <HLinks>
    <vt:vector size="18" baseType="variant">
      <vt:variant>
        <vt:i4>3407998</vt:i4>
      </vt:variant>
      <vt:variant>
        <vt:i4>6</vt:i4>
      </vt:variant>
      <vt:variant>
        <vt:i4>0</vt:i4>
      </vt:variant>
      <vt:variant>
        <vt:i4>5</vt:i4>
      </vt:variant>
      <vt:variant>
        <vt:lpwstr>https://mininnovation.uz/ru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https://mininnovation.uz/ru</vt:lpwstr>
      </vt:variant>
      <vt:variant>
        <vt:lpwstr/>
      </vt:variant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https://mininnovation.uz/ru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Gulchehra Tahirovna</dc:creator>
  <cp:keywords/>
  <dc:description/>
  <cp:lastModifiedBy>Yusuf Pardayev</cp:lastModifiedBy>
  <cp:revision>11</cp:revision>
  <cp:lastPrinted>2021-06-14T11:27:00Z</cp:lastPrinted>
  <dcterms:created xsi:type="dcterms:W3CDTF">2021-06-30T08:52:00Z</dcterms:created>
  <dcterms:modified xsi:type="dcterms:W3CDTF">2022-01-31T11:14:00Z</dcterms:modified>
</cp:coreProperties>
</file>