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CBC23" w14:textId="77777777" w:rsidR="00EC69D4" w:rsidRDefault="00EC69D4" w:rsidP="003B1FC2">
      <w:pPr>
        <w:rPr>
          <w:b/>
          <w:bCs/>
          <w:sz w:val="21"/>
          <w:szCs w:val="21"/>
          <w:lang w:val="uz-Cyrl-UZ"/>
        </w:rPr>
      </w:pPr>
      <w:bookmarkStart w:id="0" w:name="_GoBack"/>
      <w:bookmarkEnd w:id="0"/>
    </w:p>
    <w:p w14:paraId="4F9A6DEB" w14:textId="77777777" w:rsidR="00393CC7" w:rsidRDefault="00393CC7" w:rsidP="00FA0CA5">
      <w:pPr>
        <w:jc w:val="center"/>
        <w:rPr>
          <w:b/>
          <w:bCs/>
          <w:sz w:val="21"/>
          <w:szCs w:val="21"/>
          <w:lang w:val="uz-Cyrl-UZ"/>
        </w:rPr>
      </w:pPr>
    </w:p>
    <w:p w14:paraId="7277BD17" w14:textId="04C2DFBB" w:rsidR="00FA0CA5" w:rsidRDefault="00446DBA" w:rsidP="00FA0CA5">
      <w:pPr>
        <w:jc w:val="center"/>
        <w:rPr>
          <w:b/>
          <w:bCs/>
          <w:sz w:val="21"/>
          <w:szCs w:val="21"/>
          <w:lang w:val="uz-Cyrl-UZ"/>
        </w:rPr>
      </w:pPr>
      <w:r w:rsidRPr="00E025BC">
        <w:rPr>
          <w:b/>
          <w:sz w:val="18"/>
          <w:szCs w:val="18"/>
        </w:rPr>
        <w:t xml:space="preserve">ДОГОВОР </w:t>
      </w:r>
      <w:r w:rsidR="00E761F0" w:rsidRPr="00E025BC">
        <w:rPr>
          <w:b/>
          <w:sz w:val="18"/>
          <w:szCs w:val="18"/>
        </w:rPr>
        <w:t>ПОДРЯДА</w:t>
      </w:r>
      <w:r w:rsidR="00E761F0" w:rsidRPr="0064191D">
        <w:rPr>
          <w:b/>
          <w:bCs/>
          <w:sz w:val="21"/>
          <w:szCs w:val="21"/>
          <w:lang w:val="uz-Cyrl-UZ"/>
        </w:rPr>
        <w:t xml:space="preserve"> №</w:t>
      </w:r>
    </w:p>
    <w:p w14:paraId="5E653CDD" w14:textId="19507CBB" w:rsidR="00D02861" w:rsidRDefault="00B67D53" w:rsidP="00D02861">
      <w:pPr>
        <w:spacing w:line="48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</w:t>
      </w:r>
      <w:r w:rsidR="00D02861">
        <w:rPr>
          <w:b/>
          <w:i/>
          <w:sz w:val="20"/>
          <w:szCs w:val="20"/>
        </w:rPr>
        <w:t xml:space="preserve">о результатам проведения </w:t>
      </w:r>
      <w:r>
        <w:rPr>
          <w:b/>
          <w:i/>
          <w:sz w:val="20"/>
          <w:szCs w:val="20"/>
          <w:lang w:val="uz-Cyrl-UZ"/>
        </w:rPr>
        <w:t>отбора наилучшего предложения</w:t>
      </w:r>
      <w:r w:rsidR="00D02861">
        <w:rPr>
          <w:b/>
          <w:i/>
          <w:sz w:val="20"/>
          <w:szCs w:val="20"/>
        </w:rPr>
        <w:t xml:space="preserve"> (лот № ______________)</w:t>
      </w:r>
    </w:p>
    <w:p w14:paraId="769E0AB2" w14:textId="77777777" w:rsidR="00FA0CA5" w:rsidRPr="003933A9" w:rsidRDefault="00FA0CA5" w:rsidP="00FA0CA5">
      <w:pPr>
        <w:jc w:val="center"/>
        <w:rPr>
          <w:sz w:val="21"/>
          <w:szCs w:val="21"/>
          <w:lang w:val="uz-Cyrl-UZ" w:bidi="ar-EG"/>
        </w:rPr>
      </w:pPr>
    </w:p>
    <w:p w14:paraId="280D4BDF" w14:textId="1BB9DA71" w:rsidR="00FA0CA5" w:rsidRPr="00446DBA" w:rsidRDefault="00FA0CA5" w:rsidP="00FA0CA5">
      <w:pPr>
        <w:ind w:left="360"/>
        <w:rPr>
          <w:sz w:val="18"/>
          <w:szCs w:val="18"/>
          <w:lang w:bidi="ar-EG"/>
        </w:rPr>
      </w:pPr>
      <w:r w:rsidRPr="00446DBA">
        <w:rPr>
          <w:sz w:val="18"/>
          <w:szCs w:val="18"/>
          <w:lang w:bidi="ar-EG"/>
        </w:rPr>
        <w:t xml:space="preserve">г. Ташкент                                                       </w:t>
      </w:r>
      <w:r w:rsidR="00446DBA">
        <w:rPr>
          <w:sz w:val="18"/>
          <w:szCs w:val="18"/>
          <w:lang w:bidi="ar-EG"/>
        </w:rPr>
        <w:t xml:space="preserve">                                 </w:t>
      </w:r>
      <w:r w:rsidRPr="00446DBA">
        <w:rPr>
          <w:sz w:val="18"/>
          <w:szCs w:val="18"/>
          <w:lang w:bidi="ar-EG"/>
        </w:rPr>
        <w:t xml:space="preserve">                </w:t>
      </w:r>
      <w:r w:rsidR="00807377" w:rsidRPr="00446DBA">
        <w:rPr>
          <w:sz w:val="18"/>
          <w:szCs w:val="18"/>
          <w:lang w:bidi="ar-EG"/>
        </w:rPr>
        <w:t xml:space="preserve">                                         </w:t>
      </w:r>
      <w:r w:rsidRPr="00446DBA">
        <w:rPr>
          <w:sz w:val="18"/>
          <w:szCs w:val="18"/>
          <w:lang w:bidi="ar-EG"/>
        </w:rPr>
        <w:t xml:space="preserve">   </w:t>
      </w:r>
      <w:proofErr w:type="gramStart"/>
      <w:r w:rsidRPr="00446DBA">
        <w:rPr>
          <w:sz w:val="18"/>
          <w:szCs w:val="18"/>
          <w:lang w:bidi="ar-EG"/>
        </w:rPr>
        <w:t xml:space="preserve"> </w:t>
      </w:r>
      <w:r w:rsidR="00393CC7" w:rsidRPr="00446DBA">
        <w:rPr>
          <w:sz w:val="18"/>
          <w:szCs w:val="18"/>
          <w:lang w:bidi="ar-EG"/>
        </w:rPr>
        <w:t xml:space="preserve">  </w:t>
      </w:r>
      <w:r w:rsidRPr="00446DBA">
        <w:rPr>
          <w:sz w:val="18"/>
          <w:szCs w:val="18"/>
          <w:lang w:bidi="ar-EG"/>
        </w:rPr>
        <w:t>«</w:t>
      </w:r>
      <w:proofErr w:type="gramEnd"/>
      <w:r w:rsidR="000E4DDE" w:rsidRPr="00446DBA">
        <w:rPr>
          <w:sz w:val="18"/>
          <w:szCs w:val="18"/>
          <w:lang w:bidi="ar-EG"/>
        </w:rPr>
        <w:t>____</w:t>
      </w:r>
      <w:r w:rsidRPr="00446DBA">
        <w:rPr>
          <w:sz w:val="18"/>
          <w:szCs w:val="18"/>
          <w:lang w:bidi="ar-EG"/>
        </w:rPr>
        <w:t xml:space="preserve">» </w:t>
      </w:r>
      <w:r w:rsidR="000E4DDE" w:rsidRPr="00446DBA">
        <w:rPr>
          <w:sz w:val="18"/>
          <w:szCs w:val="18"/>
          <w:lang w:bidi="ar-EG"/>
        </w:rPr>
        <w:t>________</w:t>
      </w:r>
      <w:r w:rsidR="00393CC7" w:rsidRPr="00446DBA">
        <w:rPr>
          <w:sz w:val="18"/>
          <w:szCs w:val="18"/>
          <w:lang w:bidi="ar-EG"/>
        </w:rPr>
        <w:t xml:space="preserve"> </w:t>
      </w:r>
      <w:r w:rsidRPr="00446DBA">
        <w:rPr>
          <w:sz w:val="18"/>
          <w:szCs w:val="18"/>
          <w:lang w:bidi="ar-EG"/>
        </w:rPr>
        <w:t>20</w:t>
      </w:r>
      <w:r w:rsidR="00AB31A9" w:rsidRPr="00446DBA">
        <w:rPr>
          <w:sz w:val="18"/>
          <w:szCs w:val="18"/>
          <w:lang w:bidi="ar-EG"/>
        </w:rPr>
        <w:t>____</w:t>
      </w:r>
      <w:r w:rsidRPr="00446DBA">
        <w:rPr>
          <w:sz w:val="18"/>
          <w:szCs w:val="18"/>
          <w:lang w:bidi="ar-EG"/>
        </w:rPr>
        <w:t>г.</w:t>
      </w:r>
    </w:p>
    <w:p w14:paraId="21247192" w14:textId="77777777" w:rsidR="00FA0CA5" w:rsidRPr="00446DBA" w:rsidRDefault="00FA0CA5" w:rsidP="00FA0CA5">
      <w:pPr>
        <w:ind w:left="360"/>
        <w:rPr>
          <w:sz w:val="18"/>
          <w:szCs w:val="18"/>
          <w:lang w:val="uz-Cyrl-UZ" w:bidi="ar-EG"/>
        </w:rPr>
      </w:pPr>
    </w:p>
    <w:p w14:paraId="0E25B36D" w14:textId="77777777" w:rsidR="00FA0CA5" w:rsidRPr="003933A9" w:rsidRDefault="00FA0CA5" w:rsidP="00FA0CA5">
      <w:pPr>
        <w:rPr>
          <w:sz w:val="21"/>
          <w:szCs w:val="21"/>
          <w:lang w:val="uz-Cyrl-UZ" w:bidi="ar-EG"/>
        </w:rPr>
      </w:pPr>
    </w:p>
    <w:p w14:paraId="2BBAC234" w14:textId="61195B7D" w:rsidR="00446DBA" w:rsidRPr="004F0C59" w:rsidRDefault="00446DBA" w:rsidP="00446DBA">
      <w:pPr>
        <w:pStyle w:val="a4"/>
        <w:ind w:firstLine="720"/>
        <w:rPr>
          <w:rFonts w:ascii="Times New Roman" w:hAnsi="Times New Roman"/>
          <w:b/>
          <w:sz w:val="18"/>
          <w:szCs w:val="18"/>
        </w:rPr>
      </w:pPr>
      <w:r w:rsidRPr="004F0C59">
        <w:rPr>
          <w:rFonts w:ascii="Times New Roman" w:hAnsi="Times New Roman"/>
          <w:b/>
          <w:sz w:val="18"/>
          <w:szCs w:val="18"/>
        </w:rPr>
        <w:t>_______________________________________________</w:t>
      </w:r>
      <w:r w:rsidRPr="004F0C59">
        <w:rPr>
          <w:rFonts w:ascii="Times New Roman" w:hAnsi="Times New Roman"/>
          <w:sz w:val="18"/>
          <w:szCs w:val="18"/>
        </w:rPr>
        <w:t xml:space="preserve">в лице директора </w:t>
      </w:r>
      <w:r w:rsidRPr="004F0C59">
        <w:rPr>
          <w:rFonts w:ascii="Times New Roman" w:hAnsi="Times New Roman"/>
          <w:b/>
          <w:sz w:val="18"/>
          <w:szCs w:val="18"/>
        </w:rPr>
        <w:t>_________________________________________</w:t>
      </w:r>
      <w:r w:rsidRPr="004F0C59">
        <w:rPr>
          <w:rFonts w:ascii="Times New Roman" w:hAnsi="Times New Roman"/>
          <w:sz w:val="18"/>
          <w:szCs w:val="18"/>
        </w:rPr>
        <w:t xml:space="preserve"> действующего на основании Устава, именуемый в дальнейшем «Подрядчик», с одной стороны и </w:t>
      </w:r>
      <w:r w:rsidRPr="004F0C59">
        <w:rPr>
          <w:rFonts w:ascii="Times New Roman" w:hAnsi="Times New Roman"/>
          <w:b/>
          <w:bCs/>
          <w:sz w:val="16"/>
          <w:szCs w:val="16"/>
        </w:rPr>
        <w:t>_________________________________________</w:t>
      </w:r>
      <w:r w:rsidRPr="004F0C59">
        <w:rPr>
          <w:rFonts w:ascii="Times New Roman" w:hAnsi="Times New Roman"/>
          <w:sz w:val="18"/>
          <w:szCs w:val="18"/>
        </w:rPr>
        <w:t xml:space="preserve"> в лице </w:t>
      </w:r>
      <w:r w:rsidRPr="004F0C59">
        <w:rPr>
          <w:rFonts w:ascii="Times New Roman" w:hAnsi="Times New Roman"/>
          <w:sz w:val="16"/>
          <w:szCs w:val="16"/>
        </w:rPr>
        <w:t>_______________________________</w:t>
      </w:r>
      <w:r w:rsidRPr="004F0C59">
        <w:rPr>
          <w:rFonts w:ascii="Times New Roman" w:hAnsi="Times New Roman"/>
          <w:sz w:val="18"/>
          <w:szCs w:val="18"/>
        </w:rPr>
        <w:t xml:space="preserve">, действующего на основании ____________________, именуемый в дальнейшем «Заказчик», с другой стороны, заключили настоящий договор подряда </w:t>
      </w:r>
      <w:r w:rsidR="00E761F0" w:rsidRPr="004F0C59">
        <w:rPr>
          <w:rFonts w:ascii="Times New Roman" w:hAnsi="Times New Roman"/>
          <w:sz w:val="18"/>
          <w:szCs w:val="18"/>
        </w:rPr>
        <w:t>по</w:t>
      </w:r>
      <w:r w:rsidRPr="004F0C59">
        <w:rPr>
          <w:rFonts w:ascii="Times New Roman" w:hAnsi="Times New Roman"/>
          <w:sz w:val="18"/>
          <w:szCs w:val="18"/>
        </w:rPr>
        <w:t xml:space="preserve"> объект</w:t>
      </w:r>
      <w:r w:rsidR="00E761F0" w:rsidRPr="004F0C59">
        <w:rPr>
          <w:rFonts w:ascii="Times New Roman" w:hAnsi="Times New Roman"/>
          <w:sz w:val="18"/>
          <w:szCs w:val="18"/>
        </w:rPr>
        <w:t>у</w:t>
      </w:r>
      <w:r w:rsidRPr="004F0C59">
        <w:rPr>
          <w:rFonts w:ascii="Times New Roman" w:hAnsi="Times New Roman"/>
          <w:sz w:val="18"/>
          <w:szCs w:val="18"/>
        </w:rPr>
        <w:t xml:space="preserve">: </w:t>
      </w:r>
      <w:r w:rsidRPr="004F0C59">
        <w:rPr>
          <w:rFonts w:ascii="Times New Roman" w:hAnsi="Times New Roman"/>
          <w:b/>
          <w:sz w:val="18"/>
          <w:szCs w:val="18"/>
        </w:rPr>
        <w:t>_______________________________________________________________________</w:t>
      </w:r>
    </w:p>
    <w:p w14:paraId="234F94E3" w14:textId="77777777" w:rsidR="00446DBA" w:rsidRPr="004F0C59" w:rsidRDefault="00446DBA" w:rsidP="00446DBA">
      <w:pPr>
        <w:pStyle w:val="a4"/>
        <w:ind w:firstLine="720"/>
        <w:rPr>
          <w:rFonts w:ascii="Times New Roman" w:hAnsi="Times New Roman"/>
          <w:b/>
          <w:sz w:val="18"/>
          <w:szCs w:val="18"/>
        </w:rPr>
      </w:pPr>
    </w:p>
    <w:p w14:paraId="36B91A9C" w14:textId="77777777" w:rsidR="00446DBA" w:rsidRPr="004F0C59" w:rsidRDefault="00446DBA" w:rsidP="00446DBA">
      <w:pPr>
        <w:jc w:val="center"/>
        <w:rPr>
          <w:b/>
          <w:sz w:val="18"/>
          <w:szCs w:val="18"/>
        </w:rPr>
      </w:pPr>
      <w:r w:rsidRPr="004F0C59">
        <w:rPr>
          <w:b/>
          <w:sz w:val="18"/>
          <w:szCs w:val="18"/>
        </w:rPr>
        <w:t>Статья 1. Предмет договора.</w:t>
      </w:r>
    </w:p>
    <w:p w14:paraId="763EA4B7" w14:textId="77777777" w:rsidR="00446DBA" w:rsidRPr="004F0C59" w:rsidRDefault="00446DBA" w:rsidP="00446DBA">
      <w:pPr>
        <w:ind w:left="720" w:hanging="720"/>
        <w:jc w:val="both"/>
        <w:rPr>
          <w:sz w:val="18"/>
          <w:szCs w:val="18"/>
        </w:rPr>
      </w:pPr>
      <w:r w:rsidRPr="004F0C59">
        <w:rPr>
          <w:sz w:val="18"/>
          <w:szCs w:val="18"/>
        </w:rPr>
        <w:t xml:space="preserve">1.1.     </w:t>
      </w:r>
      <w:r w:rsidRPr="004F0C59">
        <w:rPr>
          <w:sz w:val="18"/>
          <w:szCs w:val="18"/>
        </w:rPr>
        <w:tab/>
        <w:t>Подрядчик обязуется в соответствии с условиями настоящего договора выполнить строительные работы, предусмотренные ПСД, а Заказчик обязуется создать Подрядчику необходимые условия для выполнения строительных работ, принять их и производить оплату.</w:t>
      </w:r>
    </w:p>
    <w:p w14:paraId="5C41FCB6" w14:textId="77777777" w:rsidR="00446DBA" w:rsidRPr="004F0C59" w:rsidRDefault="00446DBA" w:rsidP="00446DBA">
      <w:pPr>
        <w:jc w:val="center"/>
        <w:rPr>
          <w:b/>
          <w:sz w:val="18"/>
          <w:szCs w:val="18"/>
        </w:rPr>
      </w:pPr>
      <w:r w:rsidRPr="004F0C59">
        <w:rPr>
          <w:b/>
          <w:sz w:val="18"/>
          <w:szCs w:val="18"/>
        </w:rPr>
        <w:t>Статья 2. Стоимость работ по договору.</w:t>
      </w:r>
    </w:p>
    <w:p w14:paraId="6A88B23F" w14:textId="3391E89F" w:rsidR="00446DBA" w:rsidRPr="004F0C59" w:rsidRDefault="00446DBA" w:rsidP="00446DBA">
      <w:pPr>
        <w:numPr>
          <w:ilvl w:val="1"/>
          <w:numId w:val="9"/>
        </w:numPr>
        <w:jc w:val="both"/>
        <w:rPr>
          <w:sz w:val="18"/>
          <w:szCs w:val="18"/>
        </w:rPr>
      </w:pPr>
      <w:r w:rsidRPr="004F0C59">
        <w:rPr>
          <w:sz w:val="18"/>
          <w:szCs w:val="18"/>
        </w:rPr>
        <w:t>Стоимость работ, выполняемых Подрядчиком по настоящему договору,  составляет _________________________________________________________</w:t>
      </w:r>
      <w:r w:rsidRPr="004F0C59">
        <w:rPr>
          <w:b/>
          <w:sz w:val="18"/>
          <w:szCs w:val="18"/>
        </w:rPr>
        <w:t xml:space="preserve"> </w:t>
      </w:r>
      <w:r w:rsidRPr="004F0C59">
        <w:rPr>
          <w:sz w:val="18"/>
          <w:szCs w:val="18"/>
        </w:rPr>
        <w:t>:     с учетом НДС в текущих ценах, включая все сборы, налоги и отчисления.</w:t>
      </w:r>
    </w:p>
    <w:p w14:paraId="192B1CD1" w14:textId="77777777" w:rsidR="00446DBA" w:rsidRPr="004F0C59" w:rsidRDefault="00446DBA" w:rsidP="00446DBA">
      <w:pPr>
        <w:numPr>
          <w:ilvl w:val="1"/>
          <w:numId w:val="9"/>
        </w:numPr>
        <w:jc w:val="both"/>
        <w:rPr>
          <w:sz w:val="18"/>
          <w:szCs w:val="18"/>
        </w:rPr>
      </w:pPr>
      <w:r w:rsidRPr="004F0C59">
        <w:rPr>
          <w:sz w:val="18"/>
          <w:szCs w:val="18"/>
        </w:rPr>
        <w:t>Стоимость работ является ориентировочной и в дальнейшем должна быть откорректирована по фактически выполненным объемам работ.</w:t>
      </w:r>
    </w:p>
    <w:p w14:paraId="25FD300E" w14:textId="77777777" w:rsidR="00446DBA" w:rsidRPr="004F0C59" w:rsidRDefault="00446DBA" w:rsidP="00446DBA">
      <w:pPr>
        <w:numPr>
          <w:ilvl w:val="1"/>
          <w:numId w:val="9"/>
        </w:numPr>
        <w:jc w:val="both"/>
        <w:rPr>
          <w:sz w:val="18"/>
          <w:szCs w:val="18"/>
        </w:rPr>
      </w:pPr>
      <w:r w:rsidRPr="004F0C59">
        <w:rPr>
          <w:sz w:val="18"/>
          <w:szCs w:val="18"/>
        </w:rPr>
        <w:t>Уточнение договорных цен на второй и последующие годы, при сроке строительства более одного года, осуществляется в порядке, предусмотренном законодательством.</w:t>
      </w:r>
    </w:p>
    <w:p w14:paraId="7D29506A" w14:textId="77777777" w:rsidR="00446DBA" w:rsidRPr="004F0C59" w:rsidRDefault="00446DBA" w:rsidP="00446DBA">
      <w:pPr>
        <w:numPr>
          <w:ilvl w:val="1"/>
          <w:numId w:val="9"/>
        </w:numPr>
        <w:jc w:val="both"/>
        <w:rPr>
          <w:sz w:val="18"/>
          <w:szCs w:val="18"/>
        </w:rPr>
      </w:pPr>
      <w:r w:rsidRPr="004F0C59">
        <w:rPr>
          <w:sz w:val="18"/>
          <w:szCs w:val="18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14:paraId="34FEEFB7" w14:textId="77777777" w:rsidR="00446DBA" w:rsidRPr="004F0C59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333F070A" w14:textId="77777777" w:rsidR="00446DBA" w:rsidRPr="004F0C59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4F0C59">
        <w:rPr>
          <w:rFonts w:ascii="Times New Roman" w:hAnsi="Times New Roman"/>
          <w:b/>
          <w:sz w:val="18"/>
          <w:szCs w:val="18"/>
        </w:rPr>
        <w:t>Статья 3. Сроки выполнения работ.</w:t>
      </w:r>
    </w:p>
    <w:p w14:paraId="13FDD005" w14:textId="77777777" w:rsidR="00446DBA" w:rsidRPr="004F0C59" w:rsidRDefault="00446DBA" w:rsidP="00446DBA">
      <w:pPr>
        <w:pStyle w:val="a4"/>
        <w:numPr>
          <w:ilvl w:val="1"/>
          <w:numId w:val="23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>Договор вступает в силу с момента подписания его сторонами.</w:t>
      </w:r>
    </w:p>
    <w:p w14:paraId="0B220AF0" w14:textId="7BD813CA" w:rsidR="00446DBA" w:rsidRPr="004F0C59" w:rsidRDefault="00446DBA" w:rsidP="00446DBA">
      <w:pPr>
        <w:pStyle w:val="a4"/>
        <w:numPr>
          <w:ilvl w:val="1"/>
          <w:numId w:val="23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 xml:space="preserve">Подрядчик приступает к выполнению работ со дня подписания </w:t>
      </w:r>
      <w:r w:rsidR="00FE7149" w:rsidRPr="004F0C59">
        <w:rPr>
          <w:rFonts w:ascii="Times New Roman" w:hAnsi="Times New Roman"/>
          <w:sz w:val="18"/>
          <w:szCs w:val="18"/>
        </w:rPr>
        <w:t>договора</w:t>
      </w:r>
      <w:r w:rsidRPr="004F0C59">
        <w:rPr>
          <w:rFonts w:ascii="Times New Roman" w:hAnsi="Times New Roman"/>
          <w:sz w:val="18"/>
          <w:szCs w:val="18"/>
        </w:rPr>
        <w:t xml:space="preserve">. Сроки выполнения работ составляют _____________________  </w:t>
      </w:r>
    </w:p>
    <w:p w14:paraId="340A58BA" w14:textId="44124FD5" w:rsidR="00446DBA" w:rsidRPr="004F0C59" w:rsidRDefault="00446DBA" w:rsidP="00446DBA">
      <w:pPr>
        <w:pStyle w:val="a4"/>
        <w:numPr>
          <w:ilvl w:val="1"/>
          <w:numId w:val="21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>Срок действия договора до 31 декабря 202</w:t>
      </w:r>
      <w:r w:rsidR="00FE7149" w:rsidRPr="004F0C59">
        <w:rPr>
          <w:rFonts w:ascii="Times New Roman" w:hAnsi="Times New Roman"/>
          <w:sz w:val="18"/>
          <w:szCs w:val="18"/>
        </w:rPr>
        <w:t>2</w:t>
      </w:r>
      <w:r w:rsidRPr="004F0C59">
        <w:rPr>
          <w:rFonts w:ascii="Times New Roman" w:hAnsi="Times New Roman"/>
          <w:sz w:val="18"/>
          <w:szCs w:val="18"/>
        </w:rPr>
        <w:t xml:space="preserve"> года.</w:t>
      </w:r>
    </w:p>
    <w:p w14:paraId="0BFAB29D" w14:textId="77777777" w:rsidR="00446DBA" w:rsidRPr="004F0C59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2BA2D8C0" w14:textId="77777777" w:rsidR="00446DBA" w:rsidRPr="004F0C59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4F0C59">
        <w:rPr>
          <w:rFonts w:ascii="Times New Roman" w:hAnsi="Times New Roman"/>
          <w:b/>
          <w:sz w:val="18"/>
          <w:szCs w:val="18"/>
        </w:rPr>
        <w:t>Статья 4. Платежи и расчеты.</w:t>
      </w:r>
    </w:p>
    <w:p w14:paraId="46FCBDE5" w14:textId="05B16F4D" w:rsidR="00446DBA" w:rsidRPr="004F0C59" w:rsidRDefault="00446DBA" w:rsidP="00446DBA">
      <w:pPr>
        <w:pStyle w:val="a4"/>
        <w:numPr>
          <w:ilvl w:val="1"/>
          <w:numId w:val="10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>Оплата осуществляется исходя из фактического выполнения в соответствии с подписанными справками счет-фактурами о стоимости выполненных работ (понесенных затрат).</w:t>
      </w:r>
    </w:p>
    <w:p w14:paraId="690DDA52" w14:textId="77777777" w:rsidR="00446DBA" w:rsidRPr="004F0C59" w:rsidRDefault="00446DBA" w:rsidP="00446DBA">
      <w:pPr>
        <w:pStyle w:val="a4"/>
        <w:numPr>
          <w:ilvl w:val="1"/>
          <w:numId w:val="10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>Подрядчик сохраняет за собой право собственности на объект, до сдачи его в эксплуатацию по настоящему договору. На Подрядчике лежит риск случайного уничтожения объекта до момента его сдачи Заказчику.</w:t>
      </w:r>
    </w:p>
    <w:p w14:paraId="537D7DB7" w14:textId="11B04EC7" w:rsidR="00446DBA" w:rsidRPr="004F0C59" w:rsidRDefault="00446DBA" w:rsidP="00446DBA">
      <w:pPr>
        <w:pStyle w:val="a4"/>
        <w:numPr>
          <w:ilvl w:val="1"/>
          <w:numId w:val="10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 xml:space="preserve">В случае невыполнения Заказчиком принятых настоящим договором на себя обязательств, в течение </w:t>
      </w:r>
      <w:r w:rsidR="00FE7149" w:rsidRPr="004F0C59">
        <w:rPr>
          <w:rFonts w:ascii="Times New Roman" w:hAnsi="Times New Roman"/>
          <w:sz w:val="18"/>
          <w:szCs w:val="18"/>
        </w:rPr>
        <w:t xml:space="preserve">девяноста </w:t>
      </w:r>
      <w:r w:rsidRPr="004F0C59">
        <w:rPr>
          <w:rFonts w:ascii="Times New Roman" w:hAnsi="Times New Roman"/>
          <w:sz w:val="18"/>
          <w:szCs w:val="18"/>
        </w:rPr>
        <w:t>дней со дня вступления договора в силу, Подрядчик имеет право письменно уведомив об этом Заказчика в одностороннем порядке расторгнуть договор. При этом Заказчик не освобождается от оплаты за выполненные Подрядчиком работы.</w:t>
      </w:r>
    </w:p>
    <w:p w14:paraId="104CADF9" w14:textId="77777777" w:rsidR="00446DBA" w:rsidRPr="004F0C59" w:rsidRDefault="00446DBA" w:rsidP="00446DBA">
      <w:pPr>
        <w:ind w:left="426" w:firstLine="142"/>
        <w:jc w:val="both"/>
        <w:rPr>
          <w:sz w:val="18"/>
          <w:szCs w:val="18"/>
        </w:rPr>
      </w:pPr>
    </w:p>
    <w:p w14:paraId="68BAF0C9" w14:textId="77777777" w:rsidR="00446DBA" w:rsidRPr="004F0C59" w:rsidRDefault="00446DBA" w:rsidP="00446DBA">
      <w:pPr>
        <w:jc w:val="center"/>
        <w:rPr>
          <w:b/>
          <w:sz w:val="18"/>
          <w:szCs w:val="18"/>
        </w:rPr>
      </w:pPr>
      <w:r w:rsidRPr="004F0C59">
        <w:rPr>
          <w:b/>
          <w:sz w:val="18"/>
          <w:szCs w:val="18"/>
        </w:rPr>
        <w:t>Статья 5. Обязательства «Подрядчика».</w:t>
      </w:r>
    </w:p>
    <w:p w14:paraId="66B44C39" w14:textId="77777777" w:rsidR="00446DBA" w:rsidRPr="00E025BC" w:rsidRDefault="00446DBA" w:rsidP="00446DBA">
      <w:pPr>
        <w:pStyle w:val="a4"/>
        <w:numPr>
          <w:ilvl w:val="1"/>
          <w:numId w:val="11"/>
        </w:numPr>
        <w:tabs>
          <w:tab w:val="clear" w:pos="720"/>
        </w:tabs>
        <w:ind w:left="142" w:firstLine="0"/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>По настоящему договору Подрядчик для выполнения работ, предусмотренных в статье 1 настоящего договора</w:t>
      </w:r>
      <w:r w:rsidRPr="00E025BC">
        <w:rPr>
          <w:rFonts w:ascii="Times New Roman" w:hAnsi="Times New Roman"/>
          <w:sz w:val="18"/>
          <w:szCs w:val="18"/>
        </w:rPr>
        <w:t>, обязуется:</w:t>
      </w:r>
    </w:p>
    <w:p w14:paraId="2DDD148E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выполнить своими силами и (или) привлеченными силами все работы в объемах и сроки, предусмотренных в настоящем договоре, и сдать работы Заказчику в соответствии с условиями настоящего договора;</w:t>
      </w:r>
    </w:p>
    <w:p w14:paraId="156A4A01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поставить на строительную площадку необходимые строительные материалы, изделия, конструкции, оборудование и комплектующие изделия, строительную технику, осуществить их приемку, разгрузку, складирование и хранения;</w:t>
      </w:r>
    </w:p>
    <w:p w14:paraId="29A5C79B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соорудить на территории строительной площадки временные сооружения;</w:t>
      </w:r>
    </w:p>
    <w:p w14:paraId="57E74479" w14:textId="6C255898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информировать Заказчика о заключении договоров подряда с субподрядчиками по мере и</w:t>
      </w:r>
      <w:r w:rsidR="003A5740">
        <w:rPr>
          <w:rFonts w:ascii="Times New Roman" w:hAnsi="Times New Roman"/>
          <w:sz w:val="18"/>
          <w:szCs w:val="18"/>
        </w:rPr>
        <w:t>х</w:t>
      </w:r>
      <w:r w:rsidRPr="00E025BC">
        <w:rPr>
          <w:rFonts w:ascii="Times New Roman" w:hAnsi="Times New Roman"/>
          <w:sz w:val="18"/>
          <w:szCs w:val="18"/>
        </w:rPr>
        <w:t xml:space="preserve"> заключения, с изложением предмета договора, наименования и адреса субподрядчика;</w:t>
      </w:r>
    </w:p>
    <w:p w14:paraId="5E3AB484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обеспечить выполнение на строительной площадке необходимых мероприятий по технике безопасности, охране окружающей среды, зеленых насаждений и земельного участка в период строительства объекта, а также установить освещение;</w:t>
      </w:r>
    </w:p>
    <w:p w14:paraId="0D2C0EA3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осуществить страхование строительных рисков;</w:t>
      </w:r>
    </w:p>
    <w:p w14:paraId="6E3A3F28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 месячный срок, со дня подписания акта о приемке в эксплуатацию объекта по настоящему договору, освободить строительную площадку от принадлежащих ему строительных машин и оборудования, транспортных средств, инструментов, приборов, инвентаря, строительных материалов, изделий, конструкций и временных сооружений;</w:t>
      </w:r>
    </w:p>
    <w:p w14:paraId="4B95C75C" w14:textId="6FC4C0D8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обеспечит</w:t>
      </w:r>
      <w:r w:rsidR="003A5740">
        <w:rPr>
          <w:rFonts w:ascii="Times New Roman" w:hAnsi="Times New Roman"/>
          <w:sz w:val="18"/>
          <w:szCs w:val="18"/>
        </w:rPr>
        <w:t>ь</w:t>
      </w:r>
      <w:r w:rsidRPr="00E025BC">
        <w:rPr>
          <w:rFonts w:ascii="Times New Roman" w:hAnsi="Times New Roman"/>
          <w:sz w:val="18"/>
          <w:szCs w:val="18"/>
        </w:rPr>
        <w:t xml:space="preserve"> охрану строительной площадки;</w:t>
      </w:r>
    </w:p>
    <w:p w14:paraId="4C0DE891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выполнить в полном объеме обязательства, предусмотренные настоящим договором.</w:t>
      </w:r>
    </w:p>
    <w:p w14:paraId="4C9FDBD7" w14:textId="77777777" w:rsidR="00446DBA" w:rsidRDefault="00446DBA" w:rsidP="00446DBA">
      <w:pPr>
        <w:pStyle w:val="a4"/>
        <w:numPr>
          <w:ilvl w:val="1"/>
          <w:numId w:val="11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несет полную имущественную ответственность перед Заказчиком за ненадлежащее исполнение всех работ собственными силами и субподрядчиками и сдачу объекта по настоящему договору.</w:t>
      </w:r>
    </w:p>
    <w:p w14:paraId="2BC1A6CA" w14:textId="77777777" w:rsidR="00446DBA" w:rsidRDefault="00446DBA" w:rsidP="00446DBA">
      <w:pPr>
        <w:pStyle w:val="a4"/>
        <w:ind w:left="720"/>
        <w:rPr>
          <w:rFonts w:ascii="Times New Roman" w:hAnsi="Times New Roman"/>
          <w:sz w:val="18"/>
          <w:szCs w:val="18"/>
        </w:rPr>
      </w:pPr>
    </w:p>
    <w:p w14:paraId="77740FD1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6. Обязательства «Заказчика».</w:t>
      </w:r>
    </w:p>
    <w:p w14:paraId="3A8FCBCC" w14:textId="77777777" w:rsidR="00446DBA" w:rsidRPr="00E025BC" w:rsidRDefault="00446DBA" w:rsidP="00446DBA">
      <w:pPr>
        <w:pStyle w:val="a4"/>
        <w:numPr>
          <w:ilvl w:val="1"/>
          <w:numId w:val="1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Для выполнения настоящего договора Заказчик обязуется:</w:t>
      </w:r>
    </w:p>
    <w:p w14:paraId="398A2927" w14:textId="77777777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предоставить в трехдневный срок со дня подписания настоящего договора Подрядчику по акту, на период строительства объекта и до его завершения, строительную площадку, пригодную для производства работ;</w:t>
      </w:r>
    </w:p>
    <w:p w14:paraId="0459810F" w14:textId="77777777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организовать постоянный архитектурно-строительный надзор за ходом выполнения работ, соблюдением Подрядчиком принятых договорных обязательств и иных функций, оговоренных настоящим договором, обеспечить приемку от Подрядчика законченных работ;</w:t>
      </w:r>
    </w:p>
    <w:p w14:paraId="78B8BF4A" w14:textId="77777777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производить авансирование и текущее финансирование Подрядчика в соответствии с фактическим выполнением;</w:t>
      </w:r>
    </w:p>
    <w:p w14:paraId="628F657A" w14:textId="77777777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 десятидневный срок рассматривать и оформлять решения по всем обращениям Подрядчика;</w:t>
      </w:r>
    </w:p>
    <w:p w14:paraId="3234F33B" w14:textId="3F481054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lastRenderedPageBreak/>
        <w:t xml:space="preserve">предоставить Подрядчику в течение </w:t>
      </w:r>
      <w:r w:rsidR="003A5740" w:rsidRPr="00D26822">
        <w:rPr>
          <w:rFonts w:ascii="Times New Roman" w:hAnsi="Times New Roman"/>
          <w:sz w:val="18"/>
          <w:szCs w:val="18"/>
        </w:rPr>
        <w:t>1</w:t>
      </w:r>
      <w:r w:rsidRPr="00D26822">
        <w:rPr>
          <w:rFonts w:ascii="Times New Roman" w:hAnsi="Times New Roman"/>
          <w:sz w:val="18"/>
          <w:szCs w:val="18"/>
        </w:rPr>
        <w:t xml:space="preserve"> месяц</w:t>
      </w:r>
      <w:r w:rsidR="003A5740" w:rsidRPr="00D26822">
        <w:rPr>
          <w:rFonts w:ascii="Times New Roman" w:hAnsi="Times New Roman"/>
          <w:sz w:val="18"/>
          <w:szCs w:val="18"/>
        </w:rPr>
        <w:t>а</w:t>
      </w:r>
      <w:r w:rsidRPr="00D26822">
        <w:rPr>
          <w:rFonts w:ascii="Times New Roman" w:hAnsi="Times New Roman"/>
          <w:sz w:val="18"/>
          <w:szCs w:val="18"/>
        </w:rPr>
        <w:t xml:space="preserve"> со </w:t>
      </w:r>
      <w:r w:rsidRPr="00E025BC">
        <w:rPr>
          <w:rFonts w:ascii="Times New Roman" w:hAnsi="Times New Roman"/>
          <w:sz w:val="18"/>
          <w:szCs w:val="18"/>
        </w:rPr>
        <w:t>дня подписания настоящего договора перечень исполнительной документации, необходимой для приемки работ;</w:t>
      </w:r>
    </w:p>
    <w:p w14:paraId="3463E637" w14:textId="77777777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выполнить в полном объеме обязательства, предусмотренные настоящим договором.</w:t>
      </w:r>
    </w:p>
    <w:p w14:paraId="7783A644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108E7A30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7. Производство работ.</w:t>
      </w:r>
    </w:p>
    <w:p w14:paraId="44F2441A" w14:textId="1136EC50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Заказчик назначает на строительной площадке своего представителя – технического аудитора, который от имени Заказчика осуществляет технический надзор за качеством выполняемых работ, а </w:t>
      </w:r>
      <w:r w:rsidR="00784830" w:rsidRPr="00E025BC">
        <w:rPr>
          <w:rFonts w:ascii="Times New Roman" w:hAnsi="Times New Roman"/>
          <w:sz w:val="18"/>
          <w:szCs w:val="18"/>
        </w:rPr>
        <w:t>также</w:t>
      </w:r>
      <w:r w:rsidRPr="00E025BC">
        <w:rPr>
          <w:rFonts w:ascii="Times New Roman" w:hAnsi="Times New Roman"/>
          <w:sz w:val="18"/>
          <w:szCs w:val="18"/>
        </w:rPr>
        <w:t xml:space="preserve"> производит проверку соответствия используемых Подрядчиком материалов и оборудования условиям договора и рабочей документации.</w:t>
      </w:r>
    </w:p>
    <w:p w14:paraId="1D2B69EC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Технический аудитор имеет право беспрепятственного доступа ко всем видам работ в течение всего периода их выполнения и договора.</w:t>
      </w:r>
    </w:p>
    <w:p w14:paraId="258B395C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обеспечивает технического аудитора помещением для работы. Технический аудитор и Подрядчик на строительной площадке регулярно проводят совещания по согласованию и разрешению вопросов, возникающих при осуществлении строительных работ.</w:t>
      </w:r>
    </w:p>
    <w:p w14:paraId="692441DB" w14:textId="0620C6AE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Подрядчик самостоятельно организует производство работ на объекте, в соответствии с проектом производства работ и по своим планам и графикам, увязанным </w:t>
      </w:r>
      <w:r w:rsidR="00784830" w:rsidRPr="00E025BC">
        <w:rPr>
          <w:rFonts w:ascii="Times New Roman" w:hAnsi="Times New Roman"/>
          <w:sz w:val="18"/>
          <w:szCs w:val="18"/>
        </w:rPr>
        <w:t>со сроками,</w:t>
      </w:r>
      <w:r w:rsidRPr="00E025BC">
        <w:rPr>
          <w:rFonts w:ascii="Times New Roman" w:hAnsi="Times New Roman"/>
          <w:sz w:val="18"/>
          <w:szCs w:val="18"/>
        </w:rPr>
        <w:t xml:space="preserve"> указанными в статье 3 настоящего договора.</w:t>
      </w:r>
    </w:p>
    <w:p w14:paraId="2EFF5AAE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согласовывает порядок ведения работ на объекте с органами государственного архитектурно-строительного надзора и несет ответственность за его соблюдение в соответствии с законодательством.</w:t>
      </w:r>
    </w:p>
    <w:p w14:paraId="1546A32D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Обеспечение общего порядка на строительной площадке является обязанностью Подрядчика.</w:t>
      </w:r>
    </w:p>
    <w:p w14:paraId="51EEA048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Заказчик одновременно с актом о передаче строительной площадки передает Подрядчику документы об отводе мест для складирования излишнего грунта, строительного мусора и карьера для добычи недостающего грунта.</w:t>
      </w:r>
    </w:p>
    <w:p w14:paraId="4A87C711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Заказчик предоставляет Подрядчику исходные геодезические точки,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площадки.</w:t>
      </w:r>
    </w:p>
    <w:p w14:paraId="55ECBA01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несет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соответствие разбивочных осей.</w:t>
      </w:r>
    </w:p>
    <w:p w14:paraId="75A8A89A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сохраняет схемы расположения и таблицы координат и высот, геодезических знаков, устанавливаемых при геодезических разбивочных работах, в период производства работ и по окончании работ передает их Заказчику по акту.</w:t>
      </w:r>
    </w:p>
    <w:p w14:paraId="62591FE4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Подрядчик.</w:t>
      </w:r>
    </w:p>
    <w:p w14:paraId="10296917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14:paraId="1FB1431E" w14:textId="76176F45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Подрядчик письменно уведомляет Заказчика и инспекцию </w:t>
      </w:r>
      <w:proofErr w:type="spellStart"/>
      <w:r w:rsidRPr="00E025BC">
        <w:rPr>
          <w:rFonts w:ascii="Times New Roman" w:hAnsi="Times New Roman"/>
          <w:sz w:val="18"/>
          <w:szCs w:val="18"/>
        </w:rPr>
        <w:t>Госархстройнадзора</w:t>
      </w:r>
      <w:proofErr w:type="spellEnd"/>
      <w:r w:rsidRPr="00E025BC">
        <w:rPr>
          <w:rFonts w:ascii="Times New Roman" w:hAnsi="Times New Roman"/>
          <w:sz w:val="18"/>
          <w:szCs w:val="18"/>
        </w:rPr>
        <w:t xml:space="preserve"> за 2 дня до начала приемки отдельных </w:t>
      </w:r>
      <w:r w:rsidR="00784830" w:rsidRPr="00E025BC">
        <w:rPr>
          <w:rFonts w:ascii="Times New Roman" w:hAnsi="Times New Roman"/>
          <w:sz w:val="18"/>
          <w:szCs w:val="18"/>
        </w:rPr>
        <w:t>конструкций и</w:t>
      </w:r>
      <w:r w:rsidRPr="00E025BC">
        <w:rPr>
          <w:rFonts w:ascii="Times New Roman" w:hAnsi="Times New Roman"/>
          <w:sz w:val="18"/>
          <w:szCs w:val="18"/>
        </w:rPr>
        <w:t xml:space="preserve"> скрытых работ по мере их готовности.</w:t>
      </w:r>
    </w:p>
    <w:p w14:paraId="6E688C5E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</w:t>
      </w:r>
      <w:proofErr w:type="spellStart"/>
      <w:r w:rsidRPr="00E025BC">
        <w:rPr>
          <w:rFonts w:ascii="Times New Roman" w:hAnsi="Times New Roman"/>
          <w:sz w:val="18"/>
          <w:szCs w:val="18"/>
        </w:rPr>
        <w:t>Госархстройнадзора</w:t>
      </w:r>
      <w:proofErr w:type="spellEnd"/>
      <w:r w:rsidRPr="00E025BC">
        <w:rPr>
          <w:rFonts w:ascii="Times New Roman" w:hAnsi="Times New Roman"/>
          <w:sz w:val="18"/>
          <w:szCs w:val="18"/>
        </w:rPr>
        <w:t>.</w:t>
      </w:r>
    </w:p>
    <w:p w14:paraId="3BDDF460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14:paraId="4CF4D506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Если скрытые работы выполнены без подтверждения Заказчика или он не был информирован об этом либо информирован с опозданием, то по его требованию Подрядчик обязан за свой счет вскрыть скрытые работы согласно указанию Заказчика, а затем восстановить их.</w:t>
      </w:r>
    </w:p>
    <w:p w14:paraId="679D3253" w14:textId="77777777" w:rsidR="00446DBA" w:rsidRPr="00E025BC" w:rsidRDefault="00446DBA" w:rsidP="00446DBA">
      <w:pPr>
        <w:pStyle w:val="a4"/>
        <w:ind w:left="720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не несет ответственность за допущенные им без согласия Заказчика мелкие отступления от рабочей документации, не затрагивающие существенных интересов Заказчика, если докажет, что они не повлияли на качество строительства.</w:t>
      </w:r>
    </w:p>
    <w:p w14:paraId="14A0909E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Если Заказчиком будут обнаружены некачественно выполненные Подрядчиком и (или) субподрядчиками работы,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качества.</w:t>
      </w:r>
    </w:p>
    <w:p w14:paraId="6ED8B78A" w14:textId="77777777" w:rsidR="00446DBA" w:rsidRPr="00E025BC" w:rsidRDefault="00446DBA" w:rsidP="00446DBA">
      <w:pPr>
        <w:pStyle w:val="a4"/>
        <w:ind w:left="720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 случае не исправления Подрядчиком в согласованный срок некачественно выполненных работ Подрядчик возмещает Заказчику убытки, причиненные в связи с просрочкой их устранения.</w:t>
      </w:r>
    </w:p>
    <w:p w14:paraId="0B06278A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осуществляет уборку и содержание строительной площадки и примыкающей к ней уличной полосы, включая участки дорог и тротуаров, в надлежащей частоте, вывоз строительного мусора с площадки в период строительства и в места, указанные Заказчиком.</w:t>
      </w:r>
    </w:p>
    <w:p w14:paraId="06279D19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 момента начала работ и до их завершения Подрядчик ведет журнал производства работ. В журнале отражается весь ход производства работ, факты и обстоятельства, имеющие значения в отношениях между Заказчиком и Подрядчиком. Если Заказчик не удовлетворен ходом и качеством работ или записями Подрядчика, то он излагает свое мнение в журнале производства работ. Подрядчик обязуется в трехдневный срок принять меры к устранению недостатков, обоснованно указанных Заказчиком в журнале производства работ.</w:t>
      </w:r>
    </w:p>
    <w:p w14:paraId="43E9F33C" w14:textId="77777777" w:rsidR="00446DBA" w:rsidRPr="00E025BC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012530D9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8. Охрана работ.</w:t>
      </w:r>
    </w:p>
    <w:p w14:paraId="0ACFA577" w14:textId="77777777" w:rsidR="00446DBA" w:rsidRPr="00E025BC" w:rsidRDefault="00446DBA" w:rsidP="00446DBA">
      <w:pPr>
        <w:pStyle w:val="a4"/>
        <w:numPr>
          <w:ilvl w:val="1"/>
          <w:numId w:val="1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строительной площадки, от начала работ до завершения строительства и приемки Заказчиком завершенного строительством объекта.</w:t>
      </w:r>
    </w:p>
    <w:p w14:paraId="5B0B7549" w14:textId="3E3F9D20" w:rsidR="00446DBA" w:rsidRPr="00E025BC" w:rsidRDefault="00446DBA" w:rsidP="00446DBA">
      <w:pPr>
        <w:pStyle w:val="a4"/>
        <w:numPr>
          <w:ilvl w:val="1"/>
          <w:numId w:val="1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Ответственность за сохранность построенных сооружений, а </w:t>
      </w:r>
      <w:r w:rsidR="00784830" w:rsidRPr="00E025BC">
        <w:rPr>
          <w:rFonts w:ascii="Times New Roman" w:hAnsi="Times New Roman"/>
          <w:sz w:val="18"/>
          <w:szCs w:val="18"/>
        </w:rPr>
        <w:t>также</w:t>
      </w:r>
      <w:r w:rsidRPr="00E025BC">
        <w:rPr>
          <w:rFonts w:ascii="Times New Roman" w:hAnsi="Times New Roman"/>
          <w:sz w:val="18"/>
          <w:szCs w:val="18"/>
        </w:rPr>
        <w:t xml:space="preserve"> материалов, оборудования и другого имущества после приемки объекта несет Заказчик.</w:t>
      </w:r>
    </w:p>
    <w:p w14:paraId="619F598E" w14:textId="77777777" w:rsidR="00446DBA" w:rsidRPr="00E025BC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393B91A0" w14:textId="77777777" w:rsidR="00446DBA" w:rsidRPr="00E025BC" w:rsidRDefault="00446DBA" w:rsidP="00446DBA">
      <w:pPr>
        <w:jc w:val="center"/>
        <w:rPr>
          <w:b/>
          <w:sz w:val="18"/>
          <w:szCs w:val="18"/>
        </w:rPr>
      </w:pPr>
      <w:r w:rsidRPr="00E025BC">
        <w:rPr>
          <w:b/>
          <w:sz w:val="18"/>
          <w:szCs w:val="18"/>
        </w:rPr>
        <w:t>Статья 9. Обстоятельства непреодолимой силы (форс-мажор).</w:t>
      </w:r>
    </w:p>
    <w:p w14:paraId="3D4E7653" w14:textId="77777777" w:rsidR="00446DBA" w:rsidRPr="00E025BC" w:rsidRDefault="00446DBA" w:rsidP="00446DBA">
      <w:pPr>
        <w:pStyle w:val="a4"/>
        <w:numPr>
          <w:ilvl w:val="1"/>
          <w:numId w:val="1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силы, </w:t>
      </w:r>
      <w:proofErr w:type="gramStart"/>
      <w:r w:rsidRPr="00E025BC">
        <w:rPr>
          <w:rFonts w:ascii="Times New Roman" w:hAnsi="Times New Roman"/>
          <w:sz w:val="18"/>
          <w:szCs w:val="18"/>
        </w:rPr>
        <w:t>и</w:t>
      </w:r>
      <w:proofErr w:type="gramEnd"/>
      <w:r w:rsidRPr="00E025BC">
        <w:rPr>
          <w:rFonts w:ascii="Times New Roman" w:hAnsi="Times New Roman"/>
          <w:sz w:val="18"/>
          <w:szCs w:val="18"/>
        </w:rPr>
        <w:t xml:space="preserve"> если эти обстоятельства непосредственно повлияли на исполнение настоящего договора.</w:t>
      </w:r>
    </w:p>
    <w:p w14:paraId="061E27C5" w14:textId="77777777" w:rsidR="00446DBA" w:rsidRPr="00E025BC" w:rsidRDefault="00446DBA" w:rsidP="00446DBA">
      <w:pPr>
        <w:pStyle w:val="a4"/>
        <w:ind w:left="720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Срок исполнения обязательств по настоящему договору отодвигается 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14:paraId="4DE86D55" w14:textId="77777777" w:rsidR="00446DBA" w:rsidRPr="00E025BC" w:rsidRDefault="00446DBA" w:rsidP="00446DBA">
      <w:pPr>
        <w:pStyle w:val="a4"/>
        <w:numPr>
          <w:ilvl w:val="1"/>
          <w:numId w:val="1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Если обстоятельства непреодолимой силы или их последствия будут длиться более одного месяца, то Подрядчик и Заказчик обсудят, какие меры следует принять для продолжения работ или их консервации.</w:t>
      </w:r>
    </w:p>
    <w:p w14:paraId="68B73BA1" w14:textId="77777777" w:rsidR="00446DBA" w:rsidRPr="00E025BC" w:rsidRDefault="00446DBA" w:rsidP="00446DBA">
      <w:pPr>
        <w:pStyle w:val="a4"/>
        <w:numPr>
          <w:ilvl w:val="1"/>
          <w:numId w:val="1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lastRenderedPageBreak/>
        <w:t>Если стороны не могут договориться в течение двух месяцев, то каждая из сторон вправе потребовать расторжения договора.</w:t>
      </w:r>
    </w:p>
    <w:p w14:paraId="587782F4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7BE7A0F4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10. Приемка законченного строительством объекта.</w:t>
      </w:r>
    </w:p>
    <w:p w14:paraId="0016BA70" w14:textId="77777777" w:rsidR="00446DBA" w:rsidRPr="00E025BC" w:rsidRDefault="00446DBA" w:rsidP="00446DBA">
      <w:pPr>
        <w:pStyle w:val="a4"/>
        <w:numPr>
          <w:ilvl w:val="1"/>
          <w:numId w:val="1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Приемка законченного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а также согласно установленным правилам приемки в эксплуатацию законченных строительством объектов.</w:t>
      </w:r>
    </w:p>
    <w:p w14:paraId="02FB0FAA" w14:textId="77777777" w:rsidR="00446DBA" w:rsidRPr="00E025BC" w:rsidRDefault="00446DBA" w:rsidP="00446DBA">
      <w:pPr>
        <w:pStyle w:val="a4"/>
        <w:numPr>
          <w:ilvl w:val="1"/>
          <w:numId w:val="1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Приемка объектов производится в течение 30 дней, со дня получения Заказчиком письменного извещения Подрядчика об их готовности к вводу в эксплуатацию.</w:t>
      </w:r>
    </w:p>
    <w:p w14:paraId="7494B057" w14:textId="77777777" w:rsidR="00446DBA" w:rsidRPr="00E025BC" w:rsidRDefault="00446DBA" w:rsidP="00446DBA">
      <w:pPr>
        <w:pStyle w:val="a4"/>
        <w:numPr>
          <w:ilvl w:val="1"/>
          <w:numId w:val="1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за 5 дней до начала приемки в эксплуатацию завершенного строительством объекта передает Заказчику 2 экземпляра исполнительной документации в составе, определенном Заказчиком, согласно статье 6 настоящего договора. Подрядчик должен письменно подтвердить Заказчику, что переданные комплекты документации полностью соответствуют фактически выполненным работам.</w:t>
      </w:r>
    </w:p>
    <w:p w14:paraId="073E0153" w14:textId="77777777" w:rsidR="00446DBA" w:rsidRPr="00E025BC" w:rsidRDefault="00446DBA" w:rsidP="00446DBA">
      <w:pPr>
        <w:pStyle w:val="a4"/>
        <w:numPr>
          <w:ilvl w:val="1"/>
          <w:numId w:val="1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 момента приемки объект переходит в собственность Заказчика.</w:t>
      </w:r>
    </w:p>
    <w:p w14:paraId="70C57709" w14:textId="77777777" w:rsidR="00446DBA" w:rsidRPr="00E025BC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627482B6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11. Гарантии.</w:t>
      </w:r>
    </w:p>
    <w:p w14:paraId="2AC7766E" w14:textId="77777777" w:rsidR="00446DBA" w:rsidRPr="00E025BC" w:rsidRDefault="00446DBA" w:rsidP="00446DBA">
      <w:pPr>
        <w:pStyle w:val="a4"/>
        <w:numPr>
          <w:ilvl w:val="1"/>
          <w:numId w:val="17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гарантирует:</w:t>
      </w:r>
    </w:p>
    <w:p w14:paraId="41172C88" w14:textId="77777777" w:rsidR="00446DBA" w:rsidRPr="00E025BC" w:rsidRDefault="00446DBA" w:rsidP="00446DBA">
      <w:pPr>
        <w:pStyle w:val="a4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выполнение всех видов работ в полном объеме и в сроки, определенные условиями настоящего договора;</w:t>
      </w:r>
    </w:p>
    <w:p w14:paraId="31143DB1" w14:textId="77777777" w:rsidR="00446DBA" w:rsidRPr="00E025BC" w:rsidRDefault="00446DBA" w:rsidP="00446DBA">
      <w:pPr>
        <w:pStyle w:val="a4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качество выполнения работ в соответствии с проектной документацией и строительными нормами, правилами и техническими условиями;</w:t>
      </w:r>
    </w:p>
    <w:p w14:paraId="708F726F" w14:textId="77777777" w:rsidR="00446DBA" w:rsidRPr="00E025BC" w:rsidRDefault="00446DBA" w:rsidP="00446DBA">
      <w:pPr>
        <w:pStyle w:val="a4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качество строительных материалов, оборудования и комплектующих изделий, конструкций и систем, используемых им для строительства, их соответствие спецификациям, указанным в проектной документации, государственным стандартам и техническим условиям;</w:t>
      </w:r>
    </w:p>
    <w:p w14:paraId="4A2602EF" w14:textId="77777777" w:rsidR="00446DBA" w:rsidRPr="00E025BC" w:rsidRDefault="00446DBA" w:rsidP="00446DBA">
      <w:pPr>
        <w:pStyle w:val="a4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своевременное устранение недостатков и дефектов, выявленных при приемке работ и в гарантийный период эксплуатации объекта;</w:t>
      </w:r>
    </w:p>
    <w:p w14:paraId="2F4B7958" w14:textId="77777777" w:rsidR="00446DBA" w:rsidRPr="00E025BC" w:rsidRDefault="00446DBA" w:rsidP="00446DBA">
      <w:pPr>
        <w:pStyle w:val="a4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функционирование инженерных систем и оборудования при эксплуатации объекта в соответствии с правилами эксплуатации. </w:t>
      </w:r>
    </w:p>
    <w:p w14:paraId="7D7AFBBB" w14:textId="77777777" w:rsidR="00446DBA" w:rsidRPr="00F44869" w:rsidRDefault="00446DBA" w:rsidP="00446DBA">
      <w:pPr>
        <w:pStyle w:val="a4"/>
        <w:numPr>
          <w:ilvl w:val="1"/>
          <w:numId w:val="17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Гарантийный срок эксплуатации объекта и входящих в него инженерных систем, оборудования, материалов и работ устанавливается 12 месяцев со дня подписания сторонами акта о приемке завершенного строительством объекта.</w:t>
      </w:r>
    </w:p>
    <w:p w14:paraId="7218422C" w14:textId="77777777" w:rsidR="00446DBA" w:rsidRPr="00E025BC" w:rsidRDefault="00446DBA" w:rsidP="00446DBA">
      <w:pPr>
        <w:pStyle w:val="a4"/>
        <w:numPr>
          <w:ilvl w:val="1"/>
          <w:numId w:val="17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При отказе Подрядчика от составления или подписания акта обнаруженных дефектов и недоделок их освидетельствование осуществляется органами </w:t>
      </w:r>
      <w:proofErr w:type="spellStart"/>
      <w:r w:rsidRPr="00E025BC">
        <w:rPr>
          <w:rFonts w:ascii="Times New Roman" w:hAnsi="Times New Roman"/>
          <w:sz w:val="18"/>
          <w:szCs w:val="18"/>
        </w:rPr>
        <w:t>Госархстройнадзора</w:t>
      </w:r>
      <w:proofErr w:type="spellEnd"/>
      <w:r w:rsidRPr="00E025BC">
        <w:rPr>
          <w:rFonts w:ascii="Times New Roman" w:hAnsi="Times New Roman"/>
          <w:sz w:val="18"/>
          <w:szCs w:val="18"/>
        </w:rPr>
        <w:t>, что не исключает право сторон обратиться в экономический суд по данному вопросу.</w:t>
      </w:r>
    </w:p>
    <w:p w14:paraId="27AF7AF6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120CF547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12. Расторжение договора.</w:t>
      </w:r>
    </w:p>
    <w:p w14:paraId="162A6A54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Заказчик вправе требовать расторжения договора в следующих случаях:</w:t>
      </w:r>
    </w:p>
    <w:p w14:paraId="743DE191" w14:textId="77777777" w:rsidR="00446DBA" w:rsidRPr="00E025BC" w:rsidRDefault="00446DBA" w:rsidP="00446DBA">
      <w:pPr>
        <w:pStyle w:val="a4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задержка Подрядчиком после вступления договора в силу начала строительства более чем на один месяц по причинам, не зависящим от Заказчика;</w:t>
      </w:r>
    </w:p>
    <w:p w14:paraId="05037BB4" w14:textId="77777777" w:rsidR="00446DBA" w:rsidRPr="00E025BC" w:rsidRDefault="00446DBA" w:rsidP="00446DBA">
      <w:pPr>
        <w:pStyle w:val="a4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месяц;</w:t>
      </w:r>
    </w:p>
    <w:p w14:paraId="71AD5DF6" w14:textId="77777777" w:rsidR="00446DBA" w:rsidRPr="00E025BC" w:rsidRDefault="00446DBA" w:rsidP="00446DBA">
      <w:pPr>
        <w:pStyle w:val="a4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нарушение Подрядчиком условий договора, ведущее к снижению качества работ, предусмотренного строительными нормами и правилами;</w:t>
      </w:r>
    </w:p>
    <w:p w14:paraId="22FAA1B4" w14:textId="77777777" w:rsidR="00446DBA" w:rsidRPr="00E025BC" w:rsidRDefault="00446DBA" w:rsidP="00446DBA">
      <w:pPr>
        <w:pStyle w:val="a4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 другим основаниям в соответствии с законодательством.</w:t>
      </w:r>
    </w:p>
    <w:p w14:paraId="041A2945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вправе требовать расторжение договора в следующих случаях:</w:t>
      </w:r>
    </w:p>
    <w:p w14:paraId="7AADFC5A" w14:textId="77777777" w:rsidR="00446DBA" w:rsidRPr="00E025BC" w:rsidRDefault="00446DBA" w:rsidP="00446DBA">
      <w:pPr>
        <w:pStyle w:val="a4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при остановке Заказчиком выполнения работ по причинам, не зависящим от Подрядчика, на срок, превышающий один месяц;</w:t>
      </w:r>
    </w:p>
    <w:p w14:paraId="7FB7030D" w14:textId="77777777" w:rsidR="00446DBA" w:rsidRPr="00E025BC" w:rsidRDefault="00446DBA" w:rsidP="00446DBA">
      <w:pPr>
        <w:pStyle w:val="a4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не выполнения Заказчика условий финансирования;</w:t>
      </w:r>
    </w:p>
    <w:p w14:paraId="2AFCFB64" w14:textId="77777777" w:rsidR="00446DBA" w:rsidRPr="00E025BC" w:rsidRDefault="00446DBA" w:rsidP="00446DBA">
      <w:pPr>
        <w:pStyle w:val="a4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 другим основаниям в соответствии с законодательством.</w:t>
      </w:r>
    </w:p>
    <w:p w14:paraId="4644F3EF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При расторжении договора по совместному решению Заказчика и Подрядчика незавершенное строительство в месячный срок передается Заказчику, который оплачивает Подрядчику стоимость выполненных работ.</w:t>
      </w:r>
    </w:p>
    <w:p w14:paraId="5E4EF209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Сторона, инициирующая расторжение настоящего договора, согласно положениям настоящей статьи направляет письменное уведомление другой стороне.</w:t>
      </w:r>
    </w:p>
    <w:p w14:paraId="15A837C9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При расторжении договора, виновная сторона возмещает другой стороне понесенные убытки, включая упущенную выгоду.</w:t>
      </w:r>
    </w:p>
    <w:p w14:paraId="7170DECD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14:paraId="122054F0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7D673567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13. Имущественная ответственность сторон.</w:t>
      </w:r>
    </w:p>
    <w:p w14:paraId="7B78B5C9" w14:textId="77777777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 случае неисполнения или ненадлежащего исполнения одной из сторон договорных обязательств виновная сторона:</w:t>
      </w:r>
    </w:p>
    <w:p w14:paraId="60E2EC82" w14:textId="77777777" w:rsidR="00446DBA" w:rsidRPr="00E025BC" w:rsidRDefault="00446DBA" w:rsidP="00446DBA">
      <w:pPr>
        <w:pStyle w:val="a4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возмещает другой стороне причиненные убытки;</w:t>
      </w:r>
    </w:p>
    <w:p w14:paraId="7C98273E" w14:textId="77777777" w:rsidR="00446DBA" w:rsidRPr="00E025BC" w:rsidRDefault="00446DBA" w:rsidP="00446DBA">
      <w:pPr>
        <w:pStyle w:val="a4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несет иную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14:paraId="74266490" w14:textId="77777777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 несоблюдение своих обязательств, указанных в соответствующих приложениях к настоящему договору, несвоевременное финансирование и нарушение других обязательств, установленных в договоре, Заказчик уплачивает Подрядчику пеню в размере 0,4% от неисполненной части обязательства за каждый день просрочки, при этом общая сумма пени не должна превышать 50% стоимости выполненных работ или услуг. Уплата пени не освобождает Заказчика от возмещения убытков, причиненных нарушением условий договора.</w:t>
      </w:r>
    </w:p>
    <w:p w14:paraId="7FECF001" w14:textId="77777777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 необоснованный отказ от подтверждения выполненных объемов работ в соответствии с договором Заказчик уплачивает Подрядчику штраф в размере 5% суммы, от подтверждения которой он отказался или уклонился.</w:t>
      </w:r>
    </w:p>
    <w:p w14:paraId="3FC054C5" w14:textId="7E9AF51F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За нарушение своих обязательств по своевременному вводу объекта Подрядчик уплачивает Заказчику пеню в размере 0,5% от неисполненной части обязательства за каждый день просрочки, при этом общая сумма пени не должна превышать 50% от договорной текущей стоимости объекта. За несвоевременное устранение дефектов и недоделок, обнаруженных Заказчиком, Подрядчик уплачивает Заказчику пеню в размере 0,5% </w:t>
      </w:r>
      <w:r w:rsidR="00784830" w:rsidRPr="00E025BC">
        <w:rPr>
          <w:rFonts w:ascii="Times New Roman" w:hAnsi="Times New Roman"/>
          <w:sz w:val="18"/>
          <w:szCs w:val="18"/>
        </w:rPr>
        <w:t>от стоимости</w:t>
      </w:r>
      <w:r w:rsidRPr="00E025BC">
        <w:rPr>
          <w:rFonts w:ascii="Times New Roman" w:hAnsi="Times New Roman"/>
          <w:sz w:val="18"/>
          <w:szCs w:val="18"/>
        </w:rPr>
        <w:t xml:space="preserve"> некачественно выполненных работ за каждый день просрочки, при этом общая сумма пени не должна превышать 50% стоимости некачественно выполненных работ. Уплата пени не освобождает Подрядчика от возмещения убытков, причиненных просрочкой выполнения работ или оказания услуг.</w:t>
      </w:r>
    </w:p>
    <w:p w14:paraId="5080CD87" w14:textId="0600FE03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Если выполненные работы не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</w:t>
      </w:r>
      <w:proofErr w:type="spellStart"/>
      <w:r w:rsidRPr="00E025BC">
        <w:rPr>
          <w:rFonts w:ascii="Times New Roman" w:hAnsi="Times New Roman"/>
          <w:sz w:val="18"/>
          <w:szCs w:val="18"/>
        </w:rPr>
        <w:t>Госархстройнадзора</w:t>
      </w:r>
      <w:proofErr w:type="spellEnd"/>
      <w:r w:rsidRPr="00E025BC">
        <w:rPr>
          <w:rFonts w:ascii="Times New Roman" w:hAnsi="Times New Roman"/>
          <w:sz w:val="18"/>
          <w:szCs w:val="18"/>
        </w:rPr>
        <w:t xml:space="preserve"> вправе, в установленном </w:t>
      </w:r>
      <w:r w:rsidRPr="00E025BC">
        <w:rPr>
          <w:rFonts w:ascii="Times New Roman" w:hAnsi="Times New Roman"/>
          <w:sz w:val="18"/>
          <w:szCs w:val="18"/>
        </w:rPr>
        <w:lastRenderedPageBreak/>
        <w:t xml:space="preserve">порядке, отказаться от приемки и оплаты объекта, а </w:t>
      </w:r>
      <w:r w:rsidR="00784830" w:rsidRPr="00E025BC">
        <w:rPr>
          <w:rFonts w:ascii="Times New Roman" w:hAnsi="Times New Roman"/>
          <w:sz w:val="18"/>
          <w:szCs w:val="18"/>
        </w:rPr>
        <w:t>также</w:t>
      </w:r>
      <w:r w:rsidRPr="00E025BC">
        <w:rPr>
          <w:rFonts w:ascii="Times New Roman" w:hAnsi="Times New Roman"/>
          <w:sz w:val="18"/>
          <w:szCs w:val="18"/>
        </w:rPr>
        <w:t xml:space="preserve"> взыскать с Подрядчика штраф в размере 20% от стоимости работ ненадлежащего качества.</w:t>
      </w:r>
    </w:p>
    <w:p w14:paraId="78598437" w14:textId="77777777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Кроме предусмотренных настоящей статьей санкций за неисполнение обязательств по договору сторона, нарушавшая договор, возмещает другой стороне убытки, выразившиеся в произведенных другой стороной расходах, утрате или повреждении имущества, включая упущенную выгоду, в сумме не покрытий пеней.</w:t>
      </w:r>
    </w:p>
    <w:p w14:paraId="1D321975" w14:textId="77777777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Уплата пени и штрафов за просрочку или иное ненадлежащее исполнение обязательств не освобождает стороны от исполнения этих обязательств.</w:t>
      </w:r>
    </w:p>
    <w:p w14:paraId="26077180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069A06BB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14. Порядок разрешения споров.</w:t>
      </w:r>
    </w:p>
    <w:p w14:paraId="5E00F57F" w14:textId="59A96804" w:rsidR="00446DBA" w:rsidRPr="00E025BC" w:rsidRDefault="00446DBA" w:rsidP="00446DBA">
      <w:pPr>
        <w:pStyle w:val="a4"/>
        <w:numPr>
          <w:ilvl w:val="1"/>
          <w:numId w:val="19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Не урегулированные сторонами спорные вопросы, возникшие при исполнении и расторжении договора, а </w:t>
      </w:r>
      <w:r w:rsidR="00784830" w:rsidRPr="00E025BC">
        <w:rPr>
          <w:rFonts w:ascii="Times New Roman" w:hAnsi="Times New Roman"/>
          <w:sz w:val="18"/>
          <w:szCs w:val="18"/>
        </w:rPr>
        <w:t>также</w:t>
      </w:r>
      <w:r w:rsidRPr="00E025BC">
        <w:rPr>
          <w:rFonts w:ascii="Times New Roman" w:hAnsi="Times New Roman"/>
          <w:sz w:val="18"/>
          <w:szCs w:val="18"/>
        </w:rPr>
        <w:t xml:space="preserve"> при возмещении причиненных убытков, рассматриваются в установленном законодательством порядке экономическим судом г. Ташкента. </w:t>
      </w:r>
    </w:p>
    <w:p w14:paraId="65D6E080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15. Особые условия.</w:t>
      </w:r>
    </w:p>
    <w:p w14:paraId="7F6F86C2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14:paraId="7491AEC5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не имеет право продать или передать рабочую документацию на строительство объекта или отдельные его части какой-либо третьей стороне, без письменного разрешения Заказчика, кроме субподрядчиков.</w:t>
      </w:r>
    </w:p>
    <w:p w14:paraId="13EAA3CB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14:paraId="2B9A6FB3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Любая договоренность между сторонами,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</w:t>
      </w:r>
    </w:p>
    <w:p w14:paraId="5EBBEE68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Если после завершения работ по договору на строительной площадке остается принадлежащее Подрядчику имущество, то Заказчик вправе задержать оплату выполненных работ до даты освобождения Подрядчиком строительной площадки.</w:t>
      </w:r>
    </w:p>
    <w:p w14:paraId="6AB5F773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Во всех остальных случаях, не предусмотренных настоящим договором, применяются нормы действующего законодательства.</w:t>
      </w:r>
    </w:p>
    <w:p w14:paraId="61E2F7A7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Настоящий договор заключен в 2 экземплярах, имеющих одинаковую юридическую силу.</w:t>
      </w:r>
    </w:p>
    <w:p w14:paraId="5B43ABB1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4E1E7FF7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16. Банковские реквизиты и юридические адреса сторон:</w:t>
      </w:r>
    </w:p>
    <w:p w14:paraId="031FF855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7C8680EF" w14:textId="77777777" w:rsidR="00446DBA" w:rsidRPr="00F628F4" w:rsidRDefault="00446DBA" w:rsidP="00446DBA">
      <w:pPr>
        <w:pStyle w:val="a4"/>
        <w:ind w:left="720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          </w:t>
      </w:r>
      <w:r w:rsidRPr="00E025BC">
        <w:rPr>
          <w:rFonts w:ascii="Times New Roman" w:hAnsi="Times New Roman"/>
          <w:b/>
          <w:sz w:val="18"/>
          <w:szCs w:val="18"/>
        </w:rPr>
        <w:t>ПОДРЯДЧИК</w:t>
      </w:r>
      <w:r w:rsidRPr="00F628F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r w:rsidRPr="00E025BC">
        <w:rPr>
          <w:rFonts w:ascii="Times New Roman" w:hAnsi="Times New Roman"/>
          <w:b/>
          <w:sz w:val="18"/>
          <w:szCs w:val="18"/>
        </w:rPr>
        <w:t>ЗАКАЗЧИК</w:t>
      </w:r>
      <w:r w:rsidRPr="00F628F4">
        <w:rPr>
          <w:rFonts w:ascii="Times New Roman" w:hAnsi="Times New Roman"/>
          <w:sz w:val="18"/>
          <w:szCs w:val="18"/>
        </w:rPr>
        <w:tab/>
      </w:r>
    </w:p>
    <w:p w14:paraId="4F0D4989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4BCAEF26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4345719A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5A23F0E4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2FDD53C4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58E3401F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211FCEC3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5C4BDF16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65BA3D6F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ab/>
      </w:r>
    </w:p>
    <w:p w14:paraId="34D3C17D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3AB29D0C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713F9785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ab/>
      </w:r>
    </w:p>
    <w:p w14:paraId="2FA4B211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5C500D9E" w14:textId="77777777" w:rsidR="00446DBA" w:rsidRPr="00E025BC" w:rsidRDefault="00446DBA" w:rsidP="00446DBA">
      <w:pPr>
        <w:pStyle w:val="a4"/>
        <w:ind w:firstLine="720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М.П.______________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E025BC">
        <w:rPr>
          <w:rFonts w:ascii="Times New Roman" w:hAnsi="Times New Roman"/>
          <w:b/>
          <w:sz w:val="18"/>
          <w:szCs w:val="18"/>
        </w:rPr>
        <w:tab/>
      </w:r>
      <w:r w:rsidRPr="00E025BC">
        <w:rPr>
          <w:rFonts w:ascii="Times New Roman" w:hAnsi="Times New Roman"/>
          <w:sz w:val="18"/>
          <w:szCs w:val="18"/>
        </w:rPr>
        <w:tab/>
        <w:t xml:space="preserve">                </w:t>
      </w:r>
      <w:r w:rsidRPr="00E025BC">
        <w:rPr>
          <w:rFonts w:ascii="Times New Roman" w:hAnsi="Times New Roman"/>
          <w:sz w:val="18"/>
          <w:szCs w:val="18"/>
        </w:rPr>
        <w:tab/>
        <w:t>М.П.________________</w:t>
      </w:r>
      <w:r>
        <w:rPr>
          <w:rFonts w:ascii="Times New Roman" w:hAnsi="Times New Roman"/>
          <w:sz w:val="18"/>
          <w:szCs w:val="18"/>
        </w:rPr>
        <w:t>__________________</w:t>
      </w:r>
    </w:p>
    <w:p w14:paraId="06273F44" w14:textId="77777777" w:rsidR="00446DBA" w:rsidRDefault="00446DBA" w:rsidP="00446DBA"/>
    <w:p w14:paraId="2AB2D784" w14:textId="77777777" w:rsidR="00446DBA" w:rsidRDefault="00446DBA" w:rsidP="00446DBA"/>
    <w:p w14:paraId="7948246C" w14:textId="36D0397B" w:rsidR="001D70D3" w:rsidRDefault="001D70D3" w:rsidP="00446DBA">
      <w:pPr>
        <w:jc w:val="center"/>
        <w:rPr>
          <w:lang w:bidi="ar-EG"/>
        </w:rPr>
      </w:pPr>
    </w:p>
    <w:sectPr w:rsidR="001D70D3" w:rsidSect="00D02861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5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130E8"/>
    <w:multiLevelType w:val="multilevel"/>
    <w:tmpl w:val="C7F0DD28"/>
    <w:lvl w:ilvl="0">
      <w:start w:val="9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86841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13DCA"/>
    <w:multiLevelType w:val="multilevel"/>
    <w:tmpl w:val="56BCF5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C93919"/>
    <w:multiLevelType w:val="multilevel"/>
    <w:tmpl w:val="63E251EA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2E76792"/>
    <w:multiLevelType w:val="multilevel"/>
    <w:tmpl w:val="3B489258"/>
    <w:lvl w:ilvl="0">
      <w:start w:val="1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AF4E0B"/>
    <w:multiLevelType w:val="multilevel"/>
    <w:tmpl w:val="77625C40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1628C9"/>
    <w:multiLevelType w:val="multilevel"/>
    <w:tmpl w:val="C80C2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89D53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296FCA"/>
    <w:multiLevelType w:val="multilevel"/>
    <w:tmpl w:val="DF64B396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50406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C169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954524"/>
    <w:multiLevelType w:val="multilevel"/>
    <w:tmpl w:val="55949B56"/>
    <w:lvl w:ilvl="0">
      <w:start w:val="11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DEF1893"/>
    <w:multiLevelType w:val="multilevel"/>
    <w:tmpl w:val="E4B69C1E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01D213F"/>
    <w:multiLevelType w:val="multilevel"/>
    <w:tmpl w:val="43E2C1EC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084269A"/>
    <w:multiLevelType w:val="hybridMultilevel"/>
    <w:tmpl w:val="2940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047A9"/>
    <w:multiLevelType w:val="multilevel"/>
    <w:tmpl w:val="D068DE50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F1445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2E10EA"/>
    <w:multiLevelType w:val="multilevel"/>
    <w:tmpl w:val="0C20A0EA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9DB4D1D"/>
    <w:multiLevelType w:val="multilevel"/>
    <w:tmpl w:val="4014A256"/>
    <w:lvl w:ilvl="0">
      <w:start w:val="15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01F2C7F"/>
    <w:multiLevelType w:val="multilevel"/>
    <w:tmpl w:val="6618414C"/>
    <w:lvl w:ilvl="0">
      <w:start w:val="10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1B61A64"/>
    <w:multiLevelType w:val="multilevel"/>
    <w:tmpl w:val="62C48AFA"/>
    <w:lvl w:ilvl="0">
      <w:start w:val="12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20D2704"/>
    <w:multiLevelType w:val="multilevel"/>
    <w:tmpl w:val="1F1A6932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17"/>
  </w:num>
  <w:num w:numId="9">
    <w:abstractNumId w:val="18"/>
  </w:num>
  <w:num w:numId="10">
    <w:abstractNumId w:val="13"/>
  </w:num>
  <w:num w:numId="11">
    <w:abstractNumId w:val="16"/>
  </w:num>
  <w:num w:numId="12">
    <w:abstractNumId w:val="6"/>
  </w:num>
  <w:num w:numId="13">
    <w:abstractNumId w:val="9"/>
  </w:num>
  <w:num w:numId="14">
    <w:abstractNumId w:val="22"/>
  </w:num>
  <w:num w:numId="15">
    <w:abstractNumId w:val="1"/>
  </w:num>
  <w:num w:numId="16">
    <w:abstractNumId w:val="20"/>
  </w:num>
  <w:num w:numId="17">
    <w:abstractNumId w:val="12"/>
  </w:num>
  <w:num w:numId="18">
    <w:abstractNumId w:val="21"/>
  </w:num>
  <w:num w:numId="19">
    <w:abstractNumId w:val="5"/>
  </w:num>
  <w:num w:numId="20">
    <w:abstractNumId w:val="19"/>
  </w:num>
  <w:num w:numId="21">
    <w:abstractNumId w:val="4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A5"/>
    <w:rsid w:val="000151BB"/>
    <w:rsid w:val="00066111"/>
    <w:rsid w:val="000C5386"/>
    <w:rsid w:val="000C7BB1"/>
    <w:rsid w:val="000E4DDE"/>
    <w:rsid w:val="000F4CCF"/>
    <w:rsid w:val="00153D6A"/>
    <w:rsid w:val="00172184"/>
    <w:rsid w:val="00196371"/>
    <w:rsid w:val="001D70D3"/>
    <w:rsid w:val="001F72C1"/>
    <w:rsid w:val="00222494"/>
    <w:rsid w:val="00235C58"/>
    <w:rsid w:val="00237EC5"/>
    <w:rsid w:val="002508B1"/>
    <w:rsid w:val="002607FA"/>
    <w:rsid w:val="002760A9"/>
    <w:rsid w:val="002F5351"/>
    <w:rsid w:val="003904B2"/>
    <w:rsid w:val="00393985"/>
    <w:rsid w:val="00393CC7"/>
    <w:rsid w:val="003A5740"/>
    <w:rsid w:val="003B1FC2"/>
    <w:rsid w:val="00431577"/>
    <w:rsid w:val="00446DBA"/>
    <w:rsid w:val="004958BC"/>
    <w:rsid w:val="004C372A"/>
    <w:rsid w:val="004F0C59"/>
    <w:rsid w:val="005705CE"/>
    <w:rsid w:val="0059384B"/>
    <w:rsid w:val="005E56AE"/>
    <w:rsid w:val="00640F09"/>
    <w:rsid w:val="006747B9"/>
    <w:rsid w:val="006F730F"/>
    <w:rsid w:val="00712642"/>
    <w:rsid w:val="007678E4"/>
    <w:rsid w:val="00784830"/>
    <w:rsid w:val="00807377"/>
    <w:rsid w:val="008453E4"/>
    <w:rsid w:val="0093230C"/>
    <w:rsid w:val="00936E40"/>
    <w:rsid w:val="009407F0"/>
    <w:rsid w:val="00A05F12"/>
    <w:rsid w:val="00A62396"/>
    <w:rsid w:val="00A76E47"/>
    <w:rsid w:val="00AB31A9"/>
    <w:rsid w:val="00AB5758"/>
    <w:rsid w:val="00AB5924"/>
    <w:rsid w:val="00B65724"/>
    <w:rsid w:val="00B67D53"/>
    <w:rsid w:val="00BB730A"/>
    <w:rsid w:val="00C0754C"/>
    <w:rsid w:val="00C15336"/>
    <w:rsid w:val="00CA4C73"/>
    <w:rsid w:val="00CB361F"/>
    <w:rsid w:val="00CE2ADF"/>
    <w:rsid w:val="00D02861"/>
    <w:rsid w:val="00D26822"/>
    <w:rsid w:val="00D27F79"/>
    <w:rsid w:val="00D32F04"/>
    <w:rsid w:val="00D55822"/>
    <w:rsid w:val="00D679F0"/>
    <w:rsid w:val="00D97AD9"/>
    <w:rsid w:val="00DF301B"/>
    <w:rsid w:val="00DF57AF"/>
    <w:rsid w:val="00E1544D"/>
    <w:rsid w:val="00E761F0"/>
    <w:rsid w:val="00EC69D4"/>
    <w:rsid w:val="00F52FAF"/>
    <w:rsid w:val="00FA0CA5"/>
    <w:rsid w:val="00FE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AA45"/>
  <w15:docId w15:val="{1C74CB9B-1133-4D5F-91A6-384FA23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A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0286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4">
    <w:name w:val="Body Text"/>
    <w:basedOn w:val="a"/>
    <w:link w:val="a5"/>
    <w:rsid w:val="00446DBA"/>
    <w:pPr>
      <w:jc w:val="both"/>
    </w:pPr>
    <w:rPr>
      <w:rFonts w:ascii="Bookman Old Style" w:hAnsi="Bookman Old Style"/>
      <w:szCs w:val="20"/>
    </w:rPr>
  </w:style>
  <w:style w:type="character" w:customStyle="1" w:styleId="a5">
    <w:name w:val="Основной текст Знак"/>
    <w:basedOn w:val="a0"/>
    <w:link w:val="a4"/>
    <w:rsid w:val="00446DBA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cp:lastPrinted>2020-08-05T12:07:00Z</cp:lastPrinted>
  <dcterms:created xsi:type="dcterms:W3CDTF">2022-02-22T07:30:00Z</dcterms:created>
  <dcterms:modified xsi:type="dcterms:W3CDTF">2022-02-22T07:30:00Z</dcterms:modified>
</cp:coreProperties>
</file>