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259" w:rsidRPr="00076717" w:rsidRDefault="00C54259" w:rsidP="00C54259">
      <w:pPr>
        <w:autoSpaceDE w:val="0"/>
        <w:autoSpaceDN w:val="0"/>
        <w:adjustRightInd w:val="0"/>
        <w:spacing w:after="0" w:line="240" w:lineRule="auto"/>
        <w:jc w:val="center"/>
        <w:rPr>
          <w:rFonts w:ascii="Times New Roman" w:hAnsi="Times New Roman"/>
          <w:b/>
          <w:bCs/>
          <w:color w:val="000000"/>
        </w:rPr>
      </w:pPr>
      <w:r w:rsidRPr="00076717">
        <w:rPr>
          <w:rFonts w:ascii="Times New Roman" w:hAnsi="Times New Roman"/>
          <w:b/>
          <w:bCs/>
          <w:color w:val="000000"/>
        </w:rPr>
        <w:t>VI. ШАР</w:t>
      </w:r>
      <w:r w:rsidRPr="00076717">
        <w:rPr>
          <w:rFonts w:ascii="Times New Roman" w:hAnsi="Times New Roman"/>
          <w:b/>
          <w:bCs/>
          <w:color w:val="000000"/>
          <w:lang w:val="uz-Cyrl-UZ"/>
        </w:rPr>
        <w:t>Т</w:t>
      </w:r>
      <w:r w:rsidRPr="00076717">
        <w:rPr>
          <w:rFonts w:ascii="Times New Roman" w:hAnsi="Times New Roman"/>
          <w:b/>
          <w:bCs/>
          <w:color w:val="000000"/>
        </w:rPr>
        <w:t>НОМА ЛОЙИ</w:t>
      </w:r>
      <w:r w:rsidRPr="00076717">
        <w:rPr>
          <w:rFonts w:ascii="Times New Roman" w:hAnsi="Times New Roman"/>
          <w:b/>
          <w:bCs/>
          <w:color w:val="000000"/>
          <w:lang w:val="uz-Cyrl-UZ"/>
        </w:rPr>
        <w:t>Ҳ</w:t>
      </w:r>
      <w:r w:rsidRPr="00076717">
        <w:rPr>
          <w:rFonts w:ascii="Times New Roman" w:hAnsi="Times New Roman"/>
          <w:b/>
          <w:bCs/>
          <w:color w:val="000000"/>
        </w:rPr>
        <w:t>АСИ</w:t>
      </w:r>
    </w:p>
    <w:p w:rsidR="00C54259" w:rsidRPr="00076717" w:rsidRDefault="00C54259" w:rsidP="00C54259">
      <w:pPr>
        <w:autoSpaceDE w:val="0"/>
        <w:autoSpaceDN w:val="0"/>
        <w:adjustRightInd w:val="0"/>
        <w:spacing w:after="0" w:line="240" w:lineRule="auto"/>
        <w:jc w:val="center"/>
        <w:rPr>
          <w:rFonts w:ascii="Times New Roman" w:hAnsi="Times New Roman"/>
          <w:b/>
          <w:bCs/>
          <w:color w:val="000000"/>
        </w:rPr>
      </w:pPr>
      <w:r w:rsidRPr="00076717">
        <w:rPr>
          <w:rFonts w:ascii="Times New Roman" w:hAnsi="Times New Roman"/>
          <w:b/>
          <w:bCs/>
          <w:color w:val="000000"/>
        </w:rPr>
        <w:t>(НАМУНАВИЙ ШАРТНОМА)</w:t>
      </w:r>
    </w:p>
    <w:p w:rsidR="00C54259" w:rsidRPr="00076717" w:rsidRDefault="00C54259" w:rsidP="00C54259">
      <w:pPr>
        <w:spacing w:after="120" w:line="240" w:lineRule="auto"/>
        <w:ind w:firstLine="284"/>
        <w:jc w:val="both"/>
        <w:rPr>
          <w:rFonts w:ascii="Times New Roman" w:hAnsi="Times New Roman"/>
          <w:b/>
          <w:lang w:val="uz-Cyrl-UZ" w:eastAsia="zh-CN"/>
        </w:rPr>
      </w:pPr>
    </w:p>
    <w:p w:rsidR="00C54259" w:rsidRPr="00C54259" w:rsidRDefault="00C54259" w:rsidP="00C54259">
      <w:pPr>
        <w:spacing w:line="240" w:lineRule="auto"/>
        <w:jc w:val="center"/>
        <w:rPr>
          <w:rFonts w:ascii="Times New Roman" w:hAnsi="Times New Roman"/>
          <w:b/>
          <w:lang w:val="uz-Cyrl-UZ"/>
        </w:rPr>
      </w:pPr>
      <w:r w:rsidRPr="00076717">
        <w:rPr>
          <w:rFonts w:ascii="Times New Roman" w:hAnsi="Times New Roman"/>
          <w:b/>
          <w:lang w:val="uz-Cyrl-UZ"/>
        </w:rPr>
        <w:t xml:space="preserve">ШАРТНОМА № </w:t>
      </w:r>
      <w:r w:rsidRPr="00C54259">
        <w:rPr>
          <w:rFonts w:ascii="Times New Roman" w:hAnsi="Times New Roman"/>
          <w:b/>
          <w:lang w:val="uz-Cyrl-UZ"/>
        </w:rPr>
        <w:t>___</w:t>
      </w:r>
    </w:p>
    <w:p w:rsidR="00C54259" w:rsidRPr="00076717" w:rsidRDefault="00C54259" w:rsidP="00C54259">
      <w:pPr>
        <w:spacing w:line="240" w:lineRule="auto"/>
        <w:jc w:val="center"/>
        <w:rPr>
          <w:rFonts w:ascii="Times New Roman" w:hAnsi="Times New Roman"/>
          <w:i/>
          <w:lang w:val="uz-Cyrl-UZ"/>
        </w:rPr>
      </w:pPr>
    </w:p>
    <w:p w:rsidR="00C54259" w:rsidRPr="00076717" w:rsidRDefault="00C54259" w:rsidP="00C54259">
      <w:pPr>
        <w:spacing w:line="240" w:lineRule="auto"/>
        <w:jc w:val="center"/>
        <w:rPr>
          <w:rFonts w:ascii="Times New Roman" w:hAnsi="Times New Roman"/>
          <w:lang w:val="uz-Cyrl-UZ"/>
        </w:rPr>
      </w:pPr>
      <w:r w:rsidRPr="00076717">
        <w:rPr>
          <w:rFonts w:ascii="Times New Roman" w:hAnsi="Times New Roman"/>
          <w:lang w:val="uz-Cyrl-UZ"/>
        </w:rPr>
        <w:t>Тошкент ш.</w:t>
      </w:r>
      <w:r w:rsidRPr="00076717">
        <w:rPr>
          <w:rFonts w:ascii="Times New Roman" w:hAnsi="Times New Roman"/>
          <w:lang w:val="uz-Cyrl-UZ"/>
        </w:rPr>
        <w:tab/>
      </w:r>
      <w:r w:rsidRPr="00076717">
        <w:rPr>
          <w:rFonts w:ascii="Times New Roman" w:hAnsi="Times New Roman"/>
          <w:lang w:val="uz-Cyrl-UZ"/>
        </w:rPr>
        <w:tab/>
      </w:r>
      <w:r w:rsidRPr="00076717">
        <w:rPr>
          <w:rFonts w:ascii="Times New Roman" w:hAnsi="Times New Roman"/>
          <w:lang w:val="uz-Cyrl-UZ"/>
        </w:rPr>
        <w:tab/>
      </w:r>
      <w:r w:rsidRPr="00076717">
        <w:rPr>
          <w:rFonts w:ascii="Times New Roman" w:hAnsi="Times New Roman"/>
          <w:lang w:val="uz-Cyrl-UZ"/>
        </w:rPr>
        <w:tab/>
      </w:r>
      <w:r w:rsidRPr="00076717">
        <w:rPr>
          <w:rFonts w:ascii="Times New Roman" w:hAnsi="Times New Roman"/>
          <w:lang w:val="uz-Cyrl-UZ"/>
        </w:rPr>
        <w:tab/>
        <w:t xml:space="preserve">                                            </w:t>
      </w:r>
      <w:r>
        <w:rPr>
          <w:rFonts w:ascii="Times New Roman" w:hAnsi="Times New Roman"/>
          <w:lang w:val="uz-Cyrl-UZ"/>
        </w:rPr>
        <w:t>2022</w:t>
      </w:r>
      <w:r w:rsidRPr="00076717">
        <w:rPr>
          <w:rFonts w:ascii="Times New Roman" w:hAnsi="Times New Roman"/>
          <w:lang w:val="uz-Cyrl-UZ"/>
        </w:rPr>
        <w:t xml:space="preserve"> йил “ __ ”________ </w:t>
      </w:r>
    </w:p>
    <w:p w:rsidR="00C54259" w:rsidRPr="00076717" w:rsidRDefault="00C54259" w:rsidP="00C54259">
      <w:pPr>
        <w:spacing w:line="240" w:lineRule="auto"/>
        <w:ind w:firstLine="708"/>
        <w:jc w:val="both"/>
        <w:rPr>
          <w:rFonts w:ascii="Times New Roman" w:hAnsi="Times New Roman"/>
          <w:lang w:val="uz-Cyrl-UZ"/>
        </w:rPr>
      </w:pPr>
      <w:r>
        <w:rPr>
          <w:rFonts w:ascii="Times New Roman" w:hAnsi="Times New Roman"/>
          <w:b/>
          <w:lang w:val="uz-Cyrl-UZ"/>
        </w:rPr>
        <w:t>Олмазор</w:t>
      </w:r>
      <w:r w:rsidRPr="00076717">
        <w:rPr>
          <w:rFonts w:ascii="Times New Roman" w:hAnsi="Times New Roman"/>
          <w:b/>
          <w:lang w:val="uz-Cyrl-UZ"/>
        </w:rPr>
        <w:t xml:space="preserve"> тумани Ободонлаштириш бошқармаси</w:t>
      </w:r>
      <w:r w:rsidRPr="00076717">
        <w:rPr>
          <w:rFonts w:ascii="Times New Roman" w:hAnsi="Times New Roman"/>
          <w:lang w:val="uz-Cyrl-UZ"/>
        </w:rPr>
        <w:t xml:space="preserve"> (кейинги ўринларда Буюртмачи) номидан Устав асосида иш юритувчи директор </w:t>
      </w:r>
      <w:r w:rsidRPr="009608C1">
        <w:rPr>
          <w:rFonts w:ascii="Times New Roman" w:hAnsi="Times New Roman"/>
          <w:b/>
          <w:lang w:val="uz-Cyrl-UZ"/>
        </w:rPr>
        <w:t>_______________________</w:t>
      </w:r>
      <w:r w:rsidRPr="00076717">
        <w:rPr>
          <w:rFonts w:ascii="Times New Roman" w:hAnsi="Times New Roman"/>
          <w:lang w:val="uz-Cyrl-UZ"/>
        </w:rPr>
        <w:t xml:space="preserve"> бир томондан ва </w:t>
      </w:r>
      <w:r w:rsidRPr="00076717">
        <w:rPr>
          <w:rFonts w:ascii="Times New Roman" w:hAnsi="Times New Roman"/>
          <w:b/>
          <w:lang w:val="uz-Cyrl-UZ"/>
        </w:rPr>
        <w:t>_______________________________</w:t>
      </w:r>
      <w:r w:rsidRPr="00076717">
        <w:rPr>
          <w:rFonts w:ascii="Times New Roman" w:hAnsi="Times New Roman"/>
          <w:lang w:val="uz-Cyrl-UZ"/>
        </w:rPr>
        <w:t xml:space="preserve"> (кейинги ўринларда Бажарувчи) номидан Устав асосида иш юритувчи директор </w:t>
      </w:r>
      <w:r w:rsidRPr="00076717">
        <w:rPr>
          <w:rFonts w:ascii="Times New Roman" w:hAnsi="Times New Roman"/>
          <w:b/>
          <w:lang w:val="uz-Cyrl-UZ"/>
        </w:rPr>
        <w:t>___________</w:t>
      </w:r>
      <w:r w:rsidRPr="00076717">
        <w:rPr>
          <w:rFonts w:ascii="Times New Roman" w:hAnsi="Times New Roman"/>
          <w:color w:val="FF0000"/>
          <w:lang w:val="uz-Cyrl-UZ"/>
        </w:rPr>
        <w:t xml:space="preserve"> </w:t>
      </w:r>
      <w:r w:rsidRPr="00076717">
        <w:rPr>
          <w:rFonts w:ascii="Times New Roman" w:hAnsi="Times New Roman"/>
          <w:lang w:val="uz-Cyrl-UZ"/>
        </w:rPr>
        <w:t>қуйидаги шартномани (кейинги ўринларда Шартнома) туздилар:</w:t>
      </w:r>
    </w:p>
    <w:p w:rsidR="00C54259" w:rsidRPr="00076717" w:rsidRDefault="00C54259" w:rsidP="00C54259">
      <w:pPr>
        <w:pStyle w:val="a3"/>
        <w:numPr>
          <w:ilvl w:val="0"/>
          <w:numId w:val="1"/>
        </w:numPr>
        <w:spacing w:after="0" w:line="240" w:lineRule="auto"/>
        <w:jc w:val="center"/>
        <w:rPr>
          <w:rFonts w:ascii="Times New Roman" w:hAnsi="Times New Roman"/>
          <w:b/>
          <w:lang w:val="uz-Cyrl-UZ"/>
        </w:rPr>
      </w:pPr>
      <w:r w:rsidRPr="00076717">
        <w:rPr>
          <w:rFonts w:ascii="Times New Roman" w:hAnsi="Times New Roman"/>
          <w:b/>
          <w:lang w:val="uz-Cyrl-UZ"/>
        </w:rPr>
        <w:t xml:space="preserve">Шартнома предмети </w:t>
      </w:r>
      <w:proofErr w:type="spellStart"/>
      <w:r w:rsidRPr="00076717">
        <w:rPr>
          <w:rFonts w:ascii="Times New Roman" w:hAnsi="Times New Roman"/>
          <w:b/>
        </w:rPr>
        <w:t>ва</w:t>
      </w:r>
      <w:proofErr w:type="spellEnd"/>
      <w:r w:rsidRPr="00076717">
        <w:rPr>
          <w:rFonts w:ascii="Times New Roman" w:hAnsi="Times New Roman"/>
          <w:b/>
        </w:rPr>
        <w:t xml:space="preserve"> </w:t>
      </w:r>
      <w:r w:rsidRPr="00076717">
        <w:rPr>
          <w:rFonts w:ascii="Times New Roman" w:hAnsi="Times New Roman"/>
          <w:b/>
          <w:lang w:val="uz-Cyrl-UZ"/>
        </w:rPr>
        <w:t>муддати</w:t>
      </w:r>
    </w:p>
    <w:p w:rsidR="00C54259" w:rsidRPr="00076717" w:rsidRDefault="00C54259" w:rsidP="00C54259">
      <w:pPr>
        <w:numPr>
          <w:ilvl w:val="1"/>
          <w:numId w:val="1"/>
        </w:numPr>
        <w:tabs>
          <w:tab w:val="left" w:pos="851"/>
        </w:tabs>
        <w:spacing w:after="0" w:line="240" w:lineRule="auto"/>
        <w:ind w:left="0" w:firstLine="709"/>
        <w:jc w:val="both"/>
        <w:rPr>
          <w:rFonts w:ascii="Times New Roman" w:hAnsi="Times New Roman"/>
          <w:color w:val="000000"/>
          <w:lang w:val="uz-Cyrl-UZ"/>
        </w:rPr>
      </w:pPr>
      <w:r w:rsidRPr="00076717">
        <w:rPr>
          <w:rFonts w:ascii="Times New Roman" w:hAnsi="Times New Roman"/>
          <w:lang w:val="uz-Cyrl-UZ"/>
        </w:rPr>
        <w:t xml:space="preserve">Бажарувчи </w:t>
      </w:r>
      <w:r w:rsidRPr="00FC7669">
        <w:rPr>
          <w:rFonts w:ascii="Times New Roman" w:hAnsi="Times New Roman"/>
          <w:sz w:val="26"/>
          <w:szCs w:val="26"/>
          <w:lang w:val="uz-Cyrl-UZ"/>
        </w:rPr>
        <w:t xml:space="preserve"> </w:t>
      </w:r>
      <w:r w:rsidRPr="00B41CE9">
        <w:rPr>
          <w:rFonts w:ascii="Times New Roman" w:hAnsi="Times New Roman"/>
          <w:b/>
          <w:color w:val="000000"/>
          <w:lang w:val="uz-Cyrl-UZ"/>
        </w:rPr>
        <w:t xml:space="preserve">“Тошкент шахар </w:t>
      </w:r>
      <w:r w:rsidRPr="00FE2C18">
        <w:rPr>
          <w:rFonts w:ascii="Times New Roman" w:hAnsi="Times New Roman"/>
          <w:b/>
          <w:lang w:val="uz-Cyrl-UZ"/>
        </w:rPr>
        <w:t>Ободонлаштириш бошқармасининг биносини жорий</w:t>
      </w:r>
      <w:r w:rsidRPr="00B41CE9">
        <w:rPr>
          <w:rFonts w:ascii="Times New Roman" w:hAnsi="Times New Roman"/>
          <w:b/>
          <w:color w:val="000000"/>
          <w:lang w:val="uz-Cyrl-UZ"/>
        </w:rPr>
        <w:t xml:space="preserve"> таъмирлаш”</w:t>
      </w:r>
      <w:r w:rsidRPr="00076717">
        <w:rPr>
          <w:rFonts w:ascii="Times New Roman" w:hAnsi="Times New Roman"/>
          <w:b/>
          <w:lang w:val="uz-Cyrl-UZ"/>
        </w:rPr>
        <w:t xml:space="preserve"> </w:t>
      </w:r>
      <w:r w:rsidRPr="00076717">
        <w:rPr>
          <w:rFonts w:ascii="Times New Roman" w:hAnsi="Times New Roman"/>
          <w:lang w:val="uz-Cyrl-UZ"/>
        </w:rPr>
        <w:t>объектига</w:t>
      </w:r>
      <w:r w:rsidRPr="00076717">
        <w:rPr>
          <w:rFonts w:ascii="Times New Roman" w:hAnsi="Times New Roman"/>
          <w:b/>
          <w:color w:val="000000"/>
          <w:lang w:val="uz-Cyrl-UZ"/>
        </w:rPr>
        <w:t xml:space="preserve"> </w:t>
      </w:r>
      <w:r w:rsidRPr="006C301E">
        <w:rPr>
          <w:rFonts w:ascii="Times New Roman" w:hAnsi="Times New Roman"/>
          <w:b/>
          <w:color w:val="000000"/>
          <w:sz w:val="24"/>
          <w:szCs w:val="24"/>
          <w:lang w:val="uz-Cyrl-UZ"/>
        </w:rPr>
        <w:t>Жорий таъмирлаш ишлари</w:t>
      </w:r>
      <w:r w:rsidRPr="00076717">
        <w:rPr>
          <w:rFonts w:ascii="Times New Roman" w:hAnsi="Times New Roman"/>
          <w:color w:val="000000"/>
          <w:lang w:val="uz-Cyrl-UZ"/>
        </w:rPr>
        <w:t xml:space="preserve"> мажбуриятини, Буюртмачи эса уни қабул қилиб олиш мажбуриятини олади.</w:t>
      </w:r>
    </w:p>
    <w:p w:rsidR="00C54259" w:rsidRPr="00076717" w:rsidRDefault="00C54259" w:rsidP="00C54259">
      <w:pPr>
        <w:spacing w:after="0" w:line="240" w:lineRule="auto"/>
        <w:ind w:firstLine="708"/>
        <w:jc w:val="both"/>
        <w:rPr>
          <w:rFonts w:ascii="Times New Roman" w:hAnsi="Times New Roman"/>
          <w:lang w:val="uz-Cyrl-UZ"/>
        </w:rPr>
      </w:pPr>
      <w:r w:rsidRPr="00076717">
        <w:rPr>
          <w:rFonts w:ascii="Times New Roman" w:hAnsi="Times New Roman"/>
          <w:lang w:val="uz-Cyrl-UZ"/>
        </w:rPr>
        <w:t xml:space="preserve">1.2. Бажарувчи </w:t>
      </w:r>
      <w:r w:rsidRPr="006C301E">
        <w:rPr>
          <w:rFonts w:ascii="Times New Roman" w:hAnsi="Times New Roman"/>
          <w:color w:val="000000"/>
          <w:lang w:val="uz-Cyrl-UZ"/>
        </w:rPr>
        <w:t>Жорий таъмирлаш ишлари</w:t>
      </w:r>
      <w:r w:rsidRPr="00076717">
        <w:rPr>
          <w:rFonts w:ascii="Times New Roman" w:hAnsi="Times New Roman"/>
          <w:lang w:val="uz-Cyrl-UZ"/>
        </w:rPr>
        <w:t>ни бажариш билан боғлиқ ҳуқуқ ва қонун талабларига асосан амалга оширилади.</w:t>
      </w:r>
    </w:p>
    <w:p w:rsidR="00C54259" w:rsidRPr="00076717" w:rsidRDefault="00C54259" w:rsidP="00C54259">
      <w:pPr>
        <w:spacing w:after="0" w:line="240" w:lineRule="auto"/>
        <w:ind w:firstLine="708"/>
        <w:jc w:val="both"/>
        <w:rPr>
          <w:rFonts w:ascii="Times New Roman" w:hAnsi="Times New Roman"/>
          <w:lang w:val="uz-Cyrl-UZ"/>
        </w:rPr>
      </w:pPr>
      <w:r w:rsidRPr="00076717">
        <w:rPr>
          <w:rFonts w:ascii="Times New Roman" w:hAnsi="Times New Roman"/>
          <w:lang w:val="uz-Cyrl-UZ"/>
        </w:rPr>
        <w:t xml:space="preserve">1.3. Бажарувчи шартнома бўйича </w:t>
      </w:r>
      <w:r w:rsidRPr="006C301E">
        <w:rPr>
          <w:rFonts w:ascii="Times New Roman" w:hAnsi="Times New Roman"/>
          <w:color w:val="000000"/>
          <w:lang w:val="uz-Cyrl-UZ"/>
        </w:rPr>
        <w:t>Жорий таъмирлаш ишлари</w:t>
      </w:r>
      <w:r w:rsidRPr="00076717">
        <w:rPr>
          <w:rFonts w:ascii="Times New Roman" w:hAnsi="Times New Roman"/>
          <w:lang w:val="uz-Cyrl-UZ"/>
        </w:rPr>
        <w:t xml:space="preserve">ни </w:t>
      </w:r>
      <w:r>
        <w:rPr>
          <w:rFonts w:ascii="Times New Roman" w:hAnsi="Times New Roman"/>
          <w:lang w:val="uz-Cyrl-UZ"/>
        </w:rPr>
        <w:t>бажаради</w:t>
      </w:r>
      <w:r w:rsidRPr="00076717">
        <w:rPr>
          <w:rFonts w:ascii="Times New Roman" w:hAnsi="Times New Roman"/>
          <w:lang w:val="uz-Cyrl-UZ"/>
        </w:rPr>
        <w:t>.</w:t>
      </w:r>
    </w:p>
    <w:p w:rsidR="00C54259" w:rsidRPr="00076717" w:rsidRDefault="00C54259" w:rsidP="00C54259">
      <w:pPr>
        <w:spacing w:line="240" w:lineRule="auto"/>
        <w:ind w:firstLine="708"/>
        <w:jc w:val="both"/>
        <w:rPr>
          <w:rFonts w:ascii="Times New Roman" w:hAnsi="Times New Roman"/>
          <w:lang w:val="uz-Cyrl-UZ"/>
        </w:rPr>
      </w:pPr>
      <w:r w:rsidRPr="00076717">
        <w:rPr>
          <w:rFonts w:ascii="Times New Roman" w:hAnsi="Times New Roman"/>
          <w:lang w:val="uz-Cyrl-UZ"/>
        </w:rPr>
        <w:t xml:space="preserve">1.4.Бажарувчи </w:t>
      </w:r>
      <w:r w:rsidRPr="006C301E">
        <w:rPr>
          <w:rFonts w:ascii="Times New Roman" w:hAnsi="Times New Roman"/>
          <w:color w:val="000000"/>
          <w:lang w:val="uz-Cyrl-UZ"/>
        </w:rPr>
        <w:t>Жорий таъмирлаш ишлари</w:t>
      </w:r>
      <w:r w:rsidRPr="00076717">
        <w:rPr>
          <w:rFonts w:ascii="Times New Roman" w:hAnsi="Times New Roman"/>
          <w:lang w:val="uz-Cyrl-UZ"/>
        </w:rPr>
        <w:t xml:space="preserve"> шартноманинг 1-иловаси </w:t>
      </w:r>
      <w:r w:rsidRPr="00076717">
        <w:rPr>
          <w:rFonts w:ascii="Times New Roman" w:hAnsi="Times New Roman"/>
          <w:color w:val="000000"/>
          <w:lang w:val="uz-Cyrl-UZ"/>
        </w:rPr>
        <w:t>”Бажариш жадвали”</w:t>
      </w:r>
      <w:r w:rsidRPr="00076717">
        <w:rPr>
          <w:rFonts w:ascii="Times New Roman" w:hAnsi="Times New Roman"/>
          <w:lang w:val="uz-Cyrl-UZ"/>
        </w:rPr>
        <w:t>даги муддатда бажаради.</w:t>
      </w:r>
    </w:p>
    <w:p w:rsidR="00C54259" w:rsidRPr="00076717" w:rsidRDefault="00C54259" w:rsidP="00C54259">
      <w:pPr>
        <w:spacing w:line="240" w:lineRule="auto"/>
        <w:ind w:firstLine="708"/>
        <w:jc w:val="both"/>
        <w:rPr>
          <w:rFonts w:ascii="Times New Roman" w:hAnsi="Times New Roman"/>
          <w:lang w:val="uz-Cyrl-UZ"/>
        </w:rPr>
      </w:pPr>
      <w:r w:rsidRPr="00076717">
        <w:rPr>
          <w:rFonts w:ascii="Times New Roman" w:hAnsi="Times New Roman"/>
          <w:lang w:val="uz-Cyrl-UZ"/>
        </w:rPr>
        <w:t xml:space="preserve">1.5. Бажарувчи </w:t>
      </w:r>
      <w:r w:rsidRPr="006C301E">
        <w:rPr>
          <w:rFonts w:ascii="Times New Roman" w:hAnsi="Times New Roman"/>
          <w:color w:val="000000"/>
          <w:lang w:val="uz-Cyrl-UZ"/>
        </w:rPr>
        <w:t>Жорий таъмирлаш ишлари</w:t>
      </w:r>
      <w:r w:rsidRPr="00076717">
        <w:rPr>
          <w:rFonts w:ascii="Times New Roman" w:hAnsi="Times New Roman"/>
          <w:lang w:val="uz-Cyrl-UZ"/>
        </w:rPr>
        <w:t xml:space="preserve"> бўйича давлат ва зарур бўлганда бошқа тегишли экспертизаси хулосаси олгандан сўнг, ишларни бажариш муддати даврида 3 (уч) нусхада мазкур ишлари хужжатларини Буюртмачига тақдим этиши керак.</w:t>
      </w:r>
    </w:p>
    <w:p w:rsidR="00C54259" w:rsidRPr="00076717" w:rsidRDefault="00C54259" w:rsidP="00C54259">
      <w:pPr>
        <w:numPr>
          <w:ilvl w:val="0"/>
          <w:numId w:val="1"/>
        </w:numPr>
        <w:spacing w:after="0" w:line="240" w:lineRule="auto"/>
        <w:jc w:val="center"/>
        <w:rPr>
          <w:rFonts w:ascii="Times New Roman" w:hAnsi="Times New Roman"/>
          <w:b/>
          <w:lang w:val="uz-Cyrl-UZ"/>
        </w:rPr>
      </w:pPr>
      <w:r w:rsidRPr="00076717">
        <w:rPr>
          <w:rFonts w:ascii="Times New Roman" w:hAnsi="Times New Roman"/>
          <w:b/>
          <w:lang w:val="uz-Cyrl-UZ"/>
        </w:rPr>
        <w:t>Шартнома баҳоси ва тўловлар қоидалари</w:t>
      </w:r>
    </w:p>
    <w:p w:rsidR="00C54259" w:rsidRPr="00076717" w:rsidRDefault="00C54259" w:rsidP="00C54259">
      <w:pPr>
        <w:pStyle w:val="a3"/>
        <w:spacing w:line="240" w:lineRule="auto"/>
        <w:ind w:left="0" w:firstLine="709"/>
        <w:jc w:val="both"/>
        <w:rPr>
          <w:rFonts w:ascii="Times New Roman" w:hAnsi="Times New Roman"/>
          <w:lang w:val="uz-Cyrl-UZ"/>
        </w:rPr>
      </w:pPr>
      <w:r w:rsidRPr="00076717">
        <w:rPr>
          <w:rFonts w:ascii="Times New Roman" w:hAnsi="Times New Roman"/>
          <w:lang w:val="uz-Cyrl-UZ"/>
        </w:rPr>
        <w:t xml:space="preserve">2.1. Шартноманинг баҳоси ўтказилган танлов натижаларига асосан </w:t>
      </w:r>
      <w:r w:rsidRPr="00076717">
        <w:rPr>
          <w:rFonts w:ascii="Times New Roman" w:hAnsi="Times New Roman"/>
          <w:b/>
          <w:color w:val="000000"/>
          <w:lang w:val="uz-Cyrl-UZ"/>
        </w:rPr>
        <w:t>ҚҚС билан   __________________________________________</w:t>
      </w:r>
      <w:r w:rsidRPr="00076717">
        <w:rPr>
          <w:rFonts w:ascii="Times New Roman" w:hAnsi="Times New Roman"/>
          <w:b/>
          <w:color w:val="FF0000"/>
          <w:lang w:val="uz-Cyrl-UZ"/>
        </w:rPr>
        <w:t xml:space="preserve"> </w:t>
      </w:r>
      <w:r w:rsidRPr="00076717">
        <w:rPr>
          <w:rFonts w:ascii="Times New Roman" w:hAnsi="Times New Roman"/>
          <w:lang w:val="uz-Cyrl-UZ"/>
        </w:rPr>
        <w:t xml:space="preserve">сўмни ташкил этади ва мазкур шартноманинг      </w:t>
      </w:r>
      <w:r w:rsidRPr="00076717">
        <w:rPr>
          <w:rFonts w:ascii="Times New Roman" w:hAnsi="Times New Roman"/>
          <w:lang w:val="uz-Latn-UZ"/>
        </w:rPr>
        <w:t xml:space="preserve"> </w:t>
      </w:r>
      <w:r w:rsidRPr="00076717">
        <w:rPr>
          <w:rFonts w:ascii="Times New Roman" w:hAnsi="Times New Roman"/>
          <w:lang w:val="uz-Cyrl-UZ"/>
        </w:rPr>
        <w:t xml:space="preserve">1-иловасидаги </w:t>
      </w:r>
      <w:r>
        <w:rPr>
          <w:rFonts w:ascii="Times New Roman" w:hAnsi="Times New Roman"/>
          <w:lang w:val="uz-Cyrl-UZ"/>
        </w:rPr>
        <w:t xml:space="preserve">жорий таъмирлаш </w:t>
      </w:r>
      <w:r w:rsidRPr="00076717">
        <w:rPr>
          <w:rFonts w:ascii="Times New Roman" w:hAnsi="Times New Roman"/>
          <w:lang w:val="uz-Cyrl-UZ"/>
        </w:rPr>
        <w:t xml:space="preserve"> ишларини бажариш жадвалига мувофиқ бажарилади.</w:t>
      </w:r>
    </w:p>
    <w:p w:rsidR="00C54259" w:rsidRPr="00076717" w:rsidRDefault="00C54259" w:rsidP="00C54259">
      <w:pPr>
        <w:pStyle w:val="a3"/>
        <w:spacing w:line="240" w:lineRule="auto"/>
        <w:ind w:left="0" w:firstLine="709"/>
        <w:jc w:val="both"/>
        <w:rPr>
          <w:rFonts w:ascii="Times New Roman" w:hAnsi="Times New Roman"/>
          <w:lang w:val="uz-Cyrl-UZ"/>
        </w:rPr>
      </w:pPr>
      <w:r w:rsidRPr="00076717">
        <w:rPr>
          <w:rFonts w:ascii="Times New Roman" w:hAnsi="Times New Roman"/>
          <w:lang w:val="uz-Cyrl-UZ"/>
        </w:rPr>
        <w:t xml:space="preserve">2.2. Буюртмачи шартнома Ўзбекистон Республикаси Молия вазирлиги ҳузуридаги Республика Ғазначилигида рўйхатдан ўтгандан сўнг 5 иш куни мобайнида шартнома баҳосининг </w:t>
      </w:r>
      <w:r>
        <w:rPr>
          <w:rFonts w:ascii="Times New Roman" w:hAnsi="Times New Roman"/>
          <w:lang w:val="uz-Cyrl-UZ"/>
        </w:rPr>
        <w:t>30</w:t>
      </w:r>
      <w:r w:rsidRPr="00076717">
        <w:rPr>
          <w:rFonts w:ascii="Times New Roman" w:hAnsi="Times New Roman"/>
          <w:lang w:val="uz-Cyrl-UZ"/>
        </w:rPr>
        <w:t xml:space="preserve"> фоиз миқдорида аванс тўловини амалга оширади.</w:t>
      </w:r>
    </w:p>
    <w:p w:rsidR="00C54259" w:rsidRPr="00076717" w:rsidRDefault="00C54259" w:rsidP="00C54259">
      <w:pPr>
        <w:pStyle w:val="a3"/>
        <w:spacing w:line="240" w:lineRule="auto"/>
        <w:ind w:left="0" w:firstLine="709"/>
        <w:jc w:val="both"/>
        <w:rPr>
          <w:rFonts w:ascii="Times New Roman" w:hAnsi="Times New Roman"/>
          <w:lang w:val="uz-Cyrl-UZ"/>
        </w:rPr>
      </w:pPr>
      <w:r w:rsidRPr="00076717">
        <w:rPr>
          <w:rFonts w:ascii="Times New Roman" w:hAnsi="Times New Roman"/>
          <w:lang w:val="uz-Cyrl-UZ"/>
        </w:rPr>
        <w:t xml:space="preserve">2.3. Шартнома бўйича қолган маблағ (муаллифлик назорати харажатларидан ташқари), Бажарувчи </w:t>
      </w:r>
      <w:r>
        <w:rPr>
          <w:rFonts w:ascii="Times New Roman" w:hAnsi="Times New Roman"/>
          <w:lang w:val="uz-Cyrl-UZ"/>
        </w:rPr>
        <w:t>ж</w:t>
      </w:r>
      <w:r w:rsidRPr="006C301E">
        <w:rPr>
          <w:rFonts w:ascii="Times New Roman" w:hAnsi="Times New Roman"/>
          <w:color w:val="000000"/>
          <w:lang w:val="uz-Cyrl-UZ"/>
        </w:rPr>
        <w:t>орий таъмирлаш ишлари</w:t>
      </w:r>
      <w:r w:rsidRPr="00076717">
        <w:rPr>
          <w:rFonts w:ascii="Times New Roman" w:hAnsi="Times New Roman"/>
          <w:lang w:val="uz-Cyrl-UZ"/>
        </w:rPr>
        <w:t xml:space="preserve">га давлат ва зарур бўлганда бошқа тегишли </w:t>
      </w:r>
      <w:r>
        <w:rPr>
          <w:rFonts w:ascii="Times New Roman" w:hAnsi="Times New Roman"/>
          <w:lang w:val="uz-Cyrl-UZ"/>
        </w:rPr>
        <w:t>хужжатларни</w:t>
      </w:r>
      <w:r w:rsidRPr="00076717">
        <w:rPr>
          <w:rFonts w:ascii="Times New Roman" w:hAnsi="Times New Roman"/>
          <w:lang w:val="uz-Cyrl-UZ"/>
        </w:rPr>
        <w:t xml:space="preserve"> олиб Буюртмачига тақдим этгандан сўнг, топшириш-қабул қилиш далолатномаси расмийлаштирилгандан кейин 10 иш куни мобайнида, дастлаб тўланган аванс маблағи (шартнома баҳосининг </w:t>
      </w:r>
      <w:r>
        <w:rPr>
          <w:rFonts w:ascii="Times New Roman" w:hAnsi="Times New Roman"/>
          <w:lang w:val="uz-Cyrl-UZ"/>
        </w:rPr>
        <w:t>30</w:t>
      </w:r>
      <w:r w:rsidRPr="00076717">
        <w:rPr>
          <w:rFonts w:ascii="Times New Roman" w:hAnsi="Times New Roman"/>
          <w:lang w:val="uz-Cyrl-UZ"/>
        </w:rPr>
        <w:t xml:space="preserve"> фоизи миқдоридаги) ушлаб қолиниб молиялаштирилади.</w:t>
      </w:r>
    </w:p>
    <w:p w:rsidR="00C54259" w:rsidRPr="00076717" w:rsidRDefault="00C54259" w:rsidP="00C54259">
      <w:pPr>
        <w:pStyle w:val="a3"/>
        <w:spacing w:line="240" w:lineRule="auto"/>
        <w:ind w:left="0" w:firstLine="709"/>
        <w:jc w:val="both"/>
        <w:rPr>
          <w:rFonts w:ascii="Times New Roman" w:hAnsi="Times New Roman"/>
          <w:lang w:val="uz-Cyrl-UZ"/>
        </w:rPr>
      </w:pPr>
      <w:r w:rsidRPr="00076717">
        <w:rPr>
          <w:rFonts w:ascii="Times New Roman" w:hAnsi="Times New Roman"/>
          <w:lang w:val="uz-Cyrl-UZ"/>
        </w:rPr>
        <w:t>2.4. Муаллифлик назорати харажатлари ушбу объект бўйича қурилиш-монтаж ишлари якунига етказилиб, объект фойдаланишга топширилгандан сўнг 15 иш куни мобайнида тўлаб берилади.</w:t>
      </w:r>
    </w:p>
    <w:p w:rsidR="00C54259" w:rsidRPr="00076717" w:rsidRDefault="00C54259" w:rsidP="00C54259">
      <w:pPr>
        <w:pStyle w:val="a3"/>
        <w:spacing w:line="240" w:lineRule="auto"/>
        <w:ind w:left="0" w:firstLine="709"/>
        <w:jc w:val="both"/>
        <w:rPr>
          <w:rFonts w:ascii="Times New Roman" w:hAnsi="Times New Roman"/>
          <w:b/>
          <w:lang w:val="uz-Cyrl-UZ"/>
        </w:rPr>
      </w:pPr>
      <w:r w:rsidRPr="00076717">
        <w:rPr>
          <w:rFonts w:ascii="Times New Roman" w:hAnsi="Times New Roman"/>
          <w:lang w:val="uz-Cyrl-UZ"/>
        </w:rPr>
        <w:t>2.5. Шартноманинг баҳоси  танлов натижаларига асосан белгиланади ва кейинчалик қайта кўриб чиқилиши мумкин эмас, қуйидаги ҳоллар бундан мустасно:</w:t>
      </w:r>
    </w:p>
    <w:p w:rsidR="00C54259" w:rsidRPr="00076717" w:rsidRDefault="00C54259" w:rsidP="00C54259">
      <w:pPr>
        <w:spacing w:after="0" w:line="240" w:lineRule="auto"/>
        <w:ind w:firstLine="567"/>
        <w:jc w:val="both"/>
        <w:rPr>
          <w:rFonts w:ascii="Times New Roman" w:hAnsi="Times New Roman"/>
          <w:lang w:val="uz-Cyrl-UZ"/>
        </w:rPr>
      </w:pPr>
      <w:r w:rsidRPr="00076717">
        <w:rPr>
          <w:rFonts w:ascii="Times New Roman" w:hAnsi="Times New Roman"/>
          <w:lang w:val="uz-Cyrl-UZ"/>
        </w:rPr>
        <w:t>- ишлар қийматини кўпайтиришга енгиб бўлмайдиган куч (форс-мажор) ҳолатлари сабаб бўлганда;</w:t>
      </w:r>
    </w:p>
    <w:p w:rsidR="00C54259" w:rsidRPr="00076717" w:rsidRDefault="00C54259" w:rsidP="00C54259">
      <w:pPr>
        <w:pStyle w:val="a3"/>
        <w:numPr>
          <w:ilvl w:val="0"/>
          <w:numId w:val="1"/>
        </w:numPr>
        <w:spacing w:after="0" w:line="240" w:lineRule="auto"/>
        <w:jc w:val="center"/>
        <w:rPr>
          <w:rFonts w:ascii="Times New Roman" w:hAnsi="Times New Roman"/>
          <w:b/>
          <w:lang w:val="uz-Cyrl-UZ"/>
        </w:rPr>
      </w:pPr>
      <w:r w:rsidRPr="00076717">
        <w:rPr>
          <w:rFonts w:ascii="Times New Roman" w:hAnsi="Times New Roman"/>
          <w:b/>
          <w:lang w:val="uz-Cyrl-UZ"/>
        </w:rPr>
        <w:t>Тoмонлар мажбуриятлари</w:t>
      </w:r>
    </w:p>
    <w:p w:rsidR="00C54259" w:rsidRPr="00076717" w:rsidRDefault="00C54259" w:rsidP="00C54259">
      <w:pPr>
        <w:spacing w:line="240" w:lineRule="auto"/>
        <w:ind w:firstLine="708"/>
        <w:jc w:val="both"/>
        <w:rPr>
          <w:rFonts w:ascii="Times New Roman" w:hAnsi="Times New Roman"/>
          <w:lang w:val="uz-Cyrl-UZ"/>
        </w:rPr>
      </w:pPr>
      <w:r w:rsidRPr="00076717">
        <w:rPr>
          <w:rFonts w:ascii="Times New Roman" w:hAnsi="Times New Roman"/>
          <w:lang w:val="uz-Cyrl-UZ"/>
        </w:rPr>
        <w:t>3.1. Буюртмачи барча ишлар бажарилиб бўлингандан кейин белгиланган нархнинг хаммасини Бажарувчига тўлаши ёки ишларининг айрим босқичлари тугатилганидан кейин нархнинг тегишли кисмини тўлаши, тайёрланган лойиҳа ва қидирув хужжатларининг камчиликлари борлиги муносабати билан учинчи шахс томонидан Буюртмачига нисбатан қўзғатилган даво юзасидан ишда қатнашишига Бажарувчини жалб қилиши шарт.</w:t>
      </w:r>
    </w:p>
    <w:p w:rsidR="00C54259" w:rsidRPr="00076717" w:rsidRDefault="00C54259" w:rsidP="00C54259">
      <w:pPr>
        <w:spacing w:line="240" w:lineRule="auto"/>
        <w:ind w:firstLine="708"/>
        <w:jc w:val="both"/>
        <w:rPr>
          <w:rFonts w:ascii="Times New Roman" w:hAnsi="Times New Roman"/>
          <w:lang w:val="uz-Cyrl-UZ"/>
        </w:rPr>
      </w:pPr>
      <w:r w:rsidRPr="00076717">
        <w:rPr>
          <w:rFonts w:ascii="Times New Roman" w:hAnsi="Times New Roman"/>
          <w:lang w:val="uz-Cyrl-UZ"/>
        </w:rPr>
        <w:t xml:space="preserve">3.2. Бажарувчи лойиҳа ва қидирув ишларидаги камчиликлар учун, шу жумладан кейинчалик қурилиш жараёнида, шунингдек тайёрланган </w:t>
      </w:r>
      <w:r>
        <w:rPr>
          <w:rFonts w:ascii="Times New Roman" w:hAnsi="Times New Roman"/>
          <w:lang w:val="uz-Cyrl-UZ"/>
        </w:rPr>
        <w:t>Жорий таъмирлаш</w:t>
      </w:r>
      <w:r w:rsidRPr="00076717">
        <w:rPr>
          <w:rFonts w:ascii="Times New Roman" w:hAnsi="Times New Roman"/>
          <w:lang w:val="uz-Cyrl-UZ"/>
        </w:rPr>
        <w:t xml:space="preserve"> ва бажарилган қидирув ишлари маълумотлари асосида барпо этилган объектни ишлатиш жараёнида аниқланган </w:t>
      </w:r>
      <w:r w:rsidRPr="00076717">
        <w:rPr>
          <w:rFonts w:ascii="Times New Roman" w:hAnsi="Times New Roman"/>
          <w:lang w:val="uz-Cyrl-UZ"/>
        </w:rPr>
        <w:lastRenderedPageBreak/>
        <w:t xml:space="preserve">камчиликлар учун жавобгар бўлади. Лойиҳа ва қидирув ишларида камчиликлар аниқланган тақдирда Бажарувчи Буюртмачиганинг талаби билан </w:t>
      </w:r>
      <w:r w:rsidRPr="006C301E">
        <w:rPr>
          <w:rFonts w:ascii="Times New Roman" w:hAnsi="Times New Roman"/>
          <w:color w:val="000000"/>
          <w:lang w:val="uz-Cyrl-UZ"/>
        </w:rPr>
        <w:t>Жорий таъмирлаш ишлари</w:t>
      </w:r>
      <w:r w:rsidRPr="00076717">
        <w:rPr>
          <w:rFonts w:ascii="Times New Roman" w:hAnsi="Times New Roman"/>
          <w:lang w:val="uz-Cyrl-UZ"/>
        </w:rPr>
        <w:t xml:space="preserve"> бажариши шарт.</w:t>
      </w:r>
    </w:p>
    <w:p w:rsidR="00C54259" w:rsidRPr="00076717" w:rsidRDefault="00C54259" w:rsidP="00C54259">
      <w:pPr>
        <w:spacing w:line="240" w:lineRule="auto"/>
        <w:ind w:firstLine="708"/>
        <w:jc w:val="both"/>
        <w:rPr>
          <w:rFonts w:ascii="Times New Roman" w:hAnsi="Times New Roman"/>
          <w:lang w:val="uz-Cyrl-UZ"/>
        </w:rPr>
      </w:pPr>
      <w:r w:rsidRPr="00076717">
        <w:rPr>
          <w:rFonts w:ascii="Times New Roman" w:hAnsi="Times New Roman"/>
          <w:lang w:val="uz-Cyrl-UZ"/>
        </w:rPr>
        <w:t xml:space="preserve">3.3. Бажарувчи объектни жорий таъмирлаш жараёнида бажарилаётган ҚМИнинг </w:t>
      </w:r>
      <w:r>
        <w:rPr>
          <w:rFonts w:ascii="Times New Roman" w:hAnsi="Times New Roman"/>
          <w:lang w:val="uz-Cyrl-UZ"/>
        </w:rPr>
        <w:t>Жорий таъмирлаш</w:t>
      </w:r>
      <w:r w:rsidRPr="00076717">
        <w:rPr>
          <w:rFonts w:ascii="Times New Roman" w:hAnsi="Times New Roman"/>
          <w:lang w:val="uz-Cyrl-UZ"/>
        </w:rPr>
        <w:t xml:space="preserve"> талабларига мувофиқлиги устидан маллифлик назорати олиб боради.  </w:t>
      </w:r>
    </w:p>
    <w:p w:rsidR="00C54259" w:rsidRPr="00076717" w:rsidRDefault="00C54259" w:rsidP="00C54259">
      <w:pPr>
        <w:spacing w:line="240" w:lineRule="auto"/>
        <w:ind w:firstLine="708"/>
        <w:jc w:val="both"/>
        <w:rPr>
          <w:rFonts w:ascii="Times New Roman" w:hAnsi="Times New Roman"/>
          <w:lang w:val="uz-Cyrl-UZ"/>
        </w:rPr>
      </w:pPr>
      <w:r w:rsidRPr="00076717">
        <w:rPr>
          <w:rFonts w:ascii="Times New Roman" w:hAnsi="Times New Roman"/>
          <w:lang w:val="uz-Cyrl-UZ"/>
        </w:rPr>
        <w:t>3.4. Буюртмачи томонидан дастлабки тўлов ўз вактида амалга оширилмаган тақдирда, ишларни тугаллаш муддати тўлов кечиктирилган вақтга узайтирилади.</w:t>
      </w:r>
    </w:p>
    <w:p w:rsidR="00C54259" w:rsidRPr="00076717" w:rsidRDefault="00C54259" w:rsidP="00C54259">
      <w:pPr>
        <w:numPr>
          <w:ilvl w:val="0"/>
          <w:numId w:val="1"/>
        </w:numPr>
        <w:spacing w:after="0" w:line="240" w:lineRule="auto"/>
        <w:jc w:val="center"/>
        <w:rPr>
          <w:rFonts w:ascii="Times New Roman" w:hAnsi="Times New Roman"/>
          <w:b/>
          <w:lang w:val="uz-Cyrl-UZ"/>
        </w:rPr>
      </w:pPr>
      <w:r w:rsidRPr="00076717">
        <w:rPr>
          <w:rFonts w:ascii="Times New Roman" w:hAnsi="Times New Roman"/>
          <w:b/>
          <w:lang w:val="uz-Cyrl-UZ"/>
        </w:rPr>
        <w:t>Ишларни топшириш ва қабул қилиш тартиби</w:t>
      </w:r>
    </w:p>
    <w:p w:rsidR="00C54259" w:rsidRPr="00076717" w:rsidRDefault="00C54259" w:rsidP="00C54259">
      <w:pPr>
        <w:spacing w:line="240" w:lineRule="auto"/>
        <w:ind w:firstLine="567"/>
        <w:jc w:val="both"/>
        <w:rPr>
          <w:rFonts w:ascii="Times New Roman" w:hAnsi="Times New Roman"/>
          <w:lang w:val="uz-Cyrl-UZ"/>
        </w:rPr>
      </w:pPr>
      <w:r w:rsidRPr="00076717">
        <w:rPr>
          <w:rFonts w:ascii="Times New Roman" w:hAnsi="Times New Roman"/>
          <w:lang w:val="uz-Cyrl-UZ"/>
        </w:rPr>
        <w:t>4.1. </w:t>
      </w:r>
      <w:r>
        <w:rPr>
          <w:rFonts w:ascii="Times New Roman" w:hAnsi="Times New Roman"/>
          <w:lang w:val="uz-Cyrl-UZ"/>
        </w:rPr>
        <w:t>Жорий таъмирлаш</w:t>
      </w:r>
      <w:r w:rsidRPr="00076717">
        <w:rPr>
          <w:rFonts w:ascii="Times New Roman" w:hAnsi="Times New Roman"/>
          <w:lang w:val="uz-Cyrl-UZ"/>
        </w:rPr>
        <w:t xml:space="preserve"> ишлари бажарилишининг алоҳида босқичи ва шартнома бўйича белгиланган жами ишлар тугагандан сўнг Бажарувчи Буюртмачига ишларни топшириш - қабул қилиш далолатномаси билан лойиҳалаш учун топшириқда кўзда тутилган ҳужжатлар тўпламини топширади.</w:t>
      </w:r>
    </w:p>
    <w:p w:rsidR="00C54259" w:rsidRPr="00076717" w:rsidRDefault="00C54259" w:rsidP="00C54259">
      <w:pPr>
        <w:spacing w:line="240" w:lineRule="auto"/>
        <w:ind w:firstLine="567"/>
        <w:jc w:val="both"/>
        <w:rPr>
          <w:rFonts w:ascii="Times New Roman" w:hAnsi="Times New Roman"/>
          <w:lang w:val="uz-Cyrl-UZ"/>
        </w:rPr>
      </w:pPr>
      <w:r w:rsidRPr="00076717">
        <w:rPr>
          <w:rFonts w:ascii="Times New Roman" w:hAnsi="Times New Roman"/>
          <w:lang w:val="uz-Cyrl-UZ"/>
        </w:rPr>
        <w:t>4.2. Буюртмачи ишларни топшириш - қабул қилиш далолатномаси ва мазкур шартноманинг 4.2- бандида кўрсатилган ҳисобот ҳужжатларини олгандан сўнг 10 (ўн) кун мобайнида ишларни қабул қилиш ва Бажарувчига имзоланган топшириш ва қабул қилиш далолатномасини ёки ишларни қабул қилмасликнинг асосланган рад жавобини юборишни ўз зиммасига олади.</w:t>
      </w:r>
    </w:p>
    <w:p w:rsidR="00C54259" w:rsidRPr="00076717" w:rsidRDefault="00C54259" w:rsidP="00C54259">
      <w:pPr>
        <w:spacing w:line="240" w:lineRule="auto"/>
        <w:ind w:firstLine="567"/>
        <w:jc w:val="both"/>
        <w:rPr>
          <w:rFonts w:ascii="Times New Roman" w:hAnsi="Times New Roman"/>
          <w:lang w:val="uz-Cyrl-UZ"/>
        </w:rPr>
      </w:pPr>
      <w:r w:rsidRPr="00076717">
        <w:rPr>
          <w:rFonts w:ascii="Times New Roman" w:hAnsi="Times New Roman"/>
          <w:lang w:val="uz-Cyrl-UZ"/>
        </w:rPr>
        <w:t>4.3. Буюртмачи ишларни қабул қилмаслигининг асосли рад жавобини берган ҳолда зарур бўлган қўшимча ишларнинг рўйхати ва уларнинг бажарилиш муддатларини кўрсатган ҳолда, икки томонлама далолатнома тузилади.</w:t>
      </w:r>
    </w:p>
    <w:p w:rsidR="00C54259" w:rsidRPr="00076717" w:rsidRDefault="00C54259" w:rsidP="00C54259">
      <w:pPr>
        <w:pStyle w:val="a4"/>
        <w:widowControl/>
        <w:ind w:firstLine="567"/>
        <w:rPr>
          <w:color w:val="000000"/>
          <w:sz w:val="22"/>
          <w:szCs w:val="22"/>
          <w:lang w:val="uz-Cyrl-UZ"/>
        </w:rPr>
      </w:pPr>
      <w:r w:rsidRPr="00076717">
        <w:rPr>
          <w:sz w:val="22"/>
          <w:szCs w:val="22"/>
          <w:lang w:val="uz-Cyrl-UZ"/>
        </w:rPr>
        <w:t xml:space="preserve">4.4. Агар </w:t>
      </w:r>
      <w:r>
        <w:rPr>
          <w:lang w:val="uz-Cyrl-UZ"/>
        </w:rPr>
        <w:t>Жорий таъмирлаш ишлари</w:t>
      </w:r>
      <w:r w:rsidRPr="00076717">
        <w:rPr>
          <w:sz w:val="22"/>
          <w:szCs w:val="22"/>
          <w:lang w:val="uz-Cyrl-UZ"/>
        </w:rPr>
        <w:t xml:space="preserve"> бажарилиш жараёнида уни давом эттириш мақсадга мувофиқ эмаслиги аниқланса, томонлар 5 кун муддат ичида уни тўхтатиш тўғрисида бир-бирини хабардор қилиши ва 15 кун мобайнида ишларни давом эттириш мақсадга мувофиқ ёки мувофиқ эмаслиги тўғрисидаги масалани кўриб чиқиши шарт.</w:t>
      </w:r>
    </w:p>
    <w:p w:rsidR="00C54259" w:rsidRPr="00076717" w:rsidRDefault="00C54259" w:rsidP="00C54259">
      <w:pPr>
        <w:spacing w:line="240" w:lineRule="auto"/>
        <w:ind w:firstLine="567"/>
        <w:jc w:val="both"/>
        <w:rPr>
          <w:rFonts w:ascii="Times New Roman" w:hAnsi="Times New Roman"/>
          <w:lang w:val="uz-Cyrl-UZ"/>
        </w:rPr>
      </w:pPr>
      <w:r w:rsidRPr="00076717">
        <w:rPr>
          <w:rFonts w:ascii="Times New Roman" w:hAnsi="Times New Roman"/>
          <w:lang w:val="uz-Cyrl-UZ"/>
        </w:rPr>
        <w:t>4.5. Лозим топилган ҳолларда томонлар холис экспертларга Лойиҳа-смета ҳужжатлари</w:t>
      </w:r>
      <w:r w:rsidRPr="00076717">
        <w:rPr>
          <w:rFonts w:ascii="Times New Roman" w:hAnsi="Times New Roman"/>
          <w:color w:val="000000"/>
          <w:lang w:val="uz-Cyrl-UZ"/>
        </w:rPr>
        <w:t xml:space="preserve"> </w:t>
      </w:r>
      <w:r w:rsidRPr="00076717">
        <w:rPr>
          <w:rFonts w:ascii="Times New Roman" w:hAnsi="Times New Roman"/>
          <w:lang w:val="uz-Cyrl-UZ"/>
        </w:rPr>
        <w:t>бўйича хулоса учун мурожаат қилиши мумкин.</w:t>
      </w:r>
    </w:p>
    <w:p w:rsidR="00C54259" w:rsidRPr="00076717" w:rsidRDefault="00C54259" w:rsidP="00C54259">
      <w:pPr>
        <w:spacing w:line="240" w:lineRule="auto"/>
        <w:ind w:firstLine="567"/>
        <w:jc w:val="both"/>
        <w:rPr>
          <w:rFonts w:ascii="Times New Roman" w:hAnsi="Times New Roman"/>
          <w:lang w:val="uz-Cyrl-UZ"/>
        </w:rPr>
      </w:pPr>
      <w:r w:rsidRPr="00076717">
        <w:rPr>
          <w:rFonts w:ascii="Times New Roman" w:hAnsi="Times New Roman"/>
          <w:lang w:val="uz-Cyrl-UZ"/>
        </w:rPr>
        <w:t xml:space="preserve">4.6. </w:t>
      </w:r>
      <w:r>
        <w:rPr>
          <w:rFonts w:ascii="Times New Roman" w:hAnsi="Times New Roman"/>
          <w:lang w:val="uz-Cyrl-UZ"/>
        </w:rPr>
        <w:t xml:space="preserve">Жорий таъмирлаш ишлари </w:t>
      </w:r>
      <w:r w:rsidRPr="00076717">
        <w:rPr>
          <w:rFonts w:ascii="Times New Roman" w:hAnsi="Times New Roman"/>
          <w:lang w:val="uz-Cyrl-UZ"/>
        </w:rPr>
        <w:t xml:space="preserve"> шартномадан четланишлар ёки бошқа камчиликлар борлиги аниқланса, бундай камчиликларни </w:t>
      </w:r>
      <w:r>
        <w:rPr>
          <w:rFonts w:ascii="Times New Roman" w:hAnsi="Times New Roman"/>
          <w:lang w:val="uz-Cyrl-UZ"/>
        </w:rPr>
        <w:t>таъмирлаш</w:t>
      </w:r>
      <w:r w:rsidRPr="00076717">
        <w:rPr>
          <w:rFonts w:ascii="Times New Roman" w:hAnsi="Times New Roman"/>
          <w:lang w:val="uz-Cyrl-UZ"/>
        </w:rPr>
        <w:t>ни қабул қилаётганда аниқлаш имконияти бўлмаса (яширин камчиликлар), бундай ҳолатда Буюртмачи камчиликлар аниқлангандан кейин Ижрочини 10 кун муддатда ёзма равишда огоҳлантириш ва камчиликларни қисқа муддатда бартараф этилишини талаб қилиши керак.</w:t>
      </w:r>
    </w:p>
    <w:p w:rsidR="00C54259" w:rsidRPr="00076717" w:rsidRDefault="00C54259" w:rsidP="00C54259">
      <w:pPr>
        <w:numPr>
          <w:ilvl w:val="0"/>
          <w:numId w:val="1"/>
        </w:numPr>
        <w:spacing w:after="0" w:line="240" w:lineRule="auto"/>
        <w:jc w:val="center"/>
        <w:rPr>
          <w:rFonts w:ascii="Times New Roman" w:hAnsi="Times New Roman"/>
          <w:b/>
          <w:lang w:val="uz-Cyrl-UZ"/>
        </w:rPr>
      </w:pPr>
      <w:r w:rsidRPr="00076717">
        <w:rPr>
          <w:rFonts w:ascii="Times New Roman" w:hAnsi="Times New Roman"/>
          <w:b/>
          <w:lang w:val="uz-Cyrl-UZ"/>
        </w:rPr>
        <w:t>Конфиденциал маълумотларни ҳимоялаш</w:t>
      </w:r>
    </w:p>
    <w:p w:rsidR="00C54259" w:rsidRPr="00076717" w:rsidRDefault="00C54259" w:rsidP="00C54259">
      <w:pPr>
        <w:spacing w:line="240" w:lineRule="auto"/>
        <w:ind w:firstLine="567"/>
        <w:jc w:val="both"/>
        <w:rPr>
          <w:rFonts w:ascii="Times New Roman" w:hAnsi="Times New Roman"/>
          <w:lang w:val="uz-Cyrl-UZ"/>
        </w:rPr>
      </w:pPr>
      <w:r w:rsidRPr="00076717">
        <w:rPr>
          <w:rFonts w:ascii="Times New Roman" w:hAnsi="Times New Roman"/>
          <w:lang w:val="uz-Cyrl-UZ"/>
        </w:rPr>
        <w:t>5.1. </w:t>
      </w:r>
      <w:r>
        <w:rPr>
          <w:rFonts w:ascii="Times New Roman" w:hAnsi="Times New Roman"/>
          <w:lang w:val="uz-Cyrl-UZ"/>
        </w:rPr>
        <w:t>Жорий таъмирлаш</w:t>
      </w:r>
      <w:r w:rsidRPr="00076717">
        <w:rPr>
          <w:rFonts w:ascii="Times New Roman" w:hAnsi="Times New Roman"/>
          <w:lang w:val="uz-Cyrl-UZ"/>
        </w:rPr>
        <w:t xml:space="preserve"> </w:t>
      </w:r>
      <w:r w:rsidRPr="00076717">
        <w:rPr>
          <w:rFonts w:ascii="Times New Roman" w:hAnsi="Times New Roman"/>
          <w:color w:val="000000"/>
          <w:lang w:val="uz-Cyrl-UZ"/>
        </w:rPr>
        <w:t>и</w:t>
      </w:r>
      <w:r w:rsidRPr="00076717">
        <w:rPr>
          <w:rFonts w:ascii="Times New Roman" w:hAnsi="Times New Roman"/>
          <w:lang w:val="uz-Cyrl-UZ"/>
        </w:rPr>
        <w:t>шларининг бажарилиши даврида Бажарувчи ўзи конфиденциал ҳисобланадиган маълумотлар ишлаб чиққан ёки уларни Буюртмачидан олган ҳолларда уларни ҳимоялаш, ошкор бўлишини олдини олиш мақсадида тегишли тадбир ва чоралар кўради.</w:t>
      </w:r>
    </w:p>
    <w:p w:rsidR="00C54259" w:rsidRPr="00076717" w:rsidRDefault="00C54259" w:rsidP="00C54259">
      <w:pPr>
        <w:numPr>
          <w:ilvl w:val="0"/>
          <w:numId w:val="1"/>
        </w:numPr>
        <w:spacing w:after="0" w:line="240" w:lineRule="auto"/>
        <w:contextualSpacing/>
        <w:jc w:val="center"/>
        <w:rPr>
          <w:rFonts w:ascii="Times New Roman" w:hAnsi="Times New Roman"/>
          <w:b/>
          <w:lang w:val="uz-Cyrl-UZ"/>
        </w:rPr>
      </w:pPr>
      <w:r w:rsidRPr="00076717">
        <w:rPr>
          <w:rFonts w:ascii="Times New Roman" w:hAnsi="Times New Roman"/>
          <w:b/>
          <w:lang w:val="uz-Cyrl-UZ"/>
        </w:rPr>
        <w:t>Низоларни хал этиш</w:t>
      </w:r>
    </w:p>
    <w:p w:rsidR="00C54259" w:rsidRPr="00076717" w:rsidRDefault="00C54259" w:rsidP="00C54259">
      <w:pPr>
        <w:numPr>
          <w:ilvl w:val="1"/>
          <w:numId w:val="1"/>
        </w:numPr>
        <w:spacing w:after="0" w:line="240" w:lineRule="auto"/>
        <w:ind w:left="0" w:firstLine="709"/>
        <w:jc w:val="both"/>
        <w:rPr>
          <w:rFonts w:ascii="Times New Roman" w:hAnsi="Times New Roman"/>
          <w:b/>
          <w:lang w:val="uz-Cyrl-UZ"/>
        </w:rPr>
      </w:pPr>
      <w:r w:rsidRPr="00076717">
        <w:rPr>
          <w:rFonts w:ascii="Times New Roman" w:hAnsi="Times New Roman"/>
          <w:lang w:val="uz-Cyrl-UZ"/>
        </w:rPr>
        <w:t>Шартнома амал қилиш давомида юзага келадиган низоларни тарафлар ўзаро музокара йўли билан ҳал этади. Музокара натижасида келишувга келинмаган тақдирда низолар тарафлар томонидан Тошкент туманлараро иқтисодий судига даъво аризаси бериш ва ишни судда кўриб чиқилиши натижасида ҳал қилинади.</w:t>
      </w:r>
    </w:p>
    <w:p w:rsidR="00C54259" w:rsidRPr="00076717" w:rsidRDefault="00C54259" w:rsidP="00C54259">
      <w:pPr>
        <w:numPr>
          <w:ilvl w:val="0"/>
          <w:numId w:val="1"/>
        </w:numPr>
        <w:spacing w:after="0" w:line="240" w:lineRule="auto"/>
        <w:contextualSpacing/>
        <w:jc w:val="center"/>
        <w:rPr>
          <w:rStyle w:val="clausesuff1"/>
          <w:rFonts w:ascii="Times New Roman" w:hAnsi="Times New Roman"/>
          <w:b/>
          <w:bCs/>
          <w:lang w:val="uz-Cyrl-UZ"/>
        </w:rPr>
      </w:pPr>
      <w:bookmarkStart w:id="0" w:name="19815"/>
      <w:r w:rsidRPr="00076717">
        <w:rPr>
          <w:rFonts w:ascii="Times New Roman" w:hAnsi="Times New Roman"/>
          <w:b/>
          <w:lang w:val="uz-Cyrl-UZ"/>
        </w:rPr>
        <w:t>Шартнома</w:t>
      </w:r>
      <w:r w:rsidRPr="00076717">
        <w:rPr>
          <w:rStyle w:val="clausesuff1"/>
          <w:rFonts w:ascii="Times New Roman" w:hAnsi="Times New Roman"/>
          <w:b/>
          <w:bCs/>
          <w:lang w:val="uz-Cyrl-UZ"/>
        </w:rPr>
        <w:t>ни ўзгартириш ва бекор қилиш</w:t>
      </w:r>
      <w:bookmarkEnd w:id="0"/>
    </w:p>
    <w:p w:rsidR="00C54259" w:rsidRPr="00076717" w:rsidRDefault="00C54259" w:rsidP="00C54259">
      <w:pPr>
        <w:shd w:val="clear" w:color="auto" w:fill="FFFFFF"/>
        <w:spacing w:line="240" w:lineRule="auto"/>
        <w:ind w:firstLine="567"/>
        <w:jc w:val="both"/>
        <w:rPr>
          <w:rFonts w:ascii="Times New Roman" w:hAnsi="Times New Roman"/>
          <w:lang w:val="uz-Cyrl-UZ"/>
        </w:rPr>
      </w:pPr>
      <w:bookmarkStart w:id="1" w:name="19820"/>
      <w:r w:rsidRPr="00076717">
        <w:rPr>
          <w:rFonts w:ascii="Times New Roman" w:hAnsi="Times New Roman"/>
          <w:lang w:val="uz-Cyrl-UZ"/>
        </w:rPr>
        <w:t>7.1. Мазкур шартномага қўшимча битим кўринишидаги ўзгартириш ва қўшимчалар ёзма равишда қилинган ҳамда томонлар (ёки томонлар номидан вакиллар) имзолаган ҳолдагина Ғазначиликда рўйхатдан ўтказилганидан кейин юридик кучга эга бўлади.</w:t>
      </w:r>
    </w:p>
    <w:p w:rsidR="00C54259" w:rsidRPr="00076717" w:rsidRDefault="00C54259" w:rsidP="00C54259">
      <w:pPr>
        <w:shd w:val="clear" w:color="auto" w:fill="FFFFFF"/>
        <w:spacing w:line="240" w:lineRule="auto"/>
        <w:ind w:firstLine="567"/>
        <w:jc w:val="both"/>
        <w:rPr>
          <w:rFonts w:ascii="Times New Roman" w:hAnsi="Times New Roman"/>
          <w:lang w:val="uz-Cyrl-UZ"/>
        </w:rPr>
      </w:pPr>
      <w:r w:rsidRPr="00076717">
        <w:rPr>
          <w:rFonts w:ascii="Times New Roman" w:hAnsi="Times New Roman"/>
          <w:lang w:val="uz-Cyrl-UZ"/>
        </w:rPr>
        <w:t>7.2. Шартнома тарафларнинг келишувига мувофиқ ўзгартирилиши ва бекор қилиниши мумкин.</w:t>
      </w:r>
      <w:bookmarkStart w:id="2" w:name="19823"/>
      <w:bookmarkEnd w:id="1"/>
      <w:r w:rsidRPr="00076717">
        <w:rPr>
          <w:rFonts w:ascii="Times New Roman" w:hAnsi="Times New Roman"/>
          <w:lang w:val="uz-Cyrl-UZ"/>
        </w:rPr>
        <w:t xml:space="preserve"> Шартнома ўзгартириш ёки бекор қилиш тўғрисидаги келишуви ёзма шаклда амалга оширилади.</w:t>
      </w:r>
      <w:bookmarkStart w:id="3" w:name="19827"/>
      <w:bookmarkEnd w:id="2"/>
      <w:r w:rsidRPr="00076717">
        <w:rPr>
          <w:rFonts w:ascii="Times New Roman" w:hAnsi="Times New Roman"/>
          <w:lang w:val="uz-Cyrl-UZ"/>
        </w:rPr>
        <w:t xml:space="preserve"> Шартномани бажаришдан бир тарафлама бош тортишга ёки шартноманинг шартларини бир тарафлама ўзгартиришга йўл қўйилмайди.</w:t>
      </w:r>
      <w:bookmarkEnd w:id="3"/>
    </w:p>
    <w:p w:rsidR="00C54259" w:rsidRPr="00076717" w:rsidRDefault="00C54259" w:rsidP="00C54259">
      <w:pPr>
        <w:shd w:val="clear" w:color="auto" w:fill="FFFFFF"/>
        <w:spacing w:line="240" w:lineRule="auto"/>
        <w:ind w:firstLine="567"/>
        <w:jc w:val="both"/>
        <w:rPr>
          <w:rFonts w:ascii="Times New Roman" w:hAnsi="Times New Roman"/>
          <w:lang w:val="uz-Cyrl-UZ"/>
        </w:rPr>
      </w:pPr>
      <w:bookmarkStart w:id="4" w:name="19830"/>
      <w:r w:rsidRPr="00076717">
        <w:rPr>
          <w:rFonts w:ascii="Times New Roman" w:hAnsi="Times New Roman"/>
          <w:lang w:val="uz-Cyrl-UZ"/>
        </w:rPr>
        <w:t>7.3. </w:t>
      </w:r>
      <w:bookmarkStart w:id="5" w:name="19836"/>
      <w:bookmarkEnd w:id="4"/>
      <w:r w:rsidRPr="00076717">
        <w:rPr>
          <w:rFonts w:ascii="Times New Roman" w:hAnsi="Times New Roman"/>
          <w:lang w:val="uz-Cyrl-UZ"/>
        </w:rPr>
        <w:t>Бир тараф шартномани ўзгартириш ёки бекор қилиш ҳақидаги таклифга иккинчи тарафдан рад жавоби олганидан кейингина шартномани ўзгартириш ёки бекор қилиш тўғрисидаги талабни судга тақдим этиши мумкин.</w:t>
      </w:r>
      <w:bookmarkEnd w:id="5"/>
    </w:p>
    <w:p w:rsidR="00C54259" w:rsidRPr="00076717" w:rsidRDefault="00C54259" w:rsidP="00C54259">
      <w:pPr>
        <w:pStyle w:val="a3"/>
        <w:numPr>
          <w:ilvl w:val="0"/>
          <w:numId w:val="1"/>
        </w:numPr>
        <w:spacing w:after="0" w:line="240" w:lineRule="auto"/>
        <w:jc w:val="center"/>
        <w:rPr>
          <w:rFonts w:ascii="Times New Roman" w:hAnsi="Times New Roman"/>
          <w:b/>
          <w:lang w:val="uz-Cyrl-UZ"/>
        </w:rPr>
      </w:pPr>
      <w:r w:rsidRPr="00076717">
        <w:rPr>
          <w:rFonts w:ascii="Times New Roman" w:hAnsi="Times New Roman"/>
          <w:b/>
          <w:lang w:val="uz-Cyrl-UZ"/>
        </w:rPr>
        <w:lastRenderedPageBreak/>
        <w:t>Форс-мажор.</w:t>
      </w:r>
    </w:p>
    <w:p w:rsidR="00C54259" w:rsidRPr="00076717" w:rsidRDefault="00C54259" w:rsidP="00C54259">
      <w:pPr>
        <w:spacing w:line="240" w:lineRule="auto"/>
        <w:ind w:firstLine="567"/>
        <w:jc w:val="both"/>
        <w:rPr>
          <w:rFonts w:ascii="Times New Roman" w:hAnsi="Times New Roman"/>
          <w:lang w:val="uz-Cyrl-UZ"/>
        </w:rPr>
      </w:pPr>
      <w:r w:rsidRPr="00076717">
        <w:rPr>
          <w:rFonts w:ascii="Times New Roman" w:hAnsi="Times New Roman"/>
          <w:lang w:val="uz-Cyrl-UZ"/>
        </w:rPr>
        <w:t>8.1. Форс-мажор вазиятлари пайдо бўлиши муносабати билан мазкур шартномадаги томонлар мажбуриятлари бутунлай бажарилмаса ёки қисман бажарилса, мажбуриятларни бажариш муддатлари бундай вазиятлар таъсир этиши вақтига мутаносиб равишда узайтирилади.</w:t>
      </w:r>
    </w:p>
    <w:p w:rsidR="00C54259" w:rsidRPr="00076717" w:rsidRDefault="00C54259" w:rsidP="00C54259">
      <w:pPr>
        <w:pStyle w:val="a3"/>
        <w:spacing w:line="240" w:lineRule="auto"/>
        <w:ind w:left="993" w:hanging="850"/>
        <w:jc w:val="center"/>
        <w:rPr>
          <w:rFonts w:ascii="Times New Roman" w:hAnsi="Times New Roman"/>
          <w:b/>
          <w:lang w:val="uz-Cyrl-UZ"/>
        </w:rPr>
      </w:pPr>
      <w:r w:rsidRPr="00076717">
        <w:rPr>
          <w:rFonts w:ascii="Times New Roman" w:hAnsi="Times New Roman"/>
          <w:b/>
          <w:lang w:val="uz-Cyrl-UZ"/>
        </w:rPr>
        <w:t>9. Қўшимча шартлар</w:t>
      </w:r>
    </w:p>
    <w:p w:rsidR="00C54259" w:rsidRPr="00076717" w:rsidRDefault="00C54259" w:rsidP="00C54259">
      <w:pPr>
        <w:spacing w:after="0" w:line="240" w:lineRule="auto"/>
        <w:ind w:firstLine="567"/>
        <w:jc w:val="both"/>
        <w:rPr>
          <w:rFonts w:ascii="Times New Roman" w:hAnsi="Times New Roman"/>
          <w:lang w:val="uz-Cyrl-UZ"/>
        </w:rPr>
      </w:pPr>
      <w:r w:rsidRPr="00076717">
        <w:rPr>
          <w:rFonts w:ascii="Times New Roman" w:hAnsi="Times New Roman"/>
          <w:lang w:val="uz-Cyrl-UZ"/>
        </w:rPr>
        <w:t xml:space="preserve">9.1. Бажарувчи </w:t>
      </w:r>
      <w:r w:rsidRPr="006C301E">
        <w:rPr>
          <w:rFonts w:ascii="Times New Roman" w:hAnsi="Times New Roman"/>
          <w:color w:val="000000"/>
          <w:lang w:val="uz-Cyrl-UZ"/>
        </w:rPr>
        <w:t>Жорий таъмирлаш ишлари</w:t>
      </w:r>
      <w:r w:rsidRPr="00076717">
        <w:rPr>
          <w:rFonts w:ascii="Times New Roman" w:hAnsi="Times New Roman"/>
          <w:color w:val="000000"/>
          <w:lang w:val="uz-Cyrl-UZ"/>
        </w:rPr>
        <w:t xml:space="preserve"> </w:t>
      </w:r>
      <w:r w:rsidRPr="00076717">
        <w:rPr>
          <w:rFonts w:ascii="Times New Roman" w:hAnsi="Times New Roman"/>
          <w:lang w:val="uz-Cyrl-UZ"/>
        </w:rPr>
        <w:t>муддатидан олдин бажарганида, Буюртмачи уни Шартноманинг 4-бандига асосан қабул қилади ва тўла тўловни амалга оширади.</w:t>
      </w:r>
    </w:p>
    <w:p w:rsidR="00C54259" w:rsidRPr="00076717" w:rsidRDefault="00C54259" w:rsidP="00C54259">
      <w:pPr>
        <w:spacing w:after="0" w:line="23" w:lineRule="atLeast"/>
        <w:ind w:firstLine="567"/>
        <w:jc w:val="both"/>
        <w:rPr>
          <w:rFonts w:ascii="Times New Roman" w:hAnsi="Times New Roman"/>
          <w:lang w:val="uz-Cyrl-UZ"/>
        </w:rPr>
      </w:pPr>
      <w:r w:rsidRPr="00076717">
        <w:rPr>
          <w:rFonts w:ascii="Times New Roman" w:hAnsi="Times New Roman"/>
          <w:lang w:val="uz-Cyrl-UZ"/>
        </w:rPr>
        <w:t>9.2. Бажарувчи Шартнома шартларини бажариш учун, Шартномада белгиланган муддатларга риоя қилинишини инобатга олган ҳолда, учинчи шахсларни жалб қилиши мумкин.</w:t>
      </w:r>
    </w:p>
    <w:p w:rsidR="00C54259" w:rsidRPr="00076717" w:rsidRDefault="00C54259" w:rsidP="00C54259">
      <w:pPr>
        <w:spacing w:after="0" w:line="23" w:lineRule="atLeast"/>
        <w:ind w:firstLine="567"/>
        <w:jc w:val="both"/>
        <w:rPr>
          <w:rFonts w:ascii="Times New Roman" w:hAnsi="Times New Roman"/>
          <w:lang w:val="uz-Cyrl-UZ"/>
        </w:rPr>
      </w:pPr>
      <w:r w:rsidRPr="00076717">
        <w:rPr>
          <w:rFonts w:ascii="Times New Roman" w:hAnsi="Times New Roman"/>
          <w:lang w:val="uz-Cyrl-UZ"/>
        </w:rPr>
        <w:t>9.3. Буюртмачи томонидан дастлабки тўлов ва ишларни топширилганда шартлашилган хақи кечиктирилган хар бир кун учун мажбуриятларнинг бажарилмаган қисмининг 0,1 фоизи миқдорида пеня тўлайди, бунда пенянинг умумий суммаси бажарилмаган ишлар ёки кўрсатилмаган хизматлар қийматининг 20 фоизидан ошмаслиги лозим.</w:t>
      </w:r>
    </w:p>
    <w:p w:rsidR="00C54259" w:rsidRPr="00076717" w:rsidRDefault="00C54259" w:rsidP="00C54259">
      <w:pPr>
        <w:autoSpaceDE w:val="0"/>
        <w:autoSpaceDN w:val="0"/>
        <w:adjustRightInd w:val="0"/>
        <w:spacing w:after="0" w:line="23" w:lineRule="atLeast"/>
        <w:ind w:firstLine="567"/>
        <w:jc w:val="both"/>
        <w:rPr>
          <w:rFonts w:ascii="Times New Roman" w:hAnsi="Times New Roman"/>
          <w:lang w:val="uz-Cyrl-UZ"/>
        </w:rPr>
      </w:pPr>
      <w:r w:rsidRPr="00076717">
        <w:rPr>
          <w:rFonts w:ascii="Times New Roman" w:hAnsi="Times New Roman"/>
          <w:lang w:val="uz-Cyrl-UZ"/>
        </w:rPr>
        <w:t xml:space="preserve">9.4. Бажарувчи томонидан </w:t>
      </w:r>
      <w:r>
        <w:rPr>
          <w:rFonts w:ascii="Times New Roman" w:hAnsi="Times New Roman"/>
          <w:lang w:val="uz-Cyrl-UZ"/>
        </w:rPr>
        <w:t>жорий таъмирлаш ишларини</w:t>
      </w:r>
      <w:r w:rsidRPr="00076717">
        <w:rPr>
          <w:rFonts w:ascii="Times New Roman" w:hAnsi="Times New Roman"/>
          <w:lang w:val="uz-Cyrl-UZ"/>
        </w:rPr>
        <w:t xml:space="preserve"> ўз вақтида бажарилмай мажбуриятлар бузилган бўлса, Бажарувчи Буюртмачига муддати ўтказиб юборилган ҳар бир кун учун мажбуриятларнинг бажарилмаган қисмининг 0,1 фоизи миқдорида пеня тўлайди, бироқ бунда пенянинг умумий суммаси бажарилмаган ишлар ёки кўрсатилмаган хизматлар қийматининг 20 фоизидан ошмаслиги лозим. </w:t>
      </w:r>
    </w:p>
    <w:p w:rsidR="00C54259" w:rsidRPr="00076717" w:rsidRDefault="00C54259" w:rsidP="00C54259">
      <w:pPr>
        <w:autoSpaceDE w:val="0"/>
        <w:autoSpaceDN w:val="0"/>
        <w:adjustRightInd w:val="0"/>
        <w:spacing w:after="0" w:line="23" w:lineRule="atLeast"/>
        <w:ind w:firstLine="567"/>
        <w:jc w:val="both"/>
        <w:rPr>
          <w:rFonts w:ascii="Times New Roman" w:hAnsi="Times New Roman"/>
          <w:lang w:val="uz-Cyrl-UZ"/>
        </w:rPr>
      </w:pPr>
      <w:r w:rsidRPr="00076717">
        <w:rPr>
          <w:rFonts w:ascii="Times New Roman" w:hAnsi="Times New Roman"/>
          <w:lang w:val="uz-Cyrl-UZ"/>
        </w:rPr>
        <w:t>9.5. Тўланган пеня тарафларни ушбу шартнома бўйича ўз мажбуриятларини бажаришдан озод қилмайди.</w:t>
      </w:r>
    </w:p>
    <w:p w:rsidR="00C54259" w:rsidRPr="00076717" w:rsidRDefault="00C54259" w:rsidP="00C54259">
      <w:pPr>
        <w:widowControl w:val="0"/>
        <w:spacing w:after="0" w:line="23" w:lineRule="atLeast"/>
        <w:ind w:firstLine="567"/>
        <w:jc w:val="both"/>
        <w:rPr>
          <w:rFonts w:ascii="Times New Roman" w:hAnsi="Times New Roman"/>
          <w:lang w:val="uz-Cyrl-UZ"/>
        </w:rPr>
      </w:pPr>
      <w:r w:rsidRPr="00076717">
        <w:rPr>
          <w:rFonts w:ascii="Times New Roman" w:hAnsi="Times New Roman"/>
          <w:lang w:val="uz-Cyrl-UZ"/>
        </w:rPr>
        <w:t>9.6. Шартнома ўзбек тилида икки нусхада тузилди ва ҳар иккала нусхаси ҳам бир хил юридик кучга эга бўлади.</w:t>
      </w:r>
    </w:p>
    <w:p w:rsidR="00C54259" w:rsidRPr="00076717" w:rsidRDefault="00C54259" w:rsidP="00C54259">
      <w:pPr>
        <w:widowControl w:val="0"/>
        <w:spacing w:after="0" w:line="23" w:lineRule="atLeast"/>
        <w:ind w:firstLine="567"/>
        <w:jc w:val="both"/>
        <w:rPr>
          <w:rFonts w:ascii="Times New Roman" w:hAnsi="Times New Roman"/>
          <w:lang w:val="uz-Cyrl-UZ"/>
        </w:rPr>
      </w:pPr>
      <w:r w:rsidRPr="00076717">
        <w:rPr>
          <w:rFonts w:ascii="Times New Roman" w:hAnsi="Times New Roman"/>
          <w:lang w:val="uz-Cyrl-UZ"/>
        </w:rPr>
        <w:t xml:space="preserve">9.7. Шартнома </w:t>
      </w:r>
      <w:r>
        <w:rPr>
          <w:rFonts w:ascii="Times New Roman" w:hAnsi="Times New Roman"/>
          <w:lang w:val="uz-Cyrl-UZ"/>
        </w:rPr>
        <w:t>2022</w:t>
      </w:r>
      <w:r w:rsidRPr="00076717">
        <w:rPr>
          <w:rFonts w:ascii="Times New Roman" w:hAnsi="Times New Roman"/>
          <w:lang w:val="uz-Cyrl-UZ"/>
        </w:rPr>
        <w:t xml:space="preserve"> йил 31 декабрга қадар амал қилади.</w:t>
      </w:r>
    </w:p>
    <w:p w:rsidR="00C54259" w:rsidRPr="00076717" w:rsidRDefault="00C54259" w:rsidP="00C54259">
      <w:pPr>
        <w:spacing w:after="0" w:line="23" w:lineRule="atLeast"/>
        <w:ind w:firstLine="567"/>
        <w:jc w:val="both"/>
        <w:rPr>
          <w:rFonts w:ascii="Times New Roman" w:hAnsi="Times New Roman"/>
          <w:lang w:val="uz-Cyrl-UZ"/>
        </w:rPr>
      </w:pPr>
      <w:r w:rsidRPr="00076717">
        <w:rPr>
          <w:rFonts w:ascii="Times New Roman" w:hAnsi="Times New Roman"/>
          <w:lang w:val="uz-Cyrl-UZ"/>
        </w:rPr>
        <w:t>9.8. Шартномага қуйидагилар илова қилинади:</w:t>
      </w:r>
    </w:p>
    <w:p w:rsidR="00C54259" w:rsidRPr="00076717" w:rsidRDefault="00C54259" w:rsidP="00C54259">
      <w:pPr>
        <w:spacing w:after="0" w:line="23" w:lineRule="atLeast"/>
        <w:ind w:left="1843" w:hanging="1276"/>
        <w:jc w:val="both"/>
        <w:rPr>
          <w:rFonts w:ascii="Times New Roman" w:hAnsi="Times New Roman"/>
          <w:lang w:val="uz-Cyrl-UZ"/>
        </w:rPr>
      </w:pPr>
      <w:r w:rsidRPr="00076717">
        <w:rPr>
          <w:rFonts w:ascii="Times New Roman" w:hAnsi="Times New Roman"/>
          <w:lang w:val="uz-Cyrl-UZ"/>
        </w:rPr>
        <w:t xml:space="preserve">1-илова </w:t>
      </w:r>
      <w:r>
        <w:rPr>
          <w:rFonts w:ascii="Times New Roman" w:hAnsi="Times New Roman"/>
          <w:lang w:val="uz-Cyrl-UZ"/>
        </w:rPr>
        <w:t>–</w:t>
      </w:r>
      <w:r w:rsidRPr="00076717">
        <w:rPr>
          <w:rFonts w:ascii="Times New Roman" w:hAnsi="Times New Roman"/>
          <w:lang w:val="uz-Cyrl-UZ"/>
        </w:rPr>
        <w:t xml:space="preserve"> </w:t>
      </w:r>
      <w:r>
        <w:rPr>
          <w:rFonts w:ascii="Times New Roman" w:hAnsi="Times New Roman"/>
          <w:lang w:val="uz-Cyrl-UZ"/>
        </w:rPr>
        <w:t>жорий таъмирлаш ишларини</w:t>
      </w:r>
      <w:r w:rsidRPr="00076717">
        <w:rPr>
          <w:rFonts w:ascii="Times New Roman" w:hAnsi="Times New Roman"/>
          <w:lang w:val="uz-Cyrl-UZ"/>
        </w:rPr>
        <w:t xml:space="preserve"> бажариш жадвали;</w:t>
      </w:r>
    </w:p>
    <w:p w:rsidR="00C54259" w:rsidRPr="00076717" w:rsidRDefault="00C54259" w:rsidP="00C54259">
      <w:pPr>
        <w:spacing w:after="0" w:line="23" w:lineRule="atLeast"/>
        <w:ind w:left="1843" w:hanging="1276"/>
        <w:rPr>
          <w:rFonts w:ascii="Times New Roman" w:hAnsi="Times New Roman"/>
          <w:lang w:val="uz-Cyrl-UZ"/>
        </w:rPr>
      </w:pPr>
      <w:r w:rsidRPr="00076717">
        <w:rPr>
          <w:rFonts w:ascii="Times New Roman" w:hAnsi="Times New Roman"/>
          <w:lang w:val="uz-Cyrl-UZ"/>
        </w:rPr>
        <w:t>2-илова – </w:t>
      </w:r>
      <w:r>
        <w:rPr>
          <w:rFonts w:ascii="Times New Roman" w:hAnsi="Times New Roman"/>
          <w:lang w:val="uz-Cyrl-UZ"/>
        </w:rPr>
        <w:t>жорий таъмирлаш ишларини бажарилишини</w:t>
      </w:r>
      <w:r w:rsidRPr="00076717">
        <w:rPr>
          <w:rFonts w:ascii="Times New Roman" w:hAnsi="Times New Roman"/>
          <w:lang w:val="uz-Cyrl-UZ"/>
        </w:rPr>
        <w:t xml:space="preserve">  молиялаштириш жадвали.</w:t>
      </w:r>
    </w:p>
    <w:p w:rsidR="00C54259" w:rsidRPr="00FC7669" w:rsidRDefault="00C54259" w:rsidP="00C54259">
      <w:pPr>
        <w:spacing w:after="0" w:line="23" w:lineRule="atLeast"/>
        <w:ind w:left="1843" w:hanging="1276"/>
        <w:rPr>
          <w:rFonts w:ascii="Times New Roman" w:hAnsi="Times New Roman"/>
          <w:sz w:val="23"/>
          <w:szCs w:val="23"/>
          <w:lang w:val="uz-Cyrl-UZ"/>
        </w:rPr>
      </w:pPr>
    </w:p>
    <w:p w:rsidR="00C54259" w:rsidRPr="00FC7669" w:rsidRDefault="00C54259" w:rsidP="00C54259">
      <w:pPr>
        <w:numPr>
          <w:ilvl w:val="0"/>
          <w:numId w:val="1"/>
        </w:numPr>
        <w:spacing w:after="0" w:line="23" w:lineRule="atLeast"/>
        <w:jc w:val="center"/>
        <w:rPr>
          <w:rFonts w:ascii="Times New Roman" w:hAnsi="Times New Roman"/>
          <w:b/>
          <w:sz w:val="23"/>
          <w:szCs w:val="23"/>
          <w:lang w:val="uz-Cyrl-UZ"/>
        </w:rPr>
      </w:pPr>
      <w:r w:rsidRPr="00FC7669">
        <w:rPr>
          <w:rFonts w:ascii="Times New Roman" w:hAnsi="Times New Roman"/>
          <w:b/>
          <w:sz w:val="23"/>
          <w:szCs w:val="23"/>
          <w:lang w:val="uz-Cyrl-UZ"/>
        </w:rPr>
        <w:t>Томонларнинг манзили ва ҳисоб рақамлари</w:t>
      </w:r>
    </w:p>
    <w:p w:rsidR="00C54259" w:rsidRPr="00FC7669" w:rsidRDefault="00C54259" w:rsidP="00C54259">
      <w:pPr>
        <w:spacing w:line="23" w:lineRule="atLeast"/>
        <w:ind w:left="360"/>
        <w:rPr>
          <w:rFonts w:ascii="Times New Roman" w:hAnsi="Times New Roman"/>
          <w:b/>
          <w:sz w:val="23"/>
          <w:szCs w:val="23"/>
        </w:rPr>
      </w:pPr>
    </w:p>
    <w:tbl>
      <w:tblPr>
        <w:tblW w:w="10071" w:type="dxa"/>
        <w:tblLayout w:type="fixed"/>
        <w:tblLook w:val="0000"/>
      </w:tblPr>
      <w:tblGrid>
        <w:gridCol w:w="5070"/>
        <w:gridCol w:w="417"/>
        <w:gridCol w:w="4584"/>
      </w:tblGrid>
      <w:tr w:rsidR="00C54259" w:rsidRPr="00FC7669" w:rsidTr="008D1B31">
        <w:trPr>
          <w:trHeight w:val="219"/>
        </w:trPr>
        <w:tc>
          <w:tcPr>
            <w:tcW w:w="5070" w:type="dxa"/>
          </w:tcPr>
          <w:p w:rsidR="00C54259" w:rsidRPr="00FC7669" w:rsidRDefault="00C54259" w:rsidP="008D1B31">
            <w:pPr>
              <w:ind w:firstLine="567"/>
              <w:jc w:val="center"/>
              <w:rPr>
                <w:rFonts w:ascii="Times New Roman" w:hAnsi="Times New Roman"/>
                <w:sz w:val="23"/>
                <w:szCs w:val="23"/>
                <w:lang w:val="uz-Cyrl-UZ"/>
              </w:rPr>
            </w:pPr>
            <w:r w:rsidRPr="00FC7669">
              <w:rPr>
                <w:rFonts w:ascii="Times New Roman" w:hAnsi="Times New Roman"/>
                <w:b/>
                <w:sz w:val="23"/>
                <w:szCs w:val="23"/>
                <w:lang w:val="uz-Cyrl-UZ"/>
              </w:rPr>
              <w:t>“Буюртмачи”</w:t>
            </w:r>
          </w:p>
        </w:tc>
        <w:tc>
          <w:tcPr>
            <w:tcW w:w="417" w:type="dxa"/>
          </w:tcPr>
          <w:p w:rsidR="00C54259" w:rsidRPr="00FC7669" w:rsidRDefault="00C54259" w:rsidP="008D1B31">
            <w:pPr>
              <w:ind w:left="-136" w:firstLine="567"/>
              <w:jc w:val="center"/>
              <w:rPr>
                <w:rFonts w:ascii="Times New Roman" w:hAnsi="Times New Roman"/>
                <w:sz w:val="23"/>
                <w:szCs w:val="23"/>
                <w:lang w:val="uz-Cyrl-UZ"/>
              </w:rPr>
            </w:pPr>
          </w:p>
        </w:tc>
        <w:tc>
          <w:tcPr>
            <w:tcW w:w="4584" w:type="dxa"/>
          </w:tcPr>
          <w:p w:rsidR="00C54259" w:rsidRPr="00FC7669" w:rsidRDefault="00C54259" w:rsidP="008D1B31">
            <w:pPr>
              <w:ind w:firstLine="567"/>
              <w:jc w:val="center"/>
              <w:rPr>
                <w:rFonts w:ascii="Times New Roman" w:hAnsi="Times New Roman"/>
                <w:sz w:val="23"/>
                <w:szCs w:val="23"/>
                <w:lang w:val="uz-Cyrl-UZ"/>
              </w:rPr>
            </w:pPr>
            <w:r w:rsidRPr="00FC7669">
              <w:rPr>
                <w:rFonts w:ascii="Times New Roman" w:hAnsi="Times New Roman"/>
                <w:b/>
                <w:sz w:val="23"/>
                <w:szCs w:val="23"/>
                <w:lang w:val="uz-Cyrl-UZ"/>
              </w:rPr>
              <w:t>“Бажарувчи ”</w:t>
            </w:r>
          </w:p>
        </w:tc>
      </w:tr>
      <w:tr w:rsidR="00C54259" w:rsidRPr="00FC7669" w:rsidTr="008D1B31">
        <w:trPr>
          <w:trHeight w:val="2700"/>
        </w:trPr>
        <w:tc>
          <w:tcPr>
            <w:tcW w:w="5070" w:type="dxa"/>
          </w:tcPr>
          <w:p w:rsidR="00C54259" w:rsidRPr="00FC7669" w:rsidRDefault="00C54259" w:rsidP="008D1B31">
            <w:pPr>
              <w:ind w:firstLine="567"/>
              <w:jc w:val="center"/>
              <w:rPr>
                <w:rFonts w:ascii="Times New Roman" w:hAnsi="Times New Roman"/>
                <w:b/>
                <w:sz w:val="23"/>
                <w:szCs w:val="23"/>
                <w:lang w:val="uz-Cyrl-UZ"/>
              </w:rPr>
            </w:pPr>
            <w:r>
              <w:rPr>
                <w:rFonts w:ascii="Times New Roman" w:hAnsi="Times New Roman"/>
                <w:b/>
                <w:sz w:val="23"/>
                <w:szCs w:val="23"/>
                <w:lang w:val="uz-Cyrl-UZ"/>
              </w:rPr>
              <w:t xml:space="preserve">Олмазор тумани Ободонлаштириш   Бошқармаси </w:t>
            </w:r>
          </w:p>
          <w:p w:rsidR="00C54259" w:rsidRPr="008A6368" w:rsidRDefault="00C54259" w:rsidP="008D1B31">
            <w:pPr>
              <w:pStyle w:val="a4"/>
              <w:rPr>
                <w:sz w:val="23"/>
                <w:szCs w:val="23"/>
                <w:lang w:val="uz-Cyrl-UZ"/>
              </w:rPr>
            </w:pPr>
            <w:r w:rsidRPr="008A6368">
              <w:rPr>
                <w:sz w:val="23"/>
                <w:szCs w:val="23"/>
                <w:lang w:val="uz-Cyrl-UZ"/>
              </w:rPr>
              <w:t xml:space="preserve">100095.Тошкент шахри, </w:t>
            </w:r>
            <w:r>
              <w:rPr>
                <w:sz w:val="23"/>
                <w:szCs w:val="23"/>
                <w:lang w:val="uz-Cyrl-UZ"/>
              </w:rPr>
              <w:t>Олмазор туман</w:t>
            </w:r>
            <w:r w:rsidRPr="008A6368">
              <w:rPr>
                <w:sz w:val="23"/>
                <w:szCs w:val="23"/>
                <w:lang w:val="uz-Cyrl-UZ"/>
              </w:rPr>
              <w:t>и</w:t>
            </w:r>
          </w:p>
          <w:p w:rsidR="00C54259" w:rsidRPr="008A6368" w:rsidRDefault="00C54259" w:rsidP="008D1B31">
            <w:pPr>
              <w:pStyle w:val="a4"/>
              <w:rPr>
                <w:sz w:val="23"/>
                <w:szCs w:val="23"/>
                <w:lang w:val="uz-Cyrl-UZ"/>
              </w:rPr>
            </w:pPr>
            <w:r w:rsidRPr="00F608F9">
              <w:rPr>
                <w:sz w:val="23"/>
                <w:szCs w:val="23"/>
                <w:lang w:val="uz-Cyrl-UZ"/>
              </w:rPr>
              <w:t>Қорақамиш кўчаси 7-а уй</w:t>
            </w:r>
            <w:r w:rsidRPr="008A6368">
              <w:rPr>
                <w:sz w:val="23"/>
                <w:szCs w:val="23"/>
                <w:lang w:val="uz-Cyrl-UZ"/>
              </w:rPr>
              <w:t>.</w:t>
            </w:r>
          </w:p>
          <w:p w:rsidR="00C54259" w:rsidRPr="00076717" w:rsidRDefault="00C54259" w:rsidP="008D1B31">
            <w:pPr>
              <w:pStyle w:val="a4"/>
              <w:rPr>
                <w:color w:val="FF0000"/>
                <w:sz w:val="23"/>
                <w:szCs w:val="23"/>
                <w:lang w:val="uz-Cyrl-UZ"/>
              </w:rPr>
            </w:pPr>
            <w:r w:rsidRPr="00076717">
              <w:rPr>
                <w:color w:val="FF0000"/>
                <w:sz w:val="23"/>
                <w:szCs w:val="23"/>
                <w:lang w:val="uz-Cyrl-UZ"/>
              </w:rPr>
              <w:t>Тел: 71-</w:t>
            </w:r>
            <w:r>
              <w:rPr>
                <w:color w:val="FF0000"/>
                <w:sz w:val="23"/>
                <w:szCs w:val="23"/>
                <w:lang w:val="uz-Cyrl-UZ"/>
              </w:rPr>
              <w:t>000</w:t>
            </w:r>
            <w:r w:rsidRPr="00076717">
              <w:rPr>
                <w:color w:val="FF0000"/>
                <w:sz w:val="23"/>
                <w:szCs w:val="23"/>
                <w:lang w:val="uz-Cyrl-UZ"/>
              </w:rPr>
              <w:t>-</w:t>
            </w:r>
            <w:r>
              <w:rPr>
                <w:color w:val="FF0000"/>
                <w:sz w:val="23"/>
                <w:szCs w:val="23"/>
                <w:lang w:val="uz-Cyrl-UZ"/>
              </w:rPr>
              <w:t>00</w:t>
            </w:r>
            <w:r w:rsidRPr="00076717">
              <w:rPr>
                <w:color w:val="FF0000"/>
                <w:sz w:val="23"/>
                <w:szCs w:val="23"/>
                <w:lang w:val="uz-Cyrl-UZ"/>
              </w:rPr>
              <w:t>-</w:t>
            </w:r>
            <w:r>
              <w:rPr>
                <w:color w:val="FF0000"/>
                <w:sz w:val="23"/>
                <w:szCs w:val="23"/>
                <w:lang w:val="uz-Cyrl-UZ"/>
              </w:rPr>
              <w:t>00</w:t>
            </w:r>
          </w:p>
          <w:p w:rsidR="00C54259" w:rsidRPr="000133F0" w:rsidRDefault="00C54259" w:rsidP="008D1B31">
            <w:pPr>
              <w:jc w:val="both"/>
              <w:rPr>
                <w:rFonts w:ascii="Times New Roman" w:hAnsi="Times New Roman"/>
                <w:color w:val="FF0000"/>
                <w:sz w:val="23"/>
                <w:szCs w:val="23"/>
                <w:lang w:val="uz-Cyrl-UZ"/>
              </w:rPr>
            </w:pPr>
            <w:r w:rsidRPr="000133F0">
              <w:rPr>
                <w:rFonts w:ascii="Times New Roman" w:hAnsi="Times New Roman"/>
                <w:color w:val="FF0000"/>
                <w:sz w:val="23"/>
                <w:szCs w:val="23"/>
                <w:lang w:val="uz-Cyrl-UZ"/>
              </w:rPr>
              <w:t>Л/р:</w:t>
            </w:r>
          </w:p>
          <w:p w:rsidR="00C54259" w:rsidRPr="00076717" w:rsidRDefault="00C54259" w:rsidP="008D1B31">
            <w:pPr>
              <w:pStyle w:val="a4"/>
              <w:tabs>
                <w:tab w:val="left" w:pos="244"/>
              </w:tabs>
              <w:jc w:val="left"/>
              <w:rPr>
                <w:color w:val="FF0000"/>
                <w:sz w:val="23"/>
                <w:szCs w:val="23"/>
                <w:lang w:val="uz-Cyrl-UZ"/>
              </w:rPr>
            </w:pPr>
            <w:r w:rsidRPr="00076717">
              <w:rPr>
                <w:color w:val="FF0000"/>
                <w:sz w:val="23"/>
                <w:szCs w:val="23"/>
                <w:lang w:val="uz-Cyrl-UZ"/>
              </w:rPr>
              <w:t>ИНН: 200845920, ОКЭД: 83100</w:t>
            </w:r>
          </w:p>
          <w:p w:rsidR="00C54259" w:rsidRPr="00076717" w:rsidRDefault="00C54259" w:rsidP="008D1B31">
            <w:pPr>
              <w:pStyle w:val="a4"/>
              <w:tabs>
                <w:tab w:val="left" w:pos="244"/>
              </w:tabs>
              <w:jc w:val="left"/>
              <w:rPr>
                <w:color w:val="FF0000"/>
                <w:sz w:val="23"/>
                <w:szCs w:val="23"/>
                <w:lang w:val="uz-Cyrl-UZ"/>
              </w:rPr>
            </w:pPr>
            <w:r w:rsidRPr="00076717">
              <w:rPr>
                <w:color w:val="FF0000"/>
                <w:sz w:val="23"/>
                <w:szCs w:val="23"/>
                <w:lang w:val="uz-Cyrl-UZ"/>
              </w:rPr>
              <w:t xml:space="preserve">Молия Вазирлиги Ғазначилиги </w:t>
            </w:r>
          </w:p>
          <w:p w:rsidR="00C54259" w:rsidRPr="00076717" w:rsidRDefault="00C54259" w:rsidP="008D1B31">
            <w:pPr>
              <w:pStyle w:val="a4"/>
              <w:tabs>
                <w:tab w:val="left" w:pos="244"/>
              </w:tabs>
              <w:jc w:val="left"/>
              <w:rPr>
                <w:color w:val="FF0000"/>
                <w:sz w:val="23"/>
                <w:szCs w:val="23"/>
                <w:lang w:val="uz-Cyrl-UZ"/>
              </w:rPr>
            </w:pPr>
            <w:r w:rsidRPr="00076717">
              <w:rPr>
                <w:color w:val="FF0000"/>
                <w:sz w:val="23"/>
                <w:szCs w:val="23"/>
                <w:lang w:val="uz-Cyrl-UZ"/>
              </w:rPr>
              <w:t>Амалиёт Бошқармаси</w:t>
            </w:r>
          </w:p>
          <w:p w:rsidR="00C54259" w:rsidRPr="00076717" w:rsidRDefault="00C54259" w:rsidP="008D1B31">
            <w:pPr>
              <w:pStyle w:val="a4"/>
              <w:tabs>
                <w:tab w:val="left" w:pos="244"/>
              </w:tabs>
              <w:jc w:val="left"/>
              <w:rPr>
                <w:color w:val="FF0000"/>
                <w:sz w:val="23"/>
                <w:szCs w:val="23"/>
                <w:lang w:val="uz-Cyrl-UZ"/>
              </w:rPr>
            </w:pPr>
            <w:r w:rsidRPr="00076717">
              <w:rPr>
                <w:color w:val="FF0000"/>
                <w:sz w:val="23"/>
                <w:szCs w:val="23"/>
                <w:lang w:val="uz-Cyrl-UZ"/>
              </w:rPr>
              <w:t>х/р:2340 2000 3001 0000 1010</w:t>
            </w:r>
          </w:p>
          <w:p w:rsidR="00C54259" w:rsidRPr="00076717" w:rsidRDefault="00C54259" w:rsidP="008D1B31">
            <w:pPr>
              <w:rPr>
                <w:rFonts w:ascii="Times New Roman" w:hAnsi="Times New Roman"/>
                <w:color w:val="FF0000"/>
                <w:sz w:val="23"/>
                <w:szCs w:val="23"/>
                <w:lang w:val="uz-Cyrl-UZ"/>
              </w:rPr>
            </w:pPr>
            <w:r w:rsidRPr="00076717">
              <w:rPr>
                <w:rFonts w:ascii="Times New Roman" w:hAnsi="Times New Roman"/>
                <w:color w:val="FF0000"/>
                <w:sz w:val="23"/>
                <w:szCs w:val="23"/>
                <w:lang w:val="uz-Cyrl-UZ"/>
              </w:rPr>
              <w:t>МФО 00014 ИНН 201129919</w:t>
            </w:r>
          </w:p>
          <w:p w:rsidR="00C54259" w:rsidRPr="00D47AD6" w:rsidRDefault="00C54259" w:rsidP="008D1B31">
            <w:pPr>
              <w:rPr>
                <w:rFonts w:ascii="Times New Roman" w:hAnsi="Times New Roman"/>
                <w:color w:val="FF0000"/>
                <w:sz w:val="23"/>
                <w:szCs w:val="23"/>
                <w:lang w:val="uz-Cyrl-UZ"/>
              </w:rPr>
            </w:pPr>
            <w:r w:rsidRPr="008A6368">
              <w:rPr>
                <w:rFonts w:ascii="Times New Roman" w:hAnsi="Times New Roman"/>
                <w:sz w:val="23"/>
                <w:szCs w:val="23"/>
                <w:lang w:val="uz-Cyrl-UZ"/>
              </w:rPr>
              <w:t>МБ Тошкент шахар бўйича ББХКМ</w:t>
            </w:r>
          </w:p>
          <w:p w:rsidR="00C54259" w:rsidRDefault="00C54259" w:rsidP="008D1B31">
            <w:pPr>
              <w:rPr>
                <w:rFonts w:ascii="Times New Roman" w:hAnsi="Times New Roman"/>
                <w:b/>
                <w:sz w:val="23"/>
                <w:szCs w:val="23"/>
                <w:lang w:val="uz-Cyrl-UZ"/>
              </w:rPr>
            </w:pPr>
          </w:p>
          <w:p w:rsidR="00C54259" w:rsidRPr="000133F0" w:rsidRDefault="00C54259" w:rsidP="008D1B31">
            <w:pPr>
              <w:rPr>
                <w:rFonts w:ascii="Times New Roman" w:hAnsi="Times New Roman"/>
                <w:sz w:val="23"/>
                <w:szCs w:val="23"/>
                <w:lang w:val="uz-Cyrl-UZ"/>
              </w:rPr>
            </w:pPr>
            <w:r w:rsidRPr="00FC7669">
              <w:rPr>
                <w:rFonts w:ascii="Times New Roman" w:hAnsi="Times New Roman"/>
                <w:b/>
                <w:sz w:val="23"/>
                <w:szCs w:val="23"/>
                <w:lang w:val="uz-Cyrl-UZ"/>
              </w:rPr>
              <w:t xml:space="preserve">Директор </w:t>
            </w:r>
            <w:r w:rsidRPr="00FC7669">
              <w:rPr>
                <w:rFonts w:ascii="Times New Roman" w:hAnsi="Times New Roman"/>
                <w:sz w:val="23"/>
                <w:szCs w:val="23"/>
                <w:lang w:val="uz-Cyrl-UZ"/>
              </w:rPr>
              <w:t>_______</w:t>
            </w:r>
            <w:r w:rsidRPr="000133F0">
              <w:rPr>
                <w:rFonts w:ascii="Times New Roman" w:hAnsi="Times New Roman"/>
                <w:sz w:val="23"/>
                <w:szCs w:val="23"/>
                <w:lang w:val="uz-Cyrl-UZ"/>
              </w:rPr>
              <w:t>_____</w:t>
            </w:r>
            <w:r w:rsidRPr="00FC7669">
              <w:rPr>
                <w:rFonts w:ascii="Times New Roman" w:hAnsi="Times New Roman"/>
                <w:sz w:val="23"/>
                <w:szCs w:val="23"/>
                <w:lang w:val="uz-Cyrl-UZ"/>
              </w:rPr>
              <w:t>_</w:t>
            </w:r>
            <w:r w:rsidRPr="00FC7669">
              <w:rPr>
                <w:rFonts w:ascii="Times New Roman" w:hAnsi="Times New Roman"/>
                <w:b/>
                <w:sz w:val="23"/>
                <w:szCs w:val="23"/>
                <w:lang w:val="uz-Cyrl-UZ"/>
              </w:rPr>
              <w:t xml:space="preserve"> </w:t>
            </w:r>
            <w:r>
              <w:rPr>
                <w:rFonts w:ascii="Times New Roman" w:hAnsi="Times New Roman"/>
                <w:b/>
                <w:sz w:val="23"/>
                <w:szCs w:val="23"/>
                <w:lang w:val="uz-Cyrl-UZ"/>
              </w:rPr>
              <w:t xml:space="preserve"> </w:t>
            </w:r>
            <w:r w:rsidRPr="000133F0">
              <w:rPr>
                <w:rFonts w:ascii="Times New Roman" w:hAnsi="Times New Roman"/>
                <w:b/>
                <w:sz w:val="23"/>
                <w:szCs w:val="23"/>
                <w:lang w:val="uz-Cyrl-UZ"/>
              </w:rPr>
              <w:t>__________________</w:t>
            </w:r>
            <w:r>
              <w:rPr>
                <w:rFonts w:ascii="Times New Roman" w:hAnsi="Times New Roman"/>
                <w:b/>
                <w:sz w:val="23"/>
                <w:szCs w:val="23"/>
                <w:lang w:val="uz-Cyrl-UZ"/>
              </w:rPr>
              <w:t xml:space="preserve"> </w:t>
            </w:r>
          </w:p>
        </w:tc>
        <w:tc>
          <w:tcPr>
            <w:tcW w:w="417" w:type="dxa"/>
          </w:tcPr>
          <w:p w:rsidR="00C54259" w:rsidRPr="000133F0" w:rsidRDefault="00C54259" w:rsidP="008D1B31">
            <w:pPr>
              <w:ind w:left="-136" w:firstLine="567"/>
              <w:jc w:val="center"/>
              <w:rPr>
                <w:rFonts w:ascii="Times New Roman" w:hAnsi="Times New Roman"/>
                <w:sz w:val="23"/>
                <w:szCs w:val="23"/>
                <w:lang w:val="uz-Cyrl-UZ"/>
              </w:rPr>
            </w:pPr>
          </w:p>
        </w:tc>
        <w:tc>
          <w:tcPr>
            <w:tcW w:w="4584" w:type="dxa"/>
          </w:tcPr>
          <w:p w:rsidR="00C54259" w:rsidRPr="00AF40E6" w:rsidRDefault="00C54259" w:rsidP="008D1B31">
            <w:pPr>
              <w:ind w:firstLine="567"/>
              <w:jc w:val="center"/>
              <w:rPr>
                <w:rFonts w:ascii="Times New Roman" w:hAnsi="Times New Roman"/>
                <w:b/>
                <w:sz w:val="23"/>
                <w:szCs w:val="23"/>
                <w:lang w:val="en-US"/>
              </w:rPr>
            </w:pPr>
            <w:r>
              <w:rPr>
                <w:rFonts w:ascii="Times New Roman" w:hAnsi="Times New Roman"/>
                <w:b/>
                <w:sz w:val="23"/>
                <w:szCs w:val="23"/>
                <w:lang w:val="en-US"/>
              </w:rPr>
              <w:t>____________________________</w:t>
            </w:r>
          </w:p>
          <w:p w:rsidR="00C54259" w:rsidRPr="00FC7669" w:rsidRDefault="00C54259" w:rsidP="008D1B31">
            <w:pPr>
              <w:ind w:firstLine="567"/>
              <w:rPr>
                <w:rFonts w:ascii="Times New Roman" w:hAnsi="Times New Roman"/>
                <w:sz w:val="23"/>
                <w:szCs w:val="23"/>
                <w:lang w:val="uz-Cyrl-UZ"/>
              </w:rPr>
            </w:pPr>
          </w:p>
          <w:p w:rsidR="00C54259" w:rsidRPr="00AF40E6" w:rsidRDefault="00C54259" w:rsidP="008D1B31">
            <w:pPr>
              <w:ind w:firstLine="567"/>
              <w:rPr>
                <w:rFonts w:ascii="Times New Roman" w:hAnsi="Times New Roman"/>
                <w:sz w:val="23"/>
                <w:szCs w:val="23"/>
                <w:lang w:val="en-US"/>
              </w:rPr>
            </w:pPr>
            <w:r>
              <w:rPr>
                <w:rFonts w:ascii="Times New Roman" w:hAnsi="Times New Roman"/>
                <w:sz w:val="23"/>
                <w:szCs w:val="23"/>
                <w:lang w:val="en-US"/>
              </w:rPr>
              <w:t>_______________________________</w:t>
            </w:r>
          </w:p>
          <w:p w:rsidR="00C54259" w:rsidRPr="00FC7669" w:rsidRDefault="00C54259" w:rsidP="008D1B31">
            <w:pPr>
              <w:ind w:firstLine="567"/>
              <w:rPr>
                <w:rFonts w:ascii="Times New Roman" w:hAnsi="Times New Roman"/>
                <w:sz w:val="23"/>
                <w:szCs w:val="23"/>
                <w:lang w:val="uz-Cyrl-UZ"/>
              </w:rPr>
            </w:pPr>
            <w:r>
              <w:rPr>
                <w:rFonts w:ascii="Times New Roman" w:hAnsi="Times New Roman"/>
                <w:sz w:val="23"/>
                <w:szCs w:val="23"/>
                <w:lang w:val="en-US"/>
              </w:rPr>
              <w:t>_______________________________</w:t>
            </w:r>
          </w:p>
          <w:p w:rsidR="00C54259" w:rsidRPr="00AF40E6" w:rsidRDefault="00C54259" w:rsidP="008D1B31">
            <w:pPr>
              <w:ind w:firstLine="567"/>
              <w:rPr>
                <w:rFonts w:ascii="Times New Roman" w:hAnsi="Times New Roman"/>
                <w:sz w:val="23"/>
                <w:szCs w:val="23"/>
                <w:lang w:val="en-US"/>
              </w:rPr>
            </w:pPr>
            <w:r>
              <w:rPr>
                <w:rFonts w:ascii="Times New Roman" w:hAnsi="Times New Roman"/>
                <w:sz w:val="23"/>
                <w:szCs w:val="23"/>
                <w:lang w:val="en-US"/>
              </w:rPr>
              <w:t>_______________________________</w:t>
            </w:r>
          </w:p>
          <w:p w:rsidR="00C54259" w:rsidRPr="00AF40E6" w:rsidRDefault="00C54259" w:rsidP="008D1B31">
            <w:pPr>
              <w:ind w:firstLine="567"/>
              <w:rPr>
                <w:rFonts w:ascii="Times New Roman" w:hAnsi="Times New Roman"/>
                <w:sz w:val="23"/>
                <w:szCs w:val="23"/>
                <w:lang w:val="en-US"/>
              </w:rPr>
            </w:pPr>
            <w:r>
              <w:rPr>
                <w:rFonts w:ascii="Times New Roman" w:hAnsi="Times New Roman"/>
                <w:sz w:val="23"/>
                <w:szCs w:val="23"/>
                <w:lang w:val="en-US"/>
              </w:rPr>
              <w:t>_______________________________</w:t>
            </w:r>
          </w:p>
          <w:p w:rsidR="00C54259" w:rsidRPr="00AF40E6" w:rsidRDefault="00C54259" w:rsidP="008D1B31">
            <w:pPr>
              <w:ind w:firstLine="567"/>
              <w:rPr>
                <w:rFonts w:ascii="Times New Roman" w:hAnsi="Times New Roman"/>
                <w:sz w:val="23"/>
                <w:szCs w:val="23"/>
                <w:lang w:val="en-US"/>
              </w:rPr>
            </w:pPr>
            <w:r>
              <w:rPr>
                <w:rFonts w:ascii="Times New Roman" w:hAnsi="Times New Roman"/>
                <w:sz w:val="23"/>
                <w:szCs w:val="23"/>
                <w:lang w:val="en-US"/>
              </w:rPr>
              <w:t>_______________________________</w:t>
            </w:r>
          </w:p>
          <w:p w:rsidR="00C54259" w:rsidRPr="00AF40E6" w:rsidRDefault="00C54259" w:rsidP="008D1B31">
            <w:pPr>
              <w:ind w:firstLine="567"/>
              <w:rPr>
                <w:rFonts w:ascii="Times New Roman" w:hAnsi="Times New Roman"/>
                <w:sz w:val="23"/>
                <w:szCs w:val="23"/>
                <w:lang w:val="en-US"/>
              </w:rPr>
            </w:pPr>
            <w:r>
              <w:rPr>
                <w:rFonts w:ascii="Times New Roman" w:hAnsi="Times New Roman"/>
                <w:sz w:val="23"/>
                <w:szCs w:val="23"/>
                <w:lang w:val="en-US"/>
              </w:rPr>
              <w:t>_______________________________</w:t>
            </w:r>
          </w:p>
          <w:p w:rsidR="00C54259" w:rsidRPr="00AF40E6" w:rsidRDefault="00C54259" w:rsidP="008D1B31">
            <w:pPr>
              <w:ind w:firstLine="567"/>
              <w:rPr>
                <w:rFonts w:ascii="Times New Roman" w:hAnsi="Times New Roman"/>
                <w:sz w:val="23"/>
                <w:szCs w:val="23"/>
                <w:lang w:val="en-US"/>
              </w:rPr>
            </w:pPr>
            <w:r>
              <w:rPr>
                <w:rFonts w:ascii="Times New Roman" w:hAnsi="Times New Roman"/>
                <w:sz w:val="23"/>
                <w:szCs w:val="23"/>
                <w:lang w:val="en-US"/>
              </w:rPr>
              <w:t>_______________________________</w:t>
            </w:r>
          </w:p>
          <w:p w:rsidR="00C54259" w:rsidRDefault="00C54259" w:rsidP="008D1B31">
            <w:pPr>
              <w:ind w:firstLine="567"/>
              <w:rPr>
                <w:rFonts w:ascii="Times New Roman" w:hAnsi="Times New Roman"/>
                <w:b/>
                <w:sz w:val="23"/>
                <w:szCs w:val="23"/>
                <w:lang w:val="uz-Cyrl-UZ"/>
              </w:rPr>
            </w:pPr>
          </w:p>
          <w:p w:rsidR="00C54259" w:rsidRDefault="00C54259" w:rsidP="008D1B31">
            <w:pPr>
              <w:ind w:firstLine="567"/>
              <w:rPr>
                <w:rFonts w:ascii="Times New Roman" w:hAnsi="Times New Roman"/>
                <w:sz w:val="23"/>
                <w:szCs w:val="23"/>
                <w:lang w:val="uz-Cyrl-UZ"/>
              </w:rPr>
            </w:pPr>
            <w:r w:rsidRPr="00FC7669">
              <w:rPr>
                <w:rFonts w:ascii="Times New Roman" w:hAnsi="Times New Roman"/>
                <w:b/>
                <w:sz w:val="23"/>
                <w:szCs w:val="23"/>
                <w:lang w:val="uz-Cyrl-UZ"/>
              </w:rPr>
              <w:t>Директор ____________</w:t>
            </w:r>
            <w:r w:rsidRPr="00FC7669">
              <w:rPr>
                <w:rFonts w:ascii="Times New Roman" w:hAnsi="Times New Roman"/>
                <w:sz w:val="23"/>
                <w:szCs w:val="23"/>
                <w:lang w:val="uz-Cyrl-UZ"/>
              </w:rPr>
              <w:t xml:space="preserve"> </w:t>
            </w:r>
          </w:p>
          <w:p w:rsidR="00AE3249" w:rsidRDefault="00AE3249" w:rsidP="008D1B31">
            <w:pPr>
              <w:ind w:firstLine="567"/>
              <w:rPr>
                <w:rFonts w:ascii="Times New Roman" w:hAnsi="Times New Roman"/>
                <w:sz w:val="23"/>
                <w:szCs w:val="23"/>
                <w:lang w:val="uz-Cyrl-UZ"/>
              </w:rPr>
            </w:pPr>
          </w:p>
          <w:p w:rsidR="00AE3249" w:rsidRDefault="00AE3249" w:rsidP="008D1B31">
            <w:pPr>
              <w:ind w:firstLine="567"/>
              <w:rPr>
                <w:rFonts w:ascii="Times New Roman" w:hAnsi="Times New Roman"/>
                <w:sz w:val="23"/>
                <w:szCs w:val="23"/>
                <w:lang w:val="uz-Cyrl-UZ"/>
              </w:rPr>
            </w:pPr>
          </w:p>
          <w:p w:rsidR="00AE3249" w:rsidRPr="00FC7669" w:rsidRDefault="00AE3249" w:rsidP="008D1B31">
            <w:pPr>
              <w:ind w:firstLine="567"/>
              <w:rPr>
                <w:rFonts w:ascii="Times New Roman" w:hAnsi="Times New Roman"/>
                <w:sz w:val="23"/>
                <w:szCs w:val="23"/>
                <w:lang w:val="uz-Cyrl-UZ"/>
              </w:rPr>
            </w:pPr>
          </w:p>
        </w:tc>
      </w:tr>
    </w:tbl>
    <w:p w:rsidR="00AE3249" w:rsidRPr="004C7AEB" w:rsidRDefault="00AE3249" w:rsidP="00AE3249">
      <w:pPr>
        <w:jc w:val="right"/>
        <w:rPr>
          <w:rFonts w:ascii="Times New Roman" w:hAnsi="Times New Roman"/>
          <w:sz w:val="23"/>
          <w:szCs w:val="23"/>
          <w:lang w:val="uz-Cyrl-UZ"/>
        </w:rPr>
      </w:pPr>
      <w:r>
        <w:rPr>
          <w:rFonts w:ascii="Times New Roman" w:hAnsi="Times New Roman"/>
          <w:sz w:val="23"/>
          <w:szCs w:val="23"/>
          <w:lang w:val="uz-Cyrl-UZ"/>
        </w:rPr>
        <w:lastRenderedPageBreak/>
        <w:t>2022 йил «_</w:t>
      </w:r>
      <w:r w:rsidRPr="004C7AEB">
        <w:rPr>
          <w:rFonts w:ascii="Times New Roman" w:hAnsi="Times New Roman"/>
          <w:sz w:val="23"/>
          <w:szCs w:val="23"/>
          <w:lang w:val="uz-Cyrl-UZ"/>
        </w:rPr>
        <w:t>__»_____________ даги</w:t>
      </w:r>
    </w:p>
    <w:p w:rsidR="00AE3249" w:rsidRPr="004C7AEB" w:rsidRDefault="00AE3249" w:rsidP="00AE3249">
      <w:pPr>
        <w:ind w:left="4560"/>
        <w:jc w:val="right"/>
        <w:rPr>
          <w:rFonts w:ascii="Times New Roman" w:hAnsi="Times New Roman"/>
          <w:sz w:val="23"/>
          <w:szCs w:val="23"/>
          <w:lang w:val="uz-Cyrl-UZ"/>
        </w:rPr>
      </w:pPr>
      <w:r w:rsidRPr="000467B1">
        <w:rPr>
          <w:rFonts w:ascii="Times New Roman" w:hAnsi="Times New Roman"/>
          <w:sz w:val="23"/>
          <w:szCs w:val="23"/>
          <w:lang w:val="uz-Cyrl-UZ"/>
        </w:rPr>
        <w:t xml:space="preserve"> </w:t>
      </w:r>
      <w:r>
        <w:rPr>
          <w:rFonts w:ascii="Times New Roman" w:hAnsi="Times New Roman"/>
          <w:sz w:val="23"/>
          <w:szCs w:val="23"/>
          <w:lang w:val="uz-Latn-UZ"/>
        </w:rPr>
        <w:t>___</w:t>
      </w:r>
      <w:r w:rsidRPr="000467B1">
        <w:rPr>
          <w:rFonts w:ascii="Times New Roman" w:hAnsi="Times New Roman"/>
          <w:sz w:val="23"/>
          <w:szCs w:val="23"/>
          <w:lang w:val="uz-Cyrl-UZ"/>
        </w:rPr>
        <w:t>-сонли шартномага</w:t>
      </w:r>
      <w:r w:rsidRPr="004C7AEB">
        <w:rPr>
          <w:rFonts w:ascii="Times New Roman" w:hAnsi="Times New Roman"/>
          <w:sz w:val="23"/>
          <w:szCs w:val="23"/>
          <w:lang w:val="uz-Cyrl-UZ"/>
        </w:rPr>
        <w:t xml:space="preserve"> </w:t>
      </w:r>
      <w:r w:rsidRPr="000467B1">
        <w:rPr>
          <w:rFonts w:ascii="Times New Roman" w:hAnsi="Times New Roman"/>
          <w:sz w:val="23"/>
          <w:szCs w:val="23"/>
          <w:lang w:val="uz-Cyrl-UZ"/>
        </w:rPr>
        <w:t>1</w:t>
      </w:r>
      <w:r w:rsidRPr="004C7AEB">
        <w:rPr>
          <w:rFonts w:ascii="Times New Roman" w:hAnsi="Times New Roman"/>
          <w:sz w:val="23"/>
          <w:szCs w:val="23"/>
          <w:lang w:val="uz-Cyrl-UZ"/>
        </w:rPr>
        <w:t>- илова</w:t>
      </w:r>
    </w:p>
    <w:p w:rsidR="00AE3249" w:rsidRDefault="00AE3249" w:rsidP="00AE3249">
      <w:pPr>
        <w:spacing w:after="0" w:line="240" w:lineRule="auto"/>
        <w:jc w:val="center"/>
        <w:rPr>
          <w:rFonts w:ascii="Times New Roman" w:hAnsi="Times New Roman"/>
          <w:sz w:val="24"/>
          <w:szCs w:val="24"/>
          <w:lang w:val="uz-Cyrl-UZ" w:eastAsia="ru-RU"/>
        </w:rPr>
      </w:pPr>
    </w:p>
    <w:p w:rsidR="00AE3249" w:rsidRPr="00AE3249" w:rsidRDefault="00AE3249" w:rsidP="00AE3249">
      <w:pPr>
        <w:spacing w:after="0" w:line="240" w:lineRule="auto"/>
        <w:jc w:val="center"/>
        <w:rPr>
          <w:rFonts w:ascii="Times New Roman" w:hAnsi="Times New Roman"/>
          <w:sz w:val="24"/>
          <w:szCs w:val="24"/>
          <w:lang w:eastAsia="ru-RU"/>
        </w:rPr>
      </w:pPr>
    </w:p>
    <w:p w:rsidR="00AE3249" w:rsidRPr="00AE3249" w:rsidRDefault="00AE3249" w:rsidP="00AE3249">
      <w:pPr>
        <w:spacing w:after="0" w:line="240" w:lineRule="auto"/>
        <w:jc w:val="center"/>
        <w:rPr>
          <w:rFonts w:ascii="Times New Roman" w:hAnsi="Times New Roman"/>
          <w:sz w:val="24"/>
          <w:szCs w:val="24"/>
          <w:lang w:eastAsia="ru-RU"/>
        </w:rPr>
      </w:pPr>
    </w:p>
    <w:p w:rsidR="00AE3249" w:rsidRPr="00AE3249" w:rsidRDefault="00AE3249" w:rsidP="00AE3249">
      <w:pPr>
        <w:spacing w:after="0" w:line="240" w:lineRule="auto"/>
        <w:jc w:val="center"/>
        <w:rPr>
          <w:rFonts w:ascii="Times New Roman" w:hAnsi="Times New Roman"/>
          <w:sz w:val="24"/>
          <w:szCs w:val="24"/>
          <w:lang w:eastAsia="ru-RU"/>
        </w:rPr>
      </w:pPr>
    </w:p>
    <w:p w:rsidR="00AE3249" w:rsidRPr="00FC7669" w:rsidRDefault="00AE3249" w:rsidP="00AE3249">
      <w:pPr>
        <w:spacing w:after="0" w:line="240" w:lineRule="auto"/>
        <w:jc w:val="center"/>
        <w:rPr>
          <w:rFonts w:ascii="Times New Roman" w:hAnsi="Times New Roman"/>
          <w:sz w:val="24"/>
          <w:szCs w:val="24"/>
          <w:lang w:val="uz-Cyrl-UZ" w:eastAsia="ru-RU"/>
        </w:rPr>
      </w:pPr>
    </w:p>
    <w:p w:rsidR="00AE3249" w:rsidRDefault="00AE3249" w:rsidP="00AE3249">
      <w:pPr>
        <w:spacing w:after="120"/>
        <w:jc w:val="center"/>
        <w:rPr>
          <w:rFonts w:ascii="Times New Roman" w:hAnsi="Times New Roman"/>
          <w:b/>
          <w:lang w:val="uz-Cyrl-UZ" w:eastAsia="zh-CN"/>
        </w:rPr>
      </w:pPr>
      <w:r w:rsidRPr="00B41CE9">
        <w:rPr>
          <w:rFonts w:ascii="Times New Roman" w:hAnsi="Times New Roman"/>
          <w:b/>
          <w:color w:val="000000"/>
          <w:sz w:val="23"/>
          <w:szCs w:val="23"/>
          <w:lang w:val="uz-Cyrl-UZ"/>
        </w:rPr>
        <w:t xml:space="preserve">“Тошкент шахар </w:t>
      </w:r>
      <w:r w:rsidRPr="00FE2C18">
        <w:rPr>
          <w:rFonts w:ascii="Times New Roman" w:hAnsi="Times New Roman"/>
          <w:b/>
          <w:sz w:val="23"/>
          <w:szCs w:val="23"/>
          <w:lang w:val="uz-Cyrl-UZ"/>
        </w:rPr>
        <w:t>Ободонлаштириш бошқармасининг биносини жорий</w:t>
      </w:r>
      <w:r w:rsidRPr="00B41CE9">
        <w:rPr>
          <w:rFonts w:ascii="Times New Roman" w:hAnsi="Times New Roman"/>
          <w:b/>
          <w:color w:val="000000"/>
          <w:sz w:val="23"/>
          <w:szCs w:val="23"/>
          <w:lang w:val="uz-Cyrl-UZ"/>
        </w:rPr>
        <w:t xml:space="preserve"> таъмирлаш”</w:t>
      </w:r>
      <w:r w:rsidRPr="00D47AD6">
        <w:rPr>
          <w:rFonts w:ascii="Times New Roman" w:hAnsi="Times New Roman"/>
          <w:b/>
          <w:color w:val="000000"/>
          <w:sz w:val="23"/>
          <w:szCs w:val="23"/>
          <w:lang w:val="uz-Cyrl-UZ"/>
        </w:rPr>
        <w:t>объектига</w:t>
      </w:r>
      <w:r w:rsidRPr="000374CD">
        <w:rPr>
          <w:rFonts w:ascii="Times New Roman" w:hAnsi="Times New Roman"/>
          <w:b/>
          <w:color w:val="000000"/>
          <w:sz w:val="23"/>
          <w:szCs w:val="23"/>
          <w:lang w:val="uz-Cyrl-UZ"/>
        </w:rPr>
        <w:t xml:space="preserve"> </w:t>
      </w:r>
      <w:r w:rsidRPr="006C301E">
        <w:rPr>
          <w:rFonts w:ascii="Times New Roman" w:hAnsi="Times New Roman"/>
          <w:b/>
          <w:color w:val="000000"/>
          <w:lang w:val="uz-Cyrl-UZ"/>
        </w:rPr>
        <w:t>ишлари</w:t>
      </w:r>
    </w:p>
    <w:p w:rsidR="00AE3249" w:rsidRDefault="00AE3249" w:rsidP="00AE3249">
      <w:pPr>
        <w:spacing w:after="120"/>
        <w:jc w:val="center"/>
        <w:rPr>
          <w:rFonts w:ascii="Times New Roman" w:hAnsi="Times New Roman"/>
          <w:b/>
          <w:lang w:val="uz-Cyrl-UZ" w:eastAsia="zh-CN"/>
        </w:rPr>
      </w:pPr>
    </w:p>
    <w:p w:rsidR="00AE3249" w:rsidRDefault="00AE3249" w:rsidP="00AE3249">
      <w:pPr>
        <w:spacing w:after="120"/>
        <w:jc w:val="center"/>
        <w:rPr>
          <w:rFonts w:ascii="Times New Roman" w:hAnsi="Times New Roman"/>
          <w:b/>
          <w:lang w:val="uz-Cyrl-UZ" w:eastAsia="zh-CN"/>
        </w:rPr>
      </w:pPr>
      <w:r>
        <w:rPr>
          <w:rFonts w:ascii="Times New Roman" w:hAnsi="Times New Roman"/>
          <w:b/>
          <w:lang w:val="uz-Cyrl-UZ" w:eastAsia="zh-CN"/>
        </w:rPr>
        <w:t>БАЖАРИШ ЖАДВАЛИ</w:t>
      </w:r>
    </w:p>
    <w:p w:rsidR="00AE3249" w:rsidRPr="00303AAE" w:rsidRDefault="00AE3249" w:rsidP="00AE3249">
      <w:pPr>
        <w:spacing w:after="0" w:line="240" w:lineRule="auto"/>
        <w:jc w:val="center"/>
        <w:rPr>
          <w:rFonts w:ascii="Times New Roman" w:hAnsi="Times New Roman"/>
          <w:i/>
          <w:sz w:val="20"/>
          <w:szCs w:val="20"/>
          <w:lang w:val="uz-Cyrl-UZ" w:eastAsia="ru-RU"/>
        </w:rPr>
      </w:pPr>
    </w:p>
    <w:p w:rsidR="00AE3249" w:rsidRPr="00303AAE" w:rsidRDefault="00AE3249" w:rsidP="00AE3249">
      <w:pPr>
        <w:spacing w:after="0" w:line="240" w:lineRule="auto"/>
        <w:jc w:val="center"/>
        <w:rPr>
          <w:rFonts w:ascii="Times New Roman" w:hAnsi="Times New Roman"/>
          <w:i/>
          <w:sz w:val="20"/>
          <w:szCs w:val="20"/>
          <w:lang w:val="uz-Cyrl-UZ" w:eastAsia="ru-RU"/>
        </w:rPr>
      </w:pPr>
    </w:p>
    <w:tbl>
      <w:tblPr>
        <w:tblW w:w="965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5"/>
        <w:gridCol w:w="3084"/>
        <w:gridCol w:w="1971"/>
        <w:gridCol w:w="1979"/>
        <w:gridCol w:w="2121"/>
      </w:tblGrid>
      <w:tr w:rsidR="00AE3249" w:rsidRPr="00FC7669" w:rsidTr="008D1B31">
        <w:trPr>
          <w:trHeight w:val="318"/>
        </w:trPr>
        <w:tc>
          <w:tcPr>
            <w:tcW w:w="495" w:type="dxa"/>
            <w:vAlign w:val="center"/>
          </w:tcPr>
          <w:p w:rsidR="00AE3249" w:rsidRPr="00FC7669" w:rsidRDefault="00AE3249" w:rsidP="008D1B31">
            <w:pPr>
              <w:spacing w:after="0" w:line="240" w:lineRule="auto"/>
              <w:ind w:left="-96"/>
              <w:jc w:val="center"/>
              <w:rPr>
                <w:rFonts w:ascii="Times New Roman" w:hAnsi="Times New Roman"/>
                <w:b/>
                <w:snapToGrid w:val="0"/>
                <w:sz w:val="24"/>
                <w:szCs w:val="24"/>
                <w:lang w:val="uz-Cyrl-UZ" w:eastAsia="ru-RU"/>
              </w:rPr>
            </w:pPr>
            <w:r w:rsidRPr="00FC7669">
              <w:rPr>
                <w:rFonts w:ascii="Times New Roman" w:hAnsi="Times New Roman"/>
                <w:b/>
                <w:snapToGrid w:val="0"/>
                <w:sz w:val="24"/>
                <w:szCs w:val="24"/>
                <w:lang w:eastAsia="ru-RU"/>
              </w:rPr>
              <w:t>Т</w:t>
            </w:r>
            <w:r w:rsidRPr="00FC7669">
              <w:rPr>
                <w:rFonts w:ascii="Times New Roman" w:hAnsi="Times New Roman"/>
                <w:b/>
                <w:snapToGrid w:val="0"/>
                <w:sz w:val="24"/>
                <w:szCs w:val="24"/>
                <w:lang w:val="uz-Cyrl-UZ" w:eastAsia="ru-RU"/>
              </w:rPr>
              <w:t>/</w:t>
            </w:r>
            <w:proofErr w:type="gramStart"/>
            <w:r w:rsidRPr="00FC7669">
              <w:rPr>
                <w:rFonts w:ascii="Times New Roman" w:hAnsi="Times New Roman"/>
                <w:b/>
                <w:snapToGrid w:val="0"/>
                <w:sz w:val="24"/>
                <w:szCs w:val="24"/>
                <w:lang w:val="uz-Cyrl-UZ" w:eastAsia="ru-RU"/>
              </w:rPr>
              <w:t>р</w:t>
            </w:r>
            <w:proofErr w:type="gramEnd"/>
          </w:p>
        </w:tc>
        <w:tc>
          <w:tcPr>
            <w:tcW w:w="3084" w:type="dxa"/>
            <w:vAlign w:val="center"/>
          </w:tcPr>
          <w:p w:rsidR="00AE3249" w:rsidRPr="00FC7669" w:rsidRDefault="00AE3249" w:rsidP="008D1B31">
            <w:pPr>
              <w:spacing w:after="0" w:line="240" w:lineRule="auto"/>
              <w:jc w:val="center"/>
              <w:rPr>
                <w:rFonts w:ascii="Times New Roman" w:hAnsi="Times New Roman"/>
                <w:b/>
                <w:snapToGrid w:val="0"/>
                <w:sz w:val="24"/>
                <w:szCs w:val="24"/>
                <w:lang w:eastAsia="ru-RU"/>
              </w:rPr>
            </w:pPr>
            <w:proofErr w:type="spellStart"/>
            <w:r w:rsidRPr="00FC7669">
              <w:rPr>
                <w:rFonts w:ascii="Times New Roman" w:hAnsi="Times New Roman"/>
                <w:b/>
                <w:snapToGrid w:val="0"/>
                <w:sz w:val="24"/>
                <w:szCs w:val="24"/>
                <w:lang w:eastAsia="ru-RU"/>
              </w:rPr>
              <w:t>Ишлар</w:t>
            </w:r>
            <w:proofErr w:type="spellEnd"/>
            <w:r w:rsidRPr="00FC7669">
              <w:rPr>
                <w:rFonts w:ascii="Times New Roman" w:hAnsi="Times New Roman"/>
                <w:b/>
                <w:snapToGrid w:val="0"/>
                <w:sz w:val="24"/>
                <w:szCs w:val="24"/>
                <w:lang w:eastAsia="ru-RU"/>
              </w:rPr>
              <w:t xml:space="preserve"> </w:t>
            </w:r>
            <w:proofErr w:type="spellStart"/>
            <w:r w:rsidRPr="00FC7669">
              <w:rPr>
                <w:rFonts w:ascii="Times New Roman" w:hAnsi="Times New Roman"/>
                <w:b/>
                <w:snapToGrid w:val="0"/>
                <w:sz w:val="24"/>
                <w:szCs w:val="24"/>
                <w:lang w:eastAsia="ru-RU"/>
              </w:rPr>
              <w:t>номланиши</w:t>
            </w:r>
            <w:proofErr w:type="spellEnd"/>
          </w:p>
        </w:tc>
        <w:tc>
          <w:tcPr>
            <w:tcW w:w="1971" w:type="dxa"/>
          </w:tcPr>
          <w:p w:rsidR="00AE3249" w:rsidRDefault="00AE3249" w:rsidP="008D1B31">
            <w:pPr>
              <w:spacing w:after="0" w:line="240" w:lineRule="auto"/>
              <w:jc w:val="center"/>
              <w:rPr>
                <w:rFonts w:ascii="Times New Roman" w:hAnsi="Times New Roman"/>
                <w:b/>
                <w:snapToGrid w:val="0"/>
                <w:sz w:val="24"/>
                <w:szCs w:val="24"/>
                <w:lang w:val="uz-Cyrl-UZ" w:eastAsia="ru-RU"/>
              </w:rPr>
            </w:pPr>
            <w:r>
              <w:rPr>
                <w:rFonts w:ascii="Times New Roman" w:hAnsi="Times New Roman"/>
                <w:b/>
                <w:snapToGrid w:val="0"/>
                <w:sz w:val="24"/>
                <w:szCs w:val="24"/>
                <w:lang w:val="uz-Cyrl-UZ" w:eastAsia="ru-RU"/>
              </w:rPr>
              <w:t>Қиймати</w:t>
            </w:r>
          </w:p>
          <w:p w:rsidR="00AE3249" w:rsidRPr="00046C7F" w:rsidRDefault="00AE3249" w:rsidP="008D1B31">
            <w:pPr>
              <w:spacing w:after="0" w:line="240" w:lineRule="auto"/>
              <w:jc w:val="center"/>
              <w:rPr>
                <w:rFonts w:ascii="Times New Roman" w:hAnsi="Times New Roman"/>
                <w:b/>
                <w:snapToGrid w:val="0"/>
                <w:sz w:val="24"/>
                <w:szCs w:val="24"/>
                <w:lang w:val="uz-Cyrl-UZ" w:eastAsia="ru-RU"/>
              </w:rPr>
            </w:pPr>
            <w:r>
              <w:rPr>
                <w:rFonts w:ascii="Times New Roman" w:hAnsi="Times New Roman"/>
                <w:b/>
                <w:snapToGrid w:val="0"/>
                <w:sz w:val="24"/>
                <w:szCs w:val="24"/>
                <w:lang w:val="uz-Cyrl-UZ" w:eastAsia="ru-RU"/>
              </w:rPr>
              <w:t>(сум)</w:t>
            </w:r>
          </w:p>
        </w:tc>
        <w:tc>
          <w:tcPr>
            <w:tcW w:w="1979" w:type="dxa"/>
            <w:vAlign w:val="center"/>
          </w:tcPr>
          <w:p w:rsidR="00AE3249" w:rsidRPr="00FC7669" w:rsidRDefault="00AE3249" w:rsidP="008D1B31">
            <w:pPr>
              <w:spacing w:after="0" w:line="240" w:lineRule="auto"/>
              <w:jc w:val="center"/>
              <w:rPr>
                <w:rFonts w:ascii="Times New Roman" w:hAnsi="Times New Roman"/>
                <w:b/>
                <w:snapToGrid w:val="0"/>
                <w:sz w:val="24"/>
                <w:szCs w:val="24"/>
                <w:lang w:eastAsia="ru-RU"/>
              </w:rPr>
            </w:pPr>
            <w:proofErr w:type="spellStart"/>
            <w:r w:rsidRPr="00FC7669">
              <w:rPr>
                <w:rFonts w:ascii="Times New Roman" w:hAnsi="Times New Roman"/>
                <w:b/>
                <w:snapToGrid w:val="0"/>
                <w:sz w:val="24"/>
                <w:szCs w:val="24"/>
                <w:lang w:eastAsia="ru-RU"/>
              </w:rPr>
              <w:t>Ишларни</w:t>
            </w:r>
            <w:proofErr w:type="spellEnd"/>
            <w:r w:rsidRPr="00FC7669">
              <w:rPr>
                <w:rFonts w:ascii="Times New Roman" w:hAnsi="Times New Roman"/>
                <w:b/>
                <w:snapToGrid w:val="0"/>
                <w:sz w:val="24"/>
                <w:szCs w:val="24"/>
                <w:lang w:eastAsia="ru-RU"/>
              </w:rPr>
              <w:t xml:space="preserve"> </w:t>
            </w:r>
            <w:proofErr w:type="spellStart"/>
            <w:r w:rsidRPr="00FC7669">
              <w:rPr>
                <w:rFonts w:ascii="Times New Roman" w:hAnsi="Times New Roman"/>
                <w:b/>
                <w:snapToGrid w:val="0"/>
                <w:sz w:val="24"/>
                <w:szCs w:val="24"/>
                <w:lang w:eastAsia="ru-RU"/>
              </w:rPr>
              <w:t>бошлаш</w:t>
            </w:r>
            <w:proofErr w:type="spellEnd"/>
            <w:r w:rsidRPr="00FC7669">
              <w:rPr>
                <w:rFonts w:ascii="Times New Roman" w:hAnsi="Times New Roman"/>
                <w:b/>
                <w:snapToGrid w:val="0"/>
                <w:sz w:val="24"/>
                <w:szCs w:val="24"/>
                <w:lang w:eastAsia="ru-RU"/>
              </w:rPr>
              <w:t xml:space="preserve"> </w:t>
            </w:r>
            <w:proofErr w:type="spellStart"/>
            <w:r w:rsidRPr="00FC7669">
              <w:rPr>
                <w:rFonts w:ascii="Times New Roman" w:hAnsi="Times New Roman"/>
                <w:b/>
                <w:snapToGrid w:val="0"/>
                <w:sz w:val="24"/>
                <w:szCs w:val="24"/>
                <w:lang w:eastAsia="ru-RU"/>
              </w:rPr>
              <w:t>санаси</w:t>
            </w:r>
            <w:proofErr w:type="spellEnd"/>
          </w:p>
        </w:tc>
        <w:tc>
          <w:tcPr>
            <w:tcW w:w="2121" w:type="dxa"/>
            <w:vAlign w:val="center"/>
          </w:tcPr>
          <w:p w:rsidR="00AE3249" w:rsidRPr="00FC7669" w:rsidRDefault="00AE3249" w:rsidP="008D1B31">
            <w:pPr>
              <w:spacing w:after="0" w:line="240" w:lineRule="auto"/>
              <w:jc w:val="center"/>
              <w:rPr>
                <w:rFonts w:ascii="Times New Roman" w:hAnsi="Times New Roman"/>
                <w:b/>
                <w:snapToGrid w:val="0"/>
                <w:sz w:val="24"/>
                <w:szCs w:val="24"/>
                <w:lang w:eastAsia="ru-RU"/>
              </w:rPr>
            </w:pPr>
            <w:proofErr w:type="spellStart"/>
            <w:r w:rsidRPr="00FC7669">
              <w:rPr>
                <w:rFonts w:ascii="Times New Roman" w:hAnsi="Times New Roman"/>
                <w:b/>
                <w:snapToGrid w:val="0"/>
                <w:sz w:val="24"/>
                <w:szCs w:val="24"/>
                <w:lang w:eastAsia="ru-RU"/>
              </w:rPr>
              <w:t>Ишларни</w:t>
            </w:r>
            <w:proofErr w:type="spellEnd"/>
          </w:p>
          <w:p w:rsidR="00AE3249" w:rsidRPr="00FC7669" w:rsidRDefault="00AE3249" w:rsidP="008D1B31">
            <w:pPr>
              <w:spacing w:after="0" w:line="240" w:lineRule="auto"/>
              <w:jc w:val="center"/>
              <w:rPr>
                <w:rFonts w:ascii="Times New Roman" w:hAnsi="Times New Roman"/>
                <w:b/>
                <w:snapToGrid w:val="0"/>
                <w:sz w:val="24"/>
                <w:szCs w:val="24"/>
                <w:lang w:eastAsia="ru-RU"/>
              </w:rPr>
            </w:pPr>
            <w:proofErr w:type="spellStart"/>
            <w:r w:rsidRPr="00FC7669">
              <w:rPr>
                <w:rFonts w:ascii="Times New Roman" w:hAnsi="Times New Roman"/>
                <w:b/>
                <w:snapToGrid w:val="0"/>
                <w:sz w:val="24"/>
                <w:szCs w:val="24"/>
                <w:lang w:eastAsia="ru-RU"/>
              </w:rPr>
              <w:t>тугатиш</w:t>
            </w:r>
            <w:proofErr w:type="spellEnd"/>
            <w:r w:rsidRPr="00FC7669">
              <w:rPr>
                <w:rFonts w:ascii="Times New Roman" w:hAnsi="Times New Roman"/>
                <w:b/>
                <w:snapToGrid w:val="0"/>
                <w:sz w:val="24"/>
                <w:szCs w:val="24"/>
                <w:lang w:eastAsia="ru-RU"/>
              </w:rPr>
              <w:t xml:space="preserve"> </w:t>
            </w:r>
            <w:proofErr w:type="spellStart"/>
            <w:r w:rsidRPr="00FC7669">
              <w:rPr>
                <w:rFonts w:ascii="Times New Roman" w:hAnsi="Times New Roman"/>
                <w:b/>
                <w:snapToGrid w:val="0"/>
                <w:sz w:val="24"/>
                <w:szCs w:val="24"/>
                <w:lang w:eastAsia="ru-RU"/>
              </w:rPr>
              <w:t>санаси</w:t>
            </w:r>
            <w:proofErr w:type="spellEnd"/>
          </w:p>
        </w:tc>
      </w:tr>
      <w:tr w:rsidR="00AE3249" w:rsidRPr="00FC7669" w:rsidTr="008D1B31">
        <w:trPr>
          <w:trHeight w:val="277"/>
        </w:trPr>
        <w:tc>
          <w:tcPr>
            <w:tcW w:w="495" w:type="dxa"/>
          </w:tcPr>
          <w:p w:rsidR="00AE3249" w:rsidRPr="00046C7F" w:rsidRDefault="00AE3249" w:rsidP="008D1B31">
            <w:pPr>
              <w:spacing w:after="0" w:line="240" w:lineRule="auto"/>
              <w:jc w:val="center"/>
              <w:rPr>
                <w:rFonts w:ascii="Times New Roman" w:hAnsi="Times New Roman"/>
                <w:snapToGrid w:val="0"/>
                <w:sz w:val="24"/>
                <w:szCs w:val="24"/>
                <w:lang w:val="uz-Cyrl-UZ" w:eastAsia="ru-RU"/>
              </w:rPr>
            </w:pPr>
            <w:r>
              <w:rPr>
                <w:rFonts w:ascii="Times New Roman" w:hAnsi="Times New Roman"/>
                <w:snapToGrid w:val="0"/>
                <w:sz w:val="24"/>
                <w:szCs w:val="24"/>
                <w:lang w:val="uz-Cyrl-UZ" w:eastAsia="ru-RU"/>
              </w:rPr>
              <w:t>1</w:t>
            </w:r>
          </w:p>
        </w:tc>
        <w:tc>
          <w:tcPr>
            <w:tcW w:w="3084" w:type="dxa"/>
          </w:tcPr>
          <w:p w:rsidR="00AE3249" w:rsidRPr="00FC7669" w:rsidRDefault="00AE3249" w:rsidP="008D1B31">
            <w:pPr>
              <w:spacing w:after="0" w:line="240" w:lineRule="auto"/>
              <w:jc w:val="both"/>
              <w:rPr>
                <w:rFonts w:ascii="Times New Roman" w:hAnsi="Times New Roman"/>
                <w:snapToGrid w:val="0"/>
                <w:sz w:val="24"/>
                <w:szCs w:val="24"/>
                <w:lang w:eastAsia="ru-RU"/>
              </w:rPr>
            </w:pPr>
          </w:p>
        </w:tc>
        <w:tc>
          <w:tcPr>
            <w:tcW w:w="1971" w:type="dxa"/>
          </w:tcPr>
          <w:p w:rsidR="00AE3249" w:rsidRPr="00FC7669" w:rsidRDefault="00AE3249" w:rsidP="008D1B31">
            <w:pPr>
              <w:spacing w:after="0" w:line="240" w:lineRule="auto"/>
              <w:jc w:val="both"/>
              <w:rPr>
                <w:rFonts w:ascii="Times New Roman" w:hAnsi="Times New Roman"/>
                <w:snapToGrid w:val="0"/>
                <w:sz w:val="24"/>
                <w:szCs w:val="24"/>
                <w:lang w:eastAsia="ru-RU"/>
              </w:rPr>
            </w:pPr>
          </w:p>
        </w:tc>
        <w:tc>
          <w:tcPr>
            <w:tcW w:w="1979" w:type="dxa"/>
          </w:tcPr>
          <w:p w:rsidR="00AE3249" w:rsidRPr="00FC7669" w:rsidRDefault="00AE3249" w:rsidP="008D1B31">
            <w:pPr>
              <w:spacing w:after="0" w:line="240" w:lineRule="auto"/>
              <w:jc w:val="both"/>
              <w:rPr>
                <w:rFonts w:ascii="Times New Roman" w:hAnsi="Times New Roman"/>
                <w:snapToGrid w:val="0"/>
                <w:sz w:val="24"/>
                <w:szCs w:val="24"/>
                <w:lang w:eastAsia="ru-RU"/>
              </w:rPr>
            </w:pPr>
          </w:p>
        </w:tc>
        <w:tc>
          <w:tcPr>
            <w:tcW w:w="2121" w:type="dxa"/>
          </w:tcPr>
          <w:p w:rsidR="00AE3249" w:rsidRPr="00FC7669" w:rsidRDefault="00AE3249" w:rsidP="008D1B31">
            <w:pPr>
              <w:spacing w:after="0" w:line="240" w:lineRule="auto"/>
              <w:jc w:val="both"/>
              <w:rPr>
                <w:rFonts w:ascii="Times New Roman" w:hAnsi="Times New Roman"/>
                <w:snapToGrid w:val="0"/>
                <w:sz w:val="24"/>
                <w:szCs w:val="24"/>
                <w:lang w:eastAsia="ru-RU"/>
              </w:rPr>
            </w:pPr>
          </w:p>
        </w:tc>
      </w:tr>
      <w:tr w:rsidR="00AE3249" w:rsidRPr="00FC7669" w:rsidTr="008D1B31">
        <w:trPr>
          <w:trHeight w:val="267"/>
        </w:trPr>
        <w:tc>
          <w:tcPr>
            <w:tcW w:w="495" w:type="dxa"/>
          </w:tcPr>
          <w:p w:rsidR="00AE3249" w:rsidRPr="00046C7F" w:rsidRDefault="00AE3249" w:rsidP="008D1B31">
            <w:pPr>
              <w:spacing w:after="0" w:line="240" w:lineRule="auto"/>
              <w:jc w:val="center"/>
              <w:rPr>
                <w:rFonts w:ascii="Times New Roman" w:hAnsi="Times New Roman"/>
                <w:snapToGrid w:val="0"/>
                <w:sz w:val="24"/>
                <w:szCs w:val="24"/>
                <w:lang w:val="uz-Cyrl-UZ" w:eastAsia="ru-RU"/>
              </w:rPr>
            </w:pPr>
            <w:r>
              <w:rPr>
                <w:rFonts w:ascii="Times New Roman" w:hAnsi="Times New Roman"/>
                <w:snapToGrid w:val="0"/>
                <w:sz w:val="24"/>
                <w:szCs w:val="24"/>
                <w:lang w:val="uz-Cyrl-UZ" w:eastAsia="ru-RU"/>
              </w:rPr>
              <w:t>2</w:t>
            </w:r>
          </w:p>
        </w:tc>
        <w:tc>
          <w:tcPr>
            <w:tcW w:w="3084" w:type="dxa"/>
          </w:tcPr>
          <w:p w:rsidR="00AE3249" w:rsidRPr="00FC7669" w:rsidRDefault="00AE3249" w:rsidP="008D1B31">
            <w:pPr>
              <w:spacing w:after="0" w:line="240" w:lineRule="auto"/>
              <w:jc w:val="both"/>
              <w:rPr>
                <w:rFonts w:ascii="Times New Roman" w:hAnsi="Times New Roman"/>
                <w:snapToGrid w:val="0"/>
                <w:sz w:val="24"/>
                <w:szCs w:val="24"/>
                <w:lang w:eastAsia="ru-RU"/>
              </w:rPr>
            </w:pPr>
          </w:p>
        </w:tc>
        <w:tc>
          <w:tcPr>
            <w:tcW w:w="1971" w:type="dxa"/>
          </w:tcPr>
          <w:p w:rsidR="00AE3249" w:rsidRPr="00FC7669" w:rsidRDefault="00AE3249" w:rsidP="008D1B31">
            <w:pPr>
              <w:spacing w:after="0" w:line="240" w:lineRule="auto"/>
              <w:jc w:val="both"/>
              <w:rPr>
                <w:rFonts w:ascii="Times New Roman" w:hAnsi="Times New Roman"/>
                <w:snapToGrid w:val="0"/>
                <w:sz w:val="24"/>
                <w:szCs w:val="24"/>
                <w:lang w:eastAsia="ru-RU"/>
              </w:rPr>
            </w:pPr>
          </w:p>
        </w:tc>
        <w:tc>
          <w:tcPr>
            <w:tcW w:w="1979" w:type="dxa"/>
          </w:tcPr>
          <w:p w:rsidR="00AE3249" w:rsidRPr="00FC7669" w:rsidRDefault="00AE3249" w:rsidP="008D1B31">
            <w:pPr>
              <w:spacing w:after="0" w:line="240" w:lineRule="auto"/>
              <w:jc w:val="both"/>
              <w:rPr>
                <w:rFonts w:ascii="Times New Roman" w:hAnsi="Times New Roman"/>
                <w:snapToGrid w:val="0"/>
                <w:sz w:val="24"/>
                <w:szCs w:val="24"/>
                <w:lang w:eastAsia="ru-RU"/>
              </w:rPr>
            </w:pPr>
          </w:p>
        </w:tc>
        <w:tc>
          <w:tcPr>
            <w:tcW w:w="2121" w:type="dxa"/>
          </w:tcPr>
          <w:p w:rsidR="00AE3249" w:rsidRPr="00FC7669" w:rsidRDefault="00AE3249" w:rsidP="008D1B31">
            <w:pPr>
              <w:spacing w:after="0" w:line="240" w:lineRule="auto"/>
              <w:jc w:val="both"/>
              <w:rPr>
                <w:rFonts w:ascii="Times New Roman" w:hAnsi="Times New Roman"/>
                <w:snapToGrid w:val="0"/>
                <w:sz w:val="24"/>
                <w:szCs w:val="24"/>
                <w:lang w:eastAsia="ru-RU"/>
              </w:rPr>
            </w:pPr>
          </w:p>
        </w:tc>
      </w:tr>
      <w:tr w:rsidR="00AE3249" w:rsidRPr="00FC7669" w:rsidTr="008D1B31">
        <w:trPr>
          <w:trHeight w:val="270"/>
        </w:trPr>
        <w:tc>
          <w:tcPr>
            <w:tcW w:w="495" w:type="dxa"/>
          </w:tcPr>
          <w:p w:rsidR="00AE3249" w:rsidRPr="00046C7F" w:rsidRDefault="00AE3249" w:rsidP="008D1B31">
            <w:pPr>
              <w:spacing w:after="0" w:line="240" w:lineRule="auto"/>
              <w:jc w:val="center"/>
              <w:rPr>
                <w:rFonts w:ascii="Times New Roman" w:hAnsi="Times New Roman"/>
                <w:snapToGrid w:val="0"/>
                <w:sz w:val="24"/>
                <w:szCs w:val="24"/>
                <w:lang w:val="uz-Cyrl-UZ" w:eastAsia="ru-RU"/>
              </w:rPr>
            </w:pPr>
            <w:r>
              <w:rPr>
                <w:rFonts w:ascii="Times New Roman" w:hAnsi="Times New Roman"/>
                <w:snapToGrid w:val="0"/>
                <w:sz w:val="24"/>
                <w:szCs w:val="24"/>
                <w:lang w:val="uz-Cyrl-UZ" w:eastAsia="ru-RU"/>
              </w:rPr>
              <w:t>3</w:t>
            </w:r>
          </w:p>
        </w:tc>
        <w:tc>
          <w:tcPr>
            <w:tcW w:w="3084" w:type="dxa"/>
          </w:tcPr>
          <w:p w:rsidR="00AE3249" w:rsidRPr="00FC7669" w:rsidRDefault="00AE3249" w:rsidP="008D1B31">
            <w:pPr>
              <w:spacing w:after="0" w:line="240" w:lineRule="auto"/>
              <w:jc w:val="both"/>
              <w:rPr>
                <w:rFonts w:ascii="Times New Roman" w:hAnsi="Times New Roman"/>
                <w:snapToGrid w:val="0"/>
                <w:sz w:val="24"/>
                <w:szCs w:val="24"/>
                <w:lang w:eastAsia="ru-RU"/>
              </w:rPr>
            </w:pPr>
          </w:p>
        </w:tc>
        <w:tc>
          <w:tcPr>
            <w:tcW w:w="1971" w:type="dxa"/>
          </w:tcPr>
          <w:p w:rsidR="00AE3249" w:rsidRPr="00FC7669" w:rsidRDefault="00AE3249" w:rsidP="008D1B31">
            <w:pPr>
              <w:spacing w:after="0" w:line="240" w:lineRule="auto"/>
              <w:jc w:val="both"/>
              <w:rPr>
                <w:rFonts w:ascii="Times New Roman" w:hAnsi="Times New Roman"/>
                <w:snapToGrid w:val="0"/>
                <w:sz w:val="24"/>
                <w:szCs w:val="24"/>
                <w:lang w:eastAsia="ru-RU"/>
              </w:rPr>
            </w:pPr>
          </w:p>
        </w:tc>
        <w:tc>
          <w:tcPr>
            <w:tcW w:w="1979" w:type="dxa"/>
          </w:tcPr>
          <w:p w:rsidR="00AE3249" w:rsidRPr="00FC7669" w:rsidRDefault="00AE3249" w:rsidP="008D1B31">
            <w:pPr>
              <w:spacing w:after="0" w:line="240" w:lineRule="auto"/>
              <w:jc w:val="both"/>
              <w:rPr>
                <w:rFonts w:ascii="Times New Roman" w:hAnsi="Times New Roman"/>
                <w:snapToGrid w:val="0"/>
                <w:sz w:val="24"/>
                <w:szCs w:val="24"/>
                <w:lang w:eastAsia="ru-RU"/>
              </w:rPr>
            </w:pPr>
          </w:p>
        </w:tc>
        <w:tc>
          <w:tcPr>
            <w:tcW w:w="2121" w:type="dxa"/>
          </w:tcPr>
          <w:p w:rsidR="00AE3249" w:rsidRPr="00FC7669" w:rsidRDefault="00AE3249" w:rsidP="008D1B31">
            <w:pPr>
              <w:spacing w:after="0" w:line="240" w:lineRule="auto"/>
              <w:jc w:val="both"/>
              <w:rPr>
                <w:rFonts w:ascii="Times New Roman" w:hAnsi="Times New Roman"/>
                <w:snapToGrid w:val="0"/>
                <w:sz w:val="24"/>
                <w:szCs w:val="24"/>
                <w:lang w:eastAsia="ru-RU"/>
              </w:rPr>
            </w:pPr>
          </w:p>
        </w:tc>
      </w:tr>
      <w:tr w:rsidR="00AE3249" w:rsidRPr="00FC7669" w:rsidTr="008D1B31">
        <w:trPr>
          <w:trHeight w:val="267"/>
        </w:trPr>
        <w:tc>
          <w:tcPr>
            <w:tcW w:w="495" w:type="dxa"/>
          </w:tcPr>
          <w:p w:rsidR="00AE3249" w:rsidRPr="00FC7669" w:rsidRDefault="00AE3249" w:rsidP="008D1B31">
            <w:pPr>
              <w:spacing w:after="0" w:line="240" w:lineRule="auto"/>
              <w:ind w:left="-96"/>
              <w:jc w:val="center"/>
              <w:rPr>
                <w:rFonts w:ascii="Times New Roman" w:hAnsi="Times New Roman"/>
                <w:snapToGrid w:val="0"/>
                <w:sz w:val="24"/>
                <w:szCs w:val="24"/>
                <w:lang w:eastAsia="ru-RU"/>
              </w:rPr>
            </w:pPr>
          </w:p>
        </w:tc>
        <w:tc>
          <w:tcPr>
            <w:tcW w:w="3084" w:type="dxa"/>
          </w:tcPr>
          <w:p w:rsidR="00AE3249" w:rsidRPr="00FC7669" w:rsidRDefault="00AE3249" w:rsidP="008D1B31">
            <w:pPr>
              <w:spacing w:after="0" w:line="240" w:lineRule="auto"/>
              <w:jc w:val="both"/>
              <w:rPr>
                <w:rFonts w:ascii="Times New Roman" w:hAnsi="Times New Roman"/>
                <w:snapToGrid w:val="0"/>
                <w:sz w:val="24"/>
                <w:szCs w:val="24"/>
                <w:lang w:eastAsia="ru-RU"/>
              </w:rPr>
            </w:pPr>
          </w:p>
        </w:tc>
        <w:tc>
          <w:tcPr>
            <w:tcW w:w="1971" w:type="dxa"/>
          </w:tcPr>
          <w:p w:rsidR="00AE3249" w:rsidRPr="00FC7669" w:rsidRDefault="00AE3249" w:rsidP="008D1B31">
            <w:pPr>
              <w:spacing w:after="0" w:line="240" w:lineRule="auto"/>
              <w:jc w:val="both"/>
              <w:rPr>
                <w:rFonts w:ascii="Times New Roman" w:hAnsi="Times New Roman"/>
                <w:snapToGrid w:val="0"/>
                <w:sz w:val="24"/>
                <w:szCs w:val="24"/>
                <w:lang w:eastAsia="ru-RU"/>
              </w:rPr>
            </w:pPr>
          </w:p>
        </w:tc>
        <w:tc>
          <w:tcPr>
            <w:tcW w:w="1979" w:type="dxa"/>
          </w:tcPr>
          <w:p w:rsidR="00AE3249" w:rsidRPr="00FC7669" w:rsidRDefault="00AE3249" w:rsidP="008D1B31">
            <w:pPr>
              <w:spacing w:after="0" w:line="240" w:lineRule="auto"/>
              <w:jc w:val="both"/>
              <w:rPr>
                <w:rFonts w:ascii="Times New Roman" w:hAnsi="Times New Roman"/>
                <w:snapToGrid w:val="0"/>
                <w:sz w:val="24"/>
                <w:szCs w:val="24"/>
                <w:lang w:eastAsia="ru-RU"/>
              </w:rPr>
            </w:pPr>
          </w:p>
        </w:tc>
        <w:tc>
          <w:tcPr>
            <w:tcW w:w="2121" w:type="dxa"/>
          </w:tcPr>
          <w:p w:rsidR="00AE3249" w:rsidRPr="00FC7669" w:rsidRDefault="00AE3249" w:rsidP="008D1B31">
            <w:pPr>
              <w:spacing w:after="0" w:line="240" w:lineRule="auto"/>
              <w:jc w:val="both"/>
              <w:rPr>
                <w:rFonts w:ascii="Times New Roman" w:hAnsi="Times New Roman"/>
                <w:snapToGrid w:val="0"/>
                <w:sz w:val="24"/>
                <w:szCs w:val="24"/>
                <w:lang w:eastAsia="ru-RU"/>
              </w:rPr>
            </w:pPr>
          </w:p>
        </w:tc>
      </w:tr>
    </w:tbl>
    <w:p w:rsidR="00AE3249" w:rsidRPr="00FC7669" w:rsidRDefault="00AE3249" w:rsidP="00AE3249">
      <w:pPr>
        <w:spacing w:after="0" w:line="240" w:lineRule="auto"/>
        <w:jc w:val="both"/>
        <w:rPr>
          <w:rFonts w:ascii="Times New Roman" w:hAnsi="Times New Roman"/>
          <w:snapToGrid w:val="0"/>
          <w:sz w:val="24"/>
          <w:szCs w:val="24"/>
          <w:lang w:eastAsia="ru-RU"/>
        </w:rPr>
      </w:pPr>
    </w:p>
    <w:p w:rsidR="00AE3249" w:rsidRPr="00FC7669" w:rsidRDefault="00AE3249" w:rsidP="00AE3249">
      <w:pPr>
        <w:spacing w:after="0" w:line="240" w:lineRule="auto"/>
        <w:jc w:val="both"/>
        <w:rPr>
          <w:rFonts w:ascii="Times New Roman" w:hAnsi="Times New Roman"/>
          <w:snapToGrid w:val="0"/>
          <w:sz w:val="24"/>
          <w:szCs w:val="24"/>
          <w:lang w:val="uz-Cyrl-UZ" w:eastAsia="ru-RU"/>
        </w:rPr>
      </w:pPr>
    </w:p>
    <w:p w:rsidR="00AE3249" w:rsidRPr="00FC7669" w:rsidRDefault="00AE3249" w:rsidP="00AE3249">
      <w:pPr>
        <w:spacing w:after="0" w:line="240" w:lineRule="auto"/>
        <w:jc w:val="both"/>
        <w:rPr>
          <w:rFonts w:ascii="Times New Roman" w:hAnsi="Times New Roman"/>
          <w:snapToGrid w:val="0"/>
          <w:sz w:val="24"/>
          <w:szCs w:val="24"/>
          <w:lang w:val="uz-Cyrl-UZ" w:eastAsia="ru-RU"/>
        </w:rPr>
      </w:pPr>
    </w:p>
    <w:p w:rsidR="00AE3249" w:rsidRPr="00FC7669" w:rsidRDefault="00AE3249" w:rsidP="00AE3249">
      <w:pPr>
        <w:spacing w:after="0" w:line="240" w:lineRule="auto"/>
        <w:jc w:val="both"/>
        <w:rPr>
          <w:rFonts w:ascii="Times New Roman" w:hAnsi="Times New Roman"/>
          <w:snapToGrid w:val="0"/>
          <w:sz w:val="24"/>
          <w:szCs w:val="24"/>
          <w:lang w:val="uz-Cyrl-UZ" w:eastAsia="ru-RU"/>
        </w:rPr>
      </w:pPr>
    </w:p>
    <w:p w:rsidR="00AE3249" w:rsidRPr="00FC7669" w:rsidRDefault="00AE3249" w:rsidP="00AE3249">
      <w:pPr>
        <w:spacing w:after="0" w:line="240" w:lineRule="auto"/>
        <w:jc w:val="both"/>
        <w:rPr>
          <w:rFonts w:ascii="Times New Roman" w:hAnsi="Times New Roman"/>
          <w:snapToGrid w:val="0"/>
          <w:sz w:val="24"/>
          <w:szCs w:val="24"/>
          <w:lang w:val="uz-Cyrl-UZ" w:eastAsia="ru-RU"/>
        </w:rPr>
      </w:pPr>
    </w:p>
    <w:p w:rsidR="00AE3249" w:rsidRDefault="00AE3249" w:rsidP="00AE3249">
      <w:pPr>
        <w:spacing w:after="0" w:line="240" w:lineRule="auto"/>
        <w:jc w:val="both"/>
        <w:rPr>
          <w:rFonts w:ascii="Times New Roman" w:hAnsi="Times New Roman"/>
          <w:snapToGrid w:val="0"/>
          <w:sz w:val="24"/>
          <w:szCs w:val="24"/>
          <w:lang w:val="uz-Cyrl-UZ" w:eastAsia="ru-RU"/>
        </w:rPr>
      </w:pPr>
    </w:p>
    <w:p w:rsidR="00AE3249" w:rsidRPr="00FC7669" w:rsidRDefault="00AE3249" w:rsidP="00AE3249">
      <w:pPr>
        <w:spacing w:after="0" w:line="240" w:lineRule="auto"/>
        <w:jc w:val="both"/>
        <w:rPr>
          <w:rFonts w:ascii="Times New Roman" w:hAnsi="Times New Roman"/>
          <w:snapToGrid w:val="0"/>
          <w:sz w:val="24"/>
          <w:szCs w:val="24"/>
          <w:lang w:val="uz-Cyrl-UZ" w:eastAsia="ru-RU"/>
        </w:rPr>
      </w:pPr>
    </w:p>
    <w:p w:rsidR="00AE3249" w:rsidRPr="00FC7669" w:rsidRDefault="00AE3249" w:rsidP="00AE3249">
      <w:pPr>
        <w:spacing w:after="0" w:line="240" w:lineRule="auto"/>
        <w:jc w:val="both"/>
        <w:rPr>
          <w:rFonts w:ascii="Times New Roman" w:hAnsi="Times New Roman"/>
          <w:snapToGrid w:val="0"/>
          <w:sz w:val="24"/>
          <w:szCs w:val="24"/>
          <w:lang w:val="uz-Cyrl-UZ" w:eastAsia="ru-RU"/>
        </w:rPr>
      </w:pPr>
    </w:p>
    <w:tbl>
      <w:tblPr>
        <w:tblW w:w="10071" w:type="dxa"/>
        <w:tblLayout w:type="fixed"/>
        <w:tblLook w:val="0000"/>
      </w:tblPr>
      <w:tblGrid>
        <w:gridCol w:w="5070"/>
        <w:gridCol w:w="417"/>
        <w:gridCol w:w="4584"/>
      </w:tblGrid>
      <w:tr w:rsidR="00AE3249" w:rsidRPr="00FC7669" w:rsidTr="008D1B31">
        <w:trPr>
          <w:trHeight w:val="638"/>
        </w:trPr>
        <w:tc>
          <w:tcPr>
            <w:tcW w:w="5070" w:type="dxa"/>
          </w:tcPr>
          <w:p w:rsidR="00AE3249" w:rsidRPr="00FC7669" w:rsidRDefault="00AE3249" w:rsidP="008D1B31">
            <w:pPr>
              <w:ind w:firstLine="567"/>
              <w:rPr>
                <w:rFonts w:ascii="Times New Roman" w:hAnsi="Times New Roman"/>
                <w:sz w:val="23"/>
                <w:szCs w:val="23"/>
                <w:lang w:val="uz-Cyrl-UZ"/>
              </w:rPr>
            </w:pPr>
            <w:r>
              <w:rPr>
                <w:rFonts w:ascii="Times New Roman" w:hAnsi="Times New Roman"/>
                <w:b/>
                <w:sz w:val="23"/>
                <w:szCs w:val="23"/>
                <w:lang w:val="uz-Cyrl-UZ"/>
              </w:rPr>
              <w:t xml:space="preserve">             </w:t>
            </w:r>
            <w:r w:rsidRPr="00FC7669">
              <w:rPr>
                <w:rFonts w:ascii="Times New Roman" w:hAnsi="Times New Roman"/>
                <w:b/>
                <w:sz w:val="23"/>
                <w:szCs w:val="23"/>
                <w:lang w:val="uz-Cyrl-UZ"/>
              </w:rPr>
              <w:t>“Буюртмачи”</w:t>
            </w:r>
          </w:p>
        </w:tc>
        <w:tc>
          <w:tcPr>
            <w:tcW w:w="417" w:type="dxa"/>
          </w:tcPr>
          <w:p w:rsidR="00AE3249" w:rsidRPr="00FC7669" w:rsidRDefault="00AE3249" w:rsidP="008D1B31">
            <w:pPr>
              <w:ind w:left="-136" w:firstLine="567"/>
              <w:jc w:val="center"/>
              <w:rPr>
                <w:rFonts w:ascii="Times New Roman" w:hAnsi="Times New Roman"/>
                <w:sz w:val="23"/>
                <w:szCs w:val="23"/>
                <w:lang w:val="uz-Cyrl-UZ"/>
              </w:rPr>
            </w:pPr>
          </w:p>
        </w:tc>
        <w:tc>
          <w:tcPr>
            <w:tcW w:w="4584" w:type="dxa"/>
          </w:tcPr>
          <w:p w:rsidR="00AE3249" w:rsidRPr="00FC7669" w:rsidRDefault="00AE3249" w:rsidP="008D1B31">
            <w:pPr>
              <w:ind w:firstLine="567"/>
              <w:rPr>
                <w:rFonts w:ascii="Times New Roman" w:hAnsi="Times New Roman"/>
                <w:sz w:val="23"/>
                <w:szCs w:val="23"/>
                <w:lang w:val="uz-Cyrl-UZ"/>
              </w:rPr>
            </w:pPr>
            <w:r>
              <w:rPr>
                <w:rFonts w:ascii="Times New Roman" w:hAnsi="Times New Roman"/>
                <w:b/>
                <w:sz w:val="23"/>
                <w:szCs w:val="23"/>
                <w:lang w:val="uz-Cyrl-UZ"/>
              </w:rPr>
              <w:t xml:space="preserve">      </w:t>
            </w:r>
            <w:r w:rsidRPr="00FC7669">
              <w:rPr>
                <w:rFonts w:ascii="Times New Roman" w:hAnsi="Times New Roman"/>
                <w:b/>
                <w:sz w:val="23"/>
                <w:szCs w:val="23"/>
                <w:lang w:val="uz-Cyrl-UZ"/>
              </w:rPr>
              <w:t>“Бажарувчи ”</w:t>
            </w:r>
          </w:p>
        </w:tc>
      </w:tr>
      <w:tr w:rsidR="00AE3249" w:rsidRPr="00FC7669" w:rsidTr="008D1B31">
        <w:trPr>
          <w:trHeight w:val="2700"/>
        </w:trPr>
        <w:tc>
          <w:tcPr>
            <w:tcW w:w="5070" w:type="dxa"/>
          </w:tcPr>
          <w:p w:rsidR="00AE3249" w:rsidRDefault="00AE3249" w:rsidP="008D1B31">
            <w:pPr>
              <w:rPr>
                <w:rFonts w:ascii="Times New Roman" w:hAnsi="Times New Roman"/>
                <w:b/>
                <w:sz w:val="23"/>
                <w:szCs w:val="23"/>
                <w:lang w:val="uz-Cyrl-UZ"/>
              </w:rPr>
            </w:pPr>
          </w:p>
          <w:p w:rsidR="00AE3249" w:rsidRPr="00B41CE9" w:rsidRDefault="00AE3249" w:rsidP="008D1B31">
            <w:pPr>
              <w:rPr>
                <w:rFonts w:ascii="Times New Roman" w:hAnsi="Times New Roman"/>
                <w:sz w:val="23"/>
                <w:szCs w:val="23"/>
                <w:lang w:val="en-US"/>
              </w:rPr>
            </w:pPr>
            <w:r w:rsidRPr="00FC7669">
              <w:rPr>
                <w:rFonts w:ascii="Times New Roman" w:hAnsi="Times New Roman"/>
                <w:b/>
                <w:sz w:val="23"/>
                <w:szCs w:val="23"/>
                <w:lang w:val="uz-Cyrl-UZ"/>
              </w:rPr>
              <w:t xml:space="preserve">Директор  </w:t>
            </w:r>
            <w:r w:rsidRPr="00FC7669">
              <w:rPr>
                <w:rFonts w:ascii="Times New Roman" w:hAnsi="Times New Roman"/>
                <w:sz w:val="23"/>
                <w:szCs w:val="23"/>
                <w:lang w:val="uz-Cyrl-UZ"/>
              </w:rPr>
              <w:t>_______</w:t>
            </w:r>
            <w:r w:rsidRPr="00FC7669">
              <w:rPr>
                <w:rFonts w:ascii="Times New Roman" w:hAnsi="Times New Roman"/>
                <w:sz w:val="23"/>
                <w:szCs w:val="23"/>
              </w:rPr>
              <w:t>_____</w:t>
            </w:r>
            <w:r w:rsidRPr="00FC7669">
              <w:rPr>
                <w:rFonts w:ascii="Times New Roman" w:hAnsi="Times New Roman"/>
                <w:sz w:val="23"/>
                <w:szCs w:val="23"/>
                <w:lang w:val="uz-Cyrl-UZ"/>
              </w:rPr>
              <w:t>_</w:t>
            </w:r>
            <w:r w:rsidRPr="00FC7669">
              <w:rPr>
                <w:rFonts w:ascii="Times New Roman" w:hAnsi="Times New Roman"/>
                <w:b/>
                <w:sz w:val="23"/>
                <w:szCs w:val="23"/>
                <w:lang w:val="uz-Cyrl-UZ"/>
              </w:rPr>
              <w:t xml:space="preserve"> </w:t>
            </w:r>
            <w:r>
              <w:rPr>
                <w:rFonts w:ascii="Times New Roman" w:hAnsi="Times New Roman"/>
                <w:b/>
                <w:sz w:val="23"/>
                <w:szCs w:val="23"/>
                <w:lang w:val="en-US"/>
              </w:rPr>
              <w:t>______________</w:t>
            </w:r>
          </w:p>
        </w:tc>
        <w:tc>
          <w:tcPr>
            <w:tcW w:w="417" w:type="dxa"/>
          </w:tcPr>
          <w:p w:rsidR="00AE3249" w:rsidRPr="00AF40E6" w:rsidRDefault="00AE3249" w:rsidP="008D1B31">
            <w:pPr>
              <w:ind w:left="-136" w:firstLine="567"/>
              <w:jc w:val="center"/>
              <w:rPr>
                <w:rFonts w:ascii="Times New Roman" w:hAnsi="Times New Roman"/>
                <w:sz w:val="23"/>
                <w:szCs w:val="23"/>
              </w:rPr>
            </w:pPr>
          </w:p>
        </w:tc>
        <w:tc>
          <w:tcPr>
            <w:tcW w:w="4584" w:type="dxa"/>
          </w:tcPr>
          <w:p w:rsidR="00AE3249" w:rsidRDefault="00AE3249" w:rsidP="008D1B31">
            <w:pPr>
              <w:ind w:firstLine="567"/>
              <w:rPr>
                <w:rFonts w:ascii="Times New Roman" w:hAnsi="Times New Roman"/>
                <w:b/>
                <w:sz w:val="23"/>
                <w:szCs w:val="23"/>
                <w:lang w:val="uz-Cyrl-UZ"/>
              </w:rPr>
            </w:pPr>
          </w:p>
          <w:p w:rsidR="00AE3249" w:rsidRPr="00FC7669" w:rsidRDefault="00AE3249" w:rsidP="008D1B31">
            <w:pPr>
              <w:ind w:firstLine="567"/>
              <w:rPr>
                <w:rFonts w:ascii="Times New Roman" w:hAnsi="Times New Roman"/>
                <w:sz w:val="23"/>
                <w:szCs w:val="23"/>
                <w:lang w:val="uz-Cyrl-UZ"/>
              </w:rPr>
            </w:pPr>
            <w:r w:rsidRPr="00FC7669">
              <w:rPr>
                <w:rFonts w:ascii="Times New Roman" w:hAnsi="Times New Roman"/>
                <w:b/>
                <w:sz w:val="23"/>
                <w:szCs w:val="23"/>
                <w:lang w:val="uz-Cyrl-UZ"/>
              </w:rPr>
              <w:t>Директор ____________</w:t>
            </w:r>
            <w:r w:rsidRPr="00FC7669">
              <w:rPr>
                <w:rFonts w:ascii="Times New Roman" w:hAnsi="Times New Roman"/>
                <w:sz w:val="23"/>
                <w:szCs w:val="23"/>
                <w:lang w:val="uz-Cyrl-UZ"/>
              </w:rPr>
              <w:t xml:space="preserve"> </w:t>
            </w:r>
          </w:p>
        </w:tc>
      </w:tr>
    </w:tbl>
    <w:p w:rsidR="00AE3249" w:rsidRPr="00FC7669" w:rsidRDefault="00AE3249" w:rsidP="00AE3249">
      <w:pPr>
        <w:spacing w:after="0" w:line="240" w:lineRule="auto"/>
        <w:jc w:val="both"/>
        <w:rPr>
          <w:rFonts w:ascii="Times New Roman" w:hAnsi="Times New Roman"/>
          <w:i/>
          <w:snapToGrid w:val="0"/>
          <w:sz w:val="24"/>
          <w:szCs w:val="24"/>
          <w:lang w:val="uz-Cyrl-UZ" w:eastAsia="ru-RU"/>
        </w:rPr>
      </w:pPr>
    </w:p>
    <w:p w:rsidR="00AE3249" w:rsidRPr="00FC7669" w:rsidRDefault="00AE3249" w:rsidP="00AE3249">
      <w:pPr>
        <w:spacing w:after="0" w:line="240" w:lineRule="auto"/>
        <w:jc w:val="both"/>
        <w:rPr>
          <w:rFonts w:ascii="Times New Roman" w:hAnsi="Times New Roman"/>
          <w:snapToGrid w:val="0"/>
          <w:sz w:val="24"/>
          <w:szCs w:val="24"/>
          <w:lang w:val="uz-Cyrl-UZ" w:eastAsia="ru-RU"/>
        </w:rPr>
      </w:pPr>
    </w:p>
    <w:p w:rsidR="00AE3249" w:rsidRDefault="00AE3249" w:rsidP="00AE3249">
      <w:pPr>
        <w:jc w:val="right"/>
        <w:rPr>
          <w:rFonts w:ascii="Times New Roman" w:hAnsi="Times New Roman"/>
          <w:sz w:val="23"/>
          <w:szCs w:val="23"/>
          <w:lang w:val="uz-Cyrl-UZ"/>
        </w:rPr>
      </w:pPr>
    </w:p>
    <w:p w:rsidR="00AE3249" w:rsidRDefault="00AE3249" w:rsidP="00AE3249">
      <w:pPr>
        <w:jc w:val="right"/>
        <w:rPr>
          <w:rFonts w:ascii="Times New Roman" w:hAnsi="Times New Roman"/>
          <w:sz w:val="23"/>
          <w:szCs w:val="23"/>
          <w:lang w:val="en-US"/>
        </w:rPr>
      </w:pPr>
    </w:p>
    <w:p w:rsidR="00AE3249" w:rsidRDefault="00AE3249" w:rsidP="00AE3249">
      <w:pPr>
        <w:jc w:val="right"/>
        <w:rPr>
          <w:rFonts w:ascii="Times New Roman" w:hAnsi="Times New Roman"/>
          <w:sz w:val="23"/>
          <w:szCs w:val="23"/>
          <w:lang w:val="en-US"/>
        </w:rPr>
      </w:pPr>
    </w:p>
    <w:p w:rsidR="00AE3249" w:rsidRDefault="00AE3249" w:rsidP="00AE3249">
      <w:pPr>
        <w:jc w:val="right"/>
        <w:rPr>
          <w:rFonts w:ascii="Times New Roman" w:hAnsi="Times New Roman"/>
          <w:sz w:val="23"/>
          <w:szCs w:val="23"/>
          <w:lang w:val="en-US"/>
        </w:rPr>
      </w:pPr>
    </w:p>
    <w:p w:rsidR="00AE3249" w:rsidRDefault="00AE3249" w:rsidP="00AE3249">
      <w:pPr>
        <w:jc w:val="right"/>
        <w:rPr>
          <w:rFonts w:ascii="Times New Roman" w:hAnsi="Times New Roman"/>
          <w:sz w:val="23"/>
          <w:szCs w:val="23"/>
          <w:lang w:val="en-US"/>
        </w:rPr>
      </w:pPr>
    </w:p>
    <w:p w:rsidR="00AE3249" w:rsidRDefault="00AE3249" w:rsidP="00AE3249">
      <w:pPr>
        <w:jc w:val="right"/>
        <w:rPr>
          <w:rFonts w:ascii="Times New Roman" w:hAnsi="Times New Roman"/>
          <w:sz w:val="23"/>
          <w:szCs w:val="23"/>
          <w:lang w:val="en-US"/>
        </w:rPr>
      </w:pPr>
    </w:p>
    <w:p w:rsidR="00AE3249" w:rsidRDefault="00AE3249" w:rsidP="00AE3249">
      <w:pPr>
        <w:jc w:val="right"/>
        <w:rPr>
          <w:rFonts w:ascii="Times New Roman" w:hAnsi="Times New Roman"/>
          <w:sz w:val="23"/>
          <w:szCs w:val="23"/>
          <w:lang w:val="en-US"/>
        </w:rPr>
      </w:pPr>
    </w:p>
    <w:p w:rsidR="00AE3249" w:rsidRPr="004C7AEB" w:rsidRDefault="00AE3249" w:rsidP="00AE3249">
      <w:pPr>
        <w:jc w:val="right"/>
        <w:rPr>
          <w:rFonts w:ascii="Times New Roman" w:hAnsi="Times New Roman"/>
          <w:sz w:val="23"/>
          <w:szCs w:val="23"/>
          <w:lang w:val="uz-Cyrl-UZ"/>
        </w:rPr>
      </w:pPr>
      <w:r>
        <w:rPr>
          <w:rFonts w:ascii="Times New Roman" w:hAnsi="Times New Roman"/>
          <w:sz w:val="23"/>
          <w:szCs w:val="23"/>
          <w:lang w:val="uz-Cyrl-UZ"/>
        </w:rPr>
        <w:t>2022 йил «_</w:t>
      </w:r>
      <w:r w:rsidRPr="004C7AEB">
        <w:rPr>
          <w:rFonts w:ascii="Times New Roman" w:hAnsi="Times New Roman"/>
          <w:sz w:val="23"/>
          <w:szCs w:val="23"/>
          <w:lang w:val="uz-Cyrl-UZ"/>
        </w:rPr>
        <w:t>__»_____________ даги</w:t>
      </w:r>
    </w:p>
    <w:p w:rsidR="00AE3249" w:rsidRDefault="00AE3249" w:rsidP="00AE3249">
      <w:pPr>
        <w:ind w:left="4560"/>
        <w:jc w:val="right"/>
        <w:rPr>
          <w:rFonts w:ascii="Times New Roman" w:hAnsi="Times New Roman"/>
          <w:sz w:val="23"/>
          <w:szCs w:val="23"/>
          <w:lang w:val="uz-Cyrl-UZ"/>
        </w:rPr>
      </w:pPr>
      <w:r w:rsidRPr="00714214">
        <w:rPr>
          <w:rFonts w:ascii="Times New Roman" w:hAnsi="Times New Roman"/>
          <w:sz w:val="23"/>
          <w:szCs w:val="23"/>
          <w:lang w:val="uz-Cyrl-UZ"/>
        </w:rPr>
        <w:t xml:space="preserve"> </w:t>
      </w:r>
      <w:r>
        <w:rPr>
          <w:rFonts w:ascii="Times New Roman" w:hAnsi="Times New Roman"/>
          <w:sz w:val="23"/>
          <w:szCs w:val="23"/>
          <w:lang w:val="uz-Latn-UZ"/>
        </w:rPr>
        <w:t>___</w:t>
      </w:r>
      <w:r w:rsidRPr="00714214">
        <w:rPr>
          <w:rFonts w:ascii="Times New Roman" w:hAnsi="Times New Roman"/>
          <w:sz w:val="23"/>
          <w:szCs w:val="23"/>
          <w:lang w:val="uz-Cyrl-UZ"/>
        </w:rPr>
        <w:t>-сонли шартномага</w:t>
      </w:r>
      <w:r w:rsidRPr="004C7AEB">
        <w:rPr>
          <w:rFonts w:ascii="Times New Roman" w:hAnsi="Times New Roman"/>
          <w:sz w:val="23"/>
          <w:szCs w:val="23"/>
          <w:lang w:val="uz-Cyrl-UZ"/>
        </w:rPr>
        <w:t xml:space="preserve"> </w:t>
      </w:r>
      <w:r w:rsidRPr="00714214">
        <w:rPr>
          <w:rFonts w:ascii="Times New Roman" w:hAnsi="Times New Roman"/>
          <w:sz w:val="23"/>
          <w:szCs w:val="23"/>
          <w:lang w:val="uz-Cyrl-UZ"/>
        </w:rPr>
        <w:t>2</w:t>
      </w:r>
      <w:r w:rsidRPr="004C7AEB">
        <w:rPr>
          <w:rFonts w:ascii="Times New Roman" w:hAnsi="Times New Roman"/>
          <w:sz w:val="23"/>
          <w:szCs w:val="23"/>
          <w:lang w:val="uz-Cyrl-UZ"/>
        </w:rPr>
        <w:t>- илова</w:t>
      </w:r>
    </w:p>
    <w:p w:rsidR="00AE3249" w:rsidRDefault="00AE3249" w:rsidP="00AE3249">
      <w:pPr>
        <w:ind w:left="4560"/>
        <w:jc w:val="right"/>
        <w:rPr>
          <w:rFonts w:ascii="Times New Roman" w:hAnsi="Times New Roman"/>
          <w:sz w:val="23"/>
          <w:szCs w:val="23"/>
          <w:lang w:val="uz-Cyrl-UZ"/>
        </w:rPr>
      </w:pPr>
    </w:p>
    <w:p w:rsidR="00AE3249" w:rsidRPr="004C7AEB" w:rsidRDefault="00AE3249" w:rsidP="00AE3249">
      <w:pPr>
        <w:ind w:left="4560"/>
        <w:jc w:val="right"/>
        <w:rPr>
          <w:rFonts w:ascii="Times New Roman" w:hAnsi="Times New Roman"/>
          <w:sz w:val="23"/>
          <w:szCs w:val="23"/>
          <w:lang w:val="uz-Cyrl-UZ"/>
        </w:rPr>
      </w:pPr>
    </w:p>
    <w:p w:rsidR="00AE3249" w:rsidRDefault="00AE3249" w:rsidP="00AE3249">
      <w:pPr>
        <w:spacing w:after="120"/>
        <w:jc w:val="center"/>
        <w:rPr>
          <w:rFonts w:ascii="Times New Roman" w:hAnsi="Times New Roman"/>
          <w:b/>
          <w:lang w:val="uz-Cyrl-UZ" w:eastAsia="zh-CN"/>
        </w:rPr>
      </w:pPr>
      <w:r w:rsidRPr="00B41CE9">
        <w:rPr>
          <w:rFonts w:ascii="Times New Roman" w:hAnsi="Times New Roman"/>
          <w:b/>
          <w:color w:val="000000"/>
          <w:sz w:val="23"/>
          <w:szCs w:val="23"/>
          <w:lang w:val="uz-Cyrl-UZ"/>
        </w:rPr>
        <w:t xml:space="preserve">“Тошкент шахар </w:t>
      </w:r>
      <w:r w:rsidRPr="00FE2C18">
        <w:rPr>
          <w:rFonts w:ascii="Times New Roman" w:hAnsi="Times New Roman"/>
          <w:b/>
          <w:sz w:val="23"/>
          <w:szCs w:val="23"/>
          <w:lang w:val="uz-Cyrl-UZ"/>
        </w:rPr>
        <w:t>Ободонлаштириш бошқармасининг биносини жорий</w:t>
      </w:r>
      <w:r w:rsidRPr="00B41CE9">
        <w:rPr>
          <w:rFonts w:ascii="Times New Roman" w:hAnsi="Times New Roman"/>
          <w:b/>
          <w:color w:val="000000"/>
          <w:sz w:val="23"/>
          <w:szCs w:val="23"/>
          <w:lang w:val="uz-Cyrl-UZ"/>
        </w:rPr>
        <w:t xml:space="preserve"> таъмирлаш”</w:t>
      </w:r>
      <w:r w:rsidRPr="00D47AD6">
        <w:rPr>
          <w:rFonts w:ascii="Times New Roman" w:hAnsi="Times New Roman"/>
          <w:b/>
          <w:color w:val="000000"/>
          <w:sz w:val="23"/>
          <w:szCs w:val="23"/>
          <w:lang w:val="uz-Cyrl-UZ"/>
        </w:rPr>
        <w:t xml:space="preserve"> объектига</w:t>
      </w:r>
      <w:r w:rsidRPr="000374CD">
        <w:rPr>
          <w:rFonts w:ascii="Times New Roman" w:hAnsi="Times New Roman"/>
          <w:b/>
          <w:color w:val="000000"/>
          <w:sz w:val="23"/>
          <w:szCs w:val="23"/>
          <w:lang w:val="uz-Cyrl-UZ"/>
        </w:rPr>
        <w:t xml:space="preserve"> </w:t>
      </w:r>
      <w:r>
        <w:rPr>
          <w:rFonts w:ascii="Times New Roman" w:hAnsi="Times New Roman"/>
          <w:b/>
          <w:color w:val="000000"/>
          <w:sz w:val="23"/>
          <w:szCs w:val="23"/>
          <w:lang w:val="uz-Cyrl-UZ"/>
        </w:rPr>
        <w:t>ишлари учун</w:t>
      </w:r>
    </w:p>
    <w:p w:rsidR="00AE3249" w:rsidRPr="00FC7669" w:rsidRDefault="00AE3249" w:rsidP="00AE3249">
      <w:pPr>
        <w:spacing w:after="0" w:line="240" w:lineRule="auto"/>
        <w:jc w:val="center"/>
        <w:rPr>
          <w:rFonts w:ascii="Times New Roman" w:hAnsi="Times New Roman"/>
          <w:sz w:val="24"/>
          <w:szCs w:val="24"/>
          <w:lang w:val="uz-Cyrl-UZ" w:eastAsia="ru-RU"/>
        </w:rPr>
      </w:pPr>
    </w:p>
    <w:p w:rsidR="00AE3249" w:rsidRPr="00FC7669" w:rsidRDefault="00AE3249" w:rsidP="00AE3249">
      <w:pPr>
        <w:spacing w:after="0" w:line="240" w:lineRule="auto"/>
        <w:jc w:val="center"/>
        <w:rPr>
          <w:rFonts w:ascii="Times New Roman" w:hAnsi="Times New Roman"/>
          <w:b/>
          <w:sz w:val="24"/>
          <w:szCs w:val="24"/>
          <w:lang w:eastAsia="ru-RU"/>
        </w:rPr>
      </w:pPr>
      <w:r w:rsidRPr="00FC7669">
        <w:rPr>
          <w:rFonts w:ascii="Times New Roman" w:hAnsi="Times New Roman"/>
          <w:b/>
          <w:sz w:val="24"/>
          <w:szCs w:val="24"/>
          <w:lang w:eastAsia="ru-RU"/>
        </w:rPr>
        <w:t xml:space="preserve">МОЛИЯЛАШТИРИШ </w:t>
      </w:r>
      <w:r>
        <w:rPr>
          <w:rFonts w:ascii="Times New Roman" w:hAnsi="Times New Roman"/>
          <w:b/>
          <w:sz w:val="24"/>
          <w:szCs w:val="24"/>
          <w:lang w:val="uz-Cyrl-UZ" w:eastAsia="ru-RU"/>
        </w:rPr>
        <w:t>ЖАДВАЛИ</w:t>
      </w:r>
      <w:r w:rsidRPr="00FC7669">
        <w:rPr>
          <w:rFonts w:ascii="Times New Roman" w:hAnsi="Times New Roman"/>
          <w:b/>
          <w:sz w:val="24"/>
          <w:szCs w:val="24"/>
          <w:lang w:eastAsia="ru-RU"/>
        </w:rPr>
        <w:t xml:space="preserve"> </w:t>
      </w:r>
    </w:p>
    <w:p w:rsidR="00AE3249" w:rsidRDefault="00AE3249" w:rsidP="00AE3249">
      <w:pPr>
        <w:spacing w:after="0" w:line="240" w:lineRule="auto"/>
        <w:rPr>
          <w:rFonts w:ascii="Times New Roman" w:hAnsi="Times New Roman"/>
          <w:b/>
          <w:sz w:val="28"/>
          <w:szCs w:val="28"/>
          <w:lang w:eastAsia="ru-RU"/>
        </w:rPr>
      </w:pPr>
    </w:p>
    <w:p w:rsidR="00AE3249" w:rsidRPr="00FC7669" w:rsidRDefault="00AE3249" w:rsidP="00AE3249">
      <w:pPr>
        <w:spacing w:after="0" w:line="240" w:lineRule="auto"/>
        <w:rPr>
          <w:rFonts w:ascii="Times New Roman" w:hAnsi="Times New Roman"/>
          <w:b/>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98"/>
        <w:gridCol w:w="1232"/>
        <w:gridCol w:w="1231"/>
        <w:gridCol w:w="1229"/>
        <w:gridCol w:w="1229"/>
        <w:gridCol w:w="1093"/>
        <w:gridCol w:w="1059"/>
      </w:tblGrid>
      <w:tr w:rsidR="00AE3249" w:rsidRPr="003831FE" w:rsidTr="008D1B31">
        <w:tc>
          <w:tcPr>
            <w:tcW w:w="2518" w:type="dxa"/>
            <w:vMerge w:val="restart"/>
            <w:shd w:val="clear" w:color="auto" w:fill="auto"/>
            <w:vAlign w:val="center"/>
          </w:tcPr>
          <w:p w:rsidR="00AE3249" w:rsidRPr="003831FE" w:rsidRDefault="00AE3249" w:rsidP="008D1B31">
            <w:pPr>
              <w:spacing w:after="0" w:line="240" w:lineRule="auto"/>
              <w:jc w:val="center"/>
              <w:rPr>
                <w:rFonts w:ascii="Times New Roman" w:hAnsi="Times New Roman"/>
                <w:b/>
                <w:sz w:val="24"/>
                <w:szCs w:val="24"/>
                <w:lang w:eastAsia="ru-RU"/>
              </w:rPr>
            </w:pPr>
            <w:proofErr w:type="spellStart"/>
            <w:r w:rsidRPr="003831FE">
              <w:rPr>
                <w:rFonts w:ascii="Times New Roman" w:hAnsi="Times New Roman"/>
                <w:b/>
                <w:sz w:val="24"/>
                <w:szCs w:val="24"/>
                <w:lang w:eastAsia="ru-RU"/>
              </w:rPr>
              <w:t>Молиялаштириш</w:t>
            </w:r>
            <w:proofErr w:type="spellEnd"/>
            <w:r w:rsidRPr="003831FE">
              <w:rPr>
                <w:rFonts w:ascii="Times New Roman" w:hAnsi="Times New Roman"/>
                <w:b/>
                <w:sz w:val="24"/>
                <w:szCs w:val="24"/>
                <w:lang w:eastAsia="ru-RU"/>
              </w:rPr>
              <w:t xml:space="preserve"> </w:t>
            </w:r>
            <w:proofErr w:type="spellStart"/>
            <w:r w:rsidRPr="003831FE">
              <w:rPr>
                <w:rFonts w:ascii="Times New Roman" w:hAnsi="Times New Roman"/>
                <w:b/>
                <w:sz w:val="24"/>
                <w:szCs w:val="24"/>
                <w:lang w:eastAsia="ru-RU"/>
              </w:rPr>
              <w:t>шартлари</w:t>
            </w:r>
            <w:proofErr w:type="spellEnd"/>
          </w:p>
        </w:tc>
        <w:tc>
          <w:tcPr>
            <w:tcW w:w="7336" w:type="dxa"/>
            <w:gridSpan w:val="6"/>
            <w:shd w:val="clear" w:color="auto" w:fill="auto"/>
            <w:vAlign w:val="center"/>
          </w:tcPr>
          <w:p w:rsidR="00AE3249" w:rsidRPr="003831FE" w:rsidRDefault="00AE3249" w:rsidP="008D1B31">
            <w:pPr>
              <w:spacing w:after="0" w:line="240" w:lineRule="auto"/>
              <w:jc w:val="center"/>
              <w:rPr>
                <w:rFonts w:ascii="Times New Roman" w:hAnsi="Times New Roman"/>
                <w:b/>
                <w:sz w:val="24"/>
                <w:szCs w:val="24"/>
                <w:lang w:eastAsia="zh-CN"/>
              </w:rPr>
            </w:pPr>
            <w:r>
              <w:rPr>
                <w:rFonts w:ascii="Times New Roman" w:hAnsi="Times New Roman"/>
                <w:b/>
                <w:sz w:val="24"/>
                <w:szCs w:val="24"/>
                <w:lang w:val="uz-Cyrl-UZ" w:eastAsia="ru-RU"/>
              </w:rPr>
              <w:t>Молиялаштириш йили 2</w:t>
            </w:r>
            <w:r>
              <w:rPr>
                <w:rFonts w:ascii="Times New Roman" w:hAnsi="Times New Roman"/>
                <w:b/>
                <w:sz w:val="24"/>
                <w:szCs w:val="24"/>
                <w:lang w:eastAsia="ru-RU"/>
              </w:rPr>
              <w:t>0</w:t>
            </w:r>
            <w:r w:rsidRPr="003831FE">
              <w:rPr>
                <w:rFonts w:ascii="Times New Roman" w:hAnsi="Times New Roman"/>
                <w:b/>
                <w:sz w:val="24"/>
                <w:szCs w:val="24"/>
                <w:lang w:eastAsia="zh-CN"/>
              </w:rPr>
              <w:t xml:space="preserve">_ </w:t>
            </w:r>
            <w:proofErr w:type="spellStart"/>
            <w:r w:rsidRPr="003831FE">
              <w:rPr>
                <w:rFonts w:ascii="Times New Roman" w:hAnsi="Times New Roman"/>
                <w:b/>
                <w:sz w:val="24"/>
                <w:szCs w:val="24"/>
                <w:lang w:eastAsia="zh-CN"/>
              </w:rPr>
              <w:t>йил</w:t>
            </w:r>
            <w:proofErr w:type="spellEnd"/>
          </w:p>
        </w:tc>
      </w:tr>
      <w:tr w:rsidR="00AE3249" w:rsidRPr="003831FE" w:rsidTr="008D1B31">
        <w:tc>
          <w:tcPr>
            <w:tcW w:w="2518" w:type="dxa"/>
            <w:vMerge/>
            <w:shd w:val="clear" w:color="auto" w:fill="auto"/>
            <w:vAlign w:val="center"/>
          </w:tcPr>
          <w:p w:rsidR="00AE3249" w:rsidRPr="003831FE" w:rsidRDefault="00AE3249" w:rsidP="008D1B31">
            <w:pPr>
              <w:spacing w:after="0" w:line="240" w:lineRule="auto"/>
              <w:jc w:val="center"/>
              <w:rPr>
                <w:rFonts w:ascii="Times New Roman" w:hAnsi="Times New Roman"/>
                <w:b/>
                <w:sz w:val="24"/>
                <w:szCs w:val="24"/>
                <w:lang w:eastAsia="ru-RU"/>
              </w:rPr>
            </w:pPr>
          </w:p>
        </w:tc>
        <w:tc>
          <w:tcPr>
            <w:tcW w:w="7336" w:type="dxa"/>
            <w:gridSpan w:val="6"/>
            <w:shd w:val="clear" w:color="auto" w:fill="auto"/>
            <w:vAlign w:val="center"/>
          </w:tcPr>
          <w:p w:rsidR="00AE3249" w:rsidRPr="001F376B" w:rsidRDefault="00AE3249" w:rsidP="008D1B31">
            <w:pPr>
              <w:spacing w:after="0" w:line="240" w:lineRule="auto"/>
              <w:jc w:val="center"/>
              <w:rPr>
                <w:rFonts w:ascii="Times New Roman" w:hAnsi="Times New Roman"/>
                <w:b/>
                <w:sz w:val="24"/>
                <w:szCs w:val="24"/>
                <w:lang w:val="uz-Cyrl-UZ" w:eastAsia="ru-RU"/>
              </w:rPr>
            </w:pPr>
            <w:proofErr w:type="spellStart"/>
            <w:r w:rsidRPr="003831FE">
              <w:rPr>
                <w:rFonts w:ascii="Times New Roman" w:hAnsi="Times New Roman"/>
                <w:b/>
                <w:sz w:val="24"/>
                <w:szCs w:val="24"/>
                <w:lang w:eastAsia="ru-RU"/>
              </w:rPr>
              <w:t>Ойлар</w:t>
            </w:r>
            <w:proofErr w:type="spellEnd"/>
            <w:r>
              <w:rPr>
                <w:rFonts w:ascii="Times New Roman" w:hAnsi="Times New Roman"/>
                <w:b/>
                <w:sz w:val="24"/>
                <w:szCs w:val="24"/>
                <w:lang w:val="uz-Cyrl-UZ" w:eastAsia="ru-RU"/>
              </w:rPr>
              <w:t xml:space="preserve"> (сана)</w:t>
            </w:r>
          </w:p>
        </w:tc>
      </w:tr>
      <w:tr w:rsidR="00AE3249" w:rsidRPr="003831FE" w:rsidTr="008D1B31">
        <w:tc>
          <w:tcPr>
            <w:tcW w:w="2518" w:type="dxa"/>
            <w:vMerge/>
            <w:shd w:val="clear" w:color="auto" w:fill="auto"/>
          </w:tcPr>
          <w:p w:rsidR="00AE3249" w:rsidRPr="003831FE" w:rsidRDefault="00AE3249" w:rsidP="008D1B31">
            <w:pPr>
              <w:spacing w:after="0" w:line="240" w:lineRule="auto"/>
              <w:jc w:val="center"/>
              <w:rPr>
                <w:rFonts w:ascii="Times New Roman" w:hAnsi="Times New Roman"/>
                <w:b/>
                <w:sz w:val="24"/>
                <w:szCs w:val="24"/>
                <w:lang w:eastAsia="ru-RU"/>
              </w:rPr>
            </w:pPr>
          </w:p>
        </w:tc>
        <w:tc>
          <w:tcPr>
            <w:tcW w:w="1276" w:type="dxa"/>
            <w:shd w:val="clear" w:color="auto" w:fill="auto"/>
          </w:tcPr>
          <w:p w:rsidR="00AE3249" w:rsidRPr="003831FE" w:rsidRDefault="00AE3249" w:rsidP="008D1B31">
            <w:pPr>
              <w:spacing w:after="0" w:line="240" w:lineRule="auto"/>
              <w:jc w:val="center"/>
              <w:rPr>
                <w:rFonts w:ascii="Times New Roman" w:hAnsi="Times New Roman"/>
                <w:b/>
                <w:sz w:val="24"/>
                <w:szCs w:val="24"/>
                <w:lang w:eastAsia="ru-RU"/>
              </w:rPr>
            </w:pPr>
          </w:p>
        </w:tc>
        <w:tc>
          <w:tcPr>
            <w:tcW w:w="1276" w:type="dxa"/>
            <w:shd w:val="clear" w:color="auto" w:fill="auto"/>
          </w:tcPr>
          <w:p w:rsidR="00AE3249" w:rsidRPr="003831FE" w:rsidRDefault="00AE3249" w:rsidP="008D1B31">
            <w:pPr>
              <w:spacing w:after="0" w:line="240" w:lineRule="auto"/>
              <w:jc w:val="center"/>
              <w:rPr>
                <w:rFonts w:ascii="Times New Roman" w:hAnsi="Times New Roman"/>
                <w:b/>
                <w:sz w:val="24"/>
                <w:szCs w:val="24"/>
                <w:lang w:eastAsia="ru-RU"/>
              </w:rPr>
            </w:pPr>
          </w:p>
        </w:tc>
        <w:tc>
          <w:tcPr>
            <w:tcW w:w="1275" w:type="dxa"/>
            <w:shd w:val="clear" w:color="auto" w:fill="auto"/>
          </w:tcPr>
          <w:p w:rsidR="00AE3249" w:rsidRPr="003831FE" w:rsidRDefault="00AE3249" w:rsidP="008D1B31">
            <w:pPr>
              <w:spacing w:after="0" w:line="240" w:lineRule="auto"/>
              <w:jc w:val="center"/>
              <w:rPr>
                <w:rFonts w:ascii="Times New Roman" w:hAnsi="Times New Roman"/>
                <w:b/>
                <w:sz w:val="24"/>
                <w:szCs w:val="24"/>
                <w:lang w:eastAsia="ru-RU"/>
              </w:rPr>
            </w:pPr>
          </w:p>
        </w:tc>
        <w:tc>
          <w:tcPr>
            <w:tcW w:w="1276" w:type="dxa"/>
            <w:shd w:val="clear" w:color="auto" w:fill="auto"/>
          </w:tcPr>
          <w:p w:rsidR="00AE3249" w:rsidRPr="003831FE" w:rsidRDefault="00AE3249" w:rsidP="008D1B31">
            <w:pPr>
              <w:spacing w:after="0" w:line="240" w:lineRule="auto"/>
              <w:jc w:val="center"/>
              <w:rPr>
                <w:rFonts w:ascii="Times New Roman" w:hAnsi="Times New Roman"/>
                <w:b/>
                <w:sz w:val="24"/>
                <w:szCs w:val="24"/>
                <w:lang w:eastAsia="ru-RU"/>
              </w:rPr>
            </w:pPr>
          </w:p>
        </w:tc>
        <w:tc>
          <w:tcPr>
            <w:tcW w:w="1134" w:type="dxa"/>
            <w:shd w:val="clear" w:color="auto" w:fill="auto"/>
          </w:tcPr>
          <w:p w:rsidR="00AE3249" w:rsidRPr="003831FE" w:rsidRDefault="00AE3249" w:rsidP="008D1B31">
            <w:pPr>
              <w:spacing w:after="0" w:line="240" w:lineRule="auto"/>
              <w:jc w:val="center"/>
              <w:rPr>
                <w:rFonts w:ascii="Times New Roman" w:hAnsi="Times New Roman"/>
                <w:b/>
                <w:sz w:val="24"/>
                <w:szCs w:val="24"/>
                <w:lang w:eastAsia="ru-RU"/>
              </w:rPr>
            </w:pPr>
          </w:p>
        </w:tc>
        <w:tc>
          <w:tcPr>
            <w:tcW w:w="1099" w:type="dxa"/>
            <w:shd w:val="clear" w:color="auto" w:fill="auto"/>
          </w:tcPr>
          <w:p w:rsidR="00AE3249" w:rsidRPr="003831FE" w:rsidRDefault="00AE3249" w:rsidP="008D1B31">
            <w:pPr>
              <w:spacing w:after="0" w:line="240" w:lineRule="auto"/>
              <w:jc w:val="center"/>
              <w:rPr>
                <w:rFonts w:ascii="Times New Roman" w:hAnsi="Times New Roman"/>
                <w:b/>
                <w:sz w:val="24"/>
                <w:szCs w:val="24"/>
                <w:lang w:eastAsia="ru-RU"/>
              </w:rPr>
            </w:pPr>
          </w:p>
        </w:tc>
      </w:tr>
      <w:tr w:rsidR="00AE3249" w:rsidRPr="003831FE" w:rsidTr="008D1B31">
        <w:tc>
          <w:tcPr>
            <w:tcW w:w="2518" w:type="dxa"/>
            <w:shd w:val="clear" w:color="auto" w:fill="auto"/>
          </w:tcPr>
          <w:p w:rsidR="00AE3249" w:rsidRPr="003831FE" w:rsidRDefault="00AE3249" w:rsidP="008D1B31">
            <w:pPr>
              <w:spacing w:after="0" w:line="240" w:lineRule="auto"/>
              <w:jc w:val="center"/>
              <w:rPr>
                <w:rFonts w:ascii="Times New Roman" w:hAnsi="Times New Roman"/>
                <w:sz w:val="24"/>
                <w:szCs w:val="24"/>
                <w:lang w:val="uz-Cyrl-UZ" w:eastAsia="ru-RU"/>
              </w:rPr>
            </w:pPr>
            <w:r w:rsidRPr="003831FE">
              <w:rPr>
                <w:rFonts w:ascii="Times New Roman" w:hAnsi="Times New Roman"/>
                <w:sz w:val="24"/>
                <w:szCs w:val="24"/>
                <w:lang w:eastAsia="ru-RU"/>
              </w:rPr>
              <w:t>___</w:t>
            </w:r>
            <w:r w:rsidRPr="003831FE">
              <w:rPr>
                <w:rFonts w:ascii="Times New Roman" w:hAnsi="Times New Roman"/>
                <w:sz w:val="24"/>
                <w:szCs w:val="24"/>
                <w:lang w:val="uz-Cyrl-UZ" w:eastAsia="ru-RU"/>
              </w:rPr>
              <w:t xml:space="preserve"> </w:t>
            </w:r>
            <w:r w:rsidRPr="003831FE">
              <w:rPr>
                <w:rFonts w:ascii="Times New Roman" w:hAnsi="Times New Roman"/>
                <w:sz w:val="24"/>
                <w:szCs w:val="24"/>
                <w:lang w:eastAsia="ru-RU"/>
              </w:rPr>
              <w:t xml:space="preserve">% </w:t>
            </w:r>
            <w:r w:rsidRPr="003831FE">
              <w:rPr>
                <w:rFonts w:ascii="Times New Roman" w:hAnsi="Times New Roman"/>
                <w:sz w:val="24"/>
                <w:szCs w:val="24"/>
                <w:lang w:val="uz-Cyrl-UZ" w:eastAsia="ru-RU"/>
              </w:rPr>
              <w:t>ҳажмдаги</w:t>
            </w:r>
          </w:p>
          <w:p w:rsidR="00AE3249" w:rsidRPr="003831FE" w:rsidRDefault="00AE3249" w:rsidP="008D1B31">
            <w:pPr>
              <w:spacing w:after="0" w:line="240" w:lineRule="auto"/>
              <w:jc w:val="center"/>
              <w:rPr>
                <w:rFonts w:ascii="Times New Roman" w:hAnsi="Times New Roman"/>
                <w:sz w:val="24"/>
                <w:szCs w:val="24"/>
                <w:lang w:val="uz-Cyrl-UZ" w:eastAsia="ru-RU"/>
              </w:rPr>
            </w:pPr>
            <w:r w:rsidRPr="003831FE">
              <w:rPr>
                <w:rFonts w:ascii="Times New Roman" w:hAnsi="Times New Roman"/>
                <w:sz w:val="24"/>
                <w:szCs w:val="24"/>
                <w:lang w:val="uz-Cyrl-UZ" w:eastAsia="ru-RU"/>
              </w:rPr>
              <w:t xml:space="preserve"> бўнак</w:t>
            </w:r>
          </w:p>
        </w:tc>
        <w:tc>
          <w:tcPr>
            <w:tcW w:w="1276" w:type="dxa"/>
            <w:shd w:val="clear" w:color="auto" w:fill="auto"/>
          </w:tcPr>
          <w:p w:rsidR="00AE3249" w:rsidRPr="003831FE" w:rsidRDefault="00AE3249" w:rsidP="008D1B31">
            <w:pPr>
              <w:spacing w:after="0" w:line="240" w:lineRule="auto"/>
              <w:jc w:val="center"/>
              <w:rPr>
                <w:rFonts w:ascii="Times New Roman" w:hAnsi="Times New Roman"/>
                <w:b/>
                <w:sz w:val="24"/>
                <w:szCs w:val="24"/>
                <w:lang w:eastAsia="ru-RU"/>
              </w:rPr>
            </w:pPr>
          </w:p>
        </w:tc>
        <w:tc>
          <w:tcPr>
            <w:tcW w:w="1276" w:type="dxa"/>
            <w:shd w:val="clear" w:color="auto" w:fill="auto"/>
          </w:tcPr>
          <w:p w:rsidR="00AE3249" w:rsidRPr="003831FE" w:rsidRDefault="00AE3249" w:rsidP="008D1B31">
            <w:pPr>
              <w:spacing w:after="0" w:line="240" w:lineRule="auto"/>
              <w:jc w:val="center"/>
              <w:rPr>
                <w:rFonts w:ascii="Times New Roman" w:hAnsi="Times New Roman"/>
                <w:b/>
                <w:sz w:val="24"/>
                <w:szCs w:val="24"/>
                <w:lang w:eastAsia="ru-RU"/>
              </w:rPr>
            </w:pPr>
          </w:p>
        </w:tc>
        <w:tc>
          <w:tcPr>
            <w:tcW w:w="1275" w:type="dxa"/>
            <w:shd w:val="clear" w:color="auto" w:fill="auto"/>
          </w:tcPr>
          <w:p w:rsidR="00AE3249" w:rsidRPr="003831FE" w:rsidRDefault="00AE3249" w:rsidP="008D1B31">
            <w:pPr>
              <w:spacing w:after="0" w:line="240" w:lineRule="auto"/>
              <w:jc w:val="center"/>
              <w:rPr>
                <w:rFonts w:ascii="Times New Roman" w:hAnsi="Times New Roman"/>
                <w:b/>
                <w:sz w:val="24"/>
                <w:szCs w:val="24"/>
                <w:lang w:eastAsia="ru-RU"/>
              </w:rPr>
            </w:pPr>
          </w:p>
        </w:tc>
        <w:tc>
          <w:tcPr>
            <w:tcW w:w="1276" w:type="dxa"/>
            <w:shd w:val="clear" w:color="auto" w:fill="auto"/>
          </w:tcPr>
          <w:p w:rsidR="00AE3249" w:rsidRPr="003831FE" w:rsidRDefault="00AE3249" w:rsidP="008D1B31">
            <w:pPr>
              <w:spacing w:after="0" w:line="240" w:lineRule="auto"/>
              <w:jc w:val="center"/>
              <w:rPr>
                <w:rFonts w:ascii="Times New Roman" w:hAnsi="Times New Roman"/>
                <w:b/>
                <w:sz w:val="24"/>
                <w:szCs w:val="24"/>
                <w:lang w:eastAsia="ru-RU"/>
              </w:rPr>
            </w:pPr>
          </w:p>
        </w:tc>
        <w:tc>
          <w:tcPr>
            <w:tcW w:w="1134" w:type="dxa"/>
            <w:shd w:val="clear" w:color="auto" w:fill="auto"/>
          </w:tcPr>
          <w:p w:rsidR="00AE3249" w:rsidRPr="003831FE" w:rsidRDefault="00AE3249" w:rsidP="008D1B31">
            <w:pPr>
              <w:spacing w:after="0" w:line="240" w:lineRule="auto"/>
              <w:jc w:val="center"/>
              <w:rPr>
                <w:rFonts w:ascii="Times New Roman" w:hAnsi="Times New Roman"/>
                <w:b/>
                <w:sz w:val="24"/>
                <w:szCs w:val="24"/>
                <w:lang w:eastAsia="ru-RU"/>
              </w:rPr>
            </w:pPr>
          </w:p>
        </w:tc>
        <w:tc>
          <w:tcPr>
            <w:tcW w:w="1099" w:type="dxa"/>
            <w:shd w:val="clear" w:color="auto" w:fill="auto"/>
          </w:tcPr>
          <w:p w:rsidR="00AE3249" w:rsidRPr="003831FE" w:rsidRDefault="00AE3249" w:rsidP="008D1B31">
            <w:pPr>
              <w:spacing w:after="0" w:line="240" w:lineRule="auto"/>
              <w:jc w:val="center"/>
              <w:rPr>
                <w:rFonts w:ascii="Times New Roman" w:hAnsi="Times New Roman"/>
                <w:b/>
                <w:sz w:val="24"/>
                <w:szCs w:val="24"/>
                <w:lang w:eastAsia="ru-RU"/>
              </w:rPr>
            </w:pPr>
          </w:p>
        </w:tc>
      </w:tr>
      <w:tr w:rsidR="00AE3249" w:rsidRPr="003831FE" w:rsidTr="008D1B31">
        <w:tc>
          <w:tcPr>
            <w:tcW w:w="2518" w:type="dxa"/>
            <w:shd w:val="clear" w:color="auto" w:fill="auto"/>
          </w:tcPr>
          <w:p w:rsidR="00AE3249" w:rsidRPr="003831FE" w:rsidRDefault="00AE3249" w:rsidP="008D1B31">
            <w:pPr>
              <w:spacing w:after="0" w:line="240" w:lineRule="auto"/>
              <w:jc w:val="center"/>
              <w:rPr>
                <w:rFonts w:ascii="Times New Roman" w:hAnsi="Times New Roman"/>
                <w:sz w:val="24"/>
                <w:szCs w:val="24"/>
                <w:lang w:val="uz-Cyrl-UZ" w:eastAsia="ru-RU"/>
              </w:rPr>
            </w:pPr>
            <w:r w:rsidRPr="003831FE">
              <w:rPr>
                <w:rFonts w:ascii="Times New Roman" w:hAnsi="Times New Roman"/>
                <w:sz w:val="24"/>
                <w:szCs w:val="24"/>
                <w:lang w:eastAsia="ru-RU"/>
              </w:rPr>
              <w:t>___</w:t>
            </w:r>
            <w:r w:rsidRPr="003831FE">
              <w:rPr>
                <w:rFonts w:ascii="Times New Roman" w:hAnsi="Times New Roman"/>
                <w:sz w:val="24"/>
                <w:szCs w:val="24"/>
                <w:lang w:val="uz-Cyrl-UZ" w:eastAsia="ru-RU"/>
              </w:rPr>
              <w:t xml:space="preserve"> </w:t>
            </w:r>
            <w:r w:rsidRPr="003831FE">
              <w:rPr>
                <w:rFonts w:ascii="Times New Roman" w:hAnsi="Times New Roman"/>
                <w:sz w:val="24"/>
                <w:szCs w:val="24"/>
                <w:lang w:eastAsia="ru-RU"/>
              </w:rPr>
              <w:t xml:space="preserve">% </w:t>
            </w:r>
            <w:r w:rsidRPr="003831FE">
              <w:rPr>
                <w:rFonts w:ascii="Times New Roman" w:hAnsi="Times New Roman"/>
                <w:sz w:val="24"/>
                <w:szCs w:val="24"/>
                <w:lang w:val="uz-Cyrl-UZ" w:eastAsia="ru-RU"/>
              </w:rPr>
              <w:t>ҳажмда</w:t>
            </w:r>
          </w:p>
          <w:p w:rsidR="00AE3249" w:rsidRPr="003831FE" w:rsidRDefault="00AE3249" w:rsidP="008D1B31">
            <w:pPr>
              <w:spacing w:after="0" w:line="240" w:lineRule="auto"/>
              <w:jc w:val="center"/>
              <w:rPr>
                <w:rFonts w:ascii="Times New Roman" w:hAnsi="Times New Roman"/>
                <w:b/>
                <w:sz w:val="24"/>
                <w:szCs w:val="24"/>
                <w:lang w:eastAsia="ru-RU"/>
              </w:rPr>
            </w:pPr>
            <w:r w:rsidRPr="003831FE">
              <w:rPr>
                <w:rFonts w:ascii="Times New Roman" w:hAnsi="Times New Roman"/>
                <w:sz w:val="24"/>
                <w:szCs w:val="24"/>
                <w:lang w:val="uz-Cyrl-UZ" w:eastAsia="ru-RU"/>
              </w:rPr>
              <w:t xml:space="preserve"> якуний молиялаштириш </w:t>
            </w:r>
          </w:p>
        </w:tc>
        <w:tc>
          <w:tcPr>
            <w:tcW w:w="1276" w:type="dxa"/>
            <w:shd w:val="clear" w:color="auto" w:fill="auto"/>
          </w:tcPr>
          <w:p w:rsidR="00AE3249" w:rsidRPr="003831FE" w:rsidRDefault="00AE3249" w:rsidP="008D1B31">
            <w:pPr>
              <w:spacing w:after="0" w:line="240" w:lineRule="auto"/>
              <w:jc w:val="center"/>
              <w:rPr>
                <w:rFonts w:ascii="Times New Roman" w:hAnsi="Times New Roman"/>
                <w:b/>
                <w:sz w:val="24"/>
                <w:szCs w:val="24"/>
                <w:lang w:eastAsia="ru-RU"/>
              </w:rPr>
            </w:pPr>
          </w:p>
        </w:tc>
        <w:tc>
          <w:tcPr>
            <w:tcW w:w="1276" w:type="dxa"/>
            <w:shd w:val="clear" w:color="auto" w:fill="auto"/>
          </w:tcPr>
          <w:p w:rsidR="00AE3249" w:rsidRPr="003831FE" w:rsidRDefault="00AE3249" w:rsidP="008D1B31">
            <w:pPr>
              <w:spacing w:after="0" w:line="240" w:lineRule="auto"/>
              <w:jc w:val="center"/>
              <w:rPr>
                <w:rFonts w:ascii="Times New Roman" w:hAnsi="Times New Roman"/>
                <w:b/>
                <w:sz w:val="24"/>
                <w:szCs w:val="24"/>
                <w:lang w:eastAsia="ru-RU"/>
              </w:rPr>
            </w:pPr>
          </w:p>
        </w:tc>
        <w:tc>
          <w:tcPr>
            <w:tcW w:w="1275" w:type="dxa"/>
            <w:shd w:val="clear" w:color="auto" w:fill="auto"/>
          </w:tcPr>
          <w:p w:rsidR="00AE3249" w:rsidRPr="003831FE" w:rsidRDefault="00AE3249" w:rsidP="008D1B31">
            <w:pPr>
              <w:spacing w:after="0" w:line="240" w:lineRule="auto"/>
              <w:jc w:val="center"/>
              <w:rPr>
                <w:rFonts w:ascii="Times New Roman" w:hAnsi="Times New Roman"/>
                <w:b/>
                <w:sz w:val="24"/>
                <w:szCs w:val="24"/>
                <w:lang w:eastAsia="ru-RU"/>
              </w:rPr>
            </w:pPr>
          </w:p>
        </w:tc>
        <w:tc>
          <w:tcPr>
            <w:tcW w:w="1276" w:type="dxa"/>
            <w:shd w:val="clear" w:color="auto" w:fill="auto"/>
          </w:tcPr>
          <w:p w:rsidR="00AE3249" w:rsidRPr="003831FE" w:rsidRDefault="00AE3249" w:rsidP="008D1B31">
            <w:pPr>
              <w:spacing w:after="0" w:line="240" w:lineRule="auto"/>
              <w:jc w:val="center"/>
              <w:rPr>
                <w:rFonts w:ascii="Times New Roman" w:hAnsi="Times New Roman"/>
                <w:b/>
                <w:sz w:val="24"/>
                <w:szCs w:val="24"/>
                <w:lang w:eastAsia="ru-RU"/>
              </w:rPr>
            </w:pPr>
          </w:p>
        </w:tc>
        <w:tc>
          <w:tcPr>
            <w:tcW w:w="1134" w:type="dxa"/>
            <w:shd w:val="clear" w:color="auto" w:fill="auto"/>
          </w:tcPr>
          <w:p w:rsidR="00AE3249" w:rsidRPr="003831FE" w:rsidRDefault="00AE3249" w:rsidP="008D1B31">
            <w:pPr>
              <w:spacing w:after="0" w:line="240" w:lineRule="auto"/>
              <w:jc w:val="center"/>
              <w:rPr>
                <w:rFonts w:ascii="Times New Roman" w:hAnsi="Times New Roman"/>
                <w:b/>
                <w:sz w:val="24"/>
                <w:szCs w:val="24"/>
                <w:lang w:eastAsia="ru-RU"/>
              </w:rPr>
            </w:pPr>
          </w:p>
        </w:tc>
        <w:tc>
          <w:tcPr>
            <w:tcW w:w="1099" w:type="dxa"/>
            <w:shd w:val="clear" w:color="auto" w:fill="auto"/>
          </w:tcPr>
          <w:p w:rsidR="00AE3249" w:rsidRPr="003831FE" w:rsidRDefault="00AE3249" w:rsidP="008D1B31">
            <w:pPr>
              <w:spacing w:after="0" w:line="240" w:lineRule="auto"/>
              <w:jc w:val="center"/>
              <w:rPr>
                <w:rFonts w:ascii="Times New Roman" w:hAnsi="Times New Roman"/>
                <w:b/>
                <w:sz w:val="24"/>
                <w:szCs w:val="24"/>
                <w:lang w:eastAsia="ru-RU"/>
              </w:rPr>
            </w:pPr>
          </w:p>
        </w:tc>
      </w:tr>
    </w:tbl>
    <w:p w:rsidR="00AE3249" w:rsidRDefault="00AE3249" w:rsidP="00AE3249">
      <w:pPr>
        <w:spacing w:after="0" w:line="240" w:lineRule="auto"/>
        <w:jc w:val="center"/>
        <w:rPr>
          <w:rFonts w:ascii="Times New Roman" w:hAnsi="Times New Roman"/>
          <w:b/>
          <w:sz w:val="28"/>
          <w:szCs w:val="28"/>
          <w:lang w:eastAsia="ru-RU"/>
        </w:rPr>
      </w:pPr>
    </w:p>
    <w:p w:rsidR="00AE3249" w:rsidRDefault="00AE3249" w:rsidP="00AE3249">
      <w:pPr>
        <w:spacing w:after="0" w:line="240" w:lineRule="auto"/>
        <w:jc w:val="center"/>
        <w:rPr>
          <w:rFonts w:ascii="Times New Roman" w:hAnsi="Times New Roman"/>
          <w:b/>
          <w:sz w:val="28"/>
          <w:szCs w:val="28"/>
          <w:lang w:eastAsia="ru-RU"/>
        </w:rPr>
      </w:pPr>
    </w:p>
    <w:p w:rsidR="00AE3249" w:rsidRDefault="00AE3249" w:rsidP="00AE3249">
      <w:pPr>
        <w:spacing w:after="0" w:line="240" w:lineRule="auto"/>
        <w:jc w:val="center"/>
        <w:rPr>
          <w:rFonts w:ascii="Times New Roman" w:hAnsi="Times New Roman"/>
          <w:b/>
          <w:sz w:val="28"/>
          <w:szCs w:val="28"/>
          <w:lang w:eastAsia="ru-RU"/>
        </w:rPr>
      </w:pPr>
    </w:p>
    <w:p w:rsidR="00AE3249" w:rsidRDefault="00AE3249" w:rsidP="00AE3249">
      <w:pPr>
        <w:spacing w:after="0" w:line="240" w:lineRule="auto"/>
        <w:jc w:val="center"/>
        <w:rPr>
          <w:rFonts w:ascii="Times New Roman" w:hAnsi="Times New Roman"/>
          <w:b/>
          <w:sz w:val="28"/>
          <w:szCs w:val="28"/>
          <w:lang w:eastAsia="ru-RU"/>
        </w:rPr>
      </w:pPr>
    </w:p>
    <w:p w:rsidR="00AE3249" w:rsidRDefault="00AE3249" w:rsidP="00AE3249">
      <w:pPr>
        <w:spacing w:after="0" w:line="240" w:lineRule="auto"/>
        <w:jc w:val="center"/>
        <w:rPr>
          <w:rFonts w:ascii="Times New Roman" w:hAnsi="Times New Roman"/>
          <w:b/>
          <w:sz w:val="28"/>
          <w:szCs w:val="28"/>
          <w:lang w:eastAsia="ru-RU"/>
        </w:rPr>
      </w:pPr>
    </w:p>
    <w:p w:rsidR="00AE3249" w:rsidRDefault="00AE3249" w:rsidP="00AE3249">
      <w:pPr>
        <w:spacing w:after="0" w:line="240" w:lineRule="auto"/>
        <w:jc w:val="center"/>
        <w:rPr>
          <w:rFonts w:ascii="Times New Roman" w:hAnsi="Times New Roman"/>
          <w:b/>
          <w:sz w:val="28"/>
          <w:szCs w:val="28"/>
          <w:lang w:eastAsia="ru-RU"/>
        </w:rPr>
      </w:pPr>
    </w:p>
    <w:tbl>
      <w:tblPr>
        <w:tblW w:w="10071" w:type="dxa"/>
        <w:tblLayout w:type="fixed"/>
        <w:tblLook w:val="0000"/>
      </w:tblPr>
      <w:tblGrid>
        <w:gridCol w:w="5070"/>
        <w:gridCol w:w="417"/>
        <w:gridCol w:w="4584"/>
      </w:tblGrid>
      <w:tr w:rsidR="00AE3249" w:rsidRPr="00FC7669" w:rsidTr="008D1B31">
        <w:trPr>
          <w:trHeight w:val="638"/>
        </w:trPr>
        <w:tc>
          <w:tcPr>
            <w:tcW w:w="5070" w:type="dxa"/>
          </w:tcPr>
          <w:p w:rsidR="00AE3249" w:rsidRPr="00FC7669" w:rsidRDefault="00AE3249" w:rsidP="008D1B31">
            <w:pPr>
              <w:ind w:firstLine="567"/>
              <w:rPr>
                <w:rFonts w:ascii="Times New Roman" w:hAnsi="Times New Roman"/>
                <w:sz w:val="23"/>
                <w:szCs w:val="23"/>
                <w:lang w:val="uz-Cyrl-UZ"/>
              </w:rPr>
            </w:pPr>
            <w:r>
              <w:rPr>
                <w:rFonts w:ascii="Times New Roman" w:hAnsi="Times New Roman"/>
                <w:b/>
                <w:sz w:val="23"/>
                <w:szCs w:val="23"/>
                <w:lang w:val="uz-Cyrl-UZ"/>
              </w:rPr>
              <w:t xml:space="preserve">             </w:t>
            </w:r>
            <w:r w:rsidRPr="00FC7669">
              <w:rPr>
                <w:rFonts w:ascii="Times New Roman" w:hAnsi="Times New Roman"/>
                <w:b/>
                <w:sz w:val="23"/>
                <w:szCs w:val="23"/>
                <w:lang w:val="uz-Cyrl-UZ"/>
              </w:rPr>
              <w:t>“Буюртмачи”</w:t>
            </w:r>
          </w:p>
        </w:tc>
        <w:tc>
          <w:tcPr>
            <w:tcW w:w="417" w:type="dxa"/>
          </w:tcPr>
          <w:p w:rsidR="00AE3249" w:rsidRPr="00FC7669" w:rsidRDefault="00AE3249" w:rsidP="008D1B31">
            <w:pPr>
              <w:ind w:left="-136" w:firstLine="567"/>
              <w:jc w:val="center"/>
              <w:rPr>
                <w:rFonts w:ascii="Times New Roman" w:hAnsi="Times New Roman"/>
                <w:sz w:val="23"/>
                <w:szCs w:val="23"/>
                <w:lang w:val="uz-Cyrl-UZ"/>
              </w:rPr>
            </w:pPr>
          </w:p>
        </w:tc>
        <w:tc>
          <w:tcPr>
            <w:tcW w:w="4584" w:type="dxa"/>
          </w:tcPr>
          <w:p w:rsidR="00AE3249" w:rsidRPr="00FC7669" w:rsidRDefault="00AE3249" w:rsidP="008D1B31">
            <w:pPr>
              <w:ind w:firstLine="567"/>
              <w:rPr>
                <w:rFonts w:ascii="Times New Roman" w:hAnsi="Times New Roman"/>
                <w:sz w:val="23"/>
                <w:szCs w:val="23"/>
                <w:lang w:val="uz-Cyrl-UZ"/>
              </w:rPr>
            </w:pPr>
            <w:r>
              <w:rPr>
                <w:rFonts w:ascii="Times New Roman" w:hAnsi="Times New Roman"/>
                <w:b/>
                <w:sz w:val="23"/>
                <w:szCs w:val="23"/>
                <w:lang w:val="uz-Cyrl-UZ"/>
              </w:rPr>
              <w:t xml:space="preserve">      </w:t>
            </w:r>
            <w:r w:rsidRPr="00FC7669">
              <w:rPr>
                <w:rFonts w:ascii="Times New Roman" w:hAnsi="Times New Roman"/>
                <w:b/>
                <w:sz w:val="23"/>
                <w:szCs w:val="23"/>
                <w:lang w:val="uz-Cyrl-UZ"/>
              </w:rPr>
              <w:t>“Бажарувчи ”</w:t>
            </w:r>
          </w:p>
        </w:tc>
      </w:tr>
      <w:tr w:rsidR="00AE3249" w:rsidRPr="00FC7669" w:rsidTr="008D1B31">
        <w:trPr>
          <w:trHeight w:val="2700"/>
        </w:trPr>
        <w:tc>
          <w:tcPr>
            <w:tcW w:w="5070" w:type="dxa"/>
          </w:tcPr>
          <w:p w:rsidR="00AE3249" w:rsidRDefault="00AE3249" w:rsidP="008D1B31">
            <w:pPr>
              <w:rPr>
                <w:rFonts w:ascii="Times New Roman" w:hAnsi="Times New Roman"/>
                <w:b/>
                <w:sz w:val="23"/>
                <w:szCs w:val="23"/>
                <w:lang w:val="uz-Cyrl-UZ"/>
              </w:rPr>
            </w:pPr>
          </w:p>
          <w:p w:rsidR="00AE3249" w:rsidRPr="00B41CE9" w:rsidRDefault="00AE3249" w:rsidP="008D1B31">
            <w:pPr>
              <w:rPr>
                <w:rFonts w:ascii="Times New Roman" w:hAnsi="Times New Roman"/>
                <w:sz w:val="23"/>
                <w:szCs w:val="23"/>
                <w:lang w:val="en-US"/>
              </w:rPr>
            </w:pPr>
            <w:r w:rsidRPr="00FC7669">
              <w:rPr>
                <w:rFonts w:ascii="Times New Roman" w:hAnsi="Times New Roman"/>
                <w:b/>
                <w:sz w:val="23"/>
                <w:szCs w:val="23"/>
                <w:lang w:val="uz-Cyrl-UZ"/>
              </w:rPr>
              <w:t xml:space="preserve">Директор  </w:t>
            </w:r>
            <w:r w:rsidRPr="00FC7669">
              <w:rPr>
                <w:rFonts w:ascii="Times New Roman" w:hAnsi="Times New Roman"/>
                <w:sz w:val="23"/>
                <w:szCs w:val="23"/>
                <w:lang w:val="uz-Cyrl-UZ"/>
              </w:rPr>
              <w:t>_______</w:t>
            </w:r>
            <w:r w:rsidRPr="00FC7669">
              <w:rPr>
                <w:rFonts w:ascii="Times New Roman" w:hAnsi="Times New Roman"/>
                <w:sz w:val="23"/>
                <w:szCs w:val="23"/>
              </w:rPr>
              <w:t>_____</w:t>
            </w:r>
            <w:r w:rsidRPr="00FC7669">
              <w:rPr>
                <w:rFonts w:ascii="Times New Roman" w:hAnsi="Times New Roman"/>
                <w:sz w:val="23"/>
                <w:szCs w:val="23"/>
                <w:lang w:val="uz-Cyrl-UZ"/>
              </w:rPr>
              <w:t>_</w:t>
            </w:r>
            <w:r w:rsidRPr="00FC7669">
              <w:rPr>
                <w:rFonts w:ascii="Times New Roman" w:hAnsi="Times New Roman"/>
                <w:b/>
                <w:sz w:val="23"/>
                <w:szCs w:val="23"/>
                <w:lang w:val="uz-Cyrl-UZ"/>
              </w:rPr>
              <w:t xml:space="preserve"> </w:t>
            </w:r>
            <w:r>
              <w:rPr>
                <w:rFonts w:ascii="Times New Roman" w:hAnsi="Times New Roman"/>
                <w:b/>
                <w:sz w:val="23"/>
                <w:szCs w:val="23"/>
                <w:lang w:val="en-US"/>
              </w:rPr>
              <w:t>______________</w:t>
            </w:r>
          </w:p>
        </w:tc>
        <w:tc>
          <w:tcPr>
            <w:tcW w:w="417" w:type="dxa"/>
          </w:tcPr>
          <w:p w:rsidR="00AE3249" w:rsidRPr="00AF40E6" w:rsidRDefault="00AE3249" w:rsidP="008D1B31">
            <w:pPr>
              <w:ind w:left="-136" w:firstLine="567"/>
              <w:jc w:val="center"/>
              <w:rPr>
                <w:rFonts w:ascii="Times New Roman" w:hAnsi="Times New Roman"/>
                <w:sz w:val="23"/>
                <w:szCs w:val="23"/>
              </w:rPr>
            </w:pPr>
          </w:p>
        </w:tc>
        <w:tc>
          <w:tcPr>
            <w:tcW w:w="4584" w:type="dxa"/>
          </w:tcPr>
          <w:p w:rsidR="00AE3249" w:rsidRDefault="00AE3249" w:rsidP="008D1B31">
            <w:pPr>
              <w:ind w:firstLine="567"/>
              <w:rPr>
                <w:rFonts w:ascii="Times New Roman" w:hAnsi="Times New Roman"/>
                <w:b/>
                <w:sz w:val="23"/>
                <w:szCs w:val="23"/>
                <w:lang w:val="uz-Cyrl-UZ"/>
              </w:rPr>
            </w:pPr>
          </w:p>
          <w:p w:rsidR="00AE3249" w:rsidRPr="00FC7669" w:rsidRDefault="00AE3249" w:rsidP="008D1B31">
            <w:pPr>
              <w:ind w:firstLine="567"/>
              <w:rPr>
                <w:rFonts w:ascii="Times New Roman" w:hAnsi="Times New Roman"/>
                <w:sz w:val="23"/>
                <w:szCs w:val="23"/>
                <w:lang w:val="uz-Cyrl-UZ"/>
              </w:rPr>
            </w:pPr>
            <w:r w:rsidRPr="00FC7669">
              <w:rPr>
                <w:rFonts w:ascii="Times New Roman" w:hAnsi="Times New Roman"/>
                <w:b/>
                <w:sz w:val="23"/>
                <w:szCs w:val="23"/>
                <w:lang w:val="uz-Cyrl-UZ"/>
              </w:rPr>
              <w:t>Директор ____________</w:t>
            </w:r>
            <w:r w:rsidRPr="00FC7669">
              <w:rPr>
                <w:rFonts w:ascii="Times New Roman" w:hAnsi="Times New Roman"/>
                <w:sz w:val="23"/>
                <w:szCs w:val="23"/>
                <w:lang w:val="uz-Cyrl-UZ"/>
              </w:rPr>
              <w:t xml:space="preserve"> </w:t>
            </w:r>
          </w:p>
        </w:tc>
      </w:tr>
    </w:tbl>
    <w:p w:rsidR="00AE3249" w:rsidRPr="004C7AEB" w:rsidRDefault="00AE3249" w:rsidP="00AE3249">
      <w:pPr>
        <w:spacing w:after="120"/>
        <w:jc w:val="center"/>
        <w:rPr>
          <w:rFonts w:ascii="Times New Roman" w:hAnsi="Times New Roman"/>
          <w:b/>
          <w:lang w:val="uz-Cyrl-UZ" w:eastAsia="zh-CN"/>
        </w:rPr>
      </w:pPr>
    </w:p>
    <w:p w:rsidR="00D45F28" w:rsidRDefault="00D45F28" w:rsidP="00AE3249"/>
    <w:sectPr w:rsidR="00D45F28" w:rsidSect="00D45F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8F755F"/>
    <w:multiLevelType w:val="multilevel"/>
    <w:tmpl w:val="803ACE02"/>
    <w:lvl w:ilvl="0">
      <w:start w:val="1"/>
      <w:numFmt w:val="decimal"/>
      <w:lvlText w:val="%1."/>
      <w:lvlJc w:val="left"/>
      <w:pPr>
        <w:ind w:left="720" w:hanging="360"/>
      </w:pPr>
      <w:rPr>
        <w:rFonts w:hint="default"/>
        <w:b/>
        <w:sz w:val="24"/>
      </w:rPr>
    </w:lvl>
    <w:lvl w:ilvl="1">
      <w:start w:val="1"/>
      <w:numFmt w:val="decimal"/>
      <w:isLgl/>
      <w:lvlText w:val="%1.%2."/>
      <w:lvlJc w:val="left"/>
      <w:pPr>
        <w:ind w:left="1129" w:hanging="420"/>
      </w:pPr>
      <w:rPr>
        <w:rFonts w:hint="default"/>
        <w:b w:val="0"/>
        <w:color w:val="auto"/>
      </w:rPr>
    </w:lvl>
    <w:lvl w:ilvl="2">
      <w:start w:val="1"/>
      <w:numFmt w:val="decimal"/>
      <w:isLgl/>
      <w:lvlText w:val="%1.%2.%3."/>
      <w:lvlJc w:val="left"/>
      <w:pPr>
        <w:ind w:left="1778" w:hanging="720"/>
      </w:pPr>
      <w:rPr>
        <w:rFonts w:hint="default"/>
        <w:b w:val="0"/>
        <w:color w:val="auto"/>
      </w:rPr>
    </w:lvl>
    <w:lvl w:ilvl="3">
      <w:start w:val="1"/>
      <w:numFmt w:val="decimal"/>
      <w:isLgl/>
      <w:lvlText w:val="%1.%2.%3.%4."/>
      <w:lvlJc w:val="left"/>
      <w:pPr>
        <w:ind w:left="2127" w:hanging="720"/>
      </w:pPr>
      <w:rPr>
        <w:rFonts w:hint="default"/>
        <w:b w:val="0"/>
        <w:color w:val="auto"/>
      </w:rPr>
    </w:lvl>
    <w:lvl w:ilvl="4">
      <w:start w:val="1"/>
      <w:numFmt w:val="decimal"/>
      <w:isLgl/>
      <w:lvlText w:val="%1.%2.%3.%4.%5."/>
      <w:lvlJc w:val="left"/>
      <w:pPr>
        <w:ind w:left="2836" w:hanging="1080"/>
      </w:pPr>
      <w:rPr>
        <w:rFonts w:hint="default"/>
        <w:b w:val="0"/>
        <w:color w:val="auto"/>
      </w:rPr>
    </w:lvl>
    <w:lvl w:ilvl="5">
      <w:start w:val="1"/>
      <w:numFmt w:val="decimal"/>
      <w:isLgl/>
      <w:lvlText w:val="%1.%2.%3.%4.%5.%6."/>
      <w:lvlJc w:val="left"/>
      <w:pPr>
        <w:ind w:left="3185" w:hanging="1080"/>
      </w:pPr>
      <w:rPr>
        <w:rFonts w:hint="default"/>
        <w:b w:val="0"/>
        <w:color w:val="auto"/>
      </w:rPr>
    </w:lvl>
    <w:lvl w:ilvl="6">
      <w:start w:val="1"/>
      <w:numFmt w:val="decimal"/>
      <w:isLgl/>
      <w:lvlText w:val="%1.%2.%3.%4.%5.%6.%7."/>
      <w:lvlJc w:val="left"/>
      <w:pPr>
        <w:ind w:left="3894" w:hanging="1440"/>
      </w:pPr>
      <w:rPr>
        <w:rFonts w:hint="default"/>
        <w:b w:val="0"/>
        <w:color w:val="auto"/>
      </w:rPr>
    </w:lvl>
    <w:lvl w:ilvl="7">
      <w:start w:val="1"/>
      <w:numFmt w:val="decimal"/>
      <w:isLgl/>
      <w:lvlText w:val="%1.%2.%3.%4.%5.%6.%7.%8."/>
      <w:lvlJc w:val="left"/>
      <w:pPr>
        <w:ind w:left="4243" w:hanging="1440"/>
      </w:pPr>
      <w:rPr>
        <w:rFonts w:hint="default"/>
        <w:b w:val="0"/>
        <w:color w:val="auto"/>
      </w:rPr>
    </w:lvl>
    <w:lvl w:ilvl="8">
      <w:start w:val="1"/>
      <w:numFmt w:val="decimal"/>
      <w:isLgl/>
      <w:lvlText w:val="%1.%2.%3.%4.%5.%6.%7.%8.%9."/>
      <w:lvlJc w:val="left"/>
      <w:pPr>
        <w:ind w:left="4952" w:hanging="1800"/>
      </w:pPr>
      <w:rPr>
        <w:rFonts w:hint="default"/>
        <w:b w:val="0"/>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54259"/>
    <w:rsid w:val="00AE3249"/>
    <w:rsid w:val="00C54259"/>
    <w:rsid w:val="00D45F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259"/>
    <w:pPr>
      <w:spacing w:after="160" w:line="259" w:lineRule="auto"/>
    </w:pPr>
    <w:rPr>
      <w:rFonts w:ascii="Calibri" w:eastAsia="SimSu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4259"/>
    <w:pPr>
      <w:ind w:left="720"/>
      <w:contextualSpacing/>
    </w:pPr>
  </w:style>
  <w:style w:type="paragraph" w:styleId="a4">
    <w:name w:val="Body Text"/>
    <w:basedOn w:val="a"/>
    <w:link w:val="a5"/>
    <w:rsid w:val="00C54259"/>
    <w:pPr>
      <w:widowControl w:val="0"/>
      <w:spacing w:after="0" w:line="240" w:lineRule="auto"/>
      <w:jc w:val="both"/>
    </w:pPr>
    <w:rPr>
      <w:rFonts w:ascii="Times New Roman" w:eastAsia="Times New Roman" w:hAnsi="Times New Roman"/>
      <w:sz w:val="24"/>
      <w:szCs w:val="20"/>
      <w:lang w:eastAsia="ru-RU"/>
    </w:rPr>
  </w:style>
  <w:style w:type="character" w:customStyle="1" w:styleId="a5">
    <w:name w:val="Основной текст Знак"/>
    <w:basedOn w:val="a0"/>
    <w:link w:val="a4"/>
    <w:rsid w:val="00C54259"/>
    <w:rPr>
      <w:rFonts w:ascii="Times New Roman" w:eastAsia="Times New Roman" w:hAnsi="Times New Roman" w:cs="Times New Roman"/>
      <w:sz w:val="24"/>
      <w:szCs w:val="20"/>
      <w:lang w:eastAsia="ru-RU"/>
    </w:rPr>
  </w:style>
  <w:style w:type="character" w:customStyle="1" w:styleId="clausesuff1">
    <w:name w:val="clausesuff1"/>
    <w:rsid w:val="00C54259"/>
    <w:rPr>
      <w:vanish w:val="0"/>
      <w:webHidden w:val="0"/>
      <w:specVanish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1472</Words>
  <Characters>8392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dc:creator>
  <cp:keywords/>
  <dc:description/>
  <cp:lastModifiedBy>Бух</cp:lastModifiedBy>
  <cp:revision>2</cp:revision>
  <dcterms:created xsi:type="dcterms:W3CDTF">2022-02-15T09:20:00Z</dcterms:created>
  <dcterms:modified xsi:type="dcterms:W3CDTF">2022-02-15T09:31:00Z</dcterms:modified>
</cp:coreProperties>
</file>