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8EC" w:rsidRDefault="006D68EC" w:rsidP="006D68EC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  <w:proofErr w:type="spellStart"/>
      <w:r>
        <w:rPr>
          <w:rFonts w:eastAsia="Times New Roman"/>
          <w:color w:val="000080"/>
          <w:sz w:val="22"/>
          <w:szCs w:val="22"/>
        </w:rPr>
        <w:t>Ўзбекистон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Республикаси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Соғлиқни сақлаш </w:t>
      </w:r>
      <w:proofErr w:type="spellStart"/>
      <w:r>
        <w:rPr>
          <w:rFonts w:eastAsia="Times New Roman"/>
          <w:color w:val="000080"/>
          <w:sz w:val="22"/>
          <w:szCs w:val="22"/>
        </w:rPr>
        <w:t>вазирлиги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тизимидаги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давлат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тиббиёт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муассасаларида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аутсорсинг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хизматлари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кўрсатиш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</w:t>
      </w:r>
      <w:proofErr w:type="spellStart"/>
      <w:r>
        <w:rPr>
          <w:rFonts w:eastAsia="Times New Roman"/>
          <w:color w:val="000080"/>
          <w:sz w:val="22"/>
          <w:szCs w:val="22"/>
        </w:rPr>
        <w:t>тартиби</w:t>
      </w:r>
      <w:proofErr w:type="spellEnd"/>
      <w:r>
        <w:rPr>
          <w:rFonts w:eastAsia="Times New Roman"/>
          <w:color w:val="000080"/>
          <w:sz w:val="22"/>
          <w:szCs w:val="22"/>
        </w:rPr>
        <w:t xml:space="preserve"> тўғрисида </w:t>
      </w:r>
      <w:hyperlink r:id="rId4" w:history="1">
        <w:proofErr w:type="spellStart"/>
        <w:r>
          <w:rPr>
            <w:rFonts w:eastAsia="Times New Roman"/>
            <w:color w:val="008080"/>
            <w:sz w:val="22"/>
            <w:szCs w:val="22"/>
          </w:rPr>
          <w:t>низомга</w:t>
        </w:r>
        <w:proofErr w:type="spellEnd"/>
        <w:r>
          <w:rPr>
            <w:rFonts w:eastAsia="Times New Roman"/>
            <w:color w:val="008080"/>
            <w:sz w:val="22"/>
            <w:szCs w:val="22"/>
          </w:rPr>
          <w:t xml:space="preserve"> </w:t>
        </w:r>
        <w:r>
          <w:rPr>
            <w:rFonts w:eastAsia="Times New Roman"/>
            <w:color w:val="008080"/>
            <w:sz w:val="22"/>
            <w:szCs w:val="22"/>
          </w:rPr>
          <w:br/>
        </w:r>
      </w:hyperlink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94"/>
        <w:gridCol w:w="1105"/>
        <w:gridCol w:w="1041"/>
        <w:gridCol w:w="783"/>
        <w:gridCol w:w="920"/>
        <w:gridCol w:w="843"/>
        <w:gridCol w:w="853"/>
        <w:gridCol w:w="1094"/>
        <w:gridCol w:w="945"/>
        <w:gridCol w:w="906"/>
      </w:tblGrid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jc w:val="center"/>
              <w:rPr>
                <w:color w:val="000000"/>
              </w:rPr>
            </w:pPr>
            <w:proofErr w:type="spellStart"/>
            <w:r>
              <w:rPr>
                <w:rStyle w:val="a3"/>
                <w:color w:val="000000"/>
                <w:sz w:val="20"/>
                <w:szCs w:val="20"/>
              </w:rPr>
              <w:t>Аутсорсинг</w:t>
            </w:r>
            <w:proofErr w:type="spellEnd"/>
            <w:r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sz w:val="20"/>
                <w:szCs w:val="20"/>
              </w:rPr>
              <w:t>шартлари</w:t>
            </w:r>
            <w:proofErr w:type="spellEnd"/>
            <w:r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sz w:val="20"/>
                <w:szCs w:val="20"/>
              </w:rPr>
              <w:t>асосида</w:t>
            </w:r>
            <w:proofErr w:type="spellEnd"/>
            <w:r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sz w:val="20"/>
                <w:szCs w:val="20"/>
              </w:rPr>
              <w:t>хизматларни</w:t>
            </w:r>
            <w:proofErr w:type="spellEnd"/>
            <w:r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sz w:val="20"/>
                <w:szCs w:val="20"/>
              </w:rPr>
              <w:t>кўрсатиш</w:t>
            </w:r>
            <w:proofErr w:type="spellEnd"/>
            <w:r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sz w:val="20"/>
                <w:szCs w:val="20"/>
              </w:rPr>
              <w:t>бўйича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Style w:val="a3"/>
                <w:color w:val="000000"/>
                <w:sz w:val="20"/>
                <w:szCs w:val="20"/>
              </w:rPr>
              <w:t>НАМУНАВИЙ ШАРТНОМА</w:t>
            </w:r>
            <w:r>
              <w:rPr>
                <w:color w:val="000000"/>
              </w:rPr>
              <w:t xml:space="preserve"> </w:t>
            </w:r>
          </w:p>
        </w:tc>
      </w:tr>
      <w:tr w:rsidR="006D68EC" w:rsidTr="00F73D92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_______ шаҳри (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тумани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20___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йил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«___» _______</w:t>
            </w:r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 xml:space="preserve">_____________________________________ номидан Низом асосида фаолият юритувчи </w:t>
            </w:r>
          </w:p>
        </w:tc>
      </w:tr>
      <w:tr w:rsidR="006D68EC" w:rsidTr="00F73D9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</w:rPr>
              <w:t>муассаса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номи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__________________________________ (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кейинги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ўринларда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Буюртмачи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деб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аталади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</w:tr>
      <w:tr w:rsidR="006D68EC" w:rsidTr="00F73D9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(Ф.И.Ш.)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бир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томондан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____________________________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номидан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Устав (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ишончнома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асосида</w:t>
            </w:r>
            <w:proofErr w:type="spellEnd"/>
          </w:p>
        </w:tc>
      </w:tr>
      <w:tr w:rsidR="006D68EC" w:rsidTr="00F73D9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</w:rPr>
              <w:t>ташкилот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номи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фаолият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юритувчи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директор ________________________________ (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кейинги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ўринларда</w:t>
            </w:r>
            <w:proofErr w:type="spellEnd"/>
            <w:proofErr w:type="gramEnd"/>
          </w:p>
        </w:tc>
      </w:tr>
      <w:tr w:rsidR="006D68EC" w:rsidTr="00F73D9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(Ф.И.Ш.)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Аутсорсер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деб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аталади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иккинчи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томондан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кейинчалик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Томонлар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деб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аталади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ушбу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Шартномани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қуйидагилар тўғрисида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туздилар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proofErr w:type="gramEnd"/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jc w:val="center"/>
              <w:rPr>
                <w:color w:val="000000"/>
              </w:rPr>
            </w:pPr>
            <w:r>
              <w:rPr>
                <w:rStyle w:val="a3"/>
                <w:color w:val="000000"/>
                <w:sz w:val="20"/>
                <w:szCs w:val="20"/>
              </w:rPr>
              <w:t xml:space="preserve">I. </w:t>
            </w:r>
            <w:proofErr w:type="spellStart"/>
            <w:r>
              <w:rPr>
                <w:rStyle w:val="a3"/>
                <w:color w:val="000000"/>
                <w:sz w:val="20"/>
                <w:szCs w:val="20"/>
              </w:rPr>
              <w:t>Шартнома</w:t>
            </w:r>
            <w:proofErr w:type="spellEnd"/>
            <w:r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sz w:val="20"/>
                <w:szCs w:val="20"/>
              </w:rPr>
              <w:t>предмети</w:t>
            </w:r>
            <w:proofErr w:type="spellEnd"/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1.1.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Аутсорсер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Буюртмачининг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буюртмаси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бўйича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мазкур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Шартноманинг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1.2-бандида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кўрсатиб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ўтилган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хизматларни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кўрсатиш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Буюртмачи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эса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ушбу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хизматлар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учун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пул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тўлаш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мажбуриятини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олади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1.2.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Аутсорсер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мазкур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шартноманинг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1.3-бандида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кўрсатилган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муддатдан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бошлаб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тугагунига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қадар ҳар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куни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Буюртмачини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________________________________________</w:t>
            </w:r>
          </w:p>
        </w:tc>
      </w:tr>
      <w:tr w:rsidR="006D68EC" w:rsidTr="00F73D9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color w:val="000000"/>
                <w:sz w:val="20"/>
                <w:szCs w:val="20"/>
              </w:rPr>
              <w:t>аутсорсерга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ўтказилган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хизмат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номи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ҳамда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Ўзбекистон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Республикасининг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норматив-ҳуқ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у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қий ҳужжатлари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билан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белгиланган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санитария-гигиена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нормалари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қоидаларига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риоя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этган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ҳолда,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Буюртмачи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билан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келишилган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буюртмаларни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бажариш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жадвалига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мувофиқ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таъминлаш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мажбуриятини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кейинги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ўринларда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Хизматлар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деб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аталади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зиммасига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олади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  <w:tr w:rsidR="006D68EC" w:rsidTr="00F73D92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1.3.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Хизмат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кўрсатиш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муддати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</w:tr>
      <w:tr w:rsidR="006D68EC" w:rsidTr="00F73D92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20 ___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йил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«____»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_____________дан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</w:tr>
      <w:tr w:rsidR="006D68EC" w:rsidTr="00F73D92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20 ___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йил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«____»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_____________гача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1.4.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Томонлар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бажарилган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ишларнинг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йиғма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далолатномаси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Аутсорсер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томонидан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амалда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кўрсатилган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Хизматлар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учун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белгиланган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тартибда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расмийлаштирилган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ҳисоб-фактура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имзоланиб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Буюртмачи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Аутсорсернинг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мазкур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Шартномада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кўрсатилган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банк ҳисоб-рақамига пул маблағлари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ўтказгандан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сўнг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Хизматлар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кўрсатилган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деб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ҳисобланади.</w:t>
            </w:r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jc w:val="center"/>
              <w:rPr>
                <w:color w:val="000000"/>
              </w:rPr>
            </w:pPr>
            <w:r>
              <w:rPr>
                <w:rStyle w:val="a3"/>
                <w:color w:val="000000"/>
                <w:sz w:val="20"/>
                <w:szCs w:val="20"/>
              </w:rPr>
              <w:t xml:space="preserve">II. </w:t>
            </w:r>
            <w:proofErr w:type="spellStart"/>
            <w:r>
              <w:rPr>
                <w:rStyle w:val="a3"/>
                <w:color w:val="000000"/>
                <w:sz w:val="20"/>
                <w:szCs w:val="20"/>
              </w:rPr>
              <w:t>Томонларнинг</w:t>
            </w:r>
            <w:proofErr w:type="spellEnd"/>
            <w:r>
              <w:rPr>
                <w:rStyle w:val="a3"/>
                <w:color w:val="000000"/>
                <w:sz w:val="20"/>
                <w:szCs w:val="20"/>
              </w:rPr>
              <w:t xml:space="preserve"> ҳуқ</w:t>
            </w:r>
            <w:proofErr w:type="gramStart"/>
            <w:r>
              <w:rPr>
                <w:rStyle w:val="a3"/>
                <w:color w:val="000000"/>
                <w:sz w:val="20"/>
                <w:szCs w:val="20"/>
              </w:rPr>
              <w:t>у</w:t>
            </w:r>
            <w:proofErr w:type="gramEnd"/>
            <w:r>
              <w:rPr>
                <w:rStyle w:val="a3"/>
                <w:color w:val="000000"/>
                <w:sz w:val="20"/>
                <w:szCs w:val="20"/>
              </w:rPr>
              <w:t xml:space="preserve">қ </w:t>
            </w:r>
            <w:proofErr w:type="spellStart"/>
            <w:r>
              <w:rPr>
                <w:rStyle w:val="a3"/>
                <w:color w:val="000000"/>
                <w:sz w:val="20"/>
                <w:szCs w:val="20"/>
              </w:rPr>
              <w:t>ва</w:t>
            </w:r>
            <w:proofErr w:type="spellEnd"/>
            <w:r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sz w:val="20"/>
                <w:szCs w:val="20"/>
              </w:rPr>
              <w:t>мажбуриятлари</w:t>
            </w:r>
            <w:proofErr w:type="spellEnd"/>
          </w:p>
        </w:tc>
      </w:tr>
      <w:tr w:rsidR="006D68EC" w:rsidTr="00F73D92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2.1.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Аутсорсер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қуйидаги ҳуқ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у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қларга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эга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2.1.1.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Ижарага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олинган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мол-мулкдан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фойдаланиш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;</w:t>
            </w:r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2.1.2.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Ижарага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олинган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бино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иншоотларнинг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ички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ташқи қисмида техник жиҳатдан жиҳозлаш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таъмирлаш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ишларини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амалга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ошириш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;</w:t>
            </w:r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2.1.3.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Хизматлар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таннархининг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ўзгариши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муносабати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билан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шартномага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ўзгартириш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киритиш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таклифи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билан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чиқиш;</w:t>
            </w:r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2.1.4.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Кўрсатилган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хизматлар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учун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вақтида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тўловлар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амалга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оширилишини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талаб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қилиш; </w:t>
            </w:r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2.1.5.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Кўрсатилган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хизматлар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натижасида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фойда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олиш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;</w:t>
            </w:r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2.1.6.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Буюртмачидан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шартнома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шартларининг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бажарилишини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талаб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қилиш;</w:t>
            </w:r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2.1.7. Қонун ҳужжатларига мувофиқ бошқа ҳуқ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у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қлар. </w:t>
            </w:r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2.2.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Аутсорсер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қуйидагиларга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мажбур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:</w:t>
            </w:r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2.2.1.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Ижарага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олинган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бино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иншоотлар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жиҳозлардан мақсадли ҳамда оқилона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фойдаланиши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сақлаши,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носоз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ҳолга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келганда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уларни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ҳисобидан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таъмирлаши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шунингдек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коммунал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харажатларини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қоплаши;</w:t>
            </w:r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2.2.2.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Аутсорсинг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хизматини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кўрсатишда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техника, ёнғин, меҳнат муҳофазаси ҳамда санитария қоидалари,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нормалари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гигиена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нормативларига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қатъий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риоя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этиши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; </w:t>
            </w:r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2.2.3. Товар (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ишлар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хизматлар</w:t>
            </w:r>
            <w:proofErr w:type="spellEnd"/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)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н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инг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сифатли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ишлаб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чиқарилишини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буюртмачига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етказилишини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таъминлаши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;</w:t>
            </w:r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2.2.4.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Махфийлик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тартибига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қатъий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риоя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қилиши;</w:t>
            </w:r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2.2.5. </w:t>
            </w:r>
            <w:proofErr w:type="spellStart"/>
            <w:r>
              <w:rPr>
                <w:color w:val="000000"/>
                <w:sz w:val="20"/>
                <w:szCs w:val="20"/>
              </w:rPr>
              <w:t>Шартномани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бекор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қ</w:t>
            </w:r>
            <w:proofErr w:type="gramStart"/>
            <w:r>
              <w:rPr>
                <w:color w:val="000000"/>
                <w:sz w:val="20"/>
                <w:szCs w:val="20"/>
              </w:rPr>
              <w:t>илиш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ҳақида </w:t>
            </w:r>
            <w:proofErr w:type="spellStart"/>
            <w:r>
              <w:rPr>
                <w:color w:val="000000"/>
                <w:sz w:val="20"/>
                <w:szCs w:val="20"/>
              </w:rPr>
              <w:t>буюртмачини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икки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ой </w:t>
            </w:r>
            <w:proofErr w:type="spellStart"/>
            <w:r>
              <w:rPr>
                <w:color w:val="000000"/>
                <w:sz w:val="20"/>
                <w:szCs w:val="20"/>
              </w:rPr>
              <w:t>олдин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ёзма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равишда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огоҳлантириш, </w:t>
            </w:r>
            <w:proofErr w:type="spellStart"/>
            <w:r>
              <w:rPr>
                <w:color w:val="000000"/>
                <w:sz w:val="20"/>
                <w:szCs w:val="20"/>
              </w:rPr>
              <w:t>ушбу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муддат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тугагунига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қадар </w:t>
            </w:r>
            <w:proofErr w:type="spellStart"/>
            <w:r>
              <w:rPr>
                <w:color w:val="000000"/>
                <w:sz w:val="20"/>
                <w:szCs w:val="20"/>
              </w:rPr>
              <w:t>эса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буюртмачининг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тегишли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хизматларини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узлуксиз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ташкил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этишни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таъминлаши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2.2.6.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Хизматларни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сифатли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мазкур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Шартноманинг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1.3-бандида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кўрсатилган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муддатда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ва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т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ўлиқ ҳажмда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кўрсатиши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; </w:t>
            </w:r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2.2.7. </w:t>
            </w:r>
            <w:proofErr w:type="spellStart"/>
            <w:r>
              <w:rPr>
                <w:color w:val="000000"/>
                <w:sz w:val="20"/>
                <w:szCs w:val="20"/>
              </w:rPr>
              <w:t>Хизматлар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кўрсатиш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жараёнида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Аутсорсер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мазкур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шартнома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шартларига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амал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қилмасдан, </w:t>
            </w:r>
            <w:proofErr w:type="spellStart"/>
            <w:r>
              <w:rPr>
                <w:color w:val="000000"/>
                <w:sz w:val="20"/>
                <w:szCs w:val="20"/>
              </w:rPr>
              <w:t>хизматлар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сифатининг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ёмонлашувига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олиб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келган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барча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камчиликларни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Буюртмачининг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талаби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бўйича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бир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кун </w:t>
            </w:r>
            <w:proofErr w:type="spellStart"/>
            <w:r>
              <w:rPr>
                <w:color w:val="000000"/>
                <w:sz w:val="20"/>
                <w:szCs w:val="20"/>
              </w:rPr>
              <w:t>давомида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бепул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тўғрилаши;</w:t>
            </w:r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2.2.8. </w:t>
            </w:r>
            <w:proofErr w:type="spellStart"/>
            <w:r>
              <w:rPr>
                <w:color w:val="000000"/>
                <w:sz w:val="20"/>
                <w:szCs w:val="20"/>
              </w:rPr>
              <w:t>Хизматларнинг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сифатсизлиги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хизматларни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бажариш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учун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вақтинча </w:t>
            </w:r>
            <w:proofErr w:type="spellStart"/>
            <w:r>
              <w:rPr>
                <w:color w:val="000000"/>
                <w:sz w:val="20"/>
                <w:szCs w:val="20"/>
              </w:rPr>
              <w:t>фойдаланишга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бериладиган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ишлаб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чиқариш (</w:t>
            </w:r>
            <w:proofErr w:type="spellStart"/>
            <w:r>
              <w:rPr>
                <w:color w:val="000000"/>
                <w:sz w:val="20"/>
                <w:szCs w:val="20"/>
              </w:rPr>
              <w:t>хизмат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кўрсатиш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  <w:szCs w:val="20"/>
              </w:rPr>
              <w:t>хоналари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ҳолати, </w:t>
            </w:r>
            <w:proofErr w:type="spellStart"/>
            <w:r>
              <w:rPr>
                <w:color w:val="000000"/>
                <w:sz w:val="20"/>
                <w:szCs w:val="20"/>
              </w:rPr>
              <w:t>шунингдек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тегишли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инвентарларнинг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санитария қоидаларига </w:t>
            </w:r>
            <w:proofErr w:type="spellStart"/>
            <w:r>
              <w:rPr>
                <w:color w:val="000000"/>
                <w:sz w:val="20"/>
                <w:szCs w:val="20"/>
              </w:rPr>
              <w:t>жавоб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бермаслиги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аниқланганда, </w:t>
            </w:r>
            <w:proofErr w:type="spellStart"/>
            <w:r>
              <w:rPr>
                <w:color w:val="000000"/>
                <w:sz w:val="20"/>
                <w:szCs w:val="20"/>
              </w:rPr>
              <w:t>Аутсорсер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зудлик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билан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Буюртмачининг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аниқланган </w:t>
            </w:r>
            <w:proofErr w:type="spellStart"/>
            <w:r>
              <w:rPr>
                <w:color w:val="000000"/>
                <w:sz w:val="20"/>
                <w:szCs w:val="20"/>
              </w:rPr>
              <w:t>камчиликларни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бартараф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этиш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бўйича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қонуний </w:t>
            </w:r>
            <w:proofErr w:type="spellStart"/>
            <w:r>
              <w:rPr>
                <w:color w:val="000000"/>
                <w:sz w:val="20"/>
                <w:szCs w:val="20"/>
              </w:rPr>
              <w:t>талабини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бажариши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2.2.9. </w:t>
            </w:r>
            <w:proofErr w:type="spellStart"/>
            <w:r>
              <w:rPr>
                <w:color w:val="000000"/>
                <w:sz w:val="20"/>
                <w:szCs w:val="20"/>
              </w:rPr>
              <w:t>Малакали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тажрибали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қўйилган </w:t>
            </w:r>
            <w:proofErr w:type="spellStart"/>
            <w:r>
              <w:rPr>
                <w:color w:val="000000"/>
                <w:sz w:val="20"/>
                <w:szCs w:val="20"/>
              </w:rPr>
              <w:t>вазифани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хизматни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ишни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  <w:szCs w:val="20"/>
              </w:rPr>
              <w:t>амалга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ошириш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ҳуқ</w:t>
            </w:r>
            <w:proofErr w:type="gramStart"/>
            <w:r>
              <w:rPr>
                <w:color w:val="000000"/>
                <w:sz w:val="20"/>
                <w:szCs w:val="20"/>
              </w:rPr>
              <w:t>у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қини </w:t>
            </w:r>
            <w:proofErr w:type="spellStart"/>
            <w:r>
              <w:rPr>
                <w:color w:val="000000"/>
                <w:sz w:val="20"/>
                <w:szCs w:val="20"/>
              </w:rPr>
              <w:t>берувчи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тегишли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ҳужжатлари </w:t>
            </w:r>
            <w:proofErr w:type="spellStart"/>
            <w:r>
              <w:rPr>
                <w:color w:val="000000"/>
                <w:sz w:val="20"/>
                <w:szCs w:val="20"/>
              </w:rPr>
              <w:t>мавжуд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бўлган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шунингдек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белгиланган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тартибда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муддатда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тиббий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текширувдан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кўрикдан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  <w:szCs w:val="20"/>
              </w:rPr>
              <w:t>ўтган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ходимларга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талаб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этилган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ҳолларда) </w:t>
            </w:r>
            <w:proofErr w:type="spellStart"/>
            <w:r>
              <w:rPr>
                <w:color w:val="000000"/>
                <w:sz w:val="20"/>
                <w:szCs w:val="20"/>
              </w:rPr>
              <w:t>хизматларни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бажариш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жараёнига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рухсат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этиши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; </w:t>
            </w:r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2.2.10. </w:t>
            </w:r>
            <w:proofErr w:type="spellStart"/>
            <w:r>
              <w:rPr>
                <w:color w:val="000000"/>
                <w:sz w:val="20"/>
                <w:szCs w:val="20"/>
              </w:rPr>
              <w:t>Ходимлар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зиммасига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Буюртмачининг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ҳудудида одоб-ахлоқ қоидаларига, </w:t>
            </w:r>
            <w:proofErr w:type="spellStart"/>
            <w:r>
              <w:rPr>
                <w:color w:val="000000"/>
                <w:sz w:val="20"/>
                <w:szCs w:val="20"/>
              </w:rPr>
              <w:t>шунингдек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ички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тартибга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риоя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қилиш </w:t>
            </w:r>
            <w:proofErr w:type="spellStart"/>
            <w:r>
              <w:rPr>
                <w:color w:val="000000"/>
                <w:sz w:val="20"/>
                <w:szCs w:val="20"/>
              </w:rPr>
              <w:t>мажбуриятини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юклаши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; </w:t>
            </w:r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2.2.11. </w:t>
            </w:r>
            <w:proofErr w:type="spellStart"/>
            <w:r>
              <w:rPr>
                <w:color w:val="000000"/>
                <w:sz w:val="20"/>
                <w:szCs w:val="20"/>
              </w:rPr>
              <w:t>Хизмат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кўрсатиш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бўйича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ишларни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шахсан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бажариши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мазкур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Шартнома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шартларини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бажаришни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учинчи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шахсга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топширмаслиги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; </w:t>
            </w:r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2.2.12. </w:t>
            </w:r>
            <w:proofErr w:type="spellStart"/>
            <w:r>
              <w:rPr>
                <w:color w:val="000000"/>
                <w:sz w:val="20"/>
                <w:szCs w:val="20"/>
              </w:rPr>
              <w:t>Мазкур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шартнома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шартларини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бажариш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доирасида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Буюртмачи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томонидан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вақтинча </w:t>
            </w:r>
            <w:proofErr w:type="spellStart"/>
            <w:r>
              <w:rPr>
                <w:color w:val="000000"/>
                <w:sz w:val="20"/>
                <w:szCs w:val="20"/>
              </w:rPr>
              <w:t>фойдаланишга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топширилган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ускуналар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жиҳозлар, </w:t>
            </w:r>
            <w:proofErr w:type="spellStart"/>
            <w:r>
              <w:rPr>
                <w:color w:val="000000"/>
                <w:sz w:val="20"/>
                <w:szCs w:val="20"/>
              </w:rPr>
              <w:t>идишлар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асбоблар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мебеллар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инвентарлар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бошқалар </w:t>
            </w:r>
            <w:proofErr w:type="spellStart"/>
            <w:r>
              <w:rPr>
                <w:color w:val="000000"/>
                <w:sz w:val="20"/>
                <w:szCs w:val="20"/>
              </w:rPr>
              <w:t>моддий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воситаларни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соз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ҳолда сақлаши, </w:t>
            </w:r>
            <w:proofErr w:type="spellStart"/>
            <w:r>
              <w:rPr>
                <w:color w:val="000000"/>
                <w:sz w:val="20"/>
                <w:szCs w:val="20"/>
              </w:rPr>
              <w:t>таъмирлаши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шунингдек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биноларни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таъмирлаши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2.2.13. </w:t>
            </w:r>
            <w:proofErr w:type="spellStart"/>
            <w:r>
              <w:rPr>
                <w:color w:val="000000"/>
                <w:sz w:val="20"/>
                <w:szCs w:val="20"/>
              </w:rPr>
              <w:t>Томонлар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имзолайдиган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тегишли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қабул қилиш-топшириш </w:t>
            </w:r>
            <w:proofErr w:type="spellStart"/>
            <w:r>
              <w:rPr>
                <w:color w:val="000000"/>
                <w:sz w:val="20"/>
                <w:szCs w:val="20"/>
              </w:rPr>
              <w:t>далолатномасини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расмийлаштирган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ҳолда, </w:t>
            </w:r>
            <w:proofErr w:type="spellStart"/>
            <w:r>
              <w:rPr>
                <w:color w:val="000000"/>
                <w:sz w:val="20"/>
                <w:szCs w:val="20"/>
              </w:rPr>
              <w:t>Буюртмачидан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биноларни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хоналарни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  <w:szCs w:val="20"/>
              </w:rPr>
              <w:t>ускуналарни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жиҳозларни, </w:t>
            </w:r>
            <w:proofErr w:type="spellStart"/>
            <w:r>
              <w:rPr>
                <w:color w:val="000000"/>
                <w:sz w:val="20"/>
                <w:szCs w:val="20"/>
              </w:rPr>
              <w:t>асбобларни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мебелларни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инвентарлар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бошқалар </w:t>
            </w:r>
            <w:proofErr w:type="spellStart"/>
            <w:r>
              <w:rPr>
                <w:color w:val="000000"/>
                <w:sz w:val="20"/>
                <w:szCs w:val="20"/>
              </w:rPr>
              <w:t>моддий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воситаларни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қабул қилиб </w:t>
            </w:r>
            <w:proofErr w:type="spellStart"/>
            <w:r>
              <w:rPr>
                <w:color w:val="000000"/>
                <w:sz w:val="20"/>
                <w:szCs w:val="20"/>
              </w:rPr>
              <w:t>олиши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2.2.14. </w:t>
            </w:r>
            <w:proofErr w:type="spellStart"/>
            <w:r>
              <w:rPr>
                <w:color w:val="000000"/>
                <w:sz w:val="20"/>
                <w:szCs w:val="20"/>
              </w:rPr>
              <w:t>Мазкур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шартномани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бекор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қ</w:t>
            </w:r>
            <w:proofErr w:type="gramStart"/>
            <w:r>
              <w:rPr>
                <w:color w:val="000000"/>
                <w:sz w:val="20"/>
                <w:szCs w:val="20"/>
              </w:rPr>
              <w:t>илиш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ҳақида </w:t>
            </w:r>
            <w:proofErr w:type="spellStart"/>
            <w:r>
              <w:rPr>
                <w:color w:val="000000"/>
                <w:sz w:val="20"/>
                <w:szCs w:val="20"/>
              </w:rPr>
              <w:t>Буюртмачини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икки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ой </w:t>
            </w:r>
            <w:proofErr w:type="spellStart"/>
            <w:r>
              <w:rPr>
                <w:color w:val="000000"/>
                <w:sz w:val="20"/>
                <w:szCs w:val="20"/>
              </w:rPr>
              <w:t>олдин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ёзма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равишда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огоҳлантириши, </w:t>
            </w:r>
            <w:proofErr w:type="spellStart"/>
            <w:r>
              <w:rPr>
                <w:color w:val="000000"/>
                <w:sz w:val="20"/>
                <w:szCs w:val="20"/>
              </w:rPr>
              <w:t>ушбу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муддат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тугагунига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қадар </w:t>
            </w:r>
            <w:proofErr w:type="spellStart"/>
            <w:r>
              <w:rPr>
                <w:color w:val="000000"/>
                <w:sz w:val="20"/>
                <w:szCs w:val="20"/>
              </w:rPr>
              <w:t>эса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Буюртмачига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хизматларни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узлуксиз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кўрсатилишини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таъминлаши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2.2.15. </w:t>
            </w:r>
            <w:proofErr w:type="spellStart"/>
            <w:r>
              <w:rPr>
                <w:color w:val="000000"/>
                <w:sz w:val="20"/>
                <w:szCs w:val="20"/>
              </w:rPr>
              <w:t>Мазкур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шартномага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асосан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Хизматларни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кўрсатиш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ишларига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жалб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этилган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ходимларни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ўқитишни (</w:t>
            </w:r>
            <w:proofErr w:type="spellStart"/>
            <w:r>
              <w:rPr>
                <w:color w:val="000000"/>
                <w:sz w:val="20"/>
                <w:szCs w:val="20"/>
              </w:rPr>
              <w:t>малакасини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оширишни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  <w:szCs w:val="20"/>
              </w:rPr>
              <w:t>амалга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ошириши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талаб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этилган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ҳолларда);</w:t>
            </w:r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2.2.16. Қонун ҳужжатларига мувофиқ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бош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қа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мажбуриятлар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2.3.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Буюртмачи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қуйидаги ҳуқ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у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қларга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эга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:</w:t>
            </w:r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2.3.1. </w:t>
            </w:r>
            <w:proofErr w:type="spellStart"/>
            <w:r>
              <w:rPr>
                <w:color w:val="000000"/>
                <w:sz w:val="20"/>
                <w:szCs w:val="20"/>
              </w:rPr>
              <w:t>Товарлар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ишлар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хизматлар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  <w:szCs w:val="20"/>
              </w:rPr>
              <w:t>сифатли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ишлаб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чиқарилиши (</w:t>
            </w:r>
            <w:proofErr w:type="spellStart"/>
            <w:r>
              <w:rPr>
                <w:color w:val="000000"/>
                <w:sz w:val="20"/>
                <w:szCs w:val="20"/>
              </w:rPr>
              <w:t>бажарилиши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кўрсатилиши</w:t>
            </w:r>
            <w:proofErr w:type="spellEnd"/>
            <w:proofErr w:type="gramStart"/>
            <w:r>
              <w:rPr>
                <w:color w:val="000000"/>
                <w:sz w:val="20"/>
                <w:szCs w:val="20"/>
              </w:rPr>
              <w:t>)н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и </w:t>
            </w:r>
            <w:proofErr w:type="spellStart"/>
            <w:r>
              <w:rPr>
                <w:color w:val="000000"/>
                <w:sz w:val="20"/>
                <w:szCs w:val="20"/>
              </w:rPr>
              <w:t>талаб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қилиш; </w:t>
            </w:r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2.3.2. </w:t>
            </w:r>
            <w:proofErr w:type="spellStart"/>
            <w:r>
              <w:rPr>
                <w:color w:val="000000"/>
                <w:sz w:val="20"/>
                <w:szCs w:val="20"/>
              </w:rPr>
              <w:t>Аутсорсернинг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фаолиятига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аралашмаган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ҳолда, </w:t>
            </w:r>
            <w:proofErr w:type="spellStart"/>
            <w:r>
              <w:rPr>
                <w:color w:val="000000"/>
                <w:sz w:val="20"/>
                <w:szCs w:val="20"/>
              </w:rPr>
              <w:t>шартнома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шартларининг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бажарилишини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назорат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қилиш;</w:t>
            </w:r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2.3.3. </w:t>
            </w:r>
            <w:proofErr w:type="spellStart"/>
            <w:r>
              <w:rPr>
                <w:color w:val="000000"/>
                <w:sz w:val="20"/>
                <w:szCs w:val="20"/>
              </w:rPr>
              <w:t>Шартномани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бекор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қилиш тўғрисида 10 кун </w:t>
            </w:r>
            <w:proofErr w:type="spellStart"/>
            <w:r>
              <w:rPr>
                <w:color w:val="000000"/>
                <w:sz w:val="20"/>
                <w:szCs w:val="20"/>
              </w:rPr>
              <w:t>олдин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Аутсорсерни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ёзма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равишда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огоҳлантириш, бунда </w:t>
            </w:r>
            <w:proofErr w:type="spellStart"/>
            <w:r>
              <w:rPr>
                <w:color w:val="000000"/>
                <w:sz w:val="20"/>
                <w:szCs w:val="20"/>
              </w:rPr>
              <w:t>кўрсатилган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хизматларнинг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қийматини </w:t>
            </w:r>
            <w:proofErr w:type="spellStart"/>
            <w:r>
              <w:rPr>
                <w:color w:val="000000"/>
                <w:sz w:val="20"/>
                <w:szCs w:val="20"/>
              </w:rPr>
              <w:t>белгиланган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тартибда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тўлаш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2.3.4. Қонун ҳужжатларига мувофиқ бошқа ҳуқ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у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>қлар.</w:t>
            </w:r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2.4.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Буюртмачи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қуйидагиларга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мажбур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:</w:t>
            </w:r>
            <w:r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2.4.1. </w:t>
            </w:r>
            <w:proofErr w:type="spellStart"/>
            <w:r>
              <w:rPr>
                <w:color w:val="000000"/>
                <w:sz w:val="20"/>
                <w:szCs w:val="20"/>
              </w:rPr>
              <w:t>Бажарилган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ишларнинг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йиғма </w:t>
            </w:r>
            <w:proofErr w:type="spellStart"/>
            <w:r>
              <w:rPr>
                <w:color w:val="000000"/>
                <w:sz w:val="20"/>
                <w:szCs w:val="20"/>
              </w:rPr>
              <w:t>далолатномаси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расмийлаштирилган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ҳисоб-фактура </w:t>
            </w:r>
            <w:proofErr w:type="spellStart"/>
            <w:r>
              <w:rPr>
                <w:color w:val="000000"/>
                <w:sz w:val="20"/>
                <w:szCs w:val="20"/>
              </w:rPr>
              <w:t>асосида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кўрсатилган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хизматлар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учун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амалдаги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нархлар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бўйича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бир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ойда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камида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бир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марта </w:t>
            </w:r>
            <w:proofErr w:type="spellStart"/>
            <w:r>
              <w:rPr>
                <w:color w:val="000000"/>
                <w:sz w:val="20"/>
                <w:szCs w:val="20"/>
              </w:rPr>
              <w:t>Хизматлар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ҳақини </w:t>
            </w:r>
            <w:proofErr w:type="spellStart"/>
            <w:r>
              <w:rPr>
                <w:color w:val="000000"/>
                <w:sz w:val="20"/>
                <w:szCs w:val="20"/>
              </w:rPr>
              <w:t>тўлаши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  <w:r>
              <w:rPr>
                <w:color w:val="000000"/>
              </w:rPr>
              <w:t xml:space="preserve"> </w:t>
            </w:r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2.4.2. </w:t>
            </w:r>
            <w:proofErr w:type="spellStart"/>
            <w:r>
              <w:rPr>
                <w:color w:val="000000"/>
                <w:sz w:val="20"/>
                <w:szCs w:val="20"/>
              </w:rPr>
              <w:t>Аутсорсерга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мазкур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Шартнома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шартларини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бажариш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доирасида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биноларни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хоналарни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), </w:t>
            </w:r>
            <w:proofErr w:type="spellStart"/>
            <w:r>
              <w:rPr>
                <w:color w:val="000000"/>
                <w:sz w:val="20"/>
                <w:szCs w:val="20"/>
              </w:rPr>
              <w:t>ускуналарни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жиҳозларни, </w:t>
            </w:r>
            <w:proofErr w:type="spellStart"/>
            <w:r>
              <w:rPr>
                <w:color w:val="000000"/>
                <w:sz w:val="20"/>
                <w:szCs w:val="20"/>
              </w:rPr>
              <w:t>асбобларни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мебелларни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инвентарлар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бош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қа </w:t>
            </w:r>
            <w:proofErr w:type="spellStart"/>
            <w:r>
              <w:rPr>
                <w:color w:val="000000"/>
                <w:sz w:val="20"/>
                <w:szCs w:val="20"/>
              </w:rPr>
              <w:t>моддий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воситаларни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вақтинча </w:t>
            </w:r>
            <w:proofErr w:type="spellStart"/>
            <w:r>
              <w:rPr>
                <w:color w:val="000000"/>
                <w:sz w:val="20"/>
                <w:szCs w:val="20"/>
              </w:rPr>
              <w:t>фойдаланишга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бериши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; </w:t>
            </w:r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2.4.3. Қонун ҳужжатларига мувофиқ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бош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қа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мажбуриятлар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jc w:val="center"/>
              <w:rPr>
                <w:color w:val="000000"/>
              </w:rPr>
            </w:pPr>
            <w:r>
              <w:rPr>
                <w:rStyle w:val="a3"/>
                <w:color w:val="000000"/>
                <w:sz w:val="20"/>
                <w:szCs w:val="20"/>
              </w:rPr>
              <w:t xml:space="preserve">III. </w:t>
            </w:r>
            <w:proofErr w:type="spellStart"/>
            <w:r>
              <w:rPr>
                <w:rStyle w:val="a3"/>
                <w:color w:val="000000"/>
                <w:sz w:val="20"/>
                <w:szCs w:val="20"/>
              </w:rPr>
              <w:t>Хизматлар</w:t>
            </w:r>
            <w:proofErr w:type="spellEnd"/>
            <w:r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sz w:val="20"/>
                <w:szCs w:val="20"/>
              </w:rPr>
              <w:t>нархи</w:t>
            </w:r>
            <w:proofErr w:type="spellEnd"/>
            <w:r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sz w:val="20"/>
                <w:szCs w:val="20"/>
              </w:rPr>
              <w:t>ва</w:t>
            </w:r>
            <w:proofErr w:type="spellEnd"/>
            <w:r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sz w:val="20"/>
                <w:szCs w:val="20"/>
              </w:rPr>
              <w:t>ўзаро</w:t>
            </w:r>
            <w:proofErr w:type="spellEnd"/>
            <w:r>
              <w:rPr>
                <w:rStyle w:val="a3"/>
                <w:color w:val="000000"/>
                <w:sz w:val="20"/>
                <w:szCs w:val="20"/>
              </w:rPr>
              <w:t xml:space="preserve"> ҳисоб-китоблар </w:t>
            </w:r>
            <w:proofErr w:type="spellStart"/>
            <w:r>
              <w:rPr>
                <w:rStyle w:val="a3"/>
                <w:color w:val="000000"/>
                <w:sz w:val="20"/>
                <w:szCs w:val="20"/>
              </w:rPr>
              <w:t>тартиби</w:t>
            </w:r>
            <w:proofErr w:type="spellEnd"/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3.1. </w:t>
            </w:r>
            <w:proofErr w:type="spellStart"/>
            <w:r>
              <w:rPr>
                <w:color w:val="000000"/>
                <w:sz w:val="20"/>
                <w:szCs w:val="20"/>
              </w:rPr>
              <w:t>Мазкур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шартноманинг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иловасига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мувофиқ </w:t>
            </w:r>
            <w:proofErr w:type="spellStart"/>
            <w:r>
              <w:rPr>
                <w:color w:val="000000"/>
                <w:sz w:val="20"/>
                <w:szCs w:val="20"/>
              </w:rPr>
              <w:t>хизматлар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нархи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_____________________________________________________________ </w:t>
            </w:r>
          </w:p>
        </w:tc>
      </w:tr>
      <w:tr w:rsidR="006D68EC" w:rsidTr="00F73D9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(сумма сон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билан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  <w:proofErr w:type="spellStart"/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сўмни</w:t>
            </w:r>
            <w:proofErr w:type="spellEnd"/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ташкил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этади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3.2. </w:t>
            </w:r>
            <w:proofErr w:type="spellStart"/>
            <w:r>
              <w:rPr>
                <w:color w:val="000000"/>
                <w:sz w:val="20"/>
                <w:szCs w:val="20"/>
              </w:rPr>
              <w:t>Аутсорсер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томонидан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кўрсатилган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хизматлар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учун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ўзаро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ҳисоб-китоблар </w:t>
            </w:r>
            <w:proofErr w:type="spellStart"/>
            <w:r>
              <w:rPr>
                <w:color w:val="000000"/>
                <w:sz w:val="20"/>
                <w:szCs w:val="20"/>
              </w:rPr>
              <w:t>бажарилган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ишларнинг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йиғма </w:t>
            </w:r>
            <w:proofErr w:type="spellStart"/>
            <w:r>
              <w:rPr>
                <w:color w:val="000000"/>
                <w:sz w:val="20"/>
                <w:szCs w:val="20"/>
              </w:rPr>
              <w:t>далолатномаси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расмийлаштирилган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ҳисоб-фактура </w:t>
            </w:r>
            <w:proofErr w:type="spellStart"/>
            <w:r>
              <w:rPr>
                <w:color w:val="000000"/>
                <w:sz w:val="20"/>
                <w:szCs w:val="20"/>
              </w:rPr>
              <w:t>асосида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кўрсатилган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хизматларнинг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амалдаги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қиймати </w:t>
            </w:r>
            <w:proofErr w:type="spellStart"/>
            <w:r>
              <w:rPr>
                <w:color w:val="000000"/>
                <w:sz w:val="20"/>
                <w:szCs w:val="20"/>
              </w:rPr>
              <w:t>бўйича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бир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ойда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камида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бир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марта </w:t>
            </w:r>
            <w:proofErr w:type="spellStart"/>
            <w:r>
              <w:rPr>
                <w:color w:val="000000"/>
                <w:sz w:val="20"/>
                <w:szCs w:val="20"/>
              </w:rPr>
              <w:t>амалга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оширилади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3.3. </w:t>
            </w:r>
            <w:proofErr w:type="spellStart"/>
            <w:r>
              <w:rPr>
                <w:color w:val="000000"/>
                <w:sz w:val="20"/>
                <w:szCs w:val="20"/>
              </w:rPr>
              <w:t>Кўрсатиладиган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хизматларнинг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амалдаги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сони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ҳақидаги </w:t>
            </w:r>
            <w:proofErr w:type="spellStart"/>
            <w:r>
              <w:rPr>
                <w:color w:val="000000"/>
                <w:sz w:val="20"/>
                <w:szCs w:val="20"/>
              </w:rPr>
              <w:t>маълумотлар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хизматларнинг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амалдаги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нархи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асосида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Буюртмачи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кундалик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буюртмага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мувофиқ </w:t>
            </w:r>
            <w:proofErr w:type="spellStart"/>
            <w:r>
              <w:rPr>
                <w:color w:val="000000"/>
                <w:sz w:val="20"/>
                <w:szCs w:val="20"/>
              </w:rPr>
              <w:t>Аутсорсер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билан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биргаликда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ҳар </w:t>
            </w:r>
            <w:proofErr w:type="spellStart"/>
            <w:r>
              <w:rPr>
                <w:color w:val="000000"/>
                <w:sz w:val="20"/>
                <w:szCs w:val="20"/>
              </w:rPr>
              <w:t>ўн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кунда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тўланиши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лозим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бўлган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суммаси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кўрсатилган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Аутсорсер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Буюртмачи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томонидан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имзоланадиган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бажарилган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ишларнинг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йиғма </w:t>
            </w:r>
            <w:proofErr w:type="spellStart"/>
            <w:r>
              <w:rPr>
                <w:color w:val="000000"/>
                <w:sz w:val="20"/>
                <w:szCs w:val="20"/>
              </w:rPr>
              <w:t>далолатномаси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тузилади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ҳисоб-фактура </w:t>
            </w:r>
            <w:proofErr w:type="spellStart"/>
            <w:r>
              <w:rPr>
                <w:color w:val="000000"/>
                <w:sz w:val="20"/>
                <w:szCs w:val="20"/>
              </w:rPr>
              <w:t>расмийлаштиради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3.4. </w:t>
            </w:r>
            <w:proofErr w:type="spellStart"/>
            <w:r>
              <w:rPr>
                <w:color w:val="000000"/>
                <w:sz w:val="20"/>
                <w:szCs w:val="20"/>
              </w:rPr>
              <w:t>Буюртмачи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томонидан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амалда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кўрсатилган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хизматлар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нархи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белгиланган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тартибда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расмийлаштирилган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бажарилган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ишлар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далолатномаси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ҳисоб-фактура </w:t>
            </w:r>
            <w:proofErr w:type="spellStart"/>
            <w:r>
              <w:rPr>
                <w:color w:val="000000"/>
                <w:sz w:val="20"/>
                <w:szCs w:val="20"/>
              </w:rPr>
              <w:t>олинган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вақтдан </w:t>
            </w:r>
            <w:proofErr w:type="spellStart"/>
            <w:r>
              <w:rPr>
                <w:color w:val="000000"/>
                <w:sz w:val="20"/>
                <w:szCs w:val="20"/>
              </w:rPr>
              <w:t>бошлаб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10 банк </w:t>
            </w:r>
            <w:proofErr w:type="spellStart"/>
            <w:r>
              <w:rPr>
                <w:color w:val="000000"/>
                <w:sz w:val="20"/>
                <w:szCs w:val="20"/>
              </w:rPr>
              <w:t>куни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давомида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Шартномада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белгиланган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суммадан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ортиқ </w:t>
            </w:r>
            <w:proofErr w:type="spellStart"/>
            <w:r>
              <w:rPr>
                <w:color w:val="000000"/>
                <w:sz w:val="20"/>
                <w:szCs w:val="20"/>
              </w:rPr>
              <w:t>бўлмаган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миқдорда </w:t>
            </w:r>
            <w:proofErr w:type="spellStart"/>
            <w:r>
              <w:rPr>
                <w:color w:val="000000"/>
                <w:sz w:val="20"/>
                <w:szCs w:val="20"/>
              </w:rPr>
              <w:t>тўланади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3.5. </w:t>
            </w:r>
            <w:proofErr w:type="spellStart"/>
            <w:r>
              <w:rPr>
                <w:color w:val="000000"/>
                <w:sz w:val="20"/>
                <w:szCs w:val="20"/>
              </w:rPr>
              <w:t>Мазкур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Шартноманинг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иловасида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кўрсатилган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шартноманинг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прогноз </w:t>
            </w:r>
            <w:proofErr w:type="spellStart"/>
            <w:r>
              <w:rPr>
                <w:color w:val="000000"/>
                <w:sz w:val="20"/>
                <w:szCs w:val="20"/>
              </w:rPr>
              <w:t>суммасини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ҳисоблаш </w:t>
            </w:r>
            <w:proofErr w:type="spellStart"/>
            <w:r>
              <w:rPr>
                <w:color w:val="000000"/>
                <w:sz w:val="20"/>
                <w:szCs w:val="20"/>
              </w:rPr>
              <w:t>учун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хизматларнинг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нархлари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томонлардан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бирининг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ташаббуси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билан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қайта </w:t>
            </w:r>
            <w:proofErr w:type="spellStart"/>
            <w:r>
              <w:rPr>
                <w:color w:val="000000"/>
                <w:sz w:val="20"/>
                <w:szCs w:val="20"/>
              </w:rPr>
              <w:t>кўриб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чиқилади.</w:t>
            </w:r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jc w:val="center"/>
              <w:rPr>
                <w:color w:val="000000"/>
              </w:rPr>
            </w:pPr>
            <w:r>
              <w:rPr>
                <w:rStyle w:val="a3"/>
                <w:color w:val="000000"/>
                <w:sz w:val="20"/>
                <w:szCs w:val="20"/>
              </w:rPr>
              <w:t xml:space="preserve">IV. </w:t>
            </w:r>
            <w:proofErr w:type="spellStart"/>
            <w:r>
              <w:rPr>
                <w:rStyle w:val="a3"/>
                <w:color w:val="000000"/>
                <w:sz w:val="20"/>
                <w:szCs w:val="20"/>
              </w:rPr>
              <w:t>Томонларнинг</w:t>
            </w:r>
            <w:proofErr w:type="spellEnd"/>
            <w:r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sz w:val="20"/>
                <w:szCs w:val="20"/>
              </w:rPr>
              <w:t>мажбуриятлари</w:t>
            </w:r>
            <w:proofErr w:type="spellEnd"/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4.1. </w:t>
            </w:r>
            <w:proofErr w:type="spellStart"/>
            <w:r>
              <w:rPr>
                <w:color w:val="000000"/>
                <w:sz w:val="20"/>
                <w:szCs w:val="20"/>
              </w:rPr>
              <w:t>Аутсорсер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шартнома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мажбуриятларини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вақтида </w:t>
            </w:r>
            <w:proofErr w:type="spellStart"/>
            <w:r>
              <w:rPr>
                <w:color w:val="000000"/>
                <w:sz w:val="20"/>
                <w:szCs w:val="20"/>
              </w:rPr>
              <w:t>бажармаган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ҳолларда, </w:t>
            </w:r>
            <w:proofErr w:type="spellStart"/>
            <w:r>
              <w:rPr>
                <w:color w:val="000000"/>
                <w:sz w:val="20"/>
                <w:szCs w:val="20"/>
              </w:rPr>
              <w:t>Буюртмачига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муддати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ўтказиб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юборилган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ҳар </w:t>
            </w:r>
            <w:proofErr w:type="spellStart"/>
            <w:r>
              <w:rPr>
                <w:color w:val="000000"/>
                <w:sz w:val="20"/>
                <w:szCs w:val="20"/>
              </w:rPr>
              <w:t>бир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кун </w:t>
            </w:r>
            <w:proofErr w:type="spellStart"/>
            <w:r>
              <w:rPr>
                <w:color w:val="000000"/>
                <w:sz w:val="20"/>
                <w:szCs w:val="20"/>
              </w:rPr>
              <w:t>учун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мажбуриятнинг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бажарилмаган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қисмининг 0,5 </w:t>
            </w:r>
            <w:proofErr w:type="spellStart"/>
            <w:r>
              <w:rPr>
                <w:color w:val="000000"/>
                <w:sz w:val="20"/>
                <w:szCs w:val="20"/>
              </w:rPr>
              <w:t>фоиз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миқдорида пеня </w:t>
            </w:r>
            <w:proofErr w:type="spellStart"/>
            <w:r>
              <w:rPr>
                <w:color w:val="000000"/>
                <w:sz w:val="20"/>
                <w:szCs w:val="20"/>
              </w:rPr>
              <w:t>тўлайди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бунда </w:t>
            </w:r>
            <w:proofErr w:type="spellStart"/>
            <w:r>
              <w:rPr>
                <w:color w:val="000000"/>
                <w:sz w:val="20"/>
                <w:szCs w:val="20"/>
              </w:rPr>
              <w:t>пенянинг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умумий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суммаси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кўрсатилмаган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хизматлар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ойлик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нархининг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50 </w:t>
            </w:r>
            <w:proofErr w:type="spellStart"/>
            <w:r>
              <w:rPr>
                <w:color w:val="000000"/>
                <w:sz w:val="20"/>
                <w:szCs w:val="20"/>
              </w:rPr>
              <w:t>фоизидан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ошмаслиги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керак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</w:rPr>
              <w:t xml:space="preserve"> </w:t>
            </w:r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4.2. Пеня (жарима) </w:t>
            </w:r>
            <w:proofErr w:type="spellStart"/>
            <w:r>
              <w:rPr>
                <w:color w:val="000000"/>
                <w:sz w:val="20"/>
                <w:szCs w:val="20"/>
              </w:rPr>
              <w:t>тўлаш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Томонларнинг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зиммасидаги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мажбуриятларини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бажаришдан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ёки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бузилишларни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бартараф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қилишдан </w:t>
            </w:r>
            <w:proofErr w:type="spellStart"/>
            <w:r>
              <w:rPr>
                <w:color w:val="000000"/>
                <w:sz w:val="20"/>
                <w:szCs w:val="20"/>
              </w:rPr>
              <w:t>озод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этмайди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4.3. </w:t>
            </w:r>
            <w:proofErr w:type="spellStart"/>
            <w:r>
              <w:rPr>
                <w:color w:val="000000"/>
                <w:sz w:val="20"/>
                <w:szCs w:val="20"/>
              </w:rPr>
              <w:t>Мазкур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Шартнома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шартларининг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бажарилмаслиги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ёки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тегишли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даражада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бажарилмаслиги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учун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Томонлар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Ўзбекистон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Республикасининг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Фуқаролик </w:t>
            </w:r>
            <w:hyperlink r:id="rId5" w:history="1">
              <w:proofErr w:type="spellStart"/>
              <w:r>
                <w:rPr>
                  <w:color w:val="008080"/>
                  <w:sz w:val="20"/>
                  <w:szCs w:val="20"/>
                </w:rPr>
                <w:t>кодекси</w:t>
              </w:r>
              <w:proofErr w:type="spellEnd"/>
            </w:hyperlink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талабларида</w:t>
            </w:r>
            <w:proofErr w:type="spellEnd"/>
            <w:r>
              <w:rPr>
                <w:color w:val="000000"/>
                <w:sz w:val="20"/>
                <w:szCs w:val="20"/>
              </w:rPr>
              <w:t>, «</w:t>
            </w:r>
            <w:proofErr w:type="spellStart"/>
            <w:r>
              <w:rPr>
                <w:color w:val="000000"/>
                <w:sz w:val="20"/>
                <w:szCs w:val="20"/>
              </w:rPr>
              <w:t>Хўжалик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юритувчи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субъектлар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фаолиятининг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шартномавий-ҳуқ</w:t>
            </w:r>
            <w:proofErr w:type="gramStart"/>
            <w:r>
              <w:rPr>
                <w:color w:val="000000"/>
                <w:sz w:val="20"/>
                <w:szCs w:val="20"/>
              </w:rPr>
              <w:t>у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қий </w:t>
            </w:r>
            <w:proofErr w:type="spellStart"/>
            <w:r>
              <w:rPr>
                <w:color w:val="000000"/>
                <w:sz w:val="20"/>
                <w:szCs w:val="20"/>
              </w:rPr>
              <w:t>базаси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тўғрисида»ги </w:t>
            </w:r>
            <w:proofErr w:type="spellStart"/>
            <w:r>
              <w:rPr>
                <w:color w:val="000000"/>
                <w:sz w:val="20"/>
                <w:szCs w:val="20"/>
              </w:rPr>
              <w:t>Ўзбекистон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Республикаси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hyperlink r:id="rId6" w:history="1">
              <w:r>
                <w:rPr>
                  <w:color w:val="008080"/>
                  <w:sz w:val="20"/>
                  <w:szCs w:val="20"/>
                </w:rPr>
                <w:t xml:space="preserve">Қонуни </w:t>
              </w:r>
            </w:hyperlink>
            <w:r>
              <w:rPr>
                <w:color w:val="000000"/>
                <w:sz w:val="20"/>
                <w:szCs w:val="20"/>
              </w:rPr>
              <w:t xml:space="preserve">ҳамда </w:t>
            </w:r>
            <w:proofErr w:type="spellStart"/>
            <w:r>
              <w:rPr>
                <w:color w:val="000000"/>
                <w:sz w:val="20"/>
                <w:szCs w:val="20"/>
              </w:rPr>
              <w:t>Ўзбекистон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Республикасининг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бошқа норматив-ҳуқуқий ҳужжатларида </w:t>
            </w:r>
            <w:proofErr w:type="spellStart"/>
            <w:r>
              <w:rPr>
                <w:color w:val="000000"/>
                <w:sz w:val="20"/>
                <w:szCs w:val="20"/>
              </w:rPr>
              <w:t>назарда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тутилган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жавобгар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бўладилар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4.4. </w:t>
            </w:r>
            <w:proofErr w:type="spellStart"/>
            <w:r>
              <w:rPr>
                <w:color w:val="000000"/>
                <w:sz w:val="20"/>
                <w:szCs w:val="20"/>
              </w:rPr>
              <w:t>Буюртмачига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ҳар </w:t>
            </w:r>
            <w:proofErr w:type="spellStart"/>
            <w:r>
              <w:rPr>
                <w:color w:val="000000"/>
                <w:sz w:val="20"/>
                <w:szCs w:val="20"/>
              </w:rPr>
              <w:t>чоракда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бир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маротаба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кўрсатилаётган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хизматларнинг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сифати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ижарага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берилган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бино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иншоотларнинг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ҳолатини мониторинг </w:t>
            </w:r>
            <w:proofErr w:type="spellStart"/>
            <w:r>
              <w:rPr>
                <w:color w:val="000000"/>
                <w:sz w:val="20"/>
                <w:szCs w:val="20"/>
              </w:rPr>
              <w:t>ўтказишга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аутсорсернинг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молиявий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фаолиятига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аралашмаган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ҳолда) </w:t>
            </w:r>
            <w:proofErr w:type="spellStart"/>
            <w:r>
              <w:rPr>
                <w:color w:val="000000"/>
                <w:sz w:val="20"/>
                <w:szCs w:val="20"/>
              </w:rPr>
              <w:t>шароитлар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яратиш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4.5. </w:t>
            </w:r>
            <w:proofErr w:type="spellStart"/>
            <w:r>
              <w:rPr>
                <w:color w:val="000000"/>
                <w:sz w:val="20"/>
                <w:szCs w:val="20"/>
              </w:rPr>
              <w:t>Томонларнинг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Мазкур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Шартномада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назарда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тутилмаган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жавобгарлик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чоралари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Ўзбекистон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Республикаси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ҳудудида </w:t>
            </w:r>
            <w:proofErr w:type="spellStart"/>
            <w:r>
              <w:rPr>
                <w:color w:val="000000"/>
                <w:sz w:val="20"/>
                <w:szCs w:val="20"/>
              </w:rPr>
              <w:t>амалда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бўлган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фуқаролик қонунчилиги </w:t>
            </w:r>
            <w:proofErr w:type="spellStart"/>
            <w:r>
              <w:rPr>
                <w:color w:val="000000"/>
                <w:sz w:val="20"/>
                <w:szCs w:val="20"/>
              </w:rPr>
              <w:t>нормаларига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мувофиқ қўлланилади.</w:t>
            </w:r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jc w:val="center"/>
              <w:rPr>
                <w:color w:val="000000"/>
              </w:rPr>
            </w:pPr>
            <w:r>
              <w:rPr>
                <w:rStyle w:val="a3"/>
                <w:color w:val="000000"/>
                <w:sz w:val="20"/>
                <w:szCs w:val="20"/>
              </w:rPr>
              <w:t xml:space="preserve">V. </w:t>
            </w:r>
            <w:proofErr w:type="spellStart"/>
            <w:r>
              <w:rPr>
                <w:rStyle w:val="a3"/>
                <w:color w:val="000000"/>
                <w:sz w:val="20"/>
                <w:szCs w:val="20"/>
              </w:rPr>
              <w:t>Мунозарали</w:t>
            </w:r>
            <w:proofErr w:type="spellEnd"/>
            <w:r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sz w:val="20"/>
                <w:szCs w:val="20"/>
              </w:rPr>
              <w:t>вазиятларни</w:t>
            </w:r>
            <w:proofErr w:type="spellEnd"/>
            <w:r>
              <w:rPr>
                <w:rStyle w:val="a3"/>
                <w:color w:val="000000"/>
                <w:sz w:val="20"/>
                <w:szCs w:val="20"/>
              </w:rPr>
              <w:t xml:space="preserve"> ҳал </w:t>
            </w:r>
            <w:proofErr w:type="spellStart"/>
            <w:r>
              <w:rPr>
                <w:rStyle w:val="a3"/>
                <w:color w:val="000000"/>
                <w:sz w:val="20"/>
                <w:szCs w:val="20"/>
              </w:rPr>
              <w:t>этиш</w:t>
            </w:r>
            <w:proofErr w:type="spellEnd"/>
            <w:r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sz w:val="20"/>
                <w:szCs w:val="20"/>
              </w:rPr>
              <w:t>тартиби</w:t>
            </w:r>
            <w:proofErr w:type="spellEnd"/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5.1. </w:t>
            </w:r>
            <w:proofErr w:type="spellStart"/>
            <w:r>
              <w:rPr>
                <w:color w:val="000000"/>
                <w:sz w:val="20"/>
                <w:szCs w:val="20"/>
              </w:rPr>
              <w:t>Мазкур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Шартномани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бажаришда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юзага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келиши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мумкин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бўлган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низолар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келишмовчиликлар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имкон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қадар </w:t>
            </w:r>
            <w:proofErr w:type="spellStart"/>
            <w:r>
              <w:rPr>
                <w:color w:val="000000"/>
                <w:sz w:val="20"/>
                <w:szCs w:val="20"/>
              </w:rPr>
              <w:t>Томонлар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ўртасида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музокара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ўтказиш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йўли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билан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ҳал </w:t>
            </w:r>
            <w:proofErr w:type="spellStart"/>
            <w:r>
              <w:rPr>
                <w:color w:val="000000"/>
                <w:sz w:val="20"/>
                <w:szCs w:val="20"/>
              </w:rPr>
              <w:t>этилади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5.2. </w:t>
            </w:r>
            <w:proofErr w:type="spellStart"/>
            <w:r>
              <w:rPr>
                <w:color w:val="000000"/>
                <w:sz w:val="20"/>
                <w:szCs w:val="20"/>
              </w:rPr>
              <w:t>Низолар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келишмовчиликларни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Томонлар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ўртасида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музокара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ўтказиш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йўли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билан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ҳал </w:t>
            </w:r>
            <w:proofErr w:type="spellStart"/>
            <w:r>
              <w:rPr>
                <w:color w:val="000000"/>
                <w:sz w:val="20"/>
                <w:szCs w:val="20"/>
              </w:rPr>
              <w:t>этиб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бўлмайдиган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ҳолатларда, </w:t>
            </w:r>
            <w:proofErr w:type="spellStart"/>
            <w:r>
              <w:rPr>
                <w:color w:val="000000"/>
                <w:sz w:val="20"/>
                <w:szCs w:val="20"/>
              </w:rPr>
              <w:t>Ўзбекистон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Республикаси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қонунчилигида </w:t>
            </w:r>
            <w:proofErr w:type="spellStart"/>
            <w:r>
              <w:rPr>
                <w:color w:val="000000"/>
                <w:sz w:val="20"/>
                <w:szCs w:val="20"/>
              </w:rPr>
              <w:t>назарда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тутилган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келишмовчиликларни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суддан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олдин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бартараф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қилиш </w:t>
            </w:r>
            <w:proofErr w:type="spellStart"/>
            <w:r>
              <w:rPr>
                <w:color w:val="000000"/>
                <w:sz w:val="20"/>
                <w:szCs w:val="20"/>
              </w:rPr>
              <w:t>тартиб-таомили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амалга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оширилгандан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сўнг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улар </w:t>
            </w:r>
            <w:proofErr w:type="spellStart"/>
            <w:r>
              <w:rPr>
                <w:color w:val="000000"/>
                <w:sz w:val="20"/>
                <w:szCs w:val="20"/>
              </w:rPr>
              <w:t>Ўзбекистон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Республикаси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қонунчилигида </w:t>
            </w:r>
            <w:proofErr w:type="spellStart"/>
            <w:r>
              <w:rPr>
                <w:color w:val="000000"/>
                <w:sz w:val="20"/>
                <w:szCs w:val="20"/>
              </w:rPr>
              <w:t>белгиланган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тартибда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судга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кўриб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чиқиш </w:t>
            </w:r>
            <w:proofErr w:type="spellStart"/>
            <w:r>
              <w:rPr>
                <w:color w:val="000000"/>
                <w:sz w:val="20"/>
                <w:szCs w:val="20"/>
              </w:rPr>
              <w:t>учун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берилади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jc w:val="center"/>
              <w:rPr>
                <w:color w:val="000000"/>
              </w:rPr>
            </w:pPr>
            <w:r>
              <w:rPr>
                <w:rStyle w:val="a3"/>
                <w:color w:val="000000"/>
                <w:sz w:val="20"/>
                <w:szCs w:val="20"/>
              </w:rPr>
              <w:t>VI. Форс-мажор ҳолатлар</w:t>
            </w:r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6.1. </w:t>
            </w:r>
            <w:proofErr w:type="spellStart"/>
            <w:r>
              <w:rPr>
                <w:color w:val="000000"/>
                <w:sz w:val="20"/>
                <w:szCs w:val="20"/>
              </w:rPr>
              <w:t>Томонлар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мажбуриятлар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қисман </w:t>
            </w:r>
            <w:proofErr w:type="spellStart"/>
            <w:r>
              <w:rPr>
                <w:color w:val="000000"/>
                <w:sz w:val="20"/>
                <w:szCs w:val="20"/>
              </w:rPr>
              <w:t>ёки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тўлиқ </w:t>
            </w:r>
            <w:proofErr w:type="spellStart"/>
            <w:r>
              <w:rPr>
                <w:color w:val="000000"/>
                <w:sz w:val="20"/>
                <w:szCs w:val="20"/>
              </w:rPr>
              <w:t>бажарилмаганлиги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учун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агар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бундай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ҳолатлар </w:t>
            </w:r>
            <w:proofErr w:type="spellStart"/>
            <w:r>
              <w:rPr>
                <w:color w:val="000000"/>
                <w:sz w:val="20"/>
                <w:szCs w:val="20"/>
              </w:rPr>
              <w:t>енгиб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бўлмас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куч, </w:t>
            </w:r>
            <w:proofErr w:type="spellStart"/>
            <w:r>
              <w:rPr>
                <w:color w:val="000000"/>
                <w:sz w:val="20"/>
                <w:szCs w:val="20"/>
              </w:rPr>
              <w:t>яъни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табиий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офатлар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табиий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техноген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тусдаги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фавқулодда ҳолатлар </w:t>
            </w:r>
            <w:proofErr w:type="spellStart"/>
            <w:r>
              <w:rPr>
                <w:color w:val="000000"/>
                <w:sz w:val="20"/>
                <w:szCs w:val="20"/>
              </w:rPr>
              <w:t>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алоҳида </w:t>
            </w:r>
            <w:proofErr w:type="spellStart"/>
            <w:r>
              <w:rPr>
                <w:color w:val="000000"/>
                <w:sz w:val="20"/>
                <w:szCs w:val="20"/>
              </w:rPr>
              <w:t>давр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оқибати ҳисобланса </w:t>
            </w:r>
            <w:proofErr w:type="spellStart"/>
            <w:r>
              <w:rPr>
                <w:color w:val="000000"/>
                <w:sz w:val="20"/>
                <w:szCs w:val="20"/>
              </w:rPr>
              <w:t>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давлатнинг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тегишли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органлари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томонидан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тасдиқланса, </w:t>
            </w:r>
            <w:proofErr w:type="spellStart"/>
            <w:r>
              <w:rPr>
                <w:color w:val="000000"/>
                <w:sz w:val="20"/>
                <w:szCs w:val="20"/>
              </w:rPr>
              <w:t>жавобгарликдан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озод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қилинади. Бунда </w:t>
            </w:r>
            <w:proofErr w:type="spellStart"/>
            <w:r>
              <w:rPr>
                <w:color w:val="000000"/>
                <w:sz w:val="20"/>
                <w:szCs w:val="20"/>
              </w:rPr>
              <w:t>мазкур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шартнома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бўйича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мажбуриятларни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бажариш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муддати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мутаносиб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равишда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ушбу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ҳодисалар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color w:val="000000"/>
                <w:sz w:val="20"/>
                <w:szCs w:val="20"/>
              </w:rPr>
              <w:t>ўй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берган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муддатга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сурилади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jc w:val="center"/>
              <w:rPr>
                <w:color w:val="000000"/>
              </w:rPr>
            </w:pPr>
            <w:r>
              <w:rPr>
                <w:rStyle w:val="a3"/>
                <w:color w:val="000000"/>
                <w:sz w:val="20"/>
                <w:szCs w:val="20"/>
              </w:rPr>
              <w:t xml:space="preserve">VII. </w:t>
            </w:r>
            <w:proofErr w:type="spellStart"/>
            <w:r>
              <w:rPr>
                <w:rStyle w:val="a3"/>
                <w:color w:val="000000"/>
                <w:sz w:val="20"/>
                <w:szCs w:val="20"/>
              </w:rPr>
              <w:t>Якунловчи</w:t>
            </w:r>
            <w:proofErr w:type="spellEnd"/>
            <w:r>
              <w:rPr>
                <w:rStyle w:val="a3"/>
                <w:color w:val="000000"/>
                <w:sz w:val="20"/>
                <w:szCs w:val="20"/>
              </w:rPr>
              <w:t xml:space="preserve"> қоидалар</w:t>
            </w:r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7.1. Ушбу </w:t>
            </w:r>
            <w:proofErr w:type="spellStart"/>
            <w:r>
              <w:rPr>
                <w:color w:val="000000"/>
                <w:sz w:val="20"/>
                <w:szCs w:val="20"/>
              </w:rPr>
              <w:t>Шартномага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ҳар қандай </w:t>
            </w:r>
            <w:proofErr w:type="spellStart"/>
            <w:r>
              <w:rPr>
                <w:color w:val="000000"/>
                <w:sz w:val="20"/>
                <w:szCs w:val="20"/>
              </w:rPr>
              <w:t>ўзгартириш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қўшимчалар фақат улар </w:t>
            </w:r>
            <w:proofErr w:type="spellStart"/>
            <w:r>
              <w:rPr>
                <w:color w:val="000000"/>
                <w:sz w:val="20"/>
                <w:szCs w:val="20"/>
              </w:rPr>
              <w:t>ёзма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шаклда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расмийлаштирилиб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Томонларнинг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ваколатли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вакиллари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томонидан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имзолангандан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сўнг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ҳақиқий ҳисобланади. </w:t>
            </w:r>
            <w:proofErr w:type="spellStart"/>
            <w:r>
              <w:rPr>
                <w:color w:val="000000"/>
                <w:sz w:val="20"/>
                <w:szCs w:val="20"/>
              </w:rPr>
              <w:t>Мазкур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Шартноманинг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барча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иловалари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унинг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ажралмас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қисмини </w:t>
            </w:r>
            <w:proofErr w:type="spellStart"/>
            <w:r>
              <w:rPr>
                <w:color w:val="000000"/>
                <w:sz w:val="20"/>
                <w:szCs w:val="20"/>
              </w:rPr>
              <w:t>ташкил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этади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7.2. </w:t>
            </w:r>
            <w:proofErr w:type="spellStart"/>
            <w:r>
              <w:rPr>
                <w:color w:val="000000"/>
                <w:sz w:val="20"/>
                <w:szCs w:val="20"/>
              </w:rPr>
              <w:t>Томонларнинг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ҳеч </w:t>
            </w:r>
            <w:proofErr w:type="spellStart"/>
            <w:r>
              <w:rPr>
                <w:color w:val="000000"/>
                <w:sz w:val="20"/>
                <w:szCs w:val="20"/>
              </w:rPr>
              <w:t>бири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мазкур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Шартнома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бўйича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ўз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ҳуқ</w:t>
            </w:r>
            <w:proofErr w:type="gramStart"/>
            <w:r>
              <w:rPr>
                <w:color w:val="000000"/>
                <w:sz w:val="20"/>
                <w:szCs w:val="20"/>
              </w:rPr>
              <w:t>у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қ </w:t>
            </w:r>
            <w:proofErr w:type="spellStart"/>
            <w:r>
              <w:rPr>
                <w:color w:val="000000"/>
                <w:sz w:val="20"/>
                <w:szCs w:val="20"/>
              </w:rPr>
              <w:t>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мажбуриятларини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бошқа </w:t>
            </w:r>
            <w:proofErr w:type="spellStart"/>
            <w:r>
              <w:rPr>
                <w:color w:val="000000"/>
                <w:sz w:val="20"/>
                <w:szCs w:val="20"/>
              </w:rPr>
              <w:t>Томоннинг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ёзма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шаклдаги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розилигисиз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бирор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бир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учинчи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томонга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бериб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юбориши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мумкин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эмас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7.3. Ушбу </w:t>
            </w:r>
            <w:proofErr w:type="spellStart"/>
            <w:r>
              <w:rPr>
                <w:color w:val="000000"/>
                <w:sz w:val="20"/>
                <w:szCs w:val="20"/>
              </w:rPr>
              <w:t>шартнома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икки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нусхада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тузилган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Иккала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нусха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айнан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бир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хил </w:t>
            </w:r>
            <w:proofErr w:type="spellStart"/>
            <w:r>
              <w:rPr>
                <w:color w:val="000000"/>
                <w:sz w:val="20"/>
                <w:szCs w:val="20"/>
              </w:rPr>
              <w:t>б</w:t>
            </w:r>
            <w:proofErr w:type="gramEnd"/>
            <w:r>
              <w:rPr>
                <w:color w:val="000000"/>
                <w:sz w:val="20"/>
                <w:szCs w:val="20"/>
              </w:rPr>
              <w:t>ўлиб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бир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хил </w:t>
            </w:r>
            <w:proofErr w:type="spellStart"/>
            <w:r>
              <w:rPr>
                <w:color w:val="000000"/>
                <w:sz w:val="20"/>
                <w:szCs w:val="20"/>
              </w:rPr>
              <w:t>юридик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кучга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эга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Томонларнинг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ҳар </w:t>
            </w:r>
            <w:proofErr w:type="spellStart"/>
            <w:r>
              <w:rPr>
                <w:color w:val="000000"/>
                <w:sz w:val="20"/>
                <w:szCs w:val="20"/>
              </w:rPr>
              <w:t>бирида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мазкур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Шартноманинг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бир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нусхаси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бўлади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jc w:val="center"/>
              <w:rPr>
                <w:color w:val="000000"/>
              </w:rPr>
            </w:pPr>
            <w:r>
              <w:rPr>
                <w:rStyle w:val="a3"/>
                <w:color w:val="000000"/>
                <w:sz w:val="20"/>
                <w:szCs w:val="20"/>
              </w:rPr>
              <w:t xml:space="preserve">VIII. </w:t>
            </w:r>
            <w:proofErr w:type="spellStart"/>
            <w:r>
              <w:rPr>
                <w:rStyle w:val="a3"/>
                <w:color w:val="000000"/>
                <w:sz w:val="20"/>
                <w:szCs w:val="20"/>
              </w:rPr>
              <w:t>Шартноманинг</w:t>
            </w:r>
            <w:proofErr w:type="spellEnd"/>
            <w:r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sz w:val="20"/>
                <w:szCs w:val="20"/>
              </w:rPr>
              <w:t>амал</w:t>
            </w:r>
            <w:proofErr w:type="spellEnd"/>
            <w:r>
              <w:rPr>
                <w:rStyle w:val="a3"/>
                <w:color w:val="000000"/>
                <w:sz w:val="20"/>
                <w:szCs w:val="20"/>
              </w:rPr>
              <w:t xml:space="preserve"> қилиш </w:t>
            </w:r>
            <w:proofErr w:type="spellStart"/>
            <w:r>
              <w:rPr>
                <w:rStyle w:val="a3"/>
                <w:color w:val="000000"/>
                <w:sz w:val="20"/>
                <w:szCs w:val="20"/>
              </w:rPr>
              <w:t>муддати</w:t>
            </w:r>
            <w:proofErr w:type="spellEnd"/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8.1. Ушбу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Шартнома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имзоланган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пайтдан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кучга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киради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ва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бир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календарь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йили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давомида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ёки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муддатидан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олдин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бекор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қилингунига қадар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амал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қилади.</w:t>
            </w:r>
          </w:p>
        </w:tc>
      </w:tr>
      <w:tr w:rsidR="006D68EC" w:rsidTr="00F73D92"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jc w:val="center"/>
              <w:rPr>
                <w:color w:val="000000"/>
              </w:rPr>
            </w:pPr>
            <w:r>
              <w:rPr>
                <w:rStyle w:val="a3"/>
                <w:color w:val="000000"/>
                <w:sz w:val="20"/>
                <w:szCs w:val="20"/>
              </w:rPr>
              <w:t xml:space="preserve">IX. </w:t>
            </w:r>
            <w:proofErr w:type="spellStart"/>
            <w:r>
              <w:rPr>
                <w:rStyle w:val="a3"/>
                <w:color w:val="000000"/>
                <w:sz w:val="20"/>
                <w:szCs w:val="20"/>
              </w:rPr>
              <w:t>Томонларнинг</w:t>
            </w:r>
            <w:proofErr w:type="spellEnd"/>
            <w:r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sz w:val="20"/>
                <w:szCs w:val="20"/>
              </w:rPr>
              <w:t>манзили</w:t>
            </w:r>
            <w:proofErr w:type="spellEnd"/>
            <w:r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Style w:val="a3"/>
                <w:color w:val="000000"/>
                <w:sz w:val="20"/>
                <w:szCs w:val="20"/>
              </w:rPr>
              <w:t>ва</w:t>
            </w:r>
            <w:proofErr w:type="spellEnd"/>
            <w:r>
              <w:rPr>
                <w:rStyle w:val="a3"/>
                <w:color w:val="000000"/>
                <w:sz w:val="20"/>
                <w:szCs w:val="20"/>
              </w:rPr>
              <w:t xml:space="preserve"> банк</w:t>
            </w:r>
            <w:proofErr w:type="gramEnd"/>
            <w:r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a3"/>
                <w:color w:val="000000"/>
                <w:sz w:val="20"/>
                <w:szCs w:val="20"/>
              </w:rPr>
              <w:t>реквизитлари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6D68EC" w:rsidTr="00F73D9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jc w:val="center"/>
              <w:rPr>
                <w:color w:val="000000"/>
              </w:rPr>
            </w:pPr>
            <w:r>
              <w:rPr>
                <w:rStyle w:val="a3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Style w:val="a3"/>
                <w:color w:val="000000"/>
                <w:sz w:val="20"/>
                <w:szCs w:val="20"/>
              </w:rPr>
              <w:t>Аутсорсер</w:t>
            </w:r>
            <w:proofErr w:type="spellEnd"/>
            <w:r>
              <w:rPr>
                <w:rStyle w:val="a3"/>
                <w:color w:val="000000"/>
                <w:sz w:val="20"/>
                <w:szCs w:val="20"/>
              </w:rPr>
              <w:t>»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jc w:val="center"/>
              <w:rPr>
                <w:color w:val="000000"/>
              </w:rPr>
            </w:pPr>
            <w:r>
              <w:rPr>
                <w:rStyle w:val="a3"/>
                <w:color w:val="000000"/>
                <w:sz w:val="20"/>
                <w:szCs w:val="20"/>
              </w:rPr>
              <w:t>«</w:t>
            </w:r>
            <w:proofErr w:type="spellStart"/>
            <w:r>
              <w:rPr>
                <w:rStyle w:val="a3"/>
                <w:color w:val="000000"/>
                <w:sz w:val="20"/>
                <w:szCs w:val="20"/>
              </w:rPr>
              <w:t>Буюртмачи</w:t>
            </w:r>
            <w:proofErr w:type="spellEnd"/>
            <w:r>
              <w:rPr>
                <w:rStyle w:val="a3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</w:tr>
      <w:tr w:rsidR="006D68EC" w:rsidTr="00F73D92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----------------------------------------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----------------------------------------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</w:tr>
      <w:tr w:rsidR="006D68EC" w:rsidTr="00F73D92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----------------------------------------</w:t>
            </w:r>
            <w:r>
              <w:rPr>
                <w:color w:val="000000"/>
              </w:rPr>
              <w:t xml:space="preserve"> </w:t>
            </w:r>
          </w:p>
          <w:p w:rsidR="005D228D" w:rsidRDefault="005D228D" w:rsidP="00F73D92">
            <w:pPr>
              <w:jc w:val="center"/>
              <w:rPr>
                <w:color w:val="000000"/>
              </w:rPr>
            </w:pPr>
          </w:p>
          <w:p w:rsidR="005D228D" w:rsidRDefault="005D228D" w:rsidP="00F73D92">
            <w:pPr>
              <w:jc w:val="center"/>
              <w:rPr>
                <w:color w:val="000000"/>
              </w:rPr>
            </w:pPr>
          </w:p>
          <w:p w:rsidR="005D228D" w:rsidRDefault="005D228D" w:rsidP="00F73D92">
            <w:pPr>
              <w:jc w:val="center"/>
              <w:rPr>
                <w:color w:val="000000"/>
              </w:rPr>
            </w:pPr>
          </w:p>
          <w:p w:rsidR="005D228D" w:rsidRDefault="005D228D" w:rsidP="00F73D92">
            <w:pPr>
              <w:jc w:val="center"/>
              <w:rPr>
                <w:color w:val="000000"/>
              </w:rPr>
            </w:pPr>
          </w:p>
          <w:p w:rsidR="005D228D" w:rsidRDefault="005D228D" w:rsidP="00F73D92">
            <w:pPr>
              <w:jc w:val="center"/>
              <w:rPr>
                <w:color w:val="000000"/>
              </w:rPr>
            </w:pPr>
          </w:p>
          <w:p w:rsidR="005D228D" w:rsidRDefault="005D228D" w:rsidP="00F73D92">
            <w:pPr>
              <w:jc w:val="center"/>
              <w:rPr>
                <w:color w:val="000000"/>
              </w:rPr>
            </w:pPr>
          </w:p>
          <w:p w:rsidR="005D228D" w:rsidRDefault="005D228D" w:rsidP="00F73D92">
            <w:pPr>
              <w:jc w:val="center"/>
              <w:rPr>
                <w:color w:val="000000"/>
              </w:rPr>
            </w:pPr>
          </w:p>
          <w:p w:rsidR="005D228D" w:rsidRDefault="005D228D" w:rsidP="00F73D92">
            <w:pPr>
              <w:jc w:val="center"/>
              <w:rPr>
                <w:color w:val="000000"/>
              </w:rPr>
            </w:pPr>
          </w:p>
          <w:p w:rsidR="005D228D" w:rsidRDefault="005D228D" w:rsidP="00F73D92">
            <w:pPr>
              <w:jc w:val="center"/>
              <w:rPr>
                <w:color w:val="000000"/>
              </w:rPr>
            </w:pPr>
          </w:p>
          <w:p w:rsidR="005D228D" w:rsidRDefault="005D228D" w:rsidP="00F73D92">
            <w:pPr>
              <w:jc w:val="center"/>
              <w:rPr>
                <w:color w:val="000000"/>
              </w:rPr>
            </w:pPr>
          </w:p>
          <w:p w:rsidR="005D228D" w:rsidRDefault="005D228D" w:rsidP="00F73D92">
            <w:pPr>
              <w:jc w:val="center"/>
              <w:rPr>
                <w:color w:val="000000"/>
              </w:rPr>
            </w:pPr>
          </w:p>
          <w:p w:rsidR="005D228D" w:rsidRDefault="005D228D" w:rsidP="00F73D92">
            <w:pPr>
              <w:jc w:val="center"/>
              <w:rPr>
                <w:color w:val="000000"/>
              </w:rPr>
            </w:pPr>
          </w:p>
          <w:p w:rsidR="005D228D" w:rsidRDefault="005D228D" w:rsidP="00F73D92">
            <w:pPr>
              <w:jc w:val="center"/>
              <w:rPr>
                <w:color w:val="000000"/>
              </w:rPr>
            </w:pPr>
          </w:p>
          <w:p w:rsidR="005D228D" w:rsidRDefault="005D228D" w:rsidP="00F73D92">
            <w:pPr>
              <w:jc w:val="center"/>
              <w:rPr>
                <w:color w:val="000000"/>
              </w:rPr>
            </w:pPr>
          </w:p>
          <w:p w:rsidR="005D228D" w:rsidRDefault="005D228D" w:rsidP="00F73D92">
            <w:pPr>
              <w:jc w:val="center"/>
              <w:rPr>
                <w:color w:val="000000"/>
              </w:rPr>
            </w:pPr>
          </w:p>
          <w:p w:rsidR="005D228D" w:rsidRDefault="005D228D" w:rsidP="00F73D92">
            <w:pPr>
              <w:jc w:val="center"/>
              <w:rPr>
                <w:color w:val="000000"/>
              </w:rPr>
            </w:pPr>
          </w:p>
          <w:p w:rsidR="005D228D" w:rsidRDefault="005D228D" w:rsidP="00F73D92">
            <w:pPr>
              <w:jc w:val="center"/>
              <w:rPr>
                <w:color w:val="000000"/>
              </w:rPr>
            </w:pPr>
          </w:p>
          <w:p w:rsidR="005D228D" w:rsidRDefault="005D228D" w:rsidP="00F73D92">
            <w:pPr>
              <w:jc w:val="center"/>
              <w:rPr>
                <w:color w:val="000000"/>
              </w:rPr>
            </w:pPr>
          </w:p>
          <w:p w:rsidR="005D228D" w:rsidRDefault="005D228D" w:rsidP="00F73D92">
            <w:pPr>
              <w:jc w:val="center"/>
              <w:rPr>
                <w:color w:val="000000"/>
              </w:rPr>
            </w:pPr>
          </w:p>
          <w:p w:rsidR="005D228D" w:rsidRDefault="005D228D" w:rsidP="00F73D92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----------------------------------------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D68EC" w:rsidRDefault="006D68EC" w:rsidP="00F73D92">
            <w:pPr>
              <w:rPr>
                <w:rFonts w:eastAsia="Times New Roman"/>
                <w:color w:val="000000"/>
              </w:rPr>
            </w:pPr>
          </w:p>
        </w:tc>
      </w:tr>
    </w:tbl>
    <w:p w:rsidR="00CE3455" w:rsidRDefault="00CE3455" w:rsidP="0042049F">
      <w:pPr>
        <w:shd w:val="clear" w:color="auto" w:fill="FFFFFF"/>
        <w:jc w:val="center"/>
      </w:pPr>
    </w:p>
    <w:sectPr w:rsidR="00CE3455" w:rsidSect="0060004B">
      <w:pgSz w:w="11907" w:h="16840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68EC"/>
    <w:rsid w:val="0042049F"/>
    <w:rsid w:val="00500055"/>
    <w:rsid w:val="005D228D"/>
    <w:rsid w:val="0060004B"/>
    <w:rsid w:val="006D68EC"/>
    <w:rsid w:val="00B373AB"/>
    <w:rsid w:val="00CE3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8E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68E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x.uz/docs/18942" TargetMode="External"/><Relationship Id="rId5" Type="http://schemas.openxmlformats.org/officeDocument/2006/relationships/hyperlink" Target="http://lex.uz/docs/111189" TargetMode="External"/><Relationship Id="rId4" Type="http://schemas.openxmlformats.org/officeDocument/2006/relationships/hyperlink" Target="javascript:scrollText(4701045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1661</Words>
  <Characters>9474</Characters>
  <Application>Microsoft Office Word</Application>
  <DocSecurity>0</DocSecurity>
  <Lines>78</Lines>
  <Paragraphs>22</Paragraphs>
  <ScaleCrop>false</ScaleCrop>
  <Company>Reanimator Extreme Edition</Company>
  <LinksUpToDate>false</LinksUpToDate>
  <CharactersWithSpaces>11113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Win-10</dc:creator>
  <cp:lastModifiedBy>Win-10</cp:lastModifiedBy>
  <cp:revision>4</cp:revision>
  <dcterms:created xsi:type="dcterms:W3CDTF">2022-01-09T08:19:00Z</dcterms:created>
  <dcterms:modified xsi:type="dcterms:W3CDTF">2022-02-05T14:29:00Z</dcterms:modified>
</cp:coreProperties>
</file>