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6A" w:rsidRDefault="00161D6A" w:rsidP="00C46F16">
      <w:pPr>
        <w:jc w:val="center"/>
        <w:rPr>
          <w:b/>
          <w:lang w:val="uz-Cyrl-UZ"/>
        </w:rPr>
      </w:pPr>
      <w:r w:rsidRPr="00FA257F">
        <w:rPr>
          <w:b/>
          <w:u w:val="single"/>
        </w:rPr>
        <w:t xml:space="preserve">   </w:t>
      </w:r>
      <w:proofErr w:type="gramStart"/>
      <w:r w:rsidRPr="005E3B05">
        <w:rPr>
          <w:b/>
          <w:u w:val="single"/>
        </w:rPr>
        <w:t>Ш  А</w:t>
      </w:r>
      <w:proofErr w:type="gramEnd"/>
      <w:r w:rsidRPr="005E3B05">
        <w:rPr>
          <w:b/>
          <w:u w:val="single"/>
        </w:rPr>
        <w:t xml:space="preserve">  Р  Т  Н  О  М  А</w:t>
      </w:r>
      <w:r w:rsidRPr="00851A85">
        <w:rPr>
          <w:b/>
        </w:rPr>
        <w:t xml:space="preserve"> </w:t>
      </w:r>
      <w:r>
        <w:rPr>
          <w:b/>
          <w:lang w:val="uz-Cyrl-UZ"/>
        </w:rPr>
        <w:t xml:space="preserve">     № </w:t>
      </w:r>
      <w:r w:rsidR="00D23745">
        <w:rPr>
          <w:b/>
          <w:lang w:val="uz-Cyrl-UZ"/>
        </w:rPr>
        <w:t>____</w:t>
      </w:r>
      <w:r>
        <w:rPr>
          <w:b/>
          <w:lang w:val="uz-Cyrl-UZ"/>
        </w:rPr>
        <w:t xml:space="preserve"> </w:t>
      </w:r>
    </w:p>
    <w:p w:rsidR="00161D6A" w:rsidRDefault="00161D6A" w:rsidP="00D23745">
      <w:pPr>
        <w:spacing w:line="264" w:lineRule="auto"/>
        <w:jc w:val="center"/>
        <w:rPr>
          <w:b/>
          <w:lang w:val="uz-Cyrl-UZ"/>
        </w:rPr>
      </w:pPr>
    </w:p>
    <w:p w:rsidR="00161D6A" w:rsidRPr="00D23745" w:rsidRDefault="00161D6A" w:rsidP="00D23745">
      <w:pPr>
        <w:spacing w:line="264" w:lineRule="auto"/>
        <w:jc w:val="center"/>
        <w:rPr>
          <w:b/>
          <w:lang w:val="uz-Cyrl-UZ"/>
        </w:rPr>
      </w:pPr>
      <w:r>
        <w:rPr>
          <w:b/>
          <w:lang w:val="uz-Cyrl-UZ"/>
        </w:rPr>
        <w:t xml:space="preserve">Наманган шаҳар    </w:t>
      </w:r>
      <w:r w:rsidRPr="00D23745">
        <w:rPr>
          <w:b/>
          <w:lang w:val="uz-Cyrl-UZ"/>
        </w:rPr>
        <w:t xml:space="preserve">                                                                           </w:t>
      </w:r>
      <w:r w:rsidR="00C46F16" w:rsidRPr="00D23745">
        <w:rPr>
          <w:b/>
          <w:lang w:val="uz-Cyrl-UZ"/>
        </w:rPr>
        <w:t xml:space="preserve">       </w:t>
      </w:r>
      <w:r w:rsidRPr="00D23745">
        <w:rPr>
          <w:b/>
          <w:lang w:val="uz-Cyrl-UZ"/>
        </w:rPr>
        <w:t xml:space="preserve">« </w:t>
      </w:r>
      <w:r w:rsidR="003A16EA">
        <w:rPr>
          <w:b/>
          <w:lang w:val="uz-Cyrl-UZ"/>
        </w:rPr>
        <w:t>____</w:t>
      </w:r>
      <w:r w:rsidRPr="00D23745">
        <w:rPr>
          <w:b/>
          <w:lang w:val="uz-Cyrl-UZ"/>
        </w:rPr>
        <w:t>»</w:t>
      </w:r>
      <w:r w:rsidRPr="001B1CB6">
        <w:rPr>
          <w:b/>
          <w:lang w:val="uz-Cyrl-UZ"/>
        </w:rPr>
        <w:t xml:space="preserve"> </w:t>
      </w:r>
      <w:r w:rsidR="003A16EA">
        <w:rPr>
          <w:b/>
          <w:lang w:val="uz-Cyrl-UZ"/>
        </w:rPr>
        <w:t>____________</w:t>
      </w:r>
      <w:r w:rsidR="0047383D" w:rsidRPr="00D23745">
        <w:rPr>
          <w:b/>
          <w:lang w:val="uz-Cyrl-UZ"/>
        </w:rPr>
        <w:t xml:space="preserve"> </w:t>
      </w:r>
      <w:r w:rsidRPr="00D23745">
        <w:rPr>
          <w:b/>
          <w:lang w:val="uz-Cyrl-UZ"/>
        </w:rPr>
        <w:t>20</w:t>
      </w:r>
      <w:r w:rsidR="0047383D" w:rsidRPr="00D23745">
        <w:rPr>
          <w:b/>
          <w:lang w:val="uz-Cyrl-UZ"/>
        </w:rPr>
        <w:t>2</w:t>
      </w:r>
      <w:r w:rsidR="003A16EA">
        <w:rPr>
          <w:b/>
          <w:lang w:val="uz-Cyrl-UZ"/>
        </w:rPr>
        <w:t>2</w:t>
      </w:r>
      <w:r w:rsidRPr="00D23745">
        <w:rPr>
          <w:b/>
          <w:lang w:val="uz-Cyrl-UZ"/>
        </w:rPr>
        <w:t xml:space="preserve"> йил .</w:t>
      </w:r>
    </w:p>
    <w:p w:rsidR="00161D6A" w:rsidRPr="00D23745" w:rsidRDefault="00161D6A" w:rsidP="00D23745">
      <w:pPr>
        <w:spacing w:line="264" w:lineRule="auto"/>
        <w:rPr>
          <w:sz w:val="20"/>
          <w:szCs w:val="20"/>
          <w:lang w:val="uz-Cyrl-UZ"/>
        </w:rPr>
      </w:pPr>
    </w:p>
    <w:p w:rsidR="00161D6A" w:rsidRPr="00C46F16" w:rsidRDefault="003A16E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_________________________</w:t>
      </w:r>
      <w:r w:rsidR="00161D6A" w:rsidRPr="00C46F16">
        <w:rPr>
          <w:sz w:val="20"/>
          <w:szCs w:val="20"/>
          <w:lang w:val="uz-Cyrl-UZ"/>
        </w:rPr>
        <w:t xml:space="preserve">бундан буён </w:t>
      </w:r>
      <w:r w:rsidR="00161D6A" w:rsidRPr="00C46F16">
        <w:rPr>
          <w:b/>
          <w:color w:val="000000"/>
          <w:sz w:val="20"/>
          <w:szCs w:val="20"/>
          <w:lang w:val="uz-Cyrl-UZ"/>
        </w:rPr>
        <w:t>«Хизмат кўрсатувчи»</w:t>
      </w:r>
      <w:r w:rsidR="00161D6A" w:rsidRPr="00C46F16">
        <w:rPr>
          <w:sz w:val="20"/>
          <w:szCs w:val="20"/>
          <w:lang w:val="uz-Cyrl-UZ"/>
        </w:rPr>
        <w:t xml:space="preserve"> деб аталувчи номидан рахбари </w:t>
      </w:r>
      <w:r>
        <w:rPr>
          <w:b/>
          <w:sz w:val="20"/>
          <w:szCs w:val="20"/>
          <w:shd w:val="clear" w:color="auto" w:fill="FFFFFF" w:themeFill="background1"/>
          <w:lang w:val="uz-Cyrl-UZ"/>
        </w:rPr>
        <w:t>_______________</w:t>
      </w:r>
      <w:r w:rsidR="00161D6A" w:rsidRPr="00C46F16">
        <w:rPr>
          <w:sz w:val="20"/>
          <w:szCs w:val="20"/>
          <w:lang w:val="uz-Cyrl-UZ"/>
        </w:rPr>
        <w:t xml:space="preserve"> бир томондан,</w:t>
      </w:r>
      <w:r w:rsidR="00B95D63" w:rsidRPr="00C46F16">
        <w:rPr>
          <w:sz w:val="20"/>
          <w:szCs w:val="20"/>
          <w:lang w:val="uz-Cyrl-UZ"/>
        </w:rPr>
        <w:t xml:space="preserve"> иккинчи томондан </w:t>
      </w:r>
      <w:r w:rsidR="0047383D" w:rsidRPr="00C46F16">
        <w:rPr>
          <w:sz w:val="20"/>
          <w:szCs w:val="20"/>
          <w:lang w:val="uz-Cyrl-UZ"/>
        </w:rPr>
        <w:t>__________________________________</w:t>
      </w:r>
      <w:r w:rsidR="00161D6A" w:rsidRPr="00C46F16">
        <w:rPr>
          <w:sz w:val="20"/>
          <w:szCs w:val="20"/>
          <w:lang w:val="uz-Cyrl-UZ"/>
        </w:rPr>
        <w:t xml:space="preserve"> бундан буён </w:t>
      </w:r>
      <w:r w:rsidR="00161D6A" w:rsidRPr="00C46F16">
        <w:rPr>
          <w:b/>
          <w:sz w:val="20"/>
          <w:szCs w:val="20"/>
          <w:lang w:val="uz-Cyrl-UZ"/>
        </w:rPr>
        <w:t>«Буюртмачи»</w:t>
      </w:r>
      <w:r w:rsidR="00161D6A" w:rsidRPr="00C46F16">
        <w:rPr>
          <w:sz w:val="20"/>
          <w:szCs w:val="20"/>
          <w:lang w:val="uz-Cyrl-UZ"/>
        </w:rPr>
        <w:t xml:space="preserve"> деб аталувчи номидан </w:t>
      </w:r>
      <w:r w:rsidR="0047383D" w:rsidRPr="00C46F16">
        <w:rPr>
          <w:sz w:val="20"/>
          <w:szCs w:val="20"/>
          <w:lang w:val="uz-Cyrl-UZ"/>
        </w:rPr>
        <w:t>__________________________</w:t>
      </w:r>
      <w:r w:rsidR="00161D6A" w:rsidRPr="00C46F16">
        <w:rPr>
          <w:sz w:val="20"/>
          <w:szCs w:val="20"/>
          <w:lang w:val="uz-Cyrl-UZ"/>
        </w:rPr>
        <w:t>,  куйидагилар т</w:t>
      </w:r>
      <w:r w:rsidR="00161D6A">
        <w:rPr>
          <w:sz w:val="20"/>
          <w:szCs w:val="20"/>
          <w:lang w:val="uz-Cyrl-UZ"/>
        </w:rPr>
        <w:t>ўғ</w:t>
      </w:r>
      <w:r w:rsidR="00161D6A" w:rsidRPr="00C46F16">
        <w:rPr>
          <w:sz w:val="20"/>
          <w:szCs w:val="20"/>
          <w:lang w:val="uz-Cyrl-UZ"/>
        </w:rPr>
        <w:t>рисида ушбу шартномани туздилар.</w:t>
      </w:r>
    </w:p>
    <w:p w:rsidR="00161D6A" w:rsidRPr="00C46F16" w:rsidRDefault="00161D6A" w:rsidP="00D23745">
      <w:pPr>
        <w:spacing w:line="264" w:lineRule="auto"/>
        <w:rPr>
          <w:sz w:val="20"/>
          <w:szCs w:val="20"/>
          <w:lang w:val="uz-Cyrl-UZ"/>
        </w:rPr>
      </w:pPr>
      <w:r w:rsidRPr="00C46F16">
        <w:rPr>
          <w:sz w:val="20"/>
          <w:szCs w:val="20"/>
          <w:lang w:val="uz-Cyrl-UZ"/>
        </w:rPr>
        <w:t xml:space="preserve">                                                   </w:t>
      </w:r>
    </w:p>
    <w:p w:rsidR="00161D6A" w:rsidRPr="00C46F16" w:rsidRDefault="00161D6A" w:rsidP="00D23745">
      <w:pPr>
        <w:spacing w:line="264" w:lineRule="auto"/>
        <w:jc w:val="center"/>
        <w:rPr>
          <w:b/>
          <w:sz w:val="20"/>
          <w:szCs w:val="20"/>
          <w:lang w:val="uz-Cyrl-UZ"/>
        </w:rPr>
      </w:pPr>
      <w:r w:rsidRPr="00C46F16">
        <w:rPr>
          <w:b/>
          <w:sz w:val="20"/>
          <w:szCs w:val="20"/>
          <w:lang w:val="uz-Cyrl-UZ"/>
        </w:rPr>
        <w:t>1. ШАРТНОМА ПРЕДМЕТИ</w:t>
      </w:r>
    </w:p>
    <w:p w:rsidR="00161D6A" w:rsidRPr="00C46F16" w:rsidRDefault="00161D6A" w:rsidP="00D23745">
      <w:pPr>
        <w:spacing w:line="264" w:lineRule="auto"/>
        <w:rPr>
          <w:b/>
          <w:sz w:val="20"/>
          <w:szCs w:val="20"/>
          <w:lang w:val="uz-Cyrl-UZ"/>
        </w:rPr>
      </w:pPr>
    </w:p>
    <w:p w:rsidR="00161D6A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C46F16">
        <w:rPr>
          <w:sz w:val="20"/>
          <w:szCs w:val="20"/>
          <w:lang w:val="uz-Cyrl-UZ"/>
        </w:rPr>
        <w:t xml:space="preserve"> </w:t>
      </w:r>
      <w:r w:rsidRPr="00023469">
        <w:rPr>
          <w:b/>
          <w:sz w:val="20"/>
          <w:szCs w:val="20"/>
          <w:lang w:val="uz-Cyrl-UZ"/>
        </w:rPr>
        <w:t>1</w:t>
      </w:r>
      <w:r w:rsidR="00C46F16" w:rsidRPr="00023469">
        <w:rPr>
          <w:b/>
          <w:sz w:val="20"/>
          <w:szCs w:val="20"/>
          <w:lang w:val="uz-Cyrl-UZ"/>
        </w:rPr>
        <w:t>.</w:t>
      </w:r>
      <w:r w:rsidR="00023469" w:rsidRPr="00023469">
        <w:rPr>
          <w:b/>
          <w:sz w:val="20"/>
          <w:szCs w:val="20"/>
          <w:lang w:val="uz-Cyrl-UZ"/>
        </w:rPr>
        <w:t>1</w:t>
      </w:r>
      <w:r w:rsidRPr="00C46F16">
        <w:rPr>
          <w:sz w:val="20"/>
          <w:szCs w:val="20"/>
          <w:lang w:val="uz-Cyrl-UZ"/>
        </w:rPr>
        <w:t xml:space="preserve"> </w:t>
      </w:r>
      <w:r w:rsidRPr="00C46F16">
        <w:rPr>
          <w:b/>
          <w:sz w:val="20"/>
          <w:szCs w:val="20"/>
          <w:lang w:val="uz-Cyrl-UZ"/>
        </w:rPr>
        <w:t>«Хизмат кўрсатувчи»</w:t>
      </w:r>
      <w:r w:rsidRPr="00C46F16">
        <w:rPr>
          <w:sz w:val="20"/>
          <w:szCs w:val="20"/>
          <w:lang w:val="uz-Cyrl-UZ"/>
        </w:rPr>
        <w:t xml:space="preserve"> ушбу шартномага асосан </w:t>
      </w:r>
      <w:r w:rsidRPr="00C46F16">
        <w:rPr>
          <w:b/>
          <w:sz w:val="20"/>
          <w:szCs w:val="20"/>
          <w:lang w:val="uz-Cyrl-UZ"/>
        </w:rPr>
        <w:t>«Буюртмачи»</w:t>
      </w:r>
      <w:r w:rsidRPr="00C46F16">
        <w:rPr>
          <w:sz w:val="20"/>
          <w:szCs w:val="20"/>
          <w:lang w:val="uz-Cyrl-UZ"/>
        </w:rPr>
        <w:t xml:space="preserve">га </w:t>
      </w:r>
      <w:r>
        <w:rPr>
          <w:sz w:val="20"/>
          <w:szCs w:val="20"/>
          <w:lang w:val="uz-Cyrl-UZ"/>
        </w:rPr>
        <w:t>ў</w:t>
      </w:r>
      <w:r w:rsidRPr="00C46F16">
        <w:rPr>
          <w:sz w:val="20"/>
          <w:szCs w:val="20"/>
          <w:lang w:val="uz-Cyrl-UZ"/>
        </w:rPr>
        <w:t>заро келишилган ми</w:t>
      </w:r>
      <w:r>
        <w:rPr>
          <w:sz w:val="20"/>
          <w:szCs w:val="20"/>
          <w:lang w:val="uz-Cyrl-UZ"/>
        </w:rPr>
        <w:t>қ</w:t>
      </w:r>
      <w:r w:rsidRPr="00C46F16">
        <w:rPr>
          <w:sz w:val="20"/>
          <w:szCs w:val="20"/>
          <w:lang w:val="uz-Cyrl-UZ"/>
        </w:rPr>
        <w:t xml:space="preserve">дорда ва муддатларда  шартноманинг  умумий  кийматидан ошмаган  </w:t>
      </w:r>
      <w:r w:rsidRPr="00994C13">
        <w:rPr>
          <w:sz w:val="20"/>
          <w:szCs w:val="20"/>
          <w:lang w:val="uz-Cyrl-UZ"/>
        </w:rPr>
        <w:t>суммадаги</w:t>
      </w:r>
      <w:r w:rsidRPr="00994C13">
        <w:rPr>
          <w:b/>
          <w:sz w:val="20"/>
          <w:szCs w:val="20"/>
          <w:lang w:val="uz-Cyrl-UZ"/>
        </w:rPr>
        <w:t xml:space="preserve"> </w:t>
      </w:r>
      <w:r w:rsidR="003A16EA">
        <w:rPr>
          <w:b/>
          <w:sz w:val="20"/>
          <w:szCs w:val="20"/>
          <w:lang w:val="uz-Cyrl-UZ"/>
        </w:rPr>
        <w:t>____________________________________________</w:t>
      </w:r>
      <w:r w:rsidRPr="0047383D">
        <w:rPr>
          <w:b/>
          <w:sz w:val="20"/>
          <w:szCs w:val="20"/>
          <w:lang w:val="uz-Cyrl-UZ"/>
        </w:rPr>
        <w:t>хизматини кўрсатиш</w:t>
      </w:r>
      <w:r w:rsidRPr="0047383D">
        <w:rPr>
          <w:sz w:val="20"/>
          <w:szCs w:val="20"/>
          <w:lang w:val="uz-Cyrl-UZ"/>
        </w:rPr>
        <w:t xml:space="preserve"> мажбуриятини олади.</w:t>
      </w:r>
    </w:p>
    <w:p w:rsidR="00161D6A" w:rsidRPr="000B06DA" w:rsidRDefault="00161D6A" w:rsidP="00D23745">
      <w:pPr>
        <w:spacing w:line="264" w:lineRule="auto"/>
        <w:jc w:val="both"/>
        <w:rPr>
          <w:sz w:val="20"/>
          <w:szCs w:val="20"/>
          <w:lang w:val="uz-Cyrl-UZ"/>
        </w:rPr>
      </w:pPr>
      <w:r w:rsidRPr="000B06DA">
        <w:rPr>
          <w:b/>
          <w:sz w:val="20"/>
          <w:szCs w:val="20"/>
          <w:lang w:val="uz-Cyrl-UZ"/>
        </w:rPr>
        <w:t>«Буюртмачи»</w:t>
      </w:r>
      <w:r w:rsidRPr="000B06DA">
        <w:rPr>
          <w:sz w:val="20"/>
          <w:szCs w:val="20"/>
          <w:lang w:val="uz-Cyrl-UZ"/>
        </w:rPr>
        <w:t xml:space="preserve"> т</w:t>
      </w:r>
      <w:r>
        <w:rPr>
          <w:sz w:val="20"/>
          <w:szCs w:val="20"/>
          <w:lang w:val="uz-Cyrl-UZ"/>
        </w:rPr>
        <w:t>ў</w:t>
      </w:r>
      <w:r w:rsidRPr="000B06DA">
        <w:rPr>
          <w:sz w:val="20"/>
          <w:szCs w:val="20"/>
          <w:lang w:val="uz-Cyrl-UZ"/>
        </w:rPr>
        <w:t xml:space="preserve">лов хужжатларини амалдаги </w:t>
      </w:r>
      <w:r>
        <w:rPr>
          <w:sz w:val="20"/>
          <w:szCs w:val="20"/>
          <w:lang w:val="uz-Cyrl-UZ"/>
        </w:rPr>
        <w:t>қ</w:t>
      </w:r>
      <w:r w:rsidRPr="000B06DA">
        <w:rPr>
          <w:sz w:val="20"/>
          <w:szCs w:val="20"/>
          <w:lang w:val="uz-Cyrl-UZ"/>
        </w:rPr>
        <w:t>онунчилик талабларига мувофи</w:t>
      </w:r>
      <w:r>
        <w:rPr>
          <w:sz w:val="20"/>
          <w:szCs w:val="20"/>
          <w:lang w:val="uz-Cyrl-UZ"/>
        </w:rPr>
        <w:t>қ</w:t>
      </w:r>
      <w:r w:rsidRPr="000B06DA">
        <w:rPr>
          <w:sz w:val="20"/>
          <w:szCs w:val="20"/>
          <w:lang w:val="uz-Cyrl-UZ"/>
        </w:rPr>
        <w:t xml:space="preserve"> расмийлаштириб, к</w:t>
      </w:r>
      <w:r>
        <w:rPr>
          <w:sz w:val="20"/>
          <w:szCs w:val="20"/>
          <w:lang w:val="uz-Cyrl-UZ"/>
        </w:rPr>
        <w:t>ў</w:t>
      </w:r>
      <w:r w:rsidRPr="000B06DA">
        <w:rPr>
          <w:sz w:val="20"/>
          <w:szCs w:val="20"/>
          <w:lang w:val="uz-Cyrl-UZ"/>
        </w:rPr>
        <w:t>зда тутилган мабла</w:t>
      </w:r>
      <w:r>
        <w:rPr>
          <w:sz w:val="20"/>
          <w:szCs w:val="20"/>
          <w:lang w:val="uz-Cyrl-UZ"/>
        </w:rPr>
        <w:t>ғ</w:t>
      </w:r>
      <w:r w:rsidRPr="000B06DA">
        <w:rPr>
          <w:sz w:val="20"/>
          <w:szCs w:val="20"/>
          <w:lang w:val="uz-Cyrl-UZ"/>
        </w:rPr>
        <w:t>лар доирасида белгиланган тартибда хисоб ра</w:t>
      </w:r>
      <w:r>
        <w:rPr>
          <w:sz w:val="20"/>
          <w:szCs w:val="20"/>
          <w:lang w:val="uz-Cyrl-UZ"/>
        </w:rPr>
        <w:t>қ</w:t>
      </w:r>
      <w:r w:rsidRPr="000B06DA">
        <w:rPr>
          <w:sz w:val="20"/>
          <w:szCs w:val="20"/>
          <w:lang w:val="uz-Cyrl-UZ"/>
        </w:rPr>
        <w:t>амидан т</w:t>
      </w:r>
      <w:r>
        <w:rPr>
          <w:sz w:val="20"/>
          <w:szCs w:val="20"/>
          <w:lang w:val="uz-Cyrl-UZ"/>
        </w:rPr>
        <w:t>ў</w:t>
      </w:r>
      <w:r w:rsidRPr="000B06DA">
        <w:rPr>
          <w:sz w:val="20"/>
          <w:szCs w:val="20"/>
          <w:lang w:val="uz-Cyrl-UZ"/>
        </w:rPr>
        <w:t>ловларни амалга оширади.</w:t>
      </w:r>
    </w:p>
    <w:p w:rsidR="00161D6A" w:rsidRDefault="00161D6A" w:rsidP="00D23745">
      <w:pPr>
        <w:spacing w:line="264" w:lineRule="auto"/>
        <w:jc w:val="center"/>
        <w:rPr>
          <w:b/>
          <w:sz w:val="20"/>
          <w:szCs w:val="20"/>
          <w:lang w:val="uz-Cyrl-UZ"/>
        </w:rPr>
      </w:pPr>
    </w:p>
    <w:p w:rsidR="00161D6A" w:rsidRPr="000B06DA" w:rsidRDefault="00161D6A" w:rsidP="00D23745">
      <w:pPr>
        <w:spacing w:line="264" w:lineRule="auto"/>
        <w:jc w:val="center"/>
        <w:rPr>
          <w:b/>
          <w:sz w:val="20"/>
          <w:szCs w:val="20"/>
          <w:lang w:val="uz-Cyrl-UZ"/>
        </w:rPr>
      </w:pPr>
      <w:r w:rsidRPr="000B06DA">
        <w:rPr>
          <w:b/>
          <w:sz w:val="20"/>
          <w:szCs w:val="20"/>
          <w:lang w:val="uz-Cyrl-UZ"/>
        </w:rPr>
        <w:t xml:space="preserve">II. ШАРТНОМА БАХОСИ, </w:t>
      </w:r>
      <w:r>
        <w:rPr>
          <w:b/>
          <w:sz w:val="20"/>
          <w:szCs w:val="20"/>
          <w:lang w:val="uz-Cyrl-UZ"/>
        </w:rPr>
        <w:t>ХИЗМАТ КЎРСАТИШ</w:t>
      </w:r>
      <w:r w:rsidRPr="000B06DA">
        <w:rPr>
          <w:b/>
          <w:sz w:val="20"/>
          <w:szCs w:val="20"/>
          <w:lang w:val="uz-Cyrl-UZ"/>
        </w:rPr>
        <w:t xml:space="preserve"> ВА ХИСОБ-КИТОБ ТАРТИБИ</w:t>
      </w:r>
    </w:p>
    <w:p w:rsidR="00161D6A" w:rsidRPr="000B06DA" w:rsidRDefault="00161D6A" w:rsidP="00D23745">
      <w:pPr>
        <w:spacing w:line="264" w:lineRule="auto"/>
        <w:rPr>
          <w:b/>
          <w:sz w:val="20"/>
          <w:szCs w:val="20"/>
          <w:lang w:val="uz-Cyrl-UZ"/>
        </w:rPr>
      </w:pPr>
    </w:p>
    <w:p w:rsidR="00161D6A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2.1</w:t>
      </w:r>
      <w:r>
        <w:rPr>
          <w:sz w:val="20"/>
          <w:szCs w:val="20"/>
          <w:lang w:val="uz-Cyrl-UZ"/>
        </w:rPr>
        <w:t xml:space="preserve"> Мазкур шартноманинг умумий қ</w:t>
      </w:r>
      <w:r w:rsidRPr="0047192D">
        <w:rPr>
          <w:sz w:val="20"/>
          <w:szCs w:val="20"/>
          <w:lang w:val="uz-Cyrl-UZ"/>
        </w:rPr>
        <w:t xml:space="preserve">иймати </w:t>
      </w:r>
      <w:r w:rsidR="003A16EA">
        <w:rPr>
          <w:b/>
          <w:sz w:val="20"/>
          <w:szCs w:val="20"/>
          <w:lang w:val="uz-Cyrl-UZ"/>
        </w:rPr>
        <w:t>__________________</w:t>
      </w:r>
      <w:r w:rsidR="003A16EA" w:rsidRPr="0047383D">
        <w:rPr>
          <w:i/>
          <w:sz w:val="20"/>
          <w:szCs w:val="20"/>
          <w:lang w:val="uz-Cyrl-UZ"/>
        </w:rPr>
        <w:t xml:space="preserve"> </w:t>
      </w:r>
      <w:r w:rsidRPr="0047383D">
        <w:rPr>
          <w:i/>
          <w:sz w:val="20"/>
          <w:szCs w:val="20"/>
          <w:lang w:val="uz-Cyrl-UZ"/>
        </w:rPr>
        <w:t>(</w:t>
      </w:r>
      <w:r w:rsidR="003A16EA">
        <w:rPr>
          <w:i/>
          <w:sz w:val="20"/>
          <w:szCs w:val="20"/>
          <w:lang w:val="uz-Cyrl-UZ"/>
        </w:rPr>
        <w:t>_________________________________ __________________________</w:t>
      </w:r>
      <w:r w:rsidRPr="0047383D">
        <w:rPr>
          <w:i/>
          <w:sz w:val="20"/>
          <w:szCs w:val="20"/>
          <w:lang w:val="uz-Cyrl-UZ"/>
        </w:rPr>
        <w:t>)</w:t>
      </w:r>
      <w:r w:rsidRPr="0047383D">
        <w:rPr>
          <w:sz w:val="20"/>
          <w:szCs w:val="20"/>
          <w:lang w:val="uz-Cyrl-UZ"/>
        </w:rPr>
        <w:t xml:space="preserve"> </w:t>
      </w:r>
      <w:r w:rsidRPr="0047383D">
        <w:rPr>
          <w:b/>
          <w:sz w:val="20"/>
          <w:szCs w:val="20"/>
          <w:lang w:val="uz-Cyrl-UZ"/>
        </w:rPr>
        <w:t>сўм</w:t>
      </w:r>
      <w:r w:rsidRPr="0047383D">
        <w:rPr>
          <w:sz w:val="20"/>
          <w:szCs w:val="20"/>
          <w:lang w:val="uz-Cyrl-UZ"/>
        </w:rPr>
        <w:t xml:space="preserve">ни </w:t>
      </w:r>
      <w:r w:rsidRPr="0047192D">
        <w:rPr>
          <w:sz w:val="20"/>
          <w:szCs w:val="20"/>
          <w:lang w:val="uz-Cyrl-UZ"/>
        </w:rPr>
        <w:t xml:space="preserve">ташкил этади. </w:t>
      </w:r>
    </w:p>
    <w:p w:rsidR="00161D6A" w:rsidRPr="000B06DA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2.2</w:t>
      </w:r>
      <w:r w:rsidRPr="000B06DA">
        <w:rPr>
          <w:sz w:val="20"/>
          <w:szCs w:val="20"/>
          <w:lang w:val="uz-Cyrl-UZ"/>
        </w:rPr>
        <w:t xml:space="preserve"> </w:t>
      </w:r>
      <w:r w:rsidRPr="000B06DA">
        <w:rPr>
          <w:b/>
          <w:sz w:val="20"/>
          <w:szCs w:val="20"/>
          <w:lang w:val="uz-Cyrl-UZ"/>
        </w:rPr>
        <w:t>«Хизмат кўрсатувчи»</w:t>
      </w:r>
      <w:r w:rsidRPr="000B06DA">
        <w:rPr>
          <w:sz w:val="20"/>
          <w:szCs w:val="20"/>
          <w:lang w:val="uz-Cyrl-UZ"/>
        </w:rPr>
        <w:t xml:space="preserve"> билан </w:t>
      </w:r>
      <w:r w:rsidRPr="000B06DA">
        <w:rPr>
          <w:b/>
          <w:sz w:val="20"/>
          <w:szCs w:val="20"/>
          <w:lang w:val="uz-Cyrl-UZ"/>
        </w:rPr>
        <w:t>«Буюртмачи»</w:t>
      </w:r>
      <w:r w:rsidRPr="000B06DA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ў</w:t>
      </w:r>
      <w:r w:rsidRPr="000B06DA">
        <w:rPr>
          <w:sz w:val="20"/>
          <w:szCs w:val="20"/>
          <w:lang w:val="uz-Cyrl-UZ"/>
        </w:rPr>
        <w:t xml:space="preserve">ртасида хар ойнинг бошида </w:t>
      </w:r>
      <w:r w:rsidRPr="000B06DA">
        <w:rPr>
          <w:b/>
          <w:sz w:val="20"/>
          <w:szCs w:val="20"/>
          <w:lang w:val="uz-Cyrl-UZ"/>
        </w:rPr>
        <w:t>«Буюртмачи»</w:t>
      </w:r>
      <w:r w:rsidRPr="000B06DA">
        <w:rPr>
          <w:sz w:val="20"/>
          <w:szCs w:val="20"/>
          <w:lang w:val="uz-Cyrl-UZ"/>
        </w:rPr>
        <w:t>нинг ёзма талабномасидан келиб чи</w:t>
      </w:r>
      <w:r>
        <w:rPr>
          <w:sz w:val="20"/>
          <w:szCs w:val="20"/>
          <w:lang w:val="uz-Cyrl-UZ"/>
        </w:rPr>
        <w:t>қ</w:t>
      </w:r>
      <w:r w:rsidRPr="000B06DA">
        <w:rPr>
          <w:sz w:val="20"/>
          <w:szCs w:val="20"/>
          <w:lang w:val="uz-Cyrl-UZ"/>
        </w:rPr>
        <w:t xml:space="preserve">иб, </w:t>
      </w:r>
      <w:r>
        <w:rPr>
          <w:sz w:val="20"/>
          <w:szCs w:val="20"/>
          <w:lang w:val="uz-Cyrl-UZ"/>
        </w:rPr>
        <w:t>кўрсатиладиган хизматлар</w:t>
      </w:r>
      <w:r w:rsidRPr="000B06DA">
        <w:rPr>
          <w:sz w:val="20"/>
          <w:szCs w:val="20"/>
          <w:lang w:val="uz-Cyrl-UZ"/>
        </w:rPr>
        <w:t>нинг ми</w:t>
      </w:r>
      <w:r>
        <w:rPr>
          <w:sz w:val="20"/>
          <w:szCs w:val="20"/>
          <w:lang w:val="uz-Cyrl-UZ"/>
        </w:rPr>
        <w:t>қ</w:t>
      </w:r>
      <w:r w:rsidRPr="000B06DA">
        <w:rPr>
          <w:sz w:val="20"/>
          <w:szCs w:val="20"/>
          <w:lang w:val="uz-Cyrl-UZ"/>
        </w:rPr>
        <w:t xml:space="preserve">дори ва нархини келишуви имзоланади хамда ушбу келишувлар мазкур шартноманинг узвий </w:t>
      </w:r>
      <w:r>
        <w:rPr>
          <w:sz w:val="20"/>
          <w:szCs w:val="20"/>
          <w:lang w:val="uz-Cyrl-UZ"/>
        </w:rPr>
        <w:t>қ</w:t>
      </w:r>
      <w:r w:rsidRPr="000B06DA">
        <w:rPr>
          <w:sz w:val="20"/>
          <w:szCs w:val="20"/>
          <w:lang w:val="uz-Cyrl-UZ"/>
        </w:rPr>
        <w:t>исми хисобланади.</w:t>
      </w:r>
    </w:p>
    <w:p w:rsidR="00161D6A" w:rsidRPr="000B06DA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2.3</w:t>
      </w:r>
      <w:r w:rsidR="00023469">
        <w:rPr>
          <w:sz w:val="20"/>
          <w:szCs w:val="20"/>
          <w:lang w:val="uz-Cyrl-UZ"/>
        </w:rPr>
        <w:t xml:space="preserve"> </w:t>
      </w:r>
      <w:r w:rsidRPr="000B06DA">
        <w:rPr>
          <w:sz w:val="20"/>
          <w:szCs w:val="20"/>
          <w:lang w:val="uz-Cyrl-UZ"/>
        </w:rPr>
        <w:t xml:space="preserve"> </w:t>
      </w:r>
      <w:r w:rsidRPr="000B06DA">
        <w:rPr>
          <w:b/>
          <w:sz w:val="20"/>
          <w:szCs w:val="20"/>
          <w:lang w:val="uz-Cyrl-UZ"/>
        </w:rPr>
        <w:t>«Буюртмачи»</w:t>
      </w:r>
      <w:r w:rsidRPr="000B06DA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кўрсатиладиган хизмат</w:t>
      </w:r>
      <w:r w:rsidRPr="000B06DA">
        <w:rPr>
          <w:sz w:val="20"/>
          <w:szCs w:val="20"/>
          <w:lang w:val="uz-Cyrl-UZ"/>
        </w:rPr>
        <w:t xml:space="preserve">лар учун амалдаги </w:t>
      </w:r>
      <w:r>
        <w:rPr>
          <w:sz w:val="20"/>
          <w:szCs w:val="20"/>
          <w:lang w:val="uz-Cyrl-UZ"/>
        </w:rPr>
        <w:t>қ</w:t>
      </w:r>
      <w:r w:rsidRPr="000B06DA">
        <w:rPr>
          <w:sz w:val="20"/>
          <w:szCs w:val="20"/>
          <w:lang w:val="uz-Cyrl-UZ"/>
        </w:rPr>
        <w:t>онунчиликда к</w:t>
      </w:r>
      <w:r>
        <w:rPr>
          <w:sz w:val="20"/>
          <w:szCs w:val="20"/>
          <w:lang w:val="uz-Cyrl-UZ"/>
        </w:rPr>
        <w:t>ў</w:t>
      </w:r>
      <w:r w:rsidRPr="000B06DA">
        <w:rPr>
          <w:sz w:val="20"/>
          <w:szCs w:val="20"/>
          <w:lang w:val="uz-Cyrl-UZ"/>
        </w:rPr>
        <w:t>рсатилган ми</w:t>
      </w:r>
      <w:r>
        <w:rPr>
          <w:sz w:val="20"/>
          <w:szCs w:val="20"/>
          <w:lang w:val="uz-Cyrl-UZ"/>
        </w:rPr>
        <w:t>қдордан кам бў</w:t>
      </w:r>
      <w:r w:rsidRPr="000B06DA">
        <w:rPr>
          <w:sz w:val="20"/>
          <w:szCs w:val="20"/>
          <w:lang w:val="uz-Cyrl-UZ"/>
        </w:rPr>
        <w:t>лмаган ми</w:t>
      </w:r>
      <w:r>
        <w:rPr>
          <w:sz w:val="20"/>
          <w:szCs w:val="20"/>
          <w:lang w:val="uz-Cyrl-UZ"/>
        </w:rPr>
        <w:t>қ</w:t>
      </w:r>
      <w:r w:rsidRPr="000B06DA">
        <w:rPr>
          <w:sz w:val="20"/>
          <w:szCs w:val="20"/>
          <w:lang w:val="uz-Cyrl-UZ"/>
        </w:rPr>
        <w:t xml:space="preserve">дорда </w:t>
      </w:r>
      <w:r w:rsidR="007329C9">
        <w:rPr>
          <w:b/>
          <w:sz w:val="20"/>
          <w:szCs w:val="20"/>
          <w:lang w:val="uz-Cyrl-UZ"/>
        </w:rPr>
        <w:t>30</w:t>
      </w:r>
      <w:r w:rsidRPr="001D1FA8">
        <w:rPr>
          <w:b/>
          <w:sz w:val="20"/>
          <w:szCs w:val="20"/>
          <w:lang w:val="uz-Cyrl-UZ"/>
        </w:rPr>
        <w:t>%</w:t>
      </w:r>
      <w:r w:rsidRPr="000B06DA">
        <w:rPr>
          <w:sz w:val="20"/>
          <w:szCs w:val="20"/>
          <w:lang w:val="uz-Cyrl-UZ"/>
        </w:rPr>
        <w:t xml:space="preserve"> олдиндан </w:t>
      </w:r>
      <w:r>
        <w:rPr>
          <w:sz w:val="20"/>
          <w:szCs w:val="20"/>
          <w:lang w:val="uz-Cyrl-UZ"/>
        </w:rPr>
        <w:t xml:space="preserve"> </w:t>
      </w:r>
      <w:r w:rsidRPr="000B06DA">
        <w:rPr>
          <w:sz w:val="20"/>
          <w:szCs w:val="20"/>
          <w:lang w:val="uz-Cyrl-UZ"/>
        </w:rPr>
        <w:t>т</w:t>
      </w:r>
      <w:r>
        <w:rPr>
          <w:sz w:val="20"/>
          <w:szCs w:val="20"/>
          <w:lang w:val="uz-Cyrl-UZ"/>
        </w:rPr>
        <w:t>ў</w:t>
      </w:r>
      <w:r w:rsidRPr="000B06DA">
        <w:rPr>
          <w:sz w:val="20"/>
          <w:szCs w:val="20"/>
          <w:lang w:val="uz-Cyrl-UZ"/>
        </w:rPr>
        <w:t xml:space="preserve">ловини </w:t>
      </w:r>
      <w:r w:rsidRPr="000B06DA">
        <w:rPr>
          <w:b/>
          <w:sz w:val="20"/>
          <w:szCs w:val="20"/>
          <w:lang w:val="uz-Cyrl-UZ"/>
        </w:rPr>
        <w:t>«Хизмат кўрсатувчи»</w:t>
      </w:r>
      <w:r>
        <w:rPr>
          <w:sz w:val="20"/>
          <w:szCs w:val="20"/>
          <w:lang w:val="uz-Cyrl-UZ"/>
        </w:rPr>
        <w:t xml:space="preserve"> хисоб рақамига ў</w:t>
      </w:r>
      <w:r w:rsidRPr="000B06DA">
        <w:rPr>
          <w:sz w:val="20"/>
          <w:szCs w:val="20"/>
          <w:lang w:val="uz-Cyrl-UZ"/>
        </w:rPr>
        <w:t>тказиб беради.</w:t>
      </w:r>
    </w:p>
    <w:p w:rsidR="00161D6A" w:rsidRPr="000B06DA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2.4</w:t>
      </w:r>
      <w:r w:rsidRPr="000B06DA">
        <w:rPr>
          <w:sz w:val="20"/>
          <w:szCs w:val="20"/>
          <w:lang w:val="uz-Cyrl-UZ"/>
        </w:rPr>
        <w:t xml:space="preserve"> </w:t>
      </w:r>
      <w:r w:rsidRPr="000B06DA">
        <w:rPr>
          <w:b/>
          <w:sz w:val="20"/>
          <w:szCs w:val="20"/>
          <w:lang w:val="uz-Cyrl-UZ"/>
        </w:rPr>
        <w:t>«Хизмат кўрсатувчи»</w:t>
      </w:r>
      <w:r w:rsidRPr="000B06DA">
        <w:rPr>
          <w:sz w:val="20"/>
          <w:szCs w:val="20"/>
          <w:lang w:val="uz-Cyrl-UZ"/>
        </w:rPr>
        <w:t xml:space="preserve"> тегишли даврда томонларнинг </w:t>
      </w:r>
      <w:r>
        <w:rPr>
          <w:sz w:val="20"/>
          <w:szCs w:val="20"/>
          <w:lang w:val="uz-Cyrl-UZ"/>
        </w:rPr>
        <w:t>ў</w:t>
      </w:r>
      <w:r w:rsidRPr="000B06DA">
        <w:rPr>
          <w:sz w:val="20"/>
          <w:szCs w:val="20"/>
          <w:lang w:val="uz-Cyrl-UZ"/>
        </w:rPr>
        <w:t>заро келишувига мувофи</w:t>
      </w:r>
      <w:r>
        <w:rPr>
          <w:sz w:val="20"/>
          <w:szCs w:val="20"/>
          <w:lang w:val="uz-Cyrl-UZ"/>
        </w:rPr>
        <w:t>қ</w:t>
      </w:r>
      <w:r w:rsidRPr="000B06DA">
        <w:rPr>
          <w:sz w:val="20"/>
          <w:szCs w:val="20"/>
          <w:lang w:val="uz-Cyrl-UZ"/>
        </w:rPr>
        <w:t xml:space="preserve"> белгиланган ми</w:t>
      </w:r>
      <w:r>
        <w:rPr>
          <w:sz w:val="20"/>
          <w:szCs w:val="20"/>
          <w:lang w:val="uz-Cyrl-UZ"/>
        </w:rPr>
        <w:t>қ</w:t>
      </w:r>
      <w:r w:rsidRPr="000B06DA">
        <w:rPr>
          <w:sz w:val="20"/>
          <w:szCs w:val="20"/>
          <w:lang w:val="uz-Cyrl-UZ"/>
        </w:rPr>
        <w:t xml:space="preserve">дорда ва муддатларда  </w:t>
      </w:r>
      <w:r>
        <w:rPr>
          <w:sz w:val="20"/>
          <w:szCs w:val="20"/>
          <w:lang w:val="uz-Cyrl-UZ"/>
        </w:rPr>
        <w:t>хизмат кўрсатади</w:t>
      </w:r>
      <w:r w:rsidRPr="000B06DA">
        <w:rPr>
          <w:sz w:val="20"/>
          <w:szCs w:val="20"/>
          <w:lang w:val="uz-Cyrl-UZ"/>
        </w:rPr>
        <w:t>.</w:t>
      </w:r>
    </w:p>
    <w:p w:rsidR="00161D6A" w:rsidRPr="000B06DA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2.5</w:t>
      </w:r>
      <w:r w:rsidRPr="000B06DA">
        <w:rPr>
          <w:sz w:val="20"/>
          <w:szCs w:val="20"/>
          <w:lang w:val="uz-Cyrl-UZ"/>
        </w:rPr>
        <w:t xml:space="preserve"> </w:t>
      </w:r>
      <w:r w:rsidRPr="000B06DA">
        <w:rPr>
          <w:b/>
          <w:sz w:val="20"/>
          <w:szCs w:val="20"/>
          <w:lang w:val="uz-Cyrl-UZ"/>
        </w:rPr>
        <w:t>«Буюртмачи»</w:t>
      </w:r>
      <w:r w:rsidRPr="000B06DA">
        <w:rPr>
          <w:sz w:val="20"/>
          <w:szCs w:val="20"/>
          <w:lang w:val="uz-Cyrl-UZ"/>
        </w:rPr>
        <w:t xml:space="preserve"> такдим </w:t>
      </w:r>
      <w:r>
        <w:rPr>
          <w:sz w:val="20"/>
          <w:szCs w:val="20"/>
          <w:lang w:val="uz-Cyrl-UZ"/>
        </w:rPr>
        <w:t>кўрсатилган хизмат (бажарилган ишлар) далолатномаси</w:t>
      </w:r>
      <w:r w:rsidRPr="000B06DA">
        <w:rPr>
          <w:sz w:val="20"/>
          <w:szCs w:val="20"/>
          <w:lang w:val="uz-Cyrl-UZ"/>
        </w:rPr>
        <w:t xml:space="preserve">га асосан </w:t>
      </w:r>
      <w:r>
        <w:rPr>
          <w:sz w:val="20"/>
          <w:szCs w:val="20"/>
          <w:lang w:val="uz-Cyrl-UZ"/>
        </w:rPr>
        <w:t>қ</w:t>
      </w:r>
      <w:r w:rsidRPr="000B06DA">
        <w:rPr>
          <w:sz w:val="20"/>
          <w:szCs w:val="20"/>
          <w:lang w:val="uz-Cyrl-UZ"/>
        </w:rPr>
        <w:t xml:space="preserve">олган </w:t>
      </w:r>
      <w:r w:rsidR="007329C9">
        <w:rPr>
          <w:b/>
          <w:sz w:val="20"/>
          <w:szCs w:val="20"/>
          <w:lang w:val="uz-Cyrl-UZ"/>
        </w:rPr>
        <w:t>70</w:t>
      </w:r>
      <w:r w:rsidRPr="001D1FA8">
        <w:rPr>
          <w:b/>
          <w:sz w:val="20"/>
          <w:szCs w:val="20"/>
          <w:lang w:val="uz-Cyrl-UZ"/>
        </w:rPr>
        <w:t>%</w:t>
      </w:r>
      <w:r w:rsidRPr="000B06DA">
        <w:rPr>
          <w:sz w:val="20"/>
          <w:szCs w:val="20"/>
          <w:lang w:val="uz-Cyrl-UZ"/>
        </w:rPr>
        <w:t xml:space="preserve"> т</w:t>
      </w:r>
      <w:r>
        <w:rPr>
          <w:sz w:val="20"/>
          <w:szCs w:val="20"/>
          <w:lang w:val="uz-Cyrl-UZ"/>
        </w:rPr>
        <w:t>ў</w:t>
      </w:r>
      <w:r w:rsidRPr="000B06DA">
        <w:rPr>
          <w:sz w:val="20"/>
          <w:szCs w:val="20"/>
          <w:lang w:val="uz-Cyrl-UZ"/>
        </w:rPr>
        <w:t xml:space="preserve">лов келишилган муддатларда </w:t>
      </w:r>
      <w:r w:rsidRPr="000B06DA">
        <w:rPr>
          <w:b/>
          <w:sz w:val="20"/>
          <w:szCs w:val="20"/>
          <w:lang w:val="uz-Cyrl-UZ"/>
        </w:rPr>
        <w:t>«Хизмат кўрсатувчи»</w:t>
      </w:r>
      <w:r w:rsidRPr="000B06DA">
        <w:rPr>
          <w:sz w:val="20"/>
          <w:szCs w:val="20"/>
          <w:lang w:val="uz-Cyrl-UZ"/>
        </w:rPr>
        <w:t xml:space="preserve"> хисоб ра</w:t>
      </w:r>
      <w:r>
        <w:rPr>
          <w:sz w:val="20"/>
          <w:szCs w:val="20"/>
          <w:lang w:val="uz-Cyrl-UZ"/>
        </w:rPr>
        <w:t>қ</w:t>
      </w:r>
      <w:r w:rsidRPr="000B06DA">
        <w:rPr>
          <w:sz w:val="20"/>
          <w:szCs w:val="20"/>
          <w:lang w:val="uz-Cyrl-UZ"/>
        </w:rPr>
        <w:t xml:space="preserve">амига пул </w:t>
      </w:r>
      <w:r>
        <w:rPr>
          <w:sz w:val="20"/>
          <w:szCs w:val="20"/>
          <w:lang w:val="uz-Cyrl-UZ"/>
        </w:rPr>
        <w:t>ў</w:t>
      </w:r>
      <w:r w:rsidRPr="000B06DA">
        <w:rPr>
          <w:sz w:val="20"/>
          <w:szCs w:val="20"/>
          <w:lang w:val="uz-Cyrl-UZ"/>
        </w:rPr>
        <w:t>тказиш й</w:t>
      </w:r>
      <w:r>
        <w:rPr>
          <w:sz w:val="20"/>
          <w:szCs w:val="20"/>
          <w:lang w:val="uz-Cyrl-UZ"/>
        </w:rPr>
        <w:t>ў</w:t>
      </w:r>
      <w:r w:rsidRPr="000B06DA">
        <w:rPr>
          <w:sz w:val="20"/>
          <w:szCs w:val="20"/>
          <w:lang w:val="uz-Cyrl-UZ"/>
        </w:rPr>
        <w:t>ли билан амалга оширади.</w:t>
      </w:r>
    </w:p>
    <w:p w:rsidR="00161D6A" w:rsidRPr="000B06DA" w:rsidRDefault="00161D6A" w:rsidP="00D23745">
      <w:pPr>
        <w:spacing w:line="264" w:lineRule="auto"/>
        <w:rPr>
          <w:sz w:val="20"/>
          <w:szCs w:val="20"/>
          <w:lang w:val="uz-Cyrl-UZ"/>
        </w:rPr>
      </w:pPr>
      <w:r w:rsidRPr="000B06DA">
        <w:rPr>
          <w:sz w:val="20"/>
          <w:szCs w:val="20"/>
          <w:lang w:val="uz-Cyrl-UZ"/>
        </w:rPr>
        <w:t xml:space="preserve">                               </w:t>
      </w:r>
    </w:p>
    <w:p w:rsidR="00161D6A" w:rsidRPr="00C40F0E" w:rsidRDefault="00161D6A" w:rsidP="00D23745">
      <w:pPr>
        <w:spacing w:line="264" w:lineRule="auto"/>
        <w:jc w:val="center"/>
        <w:rPr>
          <w:b/>
          <w:sz w:val="20"/>
          <w:szCs w:val="20"/>
          <w:lang w:val="uz-Cyrl-UZ"/>
        </w:rPr>
      </w:pPr>
      <w:r w:rsidRPr="00C40F0E">
        <w:rPr>
          <w:b/>
          <w:sz w:val="20"/>
          <w:szCs w:val="20"/>
          <w:lang w:val="uz-Cyrl-UZ"/>
        </w:rPr>
        <w:t>III. ШАРТНОМАНИ БАЖАРИЛИШИ</w:t>
      </w:r>
    </w:p>
    <w:p w:rsidR="00161D6A" w:rsidRPr="00C40F0E" w:rsidRDefault="00161D6A" w:rsidP="00D23745">
      <w:pPr>
        <w:spacing w:line="264" w:lineRule="auto"/>
        <w:jc w:val="center"/>
        <w:rPr>
          <w:sz w:val="20"/>
          <w:szCs w:val="20"/>
          <w:lang w:val="uz-Cyrl-UZ"/>
        </w:rPr>
      </w:pPr>
    </w:p>
    <w:p w:rsidR="00161D6A" w:rsidRPr="00C40F0E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3.1</w:t>
      </w:r>
      <w:r w:rsidRPr="00C40F0E">
        <w:rPr>
          <w:sz w:val="20"/>
          <w:szCs w:val="20"/>
          <w:lang w:val="uz-Cyrl-UZ"/>
        </w:rPr>
        <w:t xml:space="preserve"> Шартнома мазкур шартнома ва </w:t>
      </w:r>
      <w:r>
        <w:rPr>
          <w:sz w:val="20"/>
          <w:szCs w:val="20"/>
          <w:lang w:val="uz-Cyrl-UZ"/>
        </w:rPr>
        <w:t>қ</w:t>
      </w:r>
      <w:r w:rsidRPr="00C40F0E">
        <w:rPr>
          <w:sz w:val="20"/>
          <w:szCs w:val="20"/>
          <w:lang w:val="uz-Cyrl-UZ"/>
        </w:rPr>
        <w:t>онун хужжатлари шартлари ва талабларига мувофи</w:t>
      </w:r>
      <w:r>
        <w:rPr>
          <w:sz w:val="20"/>
          <w:szCs w:val="20"/>
          <w:lang w:val="uz-Cyrl-UZ"/>
        </w:rPr>
        <w:t>қ</w:t>
      </w:r>
      <w:r w:rsidRPr="00C40F0E">
        <w:rPr>
          <w:sz w:val="20"/>
          <w:szCs w:val="20"/>
          <w:lang w:val="uz-Cyrl-UZ"/>
        </w:rPr>
        <w:t xml:space="preserve"> зарур тар</w:t>
      </w:r>
      <w:r>
        <w:rPr>
          <w:sz w:val="20"/>
          <w:szCs w:val="20"/>
          <w:lang w:val="uz-Cyrl-UZ"/>
        </w:rPr>
        <w:t>з</w:t>
      </w:r>
      <w:r w:rsidRPr="00C40F0E">
        <w:rPr>
          <w:sz w:val="20"/>
          <w:szCs w:val="20"/>
          <w:lang w:val="uz-Cyrl-UZ"/>
        </w:rPr>
        <w:t xml:space="preserve">да бажарилиши керак. Агар томонлар </w:t>
      </w:r>
      <w:r>
        <w:rPr>
          <w:sz w:val="20"/>
          <w:szCs w:val="20"/>
          <w:lang w:val="uz-Cyrl-UZ"/>
        </w:rPr>
        <w:t>ў</w:t>
      </w:r>
      <w:r w:rsidRPr="00C40F0E">
        <w:rPr>
          <w:sz w:val="20"/>
          <w:szCs w:val="20"/>
          <w:lang w:val="uz-Cyrl-UZ"/>
        </w:rPr>
        <w:t xml:space="preserve">з зиммаларига </w:t>
      </w:r>
      <w:r>
        <w:rPr>
          <w:sz w:val="20"/>
          <w:szCs w:val="20"/>
          <w:lang w:val="uz-Cyrl-UZ"/>
        </w:rPr>
        <w:t>қ</w:t>
      </w:r>
      <w:r w:rsidRPr="00C40F0E">
        <w:rPr>
          <w:sz w:val="20"/>
          <w:szCs w:val="20"/>
          <w:lang w:val="uz-Cyrl-UZ"/>
        </w:rPr>
        <w:t>абул килинган барча мажбуриятлар бажарилишини таъминласа, шартнома бажарилган деб хисобланади.</w:t>
      </w:r>
    </w:p>
    <w:p w:rsidR="00161D6A" w:rsidRPr="00C40F0E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3.2</w:t>
      </w:r>
      <w:r w:rsidRPr="00C40F0E">
        <w:rPr>
          <w:sz w:val="20"/>
          <w:szCs w:val="20"/>
          <w:lang w:val="uz-Cyrl-UZ"/>
        </w:rPr>
        <w:t xml:space="preserve"> </w:t>
      </w:r>
      <w:r w:rsidRPr="00C40F0E">
        <w:rPr>
          <w:b/>
          <w:sz w:val="20"/>
          <w:szCs w:val="20"/>
          <w:lang w:val="uz-Cyrl-UZ"/>
        </w:rPr>
        <w:t>«Буюртмачи»</w:t>
      </w:r>
      <w:r w:rsidRPr="00C40F0E">
        <w:rPr>
          <w:sz w:val="20"/>
          <w:szCs w:val="20"/>
          <w:lang w:val="uz-Cyrl-UZ"/>
        </w:rPr>
        <w:t xml:space="preserve"> илгари берилган талабномани бекор </w:t>
      </w:r>
      <w:r>
        <w:rPr>
          <w:sz w:val="20"/>
          <w:szCs w:val="20"/>
          <w:lang w:val="uz-Cyrl-UZ"/>
        </w:rPr>
        <w:t>қ</w:t>
      </w:r>
      <w:r w:rsidRPr="00C40F0E">
        <w:rPr>
          <w:sz w:val="20"/>
          <w:szCs w:val="20"/>
          <w:lang w:val="uz-Cyrl-UZ"/>
        </w:rPr>
        <w:t xml:space="preserve">илишга ёхуд </w:t>
      </w:r>
      <w:r>
        <w:rPr>
          <w:sz w:val="20"/>
          <w:szCs w:val="20"/>
          <w:lang w:val="uz-Cyrl-UZ"/>
        </w:rPr>
        <w:t>кўрсатиладиган хизмат</w:t>
      </w:r>
      <w:r w:rsidRPr="00C40F0E">
        <w:rPr>
          <w:sz w:val="20"/>
          <w:szCs w:val="20"/>
          <w:lang w:val="uz-Cyrl-UZ"/>
        </w:rPr>
        <w:t xml:space="preserve">нинг тегишли туркумларини </w:t>
      </w:r>
      <w:r>
        <w:rPr>
          <w:sz w:val="20"/>
          <w:szCs w:val="20"/>
          <w:lang w:val="uz-Cyrl-UZ"/>
        </w:rPr>
        <w:t xml:space="preserve">кўрсатиш </w:t>
      </w:r>
      <w:r w:rsidRPr="00C40F0E">
        <w:rPr>
          <w:sz w:val="20"/>
          <w:szCs w:val="20"/>
          <w:lang w:val="uz-Cyrl-UZ"/>
        </w:rPr>
        <w:t xml:space="preserve">санасини </w:t>
      </w:r>
      <w:r>
        <w:rPr>
          <w:sz w:val="20"/>
          <w:szCs w:val="20"/>
          <w:lang w:val="uz-Cyrl-UZ"/>
        </w:rPr>
        <w:t>ў</w:t>
      </w:r>
      <w:r w:rsidRPr="00C40F0E">
        <w:rPr>
          <w:sz w:val="20"/>
          <w:szCs w:val="20"/>
          <w:lang w:val="uz-Cyrl-UZ"/>
        </w:rPr>
        <w:t>згартиришга ха</w:t>
      </w:r>
      <w:r>
        <w:rPr>
          <w:sz w:val="20"/>
          <w:szCs w:val="20"/>
          <w:lang w:val="uz-Cyrl-UZ"/>
        </w:rPr>
        <w:t>қ</w:t>
      </w:r>
      <w:r w:rsidRPr="00C40F0E">
        <w:rPr>
          <w:sz w:val="20"/>
          <w:szCs w:val="20"/>
          <w:lang w:val="uz-Cyrl-UZ"/>
        </w:rPr>
        <w:t>лидир, бу ха</w:t>
      </w:r>
      <w:r>
        <w:rPr>
          <w:sz w:val="20"/>
          <w:szCs w:val="20"/>
          <w:lang w:val="uz-Cyrl-UZ"/>
        </w:rPr>
        <w:t>қ</w:t>
      </w:r>
      <w:r w:rsidRPr="00C40F0E">
        <w:rPr>
          <w:sz w:val="20"/>
          <w:szCs w:val="20"/>
          <w:lang w:val="uz-Cyrl-UZ"/>
        </w:rPr>
        <w:t xml:space="preserve">да </w:t>
      </w:r>
      <w:r w:rsidRPr="00C40F0E">
        <w:rPr>
          <w:b/>
          <w:sz w:val="20"/>
          <w:szCs w:val="20"/>
          <w:lang w:val="uz-Cyrl-UZ"/>
        </w:rPr>
        <w:t>«Хизмат кўрсатувчи»</w:t>
      </w:r>
      <w:r w:rsidRPr="00C40F0E">
        <w:rPr>
          <w:sz w:val="20"/>
          <w:szCs w:val="20"/>
          <w:lang w:val="uz-Cyrl-UZ"/>
        </w:rPr>
        <w:t>ни талабномада к</w:t>
      </w:r>
      <w:r>
        <w:rPr>
          <w:sz w:val="20"/>
          <w:szCs w:val="20"/>
          <w:lang w:val="uz-Cyrl-UZ"/>
        </w:rPr>
        <w:t>ў</w:t>
      </w:r>
      <w:r w:rsidRPr="00C40F0E">
        <w:rPr>
          <w:sz w:val="20"/>
          <w:szCs w:val="20"/>
          <w:lang w:val="uz-Cyrl-UZ"/>
        </w:rPr>
        <w:t xml:space="preserve">рсатилган сана  бошланишидан камида </w:t>
      </w:r>
      <w:r w:rsidRPr="00C40F0E">
        <w:rPr>
          <w:b/>
          <w:sz w:val="20"/>
          <w:szCs w:val="20"/>
          <w:lang w:val="uz-Cyrl-UZ"/>
        </w:rPr>
        <w:t xml:space="preserve">1 </w:t>
      </w:r>
      <w:r w:rsidRPr="00C40F0E">
        <w:rPr>
          <w:sz w:val="20"/>
          <w:szCs w:val="20"/>
          <w:lang w:val="uz-Cyrl-UZ"/>
        </w:rPr>
        <w:t xml:space="preserve">кун олдин хабардор </w:t>
      </w:r>
      <w:r>
        <w:rPr>
          <w:sz w:val="20"/>
          <w:szCs w:val="20"/>
          <w:lang w:val="uz-Cyrl-UZ"/>
        </w:rPr>
        <w:t>қ</w:t>
      </w:r>
      <w:r w:rsidRPr="00C40F0E">
        <w:rPr>
          <w:sz w:val="20"/>
          <w:szCs w:val="20"/>
          <w:lang w:val="uz-Cyrl-UZ"/>
        </w:rPr>
        <w:t>илади.</w:t>
      </w:r>
    </w:p>
    <w:p w:rsidR="00161D6A" w:rsidRPr="00C40F0E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3.3</w:t>
      </w:r>
      <w:r w:rsidR="00023469">
        <w:rPr>
          <w:sz w:val="20"/>
          <w:szCs w:val="20"/>
          <w:lang w:val="uz-Cyrl-UZ"/>
        </w:rPr>
        <w:t xml:space="preserve"> </w:t>
      </w:r>
      <w:r w:rsidRPr="00C40F0E">
        <w:rPr>
          <w:sz w:val="20"/>
          <w:szCs w:val="20"/>
          <w:lang w:val="uz-Cyrl-UZ"/>
        </w:rPr>
        <w:t xml:space="preserve"> </w:t>
      </w:r>
      <w:r w:rsidRPr="00C40F0E">
        <w:rPr>
          <w:b/>
          <w:sz w:val="20"/>
          <w:szCs w:val="20"/>
          <w:lang w:val="uz-Cyrl-UZ"/>
        </w:rPr>
        <w:t>«Буюртмачи»</w:t>
      </w:r>
      <w:r w:rsidRPr="00C40F0E">
        <w:rPr>
          <w:sz w:val="20"/>
          <w:szCs w:val="20"/>
          <w:lang w:val="uz-Cyrl-UZ"/>
        </w:rPr>
        <w:t xml:space="preserve"> муддатлар бузилган холда </w:t>
      </w:r>
      <w:r>
        <w:rPr>
          <w:sz w:val="20"/>
          <w:szCs w:val="20"/>
          <w:lang w:val="uz-Cyrl-UZ"/>
        </w:rPr>
        <w:t>кўрсатиладиган хизматни</w:t>
      </w:r>
      <w:r w:rsidRPr="00C40F0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қ</w:t>
      </w:r>
      <w:r w:rsidRPr="00C40F0E">
        <w:rPr>
          <w:sz w:val="20"/>
          <w:szCs w:val="20"/>
          <w:lang w:val="uz-Cyrl-UZ"/>
        </w:rPr>
        <w:t>абул килишни рад этишга ха</w:t>
      </w:r>
      <w:r>
        <w:rPr>
          <w:sz w:val="20"/>
          <w:szCs w:val="20"/>
          <w:lang w:val="uz-Cyrl-UZ"/>
        </w:rPr>
        <w:t>қ</w:t>
      </w:r>
      <w:r w:rsidRPr="00C40F0E">
        <w:rPr>
          <w:sz w:val="20"/>
          <w:szCs w:val="20"/>
          <w:lang w:val="uz-Cyrl-UZ"/>
        </w:rPr>
        <w:t>лидир.</w:t>
      </w:r>
    </w:p>
    <w:p w:rsidR="00161D6A" w:rsidRPr="00FA257F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3.4</w:t>
      </w:r>
      <w:r w:rsidRPr="00FA257F">
        <w:rPr>
          <w:sz w:val="20"/>
          <w:szCs w:val="20"/>
          <w:lang w:val="uz-Cyrl-UZ"/>
        </w:rPr>
        <w:t xml:space="preserve"> </w:t>
      </w:r>
      <w:r w:rsidRPr="00FA257F">
        <w:rPr>
          <w:b/>
          <w:sz w:val="20"/>
          <w:szCs w:val="20"/>
          <w:lang w:val="uz-Cyrl-UZ"/>
        </w:rPr>
        <w:t>«Буюртмачи» «Хизмат кўрсатувчи»</w:t>
      </w:r>
      <w:r w:rsidRPr="00FA257F">
        <w:rPr>
          <w:sz w:val="20"/>
          <w:szCs w:val="20"/>
          <w:lang w:val="uz-Cyrl-UZ"/>
        </w:rPr>
        <w:t xml:space="preserve"> томонидан </w:t>
      </w:r>
      <w:r>
        <w:rPr>
          <w:sz w:val="20"/>
          <w:szCs w:val="20"/>
          <w:lang w:val="uz-Cyrl-UZ"/>
        </w:rPr>
        <w:t>хизматлар ў</w:t>
      </w:r>
      <w:r w:rsidRPr="00FA257F">
        <w:rPr>
          <w:sz w:val="20"/>
          <w:szCs w:val="20"/>
          <w:lang w:val="uz-Cyrl-UZ"/>
        </w:rPr>
        <w:t>з ва</w:t>
      </w:r>
      <w:r>
        <w:rPr>
          <w:sz w:val="20"/>
          <w:szCs w:val="20"/>
          <w:lang w:val="uz-Cyrl-UZ"/>
        </w:rPr>
        <w:t>қ</w:t>
      </w:r>
      <w:r w:rsidRPr="00FA257F">
        <w:rPr>
          <w:sz w:val="20"/>
          <w:szCs w:val="20"/>
          <w:lang w:val="uz-Cyrl-UZ"/>
        </w:rPr>
        <w:t xml:space="preserve">тида </w:t>
      </w:r>
      <w:r>
        <w:rPr>
          <w:sz w:val="20"/>
          <w:szCs w:val="20"/>
          <w:lang w:val="uz-Cyrl-UZ"/>
        </w:rPr>
        <w:t>бажариб</w:t>
      </w:r>
      <w:r w:rsidRPr="00FA257F">
        <w:rPr>
          <w:sz w:val="20"/>
          <w:szCs w:val="20"/>
          <w:lang w:val="uz-Cyrl-UZ"/>
        </w:rPr>
        <w:t xml:space="preserve"> берилмаган ёки сифатсиз </w:t>
      </w:r>
      <w:r>
        <w:rPr>
          <w:sz w:val="20"/>
          <w:szCs w:val="20"/>
          <w:lang w:val="uz-Cyrl-UZ"/>
        </w:rPr>
        <w:t xml:space="preserve">бажарилагн </w:t>
      </w:r>
      <w:r w:rsidRPr="00FA257F">
        <w:rPr>
          <w:sz w:val="20"/>
          <w:szCs w:val="20"/>
          <w:lang w:val="uz-Cyrl-UZ"/>
        </w:rPr>
        <w:t xml:space="preserve">холатларда шартномани </w:t>
      </w:r>
      <w:r w:rsidRPr="00FA257F">
        <w:rPr>
          <w:b/>
          <w:sz w:val="20"/>
          <w:szCs w:val="20"/>
          <w:lang w:val="uz-Cyrl-UZ"/>
        </w:rPr>
        <w:t>«Хизмат кўрсатувчи»</w:t>
      </w:r>
      <w:r w:rsidRPr="00FA257F">
        <w:rPr>
          <w:sz w:val="20"/>
          <w:szCs w:val="20"/>
          <w:lang w:val="uz-Cyrl-UZ"/>
        </w:rPr>
        <w:t xml:space="preserve">ни ёзма хабардор </w:t>
      </w:r>
      <w:r>
        <w:rPr>
          <w:sz w:val="20"/>
          <w:szCs w:val="20"/>
          <w:lang w:val="uz-Cyrl-UZ"/>
        </w:rPr>
        <w:t>қ</w:t>
      </w:r>
      <w:r w:rsidRPr="00FA257F">
        <w:rPr>
          <w:sz w:val="20"/>
          <w:szCs w:val="20"/>
          <w:lang w:val="uz-Cyrl-UZ"/>
        </w:rPr>
        <w:t xml:space="preserve">илган холда бир томонлама бекор </w:t>
      </w:r>
      <w:r>
        <w:rPr>
          <w:sz w:val="20"/>
          <w:szCs w:val="20"/>
          <w:lang w:val="uz-Cyrl-UZ"/>
        </w:rPr>
        <w:t>қ</w:t>
      </w:r>
      <w:r w:rsidRPr="00FA257F">
        <w:rPr>
          <w:sz w:val="20"/>
          <w:szCs w:val="20"/>
          <w:lang w:val="uz-Cyrl-UZ"/>
        </w:rPr>
        <w:t xml:space="preserve">илиши мумкин. </w:t>
      </w:r>
      <w:r>
        <w:rPr>
          <w:sz w:val="20"/>
          <w:szCs w:val="20"/>
          <w:lang w:val="uz-Cyrl-UZ"/>
        </w:rPr>
        <w:t>Қ</w:t>
      </w:r>
      <w:r w:rsidRPr="00FA257F">
        <w:rPr>
          <w:sz w:val="20"/>
          <w:szCs w:val="20"/>
          <w:lang w:val="uz-Cyrl-UZ"/>
        </w:rPr>
        <w:t xml:space="preserve">олган холатларда шартнома шартларига тегишли </w:t>
      </w:r>
      <w:r>
        <w:rPr>
          <w:sz w:val="20"/>
          <w:szCs w:val="20"/>
          <w:lang w:val="uz-Cyrl-UZ"/>
        </w:rPr>
        <w:t>ў</w:t>
      </w:r>
      <w:r w:rsidRPr="00FA257F">
        <w:rPr>
          <w:sz w:val="20"/>
          <w:szCs w:val="20"/>
          <w:lang w:val="uz-Cyrl-UZ"/>
        </w:rPr>
        <w:t xml:space="preserve">згартиришлар томонларнинг </w:t>
      </w:r>
      <w:r>
        <w:rPr>
          <w:sz w:val="20"/>
          <w:szCs w:val="20"/>
          <w:lang w:val="uz-Cyrl-UZ"/>
        </w:rPr>
        <w:t>ў</w:t>
      </w:r>
      <w:r w:rsidRPr="00FA257F">
        <w:rPr>
          <w:sz w:val="20"/>
          <w:szCs w:val="20"/>
          <w:lang w:val="uz-Cyrl-UZ"/>
        </w:rPr>
        <w:t xml:space="preserve">заро </w:t>
      </w:r>
      <w:r>
        <w:rPr>
          <w:sz w:val="20"/>
          <w:szCs w:val="20"/>
          <w:lang w:val="uz-Cyrl-UZ"/>
        </w:rPr>
        <w:t>қў</w:t>
      </w:r>
      <w:r w:rsidRPr="00FA257F">
        <w:rPr>
          <w:sz w:val="20"/>
          <w:szCs w:val="20"/>
          <w:lang w:val="uz-Cyrl-UZ"/>
        </w:rPr>
        <w:t>шимча келишувларига мувофи</w:t>
      </w:r>
      <w:r>
        <w:rPr>
          <w:sz w:val="20"/>
          <w:szCs w:val="20"/>
          <w:lang w:val="uz-Cyrl-UZ"/>
        </w:rPr>
        <w:t>қ</w:t>
      </w:r>
      <w:r w:rsidRPr="00FA257F">
        <w:rPr>
          <w:sz w:val="20"/>
          <w:szCs w:val="20"/>
          <w:lang w:val="uz-Cyrl-UZ"/>
        </w:rPr>
        <w:t xml:space="preserve"> киритилади.</w:t>
      </w:r>
    </w:p>
    <w:p w:rsidR="00161D6A" w:rsidRPr="00FA257F" w:rsidRDefault="00161D6A" w:rsidP="00D23745">
      <w:pPr>
        <w:spacing w:line="264" w:lineRule="auto"/>
        <w:rPr>
          <w:sz w:val="20"/>
          <w:szCs w:val="20"/>
          <w:lang w:val="uz-Cyrl-UZ"/>
        </w:rPr>
      </w:pPr>
    </w:p>
    <w:p w:rsidR="00161D6A" w:rsidRPr="00FA257F" w:rsidRDefault="00161D6A" w:rsidP="00D23745">
      <w:pPr>
        <w:spacing w:line="264" w:lineRule="auto"/>
        <w:jc w:val="center"/>
        <w:rPr>
          <w:b/>
          <w:sz w:val="20"/>
          <w:szCs w:val="20"/>
          <w:lang w:val="uz-Cyrl-UZ"/>
        </w:rPr>
      </w:pPr>
      <w:r w:rsidRPr="00FA257F">
        <w:rPr>
          <w:b/>
          <w:sz w:val="20"/>
          <w:szCs w:val="20"/>
          <w:lang w:val="uz-Cyrl-UZ"/>
        </w:rPr>
        <w:t>IV. ТОМОНЛАРНИНГ МАЖБУРИЯТЛАРИ</w:t>
      </w:r>
    </w:p>
    <w:p w:rsidR="00161D6A" w:rsidRPr="00FA257F" w:rsidRDefault="00161D6A" w:rsidP="00D23745">
      <w:pPr>
        <w:spacing w:line="264" w:lineRule="auto"/>
        <w:rPr>
          <w:sz w:val="20"/>
          <w:szCs w:val="20"/>
          <w:lang w:val="uz-Cyrl-UZ"/>
        </w:rPr>
      </w:pPr>
    </w:p>
    <w:p w:rsidR="00161D6A" w:rsidRDefault="00161D6A" w:rsidP="00D23745">
      <w:pPr>
        <w:spacing w:line="264" w:lineRule="auto"/>
        <w:jc w:val="both"/>
        <w:rPr>
          <w:b/>
          <w:sz w:val="20"/>
          <w:szCs w:val="20"/>
          <w:lang w:val="uz-Cyrl-UZ"/>
        </w:rPr>
      </w:pPr>
      <w:r w:rsidRPr="00FA257F">
        <w:rPr>
          <w:b/>
          <w:sz w:val="20"/>
          <w:szCs w:val="20"/>
          <w:lang w:val="uz-Cyrl-UZ"/>
        </w:rPr>
        <w:t>«Хизмат кўрсатувчи»нинг мажбуриятлари:</w:t>
      </w:r>
    </w:p>
    <w:p w:rsidR="00C46F16" w:rsidRPr="00FA257F" w:rsidRDefault="00C46F16" w:rsidP="00D23745">
      <w:pPr>
        <w:spacing w:line="264" w:lineRule="auto"/>
        <w:jc w:val="both"/>
        <w:rPr>
          <w:b/>
          <w:sz w:val="20"/>
          <w:szCs w:val="20"/>
          <w:lang w:val="uz-Cyrl-UZ"/>
        </w:rPr>
      </w:pPr>
    </w:p>
    <w:p w:rsidR="00161D6A" w:rsidRPr="00FA257F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4.1</w:t>
      </w:r>
      <w:r w:rsidRPr="00FA257F">
        <w:rPr>
          <w:sz w:val="20"/>
          <w:szCs w:val="20"/>
          <w:lang w:val="uz-Cyrl-UZ"/>
        </w:rPr>
        <w:t xml:space="preserve"> «Хизмат кўрсатувчи» </w:t>
      </w:r>
      <w:r>
        <w:rPr>
          <w:sz w:val="20"/>
          <w:szCs w:val="20"/>
          <w:lang w:val="uz-Cyrl-UZ"/>
        </w:rPr>
        <w:t xml:space="preserve">бажариладиган ишлар </w:t>
      </w:r>
      <w:r w:rsidRPr="00FA257F">
        <w:rPr>
          <w:sz w:val="20"/>
          <w:szCs w:val="20"/>
          <w:lang w:val="uz-Cyrl-UZ"/>
        </w:rPr>
        <w:t xml:space="preserve">сифатини </w:t>
      </w:r>
      <w:r>
        <w:rPr>
          <w:sz w:val="20"/>
          <w:szCs w:val="20"/>
          <w:lang w:val="uz-Cyrl-UZ"/>
        </w:rPr>
        <w:t>Ў</w:t>
      </w:r>
      <w:r w:rsidRPr="00FA257F">
        <w:rPr>
          <w:sz w:val="20"/>
          <w:szCs w:val="20"/>
          <w:lang w:val="uz-Cyrl-UZ"/>
        </w:rPr>
        <w:t>збекистон Республикасининг амалдаги меъёрларга мувофи</w:t>
      </w:r>
      <w:r>
        <w:rPr>
          <w:sz w:val="20"/>
          <w:szCs w:val="20"/>
          <w:lang w:val="uz-Cyrl-UZ"/>
        </w:rPr>
        <w:t>қ</w:t>
      </w:r>
      <w:r w:rsidRPr="00FA257F">
        <w:rPr>
          <w:sz w:val="20"/>
          <w:szCs w:val="20"/>
          <w:lang w:val="uz-Cyrl-UZ"/>
        </w:rPr>
        <w:t xml:space="preserve"> б</w:t>
      </w:r>
      <w:r>
        <w:rPr>
          <w:sz w:val="20"/>
          <w:szCs w:val="20"/>
          <w:lang w:val="uz-Cyrl-UZ"/>
        </w:rPr>
        <w:t>ў</w:t>
      </w:r>
      <w:r w:rsidRPr="00FA257F">
        <w:rPr>
          <w:sz w:val="20"/>
          <w:szCs w:val="20"/>
          <w:lang w:val="uz-Cyrl-UZ"/>
        </w:rPr>
        <w:t xml:space="preserve">лишини хамда тегишли сифат сертификати ёки тахлил (текшириш) баёнига эга булишини ва </w:t>
      </w:r>
      <w:r>
        <w:rPr>
          <w:sz w:val="20"/>
          <w:szCs w:val="20"/>
          <w:lang w:val="uz-Cyrl-UZ"/>
        </w:rPr>
        <w:t>ў</w:t>
      </w:r>
      <w:r w:rsidRPr="00FA257F">
        <w:rPr>
          <w:sz w:val="20"/>
          <w:szCs w:val="20"/>
          <w:lang w:val="uz-Cyrl-UZ"/>
        </w:rPr>
        <w:t>заро келишилган ми</w:t>
      </w:r>
      <w:r>
        <w:rPr>
          <w:sz w:val="20"/>
          <w:szCs w:val="20"/>
          <w:lang w:val="uz-Cyrl-UZ"/>
        </w:rPr>
        <w:t>қ</w:t>
      </w:r>
      <w:r w:rsidRPr="00FA257F">
        <w:rPr>
          <w:sz w:val="20"/>
          <w:szCs w:val="20"/>
          <w:lang w:val="uz-Cyrl-UZ"/>
        </w:rPr>
        <w:t>дорда б</w:t>
      </w:r>
      <w:r>
        <w:rPr>
          <w:sz w:val="20"/>
          <w:szCs w:val="20"/>
          <w:lang w:val="uz-Cyrl-UZ"/>
        </w:rPr>
        <w:t>ў</w:t>
      </w:r>
      <w:r w:rsidRPr="00FA257F">
        <w:rPr>
          <w:sz w:val="20"/>
          <w:szCs w:val="20"/>
          <w:lang w:val="uz-Cyrl-UZ"/>
        </w:rPr>
        <w:t>лишини таъминлайди.</w:t>
      </w:r>
    </w:p>
    <w:p w:rsidR="00161D6A" w:rsidRPr="006B146B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4.2</w:t>
      </w:r>
      <w:r w:rsidRPr="006B146B">
        <w:rPr>
          <w:sz w:val="20"/>
          <w:szCs w:val="20"/>
          <w:lang w:val="uz-Cyrl-UZ"/>
        </w:rPr>
        <w:t xml:space="preserve"> «Буюртмачи»га  </w:t>
      </w:r>
      <w:r>
        <w:rPr>
          <w:sz w:val="20"/>
          <w:szCs w:val="20"/>
          <w:lang w:val="uz-Cyrl-UZ"/>
        </w:rPr>
        <w:t xml:space="preserve">ишларни бажариб </w:t>
      </w:r>
      <w:r w:rsidRPr="006B146B">
        <w:rPr>
          <w:sz w:val="20"/>
          <w:szCs w:val="20"/>
          <w:lang w:val="uz-Cyrl-UZ"/>
        </w:rPr>
        <w:t>бериш ва</w:t>
      </w:r>
      <w:r>
        <w:rPr>
          <w:sz w:val="20"/>
          <w:szCs w:val="20"/>
          <w:lang w:val="uz-Cyrl-UZ"/>
        </w:rPr>
        <w:t>қ</w:t>
      </w:r>
      <w:r w:rsidRPr="006B146B">
        <w:rPr>
          <w:sz w:val="20"/>
          <w:szCs w:val="20"/>
          <w:lang w:val="uz-Cyrl-UZ"/>
        </w:rPr>
        <w:t>тида тегишли сифат сертификат ёки тахлил (текшириш) баёни нусхасини та</w:t>
      </w:r>
      <w:r>
        <w:rPr>
          <w:sz w:val="20"/>
          <w:szCs w:val="20"/>
          <w:lang w:val="uz-Cyrl-UZ"/>
        </w:rPr>
        <w:t>қ</w:t>
      </w:r>
      <w:r w:rsidRPr="006B146B">
        <w:rPr>
          <w:sz w:val="20"/>
          <w:szCs w:val="20"/>
          <w:lang w:val="uz-Cyrl-UZ"/>
        </w:rPr>
        <w:t>дим этади.</w:t>
      </w:r>
    </w:p>
    <w:p w:rsidR="00161D6A" w:rsidRPr="006B146B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4.3</w:t>
      </w:r>
      <w:r w:rsidRPr="006B146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Бажарилган ишларни</w:t>
      </w:r>
      <w:r w:rsidRPr="006B146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қ</w:t>
      </w:r>
      <w:r w:rsidRPr="006B146B">
        <w:rPr>
          <w:sz w:val="20"/>
          <w:szCs w:val="20"/>
          <w:lang w:val="uz-Cyrl-UZ"/>
        </w:rPr>
        <w:t xml:space="preserve">абул </w:t>
      </w:r>
      <w:r>
        <w:rPr>
          <w:sz w:val="20"/>
          <w:szCs w:val="20"/>
          <w:lang w:val="uz-Cyrl-UZ"/>
        </w:rPr>
        <w:t>қ</w:t>
      </w:r>
      <w:r w:rsidRPr="006B146B">
        <w:rPr>
          <w:sz w:val="20"/>
          <w:szCs w:val="20"/>
          <w:lang w:val="uz-Cyrl-UZ"/>
        </w:rPr>
        <w:t>илиб олиш ва</w:t>
      </w:r>
      <w:r>
        <w:rPr>
          <w:sz w:val="20"/>
          <w:szCs w:val="20"/>
          <w:lang w:val="uz-Cyrl-UZ"/>
        </w:rPr>
        <w:t>қ</w:t>
      </w:r>
      <w:r w:rsidRPr="006B146B">
        <w:rPr>
          <w:sz w:val="20"/>
          <w:szCs w:val="20"/>
          <w:lang w:val="uz-Cyrl-UZ"/>
        </w:rPr>
        <w:t>тида ани</w:t>
      </w:r>
      <w:r>
        <w:rPr>
          <w:sz w:val="20"/>
          <w:szCs w:val="20"/>
          <w:lang w:val="uz-Cyrl-UZ"/>
        </w:rPr>
        <w:t>қ</w:t>
      </w:r>
      <w:r w:rsidRPr="006B146B">
        <w:rPr>
          <w:sz w:val="20"/>
          <w:szCs w:val="20"/>
          <w:lang w:val="uz-Cyrl-UZ"/>
        </w:rPr>
        <w:t xml:space="preserve">ланган камчиликларни «Буюртмачи» талабига мувофик </w:t>
      </w:r>
      <w:r w:rsidR="00C46F16">
        <w:rPr>
          <w:sz w:val="20"/>
          <w:szCs w:val="20"/>
          <w:lang w:val="uz-Cyrl-UZ"/>
        </w:rPr>
        <w:br/>
      </w:r>
      <w:r w:rsidRPr="001D1FA8">
        <w:rPr>
          <w:b/>
          <w:sz w:val="20"/>
          <w:szCs w:val="20"/>
          <w:lang w:val="uz-Cyrl-UZ"/>
        </w:rPr>
        <w:t>10</w:t>
      </w:r>
      <w:r w:rsidRPr="006B146B">
        <w:rPr>
          <w:b/>
          <w:sz w:val="20"/>
          <w:szCs w:val="20"/>
          <w:lang w:val="uz-Cyrl-UZ"/>
        </w:rPr>
        <w:t xml:space="preserve"> </w:t>
      </w:r>
      <w:r w:rsidRPr="006B146B">
        <w:rPr>
          <w:sz w:val="20"/>
          <w:szCs w:val="20"/>
          <w:lang w:val="uz-Cyrl-UZ"/>
        </w:rPr>
        <w:t>кунлик муддатда бартараф этади.</w:t>
      </w:r>
    </w:p>
    <w:p w:rsidR="00161D6A" w:rsidRDefault="00161D6A" w:rsidP="00D23745">
      <w:pPr>
        <w:spacing w:line="264" w:lineRule="auto"/>
        <w:jc w:val="both"/>
        <w:rPr>
          <w:b/>
          <w:sz w:val="20"/>
          <w:szCs w:val="20"/>
          <w:lang w:val="uz-Cyrl-UZ"/>
        </w:rPr>
      </w:pPr>
      <w:r w:rsidRPr="006B146B">
        <w:rPr>
          <w:b/>
          <w:sz w:val="20"/>
          <w:szCs w:val="20"/>
          <w:lang w:val="uz-Cyrl-UZ"/>
        </w:rPr>
        <w:t>«Буюртмачи»нинг мажбуриятлари:</w:t>
      </w:r>
    </w:p>
    <w:p w:rsidR="00C46F16" w:rsidRPr="006B146B" w:rsidRDefault="00C46F16" w:rsidP="00D23745">
      <w:pPr>
        <w:spacing w:line="264" w:lineRule="auto"/>
        <w:jc w:val="both"/>
        <w:rPr>
          <w:b/>
          <w:sz w:val="20"/>
          <w:szCs w:val="20"/>
          <w:lang w:val="uz-Cyrl-UZ"/>
        </w:rPr>
      </w:pPr>
    </w:p>
    <w:p w:rsidR="00161D6A" w:rsidRPr="006B146B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4.4</w:t>
      </w:r>
      <w:r w:rsidRPr="006B146B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Ў</w:t>
      </w:r>
      <w:r w:rsidRPr="006B146B">
        <w:rPr>
          <w:sz w:val="20"/>
          <w:szCs w:val="20"/>
          <w:lang w:val="uz-Cyrl-UZ"/>
        </w:rPr>
        <w:t>з талабномаси б</w:t>
      </w:r>
      <w:r>
        <w:rPr>
          <w:sz w:val="20"/>
          <w:szCs w:val="20"/>
          <w:lang w:val="uz-Cyrl-UZ"/>
        </w:rPr>
        <w:t>ў</w:t>
      </w:r>
      <w:r w:rsidRPr="006B146B">
        <w:rPr>
          <w:sz w:val="20"/>
          <w:szCs w:val="20"/>
          <w:lang w:val="uz-Cyrl-UZ"/>
        </w:rPr>
        <w:t xml:space="preserve">йича </w:t>
      </w:r>
      <w:r>
        <w:rPr>
          <w:sz w:val="20"/>
          <w:szCs w:val="20"/>
          <w:lang w:val="uz-Cyrl-UZ"/>
        </w:rPr>
        <w:t xml:space="preserve">бажариб </w:t>
      </w:r>
      <w:r w:rsidRPr="006B146B">
        <w:rPr>
          <w:sz w:val="20"/>
          <w:szCs w:val="20"/>
          <w:lang w:val="uz-Cyrl-UZ"/>
        </w:rPr>
        <w:t xml:space="preserve">берилган  </w:t>
      </w:r>
      <w:r>
        <w:rPr>
          <w:sz w:val="20"/>
          <w:szCs w:val="20"/>
          <w:lang w:val="uz-Cyrl-UZ"/>
        </w:rPr>
        <w:t>хизматл</w:t>
      </w:r>
      <w:r w:rsidRPr="006B146B">
        <w:rPr>
          <w:sz w:val="20"/>
          <w:szCs w:val="20"/>
          <w:lang w:val="uz-Cyrl-UZ"/>
        </w:rPr>
        <w:t>арни мазкур шартномага мувофи</w:t>
      </w:r>
      <w:r>
        <w:rPr>
          <w:sz w:val="20"/>
          <w:szCs w:val="20"/>
          <w:lang w:val="uz-Cyrl-UZ"/>
        </w:rPr>
        <w:t>қ</w:t>
      </w:r>
      <w:r w:rsidRPr="006B146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қ</w:t>
      </w:r>
      <w:r w:rsidRPr="006B146B">
        <w:rPr>
          <w:sz w:val="20"/>
          <w:szCs w:val="20"/>
          <w:lang w:val="uz-Cyrl-UZ"/>
        </w:rPr>
        <w:t xml:space="preserve">абул </w:t>
      </w:r>
      <w:r>
        <w:rPr>
          <w:sz w:val="20"/>
          <w:szCs w:val="20"/>
          <w:lang w:val="uz-Cyrl-UZ"/>
        </w:rPr>
        <w:t>қ</w:t>
      </w:r>
      <w:r w:rsidRPr="006B146B">
        <w:rPr>
          <w:sz w:val="20"/>
          <w:szCs w:val="20"/>
          <w:lang w:val="uz-Cyrl-UZ"/>
        </w:rPr>
        <w:t>илиш.</w:t>
      </w:r>
    </w:p>
    <w:p w:rsidR="00161D6A" w:rsidRPr="00161D6A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4.5</w:t>
      </w:r>
      <w:r w:rsidRPr="00161D6A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Бажарилга</w:t>
      </w:r>
      <w:r w:rsidRPr="00161D6A">
        <w:rPr>
          <w:sz w:val="20"/>
          <w:szCs w:val="20"/>
          <w:lang w:val="uz-Cyrl-UZ"/>
        </w:rPr>
        <w:t>н</w:t>
      </w:r>
      <w:r>
        <w:rPr>
          <w:sz w:val="20"/>
          <w:szCs w:val="20"/>
          <w:lang w:val="uz-Cyrl-UZ"/>
        </w:rPr>
        <w:t xml:space="preserve"> </w:t>
      </w:r>
      <w:r w:rsidRPr="00161D6A">
        <w:rPr>
          <w:sz w:val="20"/>
          <w:szCs w:val="20"/>
          <w:lang w:val="uz-Cyrl-UZ"/>
        </w:rPr>
        <w:t>и</w:t>
      </w:r>
      <w:r>
        <w:rPr>
          <w:sz w:val="20"/>
          <w:szCs w:val="20"/>
          <w:lang w:val="uz-Cyrl-UZ"/>
        </w:rPr>
        <w:t>шларни</w:t>
      </w:r>
      <w:r w:rsidRPr="00161D6A">
        <w:rPr>
          <w:sz w:val="20"/>
          <w:szCs w:val="20"/>
          <w:lang w:val="uz-Cyrl-UZ"/>
        </w:rPr>
        <w:t xml:space="preserve"> мазкур шартноманинг </w:t>
      </w:r>
      <w:r>
        <w:rPr>
          <w:sz w:val="20"/>
          <w:szCs w:val="20"/>
          <w:lang w:val="uz-Cyrl-UZ"/>
        </w:rPr>
        <w:t>қ</w:t>
      </w:r>
      <w:r w:rsidRPr="00161D6A">
        <w:rPr>
          <w:sz w:val="20"/>
          <w:szCs w:val="20"/>
          <w:lang w:val="uz-Cyrl-UZ"/>
        </w:rPr>
        <w:t xml:space="preserve">ушимча келишувларида </w:t>
      </w:r>
      <w:r>
        <w:rPr>
          <w:sz w:val="20"/>
          <w:szCs w:val="20"/>
          <w:lang w:val="uz-Cyrl-UZ"/>
        </w:rPr>
        <w:t>қў</w:t>
      </w:r>
      <w:r w:rsidRPr="00161D6A">
        <w:rPr>
          <w:sz w:val="20"/>
          <w:szCs w:val="20"/>
          <w:lang w:val="uz-Cyrl-UZ"/>
        </w:rPr>
        <w:t>рсатилган нарх буйича белгиланган муддатларда узил-кесил хисоб китобни амалга ошириш учун «Т</w:t>
      </w:r>
      <w:r>
        <w:rPr>
          <w:sz w:val="20"/>
          <w:szCs w:val="20"/>
          <w:lang w:val="uz-Cyrl-UZ"/>
        </w:rPr>
        <w:t>ў</w:t>
      </w:r>
      <w:r w:rsidRPr="00161D6A">
        <w:rPr>
          <w:sz w:val="20"/>
          <w:szCs w:val="20"/>
          <w:lang w:val="uz-Cyrl-UZ"/>
        </w:rPr>
        <w:t>ловчи»га тегишли хужжатларни та</w:t>
      </w:r>
      <w:r>
        <w:rPr>
          <w:sz w:val="20"/>
          <w:szCs w:val="20"/>
          <w:lang w:val="uz-Cyrl-UZ"/>
        </w:rPr>
        <w:t>қ</w:t>
      </w:r>
      <w:r w:rsidRPr="00161D6A">
        <w:rPr>
          <w:sz w:val="20"/>
          <w:szCs w:val="20"/>
          <w:lang w:val="uz-Cyrl-UZ"/>
        </w:rPr>
        <w:t>дим этиш.</w:t>
      </w:r>
    </w:p>
    <w:p w:rsidR="00161D6A" w:rsidRPr="001B1CB6" w:rsidRDefault="00161D6A" w:rsidP="00023469">
      <w:pPr>
        <w:spacing w:line="264" w:lineRule="auto"/>
        <w:rPr>
          <w:b/>
          <w:sz w:val="20"/>
          <w:szCs w:val="20"/>
        </w:rPr>
      </w:pPr>
      <w:r w:rsidRPr="00161D6A">
        <w:rPr>
          <w:sz w:val="20"/>
          <w:szCs w:val="20"/>
          <w:lang w:val="uz-Cyrl-UZ"/>
        </w:rPr>
        <w:lastRenderedPageBreak/>
        <w:t xml:space="preserve">                                       </w:t>
      </w:r>
      <w:r>
        <w:rPr>
          <w:b/>
          <w:sz w:val="20"/>
          <w:szCs w:val="20"/>
          <w:lang w:val="en-US"/>
        </w:rPr>
        <w:t>V</w:t>
      </w:r>
      <w:r w:rsidRPr="001B1CB6">
        <w:rPr>
          <w:b/>
          <w:sz w:val="20"/>
          <w:szCs w:val="20"/>
        </w:rPr>
        <w:t>.ШАРТНОМА МАЖБУРИЯТЛАРИНИ БУЗГАНЛИК УЧУН ЖАВОБГАРЛИК</w:t>
      </w:r>
    </w:p>
    <w:p w:rsidR="00161D6A" w:rsidRPr="00EB0CC2" w:rsidRDefault="00161D6A" w:rsidP="00D23745">
      <w:pPr>
        <w:spacing w:line="264" w:lineRule="auto"/>
        <w:rPr>
          <w:b/>
          <w:sz w:val="20"/>
          <w:szCs w:val="20"/>
        </w:rPr>
      </w:pPr>
      <w:r w:rsidRPr="00EB0CC2">
        <w:rPr>
          <w:sz w:val="20"/>
          <w:szCs w:val="20"/>
        </w:rPr>
        <w:t xml:space="preserve">                                       </w:t>
      </w:r>
      <w:r w:rsidRPr="00EB0CC2">
        <w:rPr>
          <w:b/>
          <w:sz w:val="20"/>
          <w:szCs w:val="20"/>
        </w:rPr>
        <w:t xml:space="preserve">                                  </w:t>
      </w:r>
    </w:p>
    <w:p w:rsidR="00161D6A" w:rsidRPr="00EB0CC2" w:rsidRDefault="00161D6A" w:rsidP="00D23745">
      <w:pPr>
        <w:spacing w:line="264" w:lineRule="auto"/>
        <w:ind w:firstLine="708"/>
        <w:jc w:val="both"/>
        <w:rPr>
          <w:sz w:val="20"/>
          <w:szCs w:val="20"/>
        </w:rPr>
      </w:pPr>
      <w:r w:rsidRPr="00023469">
        <w:rPr>
          <w:b/>
          <w:sz w:val="20"/>
          <w:szCs w:val="20"/>
        </w:rPr>
        <w:t>5.1</w:t>
      </w:r>
      <w:r w:rsidRPr="00EB0CC2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Бажарилган ишларни</w:t>
      </w:r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муддатлари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кечиктириб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юборилган</w:t>
      </w:r>
      <w:proofErr w:type="spellEnd"/>
      <w:r w:rsidRPr="00EB0CC2">
        <w:rPr>
          <w:sz w:val="20"/>
          <w:szCs w:val="20"/>
        </w:rPr>
        <w:t>, т</w:t>
      </w:r>
      <w:r>
        <w:rPr>
          <w:sz w:val="20"/>
          <w:szCs w:val="20"/>
          <w:lang w:val="uz-Cyrl-UZ"/>
        </w:rPr>
        <w:t>ў</w:t>
      </w:r>
      <w:r w:rsidRPr="00EB0CC2">
        <w:rPr>
          <w:sz w:val="20"/>
          <w:szCs w:val="20"/>
        </w:rPr>
        <w:t xml:space="preserve">лик </w:t>
      </w:r>
      <w:proofErr w:type="spellStart"/>
      <w:r w:rsidRPr="00EB0CC2">
        <w:rPr>
          <w:sz w:val="20"/>
          <w:szCs w:val="20"/>
        </w:rPr>
        <w:t>етказиб</w:t>
      </w:r>
      <w:proofErr w:type="spellEnd"/>
      <w:r w:rsidRPr="00EB0CC2">
        <w:rPr>
          <w:sz w:val="20"/>
          <w:szCs w:val="20"/>
        </w:rPr>
        <w:t xml:space="preserve"> б</w:t>
      </w:r>
      <w:r>
        <w:rPr>
          <w:sz w:val="20"/>
          <w:szCs w:val="20"/>
          <w:lang w:val="uz-Cyrl-UZ"/>
        </w:rPr>
        <w:t>ажа</w:t>
      </w:r>
      <w:proofErr w:type="spellStart"/>
      <w:r w:rsidRPr="00EB0CC2">
        <w:rPr>
          <w:sz w:val="20"/>
          <w:szCs w:val="20"/>
        </w:rPr>
        <w:t>рилмаган</w:t>
      </w:r>
      <w:proofErr w:type="spellEnd"/>
      <w:r w:rsidRPr="00EB0CC2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ҳ</w:t>
      </w:r>
      <w:proofErr w:type="spellStart"/>
      <w:r w:rsidRPr="00EB0CC2">
        <w:rPr>
          <w:sz w:val="20"/>
          <w:szCs w:val="20"/>
        </w:rPr>
        <w:t>олларда</w:t>
      </w:r>
      <w:proofErr w:type="spellEnd"/>
      <w:r w:rsidRPr="00EB0CC2">
        <w:rPr>
          <w:sz w:val="20"/>
          <w:szCs w:val="20"/>
        </w:rPr>
        <w:t xml:space="preserve">, </w:t>
      </w:r>
      <w:r w:rsidRPr="00EB0CC2">
        <w:rPr>
          <w:b/>
          <w:sz w:val="20"/>
          <w:szCs w:val="20"/>
        </w:rPr>
        <w:t>«</w:t>
      </w:r>
      <w:proofErr w:type="spellStart"/>
      <w:r w:rsidRPr="00EB0CC2">
        <w:rPr>
          <w:b/>
          <w:color w:val="000000"/>
          <w:sz w:val="20"/>
          <w:szCs w:val="20"/>
        </w:rPr>
        <w:t>Бажарувчи</w:t>
      </w:r>
      <w:proofErr w:type="spellEnd"/>
      <w:r w:rsidRPr="00EB0CC2">
        <w:rPr>
          <w:b/>
          <w:sz w:val="20"/>
          <w:szCs w:val="20"/>
        </w:rPr>
        <w:t>» «</w:t>
      </w:r>
      <w:proofErr w:type="spellStart"/>
      <w:proofErr w:type="gramStart"/>
      <w:r w:rsidRPr="00EB0CC2">
        <w:rPr>
          <w:b/>
          <w:sz w:val="20"/>
          <w:szCs w:val="20"/>
        </w:rPr>
        <w:t>Буюртмачи»</w:t>
      </w:r>
      <w:r w:rsidRPr="00EB0CC2">
        <w:rPr>
          <w:sz w:val="20"/>
          <w:szCs w:val="20"/>
        </w:rPr>
        <w:t>га</w:t>
      </w:r>
      <w:proofErr w:type="spellEnd"/>
      <w:proofErr w:type="gram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кечиктирилган</w:t>
      </w:r>
      <w:proofErr w:type="spellEnd"/>
      <w:r w:rsidRPr="00EB0CC2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ҳ</w:t>
      </w:r>
      <w:r w:rsidRPr="00EB0CC2">
        <w:rPr>
          <w:sz w:val="20"/>
          <w:szCs w:val="20"/>
        </w:rPr>
        <w:t xml:space="preserve">ар </w:t>
      </w:r>
      <w:proofErr w:type="spellStart"/>
      <w:r w:rsidRPr="00EB0CC2">
        <w:rPr>
          <w:sz w:val="20"/>
          <w:szCs w:val="20"/>
        </w:rPr>
        <w:t>бир</w:t>
      </w:r>
      <w:proofErr w:type="spellEnd"/>
      <w:r w:rsidRPr="00EB0CC2">
        <w:rPr>
          <w:sz w:val="20"/>
          <w:szCs w:val="20"/>
        </w:rPr>
        <w:t xml:space="preserve"> кун </w:t>
      </w:r>
      <w:proofErr w:type="spellStart"/>
      <w:r w:rsidRPr="00EB0CC2">
        <w:rPr>
          <w:sz w:val="20"/>
          <w:szCs w:val="20"/>
        </w:rPr>
        <w:t>учун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мажбурият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бажарилмаган</w:t>
      </w:r>
      <w:proofErr w:type="spellEnd"/>
      <w:r w:rsidRPr="00EB0CC2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EB0CC2">
        <w:rPr>
          <w:sz w:val="20"/>
          <w:szCs w:val="20"/>
        </w:rPr>
        <w:t>исмининг</w:t>
      </w:r>
      <w:proofErr w:type="spellEnd"/>
      <w:r w:rsidRPr="00EB0CC2">
        <w:rPr>
          <w:sz w:val="20"/>
          <w:szCs w:val="20"/>
        </w:rPr>
        <w:t xml:space="preserve"> </w:t>
      </w:r>
      <w:r w:rsidRPr="001D1FA8">
        <w:rPr>
          <w:b/>
          <w:sz w:val="20"/>
          <w:szCs w:val="20"/>
        </w:rPr>
        <w:t>0,5</w:t>
      </w:r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фоизи</w:t>
      </w:r>
      <w:proofErr w:type="spellEnd"/>
      <w:r w:rsidRPr="00EB0CC2">
        <w:rPr>
          <w:sz w:val="20"/>
          <w:szCs w:val="20"/>
        </w:rPr>
        <w:t xml:space="preserve"> ми</w:t>
      </w:r>
      <w:r>
        <w:rPr>
          <w:sz w:val="20"/>
          <w:szCs w:val="20"/>
          <w:lang w:val="uz-Cyrl-UZ"/>
        </w:rPr>
        <w:t>қ</w:t>
      </w:r>
      <w:proofErr w:type="spellStart"/>
      <w:r w:rsidRPr="00EB0CC2">
        <w:rPr>
          <w:sz w:val="20"/>
          <w:szCs w:val="20"/>
        </w:rPr>
        <w:t>дорида</w:t>
      </w:r>
      <w:proofErr w:type="spellEnd"/>
      <w:r w:rsidRPr="00EB0CC2">
        <w:rPr>
          <w:sz w:val="20"/>
          <w:szCs w:val="20"/>
        </w:rPr>
        <w:t xml:space="preserve"> пеня </w:t>
      </w:r>
      <w:proofErr w:type="spellStart"/>
      <w:r w:rsidRPr="00EB0CC2">
        <w:rPr>
          <w:sz w:val="20"/>
          <w:szCs w:val="20"/>
        </w:rPr>
        <w:t>тулайди</w:t>
      </w:r>
      <w:proofErr w:type="spellEnd"/>
      <w:r w:rsidRPr="00EB0CC2">
        <w:rPr>
          <w:sz w:val="20"/>
          <w:szCs w:val="20"/>
        </w:rPr>
        <w:t xml:space="preserve">, </w:t>
      </w:r>
      <w:proofErr w:type="spellStart"/>
      <w:r w:rsidRPr="00EB0CC2">
        <w:rPr>
          <w:sz w:val="20"/>
          <w:szCs w:val="20"/>
        </w:rPr>
        <w:t>биро</w:t>
      </w:r>
      <w:proofErr w:type="spellEnd"/>
      <w:r>
        <w:rPr>
          <w:sz w:val="20"/>
          <w:szCs w:val="20"/>
          <w:lang w:val="uz-Cyrl-UZ"/>
        </w:rPr>
        <w:t>қ</w:t>
      </w:r>
      <w:r w:rsidRPr="00EB0CC2">
        <w:rPr>
          <w:sz w:val="20"/>
          <w:szCs w:val="20"/>
        </w:rPr>
        <w:t xml:space="preserve"> бунда </w:t>
      </w:r>
      <w:proofErr w:type="spellStart"/>
      <w:r w:rsidRPr="00EB0CC2">
        <w:rPr>
          <w:sz w:val="20"/>
          <w:szCs w:val="20"/>
        </w:rPr>
        <w:t>пенянинг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умумий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суммаси</w:t>
      </w:r>
      <w:proofErr w:type="spellEnd"/>
      <w:r w:rsidRPr="00EB0CC2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кўрсатилмаган хизмат</w:t>
      </w:r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бахосининг</w:t>
      </w:r>
      <w:proofErr w:type="spellEnd"/>
      <w:r w:rsidRPr="00EB0CC2">
        <w:rPr>
          <w:sz w:val="20"/>
          <w:szCs w:val="20"/>
        </w:rPr>
        <w:t xml:space="preserve"> </w:t>
      </w:r>
      <w:r w:rsidRPr="001D1FA8">
        <w:rPr>
          <w:b/>
          <w:sz w:val="20"/>
          <w:szCs w:val="20"/>
        </w:rPr>
        <w:t>50</w:t>
      </w:r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фоизидан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ошиб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кетмаслиги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лозим</w:t>
      </w:r>
      <w:proofErr w:type="spellEnd"/>
      <w:r w:rsidRPr="00EB0CC2">
        <w:rPr>
          <w:sz w:val="20"/>
          <w:szCs w:val="20"/>
        </w:rPr>
        <w:t xml:space="preserve">. </w:t>
      </w:r>
      <w:proofErr w:type="spellStart"/>
      <w:r w:rsidRPr="00EB0CC2">
        <w:rPr>
          <w:sz w:val="20"/>
          <w:szCs w:val="20"/>
        </w:rPr>
        <w:t>Пеняни</w:t>
      </w:r>
      <w:proofErr w:type="spellEnd"/>
      <w:r w:rsidRPr="00EB0CC2">
        <w:rPr>
          <w:sz w:val="20"/>
          <w:szCs w:val="20"/>
        </w:rPr>
        <w:t xml:space="preserve"> т</w:t>
      </w:r>
      <w:r>
        <w:rPr>
          <w:sz w:val="20"/>
          <w:szCs w:val="20"/>
          <w:lang w:val="uz-Cyrl-UZ"/>
        </w:rPr>
        <w:t>ў</w:t>
      </w:r>
      <w:proofErr w:type="spellStart"/>
      <w:r w:rsidRPr="00EB0CC2">
        <w:rPr>
          <w:sz w:val="20"/>
          <w:szCs w:val="20"/>
        </w:rPr>
        <w:t>лаш</w:t>
      </w:r>
      <w:proofErr w:type="spellEnd"/>
      <w:r w:rsidRPr="00EB0CC2"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«</w:t>
      </w:r>
      <w:proofErr w:type="spellStart"/>
      <w:r>
        <w:rPr>
          <w:b/>
          <w:i/>
          <w:sz w:val="20"/>
          <w:szCs w:val="20"/>
        </w:rPr>
        <w:t>Хизмат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proofErr w:type="gramStart"/>
      <w:r>
        <w:rPr>
          <w:b/>
          <w:i/>
          <w:sz w:val="20"/>
          <w:szCs w:val="20"/>
        </w:rPr>
        <w:t>кўрсатувчи»</w:t>
      </w:r>
      <w:r w:rsidRPr="00EB0CC2">
        <w:rPr>
          <w:sz w:val="20"/>
          <w:szCs w:val="20"/>
        </w:rPr>
        <w:t>ни</w:t>
      </w:r>
      <w:proofErr w:type="spellEnd"/>
      <w:proofErr w:type="gramEnd"/>
      <w:r w:rsidRPr="00EB0CC2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иш, хизмат</w:t>
      </w:r>
      <w:proofErr w:type="spellStart"/>
      <w:r w:rsidRPr="00EB0CC2">
        <w:rPr>
          <w:sz w:val="20"/>
          <w:szCs w:val="20"/>
        </w:rPr>
        <w:t>ларни</w:t>
      </w:r>
      <w:proofErr w:type="spellEnd"/>
      <w:r w:rsidRPr="00EB0CC2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 xml:space="preserve">бажариш </w:t>
      </w:r>
      <w:proofErr w:type="spellStart"/>
      <w:r w:rsidRPr="00EB0CC2">
        <w:rPr>
          <w:sz w:val="20"/>
          <w:szCs w:val="20"/>
        </w:rPr>
        <w:t>муддатларини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кечиктириб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юбориш</w:t>
      </w:r>
      <w:proofErr w:type="spellEnd"/>
      <w:r w:rsidRPr="00EB0CC2">
        <w:rPr>
          <w:sz w:val="20"/>
          <w:szCs w:val="20"/>
        </w:rPr>
        <w:t>, т</w:t>
      </w:r>
      <w:r>
        <w:rPr>
          <w:sz w:val="20"/>
          <w:szCs w:val="20"/>
          <w:lang w:val="uz-Cyrl-UZ"/>
        </w:rPr>
        <w:t>ў</w:t>
      </w:r>
      <w:r w:rsidRPr="00EB0CC2">
        <w:rPr>
          <w:sz w:val="20"/>
          <w:szCs w:val="20"/>
        </w:rPr>
        <w:t xml:space="preserve">лик </w:t>
      </w:r>
      <w:r>
        <w:rPr>
          <w:sz w:val="20"/>
          <w:szCs w:val="20"/>
          <w:lang w:val="uz-Cyrl-UZ"/>
        </w:rPr>
        <w:t>бажариб</w:t>
      </w:r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бермаслик</w:t>
      </w:r>
      <w:proofErr w:type="spellEnd"/>
      <w:r w:rsidRPr="00EB0CC2">
        <w:rPr>
          <w:sz w:val="20"/>
          <w:szCs w:val="20"/>
        </w:rPr>
        <w:t xml:space="preserve"> о</w:t>
      </w:r>
      <w:r>
        <w:rPr>
          <w:sz w:val="20"/>
          <w:szCs w:val="20"/>
          <w:lang w:val="uz-Cyrl-UZ"/>
        </w:rPr>
        <w:t>қ</w:t>
      </w:r>
      <w:proofErr w:type="spellStart"/>
      <w:r w:rsidRPr="00EB0CC2">
        <w:rPr>
          <w:sz w:val="20"/>
          <w:szCs w:val="20"/>
        </w:rPr>
        <w:t>ибатида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етказилган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зарарни</w:t>
      </w:r>
      <w:proofErr w:type="spellEnd"/>
      <w:r w:rsidRPr="00EB0CC2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EB0CC2">
        <w:rPr>
          <w:sz w:val="20"/>
          <w:szCs w:val="20"/>
        </w:rPr>
        <w:t>оплашдан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озод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этмайди</w:t>
      </w:r>
      <w:proofErr w:type="spellEnd"/>
      <w:r w:rsidRPr="00EB0CC2">
        <w:rPr>
          <w:sz w:val="20"/>
          <w:szCs w:val="20"/>
        </w:rPr>
        <w:t>.</w:t>
      </w:r>
    </w:p>
    <w:p w:rsidR="00161D6A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</w:rPr>
        <w:t>5.2</w:t>
      </w:r>
      <w:r w:rsidRPr="00EB0CC2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 xml:space="preserve">Бажарилган иш, хизматлар </w:t>
      </w:r>
      <w:r w:rsidRPr="00EB0CC2">
        <w:rPr>
          <w:sz w:val="20"/>
          <w:szCs w:val="20"/>
        </w:rPr>
        <w:t>ха</w:t>
      </w:r>
      <w:r>
        <w:rPr>
          <w:sz w:val="20"/>
          <w:szCs w:val="20"/>
          <w:lang w:val="uz-Cyrl-UZ"/>
        </w:rPr>
        <w:t>ққ</w:t>
      </w:r>
      <w:proofErr w:type="spellStart"/>
      <w:r w:rsidRPr="00EB0CC2">
        <w:rPr>
          <w:sz w:val="20"/>
          <w:szCs w:val="20"/>
        </w:rPr>
        <w:t>ини</w:t>
      </w:r>
      <w:proofErr w:type="spellEnd"/>
      <w:r w:rsidRPr="00EB0CC2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ў</w:t>
      </w:r>
      <w:r w:rsidRPr="00EB0CC2">
        <w:rPr>
          <w:sz w:val="20"/>
          <w:szCs w:val="20"/>
        </w:rPr>
        <w:t xml:space="preserve">з </w:t>
      </w:r>
      <w:proofErr w:type="spellStart"/>
      <w:r w:rsidRPr="00EB0CC2">
        <w:rPr>
          <w:sz w:val="20"/>
          <w:szCs w:val="20"/>
        </w:rPr>
        <w:t>ва</w:t>
      </w:r>
      <w:proofErr w:type="spellEnd"/>
      <w:r>
        <w:rPr>
          <w:sz w:val="20"/>
          <w:szCs w:val="20"/>
          <w:lang w:val="uz-Cyrl-UZ"/>
        </w:rPr>
        <w:t>қ</w:t>
      </w:r>
      <w:proofErr w:type="spellStart"/>
      <w:r w:rsidRPr="00EB0CC2">
        <w:rPr>
          <w:sz w:val="20"/>
          <w:szCs w:val="20"/>
        </w:rPr>
        <w:t>тида</w:t>
      </w:r>
      <w:proofErr w:type="spellEnd"/>
      <w:r w:rsidRPr="00EB0CC2">
        <w:rPr>
          <w:sz w:val="20"/>
          <w:szCs w:val="20"/>
        </w:rPr>
        <w:t xml:space="preserve"> т</w:t>
      </w:r>
      <w:r>
        <w:rPr>
          <w:sz w:val="20"/>
          <w:szCs w:val="20"/>
          <w:lang w:val="uz-Cyrl-UZ"/>
        </w:rPr>
        <w:t>қ</w:t>
      </w:r>
      <w:proofErr w:type="spellStart"/>
      <w:r w:rsidRPr="00EB0CC2">
        <w:rPr>
          <w:sz w:val="20"/>
          <w:szCs w:val="20"/>
        </w:rPr>
        <w:t>ламаганлик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учун</w:t>
      </w:r>
      <w:proofErr w:type="spellEnd"/>
      <w:r w:rsidRPr="00EB0CC2">
        <w:rPr>
          <w:sz w:val="20"/>
          <w:szCs w:val="20"/>
        </w:rPr>
        <w:t xml:space="preserve"> </w:t>
      </w:r>
      <w:r w:rsidRPr="00EB0CC2">
        <w:rPr>
          <w:b/>
          <w:sz w:val="20"/>
          <w:szCs w:val="20"/>
        </w:rPr>
        <w:t>«</w:t>
      </w:r>
      <w:proofErr w:type="spellStart"/>
      <w:r w:rsidRPr="00EB0CC2">
        <w:rPr>
          <w:b/>
          <w:sz w:val="20"/>
          <w:szCs w:val="20"/>
        </w:rPr>
        <w:t>Буюртмачи</w:t>
      </w:r>
      <w:proofErr w:type="spellEnd"/>
      <w:r w:rsidRPr="00EB0CC2">
        <w:rPr>
          <w:b/>
          <w:sz w:val="20"/>
          <w:szCs w:val="20"/>
        </w:rPr>
        <w:t>»</w:t>
      </w:r>
      <w:r w:rsidRPr="00EB0CC2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Хизмат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кўрсатувчи»</w:t>
      </w:r>
      <w:r w:rsidRPr="00EB0CC2">
        <w:rPr>
          <w:sz w:val="20"/>
          <w:szCs w:val="20"/>
        </w:rPr>
        <w:t>га</w:t>
      </w:r>
      <w:proofErr w:type="spellEnd"/>
      <w:proofErr w:type="gramEnd"/>
      <w:r w:rsidRPr="00EB0CC2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ў</w:t>
      </w:r>
      <w:proofErr w:type="spellStart"/>
      <w:r w:rsidRPr="00EB0CC2">
        <w:rPr>
          <w:sz w:val="20"/>
          <w:szCs w:val="20"/>
        </w:rPr>
        <w:t>тказиб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юборилган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хар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бир</w:t>
      </w:r>
      <w:proofErr w:type="spellEnd"/>
      <w:r w:rsidRPr="00EB0CC2">
        <w:rPr>
          <w:sz w:val="20"/>
          <w:szCs w:val="20"/>
        </w:rPr>
        <w:t xml:space="preserve"> кун </w:t>
      </w:r>
      <w:proofErr w:type="spellStart"/>
      <w:r w:rsidRPr="00EB0CC2">
        <w:rPr>
          <w:sz w:val="20"/>
          <w:szCs w:val="20"/>
        </w:rPr>
        <w:t>учун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кечиктирилган</w:t>
      </w:r>
      <w:proofErr w:type="spellEnd"/>
      <w:r w:rsidRPr="00EB0CC2">
        <w:rPr>
          <w:sz w:val="20"/>
          <w:szCs w:val="20"/>
        </w:rPr>
        <w:t xml:space="preserve"> т</w:t>
      </w:r>
      <w:r>
        <w:rPr>
          <w:sz w:val="20"/>
          <w:szCs w:val="20"/>
          <w:lang w:val="uz-Cyrl-UZ"/>
        </w:rPr>
        <w:t>ў</w:t>
      </w:r>
      <w:r w:rsidRPr="00EB0CC2">
        <w:rPr>
          <w:sz w:val="20"/>
          <w:szCs w:val="20"/>
        </w:rPr>
        <w:t xml:space="preserve">лов </w:t>
      </w:r>
      <w:proofErr w:type="spellStart"/>
      <w:r w:rsidRPr="00EB0CC2">
        <w:rPr>
          <w:sz w:val="20"/>
          <w:szCs w:val="20"/>
        </w:rPr>
        <w:t>суммасининг</w:t>
      </w:r>
      <w:proofErr w:type="spellEnd"/>
      <w:r w:rsidRPr="00EB0CC2">
        <w:rPr>
          <w:sz w:val="20"/>
          <w:szCs w:val="20"/>
        </w:rPr>
        <w:t xml:space="preserve"> </w:t>
      </w:r>
      <w:r w:rsidRPr="001D1FA8">
        <w:rPr>
          <w:b/>
          <w:sz w:val="20"/>
          <w:szCs w:val="20"/>
        </w:rPr>
        <w:t>0,4</w:t>
      </w:r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фоизи</w:t>
      </w:r>
      <w:proofErr w:type="spellEnd"/>
      <w:r w:rsidRPr="00EB0CC2">
        <w:rPr>
          <w:sz w:val="20"/>
          <w:szCs w:val="20"/>
        </w:rPr>
        <w:t xml:space="preserve"> </w:t>
      </w:r>
      <w:proofErr w:type="spellStart"/>
      <w:r w:rsidRPr="00EB0CC2">
        <w:rPr>
          <w:sz w:val="20"/>
          <w:szCs w:val="20"/>
        </w:rPr>
        <w:t>микдорида</w:t>
      </w:r>
      <w:proofErr w:type="spellEnd"/>
      <w:r w:rsidRPr="00EB0CC2">
        <w:rPr>
          <w:sz w:val="20"/>
          <w:szCs w:val="20"/>
        </w:rPr>
        <w:t xml:space="preserve">. </w:t>
      </w:r>
      <w:r>
        <w:rPr>
          <w:sz w:val="20"/>
          <w:szCs w:val="20"/>
          <w:lang w:val="uz-Cyrl-UZ"/>
        </w:rPr>
        <w:t>пения тўлайди, бироқ ҳисобланган пения миқдори к</w:t>
      </w:r>
      <w:r w:rsidRPr="00D258EE">
        <w:rPr>
          <w:sz w:val="20"/>
          <w:szCs w:val="20"/>
          <w:lang w:val="uz-Cyrl-UZ"/>
        </w:rPr>
        <w:t>ечиктирилган т</w:t>
      </w:r>
      <w:r>
        <w:rPr>
          <w:sz w:val="20"/>
          <w:szCs w:val="20"/>
          <w:lang w:val="uz-Cyrl-UZ"/>
        </w:rPr>
        <w:t>ў</w:t>
      </w:r>
      <w:r w:rsidRPr="00D258EE">
        <w:rPr>
          <w:sz w:val="20"/>
          <w:szCs w:val="20"/>
          <w:lang w:val="uz-Cyrl-UZ"/>
        </w:rPr>
        <w:t xml:space="preserve">лов суммасининг </w:t>
      </w:r>
      <w:r w:rsidRPr="001D1FA8">
        <w:rPr>
          <w:b/>
          <w:sz w:val="20"/>
          <w:szCs w:val="20"/>
          <w:lang w:val="uz-Cyrl-UZ"/>
        </w:rPr>
        <w:t>50</w:t>
      </w:r>
      <w:r w:rsidRPr="00D258EE">
        <w:rPr>
          <w:sz w:val="20"/>
          <w:szCs w:val="20"/>
          <w:lang w:val="uz-Cyrl-UZ"/>
        </w:rPr>
        <w:t xml:space="preserve"> фоизидан орти</w:t>
      </w:r>
      <w:r>
        <w:rPr>
          <w:sz w:val="20"/>
          <w:szCs w:val="20"/>
          <w:lang w:val="uz-Cyrl-UZ"/>
        </w:rPr>
        <w:t>қ</w:t>
      </w:r>
      <w:r w:rsidRPr="00D258EE">
        <w:rPr>
          <w:sz w:val="20"/>
          <w:szCs w:val="20"/>
          <w:lang w:val="uz-Cyrl-UZ"/>
        </w:rPr>
        <w:t xml:space="preserve"> б</w:t>
      </w:r>
      <w:r>
        <w:rPr>
          <w:sz w:val="20"/>
          <w:szCs w:val="20"/>
          <w:lang w:val="uz-Cyrl-UZ"/>
        </w:rPr>
        <w:t>ў</w:t>
      </w:r>
      <w:r w:rsidRPr="00D258EE">
        <w:rPr>
          <w:sz w:val="20"/>
          <w:szCs w:val="20"/>
          <w:lang w:val="uz-Cyrl-UZ"/>
        </w:rPr>
        <w:t>лма</w:t>
      </w:r>
      <w:r>
        <w:rPr>
          <w:sz w:val="20"/>
          <w:szCs w:val="20"/>
          <w:lang w:val="uz-Cyrl-UZ"/>
        </w:rPr>
        <w:t>слиги лозим.</w:t>
      </w:r>
    </w:p>
    <w:p w:rsidR="00161D6A" w:rsidRPr="00D258EE" w:rsidRDefault="00161D6A" w:rsidP="00D23745">
      <w:pPr>
        <w:spacing w:line="264" w:lineRule="auto"/>
        <w:jc w:val="both"/>
        <w:rPr>
          <w:sz w:val="20"/>
          <w:szCs w:val="20"/>
          <w:lang w:val="uz-Cyrl-UZ"/>
        </w:rPr>
      </w:pPr>
    </w:p>
    <w:p w:rsidR="00161D6A" w:rsidRPr="00FA257F" w:rsidRDefault="00161D6A" w:rsidP="00D23745">
      <w:pPr>
        <w:spacing w:line="264" w:lineRule="auto"/>
        <w:rPr>
          <w:b/>
          <w:sz w:val="20"/>
          <w:szCs w:val="20"/>
          <w:lang w:val="uz-Cyrl-UZ"/>
        </w:rPr>
      </w:pPr>
      <w:r w:rsidRPr="00D258EE">
        <w:rPr>
          <w:b/>
          <w:sz w:val="20"/>
          <w:szCs w:val="20"/>
          <w:lang w:val="uz-Cyrl-UZ"/>
        </w:rPr>
        <w:t xml:space="preserve">                                      </w:t>
      </w:r>
      <w:r w:rsidRPr="00FA257F">
        <w:rPr>
          <w:b/>
          <w:sz w:val="20"/>
          <w:szCs w:val="20"/>
        </w:rPr>
        <w:t xml:space="preserve">                      </w:t>
      </w:r>
      <w:r w:rsidRPr="00D258EE">
        <w:rPr>
          <w:b/>
          <w:sz w:val="20"/>
          <w:szCs w:val="20"/>
          <w:lang w:val="uz-Cyrl-UZ"/>
        </w:rPr>
        <w:t xml:space="preserve">  </w:t>
      </w:r>
      <w:r w:rsidRPr="00C40F0E">
        <w:rPr>
          <w:b/>
          <w:sz w:val="20"/>
          <w:szCs w:val="20"/>
          <w:lang w:val="uz-Cyrl-UZ"/>
        </w:rPr>
        <w:t>VI</w:t>
      </w:r>
      <w:r w:rsidRPr="00D258EE">
        <w:rPr>
          <w:b/>
          <w:sz w:val="20"/>
          <w:szCs w:val="20"/>
          <w:lang w:val="uz-Cyrl-UZ"/>
        </w:rPr>
        <w:t>. НИЗОЛАРНИ ХАЛ ЭТИШ ТАРТИБИ</w:t>
      </w:r>
    </w:p>
    <w:p w:rsidR="00161D6A" w:rsidRPr="00FA257F" w:rsidRDefault="00161D6A" w:rsidP="00D23745">
      <w:pPr>
        <w:spacing w:line="264" w:lineRule="auto"/>
        <w:rPr>
          <w:b/>
          <w:sz w:val="20"/>
          <w:szCs w:val="20"/>
          <w:lang w:val="uz-Cyrl-UZ"/>
        </w:rPr>
      </w:pPr>
    </w:p>
    <w:p w:rsidR="00161D6A" w:rsidRPr="00D258EE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6.1</w:t>
      </w:r>
      <w:r w:rsidRPr="00D258EE">
        <w:rPr>
          <w:sz w:val="20"/>
          <w:szCs w:val="20"/>
          <w:lang w:val="uz-Cyrl-UZ"/>
        </w:rPr>
        <w:t xml:space="preserve"> Келишмовчиликлар ва низоли масалалар келиб чиккан та</w:t>
      </w:r>
      <w:r>
        <w:rPr>
          <w:sz w:val="20"/>
          <w:szCs w:val="20"/>
          <w:lang w:val="uz-Cyrl-UZ"/>
        </w:rPr>
        <w:t>қ</w:t>
      </w:r>
      <w:r w:rsidRPr="00D258EE">
        <w:rPr>
          <w:sz w:val="20"/>
          <w:szCs w:val="20"/>
          <w:lang w:val="uz-Cyrl-UZ"/>
        </w:rPr>
        <w:t xml:space="preserve">дирда, томонлар, </w:t>
      </w:r>
      <w:r>
        <w:rPr>
          <w:sz w:val="20"/>
          <w:szCs w:val="20"/>
          <w:lang w:val="uz-Cyrl-UZ"/>
        </w:rPr>
        <w:t>қ</w:t>
      </w:r>
      <w:r w:rsidRPr="00D258EE">
        <w:rPr>
          <w:sz w:val="20"/>
          <w:szCs w:val="20"/>
          <w:lang w:val="uz-Cyrl-UZ"/>
        </w:rPr>
        <w:t>оидага к</w:t>
      </w:r>
      <w:r>
        <w:rPr>
          <w:sz w:val="20"/>
          <w:szCs w:val="20"/>
          <w:lang w:val="uz-Cyrl-UZ"/>
        </w:rPr>
        <w:t>ў</w:t>
      </w:r>
      <w:r w:rsidRPr="00D258EE">
        <w:rPr>
          <w:sz w:val="20"/>
          <w:szCs w:val="20"/>
          <w:lang w:val="uz-Cyrl-UZ"/>
        </w:rPr>
        <w:t>ра, муста</w:t>
      </w:r>
      <w:r>
        <w:rPr>
          <w:sz w:val="20"/>
          <w:szCs w:val="20"/>
          <w:lang w:val="uz-Cyrl-UZ"/>
        </w:rPr>
        <w:t>қ</w:t>
      </w:r>
      <w:r w:rsidRPr="00D258EE">
        <w:rPr>
          <w:sz w:val="20"/>
          <w:szCs w:val="20"/>
          <w:lang w:val="uz-Cyrl-UZ"/>
        </w:rPr>
        <w:t>ил равишда уларни судгача хал этиш чораларини к</w:t>
      </w:r>
      <w:r>
        <w:rPr>
          <w:sz w:val="20"/>
          <w:szCs w:val="20"/>
          <w:lang w:val="uz-Cyrl-UZ"/>
        </w:rPr>
        <w:t>ў</w:t>
      </w:r>
      <w:r w:rsidRPr="00D258EE">
        <w:rPr>
          <w:sz w:val="20"/>
          <w:szCs w:val="20"/>
          <w:lang w:val="uz-Cyrl-UZ"/>
        </w:rPr>
        <w:t>радилар.</w:t>
      </w:r>
    </w:p>
    <w:p w:rsidR="00161D6A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6.2</w:t>
      </w:r>
      <w:r w:rsidRPr="00404BBA">
        <w:rPr>
          <w:sz w:val="20"/>
          <w:szCs w:val="20"/>
          <w:lang w:val="uz-Cyrl-UZ"/>
        </w:rPr>
        <w:t xml:space="preserve"> Томонлар келишмовчиликлар ва низоларни хал этиш учун бевосита судга мурожаат </w:t>
      </w:r>
      <w:r>
        <w:rPr>
          <w:sz w:val="20"/>
          <w:szCs w:val="20"/>
          <w:lang w:val="uz-Cyrl-UZ"/>
        </w:rPr>
        <w:t>қ</w:t>
      </w:r>
      <w:r w:rsidRPr="00404BBA">
        <w:rPr>
          <w:sz w:val="20"/>
          <w:szCs w:val="20"/>
          <w:lang w:val="uz-Cyrl-UZ"/>
        </w:rPr>
        <w:t>илишга ха</w:t>
      </w:r>
      <w:r>
        <w:rPr>
          <w:sz w:val="20"/>
          <w:szCs w:val="20"/>
          <w:lang w:val="uz-Cyrl-UZ"/>
        </w:rPr>
        <w:t>қ</w:t>
      </w:r>
      <w:r w:rsidRPr="00404BBA">
        <w:rPr>
          <w:sz w:val="20"/>
          <w:szCs w:val="20"/>
          <w:lang w:val="uz-Cyrl-UZ"/>
        </w:rPr>
        <w:t>лидир.</w:t>
      </w:r>
    </w:p>
    <w:p w:rsidR="00161D6A" w:rsidRPr="00851A85" w:rsidRDefault="00161D6A" w:rsidP="00D23745">
      <w:pPr>
        <w:spacing w:line="264" w:lineRule="auto"/>
        <w:jc w:val="both"/>
        <w:rPr>
          <w:sz w:val="20"/>
          <w:szCs w:val="20"/>
          <w:lang w:val="uz-Cyrl-UZ"/>
        </w:rPr>
      </w:pPr>
    </w:p>
    <w:p w:rsidR="00161D6A" w:rsidRPr="00404BBA" w:rsidRDefault="00161D6A" w:rsidP="00D23745">
      <w:pPr>
        <w:spacing w:line="264" w:lineRule="auto"/>
        <w:jc w:val="center"/>
        <w:rPr>
          <w:b/>
          <w:sz w:val="20"/>
          <w:szCs w:val="20"/>
          <w:lang w:val="uz-Cyrl-UZ"/>
        </w:rPr>
      </w:pPr>
      <w:r w:rsidRPr="00C40F0E">
        <w:rPr>
          <w:b/>
          <w:sz w:val="20"/>
          <w:szCs w:val="20"/>
          <w:lang w:val="uz-Cyrl-UZ"/>
        </w:rPr>
        <w:t>V</w:t>
      </w:r>
      <w:r w:rsidRPr="00404BBA">
        <w:rPr>
          <w:b/>
          <w:sz w:val="20"/>
          <w:szCs w:val="20"/>
          <w:lang w:val="uz-Cyrl-UZ"/>
        </w:rPr>
        <w:t>II. ФОРС-МАЖОР</w:t>
      </w:r>
    </w:p>
    <w:p w:rsidR="00161D6A" w:rsidRPr="00404BBA" w:rsidRDefault="00161D6A" w:rsidP="00D23745">
      <w:pPr>
        <w:spacing w:line="264" w:lineRule="auto"/>
        <w:rPr>
          <w:sz w:val="20"/>
          <w:szCs w:val="20"/>
          <w:lang w:val="uz-Cyrl-UZ"/>
        </w:rPr>
      </w:pPr>
    </w:p>
    <w:p w:rsidR="00161D6A" w:rsidRPr="00404BBA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7.1</w:t>
      </w:r>
      <w:r w:rsidRPr="00404BBA">
        <w:rPr>
          <w:sz w:val="20"/>
          <w:szCs w:val="20"/>
          <w:lang w:val="uz-Cyrl-UZ"/>
        </w:rPr>
        <w:t xml:space="preserve"> Форс-мажор холатлар, жумладан ер кимирлаши, сел келиши каби табиий офатлар, шунингдек </w:t>
      </w:r>
      <w:r>
        <w:rPr>
          <w:sz w:val="20"/>
          <w:szCs w:val="20"/>
          <w:lang w:val="uz-Cyrl-UZ"/>
        </w:rPr>
        <w:t>Ў</w:t>
      </w:r>
      <w:r w:rsidRPr="00404BBA">
        <w:rPr>
          <w:sz w:val="20"/>
          <w:szCs w:val="20"/>
          <w:lang w:val="uz-Cyrl-UZ"/>
        </w:rPr>
        <w:t>збекистон Республикаси Ху</w:t>
      </w:r>
      <w:r>
        <w:rPr>
          <w:sz w:val="20"/>
          <w:szCs w:val="20"/>
          <w:lang w:val="uz-Cyrl-UZ"/>
        </w:rPr>
        <w:t>қ</w:t>
      </w:r>
      <w:r w:rsidRPr="00404BBA">
        <w:rPr>
          <w:sz w:val="20"/>
          <w:szCs w:val="20"/>
          <w:lang w:val="uz-Cyrl-UZ"/>
        </w:rPr>
        <w:t xml:space="preserve">умати томонидан янги </w:t>
      </w:r>
      <w:r>
        <w:rPr>
          <w:sz w:val="20"/>
          <w:szCs w:val="20"/>
          <w:lang w:val="uz-Cyrl-UZ"/>
        </w:rPr>
        <w:t>қ</w:t>
      </w:r>
      <w:r w:rsidRPr="00404BBA">
        <w:rPr>
          <w:sz w:val="20"/>
          <w:szCs w:val="20"/>
          <w:lang w:val="uz-Cyrl-UZ"/>
        </w:rPr>
        <w:t xml:space="preserve">онун ва карорларни </w:t>
      </w:r>
      <w:r>
        <w:rPr>
          <w:sz w:val="20"/>
          <w:szCs w:val="20"/>
          <w:lang w:val="uz-Cyrl-UZ"/>
        </w:rPr>
        <w:t>қ</w:t>
      </w:r>
      <w:r w:rsidRPr="00404BBA">
        <w:rPr>
          <w:sz w:val="20"/>
          <w:szCs w:val="20"/>
          <w:lang w:val="uz-Cyrl-UZ"/>
        </w:rPr>
        <w:t xml:space="preserve">абул </w:t>
      </w:r>
      <w:r>
        <w:rPr>
          <w:sz w:val="20"/>
          <w:szCs w:val="20"/>
          <w:lang w:val="uz-Cyrl-UZ"/>
        </w:rPr>
        <w:t>қ</w:t>
      </w:r>
      <w:r w:rsidRPr="00404BBA">
        <w:rPr>
          <w:sz w:val="20"/>
          <w:szCs w:val="20"/>
          <w:lang w:val="uz-Cyrl-UZ"/>
        </w:rPr>
        <w:t xml:space="preserve">илиниши натижасида келиб чикадиган холатларда тарафлар мазкур шартнома ва </w:t>
      </w:r>
      <w:r>
        <w:rPr>
          <w:sz w:val="20"/>
          <w:szCs w:val="20"/>
          <w:lang w:val="uz-Cyrl-UZ"/>
        </w:rPr>
        <w:t>қ</w:t>
      </w:r>
      <w:r w:rsidRPr="00404BBA">
        <w:rPr>
          <w:sz w:val="20"/>
          <w:szCs w:val="20"/>
          <w:lang w:val="uz-Cyrl-UZ"/>
        </w:rPr>
        <w:t>ушимча келишувлар шартларини бажариш масъулиятин</w:t>
      </w:r>
      <w:r>
        <w:rPr>
          <w:sz w:val="20"/>
          <w:szCs w:val="20"/>
          <w:lang w:val="uz-Cyrl-UZ"/>
        </w:rPr>
        <w:t>и</w:t>
      </w:r>
      <w:r w:rsidRPr="00404BBA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ў</w:t>
      </w:r>
      <w:r w:rsidRPr="00404BBA">
        <w:rPr>
          <w:sz w:val="20"/>
          <w:szCs w:val="20"/>
          <w:lang w:val="uz-Cyrl-UZ"/>
        </w:rPr>
        <w:t>з зиммаларига олмайдилар.</w:t>
      </w:r>
    </w:p>
    <w:p w:rsidR="00161D6A" w:rsidRPr="00FA257F" w:rsidRDefault="00161D6A" w:rsidP="00D23745">
      <w:pPr>
        <w:spacing w:line="264" w:lineRule="auto"/>
        <w:jc w:val="both"/>
        <w:rPr>
          <w:b/>
          <w:sz w:val="20"/>
          <w:szCs w:val="20"/>
          <w:lang w:val="uz-Cyrl-UZ"/>
        </w:rPr>
      </w:pPr>
      <w:r w:rsidRPr="00404BBA">
        <w:rPr>
          <w:b/>
          <w:sz w:val="20"/>
          <w:szCs w:val="20"/>
          <w:lang w:val="uz-Cyrl-UZ"/>
        </w:rPr>
        <w:t xml:space="preserve">                                         </w:t>
      </w:r>
      <w:r w:rsidRPr="00FA257F">
        <w:rPr>
          <w:b/>
          <w:sz w:val="20"/>
          <w:szCs w:val="20"/>
          <w:lang w:val="uz-Cyrl-UZ"/>
        </w:rPr>
        <w:t xml:space="preserve">         </w:t>
      </w:r>
    </w:p>
    <w:p w:rsidR="00161D6A" w:rsidRPr="00916089" w:rsidRDefault="00161D6A" w:rsidP="00D23745">
      <w:pPr>
        <w:spacing w:line="264" w:lineRule="auto"/>
        <w:jc w:val="both"/>
        <w:rPr>
          <w:b/>
          <w:sz w:val="20"/>
          <w:szCs w:val="20"/>
          <w:lang w:val="uz-Cyrl-UZ"/>
        </w:rPr>
      </w:pPr>
      <w:r w:rsidRPr="00FA257F">
        <w:rPr>
          <w:b/>
          <w:sz w:val="20"/>
          <w:szCs w:val="20"/>
          <w:lang w:val="uz-Cyrl-UZ"/>
        </w:rPr>
        <w:t xml:space="preserve">                                                      </w:t>
      </w:r>
      <w:r w:rsidRPr="00404BBA">
        <w:rPr>
          <w:b/>
          <w:sz w:val="20"/>
          <w:szCs w:val="20"/>
          <w:lang w:val="uz-Cyrl-UZ"/>
        </w:rPr>
        <w:t xml:space="preserve">       </w:t>
      </w:r>
      <w:r w:rsidRPr="00916089">
        <w:rPr>
          <w:b/>
          <w:sz w:val="20"/>
          <w:szCs w:val="20"/>
          <w:lang w:val="uz-Cyrl-UZ"/>
        </w:rPr>
        <w:t>VIII. ШАРТНОМАНИНГ АМАЛ КИЛИШИ</w:t>
      </w:r>
    </w:p>
    <w:p w:rsidR="00161D6A" w:rsidRPr="00916089" w:rsidRDefault="00161D6A" w:rsidP="00D23745">
      <w:pPr>
        <w:spacing w:line="264" w:lineRule="auto"/>
        <w:jc w:val="both"/>
        <w:rPr>
          <w:sz w:val="20"/>
          <w:szCs w:val="20"/>
          <w:lang w:val="uz-Cyrl-UZ"/>
        </w:rPr>
      </w:pPr>
    </w:p>
    <w:p w:rsidR="00161D6A" w:rsidRPr="005B4250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8.1</w:t>
      </w:r>
      <w:r w:rsidRPr="00916089">
        <w:rPr>
          <w:sz w:val="20"/>
          <w:szCs w:val="20"/>
          <w:lang w:val="uz-Cyrl-UZ"/>
        </w:rPr>
        <w:t xml:space="preserve"> Мазкур шартнома </w:t>
      </w:r>
      <w:r w:rsidRPr="00916089">
        <w:rPr>
          <w:b/>
          <w:sz w:val="20"/>
          <w:szCs w:val="20"/>
          <w:lang w:val="uz-Cyrl-UZ"/>
        </w:rPr>
        <w:t>«Буюртмачи» ва «Хизмат кўрсатувчи»</w:t>
      </w:r>
      <w:r w:rsidRPr="00916089">
        <w:rPr>
          <w:sz w:val="20"/>
          <w:szCs w:val="20"/>
          <w:lang w:val="uz-Cyrl-UZ"/>
        </w:rPr>
        <w:t xml:space="preserve"> томонидан тасди</w:t>
      </w:r>
      <w:r>
        <w:rPr>
          <w:sz w:val="20"/>
          <w:szCs w:val="20"/>
          <w:lang w:val="uz-Cyrl-UZ"/>
        </w:rPr>
        <w:t>қ</w:t>
      </w:r>
      <w:r w:rsidRPr="00916089">
        <w:rPr>
          <w:sz w:val="20"/>
          <w:szCs w:val="20"/>
          <w:lang w:val="uz-Cyrl-UZ"/>
        </w:rPr>
        <w:t>лан</w:t>
      </w:r>
      <w:r>
        <w:rPr>
          <w:sz w:val="20"/>
          <w:szCs w:val="20"/>
          <w:lang w:val="uz-Cyrl-UZ"/>
        </w:rPr>
        <w:t xml:space="preserve">иб, худудий ғазначилик бўлимларидан рўйхатга олингандан сўнг </w:t>
      </w:r>
      <w:r w:rsidRPr="00916089">
        <w:rPr>
          <w:sz w:val="20"/>
          <w:szCs w:val="20"/>
          <w:lang w:val="uz-Cyrl-UZ"/>
        </w:rPr>
        <w:t xml:space="preserve">кучга киради  ва  </w:t>
      </w:r>
      <w:r w:rsidRPr="0047383D">
        <w:rPr>
          <w:b/>
          <w:sz w:val="20"/>
          <w:szCs w:val="20"/>
          <w:lang w:val="uz-Cyrl-UZ"/>
        </w:rPr>
        <w:t>20</w:t>
      </w:r>
      <w:r w:rsidR="0047383D" w:rsidRPr="0047383D">
        <w:rPr>
          <w:b/>
          <w:sz w:val="20"/>
          <w:szCs w:val="20"/>
          <w:lang w:val="uz-Cyrl-UZ"/>
        </w:rPr>
        <w:t>2</w:t>
      </w:r>
      <w:r w:rsidR="003A16EA">
        <w:rPr>
          <w:b/>
          <w:sz w:val="20"/>
          <w:szCs w:val="20"/>
          <w:lang w:val="uz-Cyrl-UZ"/>
        </w:rPr>
        <w:t>2</w:t>
      </w:r>
      <w:bookmarkStart w:id="0" w:name="_GoBack"/>
      <w:bookmarkEnd w:id="0"/>
      <w:r w:rsidRPr="0047383D">
        <w:rPr>
          <w:sz w:val="20"/>
          <w:szCs w:val="20"/>
          <w:lang w:val="uz-Cyrl-UZ"/>
        </w:rPr>
        <w:t xml:space="preserve"> йил «</w:t>
      </w:r>
      <w:r w:rsidRPr="0047383D">
        <w:rPr>
          <w:b/>
          <w:sz w:val="20"/>
          <w:szCs w:val="20"/>
          <w:lang w:val="uz-Cyrl-UZ"/>
        </w:rPr>
        <w:t>31</w:t>
      </w:r>
      <w:r w:rsidRPr="0047383D">
        <w:rPr>
          <w:sz w:val="20"/>
          <w:szCs w:val="20"/>
          <w:lang w:val="uz-Cyrl-UZ"/>
        </w:rPr>
        <w:t>» декабргача</w:t>
      </w:r>
      <w:r w:rsidRPr="00916089">
        <w:rPr>
          <w:sz w:val="20"/>
          <w:szCs w:val="20"/>
          <w:lang w:val="uz-Cyrl-UZ"/>
        </w:rPr>
        <w:t xml:space="preserve"> амал килади.</w:t>
      </w:r>
    </w:p>
    <w:p w:rsidR="00161D6A" w:rsidRPr="00EA79CA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8.2</w:t>
      </w:r>
      <w:r w:rsidRPr="00EA79CA">
        <w:rPr>
          <w:sz w:val="20"/>
          <w:szCs w:val="20"/>
          <w:lang w:val="uz-Cyrl-UZ"/>
        </w:rPr>
        <w:t xml:space="preserve"> Томонлар </w:t>
      </w:r>
      <w:r>
        <w:rPr>
          <w:sz w:val="20"/>
          <w:szCs w:val="20"/>
          <w:lang w:val="uz-Cyrl-UZ"/>
        </w:rPr>
        <w:t>ў</w:t>
      </w:r>
      <w:r w:rsidRPr="00EA79CA">
        <w:rPr>
          <w:sz w:val="20"/>
          <w:szCs w:val="20"/>
          <w:lang w:val="uz-Cyrl-UZ"/>
        </w:rPr>
        <w:t>ртасидаги муносабатлар улар томонидан мазкур шартноманинг барча шартлари бажарилган ва хисоб-китоб т</w:t>
      </w:r>
      <w:r>
        <w:rPr>
          <w:sz w:val="20"/>
          <w:szCs w:val="20"/>
          <w:lang w:val="uz-Cyrl-UZ"/>
        </w:rPr>
        <w:t>ў</w:t>
      </w:r>
      <w:r w:rsidRPr="00EA79CA">
        <w:rPr>
          <w:sz w:val="20"/>
          <w:szCs w:val="20"/>
          <w:lang w:val="uz-Cyrl-UZ"/>
        </w:rPr>
        <w:t>ли</w:t>
      </w:r>
      <w:r>
        <w:rPr>
          <w:sz w:val="20"/>
          <w:szCs w:val="20"/>
          <w:lang w:val="uz-Cyrl-UZ"/>
        </w:rPr>
        <w:t>қ</w:t>
      </w:r>
      <w:r w:rsidRPr="00EA79CA">
        <w:rPr>
          <w:sz w:val="20"/>
          <w:szCs w:val="20"/>
          <w:lang w:val="uz-Cyrl-UZ"/>
        </w:rPr>
        <w:t xml:space="preserve"> тугалланган та</w:t>
      </w:r>
      <w:r>
        <w:rPr>
          <w:sz w:val="20"/>
          <w:szCs w:val="20"/>
          <w:lang w:val="uz-Cyrl-UZ"/>
        </w:rPr>
        <w:t>қ</w:t>
      </w:r>
      <w:r w:rsidRPr="00EA79CA">
        <w:rPr>
          <w:sz w:val="20"/>
          <w:szCs w:val="20"/>
          <w:lang w:val="uz-Cyrl-UZ"/>
        </w:rPr>
        <w:t>дирда т</w:t>
      </w:r>
      <w:r>
        <w:rPr>
          <w:sz w:val="20"/>
          <w:szCs w:val="20"/>
          <w:lang w:val="uz-Cyrl-UZ"/>
        </w:rPr>
        <w:t>ў</w:t>
      </w:r>
      <w:r w:rsidRPr="00EA79CA">
        <w:rPr>
          <w:sz w:val="20"/>
          <w:szCs w:val="20"/>
          <w:lang w:val="uz-Cyrl-UZ"/>
        </w:rPr>
        <w:t>хтатилади.</w:t>
      </w:r>
    </w:p>
    <w:p w:rsidR="00161D6A" w:rsidRPr="00EA79CA" w:rsidRDefault="00161D6A" w:rsidP="00D23745">
      <w:pPr>
        <w:spacing w:line="264" w:lineRule="auto"/>
        <w:jc w:val="both"/>
        <w:rPr>
          <w:sz w:val="20"/>
          <w:szCs w:val="20"/>
          <w:lang w:val="uz-Cyrl-UZ"/>
        </w:rPr>
      </w:pPr>
    </w:p>
    <w:p w:rsidR="00161D6A" w:rsidRPr="00FA257F" w:rsidRDefault="00161D6A" w:rsidP="00D23745">
      <w:pPr>
        <w:spacing w:line="264" w:lineRule="auto"/>
        <w:jc w:val="both"/>
        <w:rPr>
          <w:b/>
          <w:sz w:val="20"/>
          <w:szCs w:val="20"/>
          <w:lang w:val="uz-Cyrl-UZ"/>
        </w:rPr>
      </w:pPr>
      <w:r w:rsidRPr="00EA79CA">
        <w:rPr>
          <w:b/>
          <w:sz w:val="20"/>
          <w:szCs w:val="20"/>
          <w:lang w:val="uz-Cyrl-UZ"/>
        </w:rPr>
        <w:t xml:space="preserve">                                              </w:t>
      </w:r>
      <w:r w:rsidRPr="00FA257F">
        <w:rPr>
          <w:b/>
          <w:sz w:val="20"/>
          <w:szCs w:val="20"/>
          <w:lang w:val="uz-Cyrl-UZ"/>
        </w:rPr>
        <w:t xml:space="preserve">                           </w:t>
      </w:r>
      <w:r w:rsidRPr="00EA79CA">
        <w:rPr>
          <w:b/>
          <w:sz w:val="20"/>
          <w:szCs w:val="20"/>
          <w:lang w:val="uz-Cyrl-UZ"/>
        </w:rPr>
        <w:t xml:space="preserve">  </w:t>
      </w:r>
      <w:r w:rsidRPr="00FA257F">
        <w:rPr>
          <w:b/>
          <w:sz w:val="20"/>
          <w:szCs w:val="20"/>
          <w:lang w:val="uz-Cyrl-UZ"/>
        </w:rPr>
        <w:t>IХ. ЯКУНИЙ КОИДАЛАР</w:t>
      </w:r>
    </w:p>
    <w:p w:rsidR="00161D6A" w:rsidRPr="00FA257F" w:rsidRDefault="00161D6A" w:rsidP="00D23745">
      <w:pPr>
        <w:spacing w:line="264" w:lineRule="auto"/>
        <w:jc w:val="both"/>
        <w:rPr>
          <w:sz w:val="20"/>
          <w:szCs w:val="20"/>
          <w:lang w:val="uz-Cyrl-UZ"/>
        </w:rPr>
      </w:pPr>
    </w:p>
    <w:p w:rsidR="00161D6A" w:rsidRPr="00FA257F" w:rsidRDefault="00161D6A" w:rsidP="00D23745">
      <w:pPr>
        <w:spacing w:line="264" w:lineRule="auto"/>
        <w:ind w:firstLine="708"/>
        <w:jc w:val="both"/>
        <w:rPr>
          <w:sz w:val="20"/>
          <w:szCs w:val="20"/>
          <w:lang w:val="uz-Cyrl-UZ"/>
        </w:rPr>
      </w:pPr>
      <w:r w:rsidRPr="00023469">
        <w:rPr>
          <w:b/>
          <w:sz w:val="20"/>
          <w:szCs w:val="20"/>
          <w:lang w:val="uz-Cyrl-UZ"/>
        </w:rPr>
        <w:t>9.1</w:t>
      </w:r>
      <w:r w:rsidRPr="00FA257F">
        <w:rPr>
          <w:sz w:val="20"/>
          <w:szCs w:val="20"/>
          <w:lang w:val="uz-Cyrl-UZ"/>
        </w:rPr>
        <w:t xml:space="preserve"> Мазкур шартнома </w:t>
      </w:r>
      <w:r>
        <w:rPr>
          <w:sz w:val="20"/>
          <w:szCs w:val="20"/>
          <w:lang w:val="uz-Cyrl-UZ"/>
        </w:rPr>
        <w:t>икки</w:t>
      </w:r>
      <w:r w:rsidRPr="00FA257F">
        <w:rPr>
          <w:sz w:val="20"/>
          <w:szCs w:val="20"/>
          <w:lang w:val="uz-Cyrl-UZ"/>
        </w:rPr>
        <w:t xml:space="preserve"> нусхада тузилади. Шартноманинг барча нусхалари тенг юридик кучга эгадир.</w:t>
      </w:r>
    </w:p>
    <w:p w:rsidR="00161D6A" w:rsidRPr="00FA257F" w:rsidRDefault="00161D6A" w:rsidP="00D23745">
      <w:pPr>
        <w:spacing w:line="264" w:lineRule="auto"/>
        <w:rPr>
          <w:sz w:val="20"/>
          <w:szCs w:val="20"/>
          <w:lang w:val="uz-Cyrl-UZ"/>
        </w:rPr>
      </w:pPr>
      <w:r w:rsidRPr="00FA257F">
        <w:rPr>
          <w:sz w:val="20"/>
          <w:szCs w:val="20"/>
          <w:lang w:val="uz-Cyrl-UZ"/>
        </w:rPr>
        <w:t xml:space="preserve">                            </w:t>
      </w:r>
    </w:p>
    <w:p w:rsidR="00161D6A" w:rsidRPr="00FA257F" w:rsidRDefault="00161D6A" w:rsidP="00D23745">
      <w:pPr>
        <w:spacing w:line="264" w:lineRule="auto"/>
        <w:rPr>
          <w:b/>
          <w:sz w:val="20"/>
          <w:szCs w:val="20"/>
          <w:lang w:val="uz-Cyrl-UZ"/>
        </w:rPr>
      </w:pPr>
      <w:r w:rsidRPr="00FA257F">
        <w:rPr>
          <w:b/>
          <w:sz w:val="20"/>
          <w:szCs w:val="20"/>
          <w:lang w:val="uz-Cyrl-UZ"/>
        </w:rPr>
        <w:t xml:space="preserve">                                 </w:t>
      </w:r>
    </w:p>
    <w:p w:rsidR="00161D6A" w:rsidRPr="00EB0CC2" w:rsidRDefault="00161D6A" w:rsidP="00D23745">
      <w:pPr>
        <w:spacing w:line="264" w:lineRule="auto"/>
        <w:rPr>
          <w:b/>
          <w:sz w:val="20"/>
          <w:szCs w:val="20"/>
          <w:lang w:val="uz-Cyrl-UZ"/>
        </w:rPr>
      </w:pPr>
      <w:r w:rsidRPr="00FA257F">
        <w:rPr>
          <w:b/>
          <w:sz w:val="20"/>
          <w:szCs w:val="20"/>
          <w:lang w:val="uz-Cyrl-UZ"/>
        </w:rPr>
        <w:t xml:space="preserve">                                           </w:t>
      </w:r>
      <w:proofErr w:type="gramStart"/>
      <w:r w:rsidRPr="00EB0CC2">
        <w:rPr>
          <w:b/>
          <w:sz w:val="20"/>
          <w:szCs w:val="20"/>
        </w:rPr>
        <w:t>ТОМОНЛАРНИНГ  МАНЗИЛИ</w:t>
      </w:r>
      <w:proofErr w:type="gramEnd"/>
      <w:r w:rsidRPr="00EB0CC2">
        <w:rPr>
          <w:b/>
          <w:sz w:val="20"/>
          <w:szCs w:val="20"/>
        </w:rPr>
        <w:t xml:space="preserve">  ВА  БАНК   РЕКВИЗИТЛАРИ</w:t>
      </w:r>
    </w:p>
    <w:p w:rsidR="00161D6A" w:rsidRDefault="00161D6A" w:rsidP="00161D6A">
      <w:pPr>
        <w:rPr>
          <w:sz w:val="20"/>
          <w:szCs w:val="20"/>
          <w:lang w:val="uz-Cyrl-UZ"/>
        </w:rPr>
      </w:pPr>
    </w:p>
    <w:tbl>
      <w:tblPr>
        <w:tblStyle w:val="a5"/>
        <w:tblW w:w="10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6"/>
        <w:gridCol w:w="5276"/>
      </w:tblGrid>
      <w:tr w:rsidR="00D23745" w:rsidTr="00D23745">
        <w:trPr>
          <w:trHeight w:val="514"/>
        </w:trPr>
        <w:tc>
          <w:tcPr>
            <w:tcW w:w="5254" w:type="dxa"/>
          </w:tcPr>
          <w:p w:rsidR="00D23745" w:rsidRDefault="00D23745" w:rsidP="00D23745">
            <w:pPr>
              <w:jc w:val="center"/>
              <w:rPr>
                <w:sz w:val="20"/>
                <w:szCs w:val="20"/>
                <w:lang w:val="uz-Cyrl-UZ"/>
              </w:rPr>
            </w:pPr>
            <w:r w:rsidRPr="00C40F0E">
              <w:rPr>
                <w:b/>
                <w:u w:val="single"/>
                <w:lang w:val="uz-Cyrl-UZ"/>
              </w:rPr>
              <w:t>«БУЮРТМАЧИ »:</w:t>
            </w:r>
          </w:p>
        </w:tc>
        <w:tc>
          <w:tcPr>
            <w:tcW w:w="5254" w:type="dxa"/>
          </w:tcPr>
          <w:p w:rsidR="00D23745" w:rsidRDefault="00D23745" w:rsidP="00D23745">
            <w:pPr>
              <w:jc w:val="center"/>
              <w:rPr>
                <w:sz w:val="20"/>
                <w:szCs w:val="20"/>
                <w:lang w:val="uz-Cyrl-UZ"/>
              </w:rPr>
            </w:pPr>
            <w:r w:rsidRPr="00C40F0E">
              <w:rPr>
                <w:b/>
                <w:u w:val="single"/>
                <w:lang w:val="uz-Cyrl-UZ"/>
              </w:rPr>
              <w:t>«</w:t>
            </w:r>
            <w:r w:rsidRPr="00C40F0E">
              <w:rPr>
                <w:b/>
                <w:color w:val="000000"/>
                <w:u w:val="single"/>
                <w:lang w:val="uz-Cyrl-UZ"/>
              </w:rPr>
              <w:t>БАЖАРУВЧИ</w:t>
            </w:r>
            <w:r w:rsidRPr="00C40F0E">
              <w:rPr>
                <w:b/>
                <w:u w:val="single"/>
                <w:lang w:val="uz-Cyrl-UZ"/>
              </w:rPr>
              <w:t xml:space="preserve"> »:</w:t>
            </w:r>
          </w:p>
        </w:tc>
      </w:tr>
      <w:tr w:rsidR="00D23745" w:rsidTr="00D23745">
        <w:trPr>
          <w:trHeight w:val="514"/>
        </w:trPr>
        <w:tc>
          <w:tcPr>
            <w:tcW w:w="5254" w:type="dxa"/>
          </w:tcPr>
          <w:p w:rsidR="00D23745" w:rsidRDefault="00D23745" w:rsidP="00161D6A">
            <w:pPr>
              <w:rPr>
                <w:sz w:val="20"/>
                <w:szCs w:val="20"/>
                <w:u w:val="single"/>
                <w:lang w:val="uz-Cyrl-UZ"/>
              </w:rPr>
            </w:pPr>
          </w:p>
          <w:p w:rsidR="00D23745" w:rsidRDefault="00D23745" w:rsidP="00161D6A">
            <w:pPr>
              <w:rPr>
                <w:sz w:val="20"/>
                <w:szCs w:val="20"/>
                <w:u w:val="single"/>
                <w:lang w:val="uz-Cyrl-UZ"/>
              </w:rPr>
            </w:pPr>
            <w:r w:rsidRPr="007307B6">
              <w:rPr>
                <w:b/>
                <w:sz w:val="22"/>
                <w:szCs w:val="22"/>
                <w:lang w:val="uz-Cyrl-UZ"/>
              </w:rPr>
              <w:t>______________</w:t>
            </w:r>
            <w:r>
              <w:rPr>
                <w:b/>
                <w:sz w:val="22"/>
                <w:szCs w:val="22"/>
              </w:rPr>
              <w:t>________</w:t>
            </w:r>
            <w:r w:rsidRPr="007307B6">
              <w:rPr>
                <w:b/>
                <w:sz w:val="22"/>
                <w:szCs w:val="22"/>
                <w:lang w:val="uz-Cyrl-UZ"/>
              </w:rPr>
              <w:t>________________________</w:t>
            </w:r>
          </w:p>
          <w:p w:rsidR="00D23745" w:rsidRDefault="00D23745" w:rsidP="00161D6A">
            <w:pPr>
              <w:rPr>
                <w:sz w:val="20"/>
                <w:szCs w:val="20"/>
                <w:u w:val="single"/>
                <w:lang w:val="uz-Cyrl-UZ"/>
              </w:rPr>
            </w:pPr>
          </w:p>
          <w:p w:rsidR="00D23745" w:rsidRDefault="00D23745" w:rsidP="00161D6A">
            <w:pPr>
              <w:rPr>
                <w:sz w:val="20"/>
                <w:szCs w:val="20"/>
                <w:lang w:val="uz-Cyrl-UZ"/>
              </w:rPr>
            </w:pPr>
            <w:r w:rsidRPr="0047383D">
              <w:rPr>
                <w:sz w:val="20"/>
                <w:szCs w:val="20"/>
                <w:u w:val="single"/>
                <w:lang w:val="uz-Cyrl-UZ"/>
              </w:rPr>
              <w:t>Манзил:</w:t>
            </w:r>
            <w:r w:rsidRPr="0047383D">
              <w:rPr>
                <w:sz w:val="20"/>
                <w:szCs w:val="20"/>
                <w:lang w:val="uz-Cyrl-UZ"/>
              </w:rPr>
              <w:t xml:space="preserve"> __________________</w:t>
            </w:r>
            <w:r>
              <w:rPr>
                <w:sz w:val="20"/>
                <w:szCs w:val="20"/>
                <w:lang w:val="uz-Cyrl-UZ"/>
              </w:rPr>
              <w:t>_________</w:t>
            </w:r>
            <w:r w:rsidRPr="0047383D">
              <w:rPr>
                <w:sz w:val="20"/>
                <w:szCs w:val="20"/>
                <w:lang w:val="uz-Cyrl-UZ"/>
              </w:rPr>
              <w:t>_______________</w:t>
            </w:r>
          </w:p>
          <w:p w:rsidR="00D23745" w:rsidRDefault="00D23745" w:rsidP="00161D6A">
            <w:pPr>
              <w:rPr>
                <w:sz w:val="20"/>
                <w:szCs w:val="20"/>
                <w:lang w:val="uz-Cyrl-UZ"/>
              </w:rPr>
            </w:pPr>
            <w:r w:rsidRPr="0047383D">
              <w:rPr>
                <w:sz w:val="20"/>
                <w:szCs w:val="20"/>
                <w:u w:val="single"/>
                <w:lang w:val="uz-Cyrl-UZ"/>
              </w:rPr>
              <w:t>ИНН</w:t>
            </w:r>
            <w:r w:rsidRPr="0047383D">
              <w:rPr>
                <w:sz w:val="20"/>
                <w:szCs w:val="20"/>
                <w:lang w:val="uz-Cyrl-UZ"/>
              </w:rPr>
              <w:t>: ____________________</w:t>
            </w:r>
          </w:p>
          <w:p w:rsidR="00D23745" w:rsidRDefault="00D23745" w:rsidP="00161D6A">
            <w:pPr>
              <w:rPr>
                <w:sz w:val="20"/>
                <w:szCs w:val="20"/>
                <w:lang w:val="uz-Cyrl-UZ"/>
              </w:rPr>
            </w:pPr>
            <w:r w:rsidRPr="0047383D">
              <w:rPr>
                <w:sz w:val="20"/>
                <w:szCs w:val="20"/>
                <w:u w:val="single"/>
                <w:lang w:val="uz-Cyrl-UZ"/>
              </w:rPr>
              <w:t>МФО</w:t>
            </w:r>
            <w:r w:rsidRPr="0047383D">
              <w:rPr>
                <w:sz w:val="20"/>
                <w:szCs w:val="20"/>
                <w:lang w:val="uz-Cyrl-UZ"/>
              </w:rPr>
              <w:t>:  00229</w:t>
            </w:r>
          </w:p>
          <w:p w:rsidR="00D23745" w:rsidRDefault="00D23745" w:rsidP="00161D6A">
            <w:pPr>
              <w:rPr>
                <w:sz w:val="20"/>
                <w:szCs w:val="20"/>
                <w:lang w:val="uz-Cyrl-UZ"/>
              </w:rPr>
            </w:pPr>
            <w:r w:rsidRPr="0047383D">
              <w:rPr>
                <w:sz w:val="20"/>
                <w:szCs w:val="20"/>
                <w:lang w:val="uz-Cyrl-UZ"/>
              </w:rPr>
              <w:t>ОКОНХ__________________</w:t>
            </w:r>
          </w:p>
          <w:p w:rsidR="00D23745" w:rsidRDefault="00D23745" w:rsidP="00161D6A">
            <w:pPr>
              <w:rPr>
                <w:sz w:val="20"/>
                <w:szCs w:val="20"/>
                <w:lang w:val="uz-Cyrl-UZ"/>
              </w:rPr>
            </w:pPr>
            <w:r w:rsidRPr="00D056B8">
              <w:rPr>
                <w:sz w:val="20"/>
                <w:szCs w:val="20"/>
                <w:lang w:val="uz-Cyrl-UZ"/>
              </w:rPr>
              <w:t>Банк номи:</w:t>
            </w:r>
            <w:r>
              <w:rPr>
                <w:sz w:val="20"/>
                <w:szCs w:val="20"/>
                <w:lang w:val="uz-Cyrl-UZ"/>
              </w:rPr>
              <w:t>________________________________________</w:t>
            </w:r>
            <w:r w:rsidRPr="00D056B8">
              <w:rPr>
                <w:sz w:val="20"/>
                <w:szCs w:val="20"/>
                <w:lang w:val="uz-Cyrl-UZ"/>
              </w:rPr>
              <w:t xml:space="preserve">              </w:t>
            </w:r>
          </w:p>
          <w:p w:rsidR="00D23745" w:rsidRDefault="00D23745" w:rsidP="00161D6A">
            <w:pPr>
              <w:rPr>
                <w:sz w:val="20"/>
                <w:szCs w:val="20"/>
                <w:lang w:val="uz-Cyrl-UZ"/>
              </w:rPr>
            </w:pPr>
          </w:p>
          <w:p w:rsidR="00D23745" w:rsidRDefault="00D23745" w:rsidP="00161D6A">
            <w:pPr>
              <w:rPr>
                <w:sz w:val="20"/>
                <w:szCs w:val="20"/>
                <w:lang w:val="uz-Cyrl-UZ"/>
              </w:rPr>
            </w:pPr>
          </w:p>
          <w:p w:rsidR="00D23745" w:rsidRDefault="00D23745" w:rsidP="00161D6A">
            <w:pPr>
              <w:rPr>
                <w:sz w:val="20"/>
                <w:szCs w:val="20"/>
                <w:lang w:val="uz-Cyrl-UZ"/>
              </w:rPr>
            </w:pPr>
          </w:p>
          <w:p w:rsidR="00D23745" w:rsidRDefault="00D23745" w:rsidP="00161D6A">
            <w:pPr>
              <w:rPr>
                <w:sz w:val="20"/>
                <w:szCs w:val="20"/>
                <w:lang w:val="uz-Cyrl-UZ"/>
              </w:rPr>
            </w:pPr>
            <w:r w:rsidRPr="0047383D">
              <w:rPr>
                <w:b/>
                <w:u w:val="single"/>
                <w:lang w:val="uz-Cyrl-UZ"/>
              </w:rPr>
              <w:t>Раҳбар:</w:t>
            </w:r>
            <w:r w:rsidRPr="0047383D">
              <w:rPr>
                <w:b/>
                <w:lang w:val="uz-Cyrl-UZ"/>
              </w:rPr>
              <w:t xml:space="preserve">                         _________________</w:t>
            </w:r>
          </w:p>
        </w:tc>
        <w:tc>
          <w:tcPr>
            <w:tcW w:w="5254" w:type="dxa"/>
          </w:tcPr>
          <w:p w:rsidR="003A16EA" w:rsidRDefault="003A16EA" w:rsidP="003A16EA">
            <w:pPr>
              <w:rPr>
                <w:sz w:val="20"/>
                <w:szCs w:val="20"/>
                <w:u w:val="single"/>
                <w:lang w:val="uz-Cyrl-UZ"/>
              </w:rPr>
            </w:pPr>
            <w:r w:rsidRPr="007307B6">
              <w:rPr>
                <w:b/>
                <w:sz w:val="22"/>
                <w:szCs w:val="22"/>
                <w:lang w:val="uz-Cyrl-UZ"/>
              </w:rPr>
              <w:t>______________</w:t>
            </w:r>
            <w:r>
              <w:rPr>
                <w:b/>
                <w:sz w:val="22"/>
                <w:szCs w:val="22"/>
              </w:rPr>
              <w:t>________</w:t>
            </w:r>
            <w:r w:rsidRPr="007307B6">
              <w:rPr>
                <w:b/>
                <w:sz w:val="22"/>
                <w:szCs w:val="22"/>
                <w:lang w:val="uz-Cyrl-UZ"/>
              </w:rPr>
              <w:t>________________________</w:t>
            </w:r>
          </w:p>
          <w:p w:rsidR="003A16EA" w:rsidRDefault="003A16EA" w:rsidP="003A16EA">
            <w:pPr>
              <w:rPr>
                <w:sz w:val="20"/>
                <w:szCs w:val="20"/>
                <w:u w:val="single"/>
                <w:lang w:val="uz-Cyrl-UZ"/>
              </w:rPr>
            </w:pPr>
          </w:p>
          <w:p w:rsidR="003A16EA" w:rsidRDefault="003A16EA" w:rsidP="003A16EA">
            <w:pPr>
              <w:rPr>
                <w:sz w:val="20"/>
                <w:szCs w:val="20"/>
                <w:lang w:val="uz-Cyrl-UZ"/>
              </w:rPr>
            </w:pPr>
            <w:r w:rsidRPr="0047383D">
              <w:rPr>
                <w:sz w:val="20"/>
                <w:szCs w:val="20"/>
                <w:u w:val="single"/>
                <w:lang w:val="uz-Cyrl-UZ"/>
              </w:rPr>
              <w:t>Манзил:</w:t>
            </w:r>
            <w:r w:rsidRPr="0047383D">
              <w:rPr>
                <w:sz w:val="20"/>
                <w:szCs w:val="20"/>
                <w:lang w:val="uz-Cyrl-UZ"/>
              </w:rPr>
              <w:t xml:space="preserve"> __________________</w:t>
            </w:r>
            <w:r>
              <w:rPr>
                <w:sz w:val="20"/>
                <w:szCs w:val="20"/>
                <w:lang w:val="uz-Cyrl-UZ"/>
              </w:rPr>
              <w:t>_________</w:t>
            </w:r>
            <w:r w:rsidRPr="0047383D">
              <w:rPr>
                <w:sz w:val="20"/>
                <w:szCs w:val="20"/>
                <w:lang w:val="uz-Cyrl-UZ"/>
              </w:rPr>
              <w:t>_______________</w:t>
            </w:r>
          </w:p>
          <w:p w:rsidR="003A16EA" w:rsidRDefault="003A16EA" w:rsidP="003A16EA">
            <w:pPr>
              <w:rPr>
                <w:sz w:val="20"/>
                <w:szCs w:val="20"/>
                <w:lang w:val="uz-Cyrl-UZ"/>
              </w:rPr>
            </w:pPr>
            <w:r w:rsidRPr="0047383D">
              <w:rPr>
                <w:sz w:val="20"/>
                <w:szCs w:val="20"/>
                <w:u w:val="single"/>
                <w:lang w:val="uz-Cyrl-UZ"/>
              </w:rPr>
              <w:t>ИНН</w:t>
            </w:r>
            <w:r w:rsidRPr="0047383D">
              <w:rPr>
                <w:sz w:val="20"/>
                <w:szCs w:val="20"/>
                <w:lang w:val="uz-Cyrl-UZ"/>
              </w:rPr>
              <w:t>: ____________________</w:t>
            </w:r>
          </w:p>
          <w:p w:rsidR="003A16EA" w:rsidRDefault="003A16EA" w:rsidP="003A16EA">
            <w:pPr>
              <w:rPr>
                <w:sz w:val="20"/>
                <w:szCs w:val="20"/>
                <w:lang w:val="uz-Cyrl-UZ"/>
              </w:rPr>
            </w:pPr>
            <w:r w:rsidRPr="0047383D">
              <w:rPr>
                <w:sz w:val="20"/>
                <w:szCs w:val="20"/>
                <w:u w:val="single"/>
                <w:lang w:val="uz-Cyrl-UZ"/>
              </w:rPr>
              <w:t>МФО</w:t>
            </w:r>
            <w:r w:rsidRPr="0047383D">
              <w:rPr>
                <w:sz w:val="20"/>
                <w:szCs w:val="20"/>
                <w:lang w:val="uz-Cyrl-UZ"/>
              </w:rPr>
              <w:t>:  00229</w:t>
            </w:r>
          </w:p>
          <w:p w:rsidR="003A16EA" w:rsidRDefault="003A16EA" w:rsidP="003A16EA">
            <w:pPr>
              <w:rPr>
                <w:sz w:val="20"/>
                <w:szCs w:val="20"/>
                <w:lang w:val="uz-Cyrl-UZ"/>
              </w:rPr>
            </w:pPr>
            <w:r w:rsidRPr="0047383D">
              <w:rPr>
                <w:sz w:val="20"/>
                <w:szCs w:val="20"/>
                <w:lang w:val="uz-Cyrl-UZ"/>
              </w:rPr>
              <w:t>ОКОНХ__________________</w:t>
            </w:r>
          </w:p>
          <w:p w:rsidR="003A16EA" w:rsidRDefault="003A16EA" w:rsidP="003A16EA">
            <w:pPr>
              <w:rPr>
                <w:sz w:val="20"/>
                <w:szCs w:val="20"/>
                <w:lang w:val="uz-Cyrl-UZ"/>
              </w:rPr>
            </w:pPr>
            <w:r w:rsidRPr="00D056B8">
              <w:rPr>
                <w:sz w:val="20"/>
                <w:szCs w:val="20"/>
                <w:lang w:val="uz-Cyrl-UZ"/>
              </w:rPr>
              <w:t>Банк номи:</w:t>
            </w:r>
            <w:r>
              <w:rPr>
                <w:sz w:val="20"/>
                <w:szCs w:val="20"/>
                <w:lang w:val="uz-Cyrl-UZ"/>
              </w:rPr>
              <w:t>________________________________________</w:t>
            </w:r>
            <w:r w:rsidRPr="00D056B8">
              <w:rPr>
                <w:sz w:val="20"/>
                <w:szCs w:val="20"/>
                <w:lang w:val="uz-Cyrl-UZ"/>
              </w:rPr>
              <w:t xml:space="preserve">              </w:t>
            </w:r>
          </w:p>
          <w:p w:rsidR="003A16EA" w:rsidRDefault="003A16EA" w:rsidP="003A16EA">
            <w:pPr>
              <w:rPr>
                <w:sz w:val="20"/>
                <w:szCs w:val="20"/>
                <w:lang w:val="uz-Cyrl-UZ"/>
              </w:rPr>
            </w:pPr>
          </w:p>
          <w:p w:rsidR="003A16EA" w:rsidRDefault="003A16EA" w:rsidP="003A16EA">
            <w:pPr>
              <w:rPr>
                <w:sz w:val="20"/>
                <w:szCs w:val="20"/>
                <w:lang w:val="uz-Cyrl-UZ"/>
              </w:rPr>
            </w:pPr>
          </w:p>
          <w:p w:rsidR="003A16EA" w:rsidRDefault="003A16EA" w:rsidP="003A16EA">
            <w:pPr>
              <w:rPr>
                <w:sz w:val="20"/>
                <w:szCs w:val="20"/>
                <w:lang w:val="uz-Cyrl-UZ"/>
              </w:rPr>
            </w:pPr>
          </w:p>
          <w:p w:rsidR="00D23745" w:rsidRDefault="003A16EA" w:rsidP="003A16EA">
            <w:pPr>
              <w:rPr>
                <w:sz w:val="20"/>
                <w:szCs w:val="20"/>
                <w:lang w:val="uz-Cyrl-UZ"/>
              </w:rPr>
            </w:pPr>
            <w:r w:rsidRPr="0047383D">
              <w:rPr>
                <w:b/>
                <w:u w:val="single"/>
                <w:lang w:val="uz-Cyrl-UZ"/>
              </w:rPr>
              <w:t>Раҳбар:</w:t>
            </w:r>
            <w:r w:rsidRPr="0047383D">
              <w:rPr>
                <w:b/>
                <w:lang w:val="uz-Cyrl-UZ"/>
              </w:rPr>
              <w:t xml:space="preserve">                         _________________</w:t>
            </w:r>
          </w:p>
        </w:tc>
      </w:tr>
    </w:tbl>
    <w:p w:rsidR="00161D6A" w:rsidRPr="00EB0CC2" w:rsidRDefault="00161D6A" w:rsidP="00161D6A">
      <w:pPr>
        <w:rPr>
          <w:sz w:val="20"/>
          <w:szCs w:val="20"/>
          <w:lang w:val="uz-Cyrl-UZ"/>
        </w:rPr>
      </w:pPr>
    </w:p>
    <w:p w:rsidR="00161D6A" w:rsidRDefault="0047383D" w:rsidP="0047383D">
      <w:pPr>
        <w:tabs>
          <w:tab w:val="left" w:pos="5985"/>
        </w:tabs>
        <w:rPr>
          <w:b/>
          <w:lang w:val="uz-Cyrl-UZ"/>
        </w:rPr>
      </w:pPr>
      <w:r w:rsidRPr="0047383D">
        <w:rPr>
          <w:b/>
          <w:lang w:val="uz-Cyrl-UZ"/>
        </w:rPr>
        <w:t xml:space="preserve">               </w:t>
      </w:r>
      <w:r w:rsidR="00161D6A" w:rsidRPr="00C40F0E">
        <w:rPr>
          <w:b/>
          <w:lang w:val="uz-Cyrl-UZ"/>
        </w:rPr>
        <w:t xml:space="preserve">                          </w:t>
      </w:r>
      <w:r>
        <w:rPr>
          <w:b/>
          <w:lang w:val="uz-Cyrl-UZ"/>
        </w:rPr>
        <w:t xml:space="preserve">         </w:t>
      </w:r>
      <w:r w:rsidR="00161D6A" w:rsidRPr="00C40F0E">
        <w:rPr>
          <w:b/>
          <w:lang w:val="uz-Cyrl-UZ"/>
        </w:rPr>
        <w:t xml:space="preserve">     </w:t>
      </w:r>
    </w:p>
    <w:p w:rsidR="005A0E98" w:rsidRDefault="005A0E98" w:rsidP="0047383D">
      <w:pPr>
        <w:tabs>
          <w:tab w:val="left" w:pos="5985"/>
        </w:tabs>
        <w:rPr>
          <w:b/>
          <w:lang w:val="uz-Cyrl-UZ"/>
        </w:rPr>
      </w:pPr>
    </w:p>
    <w:p w:rsidR="005A0E98" w:rsidRDefault="005A0E98" w:rsidP="0047383D">
      <w:pPr>
        <w:tabs>
          <w:tab w:val="left" w:pos="5985"/>
        </w:tabs>
        <w:rPr>
          <w:b/>
          <w:lang w:val="uz-Cyrl-UZ"/>
        </w:rPr>
      </w:pPr>
    </w:p>
    <w:p w:rsidR="005A0E98" w:rsidRDefault="005A0E98" w:rsidP="0047383D">
      <w:pPr>
        <w:tabs>
          <w:tab w:val="left" w:pos="5985"/>
        </w:tabs>
        <w:rPr>
          <w:b/>
          <w:lang w:val="uz-Cyrl-UZ"/>
        </w:rPr>
      </w:pPr>
    </w:p>
    <w:sectPr w:rsidR="005A0E98" w:rsidSect="00023469">
      <w:pgSz w:w="11906" w:h="16838"/>
      <w:pgMar w:top="851" w:right="566" w:bottom="56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25"/>
    <w:rsid w:val="00023469"/>
    <w:rsid w:val="00025B44"/>
    <w:rsid w:val="00073F50"/>
    <w:rsid w:val="000B06DA"/>
    <w:rsid w:val="000C5ACE"/>
    <w:rsid w:val="000E4DDC"/>
    <w:rsid w:val="001031F7"/>
    <w:rsid w:val="00140894"/>
    <w:rsid w:val="00145A9D"/>
    <w:rsid w:val="00146966"/>
    <w:rsid w:val="00161D6A"/>
    <w:rsid w:val="00162D99"/>
    <w:rsid w:val="00163776"/>
    <w:rsid w:val="0016438B"/>
    <w:rsid w:val="0019337B"/>
    <w:rsid w:val="001A3D11"/>
    <w:rsid w:val="001B1CB6"/>
    <w:rsid w:val="001B4B9C"/>
    <w:rsid w:val="001B7CA7"/>
    <w:rsid w:val="001D1FA8"/>
    <w:rsid w:val="001E503E"/>
    <w:rsid w:val="002321F0"/>
    <w:rsid w:val="00243843"/>
    <w:rsid w:val="002A7C6A"/>
    <w:rsid w:val="002B2DF8"/>
    <w:rsid w:val="002F6D0D"/>
    <w:rsid w:val="00302A16"/>
    <w:rsid w:val="0031365B"/>
    <w:rsid w:val="003155AA"/>
    <w:rsid w:val="003303CA"/>
    <w:rsid w:val="003A16EA"/>
    <w:rsid w:val="003E3559"/>
    <w:rsid w:val="003F0C6C"/>
    <w:rsid w:val="003F5B9D"/>
    <w:rsid w:val="00404BBA"/>
    <w:rsid w:val="00415F48"/>
    <w:rsid w:val="0047192D"/>
    <w:rsid w:val="0047383D"/>
    <w:rsid w:val="00481D1C"/>
    <w:rsid w:val="00482E39"/>
    <w:rsid w:val="0049274D"/>
    <w:rsid w:val="004B5B68"/>
    <w:rsid w:val="005073D1"/>
    <w:rsid w:val="0052423E"/>
    <w:rsid w:val="005643D3"/>
    <w:rsid w:val="005838BC"/>
    <w:rsid w:val="005872B7"/>
    <w:rsid w:val="00592ED2"/>
    <w:rsid w:val="005A0E98"/>
    <w:rsid w:val="005B4250"/>
    <w:rsid w:val="005D1899"/>
    <w:rsid w:val="005E02EE"/>
    <w:rsid w:val="005E3B05"/>
    <w:rsid w:val="006730F8"/>
    <w:rsid w:val="006B146B"/>
    <w:rsid w:val="006B3EE2"/>
    <w:rsid w:val="007307B6"/>
    <w:rsid w:val="007329C9"/>
    <w:rsid w:val="0073326F"/>
    <w:rsid w:val="007544FA"/>
    <w:rsid w:val="007638DF"/>
    <w:rsid w:val="00776108"/>
    <w:rsid w:val="0078405A"/>
    <w:rsid w:val="00795BB8"/>
    <w:rsid w:val="007A6742"/>
    <w:rsid w:val="007F1E2D"/>
    <w:rsid w:val="00851A85"/>
    <w:rsid w:val="008622C0"/>
    <w:rsid w:val="00863DDA"/>
    <w:rsid w:val="00872B82"/>
    <w:rsid w:val="00884201"/>
    <w:rsid w:val="0088546B"/>
    <w:rsid w:val="008974D3"/>
    <w:rsid w:val="00897B4E"/>
    <w:rsid w:val="008D4D25"/>
    <w:rsid w:val="008F7C2B"/>
    <w:rsid w:val="00916089"/>
    <w:rsid w:val="00916DE0"/>
    <w:rsid w:val="0095503B"/>
    <w:rsid w:val="00972277"/>
    <w:rsid w:val="009920AF"/>
    <w:rsid w:val="00994C13"/>
    <w:rsid w:val="009B75AE"/>
    <w:rsid w:val="009F4852"/>
    <w:rsid w:val="009F5377"/>
    <w:rsid w:val="00A3756B"/>
    <w:rsid w:val="00AA3AA6"/>
    <w:rsid w:val="00AD0DF3"/>
    <w:rsid w:val="00B246AC"/>
    <w:rsid w:val="00B3112E"/>
    <w:rsid w:val="00B5074B"/>
    <w:rsid w:val="00B872B8"/>
    <w:rsid w:val="00B92ECE"/>
    <w:rsid w:val="00B95D63"/>
    <w:rsid w:val="00BA2251"/>
    <w:rsid w:val="00C12F33"/>
    <w:rsid w:val="00C40F0E"/>
    <w:rsid w:val="00C46F16"/>
    <w:rsid w:val="00C6330B"/>
    <w:rsid w:val="00C72A71"/>
    <w:rsid w:val="00C730F6"/>
    <w:rsid w:val="00C767DE"/>
    <w:rsid w:val="00C82A52"/>
    <w:rsid w:val="00C97029"/>
    <w:rsid w:val="00CC22D1"/>
    <w:rsid w:val="00CF7EC6"/>
    <w:rsid w:val="00D056B8"/>
    <w:rsid w:val="00D23745"/>
    <w:rsid w:val="00D258EE"/>
    <w:rsid w:val="00D54639"/>
    <w:rsid w:val="00D731E1"/>
    <w:rsid w:val="00D812B8"/>
    <w:rsid w:val="00D81E13"/>
    <w:rsid w:val="00D878A8"/>
    <w:rsid w:val="00D94D54"/>
    <w:rsid w:val="00DC78B4"/>
    <w:rsid w:val="00DF15D7"/>
    <w:rsid w:val="00E541C0"/>
    <w:rsid w:val="00E67E03"/>
    <w:rsid w:val="00E81B80"/>
    <w:rsid w:val="00E83EB9"/>
    <w:rsid w:val="00E96D79"/>
    <w:rsid w:val="00EA4A38"/>
    <w:rsid w:val="00EA79CA"/>
    <w:rsid w:val="00EB0CC2"/>
    <w:rsid w:val="00EC38FF"/>
    <w:rsid w:val="00F15AC5"/>
    <w:rsid w:val="00F255E8"/>
    <w:rsid w:val="00F27325"/>
    <w:rsid w:val="00F52511"/>
    <w:rsid w:val="00F740A0"/>
    <w:rsid w:val="00F80CD6"/>
    <w:rsid w:val="00FA257F"/>
    <w:rsid w:val="00F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07560"/>
  <w15:docId w15:val="{689E6157-5AEB-45C6-82E5-CB05DCBB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4A38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6B3EE2"/>
    <w:pPr>
      <w:autoSpaceDE w:val="0"/>
      <w:autoSpaceDN w:val="0"/>
      <w:adjustRightInd w:val="0"/>
      <w:ind w:firstLine="567"/>
      <w:jc w:val="both"/>
    </w:pPr>
    <w:rPr>
      <w:rFonts w:ascii="Arial" w:hAnsi="Arial" w:cs="Arial"/>
      <w:sz w:val="22"/>
    </w:rPr>
  </w:style>
  <w:style w:type="table" w:styleId="a5">
    <w:name w:val="Table Grid"/>
    <w:basedOn w:val="a1"/>
    <w:rsid w:val="00D2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Хизмат     курсатиш   буйича</vt:lpstr>
    </vt:vector>
  </TitlesOfParts>
  <Company>namofu.mf.uz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Хизмат     курсатиш   буйича</dc:title>
  <dc:creator>24K02_RBI_1</dc:creator>
  <cp:lastModifiedBy>OYBEK</cp:lastModifiedBy>
  <cp:revision>9</cp:revision>
  <cp:lastPrinted>2021-08-30T15:59:00Z</cp:lastPrinted>
  <dcterms:created xsi:type="dcterms:W3CDTF">2021-06-29T06:14:00Z</dcterms:created>
  <dcterms:modified xsi:type="dcterms:W3CDTF">2022-02-05T11:41:00Z</dcterms:modified>
</cp:coreProperties>
</file>