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176" w:type="dxa"/>
        <w:tblLook w:val="01E0" w:firstRow="1" w:lastRow="1" w:firstColumn="1" w:lastColumn="1" w:noHBand="0" w:noVBand="0"/>
      </w:tblPr>
      <w:tblGrid>
        <w:gridCol w:w="10349"/>
      </w:tblGrid>
      <w:tr w:rsidR="00B03250" w:rsidRPr="00383FD0" w14:paraId="1FFEA070" w14:textId="77777777" w:rsidTr="00D3117E">
        <w:trPr>
          <w:trHeight w:val="567"/>
        </w:trPr>
        <w:tc>
          <w:tcPr>
            <w:tcW w:w="10349" w:type="dxa"/>
          </w:tcPr>
          <w:p w14:paraId="200BF838" w14:textId="77777777" w:rsidR="00B03250" w:rsidRPr="00C5421F" w:rsidRDefault="00B03250" w:rsidP="00B03250">
            <w:pPr>
              <w:pStyle w:val="1"/>
              <w:suppressLineNumbers/>
              <w:suppressAutoHyphens/>
              <w:spacing w:before="0" w:after="0"/>
              <w:rPr>
                <w:rFonts w:ascii="Cambria" w:hAnsi="Cambria" w:cs="Aharoni"/>
                <w:sz w:val="20"/>
              </w:rPr>
            </w:pPr>
            <w:r w:rsidRPr="00C5421F">
              <w:rPr>
                <w:rFonts w:ascii="Cambria" w:hAnsi="Cambria" w:cs="Aharoni"/>
                <w:sz w:val="20"/>
              </w:rPr>
              <w:t>Д</w:t>
            </w:r>
            <w:bookmarkStart w:id="0" w:name="_Ref461360756"/>
            <w:bookmarkEnd w:id="0"/>
            <w:r w:rsidRPr="00C5421F">
              <w:rPr>
                <w:rFonts w:ascii="Cambria" w:hAnsi="Cambria" w:cs="Aharoni"/>
                <w:sz w:val="20"/>
              </w:rPr>
              <w:t>ОГОВОР №</w:t>
            </w:r>
            <w:r w:rsidR="00C06350" w:rsidRPr="00C5421F">
              <w:rPr>
                <w:rFonts w:ascii="Cambria" w:hAnsi="Cambria" w:cs="Aharoni"/>
                <w:sz w:val="20"/>
              </w:rPr>
              <w:t>_______</w:t>
            </w:r>
          </w:p>
          <w:p w14:paraId="063E52E4" w14:textId="77777777" w:rsidR="00B03250" w:rsidRPr="00C5421F" w:rsidRDefault="00B03250" w:rsidP="00B03250">
            <w:pPr>
              <w:pStyle w:val="1"/>
              <w:suppressLineNumbers/>
              <w:suppressAutoHyphens/>
              <w:spacing w:before="0" w:after="0"/>
              <w:rPr>
                <w:rFonts w:ascii="Cambria" w:hAnsi="Cambria" w:cs="Aharoni"/>
                <w:sz w:val="20"/>
              </w:rPr>
            </w:pPr>
            <w:r w:rsidRPr="00C5421F">
              <w:rPr>
                <w:rFonts w:ascii="Cambria" w:hAnsi="Cambria" w:cs="Aharoni"/>
                <w:sz w:val="20"/>
              </w:rPr>
              <w:t>на оказание услуг</w:t>
            </w:r>
          </w:p>
        </w:tc>
      </w:tr>
      <w:tr w:rsidR="00B03250" w:rsidRPr="00383FD0" w14:paraId="5458D998" w14:textId="77777777" w:rsidTr="006F4991">
        <w:trPr>
          <w:trHeight w:val="285"/>
        </w:trPr>
        <w:tc>
          <w:tcPr>
            <w:tcW w:w="10349" w:type="dxa"/>
          </w:tcPr>
          <w:p w14:paraId="065DB797" w14:textId="77777777" w:rsidR="00B03250" w:rsidRPr="00C5421F" w:rsidRDefault="00B03250" w:rsidP="00C06350">
            <w:pPr>
              <w:ind w:firstLine="0"/>
              <w:rPr>
                <w:rFonts w:ascii="Cambria" w:hAnsi="Cambria" w:cs="Aharoni"/>
              </w:rPr>
            </w:pPr>
            <w:r w:rsidRPr="00C5421F">
              <w:rPr>
                <w:rFonts w:ascii="Cambria" w:hAnsi="Cambria" w:cs="Aharoni"/>
              </w:rPr>
              <w:t>г. Ташкент</w:t>
            </w:r>
            <w:r w:rsidRPr="00C5421F">
              <w:rPr>
                <w:rFonts w:ascii="Cambria" w:hAnsi="Cambria" w:cs="Aharoni"/>
              </w:rPr>
              <w:tab/>
            </w:r>
            <w:r w:rsidR="00A10D64" w:rsidRPr="00C5421F">
              <w:rPr>
                <w:rFonts w:ascii="Cambria" w:hAnsi="Cambria" w:cs="Aharoni"/>
                <w:lang w:val="en-US"/>
              </w:rPr>
              <w:t xml:space="preserve">                                                                                                                                                       </w:t>
            </w:r>
            <w:r w:rsidRPr="00C5421F">
              <w:rPr>
                <w:rFonts w:ascii="Cambria" w:hAnsi="Cambria" w:cs="Aharoni"/>
              </w:rPr>
              <w:t>«</w:t>
            </w:r>
            <w:r w:rsidR="00C06350" w:rsidRPr="00C5421F">
              <w:rPr>
                <w:rFonts w:ascii="Cambria" w:hAnsi="Cambria" w:cs="Aharoni"/>
              </w:rPr>
              <w:t>____</w:t>
            </w:r>
            <w:r w:rsidRPr="00C5421F">
              <w:rPr>
                <w:rFonts w:ascii="Cambria" w:hAnsi="Cambria" w:cs="Aharoni"/>
              </w:rPr>
              <w:t xml:space="preserve">» </w:t>
            </w:r>
            <w:r w:rsidR="00C06350" w:rsidRPr="00C5421F">
              <w:rPr>
                <w:rFonts w:ascii="Cambria" w:hAnsi="Cambria" w:cs="Aharoni"/>
              </w:rPr>
              <w:t>_____</w:t>
            </w:r>
            <w:r w:rsidR="00A10D64" w:rsidRPr="00C5421F">
              <w:rPr>
                <w:rFonts w:ascii="Cambria" w:hAnsi="Cambria" w:cs="Aharoni"/>
                <w:lang w:val="en-US"/>
              </w:rPr>
              <w:t xml:space="preserve"> </w:t>
            </w:r>
            <w:r w:rsidRPr="00C5421F">
              <w:rPr>
                <w:rFonts w:ascii="Cambria" w:hAnsi="Cambria" w:cs="Aharoni"/>
              </w:rPr>
              <w:t>202</w:t>
            </w:r>
            <w:r w:rsidR="00C06350" w:rsidRPr="00C5421F">
              <w:rPr>
                <w:rFonts w:ascii="Cambria" w:hAnsi="Cambria" w:cs="Aharoni"/>
              </w:rPr>
              <w:t>2</w:t>
            </w:r>
            <w:r w:rsidRPr="00C5421F">
              <w:rPr>
                <w:rFonts w:ascii="Cambria" w:hAnsi="Cambria" w:cs="Aharoni"/>
              </w:rPr>
              <w:t xml:space="preserve"> г.</w:t>
            </w:r>
          </w:p>
        </w:tc>
      </w:tr>
      <w:tr w:rsidR="00B03250" w:rsidRPr="00383FD0" w14:paraId="7DBAC2A1" w14:textId="77777777" w:rsidTr="006F4991">
        <w:trPr>
          <w:trHeight w:val="74"/>
        </w:trPr>
        <w:tc>
          <w:tcPr>
            <w:tcW w:w="10349" w:type="dxa"/>
          </w:tcPr>
          <w:p w14:paraId="6FA08FD5" w14:textId="77777777" w:rsidR="00B03250" w:rsidRPr="00383FD0" w:rsidRDefault="00B03250" w:rsidP="00B03250">
            <w:pPr>
              <w:pStyle w:val="Iniiaiieoaeno2"/>
              <w:suppressLineNumbers/>
              <w:suppressAutoHyphens/>
              <w:jc w:val="left"/>
              <w:rPr>
                <w:rFonts w:ascii="Cambria" w:hAnsi="Cambria" w:cs="Aharoni"/>
              </w:rPr>
            </w:pPr>
          </w:p>
        </w:tc>
      </w:tr>
      <w:tr w:rsidR="00B03250" w:rsidRPr="00383FD0" w14:paraId="5179C776" w14:textId="77777777" w:rsidTr="006F4991">
        <w:trPr>
          <w:trHeight w:val="1297"/>
        </w:trPr>
        <w:tc>
          <w:tcPr>
            <w:tcW w:w="10349" w:type="dxa"/>
          </w:tcPr>
          <w:p w14:paraId="00C99C31" w14:textId="2A96085D" w:rsidR="00B03250" w:rsidRPr="00383FD0" w:rsidRDefault="002D4AA5" w:rsidP="002D4AA5">
            <w:pPr>
              <w:ind w:firstLine="0"/>
              <w:rPr>
                <w:rFonts w:ascii="Cambria" w:hAnsi="Cambria" w:cs="Aharoni"/>
              </w:rPr>
            </w:pPr>
            <w:r>
              <w:rPr>
                <w:b/>
                <w:sz w:val="22"/>
                <w:szCs w:val="22"/>
              </w:rPr>
              <w:t>________________________________</w:t>
            </w:r>
            <w:r w:rsidR="00C06350" w:rsidRPr="001C7E9B">
              <w:rPr>
                <w:sz w:val="22"/>
                <w:szCs w:val="22"/>
              </w:rPr>
              <w:t>,</w:t>
            </w:r>
            <w:r w:rsidR="00C06350" w:rsidRPr="001C7E9B">
              <w:rPr>
                <w:b/>
                <w:sz w:val="22"/>
                <w:szCs w:val="22"/>
              </w:rPr>
              <w:t xml:space="preserve"> </w:t>
            </w:r>
            <w:r w:rsidR="00C06350" w:rsidRPr="001C7E9B">
              <w:rPr>
                <w:sz w:val="22"/>
                <w:szCs w:val="22"/>
              </w:rPr>
              <w:t>именуем</w:t>
            </w:r>
            <w:r w:rsidR="00C06350">
              <w:rPr>
                <w:sz w:val="22"/>
                <w:szCs w:val="22"/>
              </w:rPr>
              <w:t>ый</w:t>
            </w:r>
            <w:r w:rsidR="00C06350" w:rsidRPr="001C7E9B">
              <w:rPr>
                <w:sz w:val="22"/>
                <w:szCs w:val="22"/>
              </w:rPr>
              <w:t xml:space="preserve"> в дальнейшем «Исполнитель», в лице </w:t>
            </w:r>
            <w:r>
              <w:rPr>
                <w:sz w:val="22"/>
                <w:szCs w:val="22"/>
              </w:rPr>
              <w:t>__________________________</w:t>
            </w:r>
            <w:r w:rsidR="00C06350" w:rsidRPr="001C7E9B">
              <w:rPr>
                <w:sz w:val="22"/>
                <w:szCs w:val="22"/>
              </w:rPr>
              <w:t xml:space="preserve">, с одной стороны, действующей на основании </w:t>
            </w:r>
            <w:r>
              <w:rPr>
                <w:sz w:val="22"/>
                <w:szCs w:val="22"/>
              </w:rPr>
              <w:t>________________________</w:t>
            </w:r>
            <w:r w:rsidR="00C06350" w:rsidRPr="001C7E9B">
              <w:rPr>
                <w:sz w:val="22"/>
                <w:szCs w:val="22"/>
              </w:rPr>
              <w:t xml:space="preserve"> и </w:t>
            </w:r>
            <w:r>
              <w:rPr>
                <w:b/>
                <w:sz w:val="22"/>
                <w:szCs w:val="22"/>
              </w:rPr>
              <w:t>АКБ «Туронбанк»</w:t>
            </w:r>
            <w:r w:rsidR="00C06350" w:rsidRPr="001C7E9B">
              <w:rPr>
                <w:sz w:val="22"/>
                <w:szCs w:val="22"/>
              </w:rPr>
              <w:t>, именуемое в дальнейшем «Заказчик», в лице</w:t>
            </w:r>
            <w:r>
              <w:rPr>
                <w:sz w:val="22"/>
                <w:szCs w:val="22"/>
              </w:rPr>
              <w:t xml:space="preserve"> </w:t>
            </w:r>
            <w:r w:rsidR="00C06350" w:rsidRPr="001C7E9B">
              <w:rPr>
                <w:sz w:val="22"/>
                <w:szCs w:val="22"/>
              </w:rPr>
              <w:t>__________________________________</w:t>
            </w:r>
            <w:r>
              <w:rPr>
                <w:sz w:val="22"/>
                <w:szCs w:val="22"/>
              </w:rPr>
              <w:t>_</w:t>
            </w:r>
            <w:r w:rsidR="00C06350" w:rsidRPr="001C7E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C06350" w:rsidRPr="001C7E9B">
              <w:rPr>
                <w:sz w:val="22"/>
                <w:szCs w:val="22"/>
              </w:rPr>
              <w:t>действующего на основании ___________________________, c другой стороны, вместе именуемые «Стороны», а  по отдельности «Сторона», заключили настоящий договор (далее «Договор») о нижеследующем</w:t>
            </w:r>
            <w:r w:rsidR="00B03250" w:rsidRPr="00383FD0">
              <w:rPr>
                <w:rFonts w:ascii="Cambria" w:hAnsi="Cambria" w:cs="Aharoni"/>
              </w:rPr>
              <w:t>:</w:t>
            </w:r>
          </w:p>
        </w:tc>
      </w:tr>
      <w:tr w:rsidR="00A13418" w:rsidRPr="00383FD0" w14:paraId="57174277" w14:textId="77777777" w:rsidTr="006F4991">
        <w:trPr>
          <w:trHeight w:val="249"/>
        </w:trPr>
        <w:tc>
          <w:tcPr>
            <w:tcW w:w="10349" w:type="dxa"/>
          </w:tcPr>
          <w:p w14:paraId="47E5D488" w14:textId="77777777" w:rsidR="00A13418" w:rsidRPr="00383FD0" w:rsidRDefault="00A13418" w:rsidP="005971A8">
            <w:pPr>
              <w:pStyle w:val="Iniiaiieoaeno2"/>
              <w:numPr>
                <w:ilvl w:val="0"/>
                <w:numId w:val="6"/>
              </w:numPr>
              <w:suppressLineNumbers/>
              <w:suppressAutoHyphens/>
              <w:spacing w:before="120" w:after="120"/>
              <w:jc w:val="center"/>
              <w:rPr>
                <w:rFonts w:ascii="Cambria" w:hAnsi="Cambria" w:cs="Aharoni"/>
                <w:b/>
              </w:rPr>
            </w:pPr>
            <w:bookmarkStart w:id="1" w:name="_Ref461417883"/>
            <w:r w:rsidRPr="00383FD0">
              <w:rPr>
                <w:rFonts w:ascii="Cambria" w:hAnsi="Cambria" w:cs="Aharoni"/>
                <w:b/>
                <w:caps/>
              </w:rPr>
              <w:t>Предмет Договора</w:t>
            </w:r>
            <w:bookmarkEnd w:id="1"/>
          </w:p>
        </w:tc>
      </w:tr>
      <w:tr w:rsidR="009B7772" w:rsidRPr="00383FD0" w14:paraId="20F6E9B0" w14:textId="77777777" w:rsidTr="006F4991">
        <w:trPr>
          <w:trHeight w:val="745"/>
        </w:trPr>
        <w:tc>
          <w:tcPr>
            <w:tcW w:w="10349" w:type="dxa"/>
          </w:tcPr>
          <w:p w14:paraId="325DC000" w14:textId="77777777" w:rsidR="009B7772" w:rsidRPr="00255C85" w:rsidRDefault="009B7772" w:rsidP="00190AA5">
            <w:pPr>
              <w:pStyle w:val="10"/>
              <w:suppressLineNumbers/>
              <w:suppressAutoHyphens/>
              <w:rPr>
                <w:rFonts w:ascii="Cambria" w:hAnsi="Cambria" w:cs="Aharoni"/>
                <w:sz w:val="20"/>
                <w:lang w:val="ru-RU"/>
              </w:rPr>
            </w:pPr>
            <w:r w:rsidRPr="00255C85">
              <w:rPr>
                <w:rFonts w:ascii="Cambria" w:hAnsi="Cambria" w:cs="Aharoni"/>
                <w:sz w:val="20"/>
                <w:lang w:val="ru-RU"/>
              </w:rPr>
              <w:t>1.1 Исполнитель обязуется по заданию Заказчика оказать услуги по SMM-продвижению, а Заказчик обязуется принять и оплатить эти услуги в порядке, предусмотренном настоящим Договором.</w:t>
            </w:r>
          </w:p>
          <w:p w14:paraId="519B81A3" w14:textId="47F93AC5" w:rsidR="009B7772" w:rsidRPr="00255C85" w:rsidRDefault="009B7772" w:rsidP="00190AA5">
            <w:pPr>
              <w:pStyle w:val="10"/>
              <w:suppressLineNumbers/>
              <w:suppressAutoHyphens/>
              <w:rPr>
                <w:rFonts w:ascii="Cambria" w:hAnsi="Cambria" w:cs="Aharoni"/>
                <w:sz w:val="20"/>
                <w:lang w:val="ru-RU"/>
              </w:rPr>
            </w:pPr>
            <w:r w:rsidRPr="00255C85">
              <w:rPr>
                <w:rFonts w:ascii="Cambria" w:hAnsi="Cambria" w:cs="Aharoni"/>
                <w:sz w:val="20"/>
                <w:lang w:val="ru-RU"/>
              </w:rPr>
              <w:t>1.2. В целях настоящего Договора, услугами по SMM-продвижению являются следующие услуги, которые Исполнитель обязуется выполнить по заданию Заказчика:</w:t>
            </w:r>
            <w:r w:rsidR="003E4F0D">
              <w:rPr>
                <w:rFonts w:ascii="Cambria" w:hAnsi="Cambria" w:cs="Aharoni"/>
                <w:sz w:val="20"/>
                <w:lang w:val="ru-RU"/>
              </w:rPr>
              <w:t>ыыыы</w:t>
            </w:r>
          </w:p>
          <w:p w14:paraId="55C9288C" w14:textId="77777777" w:rsidR="009B7772" w:rsidRPr="00255C85" w:rsidRDefault="009B7772" w:rsidP="00190AA5">
            <w:pPr>
              <w:pStyle w:val="10"/>
              <w:suppressLineNumbers/>
              <w:suppressAutoHyphens/>
              <w:rPr>
                <w:rFonts w:ascii="Cambria" w:hAnsi="Cambria" w:cs="Aharoni"/>
                <w:sz w:val="20"/>
                <w:lang w:val="ru-RU"/>
              </w:rPr>
            </w:pPr>
            <w:r w:rsidRPr="00255C85">
              <w:rPr>
                <w:rFonts w:ascii="Cambria" w:hAnsi="Cambria" w:cs="Aharoni"/>
                <w:sz w:val="20"/>
                <w:lang w:val="ru-RU"/>
              </w:rPr>
              <w:t xml:space="preserve">1.2.1. </w:t>
            </w:r>
            <w:r w:rsidRPr="00DC048F">
              <w:rPr>
                <w:rFonts w:ascii="Cambria" w:hAnsi="Cambria" w:cs="Aharoni"/>
                <w:sz w:val="20"/>
                <w:lang w:val="ru-RU"/>
              </w:rPr>
              <w:t>Составление контент-плана. Контент-план – это календарь публикаций, в котором обозначены тематика и дата размещения поста.</w:t>
            </w:r>
          </w:p>
          <w:p w14:paraId="21257700" w14:textId="77777777" w:rsidR="009B7772" w:rsidRDefault="009B7772" w:rsidP="00190AA5">
            <w:pPr>
              <w:pStyle w:val="10"/>
              <w:suppressLineNumbers/>
              <w:suppressAutoHyphens/>
              <w:rPr>
                <w:rFonts w:ascii="Cambria" w:hAnsi="Cambria" w:cs="Aharoni"/>
                <w:sz w:val="20"/>
                <w:lang w:val="ru-RU"/>
              </w:rPr>
            </w:pPr>
            <w:r w:rsidRPr="00255C85">
              <w:rPr>
                <w:rFonts w:ascii="Cambria" w:hAnsi="Cambria" w:cs="Aharoni"/>
                <w:sz w:val="20"/>
                <w:lang w:val="ru-RU"/>
              </w:rPr>
              <w:t xml:space="preserve">1.2.2. </w:t>
            </w:r>
            <w:r w:rsidRPr="00DC048F">
              <w:rPr>
                <w:rFonts w:ascii="Cambria" w:hAnsi="Cambria" w:cs="Aharoni"/>
                <w:sz w:val="20"/>
                <w:lang w:val="ru-RU"/>
              </w:rPr>
              <w:t>Разбивка публикаций на рубрики. Рубрики создаются с целью сделать контент интерес</w:t>
            </w:r>
            <w:r>
              <w:rPr>
                <w:rFonts w:ascii="Cambria" w:hAnsi="Cambria" w:cs="Aharoni"/>
                <w:sz w:val="20"/>
                <w:lang w:val="ru-RU"/>
              </w:rPr>
              <w:t>ным для различных сегментов ЦА.</w:t>
            </w:r>
          </w:p>
          <w:p w14:paraId="3553034F" w14:textId="77777777" w:rsidR="009B7772" w:rsidRDefault="009B7772" w:rsidP="00190AA5">
            <w:pPr>
              <w:pStyle w:val="10"/>
              <w:suppressLineNumbers/>
              <w:suppressAutoHyphens/>
              <w:rPr>
                <w:rFonts w:ascii="Cambria" w:hAnsi="Cambria" w:cs="Aharoni"/>
                <w:sz w:val="20"/>
                <w:lang w:val="ru-RU"/>
              </w:rPr>
            </w:pPr>
            <w:r w:rsidRPr="00255C85">
              <w:rPr>
                <w:rFonts w:ascii="Cambria" w:hAnsi="Cambria" w:cs="Aharoni"/>
                <w:sz w:val="20"/>
                <w:lang w:val="ru-RU"/>
              </w:rPr>
              <w:t xml:space="preserve">1.2.3. </w:t>
            </w:r>
            <w:r w:rsidRPr="000B7E14">
              <w:rPr>
                <w:rFonts w:ascii="Cambria" w:hAnsi="Cambria" w:cs="Aharoni"/>
                <w:sz w:val="20"/>
                <w:lang w:val="ru-RU"/>
              </w:rPr>
              <w:t>Разработка и корректировка стратегии</w:t>
            </w:r>
            <w:r>
              <w:rPr>
                <w:rFonts w:ascii="Cambria" w:hAnsi="Cambria" w:cs="Aharoni"/>
                <w:sz w:val="20"/>
                <w:lang w:val="ru-RU"/>
              </w:rPr>
              <w:t>.</w:t>
            </w:r>
          </w:p>
          <w:p w14:paraId="4CB2AC0A" w14:textId="77777777" w:rsidR="009B7772" w:rsidRPr="00255C85" w:rsidRDefault="009B7772" w:rsidP="00190AA5">
            <w:pPr>
              <w:pStyle w:val="10"/>
              <w:suppressLineNumbers/>
              <w:suppressAutoHyphens/>
              <w:rPr>
                <w:rFonts w:ascii="Cambria" w:hAnsi="Cambria" w:cs="Aharoni"/>
                <w:sz w:val="20"/>
                <w:lang w:val="ru-RU"/>
              </w:rPr>
            </w:pPr>
            <w:r w:rsidRPr="00255C85">
              <w:rPr>
                <w:rFonts w:ascii="Cambria" w:hAnsi="Cambria" w:cs="Aharoni"/>
                <w:sz w:val="20"/>
                <w:lang w:val="ru-RU"/>
              </w:rPr>
              <w:t xml:space="preserve">1.2.4. </w:t>
            </w:r>
            <w:r w:rsidRPr="000B7E14">
              <w:rPr>
                <w:rFonts w:ascii="Cambria" w:hAnsi="Cambria" w:cs="Aharoni"/>
                <w:sz w:val="20"/>
                <w:lang w:val="ru-RU"/>
              </w:rPr>
              <w:t>Геймификация</w:t>
            </w:r>
            <w:r>
              <w:rPr>
                <w:rFonts w:ascii="Cambria" w:hAnsi="Cambria" w:cs="Aharoni"/>
                <w:sz w:val="20"/>
                <w:lang w:val="ru-RU"/>
              </w:rPr>
              <w:t>.</w:t>
            </w:r>
          </w:p>
          <w:p w14:paraId="7D7EDA44" w14:textId="77777777" w:rsidR="009B7772" w:rsidRPr="00F32AEA" w:rsidRDefault="009B7772" w:rsidP="00190AA5">
            <w:pPr>
              <w:pStyle w:val="10"/>
              <w:suppressLineNumbers/>
              <w:suppressAutoHyphens/>
              <w:rPr>
                <w:rFonts w:ascii="Cambria" w:hAnsi="Cambria" w:cs="Aharoni"/>
                <w:sz w:val="20"/>
                <w:lang w:val="ru-RU"/>
              </w:rPr>
            </w:pPr>
            <w:r>
              <w:rPr>
                <w:rFonts w:ascii="Cambria" w:hAnsi="Cambria" w:cs="Aharoni"/>
                <w:sz w:val="20"/>
                <w:lang w:val="ru-RU"/>
              </w:rPr>
              <w:t>1.2.5</w:t>
            </w:r>
            <w:r w:rsidRPr="00255C85">
              <w:rPr>
                <w:rFonts w:ascii="Cambria" w:hAnsi="Cambria" w:cs="Aharoni"/>
                <w:sz w:val="20"/>
                <w:lang w:val="ru-RU"/>
              </w:rPr>
              <w:t xml:space="preserve">. </w:t>
            </w:r>
            <w:r>
              <w:rPr>
                <w:rFonts w:ascii="Cambria" w:hAnsi="Cambria" w:cs="Aharoni"/>
                <w:sz w:val="20"/>
                <w:lang w:val="ru-RU"/>
              </w:rPr>
              <w:t xml:space="preserve">Написание уникального текста для </w:t>
            </w:r>
            <w:r>
              <w:rPr>
                <w:rFonts w:ascii="Cambria" w:hAnsi="Cambria" w:cs="Aharoni"/>
                <w:sz w:val="20"/>
              </w:rPr>
              <w:t>Instagram</w:t>
            </w:r>
            <w:r>
              <w:rPr>
                <w:rFonts w:ascii="Cambria" w:hAnsi="Cambria" w:cs="Aharoni"/>
                <w:sz w:val="20"/>
                <w:lang w:val="ru-RU"/>
              </w:rPr>
              <w:t xml:space="preserve">, </w:t>
            </w:r>
            <w:r w:rsidRPr="000B7E14">
              <w:rPr>
                <w:rFonts w:ascii="Cambria" w:hAnsi="Cambria" w:cs="Aharoni"/>
                <w:sz w:val="20"/>
                <w:lang w:val="ru-RU"/>
              </w:rPr>
              <w:t>в размере 12-15 постов в месяц</w:t>
            </w:r>
            <w:r>
              <w:rPr>
                <w:rFonts w:ascii="Cambria" w:hAnsi="Cambria" w:cs="Aharoni"/>
                <w:sz w:val="20"/>
                <w:lang w:val="ru-RU"/>
              </w:rPr>
              <w:t>, с адаптацией</w:t>
            </w:r>
            <w:r w:rsidRPr="00F32AEA">
              <w:rPr>
                <w:rFonts w:ascii="Cambria" w:hAnsi="Cambria" w:cs="Aharoni"/>
                <w:sz w:val="20"/>
                <w:lang w:val="ru-RU"/>
              </w:rPr>
              <w:t xml:space="preserve"> </w:t>
            </w:r>
            <w:r>
              <w:rPr>
                <w:rFonts w:ascii="Cambria" w:hAnsi="Cambria" w:cs="Aharoni"/>
                <w:sz w:val="20"/>
                <w:lang w:val="ru-RU"/>
              </w:rPr>
              <w:t xml:space="preserve">для </w:t>
            </w:r>
            <w:r>
              <w:rPr>
                <w:rFonts w:ascii="Cambria" w:hAnsi="Cambria" w:cs="Aharoni"/>
                <w:sz w:val="20"/>
              </w:rPr>
              <w:t>Facebook</w:t>
            </w:r>
            <w:r>
              <w:rPr>
                <w:rFonts w:ascii="Cambria" w:hAnsi="Cambria" w:cs="Aharoni"/>
                <w:sz w:val="20"/>
                <w:lang w:val="ru-RU"/>
              </w:rPr>
              <w:t>.</w:t>
            </w:r>
          </w:p>
          <w:p w14:paraId="06884C5B" w14:textId="77777777" w:rsidR="009B7772" w:rsidRPr="00255C85" w:rsidRDefault="009B7772" w:rsidP="00190AA5">
            <w:pPr>
              <w:pStyle w:val="10"/>
              <w:suppressLineNumbers/>
              <w:suppressAutoHyphens/>
              <w:rPr>
                <w:rFonts w:ascii="Cambria" w:hAnsi="Cambria" w:cs="Aharoni"/>
                <w:sz w:val="20"/>
                <w:lang w:val="ru-RU"/>
              </w:rPr>
            </w:pPr>
            <w:r>
              <w:rPr>
                <w:rFonts w:ascii="Cambria" w:hAnsi="Cambria" w:cs="Aharoni"/>
                <w:sz w:val="20"/>
                <w:lang w:val="ru-RU"/>
              </w:rPr>
              <w:t>1.2.6</w:t>
            </w:r>
            <w:r w:rsidRPr="00255C85">
              <w:rPr>
                <w:rFonts w:ascii="Cambria" w:hAnsi="Cambria" w:cs="Aharoni"/>
                <w:sz w:val="20"/>
                <w:lang w:val="ru-RU"/>
              </w:rPr>
              <w:t xml:space="preserve">.  </w:t>
            </w:r>
            <w:r w:rsidRPr="000B7E14">
              <w:rPr>
                <w:rFonts w:ascii="Cambria" w:hAnsi="Cambria" w:cs="Aharoni"/>
                <w:sz w:val="20"/>
                <w:lang w:val="ru-RU"/>
              </w:rPr>
              <w:t>Перевод публикаций на узбекский язык</w:t>
            </w:r>
            <w:r>
              <w:rPr>
                <w:rFonts w:ascii="Cambria" w:hAnsi="Cambria" w:cs="Aharoni"/>
                <w:sz w:val="20"/>
                <w:lang w:val="ru-RU"/>
              </w:rPr>
              <w:t>.</w:t>
            </w:r>
          </w:p>
          <w:p w14:paraId="35E5F708" w14:textId="77777777" w:rsidR="009B7772" w:rsidRPr="00255C85" w:rsidRDefault="009B7772" w:rsidP="00190AA5">
            <w:pPr>
              <w:pStyle w:val="10"/>
              <w:suppressLineNumbers/>
              <w:suppressAutoHyphens/>
              <w:rPr>
                <w:rFonts w:ascii="Cambria" w:hAnsi="Cambria" w:cs="Aharoni"/>
                <w:sz w:val="20"/>
                <w:lang w:val="ru-RU"/>
              </w:rPr>
            </w:pPr>
            <w:r w:rsidRPr="00255C85">
              <w:rPr>
                <w:rFonts w:ascii="Cambria" w:hAnsi="Cambria" w:cs="Aharoni"/>
                <w:sz w:val="20"/>
                <w:lang w:val="ru-RU"/>
              </w:rPr>
              <w:t>1.2.</w:t>
            </w:r>
            <w:r>
              <w:rPr>
                <w:rFonts w:ascii="Cambria" w:hAnsi="Cambria" w:cs="Aharoni"/>
                <w:sz w:val="20"/>
                <w:lang w:val="ru-RU"/>
              </w:rPr>
              <w:t>7</w:t>
            </w:r>
            <w:r w:rsidRPr="00255C85">
              <w:rPr>
                <w:rFonts w:ascii="Cambria" w:hAnsi="Cambria" w:cs="Aharoni"/>
                <w:sz w:val="20"/>
                <w:lang w:val="ru-RU"/>
              </w:rPr>
              <w:t xml:space="preserve">. </w:t>
            </w:r>
            <w:r>
              <w:rPr>
                <w:rFonts w:ascii="Cambria" w:hAnsi="Cambria" w:cs="Aharoni"/>
                <w:sz w:val="20"/>
                <w:lang w:val="ru-RU"/>
              </w:rPr>
              <w:t xml:space="preserve">Публикация «Курс валют» в </w:t>
            </w:r>
            <w:r w:rsidRPr="000B7E14">
              <w:rPr>
                <w:rFonts w:ascii="Cambria" w:hAnsi="Cambria" w:cs="Aharoni"/>
                <w:sz w:val="20"/>
                <w:lang w:val="ru-RU"/>
              </w:rPr>
              <w:t>Stories (1080х1920)</w:t>
            </w:r>
          </w:p>
          <w:p w14:paraId="5242BBAE" w14:textId="77777777" w:rsidR="009B7772" w:rsidRPr="00255C85" w:rsidRDefault="009B7772" w:rsidP="00190AA5">
            <w:pPr>
              <w:pStyle w:val="10"/>
              <w:suppressLineNumbers/>
              <w:suppressAutoHyphens/>
              <w:rPr>
                <w:rFonts w:ascii="Cambria" w:hAnsi="Cambria" w:cs="Aharoni"/>
                <w:sz w:val="20"/>
                <w:lang w:val="ru-RU"/>
              </w:rPr>
            </w:pPr>
            <w:r w:rsidRPr="00255C85">
              <w:rPr>
                <w:rFonts w:ascii="Cambria" w:hAnsi="Cambria" w:cs="Aharoni"/>
                <w:sz w:val="20"/>
                <w:lang w:val="ru-RU"/>
              </w:rPr>
              <w:t>1.2.</w:t>
            </w:r>
            <w:r>
              <w:rPr>
                <w:rFonts w:ascii="Cambria" w:hAnsi="Cambria" w:cs="Aharoni"/>
                <w:sz w:val="20"/>
                <w:lang w:val="ru-RU"/>
              </w:rPr>
              <w:t>8</w:t>
            </w:r>
            <w:r w:rsidRPr="00255C85">
              <w:rPr>
                <w:rFonts w:ascii="Cambria" w:hAnsi="Cambria" w:cs="Aharoni"/>
                <w:sz w:val="20"/>
                <w:lang w:val="ru-RU"/>
              </w:rPr>
              <w:t xml:space="preserve">. </w:t>
            </w:r>
            <w:r w:rsidRPr="00424B7A">
              <w:rPr>
                <w:rFonts w:ascii="Cambria" w:hAnsi="Cambria" w:cs="Aharoni"/>
                <w:sz w:val="20"/>
                <w:lang w:val="ru-RU"/>
              </w:rPr>
              <w:t>Разработка дизайна к публикациям (размера 1000х1000</w:t>
            </w:r>
            <w:r>
              <w:rPr>
                <w:rFonts w:ascii="Cambria" w:hAnsi="Cambria" w:cs="Aharoni"/>
                <w:sz w:val="20"/>
                <w:lang w:val="ru-RU"/>
              </w:rPr>
              <w:t>).</w:t>
            </w:r>
          </w:p>
          <w:p w14:paraId="6526F0E1" w14:textId="77777777" w:rsidR="009B7772" w:rsidRPr="00255C85" w:rsidRDefault="009B7772" w:rsidP="00190AA5">
            <w:pPr>
              <w:pStyle w:val="10"/>
              <w:suppressLineNumbers/>
              <w:suppressAutoHyphens/>
              <w:rPr>
                <w:rFonts w:ascii="Cambria" w:hAnsi="Cambria" w:cs="Aharoni"/>
                <w:sz w:val="20"/>
                <w:lang w:val="ru-RU"/>
              </w:rPr>
            </w:pPr>
            <w:r>
              <w:rPr>
                <w:rFonts w:ascii="Cambria" w:hAnsi="Cambria" w:cs="Aharoni"/>
                <w:sz w:val="20"/>
                <w:lang w:val="ru-RU"/>
              </w:rPr>
              <w:t>1.2.9.</w:t>
            </w:r>
            <w:r w:rsidRPr="000B7E14">
              <w:rPr>
                <w:rFonts w:ascii="Cambria" w:hAnsi="Cambria" w:cs="Aharoni"/>
                <w:snapToGrid/>
                <w:sz w:val="20"/>
                <w:lang w:val="ru-RU"/>
              </w:rPr>
              <w:t xml:space="preserve"> </w:t>
            </w:r>
            <w:r w:rsidRPr="00424B7A">
              <w:rPr>
                <w:rFonts w:ascii="Cambria" w:hAnsi="Cambria" w:cs="Aharoni"/>
                <w:snapToGrid/>
                <w:sz w:val="20"/>
                <w:lang w:val="ru-RU"/>
              </w:rPr>
              <w:t>Настройка таргетированной рекламы и максимально эффективное использование рекламного бюджета.</w:t>
            </w:r>
          </w:p>
          <w:p w14:paraId="21F3CC72" w14:textId="77777777" w:rsidR="009B7772" w:rsidRPr="00383FD0" w:rsidRDefault="009B7772" w:rsidP="00190AA5">
            <w:pPr>
              <w:pStyle w:val="10"/>
              <w:suppressLineNumbers/>
              <w:suppressAutoHyphens/>
              <w:rPr>
                <w:rFonts w:ascii="Cambria" w:hAnsi="Cambria" w:cs="Aharoni"/>
                <w:sz w:val="20"/>
                <w:lang w:val="ru-RU"/>
              </w:rPr>
            </w:pPr>
            <w:r w:rsidRPr="00255C85">
              <w:rPr>
                <w:rFonts w:ascii="Cambria" w:hAnsi="Cambria" w:cs="Aharoni"/>
                <w:sz w:val="20"/>
                <w:lang w:val="ru-RU"/>
              </w:rPr>
              <w:t>1.2.1</w:t>
            </w:r>
            <w:r>
              <w:rPr>
                <w:rFonts w:ascii="Cambria" w:hAnsi="Cambria" w:cs="Aharoni"/>
                <w:sz w:val="20"/>
                <w:lang w:val="ru-RU"/>
              </w:rPr>
              <w:t>0</w:t>
            </w:r>
            <w:r w:rsidRPr="00255C85">
              <w:rPr>
                <w:rFonts w:ascii="Cambria" w:hAnsi="Cambria" w:cs="Aharoni"/>
                <w:sz w:val="20"/>
                <w:lang w:val="ru-RU"/>
              </w:rPr>
              <w:t xml:space="preserve">. </w:t>
            </w:r>
            <w:r w:rsidRPr="00424B7A">
              <w:rPr>
                <w:rFonts w:ascii="Cambria" w:hAnsi="Cambria" w:cs="Aharoni"/>
                <w:sz w:val="20"/>
                <w:lang w:val="ru-RU"/>
              </w:rPr>
              <w:t>Предоставление отчета по итогам месяца.</w:t>
            </w:r>
          </w:p>
        </w:tc>
      </w:tr>
      <w:tr w:rsidR="009B7772" w:rsidRPr="00383FD0" w14:paraId="4A6110E4" w14:textId="77777777" w:rsidTr="006F4991">
        <w:trPr>
          <w:trHeight w:val="421"/>
        </w:trPr>
        <w:tc>
          <w:tcPr>
            <w:tcW w:w="10349" w:type="dxa"/>
          </w:tcPr>
          <w:p w14:paraId="3B6FC839" w14:textId="77777777" w:rsidR="009B7772" w:rsidRPr="00383FD0" w:rsidRDefault="009B7772" w:rsidP="005971A8">
            <w:pPr>
              <w:pStyle w:val="10"/>
              <w:numPr>
                <w:ilvl w:val="0"/>
                <w:numId w:val="6"/>
              </w:numPr>
              <w:suppressLineNumbers/>
              <w:suppressAutoHyphens/>
              <w:spacing w:before="120" w:after="120"/>
              <w:jc w:val="center"/>
              <w:rPr>
                <w:rFonts w:ascii="Cambria" w:hAnsi="Cambria" w:cs="Aharoni"/>
                <w:b/>
                <w:caps/>
                <w:sz w:val="20"/>
                <w:lang w:val="ru-RU"/>
              </w:rPr>
            </w:pPr>
            <w:r w:rsidRPr="00383FD0">
              <w:rPr>
                <w:rFonts w:ascii="Cambria" w:hAnsi="Cambria" w:cs="Aharoni"/>
                <w:b/>
                <w:caps/>
                <w:sz w:val="20"/>
                <w:lang w:val="ru-RU"/>
              </w:rPr>
              <w:t>Права и обязанности Сторон</w:t>
            </w:r>
          </w:p>
        </w:tc>
      </w:tr>
      <w:tr w:rsidR="009B7772" w:rsidRPr="00383FD0" w14:paraId="76B2C073" w14:textId="77777777" w:rsidTr="006F4991">
        <w:trPr>
          <w:trHeight w:val="285"/>
        </w:trPr>
        <w:tc>
          <w:tcPr>
            <w:tcW w:w="10349" w:type="dxa"/>
          </w:tcPr>
          <w:p w14:paraId="08D1E109" w14:textId="77777777" w:rsidR="009B7772" w:rsidRPr="00383FD0" w:rsidRDefault="009B7772" w:rsidP="0043017A">
            <w:pPr>
              <w:pStyle w:val="10"/>
              <w:numPr>
                <w:ilvl w:val="1"/>
                <w:numId w:val="6"/>
              </w:numPr>
              <w:suppressLineNumbers/>
              <w:suppressAutoHyphens/>
              <w:spacing w:before="0" w:after="0"/>
              <w:ind w:left="0" w:firstLine="0"/>
              <w:jc w:val="both"/>
              <w:rPr>
                <w:rFonts w:ascii="Cambria" w:hAnsi="Cambria" w:cs="Aharoni"/>
                <w:sz w:val="20"/>
                <w:u w:val="single"/>
                <w:lang w:val="ru-RU"/>
              </w:rPr>
            </w:pPr>
            <w:r w:rsidRPr="00383FD0">
              <w:rPr>
                <w:rFonts w:ascii="Cambria" w:hAnsi="Cambria" w:cs="Aharoni"/>
                <w:sz w:val="20"/>
                <w:u w:val="single"/>
                <w:lang w:val="ru-RU"/>
              </w:rPr>
              <w:t>Исполнитель вправе:</w:t>
            </w:r>
          </w:p>
        </w:tc>
      </w:tr>
      <w:tr w:rsidR="009B7772" w:rsidRPr="00383FD0" w14:paraId="78C44AED" w14:textId="77777777" w:rsidTr="006F4991">
        <w:trPr>
          <w:trHeight w:val="831"/>
        </w:trPr>
        <w:tc>
          <w:tcPr>
            <w:tcW w:w="10349" w:type="dxa"/>
          </w:tcPr>
          <w:p w14:paraId="428E0618" w14:textId="77777777" w:rsidR="009B7772" w:rsidRPr="00383FD0" w:rsidRDefault="009B7772" w:rsidP="0043017A">
            <w:pPr>
              <w:pStyle w:val="10"/>
              <w:numPr>
                <w:ilvl w:val="2"/>
                <w:numId w:val="6"/>
              </w:numPr>
              <w:suppressLineNumbers/>
              <w:suppressAutoHyphens/>
              <w:spacing w:before="0" w:after="0"/>
              <w:ind w:left="0" w:firstLine="0"/>
              <w:jc w:val="both"/>
              <w:rPr>
                <w:rFonts w:ascii="Cambria" w:hAnsi="Cambria" w:cs="Aharoni"/>
                <w:sz w:val="20"/>
                <w:lang w:val="ru-RU"/>
              </w:rPr>
            </w:pPr>
            <w:r w:rsidRPr="00383FD0">
              <w:rPr>
                <w:rFonts w:ascii="Cambria" w:hAnsi="Cambria" w:cs="Aharoni"/>
                <w:sz w:val="20"/>
                <w:lang w:val="ru-RU"/>
              </w:rPr>
              <w:t>требовать от Заказчика оплаты предоставляемых услуг в порядке, предусмотренном настоящим Договором и соответствующими Приложениями к нему, которые являются неотъемлемой частью настоящего Договора;</w:t>
            </w:r>
          </w:p>
          <w:p w14:paraId="5D8CAC8B" w14:textId="77777777" w:rsidR="009B7772" w:rsidRPr="00383FD0" w:rsidRDefault="009B7772" w:rsidP="0043017A">
            <w:pPr>
              <w:pStyle w:val="10"/>
              <w:numPr>
                <w:ilvl w:val="2"/>
                <w:numId w:val="6"/>
              </w:numPr>
              <w:suppressLineNumbers/>
              <w:suppressAutoHyphens/>
              <w:spacing w:before="0" w:after="0"/>
              <w:ind w:left="0" w:firstLine="0"/>
              <w:jc w:val="both"/>
              <w:rPr>
                <w:rFonts w:ascii="Cambria" w:hAnsi="Cambria" w:cs="Aharoni"/>
                <w:sz w:val="20"/>
                <w:lang w:val="ru-RU"/>
              </w:rPr>
            </w:pPr>
            <w:r w:rsidRPr="00383FD0">
              <w:rPr>
                <w:rFonts w:ascii="Cambria" w:hAnsi="Cambria" w:cs="Aharoni"/>
                <w:sz w:val="20"/>
                <w:lang w:val="ru-RU"/>
              </w:rPr>
              <w:t>отказать в распространении на Интернет-ресурсе предоставленного Заказчиком Рекламного материала, если Рекламный материал содержит рекламу алкогольных напитков, включая пиво, рекламу табака и изделий из табака, казино, информацию эротического или порнографического содержания, информацию националистического или экстремистского характера, побуждает к совершению противоправных действий, насилию или жестокости, содержит элементы политической рекламы или предвыборной агитации, а также является неэтичной, недобросовестной или недостоверной рекламой.</w:t>
            </w:r>
          </w:p>
        </w:tc>
      </w:tr>
      <w:tr w:rsidR="009B7772" w:rsidRPr="00383FD0" w14:paraId="20EB36EA" w14:textId="77777777" w:rsidTr="006F4991">
        <w:trPr>
          <w:trHeight w:val="145"/>
        </w:trPr>
        <w:tc>
          <w:tcPr>
            <w:tcW w:w="10349" w:type="dxa"/>
          </w:tcPr>
          <w:p w14:paraId="1D7B5EA9" w14:textId="77777777" w:rsidR="009B7772" w:rsidRPr="00383FD0" w:rsidRDefault="009B7772" w:rsidP="0043017A">
            <w:pPr>
              <w:pStyle w:val="10"/>
              <w:numPr>
                <w:ilvl w:val="2"/>
                <w:numId w:val="6"/>
              </w:numPr>
              <w:suppressLineNumbers/>
              <w:suppressAutoHyphens/>
              <w:spacing w:before="0" w:after="0"/>
              <w:ind w:left="0" w:firstLine="0"/>
              <w:jc w:val="both"/>
              <w:rPr>
                <w:rFonts w:ascii="Cambria" w:hAnsi="Cambria" w:cs="Aharoni"/>
                <w:sz w:val="20"/>
                <w:lang w:val="ru-RU"/>
              </w:rPr>
            </w:pPr>
            <w:r w:rsidRPr="00383FD0">
              <w:rPr>
                <w:rFonts w:ascii="Cambria" w:hAnsi="Cambria" w:cs="Aharoni"/>
                <w:sz w:val="20"/>
                <w:lang w:val="ru-RU"/>
              </w:rPr>
              <w:t>требовать от Заказчика предоставления за счет Заказчика заключения</w:t>
            </w:r>
            <w:r w:rsidRPr="00383FD0">
              <w:rPr>
                <w:rFonts w:ascii="Cambria" w:hAnsi="Cambria" w:cs="Aharoni"/>
                <w:sz w:val="20"/>
                <w:lang w:val="ru-RU"/>
              </w:rPr>
              <w:br/>
              <w:t>юридической службы Заказчика либо профессиональных юридических советников</w:t>
            </w:r>
            <w:r w:rsidRPr="00383FD0">
              <w:rPr>
                <w:rFonts w:ascii="Cambria" w:hAnsi="Cambria" w:cs="Aharoni"/>
                <w:sz w:val="20"/>
                <w:lang w:val="ru-RU"/>
              </w:rPr>
              <w:br/>
              <w:t>Заказчика по вопросу соответствия предоставляемых Материалов</w:t>
            </w:r>
            <w:r w:rsidRPr="00383FD0">
              <w:rPr>
                <w:rFonts w:ascii="Cambria" w:hAnsi="Cambria" w:cs="Aharoni"/>
                <w:sz w:val="20"/>
                <w:lang w:val="ru-RU"/>
              </w:rPr>
              <w:br/>
              <w:t>законодательству стран, на территории которых планируется показ Материалов,</w:t>
            </w:r>
            <w:r w:rsidRPr="00383FD0">
              <w:rPr>
                <w:rFonts w:ascii="Cambria" w:hAnsi="Cambria" w:cs="Aharoni"/>
                <w:sz w:val="20"/>
                <w:lang w:val="ru-RU"/>
              </w:rPr>
              <w:br/>
              <w:t>и не принимать к размещению Материалы до получения такого заключения;</w:t>
            </w:r>
          </w:p>
        </w:tc>
      </w:tr>
      <w:tr w:rsidR="009B7772" w:rsidRPr="00383FD0" w14:paraId="5CD7D850" w14:textId="77777777" w:rsidTr="006F4991">
        <w:trPr>
          <w:trHeight w:val="145"/>
        </w:trPr>
        <w:tc>
          <w:tcPr>
            <w:tcW w:w="10349" w:type="dxa"/>
          </w:tcPr>
          <w:p w14:paraId="7AA6675A" w14:textId="77777777" w:rsidR="009B7772" w:rsidRPr="00383FD0" w:rsidRDefault="009B7772" w:rsidP="0043017A">
            <w:pPr>
              <w:pStyle w:val="10"/>
              <w:numPr>
                <w:ilvl w:val="2"/>
                <w:numId w:val="6"/>
              </w:numPr>
              <w:suppressLineNumbers/>
              <w:suppressAutoHyphens/>
              <w:spacing w:before="0" w:after="0"/>
              <w:ind w:left="0" w:firstLine="0"/>
              <w:jc w:val="both"/>
              <w:rPr>
                <w:rFonts w:ascii="Cambria" w:hAnsi="Cambria" w:cs="Aharoni"/>
                <w:sz w:val="20"/>
                <w:lang w:val="ru-RU"/>
              </w:rPr>
            </w:pPr>
            <w:r w:rsidRPr="00383FD0">
              <w:rPr>
                <w:rFonts w:ascii="Cambria" w:hAnsi="Cambria" w:cs="Aharoni"/>
                <w:sz w:val="20"/>
                <w:lang w:val="ru-RU"/>
              </w:rPr>
              <w:t xml:space="preserve"> требовать от Заказчика своевременного предоставления Материалов в полном объеме, форме и в порядке, установленном настоящим Договором и соответствующими Приложениями;</w:t>
            </w:r>
          </w:p>
        </w:tc>
      </w:tr>
      <w:tr w:rsidR="009B7772" w:rsidRPr="00383FD0" w14:paraId="7E67B2CE" w14:textId="77777777" w:rsidTr="006F4991">
        <w:trPr>
          <w:trHeight w:val="145"/>
        </w:trPr>
        <w:tc>
          <w:tcPr>
            <w:tcW w:w="10349" w:type="dxa"/>
          </w:tcPr>
          <w:p w14:paraId="5F924F33" w14:textId="77777777" w:rsidR="009B7772" w:rsidRPr="00A10D64" w:rsidRDefault="009B7772" w:rsidP="0043017A">
            <w:pPr>
              <w:pStyle w:val="10"/>
              <w:numPr>
                <w:ilvl w:val="2"/>
                <w:numId w:val="6"/>
              </w:numPr>
              <w:suppressLineNumbers/>
              <w:suppressAutoHyphens/>
              <w:spacing w:before="0" w:after="0"/>
              <w:ind w:left="0" w:firstLine="0"/>
              <w:jc w:val="both"/>
              <w:rPr>
                <w:rFonts w:ascii="Cambria" w:hAnsi="Cambria" w:cs="Aharoni"/>
                <w:sz w:val="20"/>
                <w:lang w:val="ru-RU"/>
              </w:rPr>
            </w:pPr>
            <w:r w:rsidRPr="00383FD0">
              <w:rPr>
                <w:rFonts w:ascii="Cambria" w:hAnsi="Cambria" w:cs="Aharoni"/>
                <w:sz w:val="20"/>
                <w:lang w:val="ru-RU"/>
              </w:rPr>
              <w:t>требовать от Заказчика предоставления необходимых лицензий, сертификатов или копий, заверенных нотариально, или подписью уполномоченного лица и печатью Заказчика в случае, если объект рекламирования подлежит обязательной сертификации или лицензированию.</w:t>
            </w:r>
          </w:p>
          <w:p w14:paraId="0AF54513" w14:textId="77777777" w:rsidR="009B7772" w:rsidRPr="00383FD0" w:rsidRDefault="009B7772" w:rsidP="0043017A">
            <w:pPr>
              <w:pStyle w:val="10"/>
              <w:numPr>
                <w:ilvl w:val="2"/>
                <w:numId w:val="6"/>
              </w:numPr>
              <w:suppressLineNumbers/>
              <w:suppressAutoHyphens/>
              <w:spacing w:before="0" w:after="0"/>
              <w:ind w:left="0" w:firstLine="0"/>
              <w:jc w:val="both"/>
              <w:rPr>
                <w:rFonts w:ascii="Cambria" w:hAnsi="Cambria" w:cs="Aharoni"/>
                <w:sz w:val="20"/>
                <w:lang w:val="ru-RU"/>
              </w:rPr>
            </w:pPr>
            <w:r w:rsidRPr="00383FD0">
              <w:rPr>
                <w:rFonts w:ascii="Cambria" w:hAnsi="Cambria" w:cs="Aharoni"/>
                <w:sz w:val="20"/>
                <w:lang w:val="ru-RU"/>
              </w:rPr>
              <w:t>Исполнитель не несет ответственности за неполучение или несвоевременное получение Материалов от Заказчика или от уполномоченных им на передачу Материалов лиц, в том числе лиц, предоставляющих Заказчику услуги электронной почты и Интернет, курьерских служб и иных лиц;</w:t>
            </w:r>
          </w:p>
        </w:tc>
      </w:tr>
      <w:tr w:rsidR="009B7772" w:rsidRPr="00383FD0" w14:paraId="176907C4" w14:textId="77777777" w:rsidTr="006F4991">
        <w:trPr>
          <w:trHeight w:val="145"/>
        </w:trPr>
        <w:tc>
          <w:tcPr>
            <w:tcW w:w="10349" w:type="dxa"/>
          </w:tcPr>
          <w:p w14:paraId="6B437EEC" w14:textId="77777777" w:rsidR="009B7772" w:rsidRPr="00383FD0" w:rsidRDefault="009B7772" w:rsidP="0043017A">
            <w:pPr>
              <w:pStyle w:val="10"/>
              <w:numPr>
                <w:ilvl w:val="1"/>
                <w:numId w:val="6"/>
              </w:numPr>
              <w:suppressLineNumbers/>
              <w:suppressAutoHyphens/>
              <w:spacing w:before="0" w:after="0"/>
              <w:ind w:left="0" w:firstLine="0"/>
              <w:jc w:val="both"/>
              <w:rPr>
                <w:rFonts w:ascii="Cambria" w:hAnsi="Cambria" w:cs="Aharoni"/>
                <w:sz w:val="20"/>
                <w:u w:val="single"/>
                <w:lang w:val="ru-RU"/>
              </w:rPr>
            </w:pPr>
            <w:r w:rsidRPr="00383FD0">
              <w:rPr>
                <w:rFonts w:ascii="Cambria" w:hAnsi="Cambria" w:cs="Aharoni"/>
                <w:sz w:val="20"/>
                <w:u w:val="single"/>
                <w:lang w:val="ru-RU"/>
              </w:rPr>
              <w:t>Исполнитель обязан:</w:t>
            </w:r>
          </w:p>
        </w:tc>
      </w:tr>
      <w:tr w:rsidR="009B7772" w:rsidRPr="00383FD0" w14:paraId="5F914D4B" w14:textId="77777777" w:rsidTr="006F4991">
        <w:trPr>
          <w:trHeight w:val="145"/>
        </w:trPr>
        <w:tc>
          <w:tcPr>
            <w:tcW w:w="10349" w:type="dxa"/>
          </w:tcPr>
          <w:p w14:paraId="335BB090" w14:textId="77777777" w:rsidR="009B7772" w:rsidRPr="00383FD0" w:rsidRDefault="009B7772" w:rsidP="0043017A">
            <w:pPr>
              <w:pStyle w:val="10"/>
              <w:numPr>
                <w:ilvl w:val="2"/>
                <w:numId w:val="6"/>
              </w:numPr>
              <w:suppressLineNumbers/>
              <w:suppressAutoHyphens/>
              <w:spacing w:before="0" w:after="0"/>
              <w:ind w:left="0" w:firstLine="0"/>
              <w:jc w:val="both"/>
              <w:rPr>
                <w:rFonts w:ascii="Cambria" w:hAnsi="Cambria" w:cs="Aharoni"/>
                <w:sz w:val="20"/>
                <w:lang w:val="ru-RU"/>
              </w:rPr>
            </w:pPr>
            <w:r w:rsidRPr="00383FD0">
              <w:rPr>
                <w:rFonts w:ascii="Cambria" w:hAnsi="Cambria" w:cs="Aharoni"/>
                <w:sz w:val="20"/>
                <w:lang w:val="ru-RU"/>
              </w:rPr>
              <w:t xml:space="preserve">надлежащим образом оказать Заказчику услуги в соответствии с условиями размещения Материалов, которые предусмотрены настоящим Договором </w:t>
            </w:r>
            <w:r>
              <w:rPr>
                <w:rFonts w:ascii="Cambria" w:hAnsi="Cambria" w:cs="Aharoni"/>
                <w:sz w:val="20"/>
                <w:lang w:val="ru-RU"/>
              </w:rPr>
              <w:t>и соответствующими Приложениями</w:t>
            </w:r>
            <w:r w:rsidRPr="00A10D64">
              <w:rPr>
                <w:rFonts w:ascii="Cambria" w:hAnsi="Cambria" w:cs="Aharoni"/>
                <w:sz w:val="20"/>
                <w:lang w:val="ru-RU"/>
              </w:rPr>
              <w:t xml:space="preserve"> </w:t>
            </w:r>
            <w:r w:rsidRPr="00383FD0">
              <w:rPr>
                <w:rFonts w:ascii="Cambria" w:hAnsi="Cambria" w:cs="Aharoni"/>
                <w:sz w:val="20"/>
                <w:lang w:val="ru-RU"/>
              </w:rPr>
              <w:t xml:space="preserve">предоставлять доступ </w:t>
            </w:r>
            <w:r w:rsidRPr="00383FD0">
              <w:rPr>
                <w:rFonts w:ascii="Cambria" w:hAnsi="Cambria" w:cs="Aharoni"/>
                <w:sz w:val="20"/>
                <w:lang w:val="ru-RU"/>
              </w:rPr>
              <w:lastRenderedPageBreak/>
              <w:t>Заказчику к статистике всех показов Материалов последнего (личный кабинет) на веб-сайтах</w:t>
            </w:r>
            <w:r w:rsidRPr="00A10D64">
              <w:rPr>
                <w:rFonts w:ascii="Cambria" w:hAnsi="Cambria" w:cs="Aharoni"/>
                <w:sz w:val="20"/>
                <w:lang w:val="ru-RU"/>
              </w:rPr>
              <w:t xml:space="preserve"> </w:t>
            </w:r>
            <w:r w:rsidRPr="00383FD0">
              <w:rPr>
                <w:rFonts w:ascii="Cambria" w:hAnsi="Cambria" w:cs="Aharoni"/>
                <w:sz w:val="20"/>
                <w:lang w:val="ru-RU"/>
              </w:rPr>
              <w:t>Исполнителя, посредством сети Интернет.</w:t>
            </w:r>
          </w:p>
        </w:tc>
      </w:tr>
      <w:tr w:rsidR="009B7772" w:rsidRPr="00383FD0" w14:paraId="47B03318" w14:textId="77777777" w:rsidTr="006F4991">
        <w:trPr>
          <w:trHeight w:val="145"/>
        </w:trPr>
        <w:tc>
          <w:tcPr>
            <w:tcW w:w="10349" w:type="dxa"/>
          </w:tcPr>
          <w:p w14:paraId="644F0CF0" w14:textId="77777777" w:rsidR="009B7772" w:rsidRPr="00383FD0" w:rsidRDefault="009B7772" w:rsidP="0043017A">
            <w:pPr>
              <w:pStyle w:val="10"/>
              <w:numPr>
                <w:ilvl w:val="1"/>
                <w:numId w:val="6"/>
              </w:numPr>
              <w:suppressLineNumbers/>
              <w:suppressAutoHyphens/>
              <w:spacing w:before="0" w:after="0"/>
              <w:ind w:left="0" w:firstLine="0"/>
              <w:jc w:val="both"/>
              <w:rPr>
                <w:rFonts w:ascii="Cambria" w:hAnsi="Cambria" w:cs="Aharoni"/>
                <w:sz w:val="20"/>
                <w:u w:val="single"/>
                <w:lang w:val="ru-RU"/>
              </w:rPr>
            </w:pPr>
            <w:r w:rsidRPr="00383FD0">
              <w:rPr>
                <w:rFonts w:ascii="Cambria" w:hAnsi="Cambria" w:cs="Aharoni"/>
                <w:sz w:val="20"/>
                <w:u w:val="single"/>
                <w:lang w:val="ru-RU"/>
              </w:rPr>
              <w:lastRenderedPageBreak/>
              <w:t>Заказчик вправе:</w:t>
            </w:r>
          </w:p>
        </w:tc>
      </w:tr>
      <w:tr w:rsidR="009B7772" w:rsidRPr="00383FD0" w14:paraId="4FE69383" w14:textId="77777777" w:rsidTr="00A10D64">
        <w:trPr>
          <w:trHeight w:val="408"/>
        </w:trPr>
        <w:tc>
          <w:tcPr>
            <w:tcW w:w="10349" w:type="dxa"/>
          </w:tcPr>
          <w:p w14:paraId="4DA50CBD" w14:textId="77777777" w:rsidR="009B7772" w:rsidRPr="00383FD0" w:rsidRDefault="009B7772" w:rsidP="0043017A">
            <w:pPr>
              <w:pStyle w:val="10"/>
              <w:numPr>
                <w:ilvl w:val="2"/>
                <w:numId w:val="6"/>
              </w:numPr>
              <w:suppressLineNumbers/>
              <w:suppressAutoHyphens/>
              <w:spacing w:before="0" w:after="0"/>
              <w:ind w:left="0" w:firstLine="0"/>
              <w:jc w:val="both"/>
              <w:rPr>
                <w:rFonts w:ascii="Cambria" w:hAnsi="Cambria" w:cs="Aharoni"/>
                <w:sz w:val="20"/>
                <w:lang w:val="ru-RU"/>
              </w:rPr>
            </w:pPr>
            <w:r w:rsidRPr="00383FD0">
              <w:rPr>
                <w:rFonts w:ascii="Cambria" w:hAnsi="Cambria" w:cs="Aharoni"/>
                <w:sz w:val="20"/>
                <w:lang w:val="ru-RU"/>
              </w:rPr>
              <w:t xml:space="preserve">требовать от Исполнителя выполнения обязанностей по настоящему Договору согласно условиям настоящего Договора. </w:t>
            </w:r>
          </w:p>
        </w:tc>
      </w:tr>
      <w:tr w:rsidR="009B7772" w:rsidRPr="00383FD0" w14:paraId="6E8B074C" w14:textId="77777777" w:rsidTr="00A10D64">
        <w:trPr>
          <w:trHeight w:val="145"/>
        </w:trPr>
        <w:tc>
          <w:tcPr>
            <w:tcW w:w="10349" w:type="dxa"/>
          </w:tcPr>
          <w:p w14:paraId="5BB5F529" w14:textId="77777777" w:rsidR="009B7772" w:rsidRPr="00383FD0" w:rsidRDefault="009B7772" w:rsidP="0043017A">
            <w:pPr>
              <w:pStyle w:val="af0"/>
              <w:numPr>
                <w:ilvl w:val="1"/>
                <w:numId w:val="6"/>
              </w:numPr>
              <w:ind w:left="0" w:firstLine="0"/>
              <w:rPr>
                <w:rFonts w:ascii="Cambria" w:hAnsi="Cambria" w:cs="Aharoni"/>
                <w:u w:val="single"/>
              </w:rPr>
            </w:pPr>
            <w:r w:rsidRPr="00383FD0">
              <w:rPr>
                <w:rFonts w:ascii="Cambria" w:hAnsi="Cambria" w:cs="Aharoni"/>
                <w:u w:val="single"/>
              </w:rPr>
              <w:t xml:space="preserve">Заказчик обязан: </w:t>
            </w:r>
          </w:p>
        </w:tc>
      </w:tr>
      <w:tr w:rsidR="009B7772" w:rsidRPr="00383FD0" w14:paraId="3AD0EA84" w14:textId="77777777" w:rsidTr="00A10D64">
        <w:trPr>
          <w:trHeight w:val="145"/>
        </w:trPr>
        <w:tc>
          <w:tcPr>
            <w:tcW w:w="10349" w:type="dxa"/>
          </w:tcPr>
          <w:p w14:paraId="66A3F3E8" w14:textId="77777777" w:rsidR="009B7772" w:rsidRPr="00383FD0" w:rsidRDefault="009B7772" w:rsidP="0043017A">
            <w:pPr>
              <w:pStyle w:val="af0"/>
              <w:numPr>
                <w:ilvl w:val="2"/>
                <w:numId w:val="6"/>
              </w:numPr>
              <w:ind w:left="0" w:firstLine="0"/>
              <w:rPr>
                <w:rFonts w:ascii="Cambria" w:hAnsi="Cambria" w:cs="Aharoni"/>
              </w:rPr>
            </w:pPr>
            <w:r w:rsidRPr="00383FD0">
              <w:rPr>
                <w:rFonts w:ascii="Cambria" w:hAnsi="Cambria" w:cs="Aharoni"/>
              </w:rPr>
              <w:t>предоставить Материалы для целей настоящего Договора не позднее, чем за 3 (Три) рабочих дня до начала размещения, согласованным Сторонами способом (посредством электронной почты);</w:t>
            </w:r>
          </w:p>
        </w:tc>
      </w:tr>
      <w:tr w:rsidR="009B7772" w:rsidRPr="00383FD0" w14:paraId="4DEF1D57" w14:textId="77777777" w:rsidTr="00A10D64">
        <w:trPr>
          <w:trHeight w:val="145"/>
        </w:trPr>
        <w:tc>
          <w:tcPr>
            <w:tcW w:w="10349" w:type="dxa"/>
          </w:tcPr>
          <w:p w14:paraId="7BC19E9E" w14:textId="77777777" w:rsidR="009B7772" w:rsidRPr="00383FD0" w:rsidRDefault="009B7772" w:rsidP="0043017A">
            <w:pPr>
              <w:pStyle w:val="10"/>
              <w:numPr>
                <w:ilvl w:val="2"/>
                <w:numId w:val="6"/>
              </w:numPr>
              <w:suppressLineNumbers/>
              <w:suppressAutoHyphens/>
              <w:spacing w:before="0" w:after="0"/>
              <w:ind w:left="0" w:firstLine="0"/>
              <w:jc w:val="both"/>
              <w:rPr>
                <w:rFonts w:ascii="Cambria" w:hAnsi="Cambria" w:cs="Aharoni"/>
                <w:sz w:val="20"/>
                <w:lang w:val="ru-RU"/>
              </w:rPr>
            </w:pPr>
            <w:r w:rsidRPr="00383FD0">
              <w:rPr>
                <w:rFonts w:ascii="Cambria" w:hAnsi="Cambria" w:cs="Aharoni"/>
                <w:sz w:val="20"/>
                <w:lang w:val="ru-RU"/>
              </w:rPr>
              <w:t>оплачивать оказываемые Исполнителем услуги в порядке, указанном в статье 3 настоящего Договора;</w:t>
            </w:r>
          </w:p>
        </w:tc>
      </w:tr>
      <w:tr w:rsidR="009B7772" w:rsidRPr="00383FD0" w14:paraId="29AE4872" w14:textId="77777777" w:rsidTr="00A10D64">
        <w:trPr>
          <w:trHeight w:val="145"/>
        </w:trPr>
        <w:tc>
          <w:tcPr>
            <w:tcW w:w="10349" w:type="dxa"/>
          </w:tcPr>
          <w:p w14:paraId="69457BE1" w14:textId="77777777" w:rsidR="009B7772" w:rsidRPr="00383FD0" w:rsidRDefault="009B7772" w:rsidP="0043017A">
            <w:pPr>
              <w:pStyle w:val="Normal1"/>
              <w:numPr>
                <w:ilvl w:val="2"/>
                <w:numId w:val="6"/>
              </w:numPr>
              <w:suppressLineNumbers/>
              <w:suppressAutoHyphens/>
              <w:spacing w:before="0" w:after="0"/>
              <w:ind w:left="0" w:firstLine="0"/>
              <w:jc w:val="both"/>
              <w:rPr>
                <w:rFonts w:ascii="Cambria" w:hAnsi="Cambria" w:cs="Aharoni"/>
                <w:sz w:val="20"/>
                <w:lang w:val="ru-RU"/>
              </w:rPr>
            </w:pPr>
            <w:r w:rsidRPr="00383FD0">
              <w:rPr>
                <w:rFonts w:ascii="Cambria" w:hAnsi="Cambria" w:cs="Aharoni"/>
                <w:sz w:val="20"/>
                <w:lang w:val="ru-RU"/>
              </w:rPr>
              <w:t xml:space="preserve">предоставить Исполнителю соответствующие лицензии и сертификаты или копии, заверенные нотариально, или подписью  уполномоченного лица  и печатью Заказчика, если объект рекламирования подлежит обязательной сертификации или лицензированию.  </w:t>
            </w:r>
          </w:p>
        </w:tc>
      </w:tr>
      <w:tr w:rsidR="009B7772" w:rsidRPr="00383FD0" w14:paraId="029FF39A" w14:textId="77777777" w:rsidTr="006F4991">
        <w:trPr>
          <w:trHeight w:val="444"/>
        </w:trPr>
        <w:tc>
          <w:tcPr>
            <w:tcW w:w="10349" w:type="dxa"/>
          </w:tcPr>
          <w:p w14:paraId="1E1E11DC" w14:textId="77777777" w:rsidR="009B7772" w:rsidRPr="00383FD0" w:rsidRDefault="009B7772" w:rsidP="0043017A">
            <w:pPr>
              <w:pStyle w:val="Normal1"/>
              <w:numPr>
                <w:ilvl w:val="2"/>
                <w:numId w:val="6"/>
              </w:numPr>
              <w:suppressLineNumbers/>
              <w:suppressAutoHyphens/>
              <w:spacing w:before="0" w:after="0"/>
              <w:ind w:left="0" w:firstLine="0"/>
              <w:jc w:val="both"/>
              <w:rPr>
                <w:rFonts w:ascii="Cambria" w:hAnsi="Cambria" w:cs="Aharoni"/>
                <w:sz w:val="20"/>
                <w:lang w:val="ru-RU"/>
              </w:rPr>
            </w:pPr>
            <w:r w:rsidRPr="00383FD0">
              <w:rPr>
                <w:rFonts w:ascii="Cambria" w:hAnsi="Cambria" w:cs="Aharoni"/>
                <w:sz w:val="20"/>
                <w:lang w:val="ru-RU"/>
              </w:rPr>
              <w:t>Заказчик гарантирует, что содержание Материалов соответствует действующему законодательству той страны, в которой планируется показ Материалов.</w:t>
            </w:r>
          </w:p>
        </w:tc>
      </w:tr>
      <w:tr w:rsidR="009B7772" w:rsidRPr="00383FD0" w14:paraId="380AE946" w14:textId="77777777" w:rsidTr="006F4991">
        <w:trPr>
          <w:trHeight w:val="145"/>
        </w:trPr>
        <w:tc>
          <w:tcPr>
            <w:tcW w:w="10349" w:type="dxa"/>
          </w:tcPr>
          <w:p w14:paraId="4D5103C8" w14:textId="77777777" w:rsidR="009B7772" w:rsidRPr="00383FD0" w:rsidRDefault="009B7772" w:rsidP="00EE1852">
            <w:pPr>
              <w:pStyle w:val="10"/>
              <w:numPr>
                <w:ilvl w:val="0"/>
                <w:numId w:val="6"/>
              </w:numPr>
              <w:suppressLineNumbers/>
              <w:suppressAutoHyphens/>
              <w:spacing w:before="120" w:after="120"/>
              <w:jc w:val="center"/>
              <w:rPr>
                <w:rFonts w:ascii="Cambria" w:hAnsi="Cambria" w:cs="Aharoni"/>
                <w:b/>
                <w:caps/>
                <w:sz w:val="20"/>
                <w:lang w:val="ru-RU"/>
              </w:rPr>
            </w:pPr>
            <w:bookmarkStart w:id="2" w:name="_Ref461360802"/>
            <w:r w:rsidRPr="00383FD0">
              <w:rPr>
                <w:rFonts w:ascii="Cambria" w:hAnsi="Cambria" w:cs="Aharoni"/>
                <w:b/>
                <w:caps/>
                <w:sz w:val="20"/>
                <w:lang w:val="ru-RU"/>
              </w:rPr>
              <w:t>Стоимость услуг и порядок расчетов</w:t>
            </w:r>
            <w:bookmarkEnd w:id="2"/>
          </w:p>
        </w:tc>
      </w:tr>
      <w:tr w:rsidR="009B7772" w:rsidRPr="00383FD0" w14:paraId="4E28DF37" w14:textId="77777777" w:rsidTr="006F4991">
        <w:trPr>
          <w:trHeight w:val="145"/>
        </w:trPr>
        <w:tc>
          <w:tcPr>
            <w:tcW w:w="10349" w:type="dxa"/>
          </w:tcPr>
          <w:p w14:paraId="15A3F634" w14:textId="77777777" w:rsidR="009B7772" w:rsidRPr="00383FD0" w:rsidRDefault="009B7772" w:rsidP="0043017A">
            <w:pPr>
              <w:pStyle w:val="10"/>
              <w:numPr>
                <w:ilvl w:val="1"/>
                <w:numId w:val="6"/>
              </w:numPr>
              <w:suppressLineNumbers/>
              <w:tabs>
                <w:tab w:val="left" w:pos="0"/>
              </w:tabs>
              <w:suppressAutoHyphens/>
              <w:snapToGrid w:val="0"/>
              <w:spacing w:before="0" w:after="0"/>
              <w:ind w:left="0" w:firstLine="0"/>
              <w:jc w:val="both"/>
              <w:rPr>
                <w:rFonts w:ascii="Cambria" w:hAnsi="Cambria" w:cs="Aharoni"/>
                <w:sz w:val="20"/>
                <w:lang w:val="ru-RU"/>
              </w:rPr>
            </w:pPr>
            <w:r w:rsidRPr="00383FD0">
              <w:rPr>
                <w:rFonts w:ascii="Cambria" w:hAnsi="Cambria" w:cs="Aharoni"/>
                <w:sz w:val="20"/>
                <w:lang w:val="ru-RU"/>
              </w:rPr>
              <w:t>Стоимость оказываемых в соответствии с настоящим Договором услуг устанавливается в Приложениях к настоящему Договору, которые являются его неотъемлемой частью.</w:t>
            </w:r>
          </w:p>
        </w:tc>
      </w:tr>
      <w:tr w:rsidR="009B7772" w:rsidRPr="00383FD0" w14:paraId="7D30B085" w14:textId="77777777" w:rsidTr="006F4991">
        <w:trPr>
          <w:trHeight w:val="145"/>
        </w:trPr>
        <w:tc>
          <w:tcPr>
            <w:tcW w:w="10349" w:type="dxa"/>
          </w:tcPr>
          <w:p w14:paraId="11080EE9" w14:textId="58CBAB08" w:rsidR="009B7772" w:rsidRPr="00383FD0" w:rsidRDefault="009B7772" w:rsidP="0043017A">
            <w:pPr>
              <w:pStyle w:val="10"/>
              <w:numPr>
                <w:ilvl w:val="1"/>
                <w:numId w:val="6"/>
              </w:numPr>
              <w:suppressLineNumbers/>
              <w:tabs>
                <w:tab w:val="left" w:pos="0"/>
              </w:tabs>
              <w:suppressAutoHyphens/>
              <w:snapToGrid w:val="0"/>
              <w:spacing w:before="0" w:after="0"/>
              <w:ind w:left="0" w:firstLine="0"/>
              <w:jc w:val="both"/>
              <w:rPr>
                <w:rFonts w:ascii="Cambria" w:hAnsi="Cambria" w:cs="Aharoni"/>
                <w:sz w:val="20"/>
                <w:lang w:val="ru-RU"/>
              </w:rPr>
            </w:pPr>
            <w:r w:rsidRPr="00383FD0">
              <w:rPr>
                <w:rFonts w:ascii="Cambria" w:hAnsi="Cambria" w:cs="Aharoni"/>
                <w:sz w:val="20"/>
                <w:lang w:val="ru-RU"/>
              </w:rPr>
              <w:t>Расчет и оплата стоимости услуг по настоящему Договору производится в национальной валюте Республики Узбекистан</w:t>
            </w:r>
            <w:bookmarkStart w:id="3" w:name="_Ref461360702"/>
            <w:r w:rsidR="002D4AA5">
              <w:rPr>
                <w:rFonts w:ascii="Cambria" w:hAnsi="Cambria" w:cs="Aharoni"/>
                <w:sz w:val="20"/>
                <w:lang w:val="ru-RU"/>
              </w:rPr>
              <w:t xml:space="preserve"> </w:t>
            </w:r>
            <w:r w:rsidRPr="00383FD0">
              <w:rPr>
                <w:rFonts w:ascii="Cambria" w:hAnsi="Cambria" w:cs="Aharoni"/>
                <w:sz w:val="20"/>
                <w:lang w:val="ru-RU"/>
              </w:rPr>
              <w:t>- сум.</w:t>
            </w:r>
            <w:bookmarkEnd w:id="3"/>
          </w:p>
        </w:tc>
      </w:tr>
      <w:tr w:rsidR="009B7772" w:rsidRPr="00383FD0" w14:paraId="66FA019C" w14:textId="77777777" w:rsidTr="006F4991">
        <w:trPr>
          <w:trHeight w:val="145"/>
        </w:trPr>
        <w:tc>
          <w:tcPr>
            <w:tcW w:w="10349" w:type="dxa"/>
          </w:tcPr>
          <w:p w14:paraId="4FF0E124" w14:textId="77777777" w:rsidR="009B7772" w:rsidRPr="00383FD0" w:rsidRDefault="009B7772" w:rsidP="00426D7E">
            <w:pPr>
              <w:pStyle w:val="10"/>
              <w:numPr>
                <w:ilvl w:val="1"/>
                <w:numId w:val="6"/>
              </w:numPr>
              <w:suppressLineNumbers/>
              <w:tabs>
                <w:tab w:val="left" w:pos="0"/>
              </w:tabs>
              <w:suppressAutoHyphens/>
              <w:snapToGrid w:val="0"/>
              <w:spacing w:before="0" w:after="0"/>
              <w:ind w:left="0" w:firstLine="0"/>
              <w:jc w:val="both"/>
              <w:rPr>
                <w:rFonts w:ascii="Cambria" w:hAnsi="Cambria" w:cs="Aharoni"/>
                <w:sz w:val="20"/>
                <w:lang w:val="ru-RU"/>
              </w:rPr>
            </w:pPr>
            <w:r w:rsidRPr="00383FD0">
              <w:rPr>
                <w:rFonts w:ascii="Cambria" w:hAnsi="Cambria" w:cs="Aharoni"/>
                <w:sz w:val="20"/>
                <w:lang w:val="ru-RU"/>
              </w:rPr>
              <w:t xml:space="preserve">Заказчик обязуется произвести предоплату услуг Исполнителя не позднее </w:t>
            </w:r>
            <w:r>
              <w:rPr>
                <w:rFonts w:ascii="Cambria" w:hAnsi="Cambria" w:cs="Aharoni"/>
                <w:sz w:val="20"/>
                <w:lang w:val="ru-RU"/>
              </w:rPr>
              <w:t>5(пяти</w:t>
            </w:r>
            <w:r w:rsidRPr="00383FD0">
              <w:rPr>
                <w:rFonts w:ascii="Cambria" w:hAnsi="Cambria" w:cs="Aharoni"/>
                <w:sz w:val="20"/>
                <w:lang w:val="ru-RU"/>
              </w:rPr>
              <w:t xml:space="preserve">) рабочих дней с даты подписания договора и Приложений к нему.  </w:t>
            </w:r>
          </w:p>
        </w:tc>
      </w:tr>
      <w:tr w:rsidR="009B7772" w:rsidRPr="00383FD0" w14:paraId="47378E9A" w14:textId="77777777" w:rsidTr="006F4991">
        <w:trPr>
          <w:trHeight w:val="145"/>
        </w:trPr>
        <w:tc>
          <w:tcPr>
            <w:tcW w:w="10349" w:type="dxa"/>
          </w:tcPr>
          <w:p w14:paraId="201CAE37" w14:textId="77777777" w:rsidR="009B7772" w:rsidRPr="00383FD0" w:rsidRDefault="009B7772" w:rsidP="0043017A">
            <w:pPr>
              <w:pStyle w:val="10"/>
              <w:numPr>
                <w:ilvl w:val="1"/>
                <w:numId w:val="6"/>
              </w:numPr>
              <w:suppressLineNumbers/>
              <w:tabs>
                <w:tab w:val="left" w:pos="0"/>
              </w:tabs>
              <w:suppressAutoHyphens/>
              <w:snapToGrid w:val="0"/>
              <w:spacing w:before="0" w:after="0"/>
              <w:ind w:left="0" w:firstLine="0"/>
              <w:jc w:val="both"/>
              <w:rPr>
                <w:rFonts w:ascii="Cambria" w:hAnsi="Cambria" w:cs="Aharoni"/>
                <w:sz w:val="20"/>
                <w:lang w:val="ru-RU"/>
              </w:rPr>
            </w:pPr>
            <w:r w:rsidRPr="00383FD0">
              <w:rPr>
                <w:rFonts w:ascii="Cambria" w:hAnsi="Cambria" w:cs="Aharoni"/>
                <w:sz w:val="20"/>
                <w:lang w:val="ru-RU"/>
              </w:rPr>
              <w:t>Заказчик признается выполнившим свои обязательства по оплате счета после поступления денежных средств на расчетный счет Исполнителя, указанный в статье 11 настоящего Договора.</w:t>
            </w:r>
          </w:p>
          <w:p w14:paraId="07544714" w14:textId="77777777" w:rsidR="009B7772" w:rsidRPr="00383FD0" w:rsidRDefault="009B7772" w:rsidP="0043017A">
            <w:pPr>
              <w:pStyle w:val="10"/>
              <w:numPr>
                <w:ilvl w:val="1"/>
                <w:numId w:val="6"/>
              </w:numPr>
              <w:suppressLineNumbers/>
              <w:tabs>
                <w:tab w:val="left" w:pos="0"/>
              </w:tabs>
              <w:suppressAutoHyphens/>
              <w:snapToGrid w:val="0"/>
              <w:spacing w:before="0" w:after="0"/>
              <w:ind w:left="0" w:firstLine="0"/>
              <w:jc w:val="both"/>
              <w:rPr>
                <w:rFonts w:ascii="Cambria" w:hAnsi="Cambria" w:cs="Aharoni"/>
                <w:sz w:val="20"/>
                <w:lang w:val="ru-RU"/>
              </w:rPr>
            </w:pPr>
            <w:r w:rsidRPr="00383FD0">
              <w:rPr>
                <w:rFonts w:ascii="Cambria" w:hAnsi="Cambria" w:cs="Aharoni"/>
                <w:sz w:val="20"/>
                <w:lang w:val="ru-RU"/>
              </w:rPr>
              <w:t>Все расходы, связанные с исполнением Заказчиком обязательств по перечислению Исполнителю денежных средств за оказанные услуги несет Заказчик.</w:t>
            </w:r>
          </w:p>
        </w:tc>
      </w:tr>
      <w:tr w:rsidR="009B7772" w:rsidRPr="00383FD0" w14:paraId="2AE09E74" w14:textId="77777777" w:rsidTr="006F4991">
        <w:trPr>
          <w:trHeight w:val="562"/>
        </w:trPr>
        <w:tc>
          <w:tcPr>
            <w:tcW w:w="10349" w:type="dxa"/>
          </w:tcPr>
          <w:p w14:paraId="39667699" w14:textId="77777777" w:rsidR="009B7772" w:rsidRPr="00383FD0" w:rsidRDefault="009B7772" w:rsidP="00194AE1">
            <w:pPr>
              <w:pStyle w:val="10"/>
              <w:numPr>
                <w:ilvl w:val="1"/>
                <w:numId w:val="6"/>
              </w:numPr>
              <w:suppressLineNumbers/>
              <w:tabs>
                <w:tab w:val="left" w:pos="0"/>
              </w:tabs>
              <w:suppressAutoHyphens/>
              <w:snapToGrid w:val="0"/>
              <w:spacing w:before="0" w:after="0"/>
              <w:ind w:left="0" w:firstLine="0"/>
              <w:jc w:val="both"/>
              <w:rPr>
                <w:rFonts w:ascii="Cambria" w:hAnsi="Cambria" w:cs="Aharoni"/>
                <w:sz w:val="20"/>
                <w:lang w:val="ru-RU"/>
              </w:rPr>
            </w:pPr>
            <w:r w:rsidRPr="00383FD0">
              <w:rPr>
                <w:rFonts w:ascii="Cambria" w:hAnsi="Cambria" w:cs="Aharoni"/>
                <w:sz w:val="20"/>
                <w:lang w:val="ru-RU"/>
              </w:rPr>
              <w:t>Исполнитель обязуется выставить Заказчику счет-фактурув срок, предусмотренный действующим законодательством РУз.</w:t>
            </w:r>
          </w:p>
        </w:tc>
      </w:tr>
      <w:tr w:rsidR="009B7772" w:rsidRPr="00383FD0" w14:paraId="5256B2D7" w14:textId="77777777" w:rsidTr="006F4991">
        <w:trPr>
          <w:trHeight w:val="423"/>
        </w:trPr>
        <w:tc>
          <w:tcPr>
            <w:tcW w:w="10349" w:type="dxa"/>
          </w:tcPr>
          <w:p w14:paraId="062B9DF0" w14:textId="77777777" w:rsidR="009B7772" w:rsidRPr="00383FD0" w:rsidRDefault="009B7772" w:rsidP="00EE1852">
            <w:pPr>
              <w:pStyle w:val="10"/>
              <w:numPr>
                <w:ilvl w:val="0"/>
                <w:numId w:val="6"/>
              </w:numPr>
              <w:suppressLineNumbers/>
              <w:suppressAutoHyphens/>
              <w:snapToGrid w:val="0"/>
              <w:spacing w:before="0" w:after="0"/>
              <w:ind w:left="426" w:firstLine="0"/>
              <w:jc w:val="center"/>
              <w:rPr>
                <w:rFonts w:ascii="Cambria" w:hAnsi="Cambria" w:cs="Aharoni"/>
                <w:b/>
                <w:caps/>
                <w:sz w:val="20"/>
                <w:lang w:val="ru-RU"/>
              </w:rPr>
            </w:pPr>
            <w:r w:rsidRPr="00383FD0">
              <w:rPr>
                <w:rFonts w:ascii="Cambria" w:hAnsi="Cambria" w:cs="Aharoni"/>
                <w:b/>
                <w:caps/>
                <w:sz w:val="20"/>
                <w:lang w:val="ru-RU"/>
              </w:rPr>
              <w:t>Порядок СДАЧИ-ПРИЕМКИ оказанных услуг</w:t>
            </w:r>
          </w:p>
        </w:tc>
      </w:tr>
      <w:tr w:rsidR="009B7772" w:rsidRPr="00383FD0" w14:paraId="1F5B928E" w14:textId="77777777" w:rsidTr="006F4991">
        <w:trPr>
          <w:trHeight w:val="145"/>
        </w:trPr>
        <w:tc>
          <w:tcPr>
            <w:tcW w:w="10349" w:type="dxa"/>
          </w:tcPr>
          <w:p w14:paraId="6317B3DA" w14:textId="77777777" w:rsidR="009B7772" w:rsidRPr="00383FD0" w:rsidRDefault="009B7772" w:rsidP="00194AE1">
            <w:pPr>
              <w:pStyle w:val="10"/>
              <w:numPr>
                <w:ilvl w:val="1"/>
                <w:numId w:val="6"/>
              </w:numPr>
              <w:suppressLineNumbers/>
              <w:tabs>
                <w:tab w:val="left" w:pos="0"/>
              </w:tabs>
              <w:suppressAutoHyphens/>
              <w:snapToGrid w:val="0"/>
              <w:spacing w:before="0" w:after="0"/>
              <w:ind w:left="0" w:firstLine="0"/>
              <w:jc w:val="both"/>
              <w:rPr>
                <w:rFonts w:ascii="Cambria" w:hAnsi="Cambria" w:cs="Aharoni"/>
                <w:sz w:val="20"/>
                <w:lang w:val="ru-RU"/>
              </w:rPr>
            </w:pPr>
            <w:r w:rsidRPr="00383FD0">
              <w:rPr>
                <w:rFonts w:ascii="Cambria" w:hAnsi="Cambria" w:cs="Aharoni"/>
                <w:sz w:val="20"/>
                <w:lang w:val="ru-RU"/>
              </w:rPr>
              <w:t xml:space="preserve">Стороны обязуются подписать </w:t>
            </w:r>
            <w:r>
              <w:rPr>
                <w:rFonts w:ascii="Cambria" w:hAnsi="Cambria" w:cs="Aharoni"/>
                <w:sz w:val="20"/>
                <w:lang w:val="ru-RU"/>
              </w:rPr>
              <w:t>счет-фактуры</w:t>
            </w:r>
            <w:r w:rsidRPr="00383FD0">
              <w:rPr>
                <w:rFonts w:ascii="Cambria" w:hAnsi="Cambria" w:cs="Aharoni"/>
                <w:sz w:val="20"/>
                <w:lang w:val="ru-RU"/>
              </w:rPr>
              <w:t xml:space="preserve"> в установленный Договором срок, при условии надлежащего исполнения Сторонами обязательств по настоящему Договору.</w:t>
            </w:r>
          </w:p>
        </w:tc>
      </w:tr>
      <w:tr w:rsidR="009B7772" w:rsidRPr="00383FD0" w14:paraId="2CBD216E" w14:textId="77777777" w:rsidTr="006F4991">
        <w:trPr>
          <w:trHeight w:val="145"/>
        </w:trPr>
        <w:tc>
          <w:tcPr>
            <w:tcW w:w="10349" w:type="dxa"/>
          </w:tcPr>
          <w:p w14:paraId="17121BB1" w14:textId="77777777" w:rsidR="009B7772" w:rsidRPr="00383FD0" w:rsidRDefault="009B7772" w:rsidP="00194AE1">
            <w:pPr>
              <w:pStyle w:val="10"/>
              <w:numPr>
                <w:ilvl w:val="1"/>
                <w:numId w:val="6"/>
              </w:numPr>
              <w:suppressLineNumbers/>
              <w:tabs>
                <w:tab w:val="left" w:pos="0"/>
              </w:tabs>
              <w:suppressAutoHyphens/>
              <w:snapToGrid w:val="0"/>
              <w:spacing w:before="0" w:after="0"/>
              <w:ind w:left="0" w:firstLine="0"/>
              <w:jc w:val="both"/>
              <w:rPr>
                <w:rFonts w:ascii="Cambria" w:hAnsi="Cambria" w:cs="Aharoni"/>
                <w:sz w:val="20"/>
                <w:lang w:val="ru-RU"/>
              </w:rPr>
            </w:pPr>
            <w:r w:rsidRPr="00383FD0">
              <w:rPr>
                <w:rFonts w:ascii="Cambria" w:hAnsi="Cambria" w:cs="Aharoni"/>
                <w:sz w:val="20"/>
                <w:lang w:val="ru-RU"/>
              </w:rPr>
              <w:t xml:space="preserve">Исполнитель ежемесячно, не позднее 5 (пяти) рабочих дней с момента окончания месяца, в котором были оказаны услуги, направляет Заказчику для подписания </w:t>
            </w:r>
            <w:r>
              <w:rPr>
                <w:rFonts w:ascii="Cambria" w:hAnsi="Cambria" w:cs="Aharoni"/>
                <w:sz w:val="20"/>
                <w:lang w:val="ru-RU"/>
              </w:rPr>
              <w:t>счет фактуру</w:t>
            </w:r>
            <w:r w:rsidRPr="00383FD0">
              <w:rPr>
                <w:rFonts w:ascii="Cambria" w:hAnsi="Cambria" w:cs="Aharoni"/>
                <w:sz w:val="20"/>
                <w:lang w:val="ru-RU"/>
              </w:rPr>
              <w:t>, в которо</w:t>
            </w:r>
            <w:r>
              <w:rPr>
                <w:rFonts w:ascii="Cambria" w:hAnsi="Cambria" w:cs="Aharoni"/>
                <w:sz w:val="20"/>
                <w:lang w:val="ru-RU"/>
              </w:rPr>
              <w:t>й</w:t>
            </w:r>
            <w:r w:rsidRPr="00383FD0">
              <w:rPr>
                <w:rFonts w:ascii="Cambria" w:hAnsi="Cambria" w:cs="Aharoni"/>
                <w:sz w:val="20"/>
                <w:lang w:val="ru-RU"/>
              </w:rPr>
              <w:t xml:space="preserve"> указывается подлежащая оплате Заказчиком сумма за оказанные Исполнителем по настоящему Договору услуги.</w:t>
            </w:r>
          </w:p>
        </w:tc>
      </w:tr>
      <w:tr w:rsidR="009B7772" w:rsidRPr="00383FD0" w14:paraId="2DB27226" w14:textId="77777777" w:rsidTr="006F4991">
        <w:trPr>
          <w:trHeight w:val="145"/>
        </w:trPr>
        <w:tc>
          <w:tcPr>
            <w:tcW w:w="10349" w:type="dxa"/>
          </w:tcPr>
          <w:p w14:paraId="6EB8416A" w14:textId="77777777" w:rsidR="009B7772" w:rsidRPr="00383FD0" w:rsidRDefault="009B7772" w:rsidP="00194AE1">
            <w:pPr>
              <w:pStyle w:val="StyleH2ListJustified"/>
              <w:numPr>
                <w:ilvl w:val="1"/>
                <w:numId w:val="0"/>
              </w:numPr>
              <w:tabs>
                <w:tab w:val="clear" w:pos="510"/>
                <w:tab w:val="left" w:pos="0"/>
              </w:tabs>
              <w:spacing w:after="60"/>
              <w:jc w:val="both"/>
              <w:rPr>
                <w:rFonts w:ascii="Cambria" w:hAnsi="Cambria" w:cs="Aharoni"/>
                <w:bCs/>
                <w:sz w:val="20"/>
              </w:rPr>
            </w:pPr>
            <w:r w:rsidRPr="00383FD0">
              <w:rPr>
                <w:rStyle w:val="StyleH2ListJustifiedChar"/>
                <w:rFonts w:ascii="Cambria" w:hAnsi="Cambria" w:cs="Aharoni"/>
                <w:bCs/>
                <w:sz w:val="20"/>
              </w:rPr>
              <w:t xml:space="preserve">4.3 В случае, если в течении 5 (пяти) банковских дней после выставления счет-фактуры работ Заказчик не подписал и письменно не мотивировал отказ в подписании вышеназванных документов, счет-фактура </w:t>
            </w:r>
            <w:r>
              <w:rPr>
                <w:rStyle w:val="StyleH2ListJustifiedChar"/>
                <w:rFonts w:ascii="Cambria" w:hAnsi="Cambria" w:cs="Aharoni"/>
                <w:bCs/>
                <w:sz w:val="20"/>
              </w:rPr>
              <w:t>считается подписанной</w:t>
            </w:r>
            <w:r w:rsidRPr="00383FD0">
              <w:rPr>
                <w:rStyle w:val="StyleH2ListJustifiedChar"/>
                <w:rFonts w:ascii="Cambria" w:hAnsi="Cambria" w:cs="Aharoni"/>
                <w:bCs/>
                <w:sz w:val="20"/>
              </w:rPr>
              <w:t>.</w:t>
            </w:r>
          </w:p>
        </w:tc>
      </w:tr>
      <w:tr w:rsidR="009B7772" w:rsidRPr="00383FD0" w14:paraId="5E4B124D" w14:textId="77777777" w:rsidTr="006F4991">
        <w:trPr>
          <w:trHeight w:val="145"/>
        </w:trPr>
        <w:tc>
          <w:tcPr>
            <w:tcW w:w="10349" w:type="dxa"/>
          </w:tcPr>
          <w:p w14:paraId="31D1F259" w14:textId="77777777" w:rsidR="009B7772" w:rsidRPr="00383FD0" w:rsidRDefault="009B7772" w:rsidP="00194AE1">
            <w:pPr>
              <w:pStyle w:val="10"/>
              <w:numPr>
                <w:ilvl w:val="1"/>
                <w:numId w:val="23"/>
              </w:numPr>
              <w:suppressLineNumbers/>
              <w:tabs>
                <w:tab w:val="clear" w:pos="360"/>
                <w:tab w:val="num" w:pos="0"/>
              </w:tabs>
              <w:suppressAutoHyphens/>
              <w:snapToGrid w:val="0"/>
              <w:spacing w:before="0" w:after="0"/>
              <w:ind w:left="0" w:firstLine="0"/>
              <w:jc w:val="both"/>
              <w:rPr>
                <w:rFonts w:ascii="Cambria" w:hAnsi="Cambria" w:cs="Aharoni"/>
                <w:sz w:val="20"/>
                <w:lang w:val="ru-RU"/>
              </w:rPr>
            </w:pPr>
            <w:r w:rsidRPr="00383FD0">
              <w:rPr>
                <w:rFonts w:ascii="Cambria" w:hAnsi="Cambria" w:cs="Aharoni"/>
                <w:sz w:val="20"/>
                <w:lang w:val="ru-RU"/>
              </w:rPr>
              <w:t xml:space="preserve">Заказчик обязуется подписать </w:t>
            </w:r>
            <w:r>
              <w:rPr>
                <w:rFonts w:ascii="Cambria" w:hAnsi="Cambria" w:cs="Aharoni"/>
                <w:sz w:val="20"/>
                <w:lang w:val="ru-RU"/>
              </w:rPr>
              <w:t>счет-фактуру и направить ее Исполнителю в течение 5</w:t>
            </w:r>
            <w:r w:rsidRPr="00383FD0">
              <w:rPr>
                <w:rFonts w:ascii="Cambria" w:hAnsi="Cambria" w:cs="Aharoni"/>
                <w:sz w:val="20"/>
                <w:lang w:val="ru-RU"/>
              </w:rPr>
              <w:t xml:space="preserve"> (</w:t>
            </w:r>
            <w:r>
              <w:rPr>
                <w:rFonts w:ascii="Cambria" w:hAnsi="Cambria" w:cs="Aharoni"/>
                <w:sz w:val="20"/>
                <w:lang w:val="ru-RU"/>
              </w:rPr>
              <w:t>пяти</w:t>
            </w:r>
            <w:r w:rsidRPr="00383FD0">
              <w:rPr>
                <w:rFonts w:ascii="Cambria" w:hAnsi="Cambria" w:cs="Aharoni"/>
                <w:sz w:val="20"/>
                <w:lang w:val="ru-RU"/>
              </w:rPr>
              <w:t xml:space="preserve">) рабочих дней с момента его получения. В случае если в течение указанного срока Заказчик не предоставил Исполнителю подписанный экземпляр </w:t>
            </w:r>
            <w:r>
              <w:rPr>
                <w:rFonts w:ascii="Cambria" w:hAnsi="Cambria" w:cs="Aharoni"/>
                <w:sz w:val="20"/>
                <w:lang w:val="ru-RU"/>
              </w:rPr>
              <w:t>счет-фактуры</w:t>
            </w:r>
            <w:r w:rsidRPr="00383FD0">
              <w:rPr>
                <w:rFonts w:ascii="Cambria" w:hAnsi="Cambria" w:cs="Aharoni"/>
                <w:sz w:val="20"/>
                <w:lang w:val="ru-RU"/>
              </w:rPr>
              <w:t xml:space="preserve"> или отказ от приемки оказанных услуг, </w:t>
            </w:r>
            <w:r>
              <w:rPr>
                <w:rFonts w:ascii="Cambria" w:hAnsi="Cambria" w:cs="Aharoni"/>
                <w:sz w:val="20"/>
                <w:lang w:val="ru-RU"/>
              </w:rPr>
              <w:t>счет-фактура считается подписанной</w:t>
            </w:r>
            <w:r w:rsidRPr="00383FD0">
              <w:rPr>
                <w:rFonts w:ascii="Cambria" w:hAnsi="Cambria" w:cs="Aharoni"/>
                <w:sz w:val="20"/>
                <w:lang w:val="ru-RU"/>
              </w:rPr>
              <w:t xml:space="preserve">. </w:t>
            </w:r>
          </w:p>
        </w:tc>
      </w:tr>
      <w:tr w:rsidR="009B7772" w:rsidRPr="00383FD0" w14:paraId="791126E6" w14:textId="77777777" w:rsidTr="006F4991">
        <w:trPr>
          <w:trHeight w:val="145"/>
        </w:trPr>
        <w:tc>
          <w:tcPr>
            <w:tcW w:w="10349" w:type="dxa"/>
          </w:tcPr>
          <w:p w14:paraId="010A093D" w14:textId="77777777" w:rsidR="009B7772" w:rsidRPr="00383FD0" w:rsidRDefault="009B7772" w:rsidP="00EE1852">
            <w:pPr>
              <w:pStyle w:val="10"/>
              <w:numPr>
                <w:ilvl w:val="0"/>
                <w:numId w:val="23"/>
              </w:numPr>
              <w:suppressLineNumbers/>
              <w:suppressAutoHyphens/>
              <w:spacing w:before="120" w:after="120"/>
              <w:jc w:val="center"/>
              <w:rPr>
                <w:rFonts w:ascii="Cambria" w:hAnsi="Cambria" w:cs="Aharoni"/>
                <w:b/>
                <w:caps/>
                <w:sz w:val="20"/>
                <w:lang w:val="ru-RU"/>
              </w:rPr>
            </w:pPr>
            <w:r w:rsidRPr="00383FD0">
              <w:rPr>
                <w:rFonts w:ascii="Cambria" w:hAnsi="Cambria" w:cs="Aharoni"/>
                <w:b/>
                <w:caps/>
                <w:sz w:val="20"/>
                <w:lang w:val="ru-RU"/>
              </w:rPr>
              <w:t>Порядок разрешения споров</w:t>
            </w:r>
          </w:p>
        </w:tc>
      </w:tr>
      <w:tr w:rsidR="009B7772" w:rsidRPr="00383FD0" w14:paraId="16B4167E" w14:textId="77777777" w:rsidTr="006F4991">
        <w:trPr>
          <w:trHeight w:val="145"/>
        </w:trPr>
        <w:tc>
          <w:tcPr>
            <w:tcW w:w="10349" w:type="dxa"/>
          </w:tcPr>
          <w:p w14:paraId="220E392C" w14:textId="77777777" w:rsidR="009B7772" w:rsidRPr="00383FD0" w:rsidRDefault="009B7772" w:rsidP="0043017A">
            <w:pPr>
              <w:pStyle w:val="10"/>
              <w:numPr>
                <w:ilvl w:val="1"/>
                <w:numId w:val="27"/>
              </w:numPr>
              <w:suppressLineNumbers/>
              <w:tabs>
                <w:tab w:val="clear" w:pos="360"/>
                <w:tab w:val="num" w:pos="0"/>
              </w:tabs>
              <w:suppressAutoHyphens/>
              <w:spacing w:before="0" w:after="0"/>
              <w:ind w:left="0" w:firstLine="0"/>
              <w:jc w:val="both"/>
              <w:rPr>
                <w:rFonts w:ascii="Cambria" w:hAnsi="Cambria" w:cs="Aharoni"/>
                <w:sz w:val="20"/>
                <w:lang w:val="ru-RU"/>
              </w:rPr>
            </w:pPr>
            <w:r w:rsidRPr="00383FD0">
              <w:rPr>
                <w:rFonts w:ascii="Cambria" w:hAnsi="Cambria" w:cs="Aharoni"/>
                <w:sz w:val="20"/>
                <w:lang w:val="ru-RU"/>
              </w:rPr>
              <w:t xml:space="preserve">Все споры или разногласия, возникающие между Сторонами в связи с исполнением настоящего Договора, разрешаются ими путем переговоров. Соблюдение досудебного претензионного порядка разрешения споров обязательно. Претензии направляются за подписью уполномоченных представителей Сторон и должны быть рассмотрены Стороной, получившей претензию, в течение 10 (Десяти) календарных дней со дня ее получения. </w:t>
            </w:r>
          </w:p>
        </w:tc>
      </w:tr>
      <w:tr w:rsidR="009B7772" w:rsidRPr="00383FD0" w14:paraId="5867A360" w14:textId="77777777" w:rsidTr="006F4991">
        <w:trPr>
          <w:trHeight w:val="145"/>
        </w:trPr>
        <w:tc>
          <w:tcPr>
            <w:tcW w:w="10349" w:type="dxa"/>
          </w:tcPr>
          <w:p w14:paraId="15CF9A85" w14:textId="77777777" w:rsidR="009B7772" w:rsidRPr="00383FD0" w:rsidRDefault="009B7772" w:rsidP="00442928">
            <w:pPr>
              <w:pStyle w:val="10"/>
              <w:numPr>
                <w:ilvl w:val="1"/>
                <w:numId w:val="27"/>
              </w:numPr>
              <w:suppressLineNumbers/>
              <w:tabs>
                <w:tab w:val="clear" w:pos="360"/>
                <w:tab w:val="num" w:pos="0"/>
              </w:tabs>
              <w:suppressAutoHyphens/>
              <w:spacing w:before="0" w:after="0"/>
              <w:ind w:left="0" w:firstLine="0"/>
              <w:jc w:val="both"/>
              <w:rPr>
                <w:rFonts w:ascii="Cambria" w:hAnsi="Cambria" w:cs="Aharoni"/>
                <w:sz w:val="20"/>
                <w:lang w:val="ru-RU"/>
              </w:rPr>
            </w:pPr>
            <w:r w:rsidRPr="00383FD0">
              <w:rPr>
                <w:rFonts w:ascii="Cambria" w:hAnsi="Cambria" w:cs="Aharoni"/>
                <w:sz w:val="20"/>
                <w:lang w:val="ru-RU"/>
              </w:rPr>
              <w:t xml:space="preserve">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</w:t>
            </w:r>
            <w:r>
              <w:rPr>
                <w:rFonts w:ascii="Cambria" w:hAnsi="Cambria" w:cs="Aharoni"/>
                <w:sz w:val="20"/>
                <w:lang w:val="ru-RU"/>
              </w:rPr>
              <w:t xml:space="preserve">Экономическом </w:t>
            </w:r>
            <w:r w:rsidRPr="00383FD0">
              <w:rPr>
                <w:rFonts w:ascii="Cambria" w:hAnsi="Cambria" w:cs="Aharoni"/>
                <w:sz w:val="20"/>
                <w:lang w:val="ru-RU"/>
              </w:rPr>
              <w:t xml:space="preserve"> суде </w:t>
            </w:r>
            <w:r>
              <w:rPr>
                <w:rFonts w:ascii="Cambria" w:hAnsi="Cambria" w:cs="Aharoni"/>
                <w:sz w:val="20"/>
                <w:lang w:val="ru-RU"/>
              </w:rPr>
              <w:t xml:space="preserve">города Ташкента, </w:t>
            </w:r>
            <w:r w:rsidRPr="00383FD0">
              <w:rPr>
                <w:rFonts w:ascii="Cambria" w:hAnsi="Cambria" w:cs="Aharoni"/>
                <w:sz w:val="20"/>
                <w:lang w:val="ru-RU"/>
              </w:rPr>
              <w:t>Республики Узбекистан.</w:t>
            </w:r>
          </w:p>
        </w:tc>
      </w:tr>
      <w:tr w:rsidR="009B7772" w:rsidRPr="00383FD0" w14:paraId="0BEF7F86" w14:textId="77777777" w:rsidTr="006F4991">
        <w:trPr>
          <w:trHeight w:val="145"/>
        </w:trPr>
        <w:tc>
          <w:tcPr>
            <w:tcW w:w="10349" w:type="dxa"/>
          </w:tcPr>
          <w:p w14:paraId="1AF38985" w14:textId="77777777" w:rsidR="009B7772" w:rsidRPr="00383FD0" w:rsidRDefault="009B7772" w:rsidP="00EE1852">
            <w:pPr>
              <w:pStyle w:val="10"/>
              <w:numPr>
                <w:ilvl w:val="0"/>
                <w:numId w:val="27"/>
              </w:numPr>
              <w:suppressLineNumbers/>
              <w:suppressAutoHyphens/>
              <w:spacing w:before="120" w:after="120"/>
              <w:jc w:val="center"/>
              <w:rPr>
                <w:rFonts w:ascii="Cambria" w:hAnsi="Cambria" w:cs="Aharoni"/>
                <w:b/>
                <w:caps/>
                <w:sz w:val="20"/>
                <w:lang w:val="ru-RU"/>
              </w:rPr>
            </w:pPr>
            <w:r w:rsidRPr="00383FD0">
              <w:rPr>
                <w:rFonts w:ascii="Cambria" w:hAnsi="Cambria" w:cs="Aharoni"/>
                <w:b/>
                <w:caps/>
                <w:sz w:val="20"/>
                <w:lang w:val="ru-RU"/>
              </w:rPr>
              <w:t>Ответственность Сторон</w:t>
            </w:r>
          </w:p>
        </w:tc>
      </w:tr>
      <w:tr w:rsidR="009B7772" w:rsidRPr="00383FD0" w14:paraId="42E9A12E" w14:textId="77777777" w:rsidTr="006F4991">
        <w:trPr>
          <w:trHeight w:val="145"/>
        </w:trPr>
        <w:tc>
          <w:tcPr>
            <w:tcW w:w="10349" w:type="dxa"/>
          </w:tcPr>
          <w:p w14:paraId="7DFBE0BD" w14:textId="77777777" w:rsidR="009B7772" w:rsidRPr="00383FD0" w:rsidRDefault="009B7772" w:rsidP="0043017A">
            <w:pPr>
              <w:pStyle w:val="10"/>
              <w:numPr>
                <w:ilvl w:val="1"/>
                <w:numId w:val="27"/>
              </w:numPr>
              <w:suppressLineNumbers/>
              <w:suppressAutoHyphens/>
              <w:spacing w:before="0" w:after="0"/>
              <w:ind w:left="0" w:firstLine="0"/>
              <w:jc w:val="both"/>
              <w:rPr>
                <w:rFonts w:ascii="Cambria" w:hAnsi="Cambria" w:cs="Aharoni"/>
                <w:sz w:val="20"/>
                <w:lang w:val="ru-RU"/>
              </w:rPr>
            </w:pPr>
            <w:r w:rsidRPr="00383FD0">
              <w:rPr>
                <w:rFonts w:ascii="Cambria" w:hAnsi="Cambria" w:cs="Aharoni"/>
                <w:sz w:val="20"/>
                <w:lang w:val="ru-RU"/>
              </w:rPr>
              <w:t>За неисполнение или ненадлежащее исполнение обязательств по настоящему Договору, если настоящим Договором не предусмотрено иное, Исполнитель и Заказчик несут ответственность в соответствии с законодательством Республики Узбекистан.</w:t>
            </w:r>
          </w:p>
        </w:tc>
      </w:tr>
      <w:tr w:rsidR="009B7772" w:rsidRPr="00383FD0" w14:paraId="035B6712" w14:textId="77777777" w:rsidTr="006F4991">
        <w:trPr>
          <w:trHeight w:val="145"/>
        </w:trPr>
        <w:tc>
          <w:tcPr>
            <w:tcW w:w="10349" w:type="dxa"/>
          </w:tcPr>
          <w:p w14:paraId="17D9388E" w14:textId="77777777" w:rsidR="009B7772" w:rsidRPr="00383FD0" w:rsidRDefault="009B7772" w:rsidP="0043017A">
            <w:pPr>
              <w:pStyle w:val="10"/>
              <w:numPr>
                <w:ilvl w:val="1"/>
                <w:numId w:val="27"/>
              </w:numPr>
              <w:suppressLineNumbers/>
              <w:suppressAutoHyphens/>
              <w:spacing w:before="0" w:after="0"/>
              <w:ind w:left="0" w:firstLine="0"/>
              <w:jc w:val="both"/>
              <w:rPr>
                <w:rFonts w:ascii="Cambria" w:hAnsi="Cambria" w:cs="Aharoni"/>
                <w:sz w:val="20"/>
                <w:lang w:val="ru-RU"/>
              </w:rPr>
            </w:pPr>
            <w:r w:rsidRPr="00383FD0">
              <w:rPr>
                <w:rFonts w:ascii="Cambria" w:hAnsi="Cambria" w:cs="Aharoni"/>
                <w:sz w:val="20"/>
                <w:lang w:val="ru-RU"/>
              </w:rPr>
              <w:t>Исполнитель не несет ответственности за несоблюдение сроков размещения Материалов Заказчика в случае нарушения Заказчиком сроков предоставления Материалов, указанных в п. 2.4.1 Договора.</w:t>
            </w:r>
          </w:p>
        </w:tc>
      </w:tr>
      <w:tr w:rsidR="009B7772" w:rsidRPr="00383FD0" w14:paraId="313C053F" w14:textId="77777777" w:rsidTr="006F4991">
        <w:trPr>
          <w:trHeight w:val="145"/>
        </w:trPr>
        <w:tc>
          <w:tcPr>
            <w:tcW w:w="10349" w:type="dxa"/>
          </w:tcPr>
          <w:p w14:paraId="648DDBF4" w14:textId="77777777" w:rsidR="009B7772" w:rsidRPr="00A10D64" w:rsidRDefault="009B7772" w:rsidP="0043017A">
            <w:pPr>
              <w:pStyle w:val="10"/>
              <w:numPr>
                <w:ilvl w:val="1"/>
                <w:numId w:val="27"/>
              </w:numPr>
              <w:suppressLineNumbers/>
              <w:suppressAutoHyphens/>
              <w:spacing w:before="0" w:after="0"/>
              <w:ind w:left="0" w:firstLine="0"/>
              <w:jc w:val="both"/>
              <w:rPr>
                <w:rFonts w:ascii="Cambria" w:hAnsi="Cambria" w:cs="Aharoni"/>
                <w:sz w:val="20"/>
                <w:lang w:val="ru-RU"/>
              </w:rPr>
            </w:pPr>
            <w:r w:rsidRPr="00A10D64">
              <w:rPr>
                <w:rFonts w:ascii="Cambria" w:hAnsi="Cambria" w:cs="Aharoni"/>
                <w:sz w:val="20"/>
                <w:lang w:val="ru-RU"/>
              </w:rPr>
              <w:t xml:space="preserve">Заказчик несет ответственность за распространение и содержание ненадлежащей рекламы в соответствии с законодательством Республики Узбекистан.      </w:t>
            </w:r>
          </w:p>
        </w:tc>
      </w:tr>
      <w:tr w:rsidR="009B7772" w:rsidRPr="00383FD0" w14:paraId="700F2E48" w14:textId="77777777" w:rsidTr="00A10D64">
        <w:trPr>
          <w:trHeight w:val="145"/>
        </w:trPr>
        <w:tc>
          <w:tcPr>
            <w:tcW w:w="10349" w:type="dxa"/>
          </w:tcPr>
          <w:p w14:paraId="66A2010D" w14:textId="77777777" w:rsidR="009B7772" w:rsidRPr="00383FD0" w:rsidRDefault="009B7772" w:rsidP="0043017A">
            <w:pPr>
              <w:pStyle w:val="23"/>
              <w:numPr>
                <w:ilvl w:val="1"/>
                <w:numId w:val="27"/>
              </w:numPr>
              <w:ind w:left="0" w:firstLine="0"/>
              <w:jc w:val="both"/>
              <w:rPr>
                <w:rFonts w:ascii="Cambria" w:hAnsi="Cambria" w:cs="Aharoni"/>
              </w:rPr>
            </w:pPr>
            <w:r w:rsidRPr="00383FD0">
              <w:rPr>
                <w:rFonts w:ascii="Cambria" w:hAnsi="Cambria" w:cs="Aharoni"/>
              </w:rPr>
              <w:t xml:space="preserve">В случае предъявления к Исполнителю претензий каких-либо третьих лиц, а также получения </w:t>
            </w:r>
            <w:r w:rsidRPr="00383FD0">
              <w:rPr>
                <w:rFonts w:ascii="Cambria" w:hAnsi="Cambria" w:cs="Aharoni"/>
              </w:rPr>
              <w:lastRenderedPageBreak/>
              <w:t>предписаний, предупреждений и иных актов контролирующих органов в отношении использования, предоставленных Заказчиком  Материалов и их содержания, Заказчик обязуется разрешить их своими силами и за свой счет, без привлечения Исполнителя. При этом Исполнитель вправе, до момента разрешения претензий, приостановить размещение Материалов, без возмещения Заказчику понесенных убытков.</w:t>
            </w:r>
          </w:p>
        </w:tc>
      </w:tr>
      <w:tr w:rsidR="009B7772" w:rsidRPr="00383FD0" w14:paraId="792F8E1F" w14:textId="77777777" w:rsidTr="00A10D64">
        <w:trPr>
          <w:trHeight w:val="145"/>
        </w:trPr>
        <w:tc>
          <w:tcPr>
            <w:tcW w:w="10349" w:type="dxa"/>
          </w:tcPr>
          <w:p w14:paraId="116F62D7" w14:textId="77777777" w:rsidR="009B7772" w:rsidRPr="00383FD0" w:rsidRDefault="009B7772" w:rsidP="0043017A">
            <w:pPr>
              <w:pStyle w:val="23"/>
              <w:numPr>
                <w:ilvl w:val="2"/>
                <w:numId w:val="27"/>
              </w:numPr>
              <w:ind w:left="0" w:firstLine="0"/>
              <w:jc w:val="both"/>
              <w:rPr>
                <w:rFonts w:ascii="Cambria" w:hAnsi="Cambria" w:cs="Aharoni"/>
              </w:rPr>
            </w:pPr>
            <w:r w:rsidRPr="00383FD0">
              <w:rPr>
                <w:rFonts w:ascii="Cambria" w:hAnsi="Cambria" w:cs="Aharoni"/>
              </w:rPr>
              <w:lastRenderedPageBreak/>
              <w:t>В случае нарушения Стороной гарантий и обязательств, предусмотренных настоящим Договором, нарушившая Сторона обязуется возместить другой Стороне все возможные убытки, включая любые судебные расходы и взысканные суммы, в полном объеме.</w:t>
            </w:r>
          </w:p>
        </w:tc>
      </w:tr>
      <w:tr w:rsidR="009B7772" w:rsidRPr="00383FD0" w14:paraId="40499766" w14:textId="77777777" w:rsidTr="00A10D64">
        <w:trPr>
          <w:trHeight w:val="290"/>
        </w:trPr>
        <w:tc>
          <w:tcPr>
            <w:tcW w:w="10349" w:type="dxa"/>
          </w:tcPr>
          <w:p w14:paraId="306C280F" w14:textId="77777777" w:rsidR="009B7772" w:rsidRPr="00E37DF2" w:rsidRDefault="009B7772" w:rsidP="00CD6822">
            <w:pPr>
              <w:pStyle w:val="10"/>
              <w:suppressLineNumbers/>
              <w:suppressAutoHyphens/>
              <w:spacing w:before="0" w:after="0"/>
              <w:jc w:val="both"/>
              <w:rPr>
                <w:rFonts w:ascii="Cambria" w:hAnsi="Cambria" w:cs="Aharoni"/>
                <w:sz w:val="20"/>
                <w:lang w:val="ru-RU"/>
              </w:rPr>
            </w:pPr>
            <w:r>
              <w:rPr>
                <w:rFonts w:ascii="Cambria" w:hAnsi="Cambria" w:cs="Aharoni"/>
                <w:sz w:val="20"/>
                <w:lang w:val="ru-RU"/>
              </w:rPr>
              <w:t>6.</w:t>
            </w:r>
            <w:r w:rsidRPr="00A10D64">
              <w:rPr>
                <w:rFonts w:ascii="Cambria" w:hAnsi="Cambria" w:cs="Aharoni"/>
                <w:sz w:val="20"/>
                <w:lang w:val="ru-RU"/>
              </w:rPr>
              <w:t>5</w:t>
            </w:r>
            <w:r>
              <w:rPr>
                <w:rFonts w:ascii="Cambria" w:hAnsi="Cambria" w:cs="Aharoni"/>
                <w:sz w:val="20"/>
                <w:lang w:val="ru-RU"/>
              </w:rPr>
              <w:t xml:space="preserve"> </w:t>
            </w:r>
            <w:r w:rsidRPr="00383FD0">
              <w:rPr>
                <w:rFonts w:ascii="Cambria" w:hAnsi="Cambria" w:cs="Aharoni"/>
                <w:sz w:val="20"/>
                <w:lang w:val="ru-RU"/>
              </w:rPr>
              <w:t xml:space="preserve"> Заказчик несет ответственность за нарушение установленных настоящим Договором сроков оплаты услуг, оказываемых Исполнителем. В случае просрочки оплаты оказанных услуг Заказчик выплачивает Исполнителю пеню в размере 0,1% (Одной десятой процента) от суммы платежа за каждый день просрочки. Уплата пени не освобождает Заказчика от оплаты основных сумм в соответствии с выставленными счетами. </w:t>
            </w:r>
            <w:r w:rsidRPr="00E37DF2">
              <w:rPr>
                <w:rFonts w:ascii="Cambria" w:hAnsi="Cambria" w:cs="Aharoni"/>
                <w:sz w:val="20"/>
                <w:lang w:val="ru-RU"/>
              </w:rPr>
              <w:t>В случае нарушения сроков исполнения обязательств Исполнитель выплачивает Заказчику штраф в размере 0,1% от расчетной суммы неисполненных в срок обязательств за каждый день просрочки. Данное условие не относится к случаям, когда нарушение сроков исполнения вызвано не исполнением Заказчиком своих обязательств о своевременном предоставлении материалов для размещения, а также в случае если задержка связана с форс-мажорными обстоятельствами.</w:t>
            </w:r>
          </w:p>
        </w:tc>
      </w:tr>
      <w:tr w:rsidR="009B7772" w:rsidRPr="00383FD0" w14:paraId="179F3869" w14:textId="77777777" w:rsidTr="00A10D64">
        <w:trPr>
          <w:trHeight w:val="145"/>
        </w:trPr>
        <w:tc>
          <w:tcPr>
            <w:tcW w:w="10349" w:type="dxa"/>
          </w:tcPr>
          <w:p w14:paraId="6241F6A0" w14:textId="77777777" w:rsidR="009B7772" w:rsidRPr="00383FD0" w:rsidRDefault="009B7772" w:rsidP="00A10D64">
            <w:pPr>
              <w:ind w:firstLine="0"/>
              <w:rPr>
                <w:rFonts w:ascii="Cambria" w:hAnsi="Cambria" w:cs="Aharoni"/>
                <w:snapToGrid w:val="0"/>
              </w:rPr>
            </w:pPr>
            <w:r w:rsidRPr="00A10D64">
              <w:rPr>
                <w:rFonts w:ascii="Cambria" w:hAnsi="Cambria" w:cs="Aharoni"/>
                <w:snapToGrid w:val="0"/>
              </w:rPr>
              <w:t xml:space="preserve">6.6  </w:t>
            </w:r>
            <w:r w:rsidRPr="00383FD0">
              <w:rPr>
                <w:rFonts w:ascii="Cambria" w:hAnsi="Cambria" w:cs="Aharoni"/>
                <w:snapToGrid w:val="0"/>
              </w:rPr>
              <w:t>В случае если Исполнитель ненадлежащим образом осуществил и/или просрочил оказание услуг, Заказчик вправе требовать компенсации в виде дополнительного (повторного) оказания услуг по размещению и/или увеличению сроков, соразмерно срокам размещения тех материалов, которые были размещены ненадлежащим образом.</w:t>
            </w:r>
          </w:p>
        </w:tc>
      </w:tr>
      <w:tr w:rsidR="009B7772" w:rsidRPr="00383FD0" w14:paraId="0FA6B568" w14:textId="77777777" w:rsidTr="006F4991">
        <w:trPr>
          <w:trHeight w:val="145"/>
        </w:trPr>
        <w:tc>
          <w:tcPr>
            <w:tcW w:w="10349" w:type="dxa"/>
          </w:tcPr>
          <w:p w14:paraId="5243D748" w14:textId="77777777" w:rsidR="009B7772" w:rsidRPr="00A10D64" w:rsidRDefault="009B7772" w:rsidP="00A10D64">
            <w:pPr>
              <w:pStyle w:val="af6"/>
              <w:numPr>
                <w:ilvl w:val="1"/>
                <w:numId w:val="28"/>
              </w:numPr>
              <w:rPr>
                <w:rFonts w:ascii="Cambria" w:hAnsi="Cambria" w:cs="Aharoni"/>
                <w:snapToGrid w:val="0"/>
              </w:rPr>
            </w:pPr>
            <w:r w:rsidRPr="00A10D64">
              <w:rPr>
                <w:rFonts w:ascii="Cambria" w:hAnsi="Cambria" w:cs="Aharoni"/>
                <w:snapToGrid w:val="0"/>
              </w:rPr>
              <w:t>Ненадлежащим размещением признается размещение, осуществленное с нарушением сроков, позиции размещения, вида размещения, количества показов, указанных в соответствующих Приложениях.</w:t>
            </w:r>
          </w:p>
        </w:tc>
      </w:tr>
      <w:tr w:rsidR="009B7772" w:rsidRPr="00383FD0" w14:paraId="12CED416" w14:textId="77777777" w:rsidTr="006F4991">
        <w:trPr>
          <w:trHeight w:val="145"/>
        </w:trPr>
        <w:tc>
          <w:tcPr>
            <w:tcW w:w="10349" w:type="dxa"/>
          </w:tcPr>
          <w:p w14:paraId="098A1EDE" w14:textId="77777777" w:rsidR="009B7772" w:rsidRPr="00383FD0" w:rsidRDefault="009B7772" w:rsidP="0043017A">
            <w:pPr>
              <w:numPr>
                <w:ilvl w:val="1"/>
                <w:numId w:val="28"/>
              </w:numPr>
              <w:ind w:left="0" w:firstLine="0"/>
              <w:rPr>
                <w:rFonts w:ascii="Cambria" w:hAnsi="Cambria" w:cs="Aharoni"/>
                <w:snapToGrid w:val="0"/>
              </w:rPr>
            </w:pPr>
            <w:r w:rsidRPr="00383FD0">
              <w:rPr>
                <w:rFonts w:ascii="Cambria" w:hAnsi="Cambria" w:cs="Aharoni"/>
              </w:rPr>
              <w:t>В случае если требование о выплате штрафных санкций, предусмотренных настоящим Договором,  не предъявлялось в письменной форме либо отсутствует соответствующее решение суда об их взыскании, то суммы штрафных санкций не начисляются и оплате не подлежат. В случае предъявления требований о выплате штрафных санкций их суммы определяются  в соответствии с настоящее статьей.</w:t>
            </w:r>
          </w:p>
        </w:tc>
      </w:tr>
      <w:tr w:rsidR="009B7772" w:rsidRPr="00383FD0" w14:paraId="1265CB88" w14:textId="77777777" w:rsidTr="006F4991">
        <w:trPr>
          <w:trHeight w:val="777"/>
        </w:trPr>
        <w:tc>
          <w:tcPr>
            <w:tcW w:w="10349" w:type="dxa"/>
          </w:tcPr>
          <w:p w14:paraId="23AB14A1" w14:textId="77777777" w:rsidR="009B7772" w:rsidRDefault="009B7772" w:rsidP="001C6DC7">
            <w:pPr>
              <w:numPr>
                <w:ilvl w:val="1"/>
                <w:numId w:val="28"/>
              </w:numPr>
              <w:tabs>
                <w:tab w:val="clear" w:pos="360"/>
                <w:tab w:val="num" w:pos="0"/>
              </w:tabs>
              <w:ind w:left="34" w:firstLine="0"/>
              <w:rPr>
                <w:rFonts w:ascii="Cambria" w:hAnsi="Cambria" w:cs="Aharoni"/>
              </w:rPr>
            </w:pPr>
            <w:r w:rsidRPr="00383FD0">
              <w:rPr>
                <w:rFonts w:ascii="Cambria" w:hAnsi="Cambria" w:cs="Aharoni"/>
              </w:rPr>
              <w:t xml:space="preserve">При одностороннем отказе Исполнителя от оказания услуги, до наступления срока начала размещения рекламных материалов, Исполнитель обязуется в течение 3 (Трех) рабочих дней, возвратить Заказчику денежные средства в размере суммы полученного аванса, при условии его фактического получения. </w:t>
            </w:r>
          </w:p>
          <w:p w14:paraId="754326A6" w14:textId="77777777" w:rsidR="009B7772" w:rsidRPr="001C6DC7" w:rsidRDefault="009B7772" w:rsidP="001C6DC7">
            <w:pPr>
              <w:numPr>
                <w:ilvl w:val="1"/>
                <w:numId w:val="28"/>
              </w:numPr>
              <w:tabs>
                <w:tab w:val="clear" w:pos="360"/>
                <w:tab w:val="num" w:pos="0"/>
              </w:tabs>
              <w:ind w:left="34" w:firstLine="0"/>
              <w:rPr>
                <w:rFonts w:ascii="Cambria" w:hAnsi="Cambria" w:cs="Aharoni"/>
              </w:rPr>
            </w:pPr>
            <w:r>
              <w:rPr>
                <w:rFonts w:ascii="Cambria" w:hAnsi="Cambria" w:cs="Aharoni"/>
              </w:rPr>
              <w:t>В случае размещения в объеме меньше согласованного сторонами или не размещения запланированной рекламы, Исполнитель обязуется «отработать» не размещенную рекламу с согласия и по указанию Заказчика. В случае невозможности «отработать» не размещенную рекламу, а также в случае неисполнения или ненадлежащего исполнения условий настоящего договора, Исполнитель обязуется возвратить Заказчику сумму не оказанных услуг и уплачивать штраф в размере 30% от суммы не оказанных услуг по Договору.</w:t>
            </w:r>
          </w:p>
          <w:p w14:paraId="2C2E970E" w14:textId="77777777" w:rsidR="009B7772" w:rsidRPr="001C6DC7" w:rsidRDefault="009B7772" w:rsidP="005E7BE1">
            <w:pPr>
              <w:ind w:left="34" w:firstLine="0"/>
              <w:rPr>
                <w:rFonts w:ascii="Cambria" w:hAnsi="Cambria" w:cs="Aharoni"/>
                <w:snapToGrid w:val="0"/>
              </w:rPr>
            </w:pPr>
          </w:p>
        </w:tc>
      </w:tr>
      <w:tr w:rsidR="009B7772" w:rsidRPr="00383FD0" w14:paraId="6CD0F874" w14:textId="77777777" w:rsidTr="006F4991">
        <w:trPr>
          <w:trHeight w:val="145"/>
        </w:trPr>
        <w:tc>
          <w:tcPr>
            <w:tcW w:w="10349" w:type="dxa"/>
          </w:tcPr>
          <w:p w14:paraId="663DD2E8" w14:textId="77777777" w:rsidR="009B7772" w:rsidRPr="00383FD0" w:rsidRDefault="009B7772" w:rsidP="00EE1852">
            <w:pPr>
              <w:pStyle w:val="10"/>
              <w:numPr>
                <w:ilvl w:val="0"/>
                <w:numId w:val="28"/>
              </w:numPr>
              <w:suppressLineNumbers/>
              <w:suppressAutoHyphens/>
              <w:spacing w:before="120" w:after="120"/>
              <w:jc w:val="center"/>
              <w:rPr>
                <w:rFonts w:ascii="Cambria" w:hAnsi="Cambria" w:cs="Aharoni"/>
                <w:b/>
                <w:caps/>
                <w:sz w:val="20"/>
                <w:lang w:val="ru-RU"/>
              </w:rPr>
            </w:pPr>
            <w:r w:rsidRPr="00383FD0">
              <w:rPr>
                <w:rFonts w:ascii="Cambria" w:hAnsi="Cambria" w:cs="Aharoni"/>
                <w:b/>
                <w:caps/>
                <w:sz w:val="20"/>
                <w:lang w:val="ru-RU"/>
              </w:rPr>
              <w:t>Обстоятельства непреодолимой силы</w:t>
            </w:r>
          </w:p>
        </w:tc>
      </w:tr>
      <w:tr w:rsidR="009B7772" w:rsidRPr="00383FD0" w14:paraId="3350DC61" w14:textId="77777777" w:rsidTr="006F4991">
        <w:trPr>
          <w:trHeight w:val="145"/>
        </w:trPr>
        <w:tc>
          <w:tcPr>
            <w:tcW w:w="10349" w:type="dxa"/>
          </w:tcPr>
          <w:p w14:paraId="27D862BE" w14:textId="77777777" w:rsidR="009B7772" w:rsidRPr="00383FD0" w:rsidRDefault="009B7772" w:rsidP="0043017A">
            <w:pPr>
              <w:pStyle w:val="10"/>
              <w:suppressLineNumbers/>
              <w:tabs>
                <w:tab w:val="left" w:pos="0"/>
                <w:tab w:val="left" w:pos="567"/>
              </w:tabs>
              <w:suppressAutoHyphens/>
              <w:spacing w:before="0" w:after="0"/>
              <w:jc w:val="both"/>
              <w:rPr>
                <w:rFonts w:ascii="Cambria" w:hAnsi="Cambria" w:cs="Aharoni"/>
                <w:sz w:val="20"/>
                <w:lang w:val="ru-RU"/>
              </w:rPr>
            </w:pPr>
            <w:bookmarkStart w:id="4" w:name="_Ref461418542"/>
            <w:r w:rsidRPr="00383FD0">
              <w:rPr>
                <w:rFonts w:ascii="Cambria" w:hAnsi="Cambria" w:cs="Aharoni"/>
                <w:sz w:val="20"/>
                <w:lang w:val="ru-RU"/>
              </w:rPr>
              <w:t>7.1  Сторона освобождается от ответственности, если неисполнение или ненадлежащее исполнение обязательств было связано с обстоятельствами непреодолимой силы (форс-мажорными обстоятельствами), то есть непредвиденными, чрезвычайными и неотвратимыми при данных условиях обстоятельствами, которые Стороны не могли ни предвидеть, ни предотвратить разумными мерами. Такими обстоятельствами, в частности, являются: стихийные бедствия, пожары, землетрясение, наводнение, войны, военные операции любого характера, забастовки, блокады, эмбарго, запрещение или ограничение экспорта или импорта, политические волнения, бунты, и их последствия, акты и решения органов государственной власти, изменяющие правовое положение сторон по Договору, ограничивающие и/или запрещающие исполнение обязательств по настоящему Договору, или иным образом влияющие на возможность выполнения условий настоящего Договора и иные обстоятельства, находящиеся вне разумного контроля Стороны, а равно сбои, возникающие в телекоммуникационных и энергетических сетях, действие вредоносных программ, а также недобросовестные действия третьих лиц, выразившиеся в действиях, направленных на несанкционированный доступ и/или выведение из строя программного и/или аппаратного комплекса каждой из Сторон.</w:t>
            </w:r>
          </w:p>
        </w:tc>
      </w:tr>
      <w:tr w:rsidR="009B7772" w:rsidRPr="00383FD0" w14:paraId="249DAF73" w14:textId="77777777" w:rsidTr="006F4991">
        <w:trPr>
          <w:trHeight w:val="145"/>
        </w:trPr>
        <w:tc>
          <w:tcPr>
            <w:tcW w:w="10349" w:type="dxa"/>
          </w:tcPr>
          <w:p w14:paraId="40234869" w14:textId="77777777" w:rsidR="009B7772" w:rsidRPr="00383FD0" w:rsidRDefault="009B7772" w:rsidP="0043017A">
            <w:pPr>
              <w:pStyle w:val="10"/>
              <w:suppressLineNumbers/>
              <w:tabs>
                <w:tab w:val="left" w:pos="0"/>
                <w:tab w:val="left" w:pos="567"/>
              </w:tabs>
              <w:suppressAutoHyphens/>
              <w:spacing w:before="0" w:after="0"/>
              <w:jc w:val="both"/>
              <w:rPr>
                <w:rFonts w:ascii="Cambria" w:hAnsi="Cambria" w:cs="Aharoni"/>
                <w:sz w:val="20"/>
                <w:lang w:val="ru-RU"/>
              </w:rPr>
            </w:pPr>
            <w:r w:rsidRPr="00383FD0">
              <w:rPr>
                <w:rFonts w:ascii="Cambria" w:hAnsi="Cambria" w:cs="Aharoni"/>
                <w:sz w:val="20"/>
                <w:lang w:val="ru-RU"/>
              </w:rPr>
              <w:t>7.2 Сторона, ссылающаяся на действие обстоятельств непреодолимой силы, должна письменно уведомить другую Сторону о наступлении таких обстоятельств в течение 5 (Пяти) календарных дней с момента наступления таких обстоятельств.</w:t>
            </w:r>
            <w:bookmarkEnd w:id="4"/>
          </w:p>
        </w:tc>
      </w:tr>
      <w:tr w:rsidR="009B7772" w:rsidRPr="00383FD0" w14:paraId="249984F2" w14:textId="77777777" w:rsidTr="006F4991">
        <w:trPr>
          <w:trHeight w:val="145"/>
        </w:trPr>
        <w:tc>
          <w:tcPr>
            <w:tcW w:w="10349" w:type="dxa"/>
          </w:tcPr>
          <w:p w14:paraId="5060974F" w14:textId="77777777" w:rsidR="009B7772" w:rsidRPr="00383FD0" w:rsidRDefault="009B7772" w:rsidP="0043017A">
            <w:pPr>
              <w:pStyle w:val="10"/>
              <w:numPr>
                <w:ilvl w:val="1"/>
                <w:numId w:val="18"/>
              </w:numPr>
              <w:suppressLineNumbers/>
              <w:tabs>
                <w:tab w:val="left" w:pos="0"/>
                <w:tab w:val="left" w:pos="567"/>
              </w:tabs>
              <w:suppressAutoHyphens/>
              <w:spacing w:before="0" w:after="0"/>
              <w:ind w:left="0" w:firstLine="0"/>
              <w:jc w:val="both"/>
              <w:rPr>
                <w:rFonts w:ascii="Cambria" w:hAnsi="Cambria" w:cs="Aharoni"/>
                <w:sz w:val="20"/>
                <w:lang w:val="ru-RU"/>
              </w:rPr>
            </w:pPr>
            <w:r w:rsidRPr="00383FD0">
              <w:rPr>
                <w:rFonts w:ascii="Cambria" w:hAnsi="Cambria" w:cs="Aharoni"/>
                <w:sz w:val="20"/>
                <w:lang w:val="ru-RU"/>
              </w:rPr>
              <w:t>Если Сторона, ссылающаяся на действие обстоятельств непреодолимой силы, не уведомила другую Сторону о наступлении таких обстоятельств в порядке, предусмотренном пунктом 7.2 настоящего Договора, такая Сторона утрачивает право ссылаться на действие вышеуказанных обстоятельств в случае неисполнения своих обязанностей по настоящему Договору.</w:t>
            </w:r>
          </w:p>
        </w:tc>
      </w:tr>
      <w:tr w:rsidR="009B7772" w:rsidRPr="00383FD0" w14:paraId="542997D9" w14:textId="77777777" w:rsidTr="006F4991">
        <w:trPr>
          <w:trHeight w:val="145"/>
        </w:trPr>
        <w:tc>
          <w:tcPr>
            <w:tcW w:w="10349" w:type="dxa"/>
          </w:tcPr>
          <w:p w14:paraId="308E0A30" w14:textId="77777777" w:rsidR="009B7772" w:rsidRPr="00383FD0" w:rsidRDefault="009B7772" w:rsidP="000B45C4">
            <w:pPr>
              <w:pStyle w:val="10"/>
              <w:numPr>
                <w:ilvl w:val="0"/>
                <w:numId w:val="18"/>
              </w:numPr>
              <w:suppressLineNumbers/>
              <w:tabs>
                <w:tab w:val="left" w:pos="1134"/>
              </w:tabs>
              <w:suppressAutoHyphens/>
              <w:spacing w:before="120" w:after="120"/>
              <w:ind w:hanging="6"/>
              <w:jc w:val="center"/>
              <w:rPr>
                <w:rFonts w:ascii="Cambria" w:hAnsi="Cambria" w:cs="Aharoni"/>
                <w:b/>
                <w:caps/>
                <w:sz w:val="20"/>
                <w:lang w:val="ru-RU"/>
              </w:rPr>
            </w:pPr>
            <w:r w:rsidRPr="00383FD0">
              <w:rPr>
                <w:rFonts w:ascii="Cambria" w:hAnsi="Cambria" w:cs="Aharoni"/>
                <w:b/>
                <w:caps/>
                <w:sz w:val="20"/>
                <w:lang w:val="ru-RU"/>
              </w:rPr>
              <w:t>Конфиденциальность</w:t>
            </w:r>
          </w:p>
        </w:tc>
      </w:tr>
      <w:tr w:rsidR="009B7772" w:rsidRPr="00383FD0" w14:paraId="27C9B7E4" w14:textId="77777777" w:rsidTr="006F4991">
        <w:trPr>
          <w:trHeight w:val="145"/>
        </w:trPr>
        <w:tc>
          <w:tcPr>
            <w:tcW w:w="10349" w:type="dxa"/>
          </w:tcPr>
          <w:p w14:paraId="5AB33373" w14:textId="77777777" w:rsidR="009B7772" w:rsidRPr="00383FD0" w:rsidRDefault="009B7772" w:rsidP="0043017A">
            <w:pPr>
              <w:pStyle w:val="10"/>
              <w:suppressLineNumbers/>
              <w:suppressAutoHyphens/>
              <w:spacing w:before="0" w:after="0"/>
              <w:jc w:val="both"/>
              <w:rPr>
                <w:rFonts w:ascii="Cambria" w:hAnsi="Cambria" w:cs="Aharoni"/>
                <w:sz w:val="20"/>
                <w:u w:val="single"/>
                <w:lang w:val="ru-RU"/>
              </w:rPr>
            </w:pPr>
            <w:r w:rsidRPr="00383FD0">
              <w:rPr>
                <w:rFonts w:ascii="Cambria" w:hAnsi="Cambria" w:cs="Aharoni"/>
                <w:sz w:val="20"/>
                <w:lang w:val="ru-RU"/>
              </w:rPr>
              <w:t xml:space="preserve">8.1. Каждая из Сторон обязуется не разглашать конфиденциальную информацию, полученную от другой </w:t>
            </w:r>
            <w:r w:rsidRPr="00383FD0">
              <w:rPr>
                <w:rFonts w:ascii="Cambria" w:hAnsi="Cambria" w:cs="Aharoni"/>
                <w:sz w:val="20"/>
                <w:lang w:val="ru-RU"/>
              </w:rPr>
              <w:lastRenderedPageBreak/>
              <w:t xml:space="preserve">Стороны в связи с исполнением настоящего Договора, за исключением случаев, когда такая информация должна быть предоставлена уполномоченным органам государственной и/или муниципальной власти в соответствии с требованиями действующего законодательства Республики Узбекистан. </w:t>
            </w:r>
          </w:p>
        </w:tc>
      </w:tr>
      <w:tr w:rsidR="009B7772" w:rsidRPr="00383FD0" w14:paraId="27C1BB22" w14:textId="77777777" w:rsidTr="006F4991">
        <w:trPr>
          <w:trHeight w:val="145"/>
        </w:trPr>
        <w:tc>
          <w:tcPr>
            <w:tcW w:w="10349" w:type="dxa"/>
          </w:tcPr>
          <w:p w14:paraId="00A07C00" w14:textId="77777777" w:rsidR="009B7772" w:rsidRPr="00383FD0" w:rsidRDefault="009B7772" w:rsidP="0043017A">
            <w:pPr>
              <w:pStyle w:val="10"/>
              <w:numPr>
                <w:ilvl w:val="1"/>
                <w:numId w:val="19"/>
              </w:numPr>
              <w:suppressLineNumbers/>
              <w:suppressAutoHyphens/>
              <w:spacing w:before="0" w:after="0"/>
              <w:ind w:left="0" w:firstLine="0"/>
              <w:jc w:val="both"/>
              <w:rPr>
                <w:rFonts w:ascii="Cambria" w:hAnsi="Cambria" w:cs="Aharoni"/>
                <w:sz w:val="20"/>
                <w:lang w:val="ru-RU"/>
              </w:rPr>
            </w:pPr>
            <w:r w:rsidRPr="00383FD0">
              <w:rPr>
                <w:rFonts w:ascii="Cambria" w:hAnsi="Cambria" w:cs="Aharoni"/>
                <w:sz w:val="20"/>
                <w:lang w:val="ru-RU"/>
              </w:rPr>
              <w:lastRenderedPageBreak/>
              <w:t>Под конфиденциальной информацией для целей настоящего Договора понимается любая научно-техническая, технологическая, коммерческая, организационная или иная информация, имеющая действительную потенциальную коммерческую ценность для Сторон по Договору в силу ее неизвестности третьим лицам, которые могли бы получить выгоду от ее разглашения или использования, к которой нет свободного доступа на законном основании, и по отношению к которой принимаются адекватные ее ценности меры охраны.</w:t>
            </w:r>
          </w:p>
        </w:tc>
      </w:tr>
      <w:tr w:rsidR="009B7772" w:rsidRPr="00383FD0" w14:paraId="59630381" w14:textId="77777777" w:rsidTr="006F4991">
        <w:trPr>
          <w:trHeight w:val="145"/>
        </w:trPr>
        <w:tc>
          <w:tcPr>
            <w:tcW w:w="10349" w:type="dxa"/>
          </w:tcPr>
          <w:p w14:paraId="4E34C47E" w14:textId="77777777" w:rsidR="009B7772" w:rsidRPr="00383FD0" w:rsidRDefault="009B7772" w:rsidP="00EF0E54">
            <w:pPr>
              <w:pStyle w:val="10"/>
              <w:numPr>
                <w:ilvl w:val="0"/>
                <w:numId w:val="18"/>
              </w:numPr>
              <w:suppressLineNumbers/>
              <w:suppressAutoHyphens/>
              <w:spacing w:before="120" w:after="120"/>
              <w:jc w:val="center"/>
              <w:rPr>
                <w:rFonts w:ascii="Cambria" w:hAnsi="Cambria" w:cs="Aharoni"/>
                <w:b/>
                <w:caps/>
                <w:sz w:val="20"/>
                <w:lang w:val="ru-RU"/>
              </w:rPr>
            </w:pPr>
            <w:r w:rsidRPr="00383FD0">
              <w:rPr>
                <w:rFonts w:ascii="Cambria" w:hAnsi="Cambria" w:cs="Aharoni"/>
                <w:b/>
                <w:caps/>
                <w:sz w:val="20"/>
                <w:lang w:val="ru-RU"/>
              </w:rPr>
              <w:t>Срок действия Договора</w:t>
            </w:r>
          </w:p>
        </w:tc>
      </w:tr>
      <w:tr w:rsidR="009B7772" w:rsidRPr="00383FD0" w14:paraId="4494DA0D" w14:textId="77777777" w:rsidTr="006F4991">
        <w:trPr>
          <w:trHeight w:val="145"/>
        </w:trPr>
        <w:tc>
          <w:tcPr>
            <w:tcW w:w="10349" w:type="dxa"/>
          </w:tcPr>
          <w:p w14:paraId="468A5969" w14:textId="77777777" w:rsidR="009B7772" w:rsidRPr="00383FD0" w:rsidRDefault="009B7772" w:rsidP="00C06350">
            <w:pPr>
              <w:pStyle w:val="10"/>
              <w:numPr>
                <w:ilvl w:val="1"/>
                <w:numId w:val="35"/>
              </w:numPr>
              <w:suppressLineNumbers/>
              <w:suppressAutoHyphens/>
              <w:spacing w:before="0" w:after="0"/>
              <w:jc w:val="both"/>
              <w:rPr>
                <w:rFonts w:ascii="Cambria" w:hAnsi="Cambria" w:cs="Aharoni"/>
                <w:sz w:val="20"/>
                <w:lang w:val="ru-RU"/>
              </w:rPr>
            </w:pPr>
            <w:r w:rsidRPr="00383FD0">
              <w:rPr>
                <w:rFonts w:ascii="Cambria" w:hAnsi="Cambria" w:cs="Aharoni"/>
                <w:sz w:val="20"/>
                <w:lang w:val="ru-RU"/>
              </w:rPr>
              <w:t xml:space="preserve">Настоящий Договор вступает в силу </w:t>
            </w:r>
            <w:r w:rsidRPr="00C06350">
              <w:rPr>
                <w:rFonts w:ascii="Cambria" w:hAnsi="Cambria" w:cs="Aharoni"/>
                <w:sz w:val="20"/>
                <w:highlight w:val="yellow"/>
                <w:lang w:val="ru-RU"/>
              </w:rPr>
              <w:t>с ____________________  года</w:t>
            </w:r>
            <w:r w:rsidRPr="00383FD0">
              <w:rPr>
                <w:rFonts w:ascii="Cambria" w:hAnsi="Cambria" w:cs="Aharoni"/>
                <w:sz w:val="20"/>
                <w:lang w:val="ru-RU"/>
              </w:rPr>
              <w:t xml:space="preserve"> и действует до полного выполнения обязательств Сторонами, за исключением случаев его досрочного расторжения.</w:t>
            </w:r>
          </w:p>
        </w:tc>
      </w:tr>
      <w:tr w:rsidR="009B7772" w:rsidRPr="00383FD0" w14:paraId="04179D73" w14:textId="77777777" w:rsidTr="006F4991">
        <w:trPr>
          <w:trHeight w:val="145"/>
        </w:trPr>
        <w:tc>
          <w:tcPr>
            <w:tcW w:w="10349" w:type="dxa"/>
          </w:tcPr>
          <w:p w14:paraId="1D7DF473" w14:textId="77777777" w:rsidR="009B7772" w:rsidRPr="00383FD0" w:rsidRDefault="009B7772" w:rsidP="004546B4">
            <w:pPr>
              <w:pStyle w:val="StyleH2ListJustified"/>
              <w:numPr>
                <w:ilvl w:val="1"/>
                <w:numId w:val="0"/>
              </w:numPr>
              <w:tabs>
                <w:tab w:val="clear" w:pos="510"/>
                <w:tab w:val="left" w:pos="0"/>
              </w:tabs>
              <w:jc w:val="both"/>
              <w:rPr>
                <w:rFonts w:ascii="Cambria" w:hAnsi="Cambria" w:cs="Aharoni"/>
                <w:sz w:val="20"/>
              </w:rPr>
            </w:pPr>
            <w:r w:rsidRPr="00383FD0">
              <w:rPr>
                <w:rFonts w:ascii="Cambria" w:hAnsi="Cambria" w:cs="Aharoni"/>
                <w:sz w:val="20"/>
              </w:rPr>
              <w:t>9.</w:t>
            </w:r>
            <w:r>
              <w:rPr>
                <w:rFonts w:ascii="Cambria" w:hAnsi="Cambria" w:cs="Aharoni"/>
                <w:sz w:val="20"/>
              </w:rPr>
              <w:t>2</w:t>
            </w:r>
            <w:r w:rsidRPr="00383FD0">
              <w:rPr>
                <w:rFonts w:ascii="Cambria" w:hAnsi="Cambria" w:cs="Aharoni"/>
                <w:sz w:val="20"/>
              </w:rPr>
              <w:t xml:space="preserve"> Настоящий Договор может быть расторгнут по взаимному соглашению Сторон. При досрочном расторжении настоящего Договора, Заказчикписьменно информирует Исполнителя, не менее чем за 30 (тридцать) календарных дней до предполагаемой даты расторжения, и уплачивает Исполнителю стоимость оказываемых Услуг до его фактического расторжения.</w:t>
            </w:r>
          </w:p>
        </w:tc>
      </w:tr>
      <w:tr w:rsidR="009B7772" w:rsidRPr="004546B4" w14:paraId="2BF5690A" w14:textId="77777777" w:rsidTr="006F4991">
        <w:trPr>
          <w:trHeight w:val="1665"/>
        </w:trPr>
        <w:tc>
          <w:tcPr>
            <w:tcW w:w="10349" w:type="dxa"/>
          </w:tcPr>
          <w:p w14:paraId="18FFE4B3" w14:textId="77777777" w:rsidR="009B7772" w:rsidRPr="00383FD0" w:rsidRDefault="009B7772" w:rsidP="006F4991">
            <w:pPr>
              <w:pStyle w:val="10"/>
              <w:suppressLineNumbers/>
              <w:suppressAutoHyphens/>
              <w:spacing w:before="0" w:after="0"/>
              <w:jc w:val="both"/>
              <w:rPr>
                <w:rFonts w:ascii="Cambria" w:hAnsi="Cambria" w:cs="Aharoni"/>
                <w:sz w:val="20"/>
                <w:lang w:val="ru-RU"/>
              </w:rPr>
            </w:pPr>
            <w:r>
              <w:rPr>
                <w:rFonts w:ascii="Cambria" w:hAnsi="Cambria" w:cs="Aharoni"/>
                <w:sz w:val="20"/>
                <w:lang w:val="ru-RU"/>
              </w:rPr>
              <w:t>9.3</w:t>
            </w:r>
            <w:r w:rsidRPr="00383FD0">
              <w:rPr>
                <w:rFonts w:ascii="Cambria" w:hAnsi="Cambria" w:cs="Aharoni"/>
                <w:sz w:val="20"/>
                <w:lang w:val="ru-RU"/>
              </w:rPr>
              <w:t xml:space="preserve">При нарушении Заказчиком сроков оплаты услуг Исполнителя, указанных в п. 3.3 настоящего Договора или соответствующих Приложениях к Договору, Исполнитель имеет право не размещать Материалы или приостановить их размещение до момента выполнения Заказчиком своих обязательств по оплате, предварительно уведомив об этом Заказчика по факсу или по электронной почте. В случае задержки оплаты после предварительного уведомления Заказчика более чем на </w:t>
            </w:r>
            <w:r>
              <w:rPr>
                <w:rFonts w:ascii="Cambria" w:hAnsi="Cambria" w:cs="Aharoni"/>
                <w:sz w:val="20"/>
                <w:lang w:val="ru-RU"/>
              </w:rPr>
              <w:t>15</w:t>
            </w:r>
            <w:r w:rsidRPr="00383FD0">
              <w:rPr>
                <w:rFonts w:ascii="Cambria" w:hAnsi="Cambria" w:cs="Aharoni"/>
                <w:sz w:val="20"/>
                <w:lang w:val="ru-RU"/>
              </w:rPr>
              <w:t xml:space="preserve"> (</w:t>
            </w:r>
            <w:r>
              <w:rPr>
                <w:rFonts w:ascii="Cambria" w:hAnsi="Cambria" w:cs="Aharoni"/>
                <w:sz w:val="20"/>
                <w:lang w:val="ru-RU"/>
              </w:rPr>
              <w:t>пятнадцать</w:t>
            </w:r>
            <w:r w:rsidRPr="00383FD0">
              <w:rPr>
                <w:rFonts w:ascii="Cambria" w:hAnsi="Cambria" w:cs="Aharoni"/>
                <w:sz w:val="20"/>
                <w:lang w:val="ru-RU"/>
              </w:rPr>
              <w:t>) рабочих дней Исполнитель вправе расторгнуть настоящий Договор в одностороннем порядке без возмещения каких-либо убытков Заказчику.</w:t>
            </w:r>
          </w:p>
        </w:tc>
      </w:tr>
      <w:tr w:rsidR="009B7772" w:rsidRPr="00383FD0" w14:paraId="19E517F3" w14:textId="77777777" w:rsidTr="006F4991">
        <w:trPr>
          <w:trHeight w:val="145"/>
        </w:trPr>
        <w:tc>
          <w:tcPr>
            <w:tcW w:w="10349" w:type="dxa"/>
          </w:tcPr>
          <w:p w14:paraId="00CB7F73" w14:textId="77777777" w:rsidR="009B7772" w:rsidRPr="00383FD0" w:rsidRDefault="009B7772" w:rsidP="00D07512">
            <w:pPr>
              <w:pStyle w:val="10"/>
              <w:numPr>
                <w:ilvl w:val="0"/>
                <w:numId w:val="21"/>
              </w:numPr>
              <w:suppressLineNumbers/>
              <w:suppressAutoHyphens/>
              <w:spacing w:before="0" w:after="120"/>
              <w:jc w:val="center"/>
              <w:rPr>
                <w:rFonts w:ascii="Cambria" w:hAnsi="Cambria" w:cs="Aharoni"/>
                <w:b/>
                <w:caps/>
                <w:sz w:val="20"/>
                <w:lang w:val="ru-RU"/>
              </w:rPr>
            </w:pPr>
            <w:r w:rsidRPr="00383FD0">
              <w:rPr>
                <w:rFonts w:ascii="Cambria" w:hAnsi="Cambria" w:cs="Aharoni"/>
                <w:b/>
                <w:caps/>
                <w:sz w:val="20"/>
                <w:lang w:val="ru-RU"/>
              </w:rPr>
              <w:t>Прочие условия</w:t>
            </w:r>
          </w:p>
        </w:tc>
      </w:tr>
      <w:tr w:rsidR="009B7772" w:rsidRPr="00383FD0" w14:paraId="69905A19" w14:textId="77777777" w:rsidTr="006F4991">
        <w:trPr>
          <w:trHeight w:val="145"/>
        </w:trPr>
        <w:tc>
          <w:tcPr>
            <w:tcW w:w="10349" w:type="dxa"/>
          </w:tcPr>
          <w:p w14:paraId="04D48F76" w14:textId="77777777" w:rsidR="009B7772" w:rsidRPr="00383FD0" w:rsidRDefault="009B7772" w:rsidP="0043017A">
            <w:pPr>
              <w:pStyle w:val="10"/>
              <w:numPr>
                <w:ilvl w:val="1"/>
                <w:numId w:val="21"/>
              </w:numPr>
              <w:suppressLineNumbers/>
              <w:tabs>
                <w:tab w:val="clear" w:pos="420"/>
                <w:tab w:val="num" w:pos="0"/>
              </w:tabs>
              <w:suppressAutoHyphens/>
              <w:spacing w:before="0" w:after="0"/>
              <w:ind w:left="0" w:firstLine="0"/>
              <w:jc w:val="both"/>
              <w:rPr>
                <w:rFonts w:ascii="Cambria" w:hAnsi="Cambria" w:cs="Aharoni"/>
                <w:sz w:val="20"/>
                <w:lang w:val="ru-RU"/>
              </w:rPr>
            </w:pPr>
            <w:r w:rsidRPr="00383FD0">
              <w:rPr>
                <w:rFonts w:ascii="Cambria" w:hAnsi="Cambria" w:cs="Aharoni"/>
                <w:sz w:val="20"/>
                <w:lang w:val="ru-RU"/>
              </w:rPr>
              <w:t>Согласованные Сторонами изменения и дополнения к настоящему Договору оформляются дополнительными соглашениями, подписанными обеими Сторонами. Такие соглашения являются неотъемлемой частью настоящего Договора.</w:t>
            </w:r>
          </w:p>
        </w:tc>
      </w:tr>
      <w:tr w:rsidR="009B7772" w:rsidRPr="00383FD0" w14:paraId="0648CAFE" w14:textId="77777777" w:rsidTr="006F4991">
        <w:trPr>
          <w:trHeight w:val="145"/>
        </w:trPr>
        <w:tc>
          <w:tcPr>
            <w:tcW w:w="10349" w:type="dxa"/>
          </w:tcPr>
          <w:p w14:paraId="61DD6A6D" w14:textId="77777777" w:rsidR="009B7772" w:rsidRPr="00383FD0" w:rsidRDefault="009B7772" w:rsidP="0043017A">
            <w:pPr>
              <w:pStyle w:val="10"/>
              <w:numPr>
                <w:ilvl w:val="1"/>
                <w:numId w:val="21"/>
              </w:numPr>
              <w:suppressLineNumbers/>
              <w:suppressAutoHyphens/>
              <w:spacing w:before="0" w:after="0"/>
              <w:ind w:left="0" w:firstLine="0"/>
              <w:jc w:val="both"/>
              <w:rPr>
                <w:rFonts w:ascii="Cambria" w:hAnsi="Cambria" w:cs="Aharoni"/>
                <w:sz w:val="20"/>
                <w:lang w:val="ru-RU"/>
              </w:rPr>
            </w:pPr>
            <w:r w:rsidRPr="00383FD0">
              <w:rPr>
                <w:rFonts w:ascii="Cambria" w:hAnsi="Cambria" w:cs="Aharoni"/>
                <w:sz w:val="20"/>
                <w:lang w:val="ru-RU"/>
              </w:rPr>
              <w:t>Акты выполненных работ, счета и счета-фактуры направляются Сторонами заказным письмом с уведомлением о вручении или курьером с отнесением соответствующих расходов за счет отправителя. Указанные документы могут быть продублированы по электронной почте и/или факсу.</w:t>
            </w:r>
          </w:p>
        </w:tc>
      </w:tr>
      <w:tr w:rsidR="009B7772" w:rsidRPr="00383FD0" w14:paraId="66429A87" w14:textId="77777777" w:rsidTr="006F4991">
        <w:trPr>
          <w:trHeight w:val="145"/>
        </w:trPr>
        <w:tc>
          <w:tcPr>
            <w:tcW w:w="10349" w:type="dxa"/>
          </w:tcPr>
          <w:p w14:paraId="31A01B43" w14:textId="77777777" w:rsidR="009B7772" w:rsidRPr="00383FD0" w:rsidRDefault="009B7772" w:rsidP="0043017A">
            <w:pPr>
              <w:pStyle w:val="10"/>
              <w:numPr>
                <w:ilvl w:val="1"/>
                <w:numId w:val="21"/>
              </w:numPr>
              <w:suppressLineNumbers/>
              <w:suppressAutoHyphens/>
              <w:spacing w:before="0" w:after="0"/>
              <w:ind w:left="0" w:firstLine="0"/>
              <w:jc w:val="both"/>
              <w:rPr>
                <w:rFonts w:ascii="Cambria" w:hAnsi="Cambria" w:cs="Aharoni"/>
                <w:sz w:val="20"/>
                <w:lang w:val="ru-RU"/>
              </w:rPr>
            </w:pPr>
            <w:r w:rsidRPr="00383FD0">
              <w:rPr>
                <w:rFonts w:ascii="Cambria" w:hAnsi="Cambria" w:cs="Aharoni"/>
                <w:sz w:val="20"/>
                <w:lang w:val="ru-RU"/>
              </w:rPr>
              <w:t>Настоящий Договор остается в силе в случае изменения реквизитов Сторон, изменения их учредительных документов, изменения собственника, организационно-правовой формы.  В случае изменения реквизитов или организационно-правовой формы Стороны обязаны в трехдневный срок  уведомить об этом друг друга и внести соответствующие изменения в настоящий Договор путем подписания дополнительного соглашения.</w:t>
            </w:r>
          </w:p>
        </w:tc>
      </w:tr>
      <w:tr w:rsidR="009B7772" w:rsidRPr="00383FD0" w14:paraId="3B501BF7" w14:textId="77777777" w:rsidTr="006F4991">
        <w:trPr>
          <w:trHeight w:val="145"/>
        </w:trPr>
        <w:tc>
          <w:tcPr>
            <w:tcW w:w="10349" w:type="dxa"/>
          </w:tcPr>
          <w:p w14:paraId="242F07EF" w14:textId="77777777" w:rsidR="009B7772" w:rsidRPr="00383FD0" w:rsidRDefault="009B7772" w:rsidP="0043017A">
            <w:pPr>
              <w:pStyle w:val="10"/>
              <w:numPr>
                <w:ilvl w:val="1"/>
                <w:numId w:val="21"/>
              </w:numPr>
              <w:suppressLineNumbers/>
              <w:suppressAutoHyphens/>
              <w:spacing w:before="0" w:after="0"/>
              <w:ind w:left="0" w:firstLine="0"/>
              <w:jc w:val="both"/>
              <w:rPr>
                <w:rFonts w:ascii="Cambria" w:hAnsi="Cambria" w:cs="Aharoni"/>
                <w:sz w:val="20"/>
                <w:lang w:val="ru-RU"/>
              </w:rPr>
            </w:pPr>
            <w:r w:rsidRPr="00383FD0">
              <w:rPr>
                <w:rFonts w:ascii="Cambria" w:hAnsi="Cambria" w:cs="Aharoni"/>
                <w:sz w:val="20"/>
                <w:lang w:val="ru-RU"/>
              </w:rPr>
              <w:t>Настоящий Договор</w:t>
            </w:r>
            <w:r w:rsidRPr="00383FD0">
              <w:rPr>
                <w:rFonts w:ascii="Cambria" w:hAnsi="Cambria" w:cs="Aharoni"/>
                <w:color w:val="000000"/>
                <w:sz w:val="20"/>
                <w:lang w:val="ru-RU"/>
              </w:rPr>
              <w:t xml:space="preserve"> составлен на русском языке, в двух экземплярах, имеющих одинаковую юридическую силу, по одному экземпляру для каждой из Сторон.</w:t>
            </w:r>
          </w:p>
        </w:tc>
      </w:tr>
      <w:tr w:rsidR="009B7772" w:rsidRPr="00383FD0" w14:paraId="3AEB50DB" w14:textId="77777777" w:rsidTr="006F4991">
        <w:trPr>
          <w:trHeight w:val="145"/>
        </w:trPr>
        <w:tc>
          <w:tcPr>
            <w:tcW w:w="10349" w:type="dxa"/>
          </w:tcPr>
          <w:p w14:paraId="0B4D98CB" w14:textId="77777777" w:rsidR="009B7772" w:rsidRPr="00383FD0" w:rsidRDefault="009B7772" w:rsidP="005971A8">
            <w:pPr>
              <w:pStyle w:val="10"/>
              <w:suppressLineNumbers/>
              <w:suppressAutoHyphens/>
              <w:spacing w:before="0" w:after="0"/>
              <w:jc w:val="both"/>
              <w:rPr>
                <w:rFonts w:ascii="Cambria" w:hAnsi="Cambria" w:cs="Aharoni"/>
                <w:b/>
                <w:sz w:val="20"/>
                <w:lang w:val="ru-RU"/>
              </w:rPr>
            </w:pPr>
          </w:p>
        </w:tc>
      </w:tr>
      <w:tr w:rsidR="009B7772" w:rsidRPr="00383FD0" w14:paraId="6B26F4EB" w14:textId="77777777" w:rsidTr="006F4991">
        <w:trPr>
          <w:trHeight w:val="145"/>
        </w:trPr>
        <w:tc>
          <w:tcPr>
            <w:tcW w:w="10349" w:type="dxa"/>
          </w:tcPr>
          <w:p w14:paraId="7089A25E" w14:textId="77777777" w:rsidR="009B7772" w:rsidRPr="00383FD0" w:rsidRDefault="009B7772" w:rsidP="0039366B">
            <w:pPr>
              <w:pStyle w:val="10"/>
              <w:numPr>
                <w:ilvl w:val="0"/>
                <w:numId w:val="21"/>
              </w:numPr>
              <w:suppressLineNumbers/>
              <w:suppressAutoHyphens/>
              <w:spacing w:before="0" w:after="0"/>
              <w:jc w:val="center"/>
              <w:rPr>
                <w:rFonts w:ascii="Cambria" w:hAnsi="Cambria" w:cs="Aharoni"/>
                <w:b/>
                <w:caps/>
                <w:sz w:val="20"/>
                <w:lang w:val="ru-RU"/>
              </w:rPr>
            </w:pPr>
            <w:r w:rsidRPr="00383FD0">
              <w:rPr>
                <w:rFonts w:ascii="Cambria" w:hAnsi="Cambria" w:cs="Aharoni"/>
                <w:b/>
                <w:caps/>
                <w:sz w:val="20"/>
                <w:lang w:val="ru-RU"/>
              </w:rPr>
              <w:t xml:space="preserve">Адреса, банковские реквизиты и подписи </w:t>
            </w:r>
            <w:r w:rsidRPr="00383FD0">
              <w:rPr>
                <w:rFonts w:ascii="Cambria" w:hAnsi="Cambria" w:cs="Aharoni"/>
                <w:b/>
                <w:caps/>
                <w:sz w:val="20"/>
              </w:rPr>
              <w:t>C</w:t>
            </w:r>
            <w:r w:rsidRPr="00383FD0">
              <w:rPr>
                <w:rFonts w:ascii="Cambria" w:hAnsi="Cambria" w:cs="Aharoni"/>
                <w:b/>
                <w:caps/>
                <w:sz w:val="20"/>
                <w:lang w:val="ru-RU"/>
              </w:rPr>
              <w:t>торон</w:t>
            </w:r>
          </w:p>
        </w:tc>
      </w:tr>
    </w:tbl>
    <w:p w14:paraId="508ED67A" w14:textId="77777777" w:rsidR="00F30420" w:rsidRPr="00383FD0" w:rsidRDefault="00F30420" w:rsidP="002B09B9">
      <w:pPr>
        <w:pStyle w:val="10"/>
        <w:suppressLineNumbers/>
        <w:suppressAutoHyphens/>
        <w:spacing w:before="0" w:after="0"/>
        <w:jc w:val="both"/>
        <w:rPr>
          <w:rFonts w:ascii="Cambria" w:hAnsi="Cambria" w:cs="Aharoni"/>
          <w:sz w:val="20"/>
          <w:lang w:val="ru-RU"/>
        </w:rPr>
      </w:pPr>
    </w:p>
    <w:p w14:paraId="12C6F0F2" w14:textId="77777777" w:rsidR="004B6C72" w:rsidRPr="00383FD0" w:rsidRDefault="004B6C72" w:rsidP="004B6C72">
      <w:pPr>
        <w:pStyle w:val="a8"/>
        <w:suppressLineNumbers/>
        <w:suppressAutoHyphens/>
        <w:spacing w:after="0"/>
        <w:ind w:left="0" w:right="0"/>
        <w:jc w:val="center"/>
        <w:rPr>
          <w:rFonts w:ascii="Cambria" w:hAnsi="Cambria" w:cs="Aharoni"/>
          <w:b/>
          <w:sz w:val="20"/>
        </w:rPr>
      </w:pP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5211"/>
        <w:gridCol w:w="4961"/>
        <w:gridCol w:w="142"/>
      </w:tblGrid>
      <w:tr w:rsidR="00C06350" w:rsidRPr="001C7E9B" w14:paraId="23C0D1E6" w14:textId="77777777" w:rsidTr="00190AA5">
        <w:trPr>
          <w:gridBefore w:val="1"/>
          <w:wBefore w:w="176" w:type="dxa"/>
        </w:trPr>
        <w:tc>
          <w:tcPr>
            <w:tcW w:w="5211" w:type="dxa"/>
          </w:tcPr>
          <w:p w14:paraId="75163998" w14:textId="77777777" w:rsidR="00C06350" w:rsidRPr="001C7E9B" w:rsidRDefault="00C06350" w:rsidP="00190AA5">
            <w:pPr>
              <w:pStyle w:val="ac"/>
              <w:jc w:val="both"/>
              <w:rPr>
                <w:b/>
                <w:sz w:val="22"/>
                <w:szCs w:val="22"/>
              </w:rPr>
            </w:pPr>
            <w:r w:rsidRPr="001C7E9B">
              <w:rPr>
                <w:b/>
                <w:sz w:val="22"/>
                <w:szCs w:val="22"/>
              </w:rPr>
              <w:t>Исполнитель:</w:t>
            </w:r>
          </w:p>
        </w:tc>
        <w:tc>
          <w:tcPr>
            <w:tcW w:w="5103" w:type="dxa"/>
            <w:gridSpan w:val="2"/>
          </w:tcPr>
          <w:p w14:paraId="70AC7992" w14:textId="77777777" w:rsidR="00C06350" w:rsidRPr="0070456E" w:rsidRDefault="00C06350" w:rsidP="00190AA5">
            <w:pPr>
              <w:pStyle w:val="ac"/>
              <w:jc w:val="both"/>
              <w:rPr>
                <w:b/>
                <w:iCs/>
                <w:sz w:val="22"/>
                <w:szCs w:val="22"/>
              </w:rPr>
            </w:pPr>
            <w:r w:rsidRPr="001C7E9B">
              <w:rPr>
                <w:b/>
                <w:sz w:val="22"/>
                <w:szCs w:val="22"/>
              </w:rPr>
              <w:t>Заказчик</w:t>
            </w:r>
            <w:r w:rsidRPr="0070456E">
              <w:rPr>
                <w:sz w:val="22"/>
                <w:szCs w:val="22"/>
              </w:rPr>
              <w:t>:</w:t>
            </w:r>
            <w:r w:rsidRPr="0070456E">
              <w:rPr>
                <w:b/>
                <w:sz w:val="22"/>
                <w:szCs w:val="22"/>
              </w:rPr>
              <w:t xml:space="preserve"> </w:t>
            </w:r>
            <w:r w:rsidRPr="0070456E">
              <w:rPr>
                <w:b/>
                <w:iCs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tr w:rsidR="00C06350" w:rsidRPr="001C7E9B" w14:paraId="404A5B81" w14:textId="77777777" w:rsidTr="00190AA5">
        <w:trPr>
          <w:gridBefore w:val="1"/>
          <w:wBefore w:w="176" w:type="dxa"/>
        </w:trPr>
        <w:tc>
          <w:tcPr>
            <w:tcW w:w="5211" w:type="dxa"/>
          </w:tcPr>
          <w:p w14:paraId="374121C6" w14:textId="77777777" w:rsidR="00C06350" w:rsidRPr="001C7E9B" w:rsidRDefault="00C06350" w:rsidP="00190AA5">
            <w:pPr>
              <w:ind w:firstLine="0"/>
              <w:rPr>
                <w:b/>
                <w:color w:val="000000"/>
                <w:sz w:val="22"/>
                <w:szCs w:val="22"/>
              </w:rPr>
            </w:pPr>
          </w:p>
          <w:p w14:paraId="55785F55" w14:textId="186D242E" w:rsidR="00C06350" w:rsidRDefault="00C06350" w:rsidP="00190AA5">
            <w:pPr>
              <w:ind w:firstLine="0"/>
              <w:rPr>
                <w:i/>
                <w:color w:val="000000"/>
                <w:sz w:val="22"/>
                <w:szCs w:val="22"/>
              </w:rPr>
            </w:pPr>
          </w:p>
          <w:p w14:paraId="2E11BD1F" w14:textId="799121E1" w:rsidR="002D4AA5" w:rsidRDefault="002D4AA5" w:rsidP="00190AA5">
            <w:pPr>
              <w:ind w:firstLine="0"/>
              <w:rPr>
                <w:i/>
                <w:color w:val="000000"/>
                <w:sz w:val="22"/>
                <w:szCs w:val="22"/>
              </w:rPr>
            </w:pPr>
          </w:p>
          <w:p w14:paraId="4FCDA9DA" w14:textId="1FF9E671" w:rsidR="002D4AA5" w:rsidRDefault="002D4AA5" w:rsidP="00190AA5">
            <w:pPr>
              <w:ind w:firstLine="0"/>
              <w:rPr>
                <w:i/>
                <w:color w:val="000000"/>
                <w:sz w:val="22"/>
                <w:szCs w:val="22"/>
              </w:rPr>
            </w:pPr>
          </w:p>
          <w:p w14:paraId="510A3326" w14:textId="0F591831" w:rsidR="002D4AA5" w:rsidRDefault="002D4AA5" w:rsidP="00190AA5">
            <w:pPr>
              <w:ind w:firstLine="0"/>
              <w:rPr>
                <w:i/>
                <w:color w:val="000000"/>
                <w:sz w:val="22"/>
                <w:szCs w:val="22"/>
              </w:rPr>
            </w:pPr>
          </w:p>
          <w:p w14:paraId="6801CC0A" w14:textId="27FD9D56" w:rsidR="002D4AA5" w:rsidRDefault="002D4AA5" w:rsidP="00190AA5">
            <w:pPr>
              <w:ind w:firstLine="0"/>
              <w:rPr>
                <w:i/>
                <w:color w:val="000000"/>
                <w:sz w:val="22"/>
                <w:szCs w:val="22"/>
              </w:rPr>
            </w:pPr>
          </w:p>
          <w:p w14:paraId="4789AFD4" w14:textId="082B2BB7" w:rsidR="002D4AA5" w:rsidRDefault="002D4AA5" w:rsidP="00190AA5">
            <w:pPr>
              <w:ind w:firstLine="0"/>
              <w:rPr>
                <w:i/>
                <w:color w:val="000000"/>
                <w:sz w:val="22"/>
                <w:szCs w:val="22"/>
              </w:rPr>
            </w:pPr>
          </w:p>
          <w:p w14:paraId="7B38BAD5" w14:textId="4A6475CA" w:rsidR="002D4AA5" w:rsidRDefault="002D4AA5" w:rsidP="00190AA5">
            <w:pPr>
              <w:ind w:firstLine="0"/>
              <w:rPr>
                <w:i/>
                <w:color w:val="000000"/>
                <w:sz w:val="22"/>
                <w:szCs w:val="22"/>
              </w:rPr>
            </w:pPr>
          </w:p>
          <w:p w14:paraId="0B079C54" w14:textId="3E05031B" w:rsidR="002D4AA5" w:rsidRDefault="002D4AA5" w:rsidP="00190AA5">
            <w:pPr>
              <w:ind w:firstLine="0"/>
              <w:rPr>
                <w:i/>
                <w:color w:val="000000"/>
                <w:sz w:val="22"/>
                <w:szCs w:val="22"/>
              </w:rPr>
            </w:pPr>
          </w:p>
          <w:p w14:paraId="6154EC50" w14:textId="11FA9A2C" w:rsidR="002D4AA5" w:rsidRDefault="002D4AA5" w:rsidP="00190AA5">
            <w:pPr>
              <w:ind w:firstLine="0"/>
              <w:rPr>
                <w:i/>
                <w:color w:val="000000"/>
                <w:sz w:val="22"/>
                <w:szCs w:val="22"/>
              </w:rPr>
            </w:pPr>
          </w:p>
          <w:p w14:paraId="55F94D0B" w14:textId="580D8EA3" w:rsidR="002D4AA5" w:rsidRDefault="002D4AA5" w:rsidP="00190AA5">
            <w:pPr>
              <w:ind w:firstLine="0"/>
              <w:rPr>
                <w:i/>
                <w:color w:val="000000"/>
                <w:sz w:val="22"/>
                <w:szCs w:val="22"/>
              </w:rPr>
            </w:pPr>
          </w:p>
          <w:p w14:paraId="1B25F5C8" w14:textId="1A52C915" w:rsidR="002D4AA5" w:rsidRDefault="002D4AA5" w:rsidP="00190AA5">
            <w:pPr>
              <w:ind w:firstLine="0"/>
              <w:rPr>
                <w:i/>
                <w:color w:val="000000"/>
                <w:sz w:val="22"/>
                <w:szCs w:val="22"/>
              </w:rPr>
            </w:pPr>
          </w:p>
          <w:p w14:paraId="74F8F2C8" w14:textId="0D86DFCA" w:rsidR="002D4AA5" w:rsidRDefault="002D4AA5" w:rsidP="00190AA5">
            <w:pPr>
              <w:ind w:firstLine="0"/>
              <w:rPr>
                <w:i/>
                <w:color w:val="000000"/>
                <w:sz w:val="22"/>
                <w:szCs w:val="22"/>
              </w:rPr>
            </w:pPr>
          </w:p>
          <w:p w14:paraId="0A44090D" w14:textId="6F1BE1D4" w:rsidR="002D4AA5" w:rsidRDefault="002D4AA5" w:rsidP="00190AA5">
            <w:pPr>
              <w:ind w:firstLine="0"/>
              <w:rPr>
                <w:i/>
                <w:color w:val="000000"/>
                <w:sz w:val="22"/>
                <w:szCs w:val="22"/>
              </w:rPr>
            </w:pPr>
          </w:p>
          <w:p w14:paraId="1BB3855E" w14:textId="51102AA8" w:rsidR="002D4AA5" w:rsidRDefault="002D4AA5" w:rsidP="00190AA5">
            <w:pPr>
              <w:ind w:firstLine="0"/>
              <w:rPr>
                <w:i/>
                <w:color w:val="000000"/>
                <w:sz w:val="22"/>
                <w:szCs w:val="22"/>
              </w:rPr>
            </w:pPr>
          </w:p>
          <w:p w14:paraId="33F5CC31" w14:textId="77777777" w:rsidR="002D4AA5" w:rsidRPr="001C7E9B" w:rsidRDefault="002D4AA5" w:rsidP="00190AA5">
            <w:pPr>
              <w:ind w:firstLine="0"/>
              <w:rPr>
                <w:i/>
                <w:color w:val="000000"/>
                <w:sz w:val="22"/>
                <w:szCs w:val="22"/>
              </w:rPr>
            </w:pPr>
          </w:p>
          <w:p w14:paraId="05EE269D" w14:textId="77777777" w:rsidR="00C06350" w:rsidRPr="001C7E9B" w:rsidRDefault="00C06350" w:rsidP="00190AA5">
            <w:pPr>
              <w:ind w:firstLine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14:paraId="1C4BFA47" w14:textId="77777777" w:rsidR="00C06350" w:rsidRPr="001C7E9B" w:rsidRDefault="00C06350" w:rsidP="00190AA5">
            <w:pPr>
              <w:rPr>
                <w:sz w:val="22"/>
                <w:szCs w:val="22"/>
              </w:rPr>
            </w:pPr>
          </w:p>
          <w:p w14:paraId="29CD33D6" w14:textId="77777777" w:rsidR="00C06350" w:rsidRPr="001C7E9B" w:rsidRDefault="00C06350" w:rsidP="00190AA5">
            <w:pPr>
              <w:ind w:firstLine="0"/>
              <w:jc w:val="left"/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C06350" w:rsidRPr="001C7E9B" w14:paraId="36246222" w14:textId="77777777" w:rsidTr="00190AA5">
        <w:trPr>
          <w:gridAfter w:val="1"/>
          <w:wAfter w:w="142" w:type="dxa"/>
        </w:trPr>
        <w:tc>
          <w:tcPr>
            <w:tcW w:w="5387" w:type="dxa"/>
            <w:gridSpan w:val="2"/>
          </w:tcPr>
          <w:p w14:paraId="7FA537A1" w14:textId="77777777" w:rsidR="00C06350" w:rsidRPr="001C7E9B" w:rsidRDefault="00C06350" w:rsidP="00190AA5">
            <w:pPr>
              <w:autoSpaceDE w:val="0"/>
              <w:autoSpaceDN w:val="0"/>
              <w:adjustRightInd w:val="0"/>
              <w:ind w:firstLine="176"/>
              <w:rPr>
                <w:sz w:val="22"/>
                <w:szCs w:val="22"/>
              </w:rPr>
            </w:pPr>
            <w:r w:rsidRPr="001C7E9B">
              <w:rPr>
                <w:sz w:val="22"/>
                <w:szCs w:val="22"/>
                <w:vertAlign w:val="subscript"/>
              </w:rPr>
              <w:t xml:space="preserve">   М.П.</w:t>
            </w:r>
          </w:p>
        </w:tc>
        <w:tc>
          <w:tcPr>
            <w:tcW w:w="4961" w:type="dxa"/>
          </w:tcPr>
          <w:p w14:paraId="00541E8B" w14:textId="77777777" w:rsidR="00C06350" w:rsidRPr="001C7E9B" w:rsidRDefault="00C06350" w:rsidP="00190AA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1C7E9B">
              <w:rPr>
                <w:sz w:val="22"/>
                <w:szCs w:val="22"/>
                <w:vertAlign w:val="subscript"/>
              </w:rPr>
              <w:t>М.П.</w:t>
            </w:r>
          </w:p>
        </w:tc>
      </w:tr>
    </w:tbl>
    <w:p w14:paraId="2CD58F91" w14:textId="77777777" w:rsidR="00C06350" w:rsidRDefault="00C06350" w:rsidP="00FF5021">
      <w:pPr>
        <w:pStyle w:val="a8"/>
        <w:suppressLineNumbers/>
        <w:suppressAutoHyphens/>
        <w:spacing w:after="0"/>
        <w:ind w:left="0" w:right="0"/>
        <w:rPr>
          <w:rFonts w:ascii="Cambria" w:hAnsi="Cambria" w:cs="Aharoni"/>
          <w:b/>
          <w:sz w:val="20"/>
        </w:rPr>
      </w:pPr>
    </w:p>
    <w:p w14:paraId="17F16E0B" w14:textId="77777777" w:rsidR="006822DD" w:rsidRPr="00383FD0" w:rsidRDefault="006822DD" w:rsidP="006822DD">
      <w:pPr>
        <w:pStyle w:val="a8"/>
        <w:suppressLineNumbers/>
        <w:suppressAutoHyphens/>
        <w:spacing w:after="0"/>
        <w:ind w:left="0" w:right="0"/>
        <w:jc w:val="center"/>
        <w:rPr>
          <w:rFonts w:ascii="Cambria" w:hAnsi="Cambria" w:cs="Aharoni"/>
          <w:b/>
          <w:sz w:val="20"/>
        </w:rPr>
      </w:pPr>
      <w:r w:rsidRPr="00383FD0">
        <w:rPr>
          <w:rFonts w:ascii="Cambria" w:hAnsi="Cambria" w:cs="Aharoni"/>
          <w:b/>
          <w:sz w:val="20"/>
        </w:rPr>
        <w:t>Приложение № 1</w:t>
      </w:r>
    </w:p>
    <w:p w14:paraId="24175099" w14:textId="77777777" w:rsidR="006822DD" w:rsidRPr="00B51686" w:rsidRDefault="006822DD" w:rsidP="00B51686">
      <w:pPr>
        <w:pStyle w:val="a8"/>
        <w:suppressLineNumbers/>
        <w:suppressAutoHyphens/>
        <w:spacing w:after="0"/>
        <w:ind w:left="0" w:right="0"/>
        <w:jc w:val="center"/>
        <w:rPr>
          <w:rFonts w:ascii="Cambria" w:hAnsi="Cambria" w:cs="Aharoni"/>
          <w:b/>
          <w:sz w:val="20"/>
        </w:rPr>
      </w:pPr>
      <w:r w:rsidRPr="00383FD0">
        <w:rPr>
          <w:rFonts w:ascii="Cambria" w:hAnsi="Cambria" w:cs="Aharoni"/>
          <w:b/>
          <w:sz w:val="20"/>
        </w:rPr>
        <w:t xml:space="preserve">К Договору </w:t>
      </w:r>
      <w:r w:rsidRPr="00C06350">
        <w:rPr>
          <w:rFonts w:ascii="Cambria" w:hAnsi="Cambria" w:cs="Aharoni"/>
          <w:b/>
          <w:sz w:val="20"/>
          <w:highlight w:val="yellow"/>
        </w:rPr>
        <w:t>№</w:t>
      </w:r>
      <w:r w:rsidR="00C06350" w:rsidRPr="00C06350">
        <w:rPr>
          <w:rFonts w:ascii="Cambria" w:hAnsi="Cambria" w:cs="Aharoni"/>
          <w:b/>
          <w:sz w:val="20"/>
          <w:highlight w:val="yellow"/>
        </w:rPr>
        <w:t>_________</w:t>
      </w:r>
      <w:r w:rsidR="00B51686" w:rsidRPr="00C06350">
        <w:rPr>
          <w:rFonts w:ascii="Cambria" w:hAnsi="Cambria" w:cs="Aharoni"/>
          <w:b/>
          <w:sz w:val="20"/>
          <w:highlight w:val="yellow"/>
        </w:rPr>
        <w:t xml:space="preserve"> от </w:t>
      </w:r>
      <w:r w:rsidR="00A803F7" w:rsidRPr="00C06350">
        <w:rPr>
          <w:rFonts w:ascii="Cambria" w:hAnsi="Cambria" w:cs="Aharoni"/>
          <w:b/>
          <w:sz w:val="20"/>
          <w:highlight w:val="yellow"/>
        </w:rPr>
        <w:t>«</w:t>
      </w:r>
      <w:r w:rsidR="00C06350" w:rsidRPr="00C06350">
        <w:rPr>
          <w:rFonts w:ascii="Cambria" w:hAnsi="Cambria" w:cs="Aharoni"/>
          <w:b/>
          <w:sz w:val="20"/>
          <w:highlight w:val="yellow"/>
        </w:rPr>
        <w:t>____</w:t>
      </w:r>
      <w:r w:rsidR="00D3117E" w:rsidRPr="00C06350">
        <w:rPr>
          <w:rFonts w:ascii="Cambria" w:hAnsi="Cambria" w:cs="Aharoni"/>
          <w:b/>
          <w:sz w:val="20"/>
          <w:highlight w:val="yellow"/>
        </w:rPr>
        <w:t xml:space="preserve">» </w:t>
      </w:r>
      <w:r w:rsidR="00C06350" w:rsidRPr="00C06350">
        <w:rPr>
          <w:rFonts w:ascii="Cambria" w:hAnsi="Cambria" w:cs="Aharoni"/>
          <w:b/>
          <w:sz w:val="20"/>
          <w:highlight w:val="yellow"/>
        </w:rPr>
        <w:t xml:space="preserve"> ----------2022</w:t>
      </w:r>
      <w:r w:rsidR="00D3117E" w:rsidRPr="00C06350">
        <w:rPr>
          <w:rFonts w:ascii="Cambria" w:hAnsi="Cambria" w:cs="Aharoni"/>
          <w:b/>
          <w:sz w:val="20"/>
          <w:highlight w:val="yellow"/>
        </w:rPr>
        <w:t xml:space="preserve"> г.</w:t>
      </w:r>
    </w:p>
    <w:p w14:paraId="2D7BC4B1" w14:textId="77777777" w:rsidR="006822DD" w:rsidRPr="000709EE" w:rsidRDefault="006822DD" w:rsidP="006822DD">
      <w:pPr>
        <w:pStyle w:val="a8"/>
        <w:suppressLineNumbers/>
        <w:suppressAutoHyphens/>
        <w:spacing w:after="0"/>
        <w:ind w:left="0" w:right="0"/>
        <w:rPr>
          <w:rFonts w:ascii="Cambria" w:hAnsi="Cambria" w:cs="Aharoni"/>
          <w:sz w:val="20"/>
        </w:rPr>
      </w:pPr>
      <w:r w:rsidRPr="000709EE">
        <w:rPr>
          <w:rFonts w:ascii="Cambria" w:hAnsi="Cambria" w:cs="Aharoni"/>
          <w:sz w:val="20"/>
        </w:rPr>
        <w:t xml:space="preserve">     г. Ташкент</w:t>
      </w:r>
      <w:r w:rsidRPr="000709EE">
        <w:rPr>
          <w:rFonts w:ascii="Cambria" w:hAnsi="Cambria" w:cs="Aharoni"/>
          <w:sz w:val="20"/>
        </w:rPr>
        <w:tab/>
      </w:r>
      <w:r w:rsidR="007838EB" w:rsidRPr="00AB2E9E">
        <w:rPr>
          <w:rFonts w:ascii="Cambria" w:hAnsi="Cambria" w:cs="Aharoni"/>
          <w:sz w:val="20"/>
        </w:rPr>
        <w:t xml:space="preserve">                                                                                                                                                     </w:t>
      </w:r>
      <w:r w:rsidR="00A803F7">
        <w:rPr>
          <w:rFonts w:ascii="Cambria" w:hAnsi="Cambria" w:cs="Aharoni"/>
          <w:b/>
          <w:sz w:val="20"/>
        </w:rPr>
        <w:t>«</w:t>
      </w:r>
      <w:r w:rsidR="00C06350">
        <w:rPr>
          <w:rFonts w:ascii="Cambria" w:hAnsi="Cambria" w:cs="Aharoni"/>
          <w:b/>
          <w:sz w:val="20"/>
        </w:rPr>
        <w:t>_______</w:t>
      </w:r>
      <w:r w:rsidR="00D3117E" w:rsidRPr="00D3117E">
        <w:rPr>
          <w:rFonts w:ascii="Cambria" w:hAnsi="Cambria" w:cs="Aharoni"/>
          <w:b/>
          <w:sz w:val="20"/>
        </w:rPr>
        <w:t>»</w:t>
      </w:r>
      <w:r w:rsidR="00C06350">
        <w:rPr>
          <w:rFonts w:ascii="Cambria" w:hAnsi="Cambria" w:cs="Aharoni"/>
          <w:b/>
          <w:sz w:val="20"/>
        </w:rPr>
        <w:t>______</w:t>
      </w:r>
      <w:r w:rsidR="00D3117E" w:rsidRPr="00D3117E">
        <w:rPr>
          <w:rFonts w:ascii="Cambria" w:hAnsi="Cambria" w:cs="Aharoni"/>
          <w:b/>
          <w:sz w:val="20"/>
        </w:rPr>
        <w:t>202</w:t>
      </w:r>
      <w:r w:rsidR="00C06350">
        <w:rPr>
          <w:rFonts w:ascii="Cambria" w:hAnsi="Cambria" w:cs="Aharoni"/>
          <w:b/>
          <w:sz w:val="20"/>
        </w:rPr>
        <w:t>2</w:t>
      </w:r>
      <w:r w:rsidR="00D3117E" w:rsidRPr="00D3117E">
        <w:rPr>
          <w:rFonts w:ascii="Cambria" w:hAnsi="Cambria" w:cs="Aharoni"/>
          <w:b/>
          <w:sz w:val="20"/>
        </w:rPr>
        <w:t xml:space="preserve"> г</w:t>
      </w:r>
      <w:r w:rsidRPr="000709EE">
        <w:rPr>
          <w:rFonts w:ascii="Cambria" w:hAnsi="Cambria" w:cs="Aharoni"/>
          <w:b/>
          <w:sz w:val="20"/>
        </w:rPr>
        <w:t>.</w:t>
      </w:r>
    </w:p>
    <w:p w14:paraId="00357C3E" w14:textId="77777777" w:rsidR="00442928" w:rsidRDefault="00442928" w:rsidP="00FF5021">
      <w:pPr>
        <w:ind w:firstLine="0"/>
        <w:rPr>
          <w:rFonts w:ascii="Cambria" w:hAnsi="Cambria" w:cs="Aharoni"/>
          <w:b/>
        </w:rPr>
      </w:pPr>
    </w:p>
    <w:p w14:paraId="1EEC0402" w14:textId="64F79704" w:rsidR="006822DD" w:rsidRDefault="002D4AA5" w:rsidP="002D4AA5">
      <w:pPr>
        <w:ind w:firstLine="0"/>
        <w:rPr>
          <w:rFonts w:ascii="Cambria" w:hAnsi="Cambria" w:cs="Aharoni"/>
        </w:rPr>
      </w:pPr>
      <w:r>
        <w:rPr>
          <w:b/>
          <w:sz w:val="22"/>
          <w:szCs w:val="22"/>
        </w:rPr>
        <w:t>_________________________________</w:t>
      </w:r>
      <w:r w:rsidR="00C06350" w:rsidRPr="001C7E9B">
        <w:rPr>
          <w:sz w:val="22"/>
          <w:szCs w:val="22"/>
        </w:rPr>
        <w:t>,</w:t>
      </w:r>
      <w:r w:rsidR="00C06350" w:rsidRPr="001C7E9B">
        <w:rPr>
          <w:b/>
          <w:sz w:val="22"/>
          <w:szCs w:val="22"/>
        </w:rPr>
        <w:t xml:space="preserve"> </w:t>
      </w:r>
      <w:r w:rsidR="00C06350" w:rsidRPr="001C7E9B">
        <w:rPr>
          <w:sz w:val="22"/>
          <w:szCs w:val="22"/>
        </w:rPr>
        <w:t>именуем</w:t>
      </w:r>
      <w:r w:rsidR="00C06350">
        <w:rPr>
          <w:sz w:val="22"/>
          <w:szCs w:val="22"/>
        </w:rPr>
        <w:t>ый</w:t>
      </w:r>
      <w:r w:rsidR="00C06350" w:rsidRPr="001C7E9B">
        <w:rPr>
          <w:sz w:val="22"/>
          <w:szCs w:val="22"/>
        </w:rPr>
        <w:t xml:space="preserve"> в дальнейшем «Исполнитель», в лице </w:t>
      </w:r>
      <w:r>
        <w:rPr>
          <w:sz w:val="22"/>
          <w:szCs w:val="22"/>
        </w:rPr>
        <w:t>________________________</w:t>
      </w:r>
      <w:r w:rsidR="00C06350" w:rsidRPr="001C7E9B">
        <w:rPr>
          <w:sz w:val="22"/>
          <w:szCs w:val="22"/>
        </w:rPr>
        <w:t xml:space="preserve">, с одной стороны, действующей на основании </w:t>
      </w:r>
      <w:r>
        <w:rPr>
          <w:sz w:val="22"/>
          <w:szCs w:val="22"/>
        </w:rPr>
        <w:t>________________________</w:t>
      </w:r>
      <w:r w:rsidR="00C06350" w:rsidRPr="001C7E9B">
        <w:rPr>
          <w:sz w:val="22"/>
          <w:szCs w:val="22"/>
        </w:rPr>
        <w:t xml:space="preserve"> и </w:t>
      </w:r>
      <w:r>
        <w:rPr>
          <w:b/>
          <w:sz w:val="22"/>
          <w:szCs w:val="22"/>
        </w:rPr>
        <w:t>АКБ «Туронбанк»</w:t>
      </w:r>
      <w:r w:rsidR="00C06350" w:rsidRPr="001C7E9B">
        <w:rPr>
          <w:sz w:val="22"/>
          <w:szCs w:val="22"/>
        </w:rPr>
        <w:t xml:space="preserve">, именуемое в дальнейшем «Заказчик», в лице </w:t>
      </w:r>
      <w:r>
        <w:rPr>
          <w:sz w:val="22"/>
          <w:szCs w:val="22"/>
        </w:rPr>
        <w:t>_</w:t>
      </w:r>
      <w:r w:rsidR="00C06350" w:rsidRPr="001C7E9B">
        <w:rPr>
          <w:sz w:val="22"/>
          <w:szCs w:val="22"/>
        </w:rPr>
        <w:t>_________________________________ действующего на основании ___________________________, c другой стороны, вместе именуемые «Стороны», а  по отдельности «Сторона», заключили настоящий договор (далее «Договор») о нижеследующем</w:t>
      </w:r>
      <w:r w:rsidR="006822DD" w:rsidRPr="00383FD0">
        <w:rPr>
          <w:rFonts w:ascii="Cambria" w:hAnsi="Cambria" w:cs="Aharoni"/>
        </w:rPr>
        <w:t>:</w:t>
      </w:r>
    </w:p>
    <w:p w14:paraId="5F627E05" w14:textId="77777777" w:rsidR="00442928" w:rsidRPr="00383FD0" w:rsidRDefault="00442928" w:rsidP="006822DD">
      <w:pPr>
        <w:rPr>
          <w:rFonts w:ascii="Cambria" w:hAnsi="Cambria" w:cs="Aharoni"/>
        </w:rPr>
      </w:pPr>
    </w:p>
    <w:p w14:paraId="60895E01" w14:textId="77777777" w:rsidR="00D770BE" w:rsidRPr="008B584F" w:rsidRDefault="006822DD" w:rsidP="00A803F7">
      <w:pPr>
        <w:pStyle w:val="a8"/>
        <w:numPr>
          <w:ilvl w:val="0"/>
          <w:numId w:val="36"/>
        </w:numPr>
        <w:suppressLineNumbers/>
        <w:suppressAutoHyphens/>
        <w:spacing w:after="0"/>
        <w:ind w:left="284" w:right="0" w:hanging="284"/>
        <w:jc w:val="both"/>
        <w:rPr>
          <w:rFonts w:ascii="Cambria" w:hAnsi="Cambria" w:cs="Aharoni"/>
          <w:sz w:val="20"/>
        </w:rPr>
      </w:pPr>
      <w:r w:rsidRPr="00383FD0">
        <w:rPr>
          <w:rFonts w:ascii="Cambria" w:hAnsi="Cambria" w:cs="Aharoni"/>
          <w:sz w:val="20"/>
        </w:rPr>
        <w:t xml:space="preserve">На условиях настоящего Приложения и </w:t>
      </w:r>
      <w:r w:rsidRPr="00383FD0">
        <w:rPr>
          <w:rFonts w:ascii="Cambria" w:hAnsi="Cambria" w:cs="Aharoni"/>
          <w:b/>
          <w:sz w:val="20"/>
        </w:rPr>
        <w:t xml:space="preserve">Договора </w:t>
      </w:r>
      <w:r w:rsidR="00A803F7" w:rsidRPr="00C06350">
        <w:rPr>
          <w:rFonts w:ascii="Cambria" w:hAnsi="Cambria" w:cs="Aharoni"/>
          <w:b/>
          <w:sz w:val="20"/>
          <w:highlight w:val="yellow"/>
        </w:rPr>
        <w:t>№</w:t>
      </w:r>
      <w:r w:rsidR="00C06350" w:rsidRPr="00C06350">
        <w:rPr>
          <w:rFonts w:ascii="Cambria" w:hAnsi="Cambria" w:cs="Aharoni"/>
          <w:b/>
          <w:sz w:val="20"/>
          <w:highlight w:val="yellow"/>
        </w:rPr>
        <w:t>_______</w:t>
      </w:r>
      <w:r w:rsidR="002823FA" w:rsidRPr="00C06350">
        <w:rPr>
          <w:rFonts w:ascii="Cambria" w:hAnsi="Cambria" w:cs="Aharoni"/>
          <w:b/>
          <w:sz w:val="20"/>
          <w:highlight w:val="yellow"/>
        </w:rPr>
        <w:t xml:space="preserve">  от «</w:t>
      </w:r>
      <w:r w:rsidR="00C06350" w:rsidRPr="00C06350">
        <w:rPr>
          <w:rFonts w:ascii="Cambria" w:hAnsi="Cambria" w:cs="Aharoni"/>
          <w:b/>
          <w:sz w:val="20"/>
          <w:highlight w:val="yellow"/>
        </w:rPr>
        <w:t>_____</w:t>
      </w:r>
      <w:r w:rsidR="00D3117E" w:rsidRPr="00C06350">
        <w:rPr>
          <w:rFonts w:ascii="Cambria" w:hAnsi="Cambria" w:cs="Aharoni"/>
          <w:b/>
          <w:sz w:val="20"/>
          <w:highlight w:val="yellow"/>
        </w:rPr>
        <w:t xml:space="preserve">» </w:t>
      </w:r>
      <w:r w:rsidR="00C06350" w:rsidRPr="00C06350">
        <w:rPr>
          <w:rFonts w:ascii="Cambria" w:hAnsi="Cambria" w:cs="Aharoni"/>
          <w:b/>
          <w:sz w:val="20"/>
          <w:highlight w:val="yellow"/>
        </w:rPr>
        <w:t>______</w:t>
      </w:r>
      <w:r w:rsidR="00D3117E" w:rsidRPr="00C06350">
        <w:rPr>
          <w:rFonts w:ascii="Cambria" w:hAnsi="Cambria" w:cs="Aharoni"/>
          <w:b/>
          <w:sz w:val="20"/>
          <w:highlight w:val="yellow"/>
        </w:rPr>
        <w:t xml:space="preserve"> 202</w:t>
      </w:r>
      <w:r w:rsidR="00C06350" w:rsidRPr="00C06350">
        <w:rPr>
          <w:rFonts w:ascii="Cambria" w:hAnsi="Cambria" w:cs="Aharoni"/>
          <w:b/>
          <w:sz w:val="20"/>
          <w:highlight w:val="yellow"/>
        </w:rPr>
        <w:t>2</w:t>
      </w:r>
      <w:r w:rsidR="00D3117E" w:rsidRPr="00C06350">
        <w:rPr>
          <w:rFonts w:ascii="Cambria" w:hAnsi="Cambria" w:cs="Aharoni"/>
          <w:b/>
          <w:sz w:val="20"/>
          <w:highlight w:val="yellow"/>
        </w:rPr>
        <w:t xml:space="preserve"> г</w:t>
      </w:r>
      <w:r w:rsidRPr="00C06350">
        <w:rPr>
          <w:rFonts w:ascii="Cambria" w:hAnsi="Cambria" w:cs="Aharoni"/>
          <w:b/>
          <w:sz w:val="20"/>
          <w:highlight w:val="yellow"/>
        </w:rPr>
        <w:t>.</w:t>
      </w:r>
      <w:r w:rsidRPr="00383FD0">
        <w:rPr>
          <w:rFonts w:ascii="Cambria" w:hAnsi="Cambria" w:cs="Aharoni"/>
          <w:sz w:val="20"/>
        </w:rPr>
        <w:t xml:space="preserve"> (далее по тексту – «Договор») Исполнитель обязуется оказатьуслуги на следующих условиях:</w:t>
      </w:r>
    </w:p>
    <w:p w14:paraId="10E8448D" w14:textId="77777777" w:rsidR="00D770BE" w:rsidRDefault="00D770BE" w:rsidP="00D770BE">
      <w:pPr>
        <w:pStyle w:val="a8"/>
        <w:suppressLineNumbers/>
        <w:suppressAutoHyphens/>
        <w:spacing w:after="0"/>
        <w:ind w:right="0"/>
        <w:jc w:val="both"/>
        <w:rPr>
          <w:rFonts w:ascii="Cambria" w:hAnsi="Cambria" w:cs="Aharoni"/>
          <w:sz w:val="20"/>
        </w:rPr>
      </w:pPr>
    </w:p>
    <w:tbl>
      <w:tblPr>
        <w:tblStyle w:val="af5"/>
        <w:tblW w:w="9475" w:type="dxa"/>
        <w:jc w:val="center"/>
        <w:tblLook w:val="04A0" w:firstRow="1" w:lastRow="0" w:firstColumn="1" w:lastColumn="0" w:noHBand="0" w:noVBand="1"/>
      </w:tblPr>
      <w:tblGrid>
        <w:gridCol w:w="4461"/>
        <w:gridCol w:w="1575"/>
        <w:gridCol w:w="1673"/>
        <w:gridCol w:w="1766"/>
      </w:tblGrid>
      <w:tr w:rsidR="00B51C15" w:rsidRPr="00736376" w14:paraId="15F30E9F" w14:textId="77777777" w:rsidTr="00BF1E26">
        <w:trPr>
          <w:trHeight w:val="392"/>
          <w:jc w:val="center"/>
        </w:trPr>
        <w:tc>
          <w:tcPr>
            <w:tcW w:w="4461" w:type="dxa"/>
            <w:vAlign w:val="center"/>
          </w:tcPr>
          <w:p w14:paraId="399A9630" w14:textId="77777777" w:rsidR="00B51C15" w:rsidRPr="00736376" w:rsidRDefault="00B51C15" w:rsidP="00B51C15">
            <w:pPr>
              <w:pStyle w:val="a8"/>
              <w:suppressLineNumbers/>
              <w:suppressAutoHyphens/>
              <w:spacing w:after="0"/>
              <w:ind w:left="0" w:right="0"/>
              <w:jc w:val="center"/>
              <w:rPr>
                <w:rFonts w:asciiTheme="majorHAnsi" w:hAnsiTheme="majorHAnsi" w:cs="Aharoni"/>
                <w:b/>
                <w:sz w:val="20"/>
              </w:rPr>
            </w:pPr>
            <w:r w:rsidRPr="00736376">
              <w:rPr>
                <w:rFonts w:asciiTheme="majorHAnsi" w:hAnsiTheme="majorHAnsi" w:cs="Aharoni"/>
                <w:b/>
                <w:sz w:val="20"/>
              </w:rPr>
              <w:t>Наименование услуг/работ</w:t>
            </w:r>
          </w:p>
        </w:tc>
        <w:tc>
          <w:tcPr>
            <w:tcW w:w="1575" w:type="dxa"/>
            <w:vAlign w:val="center"/>
          </w:tcPr>
          <w:p w14:paraId="7A80756B" w14:textId="77777777" w:rsidR="00B51C15" w:rsidRPr="00736376" w:rsidRDefault="00B51C15" w:rsidP="00B51C15">
            <w:pPr>
              <w:pStyle w:val="a8"/>
              <w:suppressLineNumbers/>
              <w:suppressAutoHyphens/>
              <w:spacing w:after="0"/>
              <w:ind w:left="0" w:right="0"/>
              <w:jc w:val="center"/>
              <w:rPr>
                <w:rFonts w:asciiTheme="majorHAnsi" w:hAnsiTheme="majorHAnsi" w:cs="Aharoni"/>
                <w:b/>
                <w:sz w:val="20"/>
              </w:rPr>
            </w:pPr>
            <w:r w:rsidRPr="00736376">
              <w:rPr>
                <w:rFonts w:asciiTheme="majorHAnsi" w:hAnsiTheme="majorHAnsi" w:cs="Aharoni"/>
                <w:b/>
                <w:sz w:val="20"/>
              </w:rPr>
              <w:t>Стоимость услуг за 1 мес</w:t>
            </w:r>
          </w:p>
          <w:p w14:paraId="2D257CBD" w14:textId="77777777" w:rsidR="00B51C15" w:rsidRPr="00736376" w:rsidRDefault="00B51C15" w:rsidP="00B51C15">
            <w:pPr>
              <w:pStyle w:val="a8"/>
              <w:suppressLineNumbers/>
              <w:suppressAutoHyphens/>
              <w:spacing w:after="0"/>
              <w:ind w:left="0" w:right="0"/>
              <w:jc w:val="center"/>
              <w:rPr>
                <w:rFonts w:asciiTheme="majorHAnsi" w:hAnsiTheme="majorHAnsi" w:cs="Aharoni"/>
                <w:b/>
                <w:sz w:val="20"/>
              </w:rPr>
            </w:pPr>
            <w:r w:rsidRPr="00736376">
              <w:rPr>
                <w:rFonts w:asciiTheme="majorHAnsi" w:hAnsiTheme="majorHAnsi" w:cs="Aharoni"/>
                <w:b/>
                <w:sz w:val="20"/>
              </w:rPr>
              <w:t>(сум)</w:t>
            </w:r>
          </w:p>
        </w:tc>
        <w:tc>
          <w:tcPr>
            <w:tcW w:w="1673" w:type="dxa"/>
            <w:vAlign w:val="center"/>
          </w:tcPr>
          <w:p w14:paraId="122F23AC" w14:textId="77777777" w:rsidR="00B51C15" w:rsidRPr="00736376" w:rsidRDefault="00B51C15" w:rsidP="00B51C15">
            <w:pPr>
              <w:pStyle w:val="a8"/>
              <w:suppressLineNumbers/>
              <w:suppressAutoHyphens/>
              <w:spacing w:after="0"/>
              <w:ind w:left="0" w:right="0"/>
              <w:jc w:val="center"/>
              <w:rPr>
                <w:rFonts w:asciiTheme="majorHAnsi" w:hAnsiTheme="majorHAnsi" w:cs="Aharoni"/>
                <w:b/>
                <w:sz w:val="20"/>
              </w:rPr>
            </w:pPr>
            <w:r w:rsidRPr="00736376">
              <w:rPr>
                <w:rFonts w:asciiTheme="majorHAnsi" w:hAnsiTheme="majorHAnsi" w:cs="Aharoni"/>
                <w:b/>
                <w:sz w:val="20"/>
              </w:rPr>
              <w:t>Срок</w:t>
            </w:r>
          </w:p>
          <w:p w14:paraId="35783C20" w14:textId="77777777" w:rsidR="00B51C15" w:rsidRPr="00736376" w:rsidRDefault="00B51C15" w:rsidP="00B51C15">
            <w:pPr>
              <w:pStyle w:val="a8"/>
              <w:suppressLineNumbers/>
              <w:suppressAutoHyphens/>
              <w:spacing w:after="0"/>
              <w:ind w:left="0" w:right="0"/>
              <w:jc w:val="center"/>
              <w:rPr>
                <w:rFonts w:asciiTheme="majorHAnsi" w:hAnsiTheme="majorHAnsi" w:cs="Aharoni"/>
                <w:b/>
                <w:sz w:val="20"/>
              </w:rPr>
            </w:pPr>
            <w:r w:rsidRPr="00736376">
              <w:rPr>
                <w:rFonts w:asciiTheme="majorHAnsi" w:hAnsiTheme="majorHAnsi" w:cs="Aharoni"/>
                <w:b/>
                <w:sz w:val="20"/>
              </w:rPr>
              <w:t>размещения</w:t>
            </w:r>
          </w:p>
        </w:tc>
        <w:tc>
          <w:tcPr>
            <w:tcW w:w="1766" w:type="dxa"/>
            <w:vAlign w:val="center"/>
          </w:tcPr>
          <w:p w14:paraId="60A76BC5" w14:textId="77777777" w:rsidR="00B51C15" w:rsidRPr="00736376" w:rsidRDefault="00B51C15" w:rsidP="00B51C15">
            <w:pPr>
              <w:pStyle w:val="a8"/>
              <w:suppressLineNumbers/>
              <w:suppressAutoHyphens/>
              <w:spacing w:after="0"/>
              <w:ind w:left="0" w:right="0"/>
              <w:jc w:val="center"/>
              <w:rPr>
                <w:rFonts w:asciiTheme="majorHAnsi" w:hAnsiTheme="majorHAnsi" w:cs="Aharoni"/>
                <w:b/>
                <w:sz w:val="20"/>
              </w:rPr>
            </w:pPr>
            <w:r w:rsidRPr="00736376">
              <w:rPr>
                <w:rFonts w:asciiTheme="majorHAnsi" w:hAnsiTheme="majorHAnsi" w:cs="Aharoni"/>
                <w:b/>
                <w:sz w:val="20"/>
              </w:rPr>
              <w:t>Общая стоимость</w:t>
            </w:r>
          </w:p>
          <w:p w14:paraId="11DE3DBC" w14:textId="77777777" w:rsidR="00B51C15" w:rsidRPr="00736376" w:rsidRDefault="00B51C15" w:rsidP="00B51C15">
            <w:pPr>
              <w:pStyle w:val="a8"/>
              <w:suppressLineNumbers/>
              <w:suppressAutoHyphens/>
              <w:spacing w:after="0"/>
              <w:ind w:left="0" w:right="0"/>
              <w:jc w:val="center"/>
              <w:rPr>
                <w:rFonts w:asciiTheme="majorHAnsi" w:hAnsiTheme="majorHAnsi" w:cs="Aharoni"/>
                <w:b/>
                <w:sz w:val="20"/>
              </w:rPr>
            </w:pPr>
            <w:r w:rsidRPr="00736376">
              <w:rPr>
                <w:rFonts w:asciiTheme="majorHAnsi" w:hAnsiTheme="majorHAnsi" w:cs="Aharoni"/>
                <w:b/>
                <w:sz w:val="20"/>
              </w:rPr>
              <w:t>(сум)</w:t>
            </w:r>
          </w:p>
        </w:tc>
      </w:tr>
      <w:tr w:rsidR="00736376" w:rsidRPr="00736376" w14:paraId="32F84B2C" w14:textId="77777777" w:rsidTr="00736376">
        <w:trPr>
          <w:trHeight w:val="190"/>
          <w:jc w:val="center"/>
        </w:trPr>
        <w:tc>
          <w:tcPr>
            <w:tcW w:w="4461" w:type="dxa"/>
            <w:vAlign w:val="center"/>
          </w:tcPr>
          <w:p w14:paraId="28849B84" w14:textId="77777777" w:rsidR="00736376" w:rsidRPr="00736376" w:rsidRDefault="00736376" w:rsidP="00BF1E26">
            <w:pPr>
              <w:ind w:firstLine="0"/>
              <w:jc w:val="left"/>
              <w:rPr>
                <w:rFonts w:asciiTheme="majorHAnsi" w:eastAsia="Calibri" w:hAnsiTheme="majorHAnsi"/>
              </w:rPr>
            </w:pPr>
            <w:r w:rsidRPr="00736376">
              <w:rPr>
                <w:rFonts w:asciiTheme="majorHAnsi" w:eastAsia="Calibri" w:hAnsiTheme="majorHAnsi"/>
                <w:lang w:val="en-US"/>
              </w:rPr>
              <w:t>SMM</w:t>
            </w:r>
            <w:r w:rsidRPr="00736376">
              <w:rPr>
                <w:rFonts w:asciiTheme="majorHAnsi" w:eastAsia="Calibri" w:hAnsiTheme="majorHAnsi"/>
              </w:rPr>
              <w:t xml:space="preserve"> продвижениена страницах в социальных сетях</w:t>
            </w:r>
            <w:r w:rsidRPr="00736376">
              <w:rPr>
                <w:rFonts w:asciiTheme="majorHAnsi" w:eastAsia="Calibri" w:hAnsiTheme="majorHAnsi"/>
                <w:lang w:val="en-US"/>
              </w:rPr>
              <w:t>FACEBOOK</w:t>
            </w:r>
          </w:p>
          <w:p w14:paraId="024EE1D0" w14:textId="77777777" w:rsidR="00736376" w:rsidRPr="00736376" w:rsidRDefault="00736376" w:rsidP="00BF1E26">
            <w:pPr>
              <w:ind w:firstLine="0"/>
              <w:jc w:val="left"/>
              <w:rPr>
                <w:rFonts w:asciiTheme="majorHAnsi" w:eastAsia="Calibri" w:hAnsiTheme="majorHAnsi"/>
              </w:rPr>
            </w:pPr>
            <w:r w:rsidRPr="00736376">
              <w:rPr>
                <w:rFonts w:asciiTheme="majorHAnsi" w:eastAsia="Calibri" w:hAnsiTheme="majorHAnsi"/>
              </w:rPr>
              <w:t>и INSTAGRAM , дублирование в Телеграм</w:t>
            </w:r>
          </w:p>
        </w:tc>
        <w:tc>
          <w:tcPr>
            <w:tcW w:w="1575" w:type="dxa"/>
            <w:vAlign w:val="center"/>
          </w:tcPr>
          <w:p w14:paraId="27398749" w14:textId="09695BC8" w:rsidR="00736376" w:rsidRPr="00736376" w:rsidRDefault="00736376" w:rsidP="00B51C15">
            <w:pPr>
              <w:pStyle w:val="a8"/>
              <w:suppressLineNumbers/>
              <w:suppressAutoHyphens/>
              <w:spacing w:after="0"/>
              <w:ind w:left="0" w:right="0"/>
              <w:jc w:val="center"/>
              <w:rPr>
                <w:rFonts w:asciiTheme="majorHAnsi" w:hAnsiTheme="majorHAnsi" w:cs="Aharoni"/>
                <w:sz w:val="20"/>
              </w:rPr>
            </w:pPr>
          </w:p>
        </w:tc>
        <w:tc>
          <w:tcPr>
            <w:tcW w:w="1673" w:type="dxa"/>
            <w:vAlign w:val="center"/>
          </w:tcPr>
          <w:p w14:paraId="2252C7EE" w14:textId="62C7D914" w:rsidR="00736376" w:rsidRPr="00736376" w:rsidRDefault="00736376" w:rsidP="00C06350">
            <w:pPr>
              <w:ind w:firstLine="0"/>
              <w:jc w:val="center"/>
              <w:rPr>
                <w:rFonts w:asciiTheme="majorHAnsi" w:hAnsiTheme="majorHAnsi" w:cs="Calibri"/>
                <w:bCs/>
                <w:color w:val="000000"/>
              </w:rPr>
            </w:pPr>
          </w:p>
        </w:tc>
        <w:tc>
          <w:tcPr>
            <w:tcW w:w="1766" w:type="dxa"/>
            <w:vAlign w:val="center"/>
          </w:tcPr>
          <w:p w14:paraId="5CCCAC3B" w14:textId="4DC4D559" w:rsidR="00736376" w:rsidRPr="00736376" w:rsidRDefault="00736376" w:rsidP="00736376">
            <w:pPr>
              <w:ind w:firstLine="0"/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736376" w:rsidRPr="00736376" w14:paraId="513FD63F" w14:textId="77777777" w:rsidTr="00736376">
        <w:trPr>
          <w:trHeight w:val="190"/>
          <w:jc w:val="center"/>
        </w:trPr>
        <w:tc>
          <w:tcPr>
            <w:tcW w:w="4461" w:type="dxa"/>
            <w:vAlign w:val="center"/>
          </w:tcPr>
          <w:p w14:paraId="7A68947F" w14:textId="77777777" w:rsidR="00736376" w:rsidRPr="00736376" w:rsidRDefault="00736376" w:rsidP="00BF1E26">
            <w:pPr>
              <w:pStyle w:val="afb"/>
              <w:rPr>
                <w:rFonts w:asciiTheme="majorHAnsi" w:hAnsiTheme="majorHAnsi"/>
                <w:sz w:val="20"/>
                <w:szCs w:val="20"/>
              </w:rPr>
            </w:pPr>
            <w:r w:rsidRPr="00736376">
              <w:rPr>
                <w:rFonts w:asciiTheme="majorHAnsi" w:hAnsiTheme="majorHAnsi"/>
                <w:sz w:val="20"/>
                <w:szCs w:val="20"/>
              </w:rPr>
              <w:t xml:space="preserve">Бюджет на продвижение публикаций на страницах в социальных сетях </w:t>
            </w:r>
            <w:r w:rsidRPr="00736376">
              <w:rPr>
                <w:rFonts w:asciiTheme="majorHAnsi" w:hAnsiTheme="majorHAnsi"/>
                <w:sz w:val="20"/>
                <w:szCs w:val="20"/>
                <w:lang w:val="en-US"/>
              </w:rPr>
              <w:t>FACEBOOK</w:t>
            </w:r>
            <w:r w:rsidRPr="00736376">
              <w:rPr>
                <w:rFonts w:asciiTheme="majorHAnsi" w:hAnsiTheme="majorHAnsi"/>
                <w:sz w:val="20"/>
                <w:szCs w:val="20"/>
              </w:rPr>
              <w:t xml:space="preserve">  и INSTAGRAM</w:t>
            </w:r>
          </w:p>
        </w:tc>
        <w:tc>
          <w:tcPr>
            <w:tcW w:w="1575" w:type="dxa"/>
            <w:vAlign w:val="center"/>
          </w:tcPr>
          <w:p w14:paraId="1915D136" w14:textId="29F2CDA4" w:rsidR="00736376" w:rsidRPr="00736376" w:rsidRDefault="00736376" w:rsidP="00B51C15">
            <w:pPr>
              <w:pStyle w:val="a8"/>
              <w:suppressLineNumbers/>
              <w:suppressAutoHyphens/>
              <w:spacing w:after="0"/>
              <w:ind w:left="0" w:right="0"/>
              <w:jc w:val="center"/>
              <w:rPr>
                <w:rFonts w:asciiTheme="majorHAnsi" w:hAnsiTheme="majorHAnsi" w:cs="Aharoni"/>
                <w:sz w:val="20"/>
              </w:rPr>
            </w:pPr>
          </w:p>
        </w:tc>
        <w:tc>
          <w:tcPr>
            <w:tcW w:w="1673" w:type="dxa"/>
            <w:vAlign w:val="center"/>
          </w:tcPr>
          <w:p w14:paraId="31538EA1" w14:textId="2246B960" w:rsidR="00736376" w:rsidRPr="00736376" w:rsidRDefault="00736376" w:rsidP="00C06350">
            <w:pPr>
              <w:ind w:firstLine="0"/>
              <w:jc w:val="center"/>
              <w:rPr>
                <w:rFonts w:asciiTheme="majorHAnsi" w:hAnsiTheme="majorHAnsi" w:cs="Calibri"/>
                <w:bCs/>
                <w:color w:val="000000"/>
              </w:rPr>
            </w:pPr>
          </w:p>
        </w:tc>
        <w:tc>
          <w:tcPr>
            <w:tcW w:w="1766" w:type="dxa"/>
            <w:vAlign w:val="center"/>
          </w:tcPr>
          <w:p w14:paraId="6D939173" w14:textId="13398F9A" w:rsidR="00736376" w:rsidRPr="00736376" w:rsidRDefault="00736376" w:rsidP="00736376">
            <w:pPr>
              <w:ind w:firstLine="0"/>
              <w:jc w:val="center"/>
              <w:rPr>
                <w:rFonts w:asciiTheme="majorHAnsi" w:hAnsiTheme="majorHAnsi"/>
                <w:color w:val="000000"/>
              </w:rPr>
            </w:pPr>
          </w:p>
        </w:tc>
      </w:tr>
      <w:tr w:rsidR="00736376" w:rsidRPr="00736376" w14:paraId="6CFC7A22" w14:textId="77777777" w:rsidTr="00736376">
        <w:trPr>
          <w:trHeight w:val="407"/>
          <w:jc w:val="center"/>
        </w:trPr>
        <w:tc>
          <w:tcPr>
            <w:tcW w:w="4461" w:type="dxa"/>
            <w:vAlign w:val="center"/>
          </w:tcPr>
          <w:p w14:paraId="190B1744" w14:textId="77777777" w:rsidR="00736376" w:rsidRPr="00736376" w:rsidRDefault="00736376" w:rsidP="00B51C15">
            <w:pPr>
              <w:pStyle w:val="a8"/>
              <w:suppressLineNumbers/>
              <w:suppressAutoHyphens/>
              <w:spacing w:after="0"/>
              <w:ind w:left="0" w:right="0"/>
              <w:jc w:val="center"/>
              <w:rPr>
                <w:rFonts w:asciiTheme="majorHAnsi" w:hAnsiTheme="majorHAnsi" w:cs="Aharoni"/>
                <w:b/>
                <w:sz w:val="20"/>
              </w:rPr>
            </w:pPr>
            <w:r w:rsidRPr="00736376">
              <w:rPr>
                <w:rFonts w:asciiTheme="majorHAnsi" w:hAnsiTheme="majorHAnsi" w:cs="Aharoni"/>
                <w:b/>
                <w:sz w:val="20"/>
              </w:rPr>
              <w:t>ИТОГО</w:t>
            </w:r>
          </w:p>
        </w:tc>
        <w:tc>
          <w:tcPr>
            <w:tcW w:w="1575" w:type="dxa"/>
            <w:vAlign w:val="center"/>
          </w:tcPr>
          <w:p w14:paraId="59884027" w14:textId="77777777" w:rsidR="00736376" w:rsidRPr="00736376" w:rsidRDefault="00736376" w:rsidP="00B51C15">
            <w:pPr>
              <w:pStyle w:val="a8"/>
              <w:suppressLineNumbers/>
              <w:suppressAutoHyphens/>
              <w:spacing w:after="0"/>
              <w:ind w:left="0" w:right="0"/>
              <w:jc w:val="center"/>
              <w:rPr>
                <w:rFonts w:asciiTheme="majorHAnsi" w:hAnsiTheme="majorHAnsi" w:cs="Aharoni"/>
                <w:b/>
                <w:sz w:val="20"/>
              </w:rPr>
            </w:pPr>
          </w:p>
        </w:tc>
        <w:tc>
          <w:tcPr>
            <w:tcW w:w="1673" w:type="dxa"/>
            <w:vAlign w:val="center"/>
          </w:tcPr>
          <w:p w14:paraId="5B11F7B3" w14:textId="77777777" w:rsidR="00736376" w:rsidRPr="00736376" w:rsidRDefault="00736376" w:rsidP="00B51C15">
            <w:pPr>
              <w:pStyle w:val="a8"/>
              <w:suppressLineNumbers/>
              <w:suppressAutoHyphens/>
              <w:spacing w:after="0"/>
              <w:ind w:left="0" w:right="0"/>
              <w:jc w:val="center"/>
              <w:rPr>
                <w:rFonts w:asciiTheme="majorHAnsi" w:hAnsiTheme="majorHAnsi" w:cs="Aharoni"/>
                <w:b/>
                <w:sz w:val="20"/>
              </w:rPr>
            </w:pPr>
          </w:p>
        </w:tc>
        <w:tc>
          <w:tcPr>
            <w:tcW w:w="1766" w:type="dxa"/>
            <w:vAlign w:val="center"/>
          </w:tcPr>
          <w:p w14:paraId="5B587E91" w14:textId="0E4254B8" w:rsidR="00736376" w:rsidRPr="00736376" w:rsidRDefault="00736376" w:rsidP="00736376">
            <w:pPr>
              <w:ind w:firstLine="0"/>
              <w:jc w:val="center"/>
              <w:rPr>
                <w:rFonts w:asciiTheme="majorHAnsi" w:hAnsiTheme="majorHAnsi"/>
                <w:b/>
                <w:color w:val="000000"/>
              </w:rPr>
            </w:pPr>
          </w:p>
        </w:tc>
      </w:tr>
    </w:tbl>
    <w:p w14:paraId="2CE6550D" w14:textId="77777777" w:rsidR="00D770BE" w:rsidRDefault="00D770BE" w:rsidP="008B584F">
      <w:pPr>
        <w:pStyle w:val="a8"/>
        <w:suppressLineNumbers/>
        <w:suppressAutoHyphens/>
        <w:spacing w:after="0"/>
        <w:ind w:left="0" w:right="0"/>
        <w:jc w:val="both"/>
        <w:rPr>
          <w:rFonts w:ascii="Cambria" w:hAnsi="Cambria" w:cs="Aharoni"/>
          <w:sz w:val="20"/>
        </w:rPr>
      </w:pPr>
    </w:p>
    <w:p w14:paraId="1B59A060" w14:textId="429D54BD" w:rsidR="002B5081" w:rsidRPr="00383FD0" w:rsidRDefault="002B5081" w:rsidP="002B5081">
      <w:pPr>
        <w:pStyle w:val="a8"/>
        <w:suppressLineNumbers/>
        <w:suppressAutoHyphens/>
        <w:spacing w:after="0"/>
        <w:ind w:left="0" w:right="0"/>
        <w:jc w:val="both"/>
        <w:rPr>
          <w:rFonts w:ascii="Cambria" w:hAnsi="Cambria" w:cs="Aharoni"/>
          <w:sz w:val="20"/>
        </w:rPr>
      </w:pPr>
      <w:r w:rsidRPr="00383FD0">
        <w:rPr>
          <w:rFonts w:ascii="Cambria" w:hAnsi="Cambria" w:cs="Aharoni"/>
          <w:sz w:val="20"/>
        </w:rPr>
        <w:t>2. Общая стоимость услуг Исполнителя по настоящей Спецификации составляет</w:t>
      </w:r>
      <w:r w:rsidR="007838EB" w:rsidRPr="007838EB">
        <w:rPr>
          <w:rFonts w:ascii="Cambria" w:hAnsi="Cambria" w:cs="Aharoni"/>
          <w:sz w:val="20"/>
        </w:rPr>
        <w:t xml:space="preserve"> </w:t>
      </w:r>
      <w:r w:rsidR="002D4AA5">
        <w:rPr>
          <w:rFonts w:asciiTheme="majorHAnsi" w:hAnsiTheme="majorHAnsi"/>
          <w:b/>
          <w:color w:val="000000"/>
          <w:sz w:val="20"/>
        </w:rPr>
        <w:t>_____________________________</w:t>
      </w:r>
      <w:r w:rsidR="00736376">
        <w:rPr>
          <w:rFonts w:ascii="Cambria" w:hAnsi="Cambria" w:cs="Aharoni"/>
          <w:b/>
          <w:sz w:val="20"/>
        </w:rPr>
        <w:t xml:space="preserve"> </w:t>
      </w:r>
      <w:r w:rsidR="007616B5">
        <w:rPr>
          <w:rFonts w:ascii="Cambria" w:hAnsi="Cambria" w:cs="Aharoni"/>
          <w:b/>
          <w:sz w:val="20"/>
        </w:rPr>
        <w:t>(</w:t>
      </w:r>
      <w:r w:rsidR="002D4AA5">
        <w:rPr>
          <w:rFonts w:ascii="Cambria" w:hAnsi="Cambria" w:cs="Aharoni"/>
          <w:b/>
          <w:sz w:val="20"/>
        </w:rPr>
        <w:t>_________________________________________________________________</w:t>
      </w:r>
      <w:r w:rsidR="00905AB2">
        <w:rPr>
          <w:rFonts w:ascii="Cambria" w:hAnsi="Cambria" w:cs="Arial"/>
          <w:b/>
          <w:color w:val="000000" w:themeColor="text1"/>
          <w:sz w:val="20"/>
        </w:rPr>
        <w:t>)</w:t>
      </w:r>
      <w:r w:rsidR="00C67860">
        <w:rPr>
          <w:rFonts w:ascii="Cambria" w:hAnsi="Cambria" w:cs="Arial"/>
          <w:b/>
          <w:sz w:val="20"/>
        </w:rPr>
        <w:t>сум</w:t>
      </w:r>
      <w:r w:rsidR="006F4991">
        <w:rPr>
          <w:rFonts w:ascii="Cambria" w:hAnsi="Cambria" w:cs="Arial"/>
          <w:b/>
          <w:sz w:val="20"/>
        </w:rPr>
        <w:t xml:space="preserve"> </w:t>
      </w:r>
      <w:r w:rsidR="002D4AA5">
        <w:rPr>
          <w:rFonts w:ascii="Cambria" w:hAnsi="Cambria" w:cs="Arial"/>
          <w:b/>
          <w:sz w:val="20"/>
        </w:rPr>
        <w:t>___</w:t>
      </w:r>
      <w:r w:rsidR="006F4991">
        <w:rPr>
          <w:rFonts w:ascii="Cambria" w:hAnsi="Cambria" w:cs="Arial"/>
          <w:b/>
          <w:sz w:val="20"/>
        </w:rPr>
        <w:t xml:space="preserve"> тийин</w:t>
      </w:r>
      <w:r w:rsidR="00B03250">
        <w:rPr>
          <w:rFonts w:ascii="Cambria" w:hAnsi="Cambria" w:cs="Arial"/>
          <w:b/>
          <w:sz w:val="20"/>
        </w:rPr>
        <w:t>.</w:t>
      </w:r>
    </w:p>
    <w:p w14:paraId="586A55BF" w14:textId="77777777" w:rsidR="00621464" w:rsidRDefault="00621464" w:rsidP="00621464">
      <w:pPr>
        <w:pStyle w:val="a8"/>
        <w:suppressLineNumbers/>
        <w:suppressAutoHyphens/>
        <w:spacing w:after="0"/>
        <w:ind w:left="0" w:right="0"/>
        <w:jc w:val="both"/>
        <w:rPr>
          <w:rFonts w:asciiTheme="majorHAnsi" w:hAnsiTheme="majorHAnsi" w:cs="Aharoni"/>
          <w:sz w:val="20"/>
        </w:rPr>
      </w:pPr>
      <w:r w:rsidRPr="00C27B4E">
        <w:rPr>
          <w:rFonts w:asciiTheme="majorHAnsi" w:hAnsiTheme="majorHAnsi" w:cs="Aharoni"/>
          <w:sz w:val="20"/>
        </w:rPr>
        <w:t xml:space="preserve">3. </w:t>
      </w:r>
      <w:r w:rsidR="00E438F6" w:rsidRPr="00C27B4E">
        <w:rPr>
          <w:rFonts w:asciiTheme="majorHAnsi" w:hAnsiTheme="majorHAnsi" w:cs="Aharoni"/>
          <w:sz w:val="20"/>
        </w:rPr>
        <w:t xml:space="preserve">Заказчик производит предоплату в размере не менее </w:t>
      </w:r>
      <w:r w:rsidR="007838EB" w:rsidRPr="007838EB">
        <w:rPr>
          <w:rFonts w:asciiTheme="majorHAnsi" w:hAnsiTheme="majorHAnsi" w:cs="Aharoni"/>
          <w:sz w:val="20"/>
        </w:rPr>
        <w:t>15</w:t>
      </w:r>
      <w:r w:rsidR="00E421B3" w:rsidRPr="00E421B3">
        <w:rPr>
          <w:rFonts w:asciiTheme="majorHAnsi" w:hAnsiTheme="majorHAnsi" w:cs="Aharoni"/>
          <w:sz w:val="20"/>
        </w:rPr>
        <w:t xml:space="preserve">% </w:t>
      </w:r>
      <w:r w:rsidR="00C27B4E" w:rsidRPr="00C27B4E">
        <w:rPr>
          <w:rFonts w:asciiTheme="majorHAnsi" w:hAnsiTheme="majorHAnsi" w:cs="Aharoni"/>
          <w:sz w:val="20"/>
        </w:rPr>
        <w:t>от суммы, указанной в п.2, путем перечисления</w:t>
      </w:r>
      <w:r w:rsidR="000728E1">
        <w:rPr>
          <w:rFonts w:asciiTheme="majorHAnsi" w:hAnsiTheme="majorHAnsi" w:cs="Aharoni"/>
          <w:sz w:val="20"/>
        </w:rPr>
        <w:t xml:space="preserve"> на расчет</w:t>
      </w:r>
      <w:r w:rsidR="00575941">
        <w:rPr>
          <w:rFonts w:asciiTheme="majorHAnsi" w:hAnsiTheme="majorHAnsi" w:cs="Aharoni"/>
          <w:sz w:val="20"/>
        </w:rPr>
        <w:t>ный счет Исполнителя, в течении</w:t>
      </w:r>
      <w:r w:rsidR="007838EB" w:rsidRPr="007838EB">
        <w:rPr>
          <w:rFonts w:asciiTheme="majorHAnsi" w:hAnsiTheme="majorHAnsi" w:cs="Aharoni"/>
          <w:sz w:val="20"/>
        </w:rPr>
        <w:t xml:space="preserve"> </w:t>
      </w:r>
      <w:r w:rsidR="008F6862">
        <w:rPr>
          <w:rFonts w:asciiTheme="majorHAnsi" w:hAnsiTheme="majorHAnsi" w:cs="Aharoni"/>
          <w:sz w:val="20"/>
        </w:rPr>
        <w:t>5</w:t>
      </w:r>
      <w:r w:rsidR="00577A8F">
        <w:rPr>
          <w:rFonts w:asciiTheme="majorHAnsi" w:hAnsiTheme="majorHAnsi" w:cs="Aharoni"/>
          <w:sz w:val="20"/>
        </w:rPr>
        <w:t xml:space="preserve"> (</w:t>
      </w:r>
      <w:r w:rsidR="008F6862">
        <w:rPr>
          <w:rFonts w:asciiTheme="majorHAnsi" w:hAnsiTheme="majorHAnsi" w:cs="Aharoni"/>
          <w:sz w:val="20"/>
        </w:rPr>
        <w:t>пяти</w:t>
      </w:r>
      <w:r w:rsidR="00577A8F">
        <w:rPr>
          <w:rFonts w:asciiTheme="majorHAnsi" w:hAnsiTheme="majorHAnsi" w:cs="Aharoni"/>
          <w:sz w:val="20"/>
        </w:rPr>
        <w:t>) рабочих</w:t>
      </w:r>
      <w:r w:rsidR="000728E1">
        <w:rPr>
          <w:rFonts w:asciiTheme="majorHAnsi" w:hAnsiTheme="majorHAnsi" w:cs="Aharoni"/>
          <w:sz w:val="20"/>
        </w:rPr>
        <w:t xml:space="preserve"> дней после подписания договора</w:t>
      </w:r>
      <w:r w:rsidR="00C27B4E" w:rsidRPr="00C27B4E">
        <w:rPr>
          <w:rFonts w:asciiTheme="majorHAnsi" w:hAnsiTheme="majorHAnsi" w:cs="Aharoni"/>
          <w:sz w:val="20"/>
        </w:rPr>
        <w:t>.</w:t>
      </w:r>
    </w:p>
    <w:p w14:paraId="0268562F" w14:textId="77777777" w:rsidR="00E421B3" w:rsidRPr="00C27B4E" w:rsidRDefault="00E421B3" w:rsidP="00621464">
      <w:pPr>
        <w:pStyle w:val="a8"/>
        <w:suppressLineNumbers/>
        <w:suppressAutoHyphens/>
        <w:spacing w:after="0"/>
        <w:ind w:left="0" w:right="0"/>
        <w:jc w:val="both"/>
        <w:rPr>
          <w:rFonts w:asciiTheme="majorHAnsi" w:hAnsiTheme="majorHAnsi" w:cs="Aharoni"/>
          <w:sz w:val="20"/>
        </w:rPr>
      </w:pPr>
      <w:r>
        <w:rPr>
          <w:rFonts w:asciiTheme="majorHAnsi" w:hAnsiTheme="majorHAnsi" w:cs="Aharoni"/>
          <w:sz w:val="20"/>
        </w:rPr>
        <w:t>4.</w:t>
      </w:r>
      <w:r w:rsidRPr="00E421B3">
        <w:rPr>
          <w:rFonts w:asciiTheme="majorHAnsi" w:hAnsiTheme="majorHAnsi" w:cs="Aharoni"/>
          <w:sz w:val="20"/>
        </w:rPr>
        <w:t>Дальнейшие расчеты за Услуги по настоящему договору будут производиться ежемесячно, в течение 5 (пять) банковских дней со дня получения от Исполнителя ежемесячн</w:t>
      </w:r>
      <w:r>
        <w:rPr>
          <w:rFonts w:asciiTheme="majorHAnsi" w:hAnsiTheme="majorHAnsi" w:cs="Aharoni"/>
          <w:sz w:val="20"/>
        </w:rPr>
        <w:t>ой счет фактуры</w:t>
      </w:r>
      <w:r w:rsidRPr="00E421B3">
        <w:rPr>
          <w:rFonts w:asciiTheme="majorHAnsi" w:hAnsiTheme="majorHAnsi" w:cs="Aharoni"/>
          <w:sz w:val="20"/>
        </w:rPr>
        <w:t xml:space="preserve">, с учетом произведенной предоплаты, в размере </w:t>
      </w:r>
      <w:r w:rsidR="007838EB" w:rsidRPr="007838EB">
        <w:rPr>
          <w:rFonts w:asciiTheme="majorHAnsi" w:hAnsiTheme="majorHAnsi" w:cs="Aharoni"/>
          <w:sz w:val="20"/>
        </w:rPr>
        <w:t>15</w:t>
      </w:r>
      <w:r w:rsidRPr="00E421B3">
        <w:rPr>
          <w:rFonts w:asciiTheme="majorHAnsi" w:hAnsiTheme="majorHAnsi" w:cs="Aharoni"/>
          <w:sz w:val="20"/>
        </w:rPr>
        <w:t xml:space="preserve"> % от суммы, указанной в ежемесячных счет-фактуре за фактически выполненный объем работ.</w:t>
      </w:r>
    </w:p>
    <w:p w14:paraId="77BEFBB9" w14:textId="77777777" w:rsidR="00FF5021" w:rsidRDefault="00E421B3" w:rsidP="002B5081">
      <w:pPr>
        <w:pStyle w:val="a8"/>
        <w:suppressLineNumbers/>
        <w:suppressAutoHyphens/>
        <w:spacing w:after="0"/>
        <w:ind w:left="0" w:right="0"/>
        <w:jc w:val="both"/>
        <w:rPr>
          <w:rFonts w:ascii="Cambria" w:hAnsi="Cambria" w:cs="Aharoni"/>
          <w:sz w:val="20"/>
        </w:rPr>
      </w:pPr>
      <w:r>
        <w:rPr>
          <w:rFonts w:ascii="Cambria" w:hAnsi="Cambria" w:cs="Aharoni"/>
          <w:sz w:val="20"/>
        </w:rPr>
        <w:t>5</w:t>
      </w:r>
      <w:r w:rsidR="002B5081" w:rsidRPr="00383FD0">
        <w:rPr>
          <w:rFonts w:ascii="Cambria" w:hAnsi="Cambria" w:cs="Aharoni"/>
          <w:sz w:val="20"/>
        </w:rPr>
        <w:t>. Настоящее Приложение составлено в 2 (двух) экземплярах, имеющих равную юридическую силу, по одному для каждой из Сторон, и является неотъемлемой частью Договора.</w:t>
      </w:r>
    </w:p>
    <w:p w14:paraId="74CBE051" w14:textId="77777777" w:rsidR="00FF5021" w:rsidRDefault="00FF5021" w:rsidP="002B5081">
      <w:pPr>
        <w:pStyle w:val="a8"/>
        <w:suppressLineNumbers/>
        <w:suppressAutoHyphens/>
        <w:spacing w:after="0"/>
        <w:ind w:left="0" w:right="0"/>
        <w:jc w:val="both"/>
        <w:rPr>
          <w:rFonts w:ascii="Cambria" w:hAnsi="Cambria" w:cs="Aharoni"/>
          <w:sz w:val="20"/>
        </w:rPr>
      </w:pPr>
    </w:p>
    <w:p w14:paraId="4C697AC9" w14:textId="77777777" w:rsidR="008040A5" w:rsidRDefault="008040A5" w:rsidP="00736376">
      <w:pPr>
        <w:pStyle w:val="a8"/>
        <w:suppressLineNumbers/>
        <w:suppressAutoHyphens/>
        <w:spacing w:after="0"/>
        <w:ind w:left="0" w:right="0"/>
        <w:jc w:val="center"/>
        <w:rPr>
          <w:rFonts w:ascii="Cambria" w:hAnsi="Cambria" w:cs="Aharoni"/>
          <w:sz w:val="20"/>
        </w:rPr>
      </w:pPr>
      <w:r w:rsidRPr="00383FD0">
        <w:rPr>
          <w:rFonts w:ascii="Cambria" w:hAnsi="Cambria" w:cs="Aharoni"/>
          <w:b/>
          <w:caps/>
          <w:sz w:val="20"/>
        </w:rPr>
        <w:t>Адреса, банковские реквизиты и подписи Cторон</w:t>
      </w:r>
    </w:p>
    <w:p w14:paraId="05985880" w14:textId="77777777" w:rsidR="002B5081" w:rsidRDefault="002B5081" w:rsidP="00886322">
      <w:pPr>
        <w:pStyle w:val="a8"/>
        <w:suppressLineNumbers/>
        <w:suppressAutoHyphens/>
        <w:spacing w:after="0"/>
        <w:ind w:left="0" w:right="0"/>
        <w:rPr>
          <w:rFonts w:ascii="Cambria" w:hAnsi="Cambria" w:cs="Aharoni"/>
          <w:b/>
          <w:sz w:val="20"/>
        </w:rPr>
      </w:pP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5211"/>
        <w:gridCol w:w="4961"/>
        <w:gridCol w:w="142"/>
      </w:tblGrid>
      <w:tr w:rsidR="00736376" w:rsidRPr="001C7E9B" w14:paraId="483796CD" w14:textId="77777777" w:rsidTr="00190AA5">
        <w:trPr>
          <w:gridBefore w:val="1"/>
          <w:wBefore w:w="176" w:type="dxa"/>
        </w:trPr>
        <w:tc>
          <w:tcPr>
            <w:tcW w:w="5211" w:type="dxa"/>
          </w:tcPr>
          <w:p w14:paraId="4087D40F" w14:textId="77777777" w:rsidR="00736376" w:rsidRPr="001C7E9B" w:rsidRDefault="00736376" w:rsidP="00190AA5">
            <w:pPr>
              <w:pStyle w:val="ac"/>
              <w:jc w:val="both"/>
              <w:rPr>
                <w:b/>
                <w:sz w:val="22"/>
                <w:szCs w:val="22"/>
              </w:rPr>
            </w:pPr>
            <w:r w:rsidRPr="001C7E9B">
              <w:rPr>
                <w:b/>
                <w:sz w:val="22"/>
                <w:szCs w:val="22"/>
              </w:rPr>
              <w:t>Исполнитель:</w:t>
            </w:r>
          </w:p>
        </w:tc>
        <w:tc>
          <w:tcPr>
            <w:tcW w:w="5103" w:type="dxa"/>
            <w:gridSpan w:val="2"/>
          </w:tcPr>
          <w:p w14:paraId="35DF07B6" w14:textId="77777777" w:rsidR="00736376" w:rsidRPr="0070456E" w:rsidRDefault="00736376" w:rsidP="00190AA5">
            <w:pPr>
              <w:pStyle w:val="ac"/>
              <w:jc w:val="both"/>
              <w:rPr>
                <w:b/>
                <w:iCs/>
                <w:sz w:val="22"/>
                <w:szCs w:val="22"/>
              </w:rPr>
            </w:pPr>
            <w:r w:rsidRPr="001C7E9B">
              <w:rPr>
                <w:b/>
                <w:sz w:val="22"/>
                <w:szCs w:val="22"/>
              </w:rPr>
              <w:t>Заказчик</w:t>
            </w:r>
            <w:r w:rsidRPr="0070456E">
              <w:rPr>
                <w:sz w:val="22"/>
                <w:szCs w:val="22"/>
              </w:rPr>
              <w:t>:</w:t>
            </w:r>
            <w:r w:rsidRPr="0070456E">
              <w:rPr>
                <w:b/>
                <w:sz w:val="22"/>
                <w:szCs w:val="22"/>
              </w:rPr>
              <w:t xml:space="preserve"> </w:t>
            </w:r>
            <w:r w:rsidRPr="0070456E">
              <w:rPr>
                <w:b/>
                <w:iCs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tr w:rsidR="00736376" w:rsidRPr="001C7E9B" w14:paraId="7C5A4018" w14:textId="77777777" w:rsidTr="00190AA5">
        <w:trPr>
          <w:gridBefore w:val="1"/>
          <w:wBefore w:w="176" w:type="dxa"/>
        </w:trPr>
        <w:tc>
          <w:tcPr>
            <w:tcW w:w="5211" w:type="dxa"/>
          </w:tcPr>
          <w:p w14:paraId="17A10D78" w14:textId="77777777" w:rsidR="00736376" w:rsidRPr="001C7E9B" w:rsidRDefault="00736376" w:rsidP="00190AA5">
            <w:pPr>
              <w:ind w:firstLine="0"/>
              <w:rPr>
                <w:b/>
                <w:color w:val="000000"/>
                <w:sz w:val="22"/>
                <w:szCs w:val="22"/>
              </w:rPr>
            </w:pPr>
          </w:p>
          <w:p w14:paraId="1E24E418" w14:textId="0EE256C9" w:rsidR="00736376" w:rsidRDefault="00736376" w:rsidP="00190AA5">
            <w:pPr>
              <w:ind w:firstLine="0"/>
              <w:rPr>
                <w:i/>
                <w:color w:val="000000"/>
                <w:sz w:val="22"/>
                <w:szCs w:val="22"/>
              </w:rPr>
            </w:pPr>
          </w:p>
          <w:p w14:paraId="1C2815E5" w14:textId="48DCA07F" w:rsidR="002D4AA5" w:rsidRDefault="002D4AA5" w:rsidP="00190AA5">
            <w:pPr>
              <w:ind w:firstLine="0"/>
              <w:rPr>
                <w:i/>
                <w:color w:val="000000"/>
                <w:sz w:val="22"/>
                <w:szCs w:val="22"/>
              </w:rPr>
            </w:pPr>
          </w:p>
          <w:p w14:paraId="53060BB7" w14:textId="29FC54AE" w:rsidR="002D4AA5" w:rsidRDefault="002D4AA5" w:rsidP="00190AA5">
            <w:pPr>
              <w:ind w:firstLine="0"/>
              <w:rPr>
                <w:i/>
                <w:color w:val="000000"/>
                <w:sz w:val="22"/>
                <w:szCs w:val="22"/>
              </w:rPr>
            </w:pPr>
          </w:p>
          <w:p w14:paraId="504971F3" w14:textId="2CA54FD8" w:rsidR="002D4AA5" w:rsidRDefault="002D4AA5" w:rsidP="00190AA5">
            <w:pPr>
              <w:ind w:firstLine="0"/>
              <w:rPr>
                <w:i/>
                <w:color w:val="000000"/>
                <w:sz w:val="22"/>
                <w:szCs w:val="22"/>
              </w:rPr>
            </w:pPr>
          </w:p>
          <w:p w14:paraId="5CF4DFC4" w14:textId="39395B4A" w:rsidR="002D4AA5" w:rsidRDefault="002D4AA5" w:rsidP="00190AA5">
            <w:pPr>
              <w:ind w:firstLine="0"/>
              <w:rPr>
                <w:i/>
                <w:color w:val="000000"/>
                <w:sz w:val="22"/>
                <w:szCs w:val="22"/>
              </w:rPr>
            </w:pPr>
          </w:p>
          <w:p w14:paraId="686FEDBD" w14:textId="29004CEB" w:rsidR="002D4AA5" w:rsidRDefault="002D4AA5" w:rsidP="00190AA5">
            <w:pPr>
              <w:ind w:firstLine="0"/>
              <w:rPr>
                <w:i/>
                <w:color w:val="000000"/>
                <w:sz w:val="22"/>
                <w:szCs w:val="22"/>
              </w:rPr>
            </w:pPr>
          </w:p>
          <w:p w14:paraId="0B93A45F" w14:textId="3A15918D" w:rsidR="002D4AA5" w:rsidRDefault="002D4AA5" w:rsidP="00190AA5">
            <w:pPr>
              <w:ind w:firstLine="0"/>
              <w:rPr>
                <w:i/>
                <w:color w:val="000000"/>
                <w:sz w:val="22"/>
                <w:szCs w:val="22"/>
              </w:rPr>
            </w:pPr>
          </w:p>
          <w:p w14:paraId="687D9B2C" w14:textId="35B6D5BB" w:rsidR="002D4AA5" w:rsidRDefault="002D4AA5" w:rsidP="00190AA5">
            <w:pPr>
              <w:ind w:firstLine="0"/>
              <w:rPr>
                <w:i/>
                <w:color w:val="000000"/>
                <w:sz w:val="22"/>
                <w:szCs w:val="22"/>
              </w:rPr>
            </w:pPr>
          </w:p>
          <w:p w14:paraId="42322C3E" w14:textId="19D8210A" w:rsidR="002D4AA5" w:rsidRDefault="002D4AA5" w:rsidP="00190AA5">
            <w:pPr>
              <w:ind w:firstLine="0"/>
              <w:rPr>
                <w:i/>
                <w:color w:val="000000"/>
                <w:sz w:val="22"/>
                <w:szCs w:val="22"/>
              </w:rPr>
            </w:pPr>
          </w:p>
          <w:p w14:paraId="1378404C" w14:textId="074757EA" w:rsidR="002D4AA5" w:rsidRDefault="002D4AA5" w:rsidP="00190AA5">
            <w:pPr>
              <w:ind w:firstLine="0"/>
              <w:rPr>
                <w:i/>
                <w:color w:val="000000"/>
                <w:sz w:val="22"/>
                <w:szCs w:val="22"/>
              </w:rPr>
            </w:pPr>
          </w:p>
          <w:p w14:paraId="5704573E" w14:textId="5C93B7F1" w:rsidR="002D4AA5" w:rsidRDefault="002D4AA5" w:rsidP="00190AA5">
            <w:pPr>
              <w:ind w:firstLine="0"/>
              <w:rPr>
                <w:i/>
                <w:color w:val="000000"/>
                <w:sz w:val="22"/>
                <w:szCs w:val="22"/>
              </w:rPr>
            </w:pPr>
          </w:p>
          <w:p w14:paraId="2A049143" w14:textId="0C4582B9" w:rsidR="002D4AA5" w:rsidRDefault="002D4AA5" w:rsidP="00190AA5">
            <w:pPr>
              <w:ind w:firstLine="0"/>
              <w:rPr>
                <w:i/>
                <w:color w:val="000000"/>
                <w:sz w:val="22"/>
                <w:szCs w:val="22"/>
              </w:rPr>
            </w:pPr>
          </w:p>
          <w:p w14:paraId="61B49C57" w14:textId="68DEAB17" w:rsidR="002D4AA5" w:rsidRDefault="002D4AA5" w:rsidP="00190AA5">
            <w:pPr>
              <w:ind w:firstLine="0"/>
              <w:rPr>
                <w:i/>
                <w:color w:val="000000"/>
                <w:sz w:val="22"/>
                <w:szCs w:val="22"/>
              </w:rPr>
            </w:pPr>
          </w:p>
          <w:p w14:paraId="41568A5D" w14:textId="3006F90A" w:rsidR="002D4AA5" w:rsidRDefault="002D4AA5" w:rsidP="00190AA5">
            <w:pPr>
              <w:ind w:firstLine="0"/>
              <w:rPr>
                <w:i/>
                <w:color w:val="000000"/>
                <w:sz w:val="22"/>
                <w:szCs w:val="22"/>
              </w:rPr>
            </w:pPr>
          </w:p>
          <w:p w14:paraId="168CB3A6" w14:textId="77777777" w:rsidR="002D4AA5" w:rsidRPr="001C7E9B" w:rsidRDefault="002D4AA5" w:rsidP="00190AA5">
            <w:pPr>
              <w:ind w:firstLine="0"/>
              <w:rPr>
                <w:i/>
                <w:color w:val="000000"/>
                <w:sz w:val="22"/>
                <w:szCs w:val="22"/>
              </w:rPr>
            </w:pPr>
          </w:p>
          <w:p w14:paraId="084F3926" w14:textId="77777777" w:rsidR="00736376" w:rsidRPr="001C7E9B" w:rsidRDefault="00736376" w:rsidP="00190AA5">
            <w:pPr>
              <w:ind w:firstLine="0"/>
              <w:rPr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14:paraId="625024C5" w14:textId="77777777" w:rsidR="00736376" w:rsidRPr="001C7E9B" w:rsidRDefault="00736376" w:rsidP="00190AA5">
            <w:pPr>
              <w:rPr>
                <w:sz w:val="22"/>
                <w:szCs w:val="22"/>
              </w:rPr>
            </w:pPr>
          </w:p>
          <w:p w14:paraId="379F7BB9" w14:textId="77777777" w:rsidR="00736376" w:rsidRPr="001C7E9B" w:rsidRDefault="00736376" w:rsidP="00190AA5">
            <w:pPr>
              <w:ind w:firstLine="0"/>
              <w:jc w:val="left"/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736376" w:rsidRPr="001C7E9B" w14:paraId="71ADC08F" w14:textId="77777777" w:rsidTr="00190AA5">
        <w:trPr>
          <w:gridAfter w:val="1"/>
          <w:wAfter w:w="142" w:type="dxa"/>
        </w:trPr>
        <w:tc>
          <w:tcPr>
            <w:tcW w:w="5387" w:type="dxa"/>
            <w:gridSpan w:val="2"/>
          </w:tcPr>
          <w:p w14:paraId="2D59DB65" w14:textId="77777777" w:rsidR="00736376" w:rsidRPr="001C7E9B" w:rsidRDefault="00736376" w:rsidP="00190AA5">
            <w:pPr>
              <w:autoSpaceDE w:val="0"/>
              <w:autoSpaceDN w:val="0"/>
              <w:adjustRightInd w:val="0"/>
              <w:ind w:firstLine="176"/>
              <w:rPr>
                <w:sz w:val="22"/>
                <w:szCs w:val="22"/>
              </w:rPr>
            </w:pPr>
            <w:r w:rsidRPr="001C7E9B">
              <w:rPr>
                <w:sz w:val="22"/>
                <w:szCs w:val="22"/>
                <w:vertAlign w:val="subscript"/>
              </w:rPr>
              <w:t xml:space="preserve">   М.П.</w:t>
            </w:r>
          </w:p>
        </w:tc>
        <w:tc>
          <w:tcPr>
            <w:tcW w:w="4961" w:type="dxa"/>
          </w:tcPr>
          <w:p w14:paraId="6B428323" w14:textId="77777777" w:rsidR="00736376" w:rsidRPr="001C7E9B" w:rsidRDefault="00736376" w:rsidP="00190AA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1C7E9B">
              <w:rPr>
                <w:sz w:val="22"/>
                <w:szCs w:val="22"/>
                <w:vertAlign w:val="subscript"/>
              </w:rPr>
              <w:t>М.П.</w:t>
            </w:r>
          </w:p>
        </w:tc>
      </w:tr>
    </w:tbl>
    <w:p w14:paraId="31C12F0D" w14:textId="77777777" w:rsidR="00A23BAF" w:rsidRPr="00886322" w:rsidRDefault="00A23BAF" w:rsidP="00886322">
      <w:pPr>
        <w:pStyle w:val="a8"/>
        <w:suppressLineNumbers/>
        <w:suppressAutoHyphens/>
        <w:spacing w:after="0"/>
        <w:ind w:left="0" w:right="0"/>
        <w:rPr>
          <w:rFonts w:ascii="Cambria" w:hAnsi="Cambria" w:cs="Aharoni"/>
          <w:b/>
          <w:sz w:val="20"/>
        </w:rPr>
      </w:pPr>
    </w:p>
    <w:sectPr w:rsidR="00A23BAF" w:rsidRPr="00886322" w:rsidSect="00FB02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9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64D5A" w14:textId="77777777" w:rsidR="009E1E14" w:rsidRDefault="009E1E14">
      <w:r>
        <w:separator/>
      </w:r>
    </w:p>
  </w:endnote>
  <w:endnote w:type="continuationSeparator" w:id="0">
    <w:p w14:paraId="5E57DAFC" w14:textId="77777777" w:rsidR="009E1E14" w:rsidRDefault="009E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05A1" w14:textId="77777777" w:rsidR="00CC56B7" w:rsidRDefault="005671AB" w:rsidP="00954D5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C56B7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4C5FD3A" w14:textId="77777777" w:rsidR="00CC56B7" w:rsidRDefault="00CC56B7" w:rsidP="00944BB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C90E1" w14:textId="77777777" w:rsidR="00CC56B7" w:rsidRDefault="005671AB" w:rsidP="00954D5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C56B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36376">
      <w:rPr>
        <w:rStyle w:val="a7"/>
        <w:noProof/>
      </w:rPr>
      <w:t>5</w:t>
    </w:r>
    <w:r>
      <w:rPr>
        <w:rStyle w:val="a7"/>
      </w:rPr>
      <w:fldChar w:fldCharType="end"/>
    </w:r>
  </w:p>
  <w:p w14:paraId="5DEEE52C" w14:textId="77777777" w:rsidR="00CC56B7" w:rsidRPr="00134452" w:rsidRDefault="00CC56B7">
    <w:pPr>
      <w:pStyle w:val="a6"/>
      <w:ind w:right="36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5663E" w14:textId="77777777" w:rsidR="00A10D64" w:rsidRDefault="00A10D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6DE5D" w14:textId="77777777" w:rsidR="009E1E14" w:rsidRDefault="009E1E14">
      <w:r>
        <w:separator/>
      </w:r>
    </w:p>
  </w:footnote>
  <w:footnote w:type="continuationSeparator" w:id="0">
    <w:p w14:paraId="2F00C6B0" w14:textId="77777777" w:rsidR="009E1E14" w:rsidRDefault="009E1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5501" w14:textId="77777777" w:rsidR="00A10D64" w:rsidRDefault="00A10D6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AB69" w14:textId="77777777" w:rsidR="00A10D64" w:rsidRDefault="00A10D6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C8D4" w14:textId="77777777" w:rsidR="00A10D64" w:rsidRDefault="00A10D6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46E2530"/>
    <w:multiLevelType w:val="multilevel"/>
    <w:tmpl w:val="759C3F4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696603F"/>
    <w:multiLevelType w:val="multilevel"/>
    <w:tmpl w:val="4C4090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3" w15:restartNumberingAfterBreak="0">
    <w:nsid w:val="07770381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286" w:hanging="576"/>
      </w:pPr>
    </w:lvl>
    <w:lvl w:ilvl="2">
      <w:start w:val="1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F781DE5"/>
    <w:multiLevelType w:val="hybridMultilevel"/>
    <w:tmpl w:val="759C3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C787A"/>
    <w:multiLevelType w:val="multilevel"/>
    <w:tmpl w:val="759C3F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4BB0377"/>
    <w:multiLevelType w:val="multilevel"/>
    <w:tmpl w:val="3BE08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CEE613E"/>
    <w:multiLevelType w:val="multilevel"/>
    <w:tmpl w:val="759C3F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D5A12DA"/>
    <w:multiLevelType w:val="multilevel"/>
    <w:tmpl w:val="D0FE21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F6D3062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FA343DD"/>
    <w:multiLevelType w:val="multilevel"/>
    <w:tmpl w:val="8B1E73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35EB39D0"/>
    <w:multiLevelType w:val="hybridMultilevel"/>
    <w:tmpl w:val="2D50C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14B7A"/>
    <w:multiLevelType w:val="multilevel"/>
    <w:tmpl w:val="72C093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88" w:hanging="1800"/>
      </w:pPr>
      <w:rPr>
        <w:rFonts w:hint="default"/>
      </w:rPr>
    </w:lvl>
  </w:abstractNum>
  <w:abstractNum w:abstractNumId="13" w15:restartNumberingAfterBreak="0">
    <w:nsid w:val="374504DB"/>
    <w:multiLevelType w:val="hybridMultilevel"/>
    <w:tmpl w:val="759C3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65DDF"/>
    <w:multiLevelType w:val="hybridMultilevel"/>
    <w:tmpl w:val="7B8E7D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4359AE"/>
    <w:multiLevelType w:val="multilevel"/>
    <w:tmpl w:val="85964DF4"/>
    <w:lvl w:ilvl="0">
      <w:start w:val="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1634391"/>
    <w:multiLevelType w:val="multilevel"/>
    <w:tmpl w:val="CDE07F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2987FC3"/>
    <w:multiLevelType w:val="hybridMultilevel"/>
    <w:tmpl w:val="D7742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91251"/>
    <w:multiLevelType w:val="multilevel"/>
    <w:tmpl w:val="E4345AC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4B1F17FC"/>
    <w:multiLevelType w:val="multilevel"/>
    <w:tmpl w:val="759C3F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0C427F8"/>
    <w:multiLevelType w:val="multilevel"/>
    <w:tmpl w:val="759C3F4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3AF2D66"/>
    <w:multiLevelType w:val="singleLevel"/>
    <w:tmpl w:val="B344C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</w:abstractNum>
  <w:abstractNum w:abstractNumId="22" w15:restartNumberingAfterBreak="0">
    <w:nsid w:val="54B14C66"/>
    <w:multiLevelType w:val="hybridMultilevel"/>
    <w:tmpl w:val="D804933C"/>
    <w:lvl w:ilvl="0" w:tplc="3B86FA10">
      <w:start w:val="5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038E2"/>
    <w:multiLevelType w:val="hybridMultilevel"/>
    <w:tmpl w:val="D166C210"/>
    <w:lvl w:ilvl="0" w:tplc="E33034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24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9075EF"/>
    <w:multiLevelType w:val="multilevel"/>
    <w:tmpl w:val="41FE1D9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6" w15:restartNumberingAfterBreak="0">
    <w:nsid w:val="5F10416D"/>
    <w:multiLevelType w:val="multilevel"/>
    <w:tmpl w:val="44141A0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91E61A5"/>
    <w:multiLevelType w:val="multilevel"/>
    <w:tmpl w:val="D0FE21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AC00890"/>
    <w:multiLevelType w:val="multilevel"/>
    <w:tmpl w:val="EF3ECE12"/>
    <w:lvl w:ilvl="0">
      <w:start w:val="1"/>
      <w:numFmt w:val="decimal"/>
      <w:pStyle w:val="2"/>
      <w:suff w:val="space"/>
      <w:lvlText w:val="%1."/>
      <w:lvlJc w:val="left"/>
      <w:pPr>
        <w:ind w:left="369" w:hanging="12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 w15:restartNumberingAfterBreak="0">
    <w:nsid w:val="6BFD2769"/>
    <w:multiLevelType w:val="hybridMultilevel"/>
    <w:tmpl w:val="45A40E36"/>
    <w:lvl w:ilvl="0" w:tplc="01348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DAD4E8">
      <w:numFmt w:val="none"/>
      <w:lvlText w:val=""/>
      <w:lvlJc w:val="left"/>
      <w:pPr>
        <w:tabs>
          <w:tab w:val="num" w:pos="360"/>
        </w:tabs>
      </w:pPr>
    </w:lvl>
    <w:lvl w:ilvl="2" w:tplc="70B67664">
      <w:numFmt w:val="none"/>
      <w:lvlText w:val=""/>
      <w:lvlJc w:val="left"/>
      <w:pPr>
        <w:tabs>
          <w:tab w:val="num" w:pos="360"/>
        </w:tabs>
      </w:pPr>
    </w:lvl>
    <w:lvl w:ilvl="3" w:tplc="5B84690C">
      <w:numFmt w:val="none"/>
      <w:lvlText w:val=""/>
      <w:lvlJc w:val="left"/>
      <w:pPr>
        <w:tabs>
          <w:tab w:val="num" w:pos="360"/>
        </w:tabs>
      </w:pPr>
    </w:lvl>
    <w:lvl w:ilvl="4" w:tplc="745C6992">
      <w:numFmt w:val="none"/>
      <w:lvlText w:val=""/>
      <w:lvlJc w:val="left"/>
      <w:pPr>
        <w:tabs>
          <w:tab w:val="num" w:pos="360"/>
        </w:tabs>
      </w:pPr>
    </w:lvl>
    <w:lvl w:ilvl="5" w:tplc="7AACB2DC">
      <w:numFmt w:val="none"/>
      <w:lvlText w:val=""/>
      <w:lvlJc w:val="left"/>
      <w:pPr>
        <w:tabs>
          <w:tab w:val="num" w:pos="360"/>
        </w:tabs>
      </w:pPr>
    </w:lvl>
    <w:lvl w:ilvl="6" w:tplc="240426F2">
      <w:numFmt w:val="none"/>
      <w:lvlText w:val=""/>
      <w:lvlJc w:val="left"/>
      <w:pPr>
        <w:tabs>
          <w:tab w:val="num" w:pos="360"/>
        </w:tabs>
      </w:pPr>
    </w:lvl>
    <w:lvl w:ilvl="7" w:tplc="754EB6B6">
      <w:numFmt w:val="none"/>
      <w:lvlText w:val=""/>
      <w:lvlJc w:val="left"/>
      <w:pPr>
        <w:tabs>
          <w:tab w:val="num" w:pos="360"/>
        </w:tabs>
      </w:pPr>
    </w:lvl>
    <w:lvl w:ilvl="8" w:tplc="F8EE667A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6E0D2E04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286" w:hanging="576"/>
      </w:pPr>
    </w:lvl>
    <w:lvl w:ilvl="2">
      <w:start w:val="1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6F9E55D9"/>
    <w:multiLevelType w:val="hybridMultilevel"/>
    <w:tmpl w:val="714AB536"/>
    <w:lvl w:ilvl="0" w:tplc="9A4CE94A">
      <w:start w:val="1"/>
      <w:numFmt w:val="decimal"/>
      <w:lvlText w:val="%1."/>
      <w:lvlJc w:val="left"/>
      <w:pPr>
        <w:ind w:left="1571" w:hanging="360"/>
      </w:pPr>
    </w:lvl>
    <w:lvl w:ilvl="1" w:tplc="7E54CAE8" w:tentative="1">
      <w:start w:val="1"/>
      <w:numFmt w:val="lowerLetter"/>
      <w:lvlText w:val="%2."/>
      <w:lvlJc w:val="left"/>
      <w:pPr>
        <w:ind w:left="2291" w:hanging="360"/>
      </w:pPr>
    </w:lvl>
    <w:lvl w:ilvl="2" w:tplc="CAFA74DA" w:tentative="1">
      <w:start w:val="1"/>
      <w:numFmt w:val="lowerRoman"/>
      <w:lvlText w:val="%3."/>
      <w:lvlJc w:val="right"/>
      <w:pPr>
        <w:ind w:left="3011" w:hanging="180"/>
      </w:pPr>
    </w:lvl>
    <w:lvl w:ilvl="3" w:tplc="3F3A16CA" w:tentative="1">
      <w:start w:val="1"/>
      <w:numFmt w:val="decimal"/>
      <w:lvlText w:val="%4."/>
      <w:lvlJc w:val="left"/>
      <w:pPr>
        <w:ind w:left="3731" w:hanging="360"/>
      </w:pPr>
    </w:lvl>
    <w:lvl w:ilvl="4" w:tplc="C6E27802" w:tentative="1">
      <w:start w:val="1"/>
      <w:numFmt w:val="lowerLetter"/>
      <w:lvlText w:val="%5."/>
      <w:lvlJc w:val="left"/>
      <w:pPr>
        <w:ind w:left="4451" w:hanging="360"/>
      </w:pPr>
    </w:lvl>
    <w:lvl w:ilvl="5" w:tplc="4CDCECD8" w:tentative="1">
      <w:start w:val="1"/>
      <w:numFmt w:val="lowerRoman"/>
      <w:lvlText w:val="%6."/>
      <w:lvlJc w:val="right"/>
      <w:pPr>
        <w:ind w:left="5171" w:hanging="180"/>
      </w:pPr>
    </w:lvl>
    <w:lvl w:ilvl="6" w:tplc="BE4E568C" w:tentative="1">
      <w:start w:val="1"/>
      <w:numFmt w:val="decimal"/>
      <w:lvlText w:val="%7."/>
      <w:lvlJc w:val="left"/>
      <w:pPr>
        <w:ind w:left="5891" w:hanging="360"/>
      </w:pPr>
    </w:lvl>
    <w:lvl w:ilvl="7" w:tplc="96F2312A" w:tentative="1">
      <w:start w:val="1"/>
      <w:numFmt w:val="lowerLetter"/>
      <w:lvlText w:val="%8."/>
      <w:lvlJc w:val="left"/>
      <w:pPr>
        <w:ind w:left="6611" w:hanging="360"/>
      </w:pPr>
    </w:lvl>
    <w:lvl w:ilvl="8" w:tplc="8C5C19D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1BF6C29"/>
    <w:multiLevelType w:val="multilevel"/>
    <w:tmpl w:val="759C3F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2671E32"/>
    <w:multiLevelType w:val="hybridMultilevel"/>
    <w:tmpl w:val="8F74C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D4665"/>
    <w:multiLevelType w:val="hybridMultilevel"/>
    <w:tmpl w:val="545256A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24"/>
  </w:num>
  <w:num w:numId="4">
    <w:abstractNumId w:val="25"/>
  </w:num>
  <w:num w:numId="5">
    <w:abstractNumId w:val="2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14"/>
  </w:num>
  <w:num w:numId="10">
    <w:abstractNumId w:val="1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4"/>
  </w:num>
  <w:num w:numId="14">
    <w:abstractNumId w:val="23"/>
  </w:num>
  <w:num w:numId="15">
    <w:abstractNumId w:val="9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2"/>
  </w:num>
  <w:num w:numId="19">
    <w:abstractNumId w:val="10"/>
  </w:num>
  <w:num w:numId="20">
    <w:abstractNumId w:val="8"/>
  </w:num>
  <w:num w:numId="21">
    <w:abstractNumId w:val="26"/>
  </w:num>
  <w:num w:numId="22">
    <w:abstractNumId w:val="3"/>
  </w:num>
  <w:num w:numId="23">
    <w:abstractNumId w:val="5"/>
  </w:num>
  <w:num w:numId="24">
    <w:abstractNumId w:val="19"/>
  </w:num>
  <w:num w:numId="25">
    <w:abstractNumId w:val="32"/>
  </w:num>
  <w:num w:numId="26">
    <w:abstractNumId w:val="7"/>
  </w:num>
  <w:num w:numId="27">
    <w:abstractNumId w:val="20"/>
  </w:num>
  <w:num w:numId="28">
    <w:abstractNumId w:val="1"/>
  </w:num>
  <w:num w:numId="29">
    <w:abstractNumId w:val="18"/>
  </w:num>
  <w:num w:numId="30">
    <w:abstractNumId w:val="6"/>
  </w:num>
  <w:num w:numId="31">
    <w:abstractNumId w:val="34"/>
  </w:num>
  <w:num w:numId="32">
    <w:abstractNumId w:val="17"/>
  </w:num>
  <w:num w:numId="33">
    <w:abstractNumId w:val="27"/>
  </w:num>
  <w:num w:numId="34">
    <w:abstractNumId w:val="22"/>
  </w:num>
  <w:num w:numId="35">
    <w:abstractNumId w:val="16"/>
  </w:num>
  <w:num w:numId="36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484"/>
    <w:rsid w:val="00002DEE"/>
    <w:rsid w:val="000043C4"/>
    <w:rsid w:val="00005412"/>
    <w:rsid w:val="00005B3D"/>
    <w:rsid w:val="00007BF4"/>
    <w:rsid w:val="00011082"/>
    <w:rsid w:val="00011382"/>
    <w:rsid w:val="00013077"/>
    <w:rsid w:val="00014C0F"/>
    <w:rsid w:val="0002447B"/>
    <w:rsid w:val="00024F3C"/>
    <w:rsid w:val="00026629"/>
    <w:rsid w:val="000276DE"/>
    <w:rsid w:val="00031416"/>
    <w:rsid w:val="00031DA6"/>
    <w:rsid w:val="00035BCC"/>
    <w:rsid w:val="0003677D"/>
    <w:rsid w:val="00041CDB"/>
    <w:rsid w:val="00045CBB"/>
    <w:rsid w:val="00054B9B"/>
    <w:rsid w:val="00056BE9"/>
    <w:rsid w:val="0005776E"/>
    <w:rsid w:val="00061947"/>
    <w:rsid w:val="0006725E"/>
    <w:rsid w:val="00067E68"/>
    <w:rsid w:val="000707A5"/>
    <w:rsid w:val="000711B7"/>
    <w:rsid w:val="00072334"/>
    <w:rsid w:val="000728E1"/>
    <w:rsid w:val="00074DBE"/>
    <w:rsid w:val="000808C6"/>
    <w:rsid w:val="00081E68"/>
    <w:rsid w:val="000829D5"/>
    <w:rsid w:val="00082CEC"/>
    <w:rsid w:val="00085CB4"/>
    <w:rsid w:val="00086E94"/>
    <w:rsid w:val="000901F0"/>
    <w:rsid w:val="000916EF"/>
    <w:rsid w:val="00094FC2"/>
    <w:rsid w:val="000A14AD"/>
    <w:rsid w:val="000A4CEE"/>
    <w:rsid w:val="000A4F84"/>
    <w:rsid w:val="000A60B3"/>
    <w:rsid w:val="000B20C8"/>
    <w:rsid w:val="000B45C4"/>
    <w:rsid w:val="000B580A"/>
    <w:rsid w:val="000B6EB8"/>
    <w:rsid w:val="000C0A7C"/>
    <w:rsid w:val="000C20C8"/>
    <w:rsid w:val="000C3023"/>
    <w:rsid w:val="000C3881"/>
    <w:rsid w:val="000C5BC5"/>
    <w:rsid w:val="000C5CA6"/>
    <w:rsid w:val="000C5D6B"/>
    <w:rsid w:val="000C68CD"/>
    <w:rsid w:val="000D15D4"/>
    <w:rsid w:val="000D3F08"/>
    <w:rsid w:val="000D4010"/>
    <w:rsid w:val="000D64B4"/>
    <w:rsid w:val="000D672B"/>
    <w:rsid w:val="000D749B"/>
    <w:rsid w:val="000D7DB1"/>
    <w:rsid w:val="000E01BB"/>
    <w:rsid w:val="000E3342"/>
    <w:rsid w:val="000E40C9"/>
    <w:rsid w:val="000E49DB"/>
    <w:rsid w:val="000E563E"/>
    <w:rsid w:val="000E6FDD"/>
    <w:rsid w:val="000F4D42"/>
    <w:rsid w:val="00100C12"/>
    <w:rsid w:val="00105407"/>
    <w:rsid w:val="0010754F"/>
    <w:rsid w:val="00107884"/>
    <w:rsid w:val="0011279A"/>
    <w:rsid w:val="001135A5"/>
    <w:rsid w:val="001140D6"/>
    <w:rsid w:val="00114102"/>
    <w:rsid w:val="00115B39"/>
    <w:rsid w:val="00115BD2"/>
    <w:rsid w:val="00116881"/>
    <w:rsid w:val="00120645"/>
    <w:rsid w:val="001222EA"/>
    <w:rsid w:val="0012249A"/>
    <w:rsid w:val="00122C1B"/>
    <w:rsid w:val="00122D51"/>
    <w:rsid w:val="0012649D"/>
    <w:rsid w:val="001268C1"/>
    <w:rsid w:val="0013189E"/>
    <w:rsid w:val="00131A9C"/>
    <w:rsid w:val="0013369B"/>
    <w:rsid w:val="00133ACC"/>
    <w:rsid w:val="00133FD3"/>
    <w:rsid w:val="00134452"/>
    <w:rsid w:val="00134DA0"/>
    <w:rsid w:val="001353E8"/>
    <w:rsid w:val="0013755C"/>
    <w:rsid w:val="00140366"/>
    <w:rsid w:val="001430DA"/>
    <w:rsid w:val="0014435B"/>
    <w:rsid w:val="00145259"/>
    <w:rsid w:val="0014609E"/>
    <w:rsid w:val="00150B07"/>
    <w:rsid w:val="00153E30"/>
    <w:rsid w:val="001567C2"/>
    <w:rsid w:val="00164774"/>
    <w:rsid w:val="00166AAC"/>
    <w:rsid w:val="00167F4C"/>
    <w:rsid w:val="001722AD"/>
    <w:rsid w:val="00173007"/>
    <w:rsid w:val="00180A76"/>
    <w:rsid w:val="001820FA"/>
    <w:rsid w:val="001828C7"/>
    <w:rsid w:val="001860A2"/>
    <w:rsid w:val="00190981"/>
    <w:rsid w:val="00190D50"/>
    <w:rsid w:val="0019117F"/>
    <w:rsid w:val="001930CD"/>
    <w:rsid w:val="0019406D"/>
    <w:rsid w:val="00194AE1"/>
    <w:rsid w:val="001952E4"/>
    <w:rsid w:val="001963B0"/>
    <w:rsid w:val="001A16B4"/>
    <w:rsid w:val="001A1BCD"/>
    <w:rsid w:val="001A2D05"/>
    <w:rsid w:val="001A5968"/>
    <w:rsid w:val="001A6124"/>
    <w:rsid w:val="001B1777"/>
    <w:rsid w:val="001B3163"/>
    <w:rsid w:val="001B3509"/>
    <w:rsid w:val="001B4076"/>
    <w:rsid w:val="001B5106"/>
    <w:rsid w:val="001B75CA"/>
    <w:rsid w:val="001C0E29"/>
    <w:rsid w:val="001C183A"/>
    <w:rsid w:val="001C1D26"/>
    <w:rsid w:val="001C2E06"/>
    <w:rsid w:val="001C2ED4"/>
    <w:rsid w:val="001C36F5"/>
    <w:rsid w:val="001C3890"/>
    <w:rsid w:val="001C4CBA"/>
    <w:rsid w:val="001C4F51"/>
    <w:rsid w:val="001C5F72"/>
    <w:rsid w:val="001C6DC7"/>
    <w:rsid w:val="001C77EF"/>
    <w:rsid w:val="001D24EB"/>
    <w:rsid w:val="001D5295"/>
    <w:rsid w:val="001E51C9"/>
    <w:rsid w:val="001E6CB0"/>
    <w:rsid w:val="001F09AC"/>
    <w:rsid w:val="001F0A04"/>
    <w:rsid w:val="001F2ACF"/>
    <w:rsid w:val="001F3CE5"/>
    <w:rsid w:val="001F4F19"/>
    <w:rsid w:val="001F5830"/>
    <w:rsid w:val="001F5A5C"/>
    <w:rsid w:val="001F7AD9"/>
    <w:rsid w:val="00200092"/>
    <w:rsid w:val="00200BE5"/>
    <w:rsid w:val="00202C71"/>
    <w:rsid w:val="00203A4D"/>
    <w:rsid w:val="00205495"/>
    <w:rsid w:val="00206B16"/>
    <w:rsid w:val="00207079"/>
    <w:rsid w:val="002104C4"/>
    <w:rsid w:val="002130FF"/>
    <w:rsid w:val="002136E8"/>
    <w:rsid w:val="002139AC"/>
    <w:rsid w:val="00215049"/>
    <w:rsid w:val="0022219B"/>
    <w:rsid w:val="002237DC"/>
    <w:rsid w:val="00225113"/>
    <w:rsid w:val="002258F7"/>
    <w:rsid w:val="0022722E"/>
    <w:rsid w:val="00227420"/>
    <w:rsid w:val="002310E6"/>
    <w:rsid w:val="00231546"/>
    <w:rsid w:val="002328AD"/>
    <w:rsid w:val="0023462A"/>
    <w:rsid w:val="0023523A"/>
    <w:rsid w:val="002374D2"/>
    <w:rsid w:val="00240297"/>
    <w:rsid w:val="002411A5"/>
    <w:rsid w:val="00242D5D"/>
    <w:rsid w:val="00246E40"/>
    <w:rsid w:val="002479EF"/>
    <w:rsid w:val="00247C5B"/>
    <w:rsid w:val="00254A63"/>
    <w:rsid w:val="0025583D"/>
    <w:rsid w:val="00256A5B"/>
    <w:rsid w:val="00262BEE"/>
    <w:rsid w:val="0026318E"/>
    <w:rsid w:val="00263B79"/>
    <w:rsid w:val="002641F0"/>
    <w:rsid w:val="0026572D"/>
    <w:rsid w:val="00270B44"/>
    <w:rsid w:val="00272F86"/>
    <w:rsid w:val="00274941"/>
    <w:rsid w:val="00277EF0"/>
    <w:rsid w:val="00280F72"/>
    <w:rsid w:val="002823FA"/>
    <w:rsid w:val="002846F2"/>
    <w:rsid w:val="00285C36"/>
    <w:rsid w:val="00292520"/>
    <w:rsid w:val="002941FD"/>
    <w:rsid w:val="00295EDC"/>
    <w:rsid w:val="002975F6"/>
    <w:rsid w:val="002A017C"/>
    <w:rsid w:val="002A0B33"/>
    <w:rsid w:val="002A0F1B"/>
    <w:rsid w:val="002A2892"/>
    <w:rsid w:val="002A3289"/>
    <w:rsid w:val="002A3B32"/>
    <w:rsid w:val="002A527D"/>
    <w:rsid w:val="002A6378"/>
    <w:rsid w:val="002A79D7"/>
    <w:rsid w:val="002A7D2F"/>
    <w:rsid w:val="002B09B9"/>
    <w:rsid w:val="002B1442"/>
    <w:rsid w:val="002B180B"/>
    <w:rsid w:val="002B30FD"/>
    <w:rsid w:val="002B5081"/>
    <w:rsid w:val="002C06E2"/>
    <w:rsid w:val="002C1307"/>
    <w:rsid w:val="002C3BF9"/>
    <w:rsid w:val="002C635F"/>
    <w:rsid w:val="002D2CB2"/>
    <w:rsid w:val="002D332D"/>
    <w:rsid w:val="002D4AA5"/>
    <w:rsid w:val="002D4AC2"/>
    <w:rsid w:val="002E0395"/>
    <w:rsid w:val="002E0835"/>
    <w:rsid w:val="002E0BD8"/>
    <w:rsid w:val="002E111F"/>
    <w:rsid w:val="002E293A"/>
    <w:rsid w:val="002E4B73"/>
    <w:rsid w:val="002F0D77"/>
    <w:rsid w:val="002F28CC"/>
    <w:rsid w:val="002F4230"/>
    <w:rsid w:val="002F4566"/>
    <w:rsid w:val="002F4598"/>
    <w:rsid w:val="002F5A07"/>
    <w:rsid w:val="002F6F68"/>
    <w:rsid w:val="002F6FC7"/>
    <w:rsid w:val="003024A7"/>
    <w:rsid w:val="003048E0"/>
    <w:rsid w:val="003054BF"/>
    <w:rsid w:val="0030664D"/>
    <w:rsid w:val="003070E9"/>
    <w:rsid w:val="003129B4"/>
    <w:rsid w:val="0031365E"/>
    <w:rsid w:val="003150B8"/>
    <w:rsid w:val="00315B80"/>
    <w:rsid w:val="00315CFF"/>
    <w:rsid w:val="003214E6"/>
    <w:rsid w:val="00322FE3"/>
    <w:rsid w:val="0032473D"/>
    <w:rsid w:val="00324F1A"/>
    <w:rsid w:val="003255EA"/>
    <w:rsid w:val="00327413"/>
    <w:rsid w:val="00330ED3"/>
    <w:rsid w:val="003371AC"/>
    <w:rsid w:val="00340784"/>
    <w:rsid w:val="003423CB"/>
    <w:rsid w:val="00342696"/>
    <w:rsid w:val="0034410B"/>
    <w:rsid w:val="00345F7E"/>
    <w:rsid w:val="00345F85"/>
    <w:rsid w:val="0035183E"/>
    <w:rsid w:val="00354E49"/>
    <w:rsid w:val="00354FAC"/>
    <w:rsid w:val="003550A7"/>
    <w:rsid w:val="003614C3"/>
    <w:rsid w:val="003615D7"/>
    <w:rsid w:val="00361F5C"/>
    <w:rsid w:val="00365153"/>
    <w:rsid w:val="00371AF9"/>
    <w:rsid w:val="00373819"/>
    <w:rsid w:val="00374398"/>
    <w:rsid w:val="003755D4"/>
    <w:rsid w:val="0037719A"/>
    <w:rsid w:val="003815FE"/>
    <w:rsid w:val="00383037"/>
    <w:rsid w:val="00383FBB"/>
    <w:rsid w:val="00383FD0"/>
    <w:rsid w:val="003850C3"/>
    <w:rsid w:val="003854AC"/>
    <w:rsid w:val="00386920"/>
    <w:rsid w:val="00386EEB"/>
    <w:rsid w:val="003873AE"/>
    <w:rsid w:val="00387993"/>
    <w:rsid w:val="00390A07"/>
    <w:rsid w:val="00390B17"/>
    <w:rsid w:val="00391689"/>
    <w:rsid w:val="00392626"/>
    <w:rsid w:val="00392718"/>
    <w:rsid w:val="0039366B"/>
    <w:rsid w:val="00394DEA"/>
    <w:rsid w:val="003955BE"/>
    <w:rsid w:val="00395BBE"/>
    <w:rsid w:val="003A0B9C"/>
    <w:rsid w:val="003A3BC8"/>
    <w:rsid w:val="003B1712"/>
    <w:rsid w:val="003B19B0"/>
    <w:rsid w:val="003B4BDD"/>
    <w:rsid w:val="003B59FA"/>
    <w:rsid w:val="003C273A"/>
    <w:rsid w:val="003D107E"/>
    <w:rsid w:val="003D1D86"/>
    <w:rsid w:val="003D39A6"/>
    <w:rsid w:val="003D551F"/>
    <w:rsid w:val="003D721E"/>
    <w:rsid w:val="003D7B52"/>
    <w:rsid w:val="003D7E07"/>
    <w:rsid w:val="003E0348"/>
    <w:rsid w:val="003E03E1"/>
    <w:rsid w:val="003E24C6"/>
    <w:rsid w:val="003E2580"/>
    <w:rsid w:val="003E3A12"/>
    <w:rsid w:val="003E4F0D"/>
    <w:rsid w:val="003F0D78"/>
    <w:rsid w:val="003F4621"/>
    <w:rsid w:val="003F537F"/>
    <w:rsid w:val="003F5B52"/>
    <w:rsid w:val="003F62EF"/>
    <w:rsid w:val="003F66BB"/>
    <w:rsid w:val="003F66D2"/>
    <w:rsid w:val="003F775C"/>
    <w:rsid w:val="004018EA"/>
    <w:rsid w:val="00403560"/>
    <w:rsid w:val="00404A97"/>
    <w:rsid w:val="0040717E"/>
    <w:rsid w:val="004072B5"/>
    <w:rsid w:val="00410894"/>
    <w:rsid w:val="00410B51"/>
    <w:rsid w:val="00411B15"/>
    <w:rsid w:val="00416583"/>
    <w:rsid w:val="00417BCE"/>
    <w:rsid w:val="00425AEA"/>
    <w:rsid w:val="00426160"/>
    <w:rsid w:val="00426D7E"/>
    <w:rsid w:val="00427180"/>
    <w:rsid w:val="004276FA"/>
    <w:rsid w:val="00427CC5"/>
    <w:rsid w:val="0043017A"/>
    <w:rsid w:val="0043032A"/>
    <w:rsid w:val="004308C5"/>
    <w:rsid w:val="00430954"/>
    <w:rsid w:val="00433739"/>
    <w:rsid w:val="00433EB8"/>
    <w:rsid w:val="00435AF7"/>
    <w:rsid w:val="0043646B"/>
    <w:rsid w:val="0043678A"/>
    <w:rsid w:val="004373C8"/>
    <w:rsid w:val="0043770A"/>
    <w:rsid w:val="0044103E"/>
    <w:rsid w:val="00442928"/>
    <w:rsid w:val="004430D0"/>
    <w:rsid w:val="00443E5D"/>
    <w:rsid w:val="00444222"/>
    <w:rsid w:val="00445833"/>
    <w:rsid w:val="004541F2"/>
    <w:rsid w:val="004546B4"/>
    <w:rsid w:val="004575D1"/>
    <w:rsid w:val="004633A4"/>
    <w:rsid w:val="00463BBB"/>
    <w:rsid w:val="00463C5A"/>
    <w:rsid w:val="00463F34"/>
    <w:rsid w:val="00471589"/>
    <w:rsid w:val="004718BA"/>
    <w:rsid w:val="00474FCD"/>
    <w:rsid w:val="004758A0"/>
    <w:rsid w:val="0047602C"/>
    <w:rsid w:val="004813DB"/>
    <w:rsid w:val="00481445"/>
    <w:rsid w:val="00481A83"/>
    <w:rsid w:val="004836C9"/>
    <w:rsid w:val="00484F69"/>
    <w:rsid w:val="00491AAE"/>
    <w:rsid w:val="0049226E"/>
    <w:rsid w:val="004933C4"/>
    <w:rsid w:val="00497E5E"/>
    <w:rsid w:val="004A3FE5"/>
    <w:rsid w:val="004A4B29"/>
    <w:rsid w:val="004A6924"/>
    <w:rsid w:val="004B0F98"/>
    <w:rsid w:val="004B1642"/>
    <w:rsid w:val="004B6BF7"/>
    <w:rsid w:val="004B6C72"/>
    <w:rsid w:val="004C0200"/>
    <w:rsid w:val="004C1E86"/>
    <w:rsid w:val="004C3A6D"/>
    <w:rsid w:val="004C3E55"/>
    <w:rsid w:val="004C5E20"/>
    <w:rsid w:val="004C6D25"/>
    <w:rsid w:val="004D00CD"/>
    <w:rsid w:val="004D1FA9"/>
    <w:rsid w:val="004D3182"/>
    <w:rsid w:val="004D3D8F"/>
    <w:rsid w:val="004D42BB"/>
    <w:rsid w:val="004D62AC"/>
    <w:rsid w:val="004D77A4"/>
    <w:rsid w:val="004E2EEB"/>
    <w:rsid w:val="004E3D26"/>
    <w:rsid w:val="004E5262"/>
    <w:rsid w:val="004E554E"/>
    <w:rsid w:val="004E6213"/>
    <w:rsid w:val="004E6BB0"/>
    <w:rsid w:val="004E6D72"/>
    <w:rsid w:val="004F2767"/>
    <w:rsid w:val="004F321D"/>
    <w:rsid w:val="004F46E2"/>
    <w:rsid w:val="004F4EDD"/>
    <w:rsid w:val="004F7E6F"/>
    <w:rsid w:val="00501F7B"/>
    <w:rsid w:val="0050494D"/>
    <w:rsid w:val="00506A82"/>
    <w:rsid w:val="00510487"/>
    <w:rsid w:val="0051750F"/>
    <w:rsid w:val="00521124"/>
    <w:rsid w:val="00521C76"/>
    <w:rsid w:val="005253A0"/>
    <w:rsid w:val="00530ADE"/>
    <w:rsid w:val="00530F47"/>
    <w:rsid w:val="00533DF4"/>
    <w:rsid w:val="00534CED"/>
    <w:rsid w:val="00536685"/>
    <w:rsid w:val="005374C7"/>
    <w:rsid w:val="00537728"/>
    <w:rsid w:val="0054054A"/>
    <w:rsid w:val="00540E5A"/>
    <w:rsid w:val="00541CB7"/>
    <w:rsid w:val="0054235F"/>
    <w:rsid w:val="00543965"/>
    <w:rsid w:val="00545021"/>
    <w:rsid w:val="00545711"/>
    <w:rsid w:val="00550234"/>
    <w:rsid w:val="005503D3"/>
    <w:rsid w:val="005552AB"/>
    <w:rsid w:val="005560B1"/>
    <w:rsid w:val="00556D7D"/>
    <w:rsid w:val="005575D6"/>
    <w:rsid w:val="00564BAA"/>
    <w:rsid w:val="00564C44"/>
    <w:rsid w:val="005671AB"/>
    <w:rsid w:val="00571D70"/>
    <w:rsid w:val="00572814"/>
    <w:rsid w:val="00574B37"/>
    <w:rsid w:val="00575941"/>
    <w:rsid w:val="00577A8F"/>
    <w:rsid w:val="005822C3"/>
    <w:rsid w:val="005832E8"/>
    <w:rsid w:val="00583CDD"/>
    <w:rsid w:val="005844E4"/>
    <w:rsid w:val="00584793"/>
    <w:rsid w:val="005856C3"/>
    <w:rsid w:val="00590528"/>
    <w:rsid w:val="00590A63"/>
    <w:rsid w:val="00592DD9"/>
    <w:rsid w:val="00594E74"/>
    <w:rsid w:val="005971A8"/>
    <w:rsid w:val="005A04EA"/>
    <w:rsid w:val="005B3466"/>
    <w:rsid w:val="005B3535"/>
    <w:rsid w:val="005B52D0"/>
    <w:rsid w:val="005B5444"/>
    <w:rsid w:val="005B6519"/>
    <w:rsid w:val="005B7F0D"/>
    <w:rsid w:val="005C1842"/>
    <w:rsid w:val="005C3F11"/>
    <w:rsid w:val="005C475B"/>
    <w:rsid w:val="005D1848"/>
    <w:rsid w:val="005D310E"/>
    <w:rsid w:val="005D35D9"/>
    <w:rsid w:val="005D4CA7"/>
    <w:rsid w:val="005D792E"/>
    <w:rsid w:val="005D7A52"/>
    <w:rsid w:val="005D7F85"/>
    <w:rsid w:val="005E2192"/>
    <w:rsid w:val="005E2626"/>
    <w:rsid w:val="005E3AC3"/>
    <w:rsid w:val="005E48A7"/>
    <w:rsid w:val="005E650D"/>
    <w:rsid w:val="005E7A4E"/>
    <w:rsid w:val="005E7BE1"/>
    <w:rsid w:val="005F0A50"/>
    <w:rsid w:val="005F255B"/>
    <w:rsid w:val="005F3006"/>
    <w:rsid w:val="005F4F3B"/>
    <w:rsid w:val="005F5455"/>
    <w:rsid w:val="005F5823"/>
    <w:rsid w:val="005F66ED"/>
    <w:rsid w:val="005F732C"/>
    <w:rsid w:val="00600550"/>
    <w:rsid w:val="0060284A"/>
    <w:rsid w:val="0060384F"/>
    <w:rsid w:val="00616952"/>
    <w:rsid w:val="0062079A"/>
    <w:rsid w:val="00621464"/>
    <w:rsid w:val="006216B3"/>
    <w:rsid w:val="0062179E"/>
    <w:rsid w:val="0062287A"/>
    <w:rsid w:val="00622BA7"/>
    <w:rsid w:val="00624FCB"/>
    <w:rsid w:val="0062744F"/>
    <w:rsid w:val="0063252E"/>
    <w:rsid w:val="00632A77"/>
    <w:rsid w:val="00632B50"/>
    <w:rsid w:val="00640863"/>
    <w:rsid w:val="00643340"/>
    <w:rsid w:val="00643890"/>
    <w:rsid w:val="006455FE"/>
    <w:rsid w:val="006465F9"/>
    <w:rsid w:val="006502FE"/>
    <w:rsid w:val="006504D4"/>
    <w:rsid w:val="006541AE"/>
    <w:rsid w:val="0065557B"/>
    <w:rsid w:val="006566A6"/>
    <w:rsid w:val="0066109B"/>
    <w:rsid w:val="00662C13"/>
    <w:rsid w:val="0067332E"/>
    <w:rsid w:val="00676C24"/>
    <w:rsid w:val="00676F63"/>
    <w:rsid w:val="00680609"/>
    <w:rsid w:val="006822DD"/>
    <w:rsid w:val="00684DE8"/>
    <w:rsid w:val="00691238"/>
    <w:rsid w:val="00692A1B"/>
    <w:rsid w:val="0069740A"/>
    <w:rsid w:val="006A2EC4"/>
    <w:rsid w:val="006A77E7"/>
    <w:rsid w:val="006A7AEC"/>
    <w:rsid w:val="006B034A"/>
    <w:rsid w:val="006B079A"/>
    <w:rsid w:val="006B1859"/>
    <w:rsid w:val="006B2187"/>
    <w:rsid w:val="006B2812"/>
    <w:rsid w:val="006B3B87"/>
    <w:rsid w:val="006B6223"/>
    <w:rsid w:val="006B62FB"/>
    <w:rsid w:val="006C015B"/>
    <w:rsid w:val="006C09DB"/>
    <w:rsid w:val="006C1214"/>
    <w:rsid w:val="006C2A5A"/>
    <w:rsid w:val="006C4A57"/>
    <w:rsid w:val="006C753E"/>
    <w:rsid w:val="006D0DD2"/>
    <w:rsid w:val="006D107B"/>
    <w:rsid w:val="006D2F31"/>
    <w:rsid w:val="006D3458"/>
    <w:rsid w:val="006D74AA"/>
    <w:rsid w:val="006D75AC"/>
    <w:rsid w:val="006E1F98"/>
    <w:rsid w:val="006E79F3"/>
    <w:rsid w:val="006F0B9B"/>
    <w:rsid w:val="006F1552"/>
    <w:rsid w:val="006F2183"/>
    <w:rsid w:val="006F2416"/>
    <w:rsid w:val="006F3E5F"/>
    <w:rsid w:val="006F40A6"/>
    <w:rsid w:val="006F4991"/>
    <w:rsid w:val="006F5131"/>
    <w:rsid w:val="006F6830"/>
    <w:rsid w:val="00703B79"/>
    <w:rsid w:val="0070679C"/>
    <w:rsid w:val="0070691A"/>
    <w:rsid w:val="007142C4"/>
    <w:rsid w:val="0071614F"/>
    <w:rsid w:val="00717639"/>
    <w:rsid w:val="007207EC"/>
    <w:rsid w:val="00720C5A"/>
    <w:rsid w:val="00720D2D"/>
    <w:rsid w:val="00721C11"/>
    <w:rsid w:val="007253E0"/>
    <w:rsid w:val="0072579A"/>
    <w:rsid w:val="00725D79"/>
    <w:rsid w:val="007274EB"/>
    <w:rsid w:val="00733251"/>
    <w:rsid w:val="00733F86"/>
    <w:rsid w:val="00733FBD"/>
    <w:rsid w:val="00734052"/>
    <w:rsid w:val="007351B1"/>
    <w:rsid w:val="00736046"/>
    <w:rsid w:val="00736376"/>
    <w:rsid w:val="00737855"/>
    <w:rsid w:val="007405D2"/>
    <w:rsid w:val="00747804"/>
    <w:rsid w:val="007525DF"/>
    <w:rsid w:val="00752AEC"/>
    <w:rsid w:val="00753284"/>
    <w:rsid w:val="00753C74"/>
    <w:rsid w:val="00760CE9"/>
    <w:rsid w:val="00761699"/>
    <w:rsid w:val="007616B5"/>
    <w:rsid w:val="00761AD0"/>
    <w:rsid w:val="00763464"/>
    <w:rsid w:val="00764F41"/>
    <w:rsid w:val="00767BF9"/>
    <w:rsid w:val="007734FC"/>
    <w:rsid w:val="00773D3C"/>
    <w:rsid w:val="00774625"/>
    <w:rsid w:val="0077477D"/>
    <w:rsid w:val="00776CCF"/>
    <w:rsid w:val="00780DF6"/>
    <w:rsid w:val="00781761"/>
    <w:rsid w:val="007838EB"/>
    <w:rsid w:val="00783F74"/>
    <w:rsid w:val="007846AB"/>
    <w:rsid w:val="00786AA3"/>
    <w:rsid w:val="00786F7A"/>
    <w:rsid w:val="00790664"/>
    <w:rsid w:val="00790E7B"/>
    <w:rsid w:val="00790EA9"/>
    <w:rsid w:val="00791B92"/>
    <w:rsid w:val="00792950"/>
    <w:rsid w:val="00793FDF"/>
    <w:rsid w:val="00797015"/>
    <w:rsid w:val="0079747F"/>
    <w:rsid w:val="00797DB4"/>
    <w:rsid w:val="007A2ECD"/>
    <w:rsid w:val="007A4F46"/>
    <w:rsid w:val="007A554D"/>
    <w:rsid w:val="007B3062"/>
    <w:rsid w:val="007B4243"/>
    <w:rsid w:val="007B4EDC"/>
    <w:rsid w:val="007B66FE"/>
    <w:rsid w:val="007B69CD"/>
    <w:rsid w:val="007B6FE9"/>
    <w:rsid w:val="007C26B9"/>
    <w:rsid w:val="007C26D7"/>
    <w:rsid w:val="007C2803"/>
    <w:rsid w:val="007C45F0"/>
    <w:rsid w:val="007C66C3"/>
    <w:rsid w:val="007C6D49"/>
    <w:rsid w:val="007C7866"/>
    <w:rsid w:val="007D0B8A"/>
    <w:rsid w:val="007D42B8"/>
    <w:rsid w:val="007E100F"/>
    <w:rsid w:val="007E1D0E"/>
    <w:rsid w:val="007E2577"/>
    <w:rsid w:val="007E405C"/>
    <w:rsid w:val="007E4A7E"/>
    <w:rsid w:val="007F19E0"/>
    <w:rsid w:val="007F2176"/>
    <w:rsid w:val="007F48A2"/>
    <w:rsid w:val="007F546F"/>
    <w:rsid w:val="007F59B8"/>
    <w:rsid w:val="008003A4"/>
    <w:rsid w:val="00800CFB"/>
    <w:rsid w:val="008040A5"/>
    <w:rsid w:val="0080418C"/>
    <w:rsid w:val="00804524"/>
    <w:rsid w:val="00807161"/>
    <w:rsid w:val="00807847"/>
    <w:rsid w:val="008103F0"/>
    <w:rsid w:val="008105FC"/>
    <w:rsid w:val="00811B3A"/>
    <w:rsid w:val="008149B4"/>
    <w:rsid w:val="00816A92"/>
    <w:rsid w:val="008175C6"/>
    <w:rsid w:val="0082393F"/>
    <w:rsid w:val="0082535C"/>
    <w:rsid w:val="00825869"/>
    <w:rsid w:val="00825CCB"/>
    <w:rsid w:val="00825FD7"/>
    <w:rsid w:val="00826581"/>
    <w:rsid w:val="00830FC1"/>
    <w:rsid w:val="00832B85"/>
    <w:rsid w:val="00832D74"/>
    <w:rsid w:val="0083474E"/>
    <w:rsid w:val="008416E7"/>
    <w:rsid w:val="00844B40"/>
    <w:rsid w:val="00846BF0"/>
    <w:rsid w:val="00847FF3"/>
    <w:rsid w:val="00851747"/>
    <w:rsid w:val="0085444E"/>
    <w:rsid w:val="00854E04"/>
    <w:rsid w:val="00855D59"/>
    <w:rsid w:val="008619F6"/>
    <w:rsid w:val="00862CFE"/>
    <w:rsid w:val="00866D37"/>
    <w:rsid w:val="008806E2"/>
    <w:rsid w:val="00880CA7"/>
    <w:rsid w:val="0088431B"/>
    <w:rsid w:val="00886322"/>
    <w:rsid w:val="00887153"/>
    <w:rsid w:val="00890F3F"/>
    <w:rsid w:val="0089225D"/>
    <w:rsid w:val="008962A7"/>
    <w:rsid w:val="00897830"/>
    <w:rsid w:val="00897C80"/>
    <w:rsid w:val="008A0946"/>
    <w:rsid w:val="008A11B1"/>
    <w:rsid w:val="008A284A"/>
    <w:rsid w:val="008A4983"/>
    <w:rsid w:val="008A7B99"/>
    <w:rsid w:val="008B08EA"/>
    <w:rsid w:val="008B1992"/>
    <w:rsid w:val="008B261C"/>
    <w:rsid w:val="008B3635"/>
    <w:rsid w:val="008B5842"/>
    <w:rsid w:val="008B584F"/>
    <w:rsid w:val="008C1645"/>
    <w:rsid w:val="008C1BE1"/>
    <w:rsid w:val="008C288D"/>
    <w:rsid w:val="008C2A11"/>
    <w:rsid w:val="008C2A19"/>
    <w:rsid w:val="008C3634"/>
    <w:rsid w:val="008C4DD3"/>
    <w:rsid w:val="008C4F74"/>
    <w:rsid w:val="008C6384"/>
    <w:rsid w:val="008C7005"/>
    <w:rsid w:val="008C70FA"/>
    <w:rsid w:val="008D082C"/>
    <w:rsid w:val="008D3862"/>
    <w:rsid w:val="008D5540"/>
    <w:rsid w:val="008D5AAB"/>
    <w:rsid w:val="008D7E83"/>
    <w:rsid w:val="008E017E"/>
    <w:rsid w:val="008E101F"/>
    <w:rsid w:val="008E2ADA"/>
    <w:rsid w:val="008E6488"/>
    <w:rsid w:val="008E68C7"/>
    <w:rsid w:val="008E7AC3"/>
    <w:rsid w:val="008F0C30"/>
    <w:rsid w:val="008F33CF"/>
    <w:rsid w:val="008F6862"/>
    <w:rsid w:val="008F6DE2"/>
    <w:rsid w:val="008F76B8"/>
    <w:rsid w:val="0090305C"/>
    <w:rsid w:val="00905AB2"/>
    <w:rsid w:val="00910A13"/>
    <w:rsid w:val="00914BD5"/>
    <w:rsid w:val="00914EEE"/>
    <w:rsid w:val="009151D1"/>
    <w:rsid w:val="00916F41"/>
    <w:rsid w:val="00920313"/>
    <w:rsid w:val="00921113"/>
    <w:rsid w:val="00922214"/>
    <w:rsid w:val="009239D5"/>
    <w:rsid w:val="009265A7"/>
    <w:rsid w:val="0093565C"/>
    <w:rsid w:val="009430DF"/>
    <w:rsid w:val="00944BBC"/>
    <w:rsid w:val="00950A59"/>
    <w:rsid w:val="00950D18"/>
    <w:rsid w:val="00951A0F"/>
    <w:rsid w:val="00952889"/>
    <w:rsid w:val="009528D8"/>
    <w:rsid w:val="00952FBD"/>
    <w:rsid w:val="00954D55"/>
    <w:rsid w:val="0095573D"/>
    <w:rsid w:val="009557A0"/>
    <w:rsid w:val="009557EB"/>
    <w:rsid w:val="0095705F"/>
    <w:rsid w:val="009577C5"/>
    <w:rsid w:val="00960D06"/>
    <w:rsid w:val="00961F71"/>
    <w:rsid w:val="00963BCA"/>
    <w:rsid w:val="00963FFB"/>
    <w:rsid w:val="009664AD"/>
    <w:rsid w:val="00970722"/>
    <w:rsid w:val="00971679"/>
    <w:rsid w:val="00971768"/>
    <w:rsid w:val="009721DA"/>
    <w:rsid w:val="009806B1"/>
    <w:rsid w:val="00985497"/>
    <w:rsid w:val="00992290"/>
    <w:rsid w:val="0099298E"/>
    <w:rsid w:val="00992B4D"/>
    <w:rsid w:val="00992CD3"/>
    <w:rsid w:val="009936EA"/>
    <w:rsid w:val="009A00C4"/>
    <w:rsid w:val="009A1536"/>
    <w:rsid w:val="009A170D"/>
    <w:rsid w:val="009A1BC7"/>
    <w:rsid w:val="009A421D"/>
    <w:rsid w:val="009A5888"/>
    <w:rsid w:val="009B0CDE"/>
    <w:rsid w:val="009B165E"/>
    <w:rsid w:val="009B5EBF"/>
    <w:rsid w:val="009B6846"/>
    <w:rsid w:val="009B7772"/>
    <w:rsid w:val="009C5C2E"/>
    <w:rsid w:val="009C749F"/>
    <w:rsid w:val="009D3E5F"/>
    <w:rsid w:val="009D690E"/>
    <w:rsid w:val="009D73CA"/>
    <w:rsid w:val="009D7A49"/>
    <w:rsid w:val="009E1E14"/>
    <w:rsid w:val="009E2C8C"/>
    <w:rsid w:val="009E2CB5"/>
    <w:rsid w:val="009E35FE"/>
    <w:rsid w:val="009E5347"/>
    <w:rsid w:val="009E79E0"/>
    <w:rsid w:val="009E7C55"/>
    <w:rsid w:val="009F16E7"/>
    <w:rsid w:val="009F3031"/>
    <w:rsid w:val="009F36F5"/>
    <w:rsid w:val="00A06224"/>
    <w:rsid w:val="00A07EE8"/>
    <w:rsid w:val="00A10D64"/>
    <w:rsid w:val="00A11C1F"/>
    <w:rsid w:val="00A13418"/>
    <w:rsid w:val="00A15233"/>
    <w:rsid w:val="00A15F7A"/>
    <w:rsid w:val="00A177C0"/>
    <w:rsid w:val="00A17CB1"/>
    <w:rsid w:val="00A219EA"/>
    <w:rsid w:val="00A224EB"/>
    <w:rsid w:val="00A22862"/>
    <w:rsid w:val="00A2332E"/>
    <w:rsid w:val="00A23BAF"/>
    <w:rsid w:val="00A242DA"/>
    <w:rsid w:val="00A25262"/>
    <w:rsid w:val="00A25EBE"/>
    <w:rsid w:val="00A2661E"/>
    <w:rsid w:val="00A27797"/>
    <w:rsid w:val="00A32925"/>
    <w:rsid w:val="00A340EC"/>
    <w:rsid w:val="00A3442C"/>
    <w:rsid w:val="00A34AC3"/>
    <w:rsid w:val="00A35C99"/>
    <w:rsid w:val="00A36555"/>
    <w:rsid w:val="00A3718F"/>
    <w:rsid w:val="00A37C42"/>
    <w:rsid w:val="00A4078B"/>
    <w:rsid w:val="00A407FB"/>
    <w:rsid w:val="00A41B2C"/>
    <w:rsid w:val="00A43215"/>
    <w:rsid w:val="00A43773"/>
    <w:rsid w:val="00A47357"/>
    <w:rsid w:val="00A47D16"/>
    <w:rsid w:val="00A51036"/>
    <w:rsid w:val="00A518EF"/>
    <w:rsid w:val="00A608FC"/>
    <w:rsid w:val="00A60D2A"/>
    <w:rsid w:val="00A6414A"/>
    <w:rsid w:val="00A66E22"/>
    <w:rsid w:val="00A67305"/>
    <w:rsid w:val="00A7177A"/>
    <w:rsid w:val="00A718BE"/>
    <w:rsid w:val="00A73449"/>
    <w:rsid w:val="00A73468"/>
    <w:rsid w:val="00A757E4"/>
    <w:rsid w:val="00A803F7"/>
    <w:rsid w:val="00A82A1B"/>
    <w:rsid w:val="00A8517B"/>
    <w:rsid w:val="00A86ED7"/>
    <w:rsid w:val="00A90CA1"/>
    <w:rsid w:val="00A90E7C"/>
    <w:rsid w:val="00A9134C"/>
    <w:rsid w:val="00A92C27"/>
    <w:rsid w:val="00A92E82"/>
    <w:rsid w:val="00A93941"/>
    <w:rsid w:val="00A944D5"/>
    <w:rsid w:val="00A97B36"/>
    <w:rsid w:val="00AA1723"/>
    <w:rsid w:val="00AA1F97"/>
    <w:rsid w:val="00AA3462"/>
    <w:rsid w:val="00AA395F"/>
    <w:rsid w:val="00AA630E"/>
    <w:rsid w:val="00AA6BA9"/>
    <w:rsid w:val="00AA73B7"/>
    <w:rsid w:val="00AB291E"/>
    <w:rsid w:val="00AB2E9E"/>
    <w:rsid w:val="00AB5932"/>
    <w:rsid w:val="00AB6B4A"/>
    <w:rsid w:val="00AC0211"/>
    <w:rsid w:val="00AC163C"/>
    <w:rsid w:val="00AC3B62"/>
    <w:rsid w:val="00AC5DD4"/>
    <w:rsid w:val="00AD01F4"/>
    <w:rsid w:val="00AD0615"/>
    <w:rsid w:val="00AD06B4"/>
    <w:rsid w:val="00AD131F"/>
    <w:rsid w:val="00AD29EA"/>
    <w:rsid w:val="00AD4693"/>
    <w:rsid w:val="00AD48D5"/>
    <w:rsid w:val="00AE2A2A"/>
    <w:rsid w:val="00AE473B"/>
    <w:rsid w:val="00AF0AF0"/>
    <w:rsid w:val="00AF1D20"/>
    <w:rsid w:val="00AF2821"/>
    <w:rsid w:val="00AF3138"/>
    <w:rsid w:val="00AF610F"/>
    <w:rsid w:val="00B00738"/>
    <w:rsid w:val="00B03182"/>
    <w:rsid w:val="00B03200"/>
    <w:rsid w:val="00B03250"/>
    <w:rsid w:val="00B0420C"/>
    <w:rsid w:val="00B054A8"/>
    <w:rsid w:val="00B07198"/>
    <w:rsid w:val="00B07D90"/>
    <w:rsid w:val="00B10BB3"/>
    <w:rsid w:val="00B13FCD"/>
    <w:rsid w:val="00B1495F"/>
    <w:rsid w:val="00B17BC0"/>
    <w:rsid w:val="00B20841"/>
    <w:rsid w:val="00B20E6A"/>
    <w:rsid w:val="00B216B9"/>
    <w:rsid w:val="00B2471B"/>
    <w:rsid w:val="00B26EC0"/>
    <w:rsid w:val="00B27459"/>
    <w:rsid w:val="00B278BF"/>
    <w:rsid w:val="00B30032"/>
    <w:rsid w:val="00B364AD"/>
    <w:rsid w:val="00B37D44"/>
    <w:rsid w:val="00B40534"/>
    <w:rsid w:val="00B41745"/>
    <w:rsid w:val="00B42354"/>
    <w:rsid w:val="00B425A3"/>
    <w:rsid w:val="00B42F0B"/>
    <w:rsid w:val="00B4433A"/>
    <w:rsid w:val="00B45F63"/>
    <w:rsid w:val="00B4752B"/>
    <w:rsid w:val="00B47B00"/>
    <w:rsid w:val="00B503A7"/>
    <w:rsid w:val="00B505CD"/>
    <w:rsid w:val="00B51236"/>
    <w:rsid w:val="00B51686"/>
    <w:rsid w:val="00B51C15"/>
    <w:rsid w:val="00B529B5"/>
    <w:rsid w:val="00B52FBA"/>
    <w:rsid w:val="00B553EA"/>
    <w:rsid w:val="00B5618F"/>
    <w:rsid w:val="00B57547"/>
    <w:rsid w:val="00B64945"/>
    <w:rsid w:val="00B67528"/>
    <w:rsid w:val="00B71716"/>
    <w:rsid w:val="00B72EF3"/>
    <w:rsid w:val="00B80506"/>
    <w:rsid w:val="00B82CDA"/>
    <w:rsid w:val="00B82E96"/>
    <w:rsid w:val="00B87155"/>
    <w:rsid w:val="00B90E56"/>
    <w:rsid w:val="00B916B9"/>
    <w:rsid w:val="00B9347D"/>
    <w:rsid w:val="00B93B1C"/>
    <w:rsid w:val="00B94C73"/>
    <w:rsid w:val="00B95AB8"/>
    <w:rsid w:val="00BA0EA3"/>
    <w:rsid w:val="00BA386A"/>
    <w:rsid w:val="00BA3B91"/>
    <w:rsid w:val="00BA57ED"/>
    <w:rsid w:val="00BA5F58"/>
    <w:rsid w:val="00BA5F8E"/>
    <w:rsid w:val="00BA662E"/>
    <w:rsid w:val="00BB112B"/>
    <w:rsid w:val="00BB6CC9"/>
    <w:rsid w:val="00BB7BA7"/>
    <w:rsid w:val="00BC102B"/>
    <w:rsid w:val="00BC233A"/>
    <w:rsid w:val="00BC567B"/>
    <w:rsid w:val="00BC6E6C"/>
    <w:rsid w:val="00BD165F"/>
    <w:rsid w:val="00BD1BCB"/>
    <w:rsid w:val="00BD5CEF"/>
    <w:rsid w:val="00BD6132"/>
    <w:rsid w:val="00BD65A8"/>
    <w:rsid w:val="00BE1619"/>
    <w:rsid w:val="00BE3552"/>
    <w:rsid w:val="00BE387E"/>
    <w:rsid w:val="00BE68EA"/>
    <w:rsid w:val="00BF1D52"/>
    <w:rsid w:val="00BF1E26"/>
    <w:rsid w:val="00BF45A4"/>
    <w:rsid w:val="00BF657A"/>
    <w:rsid w:val="00BF6DF1"/>
    <w:rsid w:val="00BF7B15"/>
    <w:rsid w:val="00C0203A"/>
    <w:rsid w:val="00C060FC"/>
    <w:rsid w:val="00C06350"/>
    <w:rsid w:val="00C07485"/>
    <w:rsid w:val="00C116B9"/>
    <w:rsid w:val="00C12003"/>
    <w:rsid w:val="00C12B14"/>
    <w:rsid w:val="00C12D3E"/>
    <w:rsid w:val="00C12DE7"/>
    <w:rsid w:val="00C12F3C"/>
    <w:rsid w:val="00C14349"/>
    <w:rsid w:val="00C147D7"/>
    <w:rsid w:val="00C14FB2"/>
    <w:rsid w:val="00C15625"/>
    <w:rsid w:val="00C21ED2"/>
    <w:rsid w:val="00C24245"/>
    <w:rsid w:val="00C27B4E"/>
    <w:rsid w:val="00C318D3"/>
    <w:rsid w:val="00C32BB0"/>
    <w:rsid w:val="00C35BC2"/>
    <w:rsid w:val="00C36DED"/>
    <w:rsid w:val="00C37D74"/>
    <w:rsid w:val="00C435E7"/>
    <w:rsid w:val="00C437D4"/>
    <w:rsid w:val="00C43855"/>
    <w:rsid w:val="00C4445A"/>
    <w:rsid w:val="00C44812"/>
    <w:rsid w:val="00C46BAD"/>
    <w:rsid w:val="00C46FE2"/>
    <w:rsid w:val="00C476A7"/>
    <w:rsid w:val="00C506DE"/>
    <w:rsid w:val="00C51FB9"/>
    <w:rsid w:val="00C5421F"/>
    <w:rsid w:val="00C60FB6"/>
    <w:rsid w:val="00C61AAA"/>
    <w:rsid w:val="00C62064"/>
    <w:rsid w:val="00C63F05"/>
    <w:rsid w:val="00C656C9"/>
    <w:rsid w:val="00C6588E"/>
    <w:rsid w:val="00C65939"/>
    <w:rsid w:val="00C67860"/>
    <w:rsid w:val="00C701AA"/>
    <w:rsid w:val="00C71F98"/>
    <w:rsid w:val="00C73C21"/>
    <w:rsid w:val="00C74008"/>
    <w:rsid w:val="00C74ED5"/>
    <w:rsid w:val="00C76065"/>
    <w:rsid w:val="00C77369"/>
    <w:rsid w:val="00C773EA"/>
    <w:rsid w:val="00C77E0C"/>
    <w:rsid w:val="00C81EA5"/>
    <w:rsid w:val="00C82D42"/>
    <w:rsid w:val="00C858B2"/>
    <w:rsid w:val="00C868A2"/>
    <w:rsid w:val="00C93FC3"/>
    <w:rsid w:val="00C94065"/>
    <w:rsid w:val="00C96497"/>
    <w:rsid w:val="00CA0661"/>
    <w:rsid w:val="00CB1BD2"/>
    <w:rsid w:val="00CB277F"/>
    <w:rsid w:val="00CB4467"/>
    <w:rsid w:val="00CB4AD2"/>
    <w:rsid w:val="00CC0724"/>
    <w:rsid w:val="00CC1F65"/>
    <w:rsid w:val="00CC24BA"/>
    <w:rsid w:val="00CC36C6"/>
    <w:rsid w:val="00CC4D37"/>
    <w:rsid w:val="00CC4F98"/>
    <w:rsid w:val="00CC56B7"/>
    <w:rsid w:val="00CD258A"/>
    <w:rsid w:val="00CD48E2"/>
    <w:rsid w:val="00CD6822"/>
    <w:rsid w:val="00CD6B7F"/>
    <w:rsid w:val="00CD7B4F"/>
    <w:rsid w:val="00CE2AA4"/>
    <w:rsid w:val="00CE2F41"/>
    <w:rsid w:val="00CE3ACE"/>
    <w:rsid w:val="00CE523C"/>
    <w:rsid w:val="00CE7591"/>
    <w:rsid w:val="00CF600F"/>
    <w:rsid w:val="00CF6C31"/>
    <w:rsid w:val="00D01A8A"/>
    <w:rsid w:val="00D020D9"/>
    <w:rsid w:val="00D023FB"/>
    <w:rsid w:val="00D02829"/>
    <w:rsid w:val="00D02A51"/>
    <w:rsid w:val="00D032B6"/>
    <w:rsid w:val="00D052A7"/>
    <w:rsid w:val="00D06C11"/>
    <w:rsid w:val="00D07512"/>
    <w:rsid w:val="00D101E0"/>
    <w:rsid w:val="00D11071"/>
    <w:rsid w:val="00D110E4"/>
    <w:rsid w:val="00D14DBD"/>
    <w:rsid w:val="00D15DFA"/>
    <w:rsid w:val="00D17FA3"/>
    <w:rsid w:val="00D205B9"/>
    <w:rsid w:val="00D211D8"/>
    <w:rsid w:val="00D22CA6"/>
    <w:rsid w:val="00D23E14"/>
    <w:rsid w:val="00D2524B"/>
    <w:rsid w:val="00D252B8"/>
    <w:rsid w:val="00D255AD"/>
    <w:rsid w:val="00D278EA"/>
    <w:rsid w:val="00D3117E"/>
    <w:rsid w:val="00D347FB"/>
    <w:rsid w:val="00D35B7A"/>
    <w:rsid w:val="00D402B0"/>
    <w:rsid w:val="00D4362A"/>
    <w:rsid w:val="00D43815"/>
    <w:rsid w:val="00D44598"/>
    <w:rsid w:val="00D46113"/>
    <w:rsid w:val="00D51129"/>
    <w:rsid w:val="00D5172F"/>
    <w:rsid w:val="00D559BE"/>
    <w:rsid w:val="00D572DA"/>
    <w:rsid w:val="00D60963"/>
    <w:rsid w:val="00D60A63"/>
    <w:rsid w:val="00D61C81"/>
    <w:rsid w:val="00D66680"/>
    <w:rsid w:val="00D72C78"/>
    <w:rsid w:val="00D74C10"/>
    <w:rsid w:val="00D770BE"/>
    <w:rsid w:val="00D86285"/>
    <w:rsid w:val="00D8737B"/>
    <w:rsid w:val="00D902EE"/>
    <w:rsid w:val="00D91130"/>
    <w:rsid w:val="00D91BDB"/>
    <w:rsid w:val="00D922B2"/>
    <w:rsid w:val="00D938E2"/>
    <w:rsid w:val="00D9437D"/>
    <w:rsid w:val="00D957B7"/>
    <w:rsid w:val="00D96BC6"/>
    <w:rsid w:val="00D979A4"/>
    <w:rsid w:val="00DA3275"/>
    <w:rsid w:val="00DA39B6"/>
    <w:rsid w:val="00DA56D1"/>
    <w:rsid w:val="00DA590A"/>
    <w:rsid w:val="00DA725C"/>
    <w:rsid w:val="00DB115E"/>
    <w:rsid w:val="00DB2C4D"/>
    <w:rsid w:val="00DB32E8"/>
    <w:rsid w:val="00DB5F29"/>
    <w:rsid w:val="00DC0482"/>
    <w:rsid w:val="00DC085A"/>
    <w:rsid w:val="00DC184E"/>
    <w:rsid w:val="00DC3021"/>
    <w:rsid w:val="00DC6400"/>
    <w:rsid w:val="00DC6AB3"/>
    <w:rsid w:val="00DD1488"/>
    <w:rsid w:val="00DD19E6"/>
    <w:rsid w:val="00DD2484"/>
    <w:rsid w:val="00DD2752"/>
    <w:rsid w:val="00DD413C"/>
    <w:rsid w:val="00DE08E2"/>
    <w:rsid w:val="00DE1548"/>
    <w:rsid w:val="00DE2666"/>
    <w:rsid w:val="00DE2CE9"/>
    <w:rsid w:val="00DE2D8E"/>
    <w:rsid w:val="00DE2DE1"/>
    <w:rsid w:val="00DE2DE7"/>
    <w:rsid w:val="00DE346D"/>
    <w:rsid w:val="00DE4839"/>
    <w:rsid w:val="00DE5E8C"/>
    <w:rsid w:val="00DE614F"/>
    <w:rsid w:val="00DF0CC8"/>
    <w:rsid w:val="00DF1AEF"/>
    <w:rsid w:val="00DF29F2"/>
    <w:rsid w:val="00DF3EA1"/>
    <w:rsid w:val="00DF3EED"/>
    <w:rsid w:val="00DF4424"/>
    <w:rsid w:val="00DF4CDC"/>
    <w:rsid w:val="00DF4E38"/>
    <w:rsid w:val="00E03676"/>
    <w:rsid w:val="00E039C5"/>
    <w:rsid w:val="00E132D7"/>
    <w:rsid w:val="00E1529C"/>
    <w:rsid w:val="00E1557A"/>
    <w:rsid w:val="00E27DC3"/>
    <w:rsid w:val="00E31206"/>
    <w:rsid w:val="00E33BC5"/>
    <w:rsid w:val="00E3444A"/>
    <w:rsid w:val="00E40C17"/>
    <w:rsid w:val="00E41D28"/>
    <w:rsid w:val="00E421B3"/>
    <w:rsid w:val="00E4227B"/>
    <w:rsid w:val="00E429B4"/>
    <w:rsid w:val="00E438F6"/>
    <w:rsid w:val="00E447AC"/>
    <w:rsid w:val="00E4631D"/>
    <w:rsid w:val="00E4746E"/>
    <w:rsid w:val="00E51590"/>
    <w:rsid w:val="00E53485"/>
    <w:rsid w:val="00E544C3"/>
    <w:rsid w:val="00E562D4"/>
    <w:rsid w:val="00E57B8F"/>
    <w:rsid w:val="00E613EF"/>
    <w:rsid w:val="00E652F6"/>
    <w:rsid w:val="00E666DB"/>
    <w:rsid w:val="00E71247"/>
    <w:rsid w:val="00E719E7"/>
    <w:rsid w:val="00E7537E"/>
    <w:rsid w:val="00E76F79"/>
    <w:rsid w:val="00E80B5F"/>
    <w:rsid w:val="00E80FD9"/>
    <w:rsid w:val="00E81C28"/>
    <w:rsid w:val="00E82B3A"/>
    <w:rsid w:val="00E84B6D"/>
    <w:rsid w:val="00E84C5A"/>
    <w:rsid w:val="00E86466"/>
    <w:rsid w:val="00E900EF"/>
    <w:rsid w:val="00E9033E"/>
    <w:rsid w:val="00E9051D"/>
    <w:rsid w:val="00E923FA"/>
    <w:rsid w:val="00E92AA5"/>
    <w:rsid w:val="00E930C0"/>
    <w:rsid w:val="00E93C70"/>
    <w:rsid w:val="00E943C7"/>
    <w:rsid w:val="00E9580E"/>
    <w:rsid w:val="00E9635E"/>
    <w:rsid w:val="00E9750A"/>
    <w:rsid w:val="00EA20F7"/>
    <w:rsid w:val="00EA2905"/>
    <w:rsid w:val="00EA5EA6"/>
    <w:rsid w:val="00EA6A18"/>
    <w:rsid w:val="00EB2E2B"/>
    <w:rsid w:val="00EB6EDF"/>
    <w:rsid w:val="00EC0187"/>
    <w:rsid w:val="00EC0FDC"/>
    <w:rsid w:val="00EC1C5D"/>
    <w:rsid w:val="00EC24FB"/>
    <w:rsid w:val="00EC251E"/>
    <w:rsid w:val="00EC3178"/>
    <w:rsid w:val="00EC52DD"/>
    <w:rsid w:val="00EC5DA0"/>
    <w:rsid w:val="00EC7DD1"/>
    <w:rsid w:val="00ED1D1D"/>
    <w:rsid w:val="00ED29DF"/>
    <w:rsid w:val="00ED3195"/>
    <w:rsid w:val="00ED4092"/>
    <w:rsid w:val="00ED4D13"/>
    <w:rsid w:val="00ED5F39"/>
    <w:rsid w:val="00ED7195"/>
    <w:rsid w:val="00ED76D3"/>
    <w:rsid w:val="00EE179B"/>
    <w:rsid w:val="00EE1852"/>
    <w:rsid w:val="00EE19D3"/>
    <w:rsid w:val="00EE378D"/>
    <w:rsid w:val="00EE3BF9"/>
    <w:rsid w:val="00EE3F49"/>
    <w:rsid w:val="00EE647C"/>
    <w:rsid w:val="00EE6B73"/>
    <w:rsid w:val="00EE6F94"/>
    <w:rsid w:val="00EF0444"/>
    <w:rsid w:val="00EF0E54"/>
    <w:rsid w:val="00EF44FD"/>
    <w:rsid w:val="00EF7B09"/>
    <w:rsid w:val="00F009CC"/>
    <w:rsid w:val="00F00C54"/>
    <w:rsid w:val="00F012C6"/>
    <w:rsid w:val="00F03C49"/>
    <w:rsid w:val="00F043ED"/>
    <w:rsid w:val="00F051E1"/>
    <w:rsid w:val="00F05FF1"/>
    <w:rsid w:val="00F1078E"/>
    <w:rsid w:val="00F1102B"/>
    <w:rsid w:val="00F111EA"/>
    <w:rsid w:val="00F114CE"/>
    <w:rsid w:val="00F131CF"/>
    <w:rsid w:val="00F135FF"/>
    <w:rsid w:val="00F153DB"/>
    <w:rsid w:val="00F1578A"/>
    <w:rsid w:val="00F20FB0"/>
    <w:rsid w:val="00F24743"/>
    <w:rsid w:val="00F2796B"/>
    <w:rsid w:val="00F27D0E"/>
    <w:rsid w:val="00F30420"/>
    <w:rsid w:val="00F30BE2"/>
    <w:rsid w:val="00F3396A"/>
    <w:rsid w:val="00F3474C"/>
    <w:rsid w:val="00F35BC4"/>
    <w:rsid w:val="00F35FC7"/>
    <w:rsid w:val="00F36758"/>
    <w:rsid w:val="00F37280"/>
    <w:rsid w:val="00F50D6B"/>
    <w:rsid w:val="00F51AFA"/>
    <w:rsid w:val="00F51BF4"/>
    <w:rsid w:val="00F525D3"/>
    <w:rsid w:val="00F52DA2"/>
    <w:rsid w:val="00F5352B"/>
    <w:rsid w:val="00F5407B"/>
    <w:rsid w:val="00F55ED5"/>
    <w:rsid w:val="00F569F6"/>
    <w:rsid w:val="00F56A6B"/>
    <w:rsid w:val="00F603FF"/>
    <w:rsid w:val="00F60F0A"/>
    <w:rsid w:val="00F61DA7"/>
    <w:rsid w:val="00F62A30"/>
    <w:rsid w:val="00F643C3"/>
    <w:rsid w:val="00F644D9"/>
    <w:rsid w:val="00F657A6"/>
    <w:rsid w:val="00F65E10"/>
    <w:rsid w:val="00F65EBA"/>
    <w:rsid w:val="00F718EE"/>
    <w:rsid w:val="00F72F68"/>
    <w:rsid w:val="00F73354"/>
    <w:rsid w:val="00F75BDB"/>
    <w:rsid w:val="00F814DB"/>
    <w:rsid w:val="00F83A2A"/>
    <w:rsid w:val="00F85891"/>
    <w:rsid w:val="00F86A63"/>
    <w:rsid w:val="00F91D0C"/>
    <w:rsid w:val="00F91F8A"/>
    <w:rsid w:val="00F91FDB"/>
    <w:rsid w:val="00F928B9"/>
    <w:rsid w:val="00F92A3D"/>
    <w:rsid w:val="00F92ACD"/>
    <w:rsid w:val="00FA61C2"/>
    <w:rsid w:val="00FB025B"/>
    <w:rsid w:val="00FB02F8"/>
    <w:rsid w:val="00FB168B"/>
    <w:rsid w:val="00FB3A64"/>
    <w:rsid w:val="00FB50A9"/>
    <w:rsid w:val="00FC2597"/>
    <w:rsid w:val="00FC3708"/>
    <w:rsid w:val="00FC393A"/>
    <w:rsid w:val="00FC3B96"/>
    <w:rsid w:val="00FC4334"/>
    <w:rsid w:val="00FC549C"/>
    <w:rsid w:val="00FC56BD"/>
    <w:rsid w:val="00FC6D46"/>
    <w:rsid w:val="00FC7C82"/>
    <w:rsid w:val="00FD1F0F"/>
    <w:rsid w:val="00FD4F2F"/>
    <w:rsid w:val="00FE101B"/>
    <w:rsid w:val="00FE2794"/>
    <w:rsid w:val="00FE3CDD"/>
    <w:rsid w:val="00FE4B5F"/>
    <w:rsid w:val="00FE4F8A"/>
    <w:rsid w:val="00FE60FC"/>
    <w:rsid w:val="00FE67A7"/>
    <w:rsid w:val="00FE73DF"/>
    <w:rsid w:val="00FF18A8"/>
    <w:rsid w:val="00FF24AD"/>
    <w:rsid w:val="00FF5021"/>
    <w:rsid w:val="00FF58A1"/>
    <w:rsid w:val="00FF5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A98CC"/>
  <w15:docId w15:val="{D207F228-F247-4280-969B-B71B008D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16B3"/>
    <w:pPr>
      <w:ind w:firstLine="720"/>
      <w:jc w:val="both"/>
    </w:pPr>
  </w:style>
  <w:style w:type="paragraph" w:styleId="1">
    <w:name w:val="heading 1"/>
    <w:aliases w:val="Раздел договора"/>
    <w:basedOn w:val="a"/>
    <w:next w:val="a"/>
    <w:qFormat/>
    <w:rsid w:val="006216B3"/>
    <w:pPr>
      <w:keepNext/>
      <w:pageBreakBefore/>
      <w:spacing w:before="240" w:after="60"/>
      <w:ind w:firstLine="0"/>
      <w:jc w:val="center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l2,h2,level 2 heading,H2,21,2,no number,PARA2,Level 2,sub-sect,Title2,título 2,Header 2,h21,Header 21,l21,h22,22,Header 22,l22,h23,23,Header 23,l23,h24,24,Header 24,l24,h25,25,Header 25,l25,h26,26,Header 26,l26,h27,27,Header 27,A,Chapter,H21"/>
    <w:basedOn w:val="a"/>
    <w:next w:val="a"/>
    <w:link w:val="20"/>
    <w:qFormat/>
    <w:rsid w:val="006216B3"/>
    <w:pPr>
      <w:keepNext/>
      <w:numPr>
        <w:numId w:val="1"/>
      </w:numPr>
      <w:spacing w:before="240" w:after="60"/>
      <w:outlineLvl w:val="1"/>
    </w:pPr>
    <w:rPr>
      <w:rFonts w:ascii="Arial" w:hAnsi="Arial"/>
      <w:b/>
      <w:sz w:val="24"/>
      <w:lang w:val="en-US"/>
    </w:rPr>
  </w:style>
  <w:style w:type="paragraph" w:styleId="3">
    <w:name w:val="heading 3"/>
    <w:aliases w:val="3,h3,l3,level 3 heading,H3,3m,OdsKap3,OdsKap3Überschrift,31,l31,32,l32,33,l33,34,l34,35,l35,36,l36,37,l37,38,l38,39,l39,310,l310,311,l311,321,l321,331,l331,341,l341,351,l351,361,l361,371,l371,312,l312,322,l322,332,l332,342,l342,352,l352,a"/>
    <w:basedOn w:val="a"/>
    <w:next w:val="a"/>
    <w:qFormat/>
    <w:rsid w:val="006216B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aliases w:val="H4,ITT t4,PA Micro Section,I4,4,l4,heading,h4,OdsKap4,h4 sub sub heading,h41,h42,Para4,(Alt+4),H41,(Alt+4)1,H42,(Alt+4)2,H43,(Alt+4)3,H44,(Alt+4)4,H45,(Alt+4)5,H411,(Alt+4)11,H421,(Alt+4)21,H431,(Alt+4)31,H46,(Alt+4)6,H412,(Alt+4)12,H422"/>
    <w:basedOn w:val="a"/>
    <w:next w:val="a"/>
    <w:qFormat/>
    <w:rsid w:val="006216B3"/>
    <w:pPr>
      <w:keepNext/>
      <w:ind w:left="720" w:hanging="11"/>
      <w:outlineLvl w:val="3"/>
    </w:pPr>
    <w:rPr>
      <w:sz w:val="24"/>
    </w:rPr>
  </w:style>
  <w:style w:type="paragraph" w:styleId="5">
    <w:name w:val="heading 5"/>
    <w:aliases w:val="ITT t5,PA Pico Section,Body Text (R),Appendix,Heading 5 StGeorge,Level 3 - i,L5,Heading 5(unused),Para5,h5,5,h51,h52,Subheading,uebfett_semarb,uebfett_semarb1,H5,FAQ Question,num.                                       5,_11/13_2"/>
    <w:basedOn w:val="a"/>
    <w:next w:val="a"/>
    <w:qFormat/>
    <w:rsid w:val="006216B3"/>
    <w:pPr>
      <w:keepNext/>
      <w:ind w:firstLine="0"/>
      <w:jc w:val="center"/>
      <w:outlineLvl w:val="4"/>
    </w:pPr>
    <w:rPr>
      <w:sz w:val="24"/>
    </w:rPr>
  </w:style>
  <w:style w:type="paragraph" w:styleId="6">
    <w:name w:val="heading 6"/>
    <w:aliases w:val="Appendix 2,Legal Level 1.,Level 6,Heading 6(unused),h6,num.                                       6,Überschrift 6-ZKB"/>
    <w:basedOn w:val="a"/>
    <w:next w:val="a"/>
    <w:qFormat/>
    <w:rsid w:val="006216B3"/>
    <w:pPr>
      <w:keepNext/>
      <w:ind w:firstLine="0"/>
      <w:jc w:val="center"/>
      <w:outlineLvl w:val="5"/>
    </w:pPr>
    <w:rPr>
      <w:rFonts w:ascii="Arial" w:hAnsi="Arial"/>
      <w:i/>
      <w:snapToGrid w:val="0"/>
      <w:color w:val="000000"/>
      <w:sz w:val="24"/>
    </w:rPr>
  </w:style>
  <w:style w:type="paragraph" w:styleId="7">
    <w:name w:val="heading 7"/>
    <w:aliases w:val="ITT t7,PA Appendix Major,Level 1.1,Legal Level 1.1.,Heading 7(unused),num.                                       7"/>
    <w:basedOn w:val="a"/>
    <w:next w:val="a"/>
    <w:qFormat/>
    <w:rsid w:val="006216B3"/>
    <w:pPr>
      <w:keepNext/>
      <w:ind w:firstLine="21"/>
      <w:jc w:val="center"/>
      <w:outlineLvl w:val="6"/>
    </w:pPr>
    <w:rPr>
      <w:rFonts w:ascii="Arial" w:hAnsi="Arial"/>
      <w:i/>
      <w:snapToGrid w:val="0"/>
      <w:color w:val="000000"/>
      <w:sz w:val="24"/>
    </w:rPr>
  </w:style>
  <w:style w:type="paragraph" w:styleId="8">
    <w:name w:val="heading 8"/>
    <w:aliases w:val="Level 1.1.1,Legal Level 1.1.1.,Heading 8(unused),num.                                      8"/>
    <w:basedOn w:val="a"/>
    <w:next w:val="a"/>
    <w:qFormat/>
    <w:rsid w:val="006216B3"/>
    <w:pPr>
      <w:keepNext/>
      <w:ind w:firstLine="0"/>
      <w:outlineLvl w:val="7"/>
    </w:pPr>
    <w:rPr>
      <w:rFonts w:ascii="Arial" w:hAnsi="Arial"/>
      <w:i/>
      <w:snapToGrid w:val="0"/>
      <w:color w:val="000000"/>
      <w:sz w:val="28"/>
    </w:rPr>
  </w:style>
  <w:style w:type="paragraph" w:styleId="9">
    <w:name w:val="heading 9"/>
    <w:aliases w:val="Level (a),Legal Level 1.1.1.1.,num.                                        9"/>
    <w:basedOn w:val="a"/>
    <w:next w:val="a"/>
    <w:qFormat/>
    <w:rsid w:val="006216B3"/>
    <w:pPr>
      <w:keepNext/>
      <w:spacing w:after="120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216B3"/>
    <w:pPr>
      <w:ind w:firstLine="0"/>
      <w:jc w:val="left"/>
    </w:pPr>
    <w:rPr>
      <w:rFonts w:ascii="Courier New CYR" w:hAnsi="Courier New CYR"/>
      <w:snapToGrid w:val="0"/>
    </w:rPr>
  </w:style>
  <w:style w:type="paragraph" w:customStyle="1" w:styleId="10">
    <w:name w:val="Обычный1"/>
    <w:rsid w:val="006216B3"/>
    <w:pPr>
      <w:spacing w:before="100" w:after="100"/>
    </w:pPr>
    <w:rPr>
      <w:snapToGrid w:val="0"/>
      <w:sz w:val="24"/>
      <w:lang w:val="en-US"/>
    </w:rPr>
  </w:style>
  <w:style w:type="paragraph" w:styleId="a4">
    <w:name w:val="Document Map"/>
    <w:basedOn w:val="a"/>
    <w:semiHidden/>
    <w:rsid w:val="006216B3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rsid w:val="006216B3"/>
    <w:rPr>
      <w:sz w:val="24"/>
    </w:rPr>
  </w:style>
  <w:style w:type="paragraph" w:styleId="21">
    <w:name w:val="Body Text Indent 2"/>
    <w:basedOn w:val="a"/>
    <w:rsid w:val="006216B3"/>
    <w:pPr>
      <w:ind w:left="720" w:firstLine="0"/>
      <w:jc w:val="center"/>
    </w:pPr>
    <w:rPr>
      <w:sz w:val="24"/>
    </w:rPr>
  </w:style>
  <w:style w:type="paragraph" w:styleId="22">
    <w:name w:val="Body Text 2"/>
    <w:basedOn w:val="a"/>
    <w:rsid w:val="006216B3"/>
    <w:pPr>
      <w:tabs>
        <w:tab w:val="left" w:pos="-142"/>
        <w:tab w:val="left" w:pos="8662"/>
      </w:tabs>
      <w:ind w:right="210" w:firstLine="0"/>
      <w:jc w:val="left"/>
    </w:pPr>
    <w:rPr>
      <w:sz w:val="22"/>
    </w:rPr>
  </w:style>
  <w:style w:type="paragraph" w:styleId="30">
    <w:name w:val="Body Text Indent 3"/>
    <w:basedOn w:val="a"/>
    <w:rsid w:val="006216B3"/>
    <w:pPr>
      <w:ind w:left="1134" w:firstLine="0"/>
      <w:jc w:val="left"/>
    </w:pPr>
    <w:rPr>
      <w:color w:val="0000FF"/>
      <w:sz w:val="24"/>
    </w:rPr>
  </w:style>
  <w:style w:type="paragraph" w:styleId="31">
    <w:name w:val="Body Text 3"/>
    <w:basedOn w:val="a"/>
    <w:rsid w:val="006216B3"/>
    <w:pPr>
      <w:ind w:firstLine="0"/>
    </w:pPr>
    <w:rPr>
      <w:color w:val="000000"/>
      <w:sz w:val="24"/>
    </w:rPr>
  </w:style>
  <w:style w:type="paragraph" w:styleId="a6">
    <w:name w:val="footer"/>
    <w:basedOn w:val="a"/>
    <w:rsid w:val="006216B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216B3"/>
  </w:style>
  <w:style w:type="paragraph" w:styleId="a8">
    <w:name w:val="Block Text"/>
    <w:basedOn w:val="a"/>
    <w:rsid w:val="006216B3"/>
    <w:pPr>
      <w:spacing w:after="120"/>
      <w:ind w:left="4820" w:right="-766" w:firstLine="0"/>
      <w:jc w:val="left"/>
    </w:pPr>
    <w:rPr>
      <w:sz w:val="24"/>
    </w:rPr>
  </w:style>
  <w:style w:type="character" w:styleId="a9">
    <w:name w:val="Hyperlink"/>
    <w:rsid w:val="006216B3"/>
    <w:rPr>
      <w:color w:val="0000FF"/>
      <w:u w:val="single"/>
    </w:rPr>
  </w:style>
  <w:style w:type="character" w:styleId="aa">
    <w:name w:val="FollowedHyperlink"/>
    <w:rsid w:val="006216B3"/>
    <w:rPr>
      <w:color w:val="800080"/>
      <w:u w:val="single"/>
    </w:rPr>
  </w:style>
  <w:style w:type="paragraph" w:customStyle="1" w:styleId="Iniiaiieoaeno2">
    <w:name w:val="Iniiaiie oaeno 2"/>
    <w:basedOn w:val="a"/>
    <w:rsid w:val="006216B3"/>
    <w:pPr>
      <w:ind w:firstLine="0"/>
    </w:pPr>
    <w:rPr>
      <w:lang w:eastAsia="en-US"/>
    </w:rPr>
  </w:style>
  <w:style w:type="paragraph" w:styleId="ab">
    <w:name w:val="header"/>
    <w:basedOn w:val="a"/>
    <w:rsid w:val="006216B3"/>
    <w:pPr>
      <w:tabs>
        <w:tab w:val="center" w:pos="4153"/>
        <w:tab w:val="right" w:pos="8306"/>
      </w:tabs>
      <w:ind w:firstLine="0"/>
      <w:jc w:val="left"/>
    </w:pPr>
    <w:rPr>
      <w:rFonts w:ascii="New York" w:hAnsi="New York"/>
      <w:sz w:val="24"/>
      <w:lang w:eastAsia="en-US"/>
    </w:rPr>
  </w:style>
  <w:style w:type="paragraph" w:customStyle="1" w:styleId="ac">
    <w:name w:val="Îáû÷íûé"/>
    <w:rsid w:val="006216B3"/>
  </w:style>
  <w:style w:type="paragraph" w:customStyle="1" w:styleId="Normal1">
    <w:name w:val="Normal1"/>
    <w:rsid w:val="006216B3"/>
    <w:pPr>
      <w:spacing w:before="100" w:after="100"/>
    </w:pPr>
    <w:rPr>
      <w:snapToGrid w:val="0"/>
      <w:sz w:val="24"/>
      <w:lang w:val="en-US"/>
    </w:rPr>
  </w:style>
  <w:style w:type="paragraph" w:styleId="ad">
    <w:name w:val="Balloon Text"/>
    <w:basedOn w:val="a"/>
    <w:link w:val="ae"/>
    <w:rsid w:val="007B66F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7B66FE"/>
    <w:rPr>
      <w:rFonts w:ascii="Tahoma" w:hAnsi="Tahoma" w:cs="Tahoma"/>
      <w:sz w:val="16"/>
      <w:szCs w:val="16"/>
    </w:rPr>
  </w:style>
  <w:style w:type="paragraph" w:styleId="23">
    <w:name w:val="List 2"/>
    <w:basedOn w:val="a"/>
    <w:rsid w:val="00DA56D1"/>
    <w:pPr>
      <w:ind w:left="566" w:hanging="283"/>
      <w:jc w:val="left"/>
    </w:pPr>
  </w:style>
  <w:style w:type="character" w:styleId="af">
    <w:name w:val="annotation reference"/>
    <w:rsid w:val="004A6924"/>
    <w:rPr>
      <w:sz w:val="16"/>
      <w:szCs w:val="16"/>
    </w:rPr>
  </w:style>
  <w:style w:type="paragraph" w:styleId="af0">
    <w:name w:val="annotation text"/>
    <w:basedOn w:val="a"/>
    <w:link w:val="af1"/>
    <w:rsid w:val="004A6924"/>
  </w:style>
  <w:style w:type="character" w:customStyle="1" w:styleId="af1">
    <w:name w:val="Текст примечания Знак"/>
    <w:basedOn w:val="a0"/>
    <w:link w:val="af0"/>
    <w:rsid w:val="004A6924"/>
  </w:style>
  <w:style w:type="paragraph" w:styleId="af2">
    <w:name w:val="annotation subject"/>
    <w:basedOn w:val="af0"/>
    <w:next w:val="af0"/>
    <w:link w:val="af3"/>
    <w:rsid w:val="004A6924"/>
    <w:rPr>
      <w:b/>
      <w:bCs/>
    </w:rPr>
  </w:style>
  <w:style w:type="character" w:customStyle="1" w:styleId="af3">
    <w:name w:val="Тема примечания Знак"/>
    <w:link w:val="af2"/>
    <w:rsid w:val="004A6924"/>
    <w:rPr>
      <w:b/>
      <w:bCs/>
    </w:rPr>
  </w:style>
  <w:style w:type="paragraph" w:styleId="af4">
    <w:name w:val="Revision"/>
    <w:hidden/>
    <w:uiPriority w:val="99"/>
    <w:semiHidden/>
    <w:rsid w:val="004A6924"/>
  </w:style>
  <w:style w:type="paragraph" w:customStyle="1" w:styleId="CharChar">
    <w:name w:val="Char Char"/>
    <w:basedOn w:val="a"/>
    <w:rsid w:val="00793FDF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table" w:styleId="af5">
    <w:name w:val="Table Grid"/>
    <w:basedOn w:val="a1"/>
    <w:rsid w:val="004922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List Paragraph"/>
    <w:basedOn w:val="a"/>
    <w:uiPriority w:val="34"/>
    <w:qFormat/>
    <w:rsid w:val="006E1F98"/>
    <w:pPr>
      <w:ind w:left="708"/>
    </w:pPr>
  </w:style>
  <w:style w:type="paragraph" w:customStyle="1" w:styleId="11">
    <w:name w:val="Обычный1"/>
    <w:rsid w:val="003D7E07"/>
    <w:pPr>
      <w:spacing w:before="100" w:after="100"/>
    </w:pPr>
    <w:rPr>
      <w:snapToGrid w:val="0"/>
      <w:sz w:val="24"/>
      <w:lang w:val="en-US"/>
    </w:rPr>
  </w:style>
  <w:style w:type="paragraph" w:customStyle="1" w:styleId="12">
    <w:name w:val="Абзац списка1"/>
    <w:aliases w:val="Пункт"/>
    <w:basedOn w:val="a"/>
    <w:link w:val="af7"/>
    <w:uiPriority w:val="34"/>
    <w:qFormat/>
    <w:rsid w:val="000D64B4"/>
    <w:pPr>
      <w:ind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Подпункт"/>
    <w:basedOn w:val="12"/>
    <w:qFormat/>
    <w:rsid w:val="000D64B4"/>
    <w:pPr>
      <w:tabs>
        <w:tab w:val="num" w:pos="360"/>
        <w:tab w:val="num" w:pos="1080"/>
      </w:tabs>
    </w:pPr>
  </w:style>
  <w:style w:type="character" w:customStyle="1" w:styleId="af7">
    <w:name w:val="Абзац списка Знак"/>
    <w:aliases w:val="Пункт Знак"/>
    <w:link w:val="12"/>
    <w:uiPriority w:val="34"/>
    <w:rsid w:val="000D64B4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аголовок1"/>
    <w:basedOn w:val="a"/>
    <w:rsid w:val="00426160"/>
    <w:pPr>
      <w:spacing w:before="120" w:after="120"/>
      <w:ind w:left="432" w:hanging="432"/>
      <w:jc w:val="center"/>
      <w:outlineLvl w:val="0"/>
    </w:pPr>
    <w:rPr>
      <w:rFonts w:ascii="Tahoma" w:hAnsi="Tahoma"/>
      <w:b/>
      <w:szCs w:val="24"/>
    </w:rPr>
  </w:style>
  <w:style w:type="character" w:customStyle="1" w:styleId="20">
    <w:name w:val="Заголовок 2 Знак"/>
    <w:aliases w:val="l2 Знак,h2 Знак,level 2 heading Знак,H2 Знак,21 Знак,2 Знак,no number Знак,PARA2 Знак,Level 2 Знак,sub-sect Знак,Title2 Знак,título 2 Знак,Header 2 Знак,h21 Знак,Header 21 Знак,l21 Знак,h22 Знак,22 Знак,Header 22 Знак,l22 Знак,h23 Знак"/>
    <w:link w:val="2"/>
    <w:rsid w:val="00C147D7"/>
    <w:rPr>
      <w:rFonts w:ascii="Arial" w:hAnsi="Arial"/>
      <w:b/>
      <w:sz w:val="24"/>
      <w:lang w:val="en-US"/>
    </w:rPr>
  </w:style>
  <w:style w:type="character" w:styleId="af9">
    <w:name w:val="Strong"/>
    <w:uiPriority w:val="22"/>
    <w:qFormat/>
    <w:rsid w:val="00D23E14"/>
    <w:rPr>
      <w:b/>
      <w:bCs/>
    </w:rPr>
  </w:style>
  <w:style w:type="character" w:styleId="afa">
    <w:name w:val="Emphasis"/>
    <w:uiPriority w:val="20"/>
    <w:qFormat/>
    <w:rsid w:val="00A32925"/>
    <w:rPr>
      <w:i/>
      <w:iCs/>
    </w:rPr>
  </w:style>
  <w:style w:type="character" w:customStyle="1" w:styleId="apple-style-span">
    <w:name w:val="apple-style-span"/>
    <w:basedOn w:val="a0"/>
    <w:rsid w:val="00600550"/>
  </w:style>
  <w:style w:type="paragraph" w:customStyle="1" w:styleId="StyleH2ListJustified">
    <w:name w:val="Style H2 List + Justified"/>
    <w:basedOn w:val="H2List"/>
    <w:link w:val="StyleH2ListJustifiedChar"/>
    <w:rsid w:val="00600550"/>
    <w:pPr>
      <w:tabs>
        <w:tab w:val="clear" w:pos="567"/>
      </w:tabs>
      <w:spacing w:after="40"/>
      <w:ind w:left="510" w:hanging="510"/>
    </w:pPr>
    <w:rPr>
      <w:bCs w:val="0"/>
    </w:rPr>
  </w:style>
  <w:style w:type="paragraph" w:customStyle="1" w:styleId="H2List">
    <w:name w:val="H2 List"/>
    <w:basedOn w:val="2"/>
    <w:rsid w:val="00600550"/>
    <w:pPr>
      <w:keepNext w:val="0"/>
      <w:numPr>
        <w:numId w:val="0"/>
      </w:numPr>
      <w:tabs>
        <w:tab w:val="left" w:pos="510"/>
        <w:tab w:val="num" w:pos="567"/>
      </w:tabs>
      <w:spacing w:before="0" w:after="20"/>
      <w:ind w:left="567" w:hanging="567"/>
      <w:jc w:val="left"/>
      <w:outlineLvl w:val="9"/>
    </w:pPr>
    <w:rPr>
      <w:b w:val="0"/>
      <w:bCs/>
      <w:color w:val="000000"/>
      <w:sz w:val="18"/>
      <w:lang w:val="ru-RU"/>
    </w:rPr>
  </w:style>
  <w:style w:type="character" w:customStyle="1" w:styleId="StyleH2ListJustifiedChar">
    <w:name w:val="Style H2 List + Justified Char"/>
    <w:link w:val="StyleH2ListJustified"/>
    <w:rsid w:val="00600550"/>
    <w:rPr>
      <w:rFonts w:ascii="Arial" w:hAnsi="Arial"/>
      <w:color w:val="000000"/>
      <w:sz w:val="18"/>
      <w:lang w:val="ru-RU" w:eastAsia="ru-RU" w:bidi="ar-SA"/>
    </w:rPr>
  </w:style>
  <w:style w:type="paragraph" w:styleId="afb">
    <w:name w:val="No Spacing"/>
    <w:uiPriority w:val="1"/>
    <w:qFormat/>
    <w:rsid w:val="00BF1E26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2451D-8F6F-4FDA-BD40-31F45C0F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2754</Words>
  <Characters>15700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*</vt:lpstr>
    </vt:vector>
  </TitlesOfParts>
  <Company>DataArt</Company>
  <LinksUpToDate>false</LinksUpToDate>
  <CharactersWithSpaces>18418</CharactersWithSpaces>
  <SharedDoc>false</SharedDoc>
  <HLinks>
    <vt:vector size="6" baseType="variant">
      <vt:variant>
        <vt:i4>6553707</vt:i4>
      </vt:variant>
      <vt:variant>
        <vt:i4>3</vt:i4>
      </vt:variant>
      <vt:variant>
        <vt:i4>0</vt:i4>
      </vt:variant>
      <vt:variant>
        <vt:i4>5</vt:i4>
      </vt:variant>
      <vt:variant>
        <vt:lpwstr>http://www.sof.uz/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*</dc:title>
  <dc:creator>Michail Zavileisky</dc:creator>
  <cp:lastModifiedBy>ТУРОНБАНК</cp:lastModifiedBy>
  <cp:revision>6</cp:revision>
  <cp:lastPrinted>2021-01-13T05:22:00Z</cp:lastPrinted>
  <dcterms:created xsi:type="dcterms:W3CDTF">2022-02-22T12:15:00Z</dcterms:created>
  <dcterms:modified xsi:type="dcterms:W3CDTF">2022-02-23T14:05:00Z</dcterms:modified>
</cp:coreProperties>
</file>