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D664D" w14:textId="77777777" w:rsidR="00F36651" w:rsidRPr="00F36651" w:rsidRDefault="00F36651" w:rsidP="001C38B7">
      <w:pPr>
        <w:autoSpaceDE w:val="0"/>
        <w:jc w:val="center"/>
        <w:rPr>
          <w:b/>
          <w:noProof/>
          <w:lang w:val="en-US"/>
        </w:rPr>
      </w:pPr>
      <w:r w:rsidRPr="00F36651">
        <w:rPr>
          <w:b/>
          <w:noProof/>
          <w:lang w:val="en-US"/>
        </w:rPr>
        <w:t>SHARTNOMA № ____</w:t>
      </w:r>
    </w:p>
    <w:p w14:paraId="2A2A8B70" w14:textId="77777777" w:rsidR="00F36651" w:rsidRPr="00F36651" w:rsidRDefault="00F36651" w:rsidP="001C38B7">
      <w:pPr>
        <w:autoSpaceDE w:val="0"/>
        <w:jc w:val="center"/>
        <w:rPr>
          <w:b/>
          <w:noProof/>
          <w:lang w:val="en-US"/>
        </w:rPr>
      </w:pPr>
      <w:r w:rsidRPr="00F36651">
        <w:rPr>
          <w:b/>
          <w:noProof/>
          <w:lang w:val="en-US"/>
        </w:rPr>
        <w:t>Xizmat koʻrsatish toʻgʻrisida</w:t>
      </w:r>
    </w:p>
    <w:p w14:paraId="3D341E01" w14:textId="77777777" w:rsidR="00F36651" w:rsidRPr="00F36651" w:rsidRDefault="00F36651" w:rsidP="001C38B7">
      <w:pPr>
        <w:autoSpaceDE w:val="0"/>
        <w:jc w:val="center"/>
        <w:rPr>
          <w:b/>
          <w:noProof/>
          <w:lang w:val="en-US"/>
        </w:rPr>
      </w:pPr>
    </w:p>
    <w:p w14:paraId="136FEFCC" w14:textId="77777777" w:rsidR="00F36651" w:rsidRPr="00F36651" w:rsidRDefault="00F36651" w:rsidP="001C38B7">
      <w:pPr>
        <w:autoSpaceDE w:val="0"/>
        <w:jc w:val="center"/>
        <w:rPr>
          <w:b/>
          <w:noProof/>
          <w:lang w:val="en-US"/>
        </w:rPr>
      </w:pPr>
    </w:p>
    <w:p w14:paraId="484F1A02" w14:textId="77777777" w:rsidR="00F36651" w:rsidRPr="00F36651" w:rsidRDefault="00F36651" w:rsidP="001C38B7">
      <w:pPr>
        <w:autoSpaceDE w:val="0"/>
        <w:spacing w:after="240"/>
        <w:jc w:val="center"/>
        <w:rPr>
          <w:b/>
          <w:noProof/>
          <w:lang w:val="en-US"/>
        </w:rPr>
      </w:pPr>
      <w:r w:rsidRPr="00F36651">
        <w:rPr>
          <w:b/>
          <w:noProof/>
          <w:lang w:val="en-US"/>
        </w:rPr>
        <w:t>Toshkent sh.</w:t>
      </w:r>
      <w:r w:rsidRPr="00F36651">
        <w:rPr>
          <w:b/>
          <w:noProof/>
          <w:lang w:val="en-US"/>
        </w:rPr>
        <w:tab/>
      </w:r>
      <w:r w:rsidRPr="00F36651">
        <w:rPr>
          <w:b/>
          <w:noProof/>
          <w:lang w:val="en-US"/>
        </w:rPr>
        <w:tab/>
      </w:r>
      <w:r w:rsidRPr="00F36651">
        <w:rPr>
          <w:b/>
          <w:noProof/>
          <w:lang w:val="en-US"/>
        </w:rPr>
        <w:tab/>
      </w:r>
      <w:r w:rsidRPr="00F36651">
        <w:rPr>
          <w:b/>
          <w:noProof/>
          <w:lang w:val="en-US"/>
        </w:rPr>
        <w:tab/>
        <w:t>                                                      __.___________ 2022-y.</w:t>
      </w:r>
    </w:p>
    <w:p w14:paraId="1DA5A1B6" w14:textId="77777777" w:rsidR="00F36651" w:rsidRPr="00F36651" w:rsidRDefault="00F36651" w:rsidP="001C38B7">
      <w:pPr>
        <w:spacing w:after="240" w:line="276" w:lineRule="auto"/>
        <w:ind w:firstLine="720"/>
        <w:jc w:val="both"/>
        <w:rPr>
          <w:noProof/>
          <w:lang w:val="en-US"/>
        </w:rPr>
      </w:pPr>
      <w:r w:rsidRPr="00F36651">
        <w:rPr>
          <w:noProof/>
          <w:lang w:val="en-US"/>
        </w:rPr>
        <w:t>Keyingi oʻrinlarda “Buyurtmachi” deb nomlanuvchi “Oʻzbekiston Respublikasi Adliya vazirligi huzuridagi davlat xizmatlari agentligi” nomidan Nizom asosida ish yurituvchi _________________________________ bir tomondan, va Ustav asosida faoliyat yurituvchi direktor __________________., ______________________________________________, keyingi oʻrinlarda "Ijrochi" deb yuritiladi, nomidan, boshqa tomondan, birgalikda "tomonlar" deb nomlanadi, ushbu shartnoma quyidagilar toʻgʻrisida tuzdilar:</w:t>
      </w:r>
    </w:p>
    <w:p w14:paraId="76397491" w14:textId="77777777" w:rsidR="00F36651" w:rsidRPr="00F36651" w:rsidRDefault="00F36651" w:rsidP="001C38B7">
      <w:pPr>
        <w:spacing w:line="276" w:lineRule="auto"/>
        <w:ind w:firstLine="720"/>
        <w:jc w:val="center"/>
        <w:rPr>
          <w:b/>
          <w:noProof/>
          <w:lang w:val="en-US"/>
        </w:rPr>
      </w:pPr>
      <w:r w:rsidRPr="00F36651">
        <w:rPr>
          <w:b/>
          <w:noProof/>
          <w:lang w:val="en-US"/>
        </w:rPr>
        <w:t>1. SHARTNOMA MAVZUSI</w:t>
      </w:r>
    </w:p>
    <w:p w14:paraId="1539DA63" w14:textId="77777777" w:rsidR="00F36651" w:rsidRPr="00F36651" w:rsidRDefault="00F36651" w:rsidP="001C38B7">
      <w:pPr>
        <w:spacing w:after="240" w:line="276" w:lineRule="auto"/>
        <w:ind w:firstLine="720"/>
        <w:jc w:val="both"/>
        <w:rPr>
          <w:noProof/>
          <w:lang w:val="en-US"/>
        </w:rPr>
      </w:pPr>
      <w:r w:rsidRPr="00F36651">
        <w:rPr>
          <w:noProof/>
          <w:lang w:val="en-US"/>
        </w:rPr>
        <w:t>1.1. Buyurtmachi ijrochiga mulkiy huquq asosida buyurtmachiga tegishli boʻlgan Toshkent shahri ______________________________ manzilida joylashgan "Oʻzbekiston Respublikasi Adliya vazirligi huzuridagi Davlat xizmatlari agentligi" binosining muhandislik jihozlariga nosoz holatga kelgan birlamchi ehtiyot qismlarini yetkazib bergan holda 24 soatlik texnik xizmat koʻrsatish va ulardan foydalanish boʻyicha ishlarni ushbu shartnomaning ajralmas qismi hisoblangan qiymat hisob-kitoblariga (1-ilova) muvofiq narx boʻyicha oʻz zimmasiga oladi.</w:t>
      </w:r>
    </w:p>
    <w:p w14:paraId="677BB73E" w14:textId="77777777" w:rsidR="00F36651" w:rsidRPr="00F36651" w:rsidRDefault="00F36651" w:rsidP="001C38B7">
      <w:pPr>
        <w:spacing w:after="240" w:line="276" w:lineRule="auto"/>
        <w:ind w:firstLine="720"/>
        <w:jc w:val="both"/>
        <w:rPr>
          <w:noProof/>
          <w:lang w:val="en-US"/>
        </w:rPr>
      </w:pPr>
      <w:r w:rsidRPr="00F36651">
        <w:rPr>
          <w:noProof/>
          <w:lang w:val="en-US"/>
        </w:rPr>
        <w:t>1.2. Ijrochi ushbu shartnoma boʻyicha Oʻzbekiston Respublikasi hududida ishlarni amalga oshirish uchun barcha zarur ruxsatnomalar va litsenziyalarga ega boʻlgan tegishli subyekt, shuningdek, ushbu shartnomada nazarda tutilgan asbob-uskunalardan foydalanishga ruxsat beruvchi tegishli taʻlim va sertifikatga ega boʻlgan malakali mutaxassislar tomonidan ishlarning bajarilishini kafolatlaydi.</w:t>
      </w:r>
    </w:p>
    <w:p w14:paraId="1031B6F8" w14:textId="77777777" w:rsidR="00F36651" w:rsidRPr="00F36651" w:rsidRDefault="00F36651" w:rsidP="001C38B7">
      <w:pPr>
        <w:spacing w:after="240" w:line="276" w:lineRule="auto"/>
        <w:ind w:firstLine="720"/>
        <w:jc w:val="center"/>
        <w:rPr>
          <w:b/>
          <w:noProof/>
          <w:lang w:val="en-US"/>
        </w:rPr>
      </w:pPr>
      <w:r w:rsidRPr="00F36651">
        <w:rPr>
          <w:b/>
          <w:noProof/>
          <w:lang w:val="en-US"/>
        </w:rPr>
        <w:t>2. SHARTNOMA MIQDORI VA TOʻLOV TARTIBI</w:t>
      </w:r>
    </w:p>
    <w:p w14:paraId="5E44FBB8" w14:textId="77777777" w:rsidR="00F36651" w:rsidRPr="00F36651" w:rsidRDefault="00F36651" w:rsidP="001C38B7">
      <w:pPr>
        <w:spacing w:after="240" w:line="276" w:lineRule="auto"/>
        <w:ind w:firstLine="720"/>
        <w:jc w:val="both"/>
        <w:rPr>
          <w:noProof/>
          <w:lang w:val="en-US"/>
        </w:rPr>
      </w:pPr>
      <w:r w:rsidRPr="00F36651">
        <w:rPr>
          <w:noProof/>
          <w:lang w:val="en-US"/>
        </w:rPr>
        <w:t xml:space="preserve">2.1. Ushbu shartnomaning umumiy miqdori spetsifikatsiyaga muvofiq shakllantiriladi va 2022-yil ___ _____________ kuni hisobida _______________ (________________________________________________________) soʻmni tashkil etadi </w:t>
      </w:r>
      <w:r w:rsidRPr="00F36651">
        <w:rPr>
          <w:noProof/>
          <w:lang w:val="en-US"/>
        </w:rPr>
        <w:br/>
        <w:t>QQS bilan</w:t>
      </w:r>
    </w:p>
    <w:p w14:paraId="1779A174" w14:textId="77777777" w:rsidR="00F36651" w:rsidRPr="00F36651" w:rsidRDefault="00F36651" w:rsidP="001C38B7">
      <w:pPr>
        <w:spacing w:after="240" w:line="276" w:lineRule="auto"/>
        <w:ind w:firstLine="720"/>
        <w:jc w:val="both"/>
        <w:rPr>
          <w:noProof/>
          <w:lang w:val="en-US"/>
        </w:rPr>
      </w:pPr>
      <w:r w:rsidRPr="00F36651">
        <w:rPr>
          <w:noProof/>
          <w:lang w:val="en-US"/>
        </w:rPr>
        <w:t xml:space="preserve">Oylik toʻlov: _______________ (____________________________________) soʻm </w:t>
      </w:r>
      <w:r w:rsidRPr="00F36651">
        <w:rPr>
          <w:noProof/>
          <w:lang w:val="en-US"/>
        </w:rPr>
        <w:br/>
        <w:t>QQS bilan</w:t>
      </w:r>
    </w:p>
    <w:p w14:paraId="3033B04A" w14:textId="77777777" w:rsidR="00F36651" w:rsidRPr="00F36651" w:rsidRDefault="00F36651" w:rsidP="001C38B7">
      <w:pPr>
        <w:spacing w:after="240" w:line="276" w:lineRule="auto"/>
        <w:ind w:firstLine="720"/>
        <w:jc w:val="both"/>
        <w:rPr>
          <w:noProof/>
          <w:lang w:val="en-US"/>
        </w:rPr>
      </w:pPr>
      <w:r w:rsidRPr="00F36651">
        <w:rPr>
          <w:noProof/>
          <w:lang w:val="en-US"/>
        </w:rPr>
        <w:t>2.2. Ushbu shartnoma boʻyicha toʻlovlar buyurtmachi tomonidan pul mablagʻlarini ijrochining hisob raqamiga oʻtkazish yoʻli bilan milliy valyutada – soʻmda, naqd pulsiz toʻlov topshiriqnomasida amalga oshiriladi.</w:t>
      </w:r>
    </w:p>
    <w:p w14:paraId="49FED5DB" w14:textId="77777777" w:rsidR="00F36651" w:rsidRPr="00F36651" w:rsidRDefault="00F36651" w:rsidP="001C38B7">
      <w:pPr>
        <w:spacing w:after="240" w:line="276" w:lineRule="auto"/>
        <w:ind w:firstLine="720"/>
        <w:jc w:val="both"/>
        <w:rPr>
          <w:noProof/>
          <w:lang w:val="en-US"/>
        </w:rPr>
      </w:pPr>
      <w:r w:rsidRPr="00F36651">
        <w:rPr>
          <w:noProof/>
          <w:lang w:val="en-US"/>
        </w:rPr>
        <w:t>2.3. Ushbu shartnoma boʻyicha ijrochiga toʻlov miqdori Ijrochi tomonidan bajarilgan ishlar va koʻrsatilgan xizmatlar hajmidan kelib chiqqan holda amalga oshiriladi.</w:t>
      </w:r>
    </w:p>
    <w:p w14:paraId="505F1DA1" w14:textId="77777777" w:rsidR="00F36651" w:rsidRPr="00F36651" w:rsidRDefault="00F36651" w:rsidP="001C38B7">
      <w:pPr>
        <w:spacing w:after="240" w:line="276" w:lineRule="auto"/>
        <w:ind w:firstLine="720"/>
        <w:jc w:val="both"/>
        <w:rPr>
          <w:noProof/>
          <w:lang w:val="en-US"/>
        </w:rPr>
      </w:pPr>
      <w:r w:rsidRPr="00F36651">
        <w:rPr>
          <w:noProof/>
          <w:lang w:val="en-US"/>
        </w:rPr>
        <w:t xml:space="preserve">2.4. Ijrochining ishlari va xizmatlari uchun toʻlov quyidagi tartibda amalga oshiriladi: </w:t>
      </w:r>
    </w:p>
    <w:p w14:paraId="6C0098FB" w14:textId="77777777" w:rsidR="00F36651" w:rsidRPr="00F36651" w:rsidRDefault="00F36651" w:rsidP="001C38B7">
      <w:pPr>
        <w:spacing w:after="240" w:line="276" w:lineRule="auto"/>
        <w:ind w:firstLine="720"/>
        <w:jc w:val="both"/>
        <w:rPr>
          <w:noProof/>
          <w:lang w:val="en-US"/>
        </w:rPr>
      </w:pPr>
      <w:r w:rsidRPr="00F36651">
        <w:rPr>
          <w:noProof/>
          <w:lang w:val="en-US"/>
        </w:rPr>
        <w:t>-ushbu shartnoma imzolangan kundan boshlab 20 (yigirma) bank kuni mobaynida ushbu shartnomaning 2.1-bandida nazarda tutilgan oylik shartnoma miqdoridan har oyda 30% miqdorida oldindan toʻlov;</w:t>
      </w:r>
    </w:p>
    <w:p w14:paraId="6DF9B9CF" w14:textId="77777777" w:rsidR="00F36651" w:rsidRPr="00F36651" w:rsidRDefault="00F36651" w:rsidP="001C38B7">
      <w:pPr>
        <w:spacing w:after="240" w:line="276" w:lineRule="auto"/>
        <w:ind w:firstLine="720"/>
        <w:jc w:val="both"/>
        <w:rPr>
          <w:noProof/>
          <w:lang w:val="en-US"/>
        </w:rPr>
      </w:pPr>
      <w:r w:rsidRPr="00F36651">
        <w:rPr>
          <w:noProof/>
          <w:lang w:val="en-US"/>
        </w:rPr>
        <w:lastRenderedPageBreak/>
        <w:t>-ushbu shartnomaning 2.1-bandida nazarda tutilgan toʻlov summasining qolgan 70 foizi tomonlar tomonidan bajarilgan ishlar va schot-fakturalar dalolatnomasi imzolangan paytdan boshlab 5 (besh) bank kuni mobaynida amalga oshiriladi.</w:t>
      </w:r>
    </w:p>
    <w:p w14:paraId="205A384E" w14:textId="77777777" w:rsidR="00F36651" w:rsidRPr="00F36651" w:rsidRDefault="00F36651" w:rsidP="001C38B7">
      <w:pPr>
        <w:spacing w:after="240" w:line="276" w:lineRule="auto"/>
        <w:ind w:firstLine="720"/>
        <w:jc w:val="both"/>
        <w:rPr>
          <w:noProof/>
          <w:lang w:val="en-US"/>
        </w:rPr>
      </w:pPr>
      <w:r w:rsidRPr="00F36651">
        <w:rPr>
          <w:noProof/>
          <w:lang w:val="en-US"/>
        </w:rPr>
        <w:t>2.5. Ijrochi buyurtmachiga ishlarni qabul qilish va hujjatni imzolash uchun bajarilgan ishlar dalolatnomasini taqdim etadi.</w:t>
      </w:r>
    </w:p>
    <w:p w14:paraId="402ED6C9" w14:textId="77777777" w:rsidR="00F36651" w:rsidRPr="00F36651" w:rsidRDefault="00F36651" w:rsidP="001C38B7">
      <w:pPr>
        <w:spacing w:after="240" w:line="276" w:lineRule="auto"/>
        <w:ind w:firstLine="720"/>
        <w:jc w:val="both"/>
        <w:rPr>
          <w:noProof/>
          <w:lang w:val="en-US"/>
        </w:rPr>
      </w:pPr>
      <w:r w:rsidRPr="00F36651">
        <w:rPr>
          <w:noProof/>
          <w:lang w:val="en-US"/>
        </w:rPr>
        <w:t>2.6. Buyurtmachi bajarilgan ishlar dalolatnomasi va hisobot olingan vaqtdan boshlab 2 (ikki) bank kuni mobaynida ishlarni qabul qiladi yoki ishni qabul qilishdan asosli rad etishni ijrochi manziliga yuboradi. Ishni qabul qilishdan asosli ravishda rad etilgandan soʻng, ish kuni mobaynida yaxshilanishlar roʻyxati va aniqlangan kamchiliklar va nuqsonlarni bartaraf etish muddatlari koʻrsatilgan ikki tomonlama hujjat tuziladi.</w:t>
      </w:r>
    </w:p>
    <w:p w14:paraId="5FF2BDAD" w14:textId="77777777" w:rsidR="00F36651" w:rsidRPr="00F36651" w:rsidRDefault="00F36651" w:rsidP="001C38B7">
      <w:pPr>
        <w:spacing w:after="240" w:line="276" w:lineRule="auto"/>
        <w:ind w:firstLine="720"/>
        <w:jc w:val="center"/>
        <w:rPr>
          <w:b/>
          <w:noProof/>
          <w:lang w:val="en-US"/>
        </w:rPr>
      </w:pPr>
      <w:r w:rsidRPr="00F36651">
        <w:rPr>
          <w:b/>
          <w:noProof/>
          <w:lang w:val="en-US"/>
        </w:rPr>
        <w:t>3. XIZMATLARNI BAJARISH SHARTLARI VA MUDDATLARI.</w:t>
      </w:r>
    </w:p>
    <w:p w14:paraId="7E637BD2" w14:textId="77777777" w:rsidR="00F36651" w:rsidRPr="00F36651" w:rsidRDefault="00F36651" w:rsidP="001C38B7">
      <w:pPr>
        <w:spacing w:after="240" w:line="276" w:lineRule="auto"/>
        <w:ind w:firstLine="720"/>
        <w:jc w:val="both"/>
        <w:rPr>
          <w:noProof/>
          <w:lang w:val="en-US"/>
        </w:rPr>
      </w:pPr>
      <w:r w:rsidRPr="00F36651">
        <w:rPr>
          <w:noProof/>
          <w:lang w:val="en-US"/>
        </w:rPr>
        <w:t>3.1. Ushbu shartnoma 2022-yil __ _______________dan kuchga kiradi va 2022-yil 31-dekabrgacha amal qiladi.</w:t>
      </w:r>
    </w:p>
    <w:p w14:paraId="49922FA9" w14:textId="77777777" w:rsidR="00F36651" w:rsidRPr="00F36651" w:rsidRDefault="00F36651" w:rsidP="001C38B7">
      <w:pPr>
        <w:spacing w:after="240" w:line="276" w:lineRule="auto"/>
        <w:ind w:firstLine="720"/>
        <w:jc w:val="both"/>
        <w:rPr>
          <w:noProof/>
          <w:lang w:val="en-US"/>
        </w:rPr>
      </w:pPr>
      <w:r w:rsidRPr="00F36651">
        <w:rPr>
          <w:noProof/>
          <w:lang w:val="en-US"/>
        </w:rPr>
        <w:t>3.2. Ushbu shartnoma barcha oʻzaro hisob-kitoblar tartibga solinishi sharti bilan bekor qilingan kundan kamida 30 kalendar kun oldin, taraflardan birining tashabbusi bilan boshqa tarafga majburiy yozma xabarnoma bilan bekor qilinishi mumkin.</w:t>
      </w:r>
    </w:p>
    <w:p w14:paraId="083B305A" w14:textId="77777777" w:rsidR="00F36651" w:rsidRPr="00F36651" w:rsidRDefault="00F36651" w:rsidP="001C38B7">
      <w:pPr>
        <w:spacing w:after="240" w:line="276" w:lineRule="auto"/>
        <w:ind w:firstLine="720"/>
        <w:jc w:val="both"/>
        <w:rPr>
          <w:noProof/>
          <w:lang w:val="en-US"/>
        </w:rPr>
      </w:pPr>
      <w:r w:rsidRPr="00F36651">
        <w:rPr>
          <w:noProof/>
          <w:lang w:val="en-US"/>
        </w:rPr>
        <w:t>3.3. Ijrochi tomonidan bajariladigan ishlar va xizmatlarning assortimenti, hajmi va sifati tegishli turdagi ishlarga qoʻyiladigan talab va meʻyorlarga, shuningdek ushbu shartnoma shartlariga javob berishi kerak.</w:t>
      </w:r>
    </w:p>
    <w:p w14:paraId="61BAAAE2" w14:textId="77777777" w:rsidR="00F36651" w:rsidRPr="00F36651" w:rsidRDefault="00F36651" w:rsidP="001C38B7">
      <w:pPr>
        <w:spacing w:after="240" w:line="276" w:lineRule="auto"/>
        <w:ind w:firstLine="720"/>
        <w:jc w:val="center"/>
        <w:rPr>
          <w:b/>
          <w:noProof/>
          <w:lang w:val="en-US"/>
        </w:rPr>
      </w:pPr>
      <w:r w:rsidRPr="00F36651">
        <w:rPr>
          <w:b/>
          <w:noProof/>
          <w:lang w:val="en-US"/>
        </w:rPr>
        <w:t>4. TOMONLARNING HUQUQ VA MAJBURIYATLARI</w:t>
      </w:r>
    </w:p>
    <w:p w14:paraId="513A9729" w14:textId="77777777" w:rsidR="00F36651" w:rsidRPr="00F36651" w:rsidRDefault="00F36651" w:rsidP="001C38B7">
      <w:pPr>
        <w:spacing w:after="240" w:line="276" w:lineRule="auto"/>
        <w:ind w:firstLine="720"/>
        <w:jc w:val="both"/>
        <w:rPr>
          <w:noProof/>
          <w:lang w:val="en-US"/>
        </w:rPr>
      </w:pPr>
      <w:r w:rsidRPr="00F36651">
        <w:rPr>
          <w:noProof/>
          <w:lang w:val="en-US"/>
        </w:rPr>
        <w:t>4.1. Ijrochi quyidagi huquqlarga ega:</w:t>
      </w:r>
    </w:p>
    <w:p w14:paraId="4FC5F1C9" w14:textId="77777777" w:rsidR="00F36651" w:rsidRPr="00F36651" w:rsidRDefault="00F36651" w:rsidP="001C38B7">
      <w:pPr>
        <w:spacing w:after="240" w:line="276" w:lineRule="auto"/>
        <w:ind w:firstLine="720"/>
        <w:jc w:val="both"/>
        <w:rPr>
          <w:noProof/>
          <w:lang w:val="en-US"/>
        </w:rPr>
      </w:pPr>
      <w:r w:rsidRPr="00F36651">
        <w:rPr>
          <w:noProof/>
          <w:lang w:val="en-US"/>
        </w:rPr>
        <w:t>a) buyurtmachidan ushbu shartnomada nazarda tutilgan miqdor va tartibda pul mablagʻlarini olish.</w:t>
      </w:r>
    </w:p>
    <w:p w14:paraId="77D98974" w14:textId="77777777" w:rsidR="00F36651" w:rsidRPr="00F36651" w:rsidRDefault="00F36651" w:rsidP="001C38B7">
      <w:pPr>
        <w:spacing w:after="240" w:line="276" w:lineRule="auto"/>
        <w:ind w:firstLine="720"/>
        <w:jc w:val="both"/>
        <w:rPr>
          <w:noProof/>
          <w:lang w:val="en-US"/>
        </w:rPr>
      </w:pPr>
      <w:r w:rsidRPr="00F36651">
        <w:rPr>
          <w:noProof/>
          <w:lang w:val="en-US"/>
        </w:rPr>
        <w:t>b) shartnoma shartlarini toʻgʻri bajarish uchun Buyurtmachidan zarur maʻlumotlarni olish.</w:t>
      </w:r>
    </w:p>
    <w:p w14:paraId="6F7B1462" w14:textId="77777777" w:rsidR="00F36651" w:rsidRPr="00F36651" w:rsidRDefault="00F36651" w:rsidP="001C38B7">
      <w:pPr>
        <w:spacing w:after="240" w:line="276" w:lineRule="auto"/>
        <w:ind w:firstLine="720"/>
        <w:jc w:val="both"/>
        <w:rPr>
          <w:noProof/>
          <w:lang w:val="en-US"/>
        </w:rPr>
      </w:pPr>
      <w:r w:rsidRPr="00F36651">
        <w:rPr>
          <w:noProof/>
          <w:lang w:val="en-US"/>
        </w:rPr>
        <w:t>4.2. Ijrochi quyidagi majburiyatlarga ega:</w:t>
      </w:r>
    </w:p>
    <w:p w14:paraId="5FC9ED82" w14:textId="77777777" w:rsidR="00F36651" w:rsidRPr="00F36651" w:rsidRDefault="00F36651" w:rsidP="001C38B7">
      <w:pPr>
        <w:spacing w:after="240" w:line="276" w:lineRule="auto"/>
        <w:ind w:firstLine="720"/>
        <w:jc w:val="both"/>
        <w:rPr>
          <w:noProof/>
          <w:lang w:val="en-US"/>
        </w:rPr>
      </w:pPr>
      <w:r w:rsidRPr="00F36651">
        <w:rPr>
          <w:noProof/>
          <w:lang w:val="en-US"/>
        </w:rPr>
        <w:t xml:space="preserve">a) ushbu shartnoma shartlariga, uning ilovalariga, shuningdek tegishli tasdiqlangan normalarga muvofiq xizmat koʻrsatish va ishlarni assortimentda, hajmda va sifatda bajarishni tashkil etish. </w:t>
      </w:r>
    </w:p>
    <w:p w14:paraId="60A98272" w14:textId="77777777" w:rsidR="00F36651" w:rsidRPr="00F36651" w:rsidRDefault="00F36651" w:rsidP="001C38B7">
      <w:pPr>
        <w:spacing w:after="240" w:line="276" w:lineRule="auto"/>
        <w:ind w:firstLine="720"/>
        <w:jc w:val="both"/>
        <w:rPr>
          <w:noProof/>
          <w:lang w:val="en-US"/>
        </w:rPr>
      </w:pPr>
      <w:r w:rsidRPr="00F36651">
        <w:rPr>
          <w:noProof/>
          <w:lang w:val="en-US"/>
        </w:rPr>
        <w:t>b) xizmat koʻrsatish uchun faqat malakali va malakali xodimlarni jalb qilish.</w:t>
      </w:r>
    </w:p>
    <w:p w14:paraId="61FE30AB" w14:textId="77777777" w:rsidR="00F36651" w:rsidRPr="00F36651" w:rsidRDefault="00F36651" w:rsidP="001C38B7">
      <w:pPr>
        <w:spacing w:after="240" w:line="276" w:lineRule="auto"/>
        <w:ind w:firstLine="720"/>
        <w:jc w:val="both"/>
        <w:rPr>
          <w:noProof/>
          <w:lang w:val="en-US"/>
        </w:rPr>
      </w:pPr>
      <w:r w:rsidRPr="00F36651">
        <w:rPr>
          <w:noProof/>
          <w:lang w:val="en-US"/>
        </w:rPr>
        <w:t>v) xizmatlar koʻrsatish va ishlarni bajarish ushbu shartnomada nazarda tutilgan muddatlarda amalga oshiriladi.</w:t>
      </w:r>
    </w:p>
    <w:p w14:paraId="6F9E077B" w14:textId="77777777" w:rsidR="00F36651" w:rsidRPr="00F36651" w:rsidRDefault="00F36651" w:rsidP="001C38B7">
      <w:pPr>
        <w:spacing w:after="240" w:line="276" w:lineRule="auto"/>
        <w:ind w:firstLine="720"/>
        <w:jc w:val="both"/>
        <w:rPr>
          <w:noProof/>
          <w:lang w:val="en-US"/>
        </w:rPr>
      </w:pPr>
      <w:r w:rsidRPr="00F36651">
        <w:rPr>
          <w:noProof/>
          <w:lang w:val="en-US"/>
        </w:rPr>
        <w:t xml:space="preserve">g) ushbu shartnoma va uning ilovalari shartlarida nazarda tutilgan uskunalarning uzluksiz ishlashi va texnik xizmat koʻrsatilishini taʻminlash, ijrochining aybi bilan bajarilmagan hollarda taʻmirlash, taʻmirlash imkoni boʻlmagan taqdirda esa oʻz hisobidan almashtirishni taʻminlash.   </w:t>
      </w:r>
    </w:p>
    <w:p w14:paraId="1C91E116" w14:textId="77777777" w:rsidR="00F36651" w:rsidRPr="00F36651" w:rsidRDefault="00F36651" w:rsidP="001C38B7">
      <w:pPr>
        <w:spacing w:after="240" w:line="276" w:lineRule="auto"/>
        <w:ind w:firstLine="720"/>
        <w:jc w:val="both"/>
        <w:rPr>
          <w:noProof/>
          <w:lang w:val="en-US"/>
        </w:rPr>
      </w:pPr>
      <w:r w:rsidRPr="00F36651">
        <w:rPr>
          <w:noProof/>
          <w:lang w:val="en-US"/>
        </w:rPr>
        <w:lastRenderedPageBreak/>
        <w:t>d) buyurtmachining ogʻzaki va yozma buyruqlarini shartnoma majburiyatlari hajmida bajarish, agar uning majburiyatlari Buyurtmachining aybi bilan bajarilmasa, ijro etilishi mumkin emasligi toʻgʻrisida yozma ravishda xabardor qilish.</w:t>
      </w:r>
    </w:p>
    <w:p w14:paraId="2374D5F2" w14:textId="77777777" w:rsidR="00F36651" w:rsidRPr="00F36651" w:rsidRDefault="00F36651" w:rsidP="001C38B7">
      <w:pPr>
        <w:spacing w:after="240" w:line="276" w:lineRule="auto"/>
        <w:ind w:firstLine="720"/>
        <w:jc w:val="both"/>
        <w:rPr>
          <w:noProof/>
          <w:lang w:val="en-US"/>
        </w:rPr>
      </w:pPr>
      <w:r w:rsidRPr="00F36651">
        <w:rPr>
          <w:noProof/>
          <w:lang w:val="en-US"/>
        </w:rPr>
        <w:t>e) bajarilgan ishlarni hisobot oyining 25 sanasidan kechiktirmay hisobot va bajarilgan ishlar dalolatnomasini taqdim etgan holda buyurtmachiga tegishli topshirilishini amalga oshirsin.</w:t>
      </w:r>
    </w:p>
    <w:p w14:paraId="54406D4B" w14:textId="77777777" w:rsidR="00F36651" w:rsidRPr="00F36651" w:rsidRDefault="00F36651" w:rsidP="001C38B7">
      <w:pPr>
        <w:spacing w:after="240" w:line="276" w:lineRule="auto"/>
        <w:ind w:firstLine="720"/>
        <w:jc w:val="both"/>
        <w:rPr>
          <w:noProof/>
          <w:lang w:val="en-US"/>
        </w:rPr>
      </w:pPr>
      <w:r w:rsidRPr="00F36651">
        <w:rPr>
          <w:noProof/>
          <w:lang w:val="en-US"/>
        </w:rPr>
        <w:t>4.3. Buyurtmachi quyidagi huquqlarga ega:</w:t>
      </w:r>
    </w:p>
    <w:p w14:paraId="46ADC1EB" w14:textId="77777777" w:rsidR="00F36651" w:rsidRPr="00F36651" w:rsidRDefault="00F36651" w:rsidP="001C38B7">
      <w:pPr>
        <w:spacing w:after="240" w:line="276" w:lineRule="auto"/>
        <w:ind w:firstLine="720"/>
        <w:jc w:val="both"/>
        <w:rPr>
          <w:noProof/>
          <w:lang w:val="en-US"/>
        </w:rPr>
      </w:pPr>
      <w:r w:rsidRPr="00F36651">
        <w:rPr>
          <w:noProof/>
          <w:lang w:val="en-US"/>
        </w:rPr>
        <w:t xml:space="preserve">a) ishlar va xizmatlar qonun hujjatlarida yoki ijrochining aybi boʻyicha shartnoma majburiyatlarida belgilangan sifat standartlariga mos kelmaydigan hollarda ijrochining ishlarini, xizmatlarini qabul qilishni amalga oshirmaslik, shuningdek ularni toʻlashdan bosh tortish. </w:t>
      </w:r>
    </w:p>
    <w:p w14:paraId="12F52EE3" w14:textId="77777777" w:rsidR="00F36651" w:rsidRPr="00F36651" w:rsidRDefault="00F36651" w:rsidP="001C38B7">
      <w:pPr>
        <w:spacing w:after="240" w:line="276" w:lineRule="auto"/>
        <w:ind w:firstLine="720"/>
        <w:jc w:val="both"/>
        <w:rPr>
          <w:noProof/>
          <w:lang w:val="en-US"/>
        </w:rPr>
      </w:pPr>
      <w:r w:rsidRPr="00F36651">
        <w:rPr>
          <w:noProof/>
          <w:lang w:val="en-US"/>
        </w:rPr>
        <w:t>b) ijrochidan aniqlangan kamchiliklarni eng qisqa vaqt ichida bartaraf etishni talab qilish.</w:t>
      </w:r>
    </w:p>
    <w:p w14:paraId="63147E20" w14:textId="77777777" w:rsidR="00F36651" w:rsidRPr="00F36651" w:rsidRDefault="00F36651" w:rsidP="001C38B7">
      <w:pPr>
        <w:spacing w:after="240" w:line="276" w:lineRule="auto"/>
        <w:ind w:firstLine="720"/>
        <w:jc w:val="both"/>
        <w:rPr>
          <w:noProof/>
          <w:lang w:val="en-US"/>
        </w:rPr>
      </w:pPr>
      <w:r w:rsidRPr="00F36651">
        <w:rPr>
          <w:noProof/>
          <w:lang w:val="en-US"/>
        </w:rPr>
        <w:t>v) Agar Ijrochi ushbu shartnomani oʻz vaqtida bajarmasa yoki ishni juda sekin bajarsa, ushbu shartnomani bajarishdan Bosh tortsa va zararni qoplashni talab qilsa, tugatish muddati aniq boʻlmaydi;</w:t>
      </w:r>
    </w:p>
    <w:p w14:paraId="24376C4A" w14:textId="77777777" w:rsidR="00F36651" w:rsidRPr="00F36651" w:rsidRDefault="00F36651" w:rsidP="001C38B7">
      <w:pPr>
        <w:spacing w:after="240" w:line="276" w:lineRule="auto"/>
        <w:ind w:firstLine="720"/>
        <w:jc w:val="both"/>
        <w:rPr>
          <w:noProof/>
          <w:lang w:val="en-US"/>
        </w:rPr>
      </w:pPr>
      <w:r w:rsidRPr="00F36651">
        <w:rPr>
          <w:noProof/>
          <w:lang w:val="en-US"/>
        </w:rPr>
        <w:t>g) mazkur shartnoma boʻyicha toʻlanishi lozim boʻlgan summani pudratchi tomonidan shartnoma boʻyicha majburiyatlarni toʻliq va lozim darajada bajarmagan hollarda, yoʻl qoʻyilgan qoidabuzarliklar bartaraf etilguniga qadar ushlab turish.</w:t>
      </w:r>
    </w:p>
    <w:p w14:paraId="7D42247A" w14:textId="77777777" w:rsidR="00F36651" w:rsidRPr="00F36651" w:rsidRDefault="00F36651" w:rsidP="001C38B7">
      <w:pPr>
        <w:spacing w:after="240" w:line="276" w:lineRule="auto"/>
        <w:ind w:firstLine="720"/>
        <w:jc w:val="both"/>
        <w:rPr>
          <w:noProof/>
          <w:lang w:val="en-US"/>
        </w:rPr>
      </w:pPr>
      <w:r w:rsidRPr="00F36651">
        <w:rPr>
          <w:noProof/>
          <w:lang w:val="en-US"/>
        </w:rPr>
        <w:t>4.4. Buyurtmachi quyidagi majburiyatlarga ega:</w:t>
      </w:r>
    </w:p>
    <w:p w14:paraId="6D7E551A" w14:textId="77777777" w:rsidR="00F36651" w:rsidRPr="00F36651" w:rsidRDefault="00F36651" w:rsidP="001C38B7">
      <w:pPr>
        <w:spacing w:after="240" w:line="276" w:lineRule="auto"/>
        <w:ind w:firstLine="720"/>
        <w:jc w:val="both"/>
        <w:rPr>
          <w:noProof/>
          <w:lang w:val="en-US"/>
        </w:rPr>
      </w:pPr>
      <w:r w:rsidRPr="00F36651">
        <w:rPr>
          <w:noProof/>
          <w:lang w:val="en-US"/>
        </w:rPr>
        <w:t xml:space="preserve">a) ushbu shartnomada nazarda tutilgan tartibda va muddatlarda ijrochining xizmatlarini toʻlash. </w:t>
      </w:r>
    </w:p>
    <w:p w14:paraId="2293BF28" w14:textId="77777777" w:rsidR="00F36651" w:rsidRPr="00F36651" w:rsidRDefault="00F36651" w:rsidP="001C38B7">
      <w:pPr>
        <w:spacing w:after="240" w:line="276" w:lineRule="auto"/>
        <w:ind w:firstLine="720"/>
        <w:jc w:val="both"/>
        <w:rPr>
          <w:noProof/>
          <w:lang w:val="en-US"/>
        </w:rPr>
      </w:pPr>
      <w:r w:rsidRPr="00F36651">
        <w:rPr>
          <w:noProof/>
          <w:lang w:val="en-US"/>
        </w:rPr>
        <w:t>b) ijrochiga binoning binolariga toʻsiqsiz kirish huquqini berish, kompleks texnik foydalanish va xizmat koʻrsatish uchun tegishli ish joylarini tashkil etish.</w:t>
      </w:r>
    </w:p>
    <w:p w14:paraId="19192CFD" w14:textId="77777777" w:rsidR="00F36651" w:rsidRPr="00F36651" w:rsidRDefault="00F36651" w:rsidP="001C38B7">
      <w:pPr>
        <w:spacing w:after="240" w:line="276" w:lineRule="auto"/>
        <w:ind w:firstLine="720"/>
        <w:jc w:val="both"/>
        <w:rPr>
          <w:noProof/>
          <w:lang w:val="en-US"/>
        </w:rPr>
      </w:pPr>
      <w:r w:rsidRPr="00F36651">
        <w:rPr>
          <w:noProof/>
          <w:lang w:val="en-US"/>
        </w:rPr>
        <w:t>v) ijrochini operatsiya davomida yuzaga kelgan har qanday muammolar haqida darhol xabardor qiling.</w:t>
      </w:r>
    </w:p>
    <w:p w14:paraId="75DF9603" w14:textId="77777777" w:rsidR="00F36651" w:rsidRPr="00F36651" w:rsidRDefault="00F36651" w:rsidP="001C38B7">
      <w:pPr>
        <w:spacing w:after="240" w:line="276" w:lineRule="auto"/>
        <w:ind w:firstLine="720"/>
        <w:jc w:val="center"/>
        <w:rPr>
          <w:b/>
          <w:noProof/>
          <w:lang w:val="en-US"/>
        </w:rPr>
      </w:pPr>
      <w:r w:rsidRPr="00F36651">
        <w:rPr>
          <w:b/>
          <w:noProof/>
          <w:lang w:val="en-US"/>
        </w:rPr>
        <w:t>5. TOMONLARNING JAVOBGARLIGI.</w:t>
      </w:r>
    </w:p>
    <w:p w14:paraId="1D8AE275" w14:textId="77777777" w:rsidR="00F36651" w:rsidRPr="00F36651" w:rsidRDefault="00F36651" w:rsidP="001C38B7">
      <w:pPr>
        <w:spacing w:after="240" w:line="276" w:lineRule="auto"/>
        <w:ind w:firstLine="720"/>
        <w:jc w:val="both"/>
        <w:rPr>
          <w:noProof/>
          <w:lang w:val="en-US"/>
        </w:rPr>
      </w:pPr>
      <w:r w:rsidRPr="00F36651">
        <w:rPr>
          <w:noProof/>
          <w:lang w:val="en-US"/>
        </w:rPr>
        <w:t>5.1. Agar toʻlov oʻz vaqtida amalga oshirilmasa, Buyurtmachi ijrochiga kechiktirilgan har bir kun uchun kechiktirilgan toʻlov miqdorining 0,4% miqdorida jarima toʻlaydi, ammo toʻlov umumiy toʻlov miqdorining 50% dan oshmasligi kerak.</w:t>
      </w:r>
    </w:p>
    <w:p w14:paraId="741E7599" w14:textId="77777777" w:rsidR="00F36651" w:rsidRPr="00F36651" w:rsidRDefault="00F36651" w:rsidP="001C38B7">
      <w:pPr>
        <w:spacing w:after="240" w:line="276" w:lineRule="auto"/>
        <w:ind w:firstLine="720"/>
        <w:jc w:val="both"/>
        <w:rPr>
          <w:noProof/>
          <w:lang w:val="en-US"/>
        </w:rPr>
      </w:pPr>
      <w:r w:rsidRPr="00F36651">
        <w:rPr>
          <w:noProof/>
          <w:lang w:val="en-US"/>
        </w:rPr>
        <w:t xml:space="preserve">5.2. Ishlarni amalga oshirish (xizmatlar koʻrsatish) kechiktirilgan taqdirda, Ijrochi kechiktirilgan har bir kun uchun majburiyatlarning bajarilmagan qismining 0,5% miqdorida jarima toʻlaydi, lekin jarima umumiy miqdori bajarilmagan ish (xizmat) qiymatining 50 foizidan oshmasligi kerak. </w:t>
      </w:r>
    </w:p>
    <w:p w14:paraId="4F925947" w14:textId="77777777" w:rsidR="00F36651" w:rsidRPr="00F36651" w:rsidRDefault="00F36651" w:rsidP="001C38B7">
      <w:pPr>
        <w:spacing w:after="240" w:line="276" w:lineRule="auto"/>
        <w:ind w:firstLine="720"/>
        <w:jc w:val="both"/>
        <w:rPr>
          <w:noProof/>
          <w:lang w:val="en-US"/>
        </w:rPr>
      </w:pPr>
      <w:r w:rsidRPr="00F36651">
        <w:rPr>
          <w:noProof/>
          <w:lang w:val="en-US"/>
        </w:rPr>
        <w:t>5.3. Ijrochi ushbu shartnoma doirasida oʻz xodimlari va jalb etilayotgan xodimlar va xizmat koʻrsatish vaqtida sodir boʻlgan barcha ishlab chiqarish jarohatlari uchun xavfsizlik qoidalariga rioya qilish uchun toʻliq javobgar boʻladi.</w:t>
      </w:r>
    </w:p>
    <w:p w14:paraId="3C77EBCF" w14:textId="77777777" w:rsidR="00F36651" w:rsidRPr="00F36651" w:rsidRDefault="00F36651" w:rsidP="001C38B7">
      <w:pPr>
        <w:spacing w:after="240" w:line="276" w:lineRule="auto"/>
        <w:ind w:firstLine="720"/>
        <w:jc w:val="both"/>
        <w:rPr>
          <w:noProof/>
          <w:lang w:val="en-US"/>
        </w:rPr>
      </w:pPr>
      <w:r w:rsidRPr="00F36651">
        <w:rPr>
          <w:noProof/>
          <w:lang w:val="en-US"/>
        </w:rPr>
        <w:t>5.4. Ushbu shartnomada nazarda tutilmagan tomonlarning javobgarlik choralari Oʻzbekiston Respublikasi qonun hujjatlari normalariga muvofiq qoʻllaniladi.</w:t>
      </w:r>
    </w:p>
    <w:p w14:paraId="5F9E3711" w14:textId="77777777" w:rsidR="00F36651" w:rsidRPr="00F36651" w:rsidRDefault="00F36651" w:rsidP="001C38B7">
      <w:pPr>
        <w:spacing w:after="240" w:line="276" w:lineRule="auto"/>
        <w:ind w:firstLine="720"/>
        <w:jc w:val="center"/>
        <w:rPr>
          <w:b/>
          <w:noProof/>
          <w:lang w:val="en-US"/>
        </w:rPr>
      </w:pPr>
      <w:r w:rsidRPr="00F36651">
        <w:rPr>
          <w:b/>
          <w:noProof/>
          <w:lang w:val="en-US"/>
        </w:rPr>
        <w:lastRenderedPageBreak/>
        <w:t>6.FAVQULODDA VAZIYATLAR (FORS MAJOR HOLATLARI)</w:t>
      </w:r>
    </w:p>
    <w:p w14:paraId="53B38355" w14:textId="77777777" w:rsidR="00F36651" w:rsidRPr="00F36651" w:rsidRDefault="00F36651" w:rsidP="001C38B7">
      <w:pPr>
        <w:spacing w:after="240" w:line="276" w:lineRule="auto"/>
        <w:ind w:firstLine="720"/>
        <w:jc w:val="both"/>
        <w:rPr>
          <w:noProof/>
          <w:lang w:val="en-US"/>
        </w:rPr>
      </w:pPr>
      <w:r w:rsidRPr="00F36651">
        <w:rPr>
          <w:noProof/>
          <w:lang w:val="en-US"/>
        </w:rPr>
        <w:t>6.1. Tomonlar ushbu shartnoma boʻyicha majburiyatlarni qisman yoki toʻliq bajarmaganligi uchun javobgarlikdan ozod qilinadilar, agar ushbu holat tabiiy hodisalar va inson kuchi bilan bartaraf qilib boʻlmas kuchning natijasi boʻlsa va bu holatlar ushbu shartnomaning bajarilishiga bevosita taʻsir qilsa.</w:t>
      </w:r>
    </w:p>
    <w:p w14:paraId="28C22CE5" w14:textId="77777777" w:rsidR="00F36651" w:rsidRPr="00F36651" w:rsidRDefault="00F36651" w:rsidP="001C38B7">
      <w:pPr>
        <w:spacing w:after="240" w:line="276" w:lineRule="auto"/>
        <w:ind w:firstLine="720"/>
        <w:jc w:val="both"/>
        <w:rPr>
          <w:noProof/>
          <w:lang w:val="en-US"/>
        </w:rPr>
      </w:pPr>
      <w:r w:rsidRPr="00F36651">
        <w:rPr>
          <w:noProof/>
          <w:lang w:val="en-US"/>
        </w:rPr>
        <w:t>Ushbu shartnoma boʻyicha majburiyatlarni bajarish muddati fors-major holatlari amalda boʻlgan davrga, shuningdek, ushbu vaziyatlarning oqibatlariga mos ravishda kechiktiriladi.</w:t>
      </w:r>
    </w:p>
    <w:p w14:paraId="3C411EF0" w14:textId="77777777" w:rsidR="00F36651" w:rsidRPr="00F36651" w:rsidRDefault="00F36651" w:rsidP="001C38B7">
      <w:pPr>
        <w:spacing w:after="240" w:line="276" w:lineRule="auto"/>
        <w:ind w:firstLine="720"/>
        <w:jc w:val="both"/>
        <w:rPr>
          <w:noProof/>
          <w:lang w:val="en-US"/>
        </w:rPr>
      </w:pPr>
      <w:r w:rsidRPr="00F36651">
        <w:rPr>
          <w:noProof/>
          <w:lang w:val="en-US"/>
        </w:rPr>
        <w:t>6.2. Agar fors-major holatlar yoki ularning oqibatlari bir oydan ortiq davom etsa, Ijrochi va Buyurtmachi ishni davom ettirish yoki ularni saqlab qolish uchun qanday choralar koʻrish kerakligini muhokama qiladi.</w:t>
      </w:r>
    </w:p>
    <w:p w14:paraId="294CBD8C" w14:textId="77777777" w:rsidR="00F36651" w:rsidRPr="00F36651" w:rsidRDefault="00F36651" w:rsidP="001C38B7">
      <w:pPr>
        <w:spacing w:after="240" w:line="276" w:lineRule="auto"/>
        <w:ind w:firstLine="720"/>
        <w:jc w:val="center"/>
        <w:rPr>
          <w:b/>
          <w:noProof/>
          <w:lang w:val="en-US"/>
        </w:rPr>
      </w:pPr>
      <w:r w:rsidRPr="00F36651">
        <w:rPr>
          <w:b/>
          <w:noProof/>
          <w:lang w:val="en-US"/>
        </w:rPr>
        <w:t>7. NIZOLARNI HAL QILISH TARTIBI</w:t>
      </w:r>
    </w:p>
    <w:p w14:paraId="00106DF8" w14:textId="77777777" w:rsidR="00F36651" w:rsidRPr="00F36651" w:rsidRDefault="00F36651" w:rsidP="001C38B7">
      <w:pPr>
        <w:spacing w:after="240" w:line="276" w:lineRule="auto"/>
        <w:ind w:firstLine="720"/>
        <w:jc w:val="both"/>
        <w:rPr>
          <w:noProof/>
          <w:lang w:val="en-US"/>
        </w:rPr>
      </w:pPr>
      <w:r w:rsidRPr="00F36651">
        <w:rPr>
          <w:noProof/>
          <w:lang w:val="en-US"/>
        </w:rPr>
        <w:t>7.1. Tomonlar oʻrtasidagi barcha nizolar muzokaralar yoʻli bilan hal etiladi va maqbul yechim topadi.</w:t>
      </w:r>
    </w:p>
    <w:p w14:paraId="115768DC" w14:textId="77777777" w:rsidR="00F36651" w:rsidRPr="00F36651" w:rsidRDefault="00F36651" w:rsidP="001C38B7">
      <w:pPr>
        <w:spacing w:after="240" w:line="276" w:lineRule="auto"/>
        <w:ind w:firstLine="720"/>
        <w:jc w:val="both"/>
        <w:rPr>
          <w:noProof/>
          <w:lang w:val="en-US"/>
        </w:rPr>
      </w:pPr>
      <w:r w:rsidRPr="00F36651">
        <w:rPr>
          <w:noProof/>
          <w:lang w:val="en-US"/>
        </w:rPr>
        <w:t>7.2. Tomonlar kelishuvni ijro etish va bekor qilishda, shuningdek yetkazilgan zararlarni qoplashda yuzaga keladigan bahsli masalalar Toshkent shahar tumanlararo iqtisodiy sudi tomonidan qonun hujjatlarida belgilangan tartibda koʻrib chiqilmaydi.</w:t>
      </w:r>
    </w:p>
    <w:p w14:paraId="615E8861" w14:textId="77777777" w:rsidR="00F36651" w:rsidRPr="00F36651" w:rsidRDefault="00F36651" w:rsidP="001C38B7">
      <w:pPr>
        <w:spacing w:after="240" w:line="276" w:lineRule="auto"/>
        <w:ind w:firstLine="720"/>
        <w:jc w:val="center"/>
        <w:rPr>
          <w:b/>
          <w:noProof/>
          <w:lang w:val="en-US"/>
        </w:rPr>
      </w:pPr>
      <w:r w:rsidRPr="00F36651">
        <w:rPr>
          <w:b/>
          <w:noProof/>
          <w:lang w:val="en-US"/>
        </w:rPr>
        <w:t>8. KORRUPSIYAGA QARSHI KURASHISHGA DOIR MAJBURIY SHARTLAR</w:t>
      </w:r>
    </w:p>
    <w:p w14:paraId="02A2CB2D" w14:textId="77777777" w:rsidR="00F36651" w:rsidRPr="00F36651" w:rsidRDefault="00F36651" w:rsidP="001C38B7">
      <w:pPr>
        <w:spacing w:after="240" w:line="276" w:lineRule="auto"/>
        <w:ind w:firstLine="720"/>
        <w:jc w:val="both"/>
        <w:rPr>
          <w:noProof/>
          <w:lang w:val="en-US"/>
        </w:rPr>
      </w:pPr>
      <w:r w:rsidRPr="00F36651">
        <w:rPr>
          <w:noProof/>
          <w:lang w:val="en-US"/>
        </w:rPr>
        <w:t xml:space="preserve">8.1. Shartnoma buyicha oʻz majburiyaglarini bajarishda tomonlar: </w:t>
      </w:r>
    </w:p>
    <w:p w14:paraId="3A5927C2" w14:textId="77777777" w:rsidR="00F36651" w:rsidRPr="00F36651" w:rsidRDefault="00F36651" w:rsidP="001C38B7">
      <w:pPr>
        <w:spacing w:after="240" w:line="276" w:lineRule="auto"/>
        <w:ind w:firstLine="720"/>
        <w:jc w:val="both"/>
        <w:rPr>
          <w:noProof/>
          <w:lang w:val="en-US"/>
        </w:rPr>
      </w:pPr>
      <w:r w:rsidRPr="00F36651">
        <w:rPr>
          <w:noProof/>
          <w:lang w:val="en-US"/>
        </w:rPr>
        <w:t>korrupsiyaga qarshi kurashish toʻgʻrisidagi Oʻzbekiston Respublikasi qonunchiligi talablariga zid boʻlgan har qanday xatti-xarakatlarni amalga oshirmaslik;</w:t>
      </w:r>
    </w:p>
    <w:p w14:paraId="09570FFB" w14:textId="77777777" w:rsidR="00F36651" w:rsidRPr="00F36651" w:rsidRDefault="00F36651" w:rsidP="001C38B7">
      <w:pPr>
        <w:spacing w:after="240" w:line="276" w:lineRule="auto"/>
        <w:ind w:firstLine="720"/>
        <w:jc w:val="both"/>
        <w:rPr>
          <w:noProof/>
          <w:lang w:val="en-US"/>
        </w:rPr>
      </w:pPr>
      <w:r w:rsidRPr="00F36651">
        <w:rPr>
          <w:noProof/>
          <w:lang w:val="en-US"/>
        </w:rPr>
        <w:t>shu jumladan pora taklif qilmasligi, vaʻda bermasligi, tovlamachilik qilmasligi, toʻgridan-toʻgʻri yoki bilvosita pora olishga, yaʻni moddiy boyliklar yoki mulkiy imtiyozlarni olishga rozilik bermasligi, pora beruvchining manfaatlari yoʻlida davlat xizmatlari agentligi xodimi oʻz lavozimidan foydalangan holda amalga oshirishi yoki amalga oshirishi mumkin boʻlgan muayyan harakatlarni bajarmasligi shart.</w:t>
      </w:r>
    </w:p>
    <w:p w14:paraId="6C0CB3C6" w14:textId="77777777" w:rsidR="00F36651" w:rsidRPr="00F36651" w:rsidRDefault="00F36651" w:rsidP="001C38B7">
      <w:pPr>
        <w:spacing w:after="240" w:line="276" w:lineRule="auto"/>
        <w:ind w:firstLine="720"/>
        <w:jc w:val="both"/>
        <w:rPr>
          <w:noProof/>
          <w:lang w:val="en-US"/>
        </w:rPr>
      </w:pPr>
      <w:r w:rsidRPr="00F36651">
        <w:rPr>
          <w:noProof/>
          <w:lang w:val="en-US"/>
        </w:rPr>
        <w:t>Tomonlar ushbu harakatlarning odini olish uchun choralar koʻrilishini kafolatlaydilar.</w:t>
      </w:r>
    </w:p>
    <w:p w14:paraId="3E59977C" w14:textId="77777777" w:rsidR="00F36651" w:rsidRPr="00F36651" w:rsidRDefault="00F36651" w:rsidP="001C38B7">
      <w:pPr>
        <w:spacing w:after="240" w:line="276" w:lineRule="auto"/>
        <w:ind w:firstLine="720"/>
        <w:jc w:val="both"/>
        <w:rPr>
          <w:noProof/>
          <w:lang w:val="en-US"/>
        </w:rPr>
      </w:pPr>
      <w:r w:rsidRPr="00F36651">
        <w:rPr>
          <w:noProof/>
          <w:lang w:val="en-US"/>
        </w:rPr>
        <w:t>8.2. Agar tomonlar shartnoma shartlarining buzilishiga duch kelsa, shuningdek, Agentlik xodimlarining ushbu shartnomaga va Oʻzbekiston Respublikasi qonunlariga zid boʻlgan xatti-harakatlari, shu jumladan korrupsiyaviy huquqbuzarliklarni sodir etilganligi haqida kuyidagi aloqa kanallariga murojaat qilish mumkin:</w:t>
      </w:r>
    </w:p>
    <w:p w14:paraId="0E1540E6" w14:textId="77777777" w:rsidR="00F36651" w:rsidRPr="00F36651" w:rsidRDefault="00F36651" w:rsidP="001C38B7">
      <w:pPr>
        <w:spacing w:after="240" w:line="276" w:lineRule="auto"/>
        <w:ind w:firstLine="720"/>
        <w:jc w:val="both"/>
        <w:rPr>
          <w:noProof/>
          <w:lang w:val="en-US"/>
        </w:rPr>
      </w:pPr>
      <w:r w:rsidRPr="00F36651">
        <w:rPr>
          <w:noProof/>
          <w:lang w:val="en-US"/>
        </w:rPr>
        <w:t>Davlat xizmatlari agentligining "1148" raqamidagi ishonch telefoni yoki "1008" Adliya vazirligining ishonch telefoni orqali;</w:t>
      </w:r>
    </w:p>
    <w:p w14:paraId="60676AA7" w14:textId="77777777" w:rsidR="00F36651" w:rsidRPr="00F36651" w:rsidRDefault="00F36651" w:rsidP="001C38B7">
      <w:pPr>
        <w:spacing w:after="240" w:line="276" w:lineRule="auto"/>
        <w:ind w:firstLine="720"/>
        <w:jc w:val="both"/>
        <w:rPr>
          <w:noProof/>
          <w:lang w:val="en-US"/>
        </w:rPr>
      </w:pPr>
      <w:r w:rsidRPr="00F36651">
        <w:rPr>
          <w:noProof/>
          <w:lang w:val="en-US"/>
        </w:rPr>
        <w:t>Agentlikning ("@davxizmataloqa_bot") hamda Adliya vazirligining ("@anticorbot") telegram kanallari orqali;</w:t>
      </w:r>
    </w:p>
    <w:p w14:paraId="7A738439" w14:textId="77777777" w:rsidR="00F36651" w:rsidRPr="00F36651" w:rsidRDefault="00F36651" w:rsidP="001C38B7">
      <w:pPr>
        <w:spacing w:after="240" w:line="276" w:lineRule="auto"/>
        <w:ind w:firstLine="720"/>
        <w:jc w:val="both"/>
        <w:rPr>
          <w:noProof/>
          <w:lang w:val="en-US"/>
        </w:rPr>
      </w:pPr>
      <w:r w:rsidRPr="00F36651">
        <w:rPr>
          <w:noProof/>
          <w:lang w:val="en-US"/>
        </w:rPr>
        <w:t>Agentlikning (</w:t>
      </w:r>
      <w:hyperlink r:id="rId4" w:history="1">
        <w:r w:rsidRPr="00F36651">
          <w:rPr>
            <w:rStyle w:val="a4"/>
            <w:noProof/>
            <w:lang w:val="en-US"/>
          </w:rPr>
          <w:t>davxizmat@exat.uz</w:t>
        </w:r>
      </w:hyperlink>
      <w:r w:rsidRPr="00F36651">
        <w:rPr>
          <w:noProof/>
          <w:lang w:val="en-US"/>
        </w:rPr>
        <w:t>) elektron pochtasi orqali.</w:t>
      </w:r>
    </w:p>
    <w:p w14:paraId="3CA46CB4" w14:textId="77777777" w:rsidR="00F36651" w:rsidRPr="00F36651" w:rsidRDefault="00F36651" w:rsidP="001C38B7">
      <w:pPr>
        <w:spacing w:after="240" w:line="276" w:lineRule="auto"/>
        <w:ind w:firstLine="720"/>
        <w:jc w:val="center"/>
        <w:rPr>
          <w:b/>
          <w:noProof/>
          <w:lang w:val="en-US"/>
        </w:rPr>
      </w:pPr>
    </w:p>
    <w:p w14:paraId="0AEB01BF" w14:textId="77777777" w:rsidR="00F36651" w:rsidRPr="00F36651" w:rsidRDefault="00F36651" w:rsidP="001C38B7">
      <w:pPr>
        <w:spacing w:after="240" w:line="276" w:lineRule="auto"/>
        <w:ind w:firstLine="720"/>
        <w:jc w:val="center"/>
        <w:rPr>
          <w:b/>
          <w:noProof/>
          <w:lang w:val="en-US"/>
        </w:rPr>
      </w:pPr>
      <w:r w:rsidRPr="00F36651">
        <w:rPr>
          <w:b/>
          <w:noProof/>
          <w:lang w:val="en-US"/>
        </w:rPr>
        <w:t>9. ALOHIDA SHARTLAR</w:t>
      </w:r>
    </w:p>
    <w:p w14:paraId="74AEB362" w14:textId="77777777" w:rsidR="00F36651" w:rsidRPr="00F36651" w:rsidRDefault="00F36651" w:rsidP="001C38B7">
      <w:pPr>
        <w:spacing w:after="240" w:line="276" w:lineRule="auto"/>
        <w:ind w:firstLine="720"/>
        <w:jc w:val="both"/>
        <w:rPr>
          <w:noProof/>
          <w:lang w:val="en-US"/>
        </w:rPr>
      </w:pPr>
      <w:r w:rsidRPr="00F36651">
        <w:rPr>
          <w:noProof/>
          <w:lang w:val="en-US"/>
        </w:rPr>
        <w:t>9.1. Ushbu shartnoma imzolangandan soʻng ushbu shartnomaga taalluqli barcha oldingi yozma va ogʻzaki kelishuvlar, yozishmalar, tomonlar oʻrtasida kelishuvlar oʻz kuchini yoʻqotadi.</w:t>
      </w:r>
    </w:p>
    <w:p w14:paraId="6D249CE0" w14:textId="77777777" w:rsidR="00F36651" w:rsidRPr="00F36651" w:rsidRDefault="00F36651" w:rsidP="001C38B7">
      <w:pPr>
        <w:spacing w:after="240" w:line="276" w:lineRule="auto"/>
        <w:ind w:firstLine="720"/>
        <w:jc w:val="both"/>
        <w:rPr>
          <w:noProof/>
          <w:lang w:val="en-US"/>
        </w:rPr>
      </w:pPr>
      <w:r w:rsidRPr="00F36651">
        <w:rPr>
          <w:noProof/>
          <w:lang w:val="en-US"/>
        </w:rPr>
        <w:t xml:space="preserve">9.2. Ushbu shartnomada nazarda tutilmagan boshqa barcha hollarda amaldagi qonun hujjatlari normalari qoʻllaniladi. </w:t>
      </w:r>
    </w:p>
    <w:p w14:paraId="30A33B55" w14:textId="77777777" w:rsidR="00F36651" w:rsidRPr="00F36651" w:rsidRDefault="00F36651" w:rsidP="001C38B7">
      <w:pPr>
        <w:spacing w:after="240" w:line="276" w:lineRule="auto"/>
        <w:ind w:firstLine="720"/>
        <w:jc w:val="both"/>
        <w:rPr>
          <w:noProof/>
          <w:lang w:val="en-US"/>
        </w:rPr>
      </w:pPr>
      <w:r w:rsidRPr="00F36651">
        <w:rPr>
          <w:noProof/>
          <w:lang w:val="en-US"/>
        </w:rPr>
        <w:t>9.3. Ushbu shartnomaga kiritilgan barcha oʻzgartish va qoʻshimchalar, agar ular yozma ravishda rasmiylashtirilgan va taraflar tomonidan imzolangan boʻlsa, haqiqiy hisoblanadi.</w:t>
      </w:r>
    </w:p>
    <w:p w14:paraId="0127EC65" w14:textId="77777777" w:rsidR="00F36651" w:rsidRPr="00F36651" w:rsidRDefault="00F36651" w:rsidP="001C38B7">
      <w:pPr>
        <w:spacing w:after="240" w:line="276" w:lineRule="auto"/>
        <w:ind w:firstLine="720"/>
        <w:jc w:val="both"/>
        <w:rPr>
          <w:noProof/>
          <w:lang w:val="en-US"/>
        </w:rPr>
      </w:pPr>
      <w:r w:rsidRPr="00F36651">
        <w:rPr>
          <w:noProof/>
          <w:lang w:val="en-US"/>
        </w:rPr>
        <w:t>9.4. Ushbu shartnoma rus tilida, ikki nusxada, har bir tomon uchun bir xil qonuniy kuchga ega.</w:t>
      </w:r>
    </w:p>
    <w:p w14:paraId="73A4A13A" w14:textId="77777777" w:rsidR="00F36651" w:rsidRPr="00F36651" w:rsidRDefault="00F36651" w:rsidP="001C38B7">
      <w:pPr>
        <w:spacing w:after="240" w:line="276" w:lineRule="auto"/>
        <w:ind w:firstLine="720"/>
        <w:jc w:val="both"/>
        <w:rPr>
          <w:noProof/>
          <w:lang w:val="en-US"/>
        </w:rPr>
      </w:pPr>
      <w:r w:rsidRPr="00F36651">
        <w:rPr>
          <w:noProof/>
          <w:lang w:val="en-US"/>
        </w:rPr>
        <w:t>9.5. Shartnomaning ajralmas qismi boʻlgan ilovalar roʻyxati:</w:t>
      </w:r>
    </w:p>
    <w:p w14:paraId="0DCA134E" w14:textId="77777777" w:rsidR="00F36651" w:rsidRPr="00F36651" w:rsidRDefault="00F36651" w:rsidP="001C38B7">
      <w:pPr>
        <w:spacing w:after="240" w:line="276" w:lineRule="auto"/>
        <w:ind w:firstLine="720"/>
        <w:jc w:val="center"/>
        <w:rPr>
          <w:i/>
          <w:noProof/>
          <w:lang w:val="en-US"/>
        </w:rPr>
      </w:pPr>
      <w:r w:rsidRPr="00F36651">
        <w:rPr>
          <w:i/>
          <w:noProof/>
          <w:lang w:val="en-US"/>
        </w:rPr>
        <w:t>Shartnomaga ilova - "Oʻzbekiston Respublikasi Adliya vazirligi huzuridagi davlat xizmatlari agentligi" binosining muhandislik asbob-uskunalariga 24 soat texnik xizmat koʻrsatish va ulardan foydalanish boʻyicha qiymatni hisoblash</w:t>
      </w:r>
    </w:p>
    <w:p w14:paraId="1C533F46" w14:textId="77777777" w:rsidR="00F36651" w:rsidRPr="00F36651" w:rsidRDefault="00F36651" w:rsidP="001C38B7">
      <w:pPr>
        <w:spacing w:after="240" w:line="276" w:lineRule="auto"/>
        <w:ind w:firstLine="720"/>
        <w:jc w:val="center"/>
        <w:rPr>
          <w:b/>
          <w:noProof/>
          <w:lang w:val="en-US"/>
        </w:rPr>
      </w:pPr>
      <w:r w:rsidRPr="00F36651">
        <w:rPr>
          <w:b/>
          <w:noProof/>
          <w:lang w:val="en-US"/>
        </w:rPr>
        <w:t>10. TOMONLARNING BANK REKVIZITLARI VA HUQUQIY MANZILLARI:</w:t>
      </w:r>
    </w:p>
    <w:tbl>
      <w:tblPr>
        <w:tblW w:w="0" w:type="auto"/>
        <w:tblLayout w:type="fixed"/>
        <w:tblLook w:val="00A0" w:firstRow="1" w:lastRow="0" w:firstColumn="1" w:lastColumn="0" w:noHBand="0" w:noVBand="0"/>
      </w:tblPr>
      <w:tblGrid>
        <w:gridCol w:w="4819"/>
        <w:gridCol w:w="4819"/>
      </w:tblGrid>
      <w:tr w:rsidR="00F36651" w:rsidRPr="00F36651" w14:paraId="08AC83B0" w14:textId="77777777" w:rsidTr="00176079">
        <w:tc>
          <w:tcPr>
            <w:tcW w:w="4819" w:type="dxa"/>
          </w:tcPr>
          <w:p w14:paraId="40AF3327" w14:textId="77777777" w:rsidR="00F36651" w:rsidRPr="00F36651" w:rsidRDefault="00F36651" w:rsidP="00176079">
            <w:pPr>
              <w:jc w:val="center"/>
              <w:rPr>
                <w:noProof/>
                <w:u w:val="single"/>
                <w:lang w:val="en-US"/>
              </w:rPr>
            </w:pPr>
            <w:r w:rsidRPr="00F36651">
              <w:rPr>
                <w:noProof/>
                <w:u w:val="single"/>
                <w:lang w:val="en-US"/>
              </w:rPr>
              <w:t>BUYURTMACHI</w:t>
            </w:r>
          </w:p>
          <w:p w14:paraId="1C4A2707" w14:textId="77777777" w:rsidR="00F36651" w:rsidRPr="00F36651" w:rsidRDefault="00F36651" w:rsidP="00176079">
            <w:pPr>
              <w:rPr>
                <w:noProof/>
                <w:u w:val="single"/>
              </w:rPr>
            </w:pPr>
          </w:p>
        </w:tc>
        <w:tc>
          <w:tcPr>
            <w:tcW w:w="4819" w:type="dxa"/>
          </w:tcPr>
          <w:p w14:paraId="63C7F26F" w14:textId="77777777" w:rsidR="00F36651" w:rsidRPr="00F36651" w:rsidRDefault="00F36651" w:rsidP="00176079">
            <w:pPr>
              <w:pStyle w:val="a5"/>
              <w:ind w:firstLine="1317"/>
              <w:rPr>
                <w:noProof/>
                <w:u w:val="single"/>
                <w:lang w:val="en-US"/>
              </w:rPr>
            </w:pPr>
            <w:r w:rsidRPr="00F36651">
              <w:rPr>
                <w:noProof/>
                <w:u w:val="single"/>
                <w:lang w:val="en-US"/>
              </w:rPr>
              <w:t>IJROCHI</w:t>
            </w:r>
          </w:p>
        </w:tc>
      </w:tr>
      <w:tr w:rsidR="00F36651" w:rsidRPr="00F36651" w14:paraId="724BC9AF" w14:textId="77777777" w:rsidTr="00176079">
        <w:tc>
          <w:tcPr>
            <w:tcW w:w="4819" w:type="dxa"/>
          </w:tcPr>
          <w:p w14:paraId="5D44B7F9" w14:textId="77777777" w:rsidR="00F36651" w:rsidRPr="00F36651" w:rsidRDefault="00F36651" w:rsidP="00176079">
            <w:pPr>
              <w:tabs>
                <w:tab w:val="left" w:pos="1500"/>
              </w:tabs>
              <w:autoSpaceDE w:val="0"/>
              <w:ind w:right="284"/>
              <w:jc w:val="center"/>
              <w:rPr>
                <w:b/>
                <w:i/>
                <w:noProof/>
                <w:lang w:val="en-US"/>
              </w:rPr>
            </w:pPr>
            <w:r w:rsidRPr="00F36651">
              <w:rPr>
                <w:b/>
                <w:i/>
                <w:noProof/>
                <w:lang w:val="en-US"/>
              </w:rPr>
              <w:t>“Oʻzbekiston Respublikasi Adliya vazirligi huzuridagi davlat xizmatlari agentligi”</w:t>
            </w:r>
          </w:p>
          <w:p w14:paraId="3052BEC6" w14:textId="77777777" w:rsidR="00F36651" w:rsidRPr="00F36651" w:rsidRDefault="00F36651" w:rsidP="00176079">
            <w:pPr>
              <w:pStyle w:val="a5"/>
              <w:ind w:firstLine="0"/>
              <w:jc w:val="left"/>
              <w:rPr>
                <w:noProof/>
                <w:lang w:val="en-US"/>
              </w:rPr>
            </w:pPr>
          </w:p>
          <w:p w14:paraId="716D7A4F" w14:textId="77777777" w:rsidR="00F36651" w:rsidRPr="00F36651" w:rsidRDefault="00F36651" w:rsidP="00176079">
            <w:pPr>
              <w:pStyle w:val="a5"/>
              <w:ind w:firstLine="0"/>
              <w:jc w:val="left"/>
              <w:rPr>
                <w:noProof/>
                <w:lang w:val="en-US"/>
              </w:rPr>
            </w:pPr>
          </w:p>
          <w:p w14:paraId="0FFA1460" w14:textId="77777777" w:rsidR="00F36651" w:rsidRPr="00F36651" w:rsidRDefault="00F36651" w:rsidP="00176079">
            <w:pPr>
              <w:pStyle w:val="a5"/>
              <w:ind w:firstLine="0"/>
              <w:rPr>
                <w:noProof/>
                <w:lang w:val="en-US"/>
              </w:rPr>
            </w:pPr>
            <w:r w:rsidRPr="00F36651">
              <w:rPr>
                <w:noProof/>
                <w:lang w:val="en-US"/>
              </w:rPr>
              <w:t>Manzil:</w:t>
            </w:r>
          </w:p>
          <w:p w14:paraId="07EC5B1B" w14:textId="77777777" w:rsidR="00F36651" w:rsidRPr="00F36651" w:rsidRDefault="00F36651" w:rsidP="00176079">
            <w:pPr>
              <w:pStyle w:val="a5"/>
              <w:ind w:firstLine="0"/>
              <w:rPr>
                <w:noProof/>
                <w:lang w:val="en-US"/>
              </w:rPr>
            </w:pPr>
            <w:r w:rsidRPr="00F36651">
              <w:rPr>
                <w:noProof/>
                <w:lang w:val="en-US"/>
              </w:rPr>
              <w:t>Telefon / faks:</w:t>
            </w:r>
          </w:p>
          <w:p w14:paraId="116FBF14" w14:textId="77777777" w:rsidR="00F36651" w:rsidRPr="00F36651" w:rsidRDefault="00F36651" w:rsidP="00176079">
            <w:pPr>
              <w:pStyle w:val="a5"/>
              <w:ind w:firstLine="0"/>
              <w:rPr>
                <w:noProof/>
                <w:lang w:val="en-US"/>
              </w:rPr>
            </w:pPr>
            <w:r w:rsidRPr="00F36651">
              <w:rPr>
                <w:noProof/>
                <w:lang w:val="en-US"/>
              </w:rPr>
              <w:t>Joriy hisob:</w:t>
            </w:r>
          </w:p>
          <w:p w14:paraId="07021273" w14:textId="77777777" w:rsidR="00F36651" w:rsidRPr="00F36651" w:rsidRDefault="00F36651" w:rsidP="00176079">
            <w:pPr>
              <w:pStyle w:val="a5"/>
              <w:ind w:firstLine="0"/>
              <w:rPr>
                <w:noProof/>
              </w:rPr>
            </w:pPr>
            <w:r w:rsidRPr="00F36651">
              <w:rPr>
                <w:noProof/>
              </w:rPr>
              <w:t>Bank:</w:t>
            </w:r>
          </w:p>
          <w:p w14:paraId="758A7162" w14:textId="77777777" w:rsidR="00F36651" w:rsidRPr="00F36651" w:rsidRDefault="00F36651" w:rsidP="00176079">
            <w:pPr>
              <w:pStyle w:val="a5"/>
              <w:ind w:firstLine="0"/>
              <w:rPr>
                <w:noProof/>
              </w:rPr>
            </w:pPr>
            <w:r w:rsidRPr="00F36651">
              <w:rPr>
                <w:noProof/>
                <w:lang w:val="en-US"/>
              </w:rPr>
              <w:t>MFO</w:t>
            </w:r>
            <w:r w:rsidRPr="00F36651">
              <w:rPr>
                <w:noProof/>
              </w:rPr>
              <w:t>:</w:t>
            </w:r>
          </w:p>
          <w:p w14:paraId="5B2CB1DD" w14:textId="77777777" w:rsidR="00F36651" w:rsidRPr="00F36651" w:rsidRDefault="00F36651" w:rsidP="00176079">
            <w:pPr>
              <w:pStyle w:val="a5"/>
              <w:ind w:firstLine="0"/>
              <w:rPr>
                <w:noProof/>
              </w:rPr>
            </w:pPr>
            <w:r w:rsidRPr="00F36651">
              <w:rPr>
                <w:noProof/>
                <w:lang w:val="en-US"/>
              </w:rPr>
              <w:t>STIR</w:t>
            </w:r>
            <w:r w:rsidRPr="00F36651">
              <w:rPr>
                <w:noProof/>
              </w:rPr>
              <w:t>:</w:t>
            </w:r>
          </w:p>
          <w:p w14:paraId="5CB04F76" w14:textId="77777777" w:rsidR="00F36651" w:rsidRPr="00F36651" w:rsidRDefault="00F36651" w:rsidP="00176079">
            <w:pPr>
              <w:widowControl w:val="0"/>
              <w:rPr>
                <w:b/>
                <w:noProof/>
              </w:rPr>
            </w:pPr>
            <w:r w:rsidRPr="00F36651">
              <w:rPr>
                <w:noProof/>
              </w:rPr>
              <w:t>OKED:</w:t>
            </w:r>
          </w:p>
        </w:tc>
        <w:tc>
          <w:tcPr>
            <w:tcW w:w="4819" w:type="dxa"/>
          </w:tcPr>
          <w:p w14:paraId="72E55C72" w14:textId="77777777" w:rsidR="00F36651" w:rsidRPr="00F36651" w:rsidRDefault="00F36651" w:rsidP="00176079">
            <w:pPr>
              <w:widowControl w:val="0"/>
              <w:rPr>
                <w:b/>
                <w:noProof/>
                <w:lang w:val="en-US"/>
              </w:rPr>
            </w:pPr>
            <w:r w:rsidRPr="00F36651">
              <w:rPr>
                <w:b/>
                <w:noProof/>
              </w:rPr>
              <w:t xml:space="preserve"> _____________________________________</w:t>
            </w:r>
          </w:p>
          <w:p w14:paraId="641887E9" w14:textId="77777777" w:rsidR="00F36651" w:rsidRPr="00F36651" w:rsidRDefault="00F36651" w:rsidP="00176079">
            <w:pPr>
              <w:widowControl w:val="0"/>
              <w:rPr>
                <w:b/>
                <w:noProof/>
              </w:rPr>
            </w:pPr>
          </w:p>
          <w:p w14:paraId="1C22D149" w14:textId="77777777" w:rsidR="00F36651" w:rsidRPr="00F36651" w:rsidRDefault="00F36651" w:rsidP="00176079">
            <w:pPr>
              <w:widowControl w:val="0"/>
              <w:rPr>
                <w:b/>
                <w:noProof/>
              </w:rPr>
            </w:pPr>
          </w:p>
          <w:tbl>
            <w:tblPr>
              <w:tblW w:w="10349" w:type="dxa"/>
              <w:tblLayout w:type="fixed"/>
              <w:tblLook w:val="00A0" w:firstRow="1" w:lastRow="0" w:firstColumn="1" w:lastColumn="0" w:noHBand="0" w:noVBand="0"/>
            </w:tblPr>
            <w:tblGrid>
              <w:gridCol w:w="10349"/>
            </w:tblGrid>
            <w:tr w:rsidR="00F36651" w:rsidRPr="00F36651" w14:paraId="10EB841B" w14:textId="77777777" w:rsidTr="00176079">
              <w:tc>
                <w:tcPr>
                  <w:tcW w:w="10349" w:type="dxa"/>
                </w:tcPr>
                <w:p w14:paraId="7EC3969D" w14:textId="77777777" w:rsidR="00F36651" w:rsidRPr="00F36651" w:rsidRDefault="00F36651" w:rsidP="00176079">
                  <w:pPr>
                    <w:pStyle w:val="a5"/>
                    <w:ind w:firstLine="0"/>
                    <w:jc w:val="left"/>
                    <w:rPr>
                      <w:noProof/>
                      <w:lang w:val="en-US"/>
                    </w:rPr>
                  </w:pPr>
                </w:p>
                <w:p w14:paraId="3075EE9C" w14:textId="77777777" w:rsidR="00F36651" w:rsidRPr="00F36651" w:rsidRDefault="00F36651" w:rsidP="00176079">
                  <w:pPr>
                    <w:pStyle w:val="a5"/>
                    <w:ind w:right="4545" w:firstLine="0"/>
                    <w:rPr>
                      <w:noProof/>
                      <w:lang w:val="en-US"/>
                    </w:rPr>
                  </w:pPr>
                  <w:r w:rsidRPr="00F36651">
                    <w:rPr>
                      <w:noProof/>
                      <w:lang w:val="en-US"/>
                    </w:rPr>
                    <w:t>Manzil: ______________________________</w:t>
                  </w:r>
                </w:p>
                <w:p w14:paraId="374FADF7" w14:textId="77777777" w:rsidR="00F36651" w:rsidRPr="00F36651" w:rsidRDefault="00F36651" w:rsidP="00176079">
                  <w:pPr>
                    <w:pStyle w:val="a5"/>
                    <w:ind w:right="5667" w:firstLine="0"/>
                    <w:rPr>
                      <w:noProof/>
                      <w:lang w:val="en-US"/>
                    </w:rPr>
                  </w:pPr>
                  <w:r w:rsidRPr="00F36651">
                    <w:rPr>
                      <w:noProof/>
                      <w:lang w:val="en-US"/>
                    </w:rPr>
                    <w:t>Joriy hisob: ___________________________</w:t>
                  </w:r>
                </w:p>
                <w:p w14:paraId="06D1A7AA" w14:textId="77777777" w:rsidR="00F36651" w:rsidRPr="00F36651" w:rsidRDefault="00F36651" w:rsidP="00176079">
                  <w:pPr>
                    <w:pStyle w:val="a5"/>
                    <w:ind w:right="4545" w:firstLine="0"/>
                    <w:rPr>
                      <w:noProof/>
                      <w:lang w:val="en-US"/>
                    </w:rPr>
                  </w:pPr>
                  <w:r w:rsidRPr="00F36651">
                    <w:rPr>
                      <w:noProof/>
                      <w:lang w:val="en-US"/>
                    </w:rPr>
                    <w:t>MFO: _______________________________</w:t>
                  </w:r>
                </w:p>
                <w:p w14:paraId="3419CA73" w14:textId="77777777" w:rsidR="00F36651" w:rsidRPr="00F36651" w:rsidRDefault="00F36651" w:rsidP="00176079">
                  <w:pPr>
                    <w:pStyle w:val="a5"/>
                    <w:ind w:right="4545" w:firstLine="0"/>
                    <w:rPr>
                      <w:noProof/>
                      <w:lang w:val="en-US"/>
                    </w:rPr>
                  </w:pPr>
                  <w:r w:rsidRPr="00F36651">
                    <w:rPr>
                      <w:noProof/>
                      <w:lang w:val="en-US"/>
                    </w:rPr>
                    <w:t>STIR: _______________________________</w:t>
                  </w:r>
                </w:p>
                <w:p w14:paraId="5C785F43" w14:textId="77777777" w:rsidR="00F36651" w:rsidRPr="00F36651" w:rsidRDefault="00F36651" w:rsidP="00176079">
                  <w:pPr>
                    <w:widowControl w:val="0"/>
                    <w:ind w:right="4545"/>
                    <w:rPr>
                      <w:b/>
                      <w:noProof/>
                    </w:rPr>
                  </w:pPr>
                  <w:r w:rsidRPr="00F36651">
                    <w:rPr>
                      <w:noProof/>
                      <w:lang w:val="en-US"/>
                    </w:rPr>
                    <w:t xml:space="preserve">OKED: </w:t>
                  </w:r>
                  <w:r w:rsidRPr="00F36651">
                    <w:rPr>
                      <w:noProof/>
                    </w:rPr>
                    <w:t>______________________________</w:t>
                  </w:r>
                </w:p>
              </w:tc>
            </w:tr>
            <w:tr w:rsidR="00F36651" w:rsidRPr="00F36651" w14:paraId="11532FCA" w14:textId="77777777" w:rsidTr="00176079">
              <w:tc>
                <w:tcPr>
                  <w:tcW w:w="10349" w:type="dxa"/>
                </w:tcPr>
                <w:p w14:paraId="3637AF77" w14:textId="77777777" w:rsidR="00F36651" w:rsidRPr="00F36651" w:rsidRDefault="00F36651" w:rsidP="00176079">
                  <w:pPr>
                    <w:pStyle w:val="a5"/>
                    <w:ind w:firstLine="0"/>
                    <w:jc w:val="left"/>
                    <w:rPr>
                      <w:b/>
                      <w:noProof/>
                      <w:lang w:val="en-US"/>
                    </w:rPr>
                  </w:pPr>
                </w:p>
              </w:tc>
            </w:tr>
          </w:tbl>
          <w:p w14:paraId="3F5D1DC4" w14:textId="77777777" w:rsidR="00F36651" w:rsidRPr="00F36651" w:rsidRDefault="00F36651" w:rsidP="00176079">
            <w:pPr>
              <w:widowControl w:val="0"/>
              <w:rPr>
                <w:b/>
                <w:noProof/>
                <w:lang w:val="en-US"/>
              </w:rPr>
            </w:pPr>
          </w:p>
        </w:tc>
      </w:tr>
      <w:tr w:rsidR="00F36651" w:rsidRPr="00F36651" w14:paraId="573D1563" w14:textId="77777777" w:rsidTr="00176079">
        <w:tc>
          <w:tcPr>
            <w:tcW w:w="4819" w:type="dxa"/>
          </w:tcPr>
          <w:p w14:paraId="6085247A" w14:textId="77777777" w:rsidR="00F36651" w:rsidRPr="00F36651" w:rsidRDefault="00F36651" w:rsidP="00176079">
            <w:pPr>
              <w:pStyle w:val="a5"/>
              <w:ind w:firstLine="0"/>
              <w:jc w:val="left"/>
              <w:rPr>
                <w:b/>
                <w:noProof/>
                <w:lang w:val="en-US"/>
              </w:rPr>
            </w:pPr>
          </w:p>
          <w:p w14:paraId="6ED5375B" w14:textId="77777777" w:rsidR="00F36651" w:rsidRPr="00F36651" w:rsidRDefault="00F36651" w:rsidP="00176079">
            <w:pPr>
              <w:pStyle w:val="a5"/>
              <w:ind w:firstLine="0"/>
              <w:jc w:val="left"/>
              <w:rPr>
                <w:noProof/>
                <w:lang w:val="en-US"/>
              </w:rPr>
            </w:pPr>
            <w:r w:rsidRPr="00F36651">
              <w:rPr>
                <w:b/>
                <w:noProof/>
                <w:lang w:val="en-US"/>
              </w:rPr>
              <w:t>Direktor</w:t>
            </w:r>
          </w:p>
        </w:tc>
        <w:tc>
          <w:tcPr>
            <w:tcW w:w="4819" w:type="dxa"/>
          </w:tcPr>
          <w:p w14:paraId="04B99280" w14:textId="77777777" w:rsidR="00F36651" w:rsidRPr="00F36651" w:rsidRDefault="00F36651" w:rsidP="00176079">
            <w:pPr>
              <w:pStyle w:val="a5"/>
              <w:ind w:firstLine="0"/>
              <w:jc w:val="left"/>
              <w:rPr>
                <w:b/>
                <w:noProof/>
                <w:lang w:val="en-US"/>
              </w:rPr>
            </w:pPr>
          </w:p>
          <w:p w14:paraId="5E35F677" w14:textId="77777777" w:rsidR="00F36651" w:rsidRPr="00F36651" w:rsidRDefault="00F36651" w:rsidP="00176079">
            <w:pPr>
              <w:pStyle w:val="a5"/>
              <w:ind w:firstLine="0"/>
              <w:jc w:val="left"/>
              <w:rPr>
                <w:b/>
                <w:noProof/>
                <w:lang w:val="en-US"/>
              </w:rPr>
            </w:pPr>
            <w:r w:rsidRPr="00F36651">
              <w:rPr>
                <w:b/>
                <w:noProof/>
                <w:lang w:val="en-US"/>
              </w:rPr>
              <w:t>Direktor</w:t>
            </w:r>
          </w:p>
        </w:tc>
      </w:tr>
      <w:tr w:rsidR="00F36651" w:rsidRPr="00F36651" w14:paraId="4F0D4948" w14:textId="77777777" w:rsidTr="00176079">
        <w:tc>
          <w:tcPr>
            <w:tcW w:w="4819" w:type="dxa"/>
          </w:tcPr>
          <w:p w14:paraId="5D6A4EDB" w14:textId="77777777" w:rsidR="00F36651" w:rsidRPr="00F36651" w:rsidRDefault="00F36651" w:rsidP="00176079">
            <w:pPr>
              <w:pStyle w:val="a5"/>
              <w:jc w:val="left"/>
              <w:rPr>
                <w:b/>
                <w:noProof/>
              </w:rPr>
            </w:pPr>
          </w:p>
          <w:p w14:paraId="526003DF" w14:textId="77777777" w:rsidR="00F36651" w:rsidRPr="00F36651" w:rsidRDefault="00F36651" w:rsidP="00176079">
            <w:pPr>
              <w:pStyle w:val="a5"/>
              <w:ind w:firstLine="0"/>
              <w:jc w:val="left"/>
              <w:rPr>
                <w:b/>
                <w:noProof/>
              </w:rPr>
            </w:pPr>
          </w:p>
        </w:tc>
        <w:tc>
          <w:tcPr>
            <w:tcW w:w="4819" w:type="dxa"/>
          </w:tcPr>
          <w:p w14:paraId="48815375" w14:textId="77777777" w:rsidR="00F36651" w:rsidRPr="00F36651" w:rsidRDefault="00F36651" w:rsidP="00176079">
            <w:pPr>
              <w:pStyle w:val="a5"/>
              <w:ind w:firstLine="1589"/>
              <w:jc w:val="left"/>
              <w:rPr>
                <w:b/>
                <w:noProof/>
              </w:rPr>
            </w:pPr>
          </w:p>
          <w:p w14:paraId="246B9A5B" w14:textId="77777777" w:rsidR="00F36651" w:rsidRPr="00F36651" w:rsidRDefault="00F36651" w:rsidP="00176079">
            <w:pPr>
              <w:pStyle w:val="a5"/>
              <w:ind w:firstLine="1589"/>
              <w:jc w:val="left"/>
              <w:rPr>
                <w:b/>
                <w:noProof/>
              </w:rPr>
            </w:pPr>
          </w:p>
        </w:tc>
      </w:tr>
    </w:tbl>
    <w:p w14:paraId="4BC14026" w14:textId="77777777" w:rsidR="00F36651" w:rsidRPr="001C38B7" w:rsidRDefault="00F36651" w:rsidP="001C38B7">
      <w:pPr>
        <w:spacing w:after="240" w:line="276" w:lineRule="auto"/>
        <w:ind w:firstLine="720"/>
        <w:jc w:val="both"/>
        <w:rPr>
          <w:noProof/>
          <w:lang w:val="en-US"/>
        </w:rPr>
      </w:pPr>
    </w:p>
    <w:sectPr w:rsidR="00F36651" w:rsidRPr="001C38B7" w:rsidSect="00DB4EAB">
      <w:pgSz w:w="11906" w:h="16838"/>
      <w:pgMar w:top="85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23"/>
    <w:rsid w:val="0005050A"/>
    <w:rsid w:val="00221256"/>
    <w:rsid w:val="0032367F"/>
    <w:rsid w:val="00341C47"/>
    <w:rsid w:val="003719DC"/>
    <w:rsid w:val="00377043"/>
    <w:rsid w:val="003C0200"/>
    <w:rsid w:val="004F5E64"/>
    <w:rsid w:val="00545D09"/>
    <w:rsid w:val="005B6517"/>
    <w:rsid w:val="005E2923"/>
    <w:rsid w:val="00781B51"/>
    <w:rsid w:val="007F47AE"/>
    <w:rsid w:val="00837995"/>
    <w:rsid w:val="00C063F2"/>
    <w:rsid w:val="00D12331"/>
    <w:rsid w:val="00DB4EAB"/>
    <w:rsid w:val="00DF4612"/>
    <w:rsid w:val="00E36460"/>
    <w:rsid w:val="00E8110E"/>
    <w:rsid w:val="00EB7064"/>
    <w:rsid w:val="00ED7192"/>
    <w:rsid w:val="00F36651"/>
    <w:rsid w:val="00FD2CA2"/>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4D7B"/>
  <w15:chartTrackingRefBased/>
  <w15:docId w15:val="{4CF2C537-BE8C-4A76-BA58-9EC143F9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uz-Cyrl-U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923"/>
    <w:pPr>
      <w:suppressAutoHyphens/>
      <w:spacing w:after="0" w:line="240" w:lineRule="auto"/>
    </w:pPr>
    <w:rPr>
      <w:rFonts w:eastAsia="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612"/>
    <w:pPr>
      <w:ind w:left="720"/>
      <w:contextualSpacing/>
    </w:pPr>
  </w:style>
  <w:style w:type="character" w:styleId="a4">
    <w:name w:val="Hyperlink"/>
    <w:basedOn w:val="a0"/>
    <w:uiPriority w:val="99"/>
    <w:unhideWhenUsed/>
    <w:rsid w:val="00545D09"/>
    <w:rPr>
      <w:color w:val="0563C1" w:themeColor="hyperlink"/>
      <w:u w:val="single"/>
    </w:rPr>
  </w:style>
  <w:style w:type="paragraph" w:styleId="a5">
    <w:name w:val="Body Text Indent"/>
    <w:basedOn w:val="a"/>
    <w:link w:val="a6"/>
    <w:rsid w:val="0032367F"/>
    <w:pPr>
      <w:autoSpaceDE w:val="0"/>
      <w:ind w:firstLine="720"/>
      <w:jc w:val="both"/>
    </w:pPr>
  </w:style>
  <w:style w:type="character" w:customStyle="1" w:styleId="a6">
    <w:name w:val="Основной текст с отступом Знак"/>
    <w:basedOn w:val="a0"/>
    <w:link w:val="a5"/>
    <w:rsid w:val="0032367F"/>
    <w:rPr>
      <w:rFonts w:eastAsia="Times New Roman"/>
      <w:sz w:val="24"/>
      <w:szCs w:val="24"/>
      <w:lang w:val="ru-RU" w:eastAsia="ar-SA"/>
    </w:rPr>
  </w:style>
  <w:style w:type="paragraph" w:styleId="a7">
    <w:name w:val="Balloon Text"/>
    <w:basedOn w:val="a"/>
    <w:link w:val="a8"/>
    <w:uiPriority w:val="99"/>
    <w:semiHidden/>
    <w:unhideWhenUsed/>
    <w:rsid w:val="005B6517"/>
    <w:rPr>
      <w:rFonts w:ascii="Segoe UI" w:hAnsi="Segoe UI" w:cs="Segoe UI"/>
      <w:sz w:val="18"/>
      <w:szCs w:val="18"/>
    </w:rPr>
  </w:style>
  <w:style w:type="character" w:customStyle="1" w:styleId="a8">
    <w:name w:val="Текст выноски Знак"/>
    <w:basedOn w:val="a0"/>
    <w:link w:val="a7"/>
    <w:uiPriority w:val="99"/>
    <w:semiHidden/>
    <w:rsid w:val="005B6517"/>
    <w:rPr>
      <w:rFonts w:ascii="Segoe UI" w:eastAsia="Times New Roman" w:hAnsi="Segoe UI" w:cs="Segoe UI"/>
      <w:sz w:val="18"/>
      <w:szCs w:val="1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vxizmat@exat.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1712</Words>
  <Characters>9761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7</cp:revision>
  <cp:lastPrinted>2021-12-08T08:31:00Z</cp:lastPrinted>
  <dcterms:created xsi:type="dcterms:W3CDTF">2021-12-08T08:32:00Z</dcterms:created>
  <dcterms:modified xsi:type="dcterms:W3CDTF">2022-02-22T06:14:00Z</dcterms:modified>
</cp:coreProperties>
</file>