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34" w:rsidRPr="006C0DC8" w:rsidRDefault="008C46C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ШАРТНОМА №</w:t>
      </w:r>
      <w:r w:rsidR="00426134" w:rsidRPr="006C0DC8">
        <w:rPr>
          <w:rFonts w:ascii="Times New Roman" w:hAnsi="Times New Roman" w:cs="Times New Roman"/>
          <w:b/>
          <w:sz w:val="24"/>
          <w:szCs w:val="24"/>
        </w:rPr>
        <w:t>. _____________</w:t>
      </w:r>
    </w:p>
    <w:p w:rsidR="00426134" w:rsidRPr="006C0DC8" w:rsidRDefault="00967546" w:rsidP="006C0DC8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>Олмалиқ ш.</w:t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B6256A" w:rsidRPr="006C0DC8">
        <w:rPr>
          <w:rFonts w:ascii="Times New Roman" w:hAnsi="Times New Roman" w:cs="Times New Roman"/>
          <w:b/>
          <w:sz w:val="24"/>
          <w:szCs w:val="24"/>
        </w:rPr>
        <w:t>"____" _______</w:t>
      </w:r>
      <w:r w:rsidR="00467156" w:rsidRPr="006C0DC8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ab/>
      </w:r>
      <w:r w:rsidR="008C46C8" w:rsidRPr="006C0DC8">
        <w:rPr>
          <w:rFonts w:ascii="Times New Roman" w:hAnsi="Times New Roman" w:cs="Times New Roman"/>
          <w:b/>
          <w:sz w:val="24"/>
          <w:szCs w:val="24"/>
        </w:rPr>
        <w:t>2022й</w:t>
      </w:r>
      <w:r w:rsidR="00426134" w:rsidRPr="006C0DC8">
        <w:rPr>
          <w:rFonts w:ascii="Times New Roman" w:hAnsi="Times New Roman" w:cs="Times New Roman"/>
          <w:b/>
          <w:sz w:val="24"/>
          <w:szCs w:val="24"/>
        </w:rPr>
        <w:t>.</w:t>
      </w:r>
    </w:p>
    <w:p w:rsidR="00426134" w:rsidRPr="006C0DC8" w:rsidRDefault="00426134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6C8" w:rsidRPr="006C0DC8" w:rsidRDefault="008C46C8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Олмалиқ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КМК» АЖ,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бундан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буён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матнда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967546" w:rsidRPr="006C0DC8">
        <w:rPr>
          <w:rFonts w:ascii="Times New Roman" w:hAnsi="Times New Roman" w:cs="Times New Roman"/>
          <w:b/>
          <w:sz w:val="24"/>
          <w:szCs w:val="24"/>
        </w:rPr>
        <w:t>"</w:t>
      </w:r>
      <w:r w:rsidR="00967546"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="00426134" w:rsidRPr="006C0DC8">
        <w:rPr>
          <w:rFonts w:ascii="Times New Roman" w:hAnsi="Times New Roman" w:cs="Times New Roman"/>
          <w:b/>
          <w:sz w:val="24"/>
          <w:szCs w:val="24"/>
        </w:rPr>
        <w:t>"</w:t>
      </w:r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аталади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томондан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ишончнома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B6256A" w:rsidRPr="006C0DC8">
        <w:rPr>
          <w:rFonts w:ascii="Times New Roman" w:hAnsi="Times New Roman" w:cs="Times New Roman"/>
          <w:sz w:val="24"/>
          <w:szCs w:val="24"/>
        </w:rPr>
        <w:t xml:space="preserve">К. </w:t>
      </w:r>
      <w:r w:rsidR="00B6256A" w:rsidRPr="006C0DC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="00426134" w:rsidRPr="006C0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Исм</w:t>
      </w:r>
      <w:r w:rsidR="009663A1">
        <w:rPr>
          <w:rFonts w:ascii="Times New Roman" w:hAnsi="Times New Roman" w:cs="Times New Roman"/>
          <w:sz w:val="24"/>
          <w:szCs w:val="24"/>
        </w:rPr>
        <w:t>ай</w:t>
      </w:r>
      <w:r w:rsidR="00426134" w:rsidRPr="006C0DC8">
        <w:rPr>
          <w:rFonts w:ascii="Times New Roman" w:hAnsi="Times New Roman" w:cs="Times New Roman"/>
          <w:sz w:val="24"/>
          <w:szCs w:val="24"/>
        </w:rPr>
        <w:t>илов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бошқарув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раисининг</w:t>
      </w:r>
      <w:proofErr w:type="spellEnd"/>
      <w:r w:rsidR="006C0DC8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DC8" w:rsidRPr="006C0DC8">
        <w:rPr>
          <w:rFonts w:ascii="Times New Roman" w:hAnsi="Times New Roman" w:cs="Times New Roman"/>
          <w:sz w:val="24"/>
          <w:szCs w:val="24"/>
        </w:rPr>
        <w:t>тижорат</w:t>
      </w:r>
      <w:proofErr w:type="spellEnd"/>
      <w:r w:rsidR="006C0DC8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DC8" w:rsidRPr="006C0DC8">
        <w:rPr>
          <w:rFonts w:ascii="Times New Roman" w:hAnsi="Times New Roman" w:cs="Times New Roman"/>
          <w:sz w:val="24"/>
          <w:szCs w:val="24"/>
        </w:rPr>
        <w:t>масалалари</w:t>
      </w:r>
      <w:proofErr w:type="spellEnd"/>
      <w:r w:rsidR="006C0DC8" w:rsidRPr="006C0DC8">
        <w:rPr>
          <w:rFonts w:ascii="Times New Roman" w:hAnsi="Times New Roman" w:cs="Times New Roman"/>
          <w:sz w:val="24"/>
          <w:szCs w:val="24"/>
        </w:rPr>
        <w:t xml:space="preserve"> б</w:t>
      </w:r>
      <w:r w:rsidR="006C0DC8" w:rsidRPr="006C0DC8">
        <w:rPr>
          <w:rFonts w:ascii="Times New Roman" w:hAnsi="Times New Roman" w:cs="Times New Roman"/>
          <w:sz w:val="24"/>
          <w:szCs w:val="24"/>
          <w:lang w:val="uz-Cyrl-UZ"/>
        </w:rPr>
        <w:t>ўйича</w:t>
      </w:r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ўринбосари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вазифасини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бажарувчи</w:t>
      </w:r>
      <w:proofErr w:type="spellEnd"/>
      <w:r w:rsidR="00B6256A" w:rsidRPr="006C0DC8">
        <w:rPr>
          <w:rFonts w:ascii="Times New Roman" w:hAnsi="Times New Roman" w:cs="Times New Roman"/>
          <w:sz w:val="24"/>
          <w:szCs w:val="24"/>
          <w:lang w:val="uz-Cyrl-UZ"/>
        </w:rPr>
        <w:t>си</w:t>
      </w:r>
      <w:r w:rsidR="00426134" w:rsidRPr="006C0DC8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="006C0DC8" w:rsidRPr="006C0DC8">
        <w:rPr>
          <w:rFonts w:ascii="Times New Roman" w:hAnsi="Times New Roman" w:cs="Times New Roman"/>
          <w:sz w:val="24"/>
          <w:szCs w:val="24"/>
          <w:lang w:val="uz-Cyrl-UZ"/>
        </w:rPr>
        <w:t>ва иккинчи томонда</w:t>
      </w:r>
      <w:r w:rsidR="009663A1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="006C0DC8"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бундан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кейин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426134" w:rsidRPr="006C0DC8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426134" w:rsidRPr="006C0DC8">
        <w:rPr>
          <w:rFonts w:ascii="Times New Roman" w:hAnsi="Times New Roman" w:cs="Times New Roman"/>
          <w:b/>
          <w:sz w:val="24"/>
          <w:szCs w:val="24"/>
        </w:rPr>
        <w:t>Ижрочи</w:t>
      </w:r>
      <w:proofErr w:type="spellEnd"/>
      <w:r w:rsidR="00426134" w:rsidRPr="006C0DC8">
        <w:rPr>
          <w:rFonts w:ascii="Times New Roman" w:hAnsi="Times New Roman" w:cs="Times New Roman"/>
          <w:b/>
          <w:sz w:val="24"/>
          <w:szCs w:val="24"/>
        </w:rPr>
        <w:t>"</w:t>
      </w:r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аталади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шахсан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________________, </w:t>
      </w:r>
      <w:r w:rsidRPr="006C0DC8">
        <w:rPr>
          <w:rFonts w:ascii="Times New Roman" w:hAnsi="Times New Roman" w:cs="Times New Roman"/>
          <w:sz w:val="24"/>
          <w:szCs w:val="24"/>
        </w:rPr>
        <w:t xml:space="preserve"> устав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биргаликда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Pr="006C0DC8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Т</w:t>
      </w:r>
      <w:r w:rsidR="00426134" w:rsidRPr="006C0DC8">
        <w:rPr>
          <w:rFonts w:ascii="Times New Roman" w:hAnsi="Times New Roman" w:cs="Times New Roman"/>
          <w:b/>
          <w:sz w:val="24"/>
          <w:szCs w:val="24"/>
        </w:rPr>
        <w:t>омонлар</w:t>
      </w:r>
      <w:proofErr w:type="spellEnd"/>
      <w:r w:rsidR="00426134" w:rsidRPr="006C0DC8">
        <w:rPr>
          <w:rFonts w:ascii="Times New Roman" w:hAnsi="Times New Roman" w:cs="Times New Roman"/>
          <w:b/>
          <w:sz w:val="24"/>
          <w:szCs w:val="24"/>
        </w:rPr>
        <w:t>"</w:t>
      </w:r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аталадиган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="00426134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34" w:rsidRPr="006C0DC8">
        <w:rPr>
          <w:rFonts w:ascii="Times New Roman" w:hAnsi="Times New Roman" w:cs="Times New Roman"/>
          <w:sz w:val="24"/>
          <w:szCs w:val="24"/>
        </w:rPr>
        <w:t>шартном</w:t>
      </w:r>
      <w:r w:rsidRPr="006C0DC8">
        <w:rPr>
          <w:rFonts w:ascii="Times New Roman" w:hAnsi="Times New Roman" w:cs="Times New Roman"/>
          <w:sz w:val="24"/>
          <w:szCs w:val="24"/>
        </w:rPr>
        <w:t>ани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қуйидагилар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туздилар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:</w:t>
      </w:r>
    </w:p>
    <w:p w:rsidR="008C46C8" w:rsidRPr="006C0DC8" w:rsidRDefault="008C46C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6C8" w:rsidRPr="006C0DC8" w:rsidRDefault="008C46C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1. ШАРТНОМА ПРЕДМЕТИ.</w:t>
      </w:r>
    </w:p>
    <w:p w:rsidR="008C46C8" w:rsidRPr="006C0DC8" w:rsidRDefault="008C46C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6C8" w:rsidRPr="006C0DC8" w:rsidRDefault="008C46C8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1.1. Ушбу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тайинлайди</w:t>
      </w:r>
      <w:proofErr w:type="spellEnd"/>
      <w:r w:rsidR="006C0DC8" w:rsidRPr="00E90E5B">
        <w:rPr>
          <w:rFonts w:ascii="Times New Roman" w:hAnsi="Times New Roman" w:cs="Times New Roman"/>
          <w:sz w:val="24"/>
          <w:szCs w:val="24"/>
        </w:rPr>
        <w:t>,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тўлайди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42">
        <w:rPr>
          <w:rFonts w:ascii="Times New Roman" w:hAnsi="Times New Roman" w:cs="Times New Roman"/>
          <w:sz w:val="24"/>
          <w:szCs w:val="24"/>
        </w:rPr>
        <w:t>ижрочи</w:t>
      </w:r>
      <w:proofErr w:type="spellEnd"/>
      <w:r w:rsidR="00483B31" w:rsidRPr="00E90E5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83B31" w:rsidRPr="006C0DC8">
        <w:rPr>
          <w:rFonts w:ascii="Times New Roman" w:hAnsi="Times New Roman" w:cs="Times New Roman"/>
          <w:sz w:val="24"/>
          <w:szCs w:val="24"/>
        </w:rPr>
        <w:t>Олмалиқ</w:t>
      </w:r>
      <w:proofErr w:type="spellEnd"/>
      <w:r w:rsidR="00483B31" w:rsidRPr="006C0DC8">
        <w:rPr>
          <w:rFonts w:ascii="Times New Roman" w:hAnsi="Times New Roman" w:cs="Times New Roman"/>
          <w:sz w:val="24"/>
          <w:szCs w:val="24"/>
        </w:rPr>
        <w:t xml:space="preserve"> КМК</w:t>
      </w:r>
      <w:r w:rsidR="00483B31" w:rsidRPr="00E90E5B">
        <w:rPr>
          <w:rFonts w:ascii="Times New Roman" w:hAnsi="Times New Roman" w:cs="Times New Roman"/>
          <w:sz w:val="24"/>
          <w:szCs w:val="24"/>
        </w:rPr>
        <w:t>”</w:t>
      </w:r>
      <w:r w:rsidR="00483B31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B31" w:rsidRPr="006C0DC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AB4699" w:rsidRPr="00E90E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Зиё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Қалмоқир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 xml:space="preserve"> Ёшлик-I 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участкалари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конининг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 xml:space="preserve"> ер 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усти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қудуқлари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инклинометрияси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 xml:space="preserve"> геофизик 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тадқиқотлар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99" w:rsidRPr="00E90E5B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="00AB4699" w:rsidRPr="00E9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DC8" w:rsidRPr="00E90E5B">
        <w:rPr>
          <w:rFonts w:ascii="Times New Roman" w:hAnsi="Times New Roman" w:cs="Times New Roman"/>
          <w:sz w:val="24"/>
          <w:szCs w:val="24"/>
        </w:rPr>
        <w:t>хизмат</w:t>
      </w:r>
      <w:proofErr w:type="spellEnd"/>
      <w:r w:rsidR="00E90E5B">
        <w:rPr>
          <w:rFonts w:ascii="Times New Roman" w:hAnsi="Times New Roman" w:cs="Times New Roman"/>
          <w:sz w:val="24"/>
          <w:szCs w:val="24"/>
          <w:lang w:val="uz-Cyrl-UZ"/>
        </w:rPr>
        <w:t>ини</w:t>
      </w:r>
      <w:r w:rsidR="006C0DC8" w:rsidRPr="00E9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DC8" w:rsidRPr="00E90E5B">
        <w:rPr>
          <w:rFonts w:ascii="Times New Roman" w:hAnsi="Times New Roman" w:cs="Times New Roman"/>
          <w:sz w:val="24"/>
          <w:szCs w:val="24"/>
        </w:rPr>
        <w:t>кўрсатиш</w:t>
      </w:r>
      <w:proofErr w:type="spellEnd"/>
      <w:r w:rsidR="006C0DC8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мажбуриятларини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зиммасига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олади</w:t>
      </w:r>
      <w:proofErr w:type="spellEnd"/>
      <w:r w:rsidR="00E20622" w:rsidRPr="006C0DC8">
        <w:rPr>
          <w:rFonts w:ascii="Times New Roman" w:hAnsi="Times New Roman" w:cs="Times New Roman"/>
          <w:sz w:val="24"/>
          <w:szCs w:val="24"/>
        </w:rPr>
        <w:t>.</w:t>
      </w:r>
    </w:p>
    <w:p w:rsidR="00E20622" w:rsidRPr="006C0DC8" w:rsidRDefault="00E20622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622" w:rsidRPr="006C0DC8" w:rsidRDefault="00E20622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2. ШАРТНОМА</w:t>
      </w:r>
      <w:r w:rsidR="006C0DC8">
        <w:rPr>
          <w:rFonts w:ascii="Times New Roman" w:hAnsi="Times New Roman" w:cs="Times New Roman"/>
          <w:b/>
          <w:sz w:val="24"/>
          <w:szCs w:val="24"/>
          <w:lang w:val="uz-Cyrl-UZ"/>
        </w:rPr>
        <w:t>ДА</w:t>
      </w:r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DC8" w:rsidRPr="006C0DC8">
        <w:rPr>
          <w:rFonts w:ascii="Times New Roman" w:hAnsi="Times New Roman" w:cs="Times New Roman"/>
          <w:b/>
          <w:sz w:val="24"/>
          <w:szCs w:val="24"/>
        </w:rPr>
        <w:t>ИШ ҚИЙМАТИ</w:t>
      </w:r>
      <w:r w:rsidR="006C0DC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ИШ</w:t>
      </w:r>
      <w:r w:rsidRPr="006C0DC8">
        <w:rPr>
          <w:rFonts w:ascii="Times New Roman" w:hAnsi="Times New Roman" w:cs="Times New Roman"/>
          <w:b/>
          <w:sz w:val="24"/>
          <w:szCs w:val="24"/>
        </w:rPr>
        <w:t xml:space="preserve"> ТЎЛОВ ТАРТИБИ  </w:t>
      </w:r>
    </w:p>
    <w:p w:rsidR="00E20622" w:rsidRPr="006C0DC8" w:rsidRDefault="00E20622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622" w:rsidRPr="006C0DC8" w:rsidRDefault="00E2062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2.1. Ушбу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тайинланган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BA" w:rsidRPr="00894319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="00E334BA" w:rsidRPr="0089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BA" w:rsidRPr="00894319">
        <w:rPr>
          <w:rFonts w:ascii="Times New Roman" w:hAnsi="Times New Roman" w:cs="Times New Roman"/>
          <w:sz w:val="24"/>
          <w:szCs w:val="24"/>
        </w:rPr>
        <w:t>ҳажми</w:t>
      </w:r>
      <w:proofErr w:type="spellEnd"/>
      <w:r w:rsidR="00E334BA" w:rsidRPr="0089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BA" w:rsidRPr="0089431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E334BA" w:rsidRPr="0089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BA" w:rsidRPr="006C0DC8">
        <w:rPr>
          <w:rFonts w:ascii="Times New Roman" w:hAnsi="Times New Roman" w:cs="Times New Roman"/>
          <w:sz w:val="24"/>
          <w:szCs w:val="24"/>
        </w:rPr>
        <w:t>қиймат</w:t>
      </w:r>
      <w:r w:rsidR="00E334BA" w:rsidRPr="0089431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1-иловада </w:t>
      </w:r>
      <w:proofErr w:type="spellStart"/>
      <w:proofErr w:type="gramStart"/>
      <w:r w:rsidRPr="006C0DC8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Pr="0089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бурғулаш</w:t>
      </w:r>
      <w:proofErr w:type="spellEnd"/>
      <w:proofErr w:type="gram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қудуқлари</w:t>
      </w:r>
      <w:proofErr w:type="spellEnd"/>
      <w:r w:rsidR="00AB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99" w:rsidRPr="00894319">
        <w:rPr>
          <w:rFonts w:ascii="Times New Roman" w:hAnsi="Times New Roman" w:cs="Times New Roman"/>
          <w:sz w:val="24"/>
          <w:szCs w:val="24"/>
        </w:rPr>
        <w:t>инклинометрияси</w:t>
      </w:r>
      <w:proofErr w:type="spellEnd"/>
      <w:r w:rsidR="00AB4699" w:rsidRPr="0089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99" w:rsidRPr="00894319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="00AB4699" w:rsidRPr="00894319">
        <w:rPr>
          <w:rFonts w:ascii="Times New Roman" w:hAnsi="Times New Roman" w:cs="Times New Roman"/>
          <w:sz w:val="24"/>
          <w:szCs w:val="24"/>
        </w:rPr>
        <w:t xml:space="preserve"> геофизик </w:t>
      </w:r>
      <w:proofErr w:type="spellStart"/>
      <w:r w:rsidR="00AB4699" w:rsidRPr="00894319">
        <w:rPr>
          <w:rFonts w:ascii="Times New Roman" w:hAnsi="Times New Roman" w:cs="Times New Roman"/>
          <w:sz w:val="24"/>
          <w:szCs w:val="24"/>
        </w:rPr>
        <w:t>тадқиқотлар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харажатларни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ҳисоблаш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319" w:rsidRPr="006C0DC8">
        <w:rPr>
          <w:rFonts w:ascii="Times New Roman" w:hAnsi="Times New Roman" w:cs="Times New Roman"/>
          <w:sz w:val="24"/>
          <w:szCs w:val="24"/>
        </w:rPr>
        <w:t>жадвал</w:t>
      </w:r>
      <w:proofErr w:type="spellEnd"/>
      <w:r w:rsidR="00894319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894319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894319">
        <w:rPr>
          <w:rFonts w:ascii="Times New Roman" w:hAnsi="Times New Roman" w:cs="Times New Roman"/>
          <w:sz w:val="24"/>
          <w:szCs w:val="24"/>
          <w:lang w:val="uz-Cyrl-UZ"/>
        </w:rPr>
        <w:t>олиб борилади</w:t>
      </w:r>
      <w:r w:rsidRPr="006C0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622" w:rsidRPr="006C0DC8" w:rsidRDefault="00E2062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0" w:name="_Hlk96333279"/>
      <w:proofErr w:type="spellStart"/>
      <w:r w:rsidR="00AB4699">
        <w:rPr>
          <w:rFonts w:ascii="Times New Roman" w:hAnsi="Times New Roman" w:cs="Times New Roman"/>
          <w:sz w:val="24"/>
          <w:szCs w:val="24"/>
        </w:rPr>
        <w:t>Ижрочига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тайинланган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миқдор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42 000 п. </w:t>
      </w:r>
      <w:r w:rsidR="006C0DC8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Pr="006C0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622" w:rsidRPr="006C0DC8" w:rsidRDefault="00E2062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2.3. </w:t>
      </w:r>
      <w:r w:rsidR="004F5B13" w:rsidRPr="006C0DC8">
        <w:rPr>
          <w:rFonts w:ascii="Times New Roman" w:hAnsi="Times New Roman" w:cs="Times New Roman"/>
          <w:sz w:val="24"/>
          <w:szCs w:val="24"/>
        </w:rPr>
        <w:t>1 п.</w:t>
      </w:r>
      <w:proofErr w:type="gramStart"/>
      <w:r w:rsidR="004F5B13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4F5B13" w:rsidRPr="006C0DC8">
        <w:rPr>
          <w:rFonts w:ascii="Times New Roman" w:hAnsi="Times New Roman" w:cs="Times New Roman"/>
          <w:sz w:val="24"/>
          <w:szCs w:val="24"/>
        </w:rPr>
        <w:t>.</w:t>
      </w:r>
      <w:r w:rsidR="004F5B13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proofErr w:type="gramEnd"/>
      <w:r w:rsidR="004F5B13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4F5B13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иймати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42">
        <w:rPr>
          <w:rFonts w:ascii="Times New Roman" w:hAnsi="Times New Roman" w:cs="Times New Roman"/>
          <w:sz w:val="24"/>
          <w:szCs w:val="24"/>
        </w:rPr>
        <w:t>Ижрочи</w:t>
      </w:r>
      <w:proofErr w:type="spellEnd"/>
      <w:r w:rsidR="00483B31"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</w:t>
      </w:r>
      <w:r w:rsidR="004F5B13">
        <w:rPr>
          <w:rFonts w:ascii="Times New Roman" w:hAnsi="Times New Roman" w:cs="Times New Roman"/>
          <w:sz w:val="24"/>
          <w:szCs w:val="24"/>
          <w:lang w:val="uz-Cyrl-UZ"/>
        </w:rPr>
        <w:t xml:space="preserve"> ------- сонли харид баённомаси асосида</w:t>
      </w:r>
      <w:r w:rsidR="00483B31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B31" w:rsidRPr="006C0DC8">
        <w:rPr>
          <w:rFonts w:ascii="Times New Roman" w:hAnsi="Times New Roman" w:cs="Times New Roman"/>
          <w:sz w:val="24"/>
          <w:szCs w:val="24"/>
        </w:rPr>
        <w:t>ҳисобланади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622" w:rsidRPr="006C0DC8" w:rsidRDefault="00E2062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______ ҚҚС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="006C0DC8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_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сўм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. </w:t>
      </w:r>
      <w:r w:rsidR="004F5B13">
        <w:rPr>
          <w:rFonts w:ascii="Times New Roman" w:hAnsi="Times New Roman" w:cs="Times New Roman"/>
          <w:sz w:val="24"/>
          <w:szCs w:val="24"/>
          <w:lang w:val="uz-Cyrl-UZ"/>
        </w:rPr>
        <w:t>Жами и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қиймати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__________ (_______________________________) ҚҚС</w:t>
      </w:r>
      <w:r w:rsidR="004F5B13">
        <w:rPr>
          <w:rFonts w:ascii="Times New Roman" w:hAnsi="Times New Roman" w:cs="Times New Roman"/>
          <w:sz w:val="24"/>
          <w:szCs w:val="24"/>
          <w:lang w:val="uz-Cyrl-UZ"/>
        </w:rPr>
        <w:t xml:space="preserve"> билан</w:t>
      </w:r>
      <w:r w:rsidRPr="006C0DC8">
        <w:rPr>
          <w:rFonts w:ascii="Times New Roman" w:hAnsi="Times New Roman" w:cs="Times New Roman"/>
          <w:sz w:val="24"/>
          <w:szCs w:val="24"/>
        </w:rPr>
        <w:t xml:space="preserve">, шу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жумладан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ҚҚС</w:t>
      </w:r>
      <w:r w:rsidR="004F5B13">
        <w:rPr>
          <w:rFonts w:ascii="Times New Roman" w:hAnsi="Times New Roman" w:cs="Times New Roman"/>
          <w:sz w:val="24"/>
          <w:szCs w:val="24"/>
          <w:lang w:val="uz-Cyrl-UZ"/>
        </w:rPr>
        <w:t>--------------</w:t>
      </w:r>
      <w:r w:rsidR="00EA53D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DB" w:rsidRPr="006C0DC8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EA53DB" w:rsidRPr="006C0DC8">
        <w:rPr>
          <w:rFonts w:ascii="Times New Roman" w:hAnsi="Times New Roman" w:cs="Times New Roman"/>
          <w:sz w:val="24"/>
          <w:szCs w:val="24"/>
        </w:rPr>
        <w:t>.</w:t>
      </w:r>
    </w:p>
    <w:p w:rsidR="00E20622" w:rsidRPr="006C0DC8" w:rsidRDefault="00E2062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2.4. Ушбу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тўлов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15 кун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ичида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қайтариш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ишлашга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тайёрлигини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билдирган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кундан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бошлаб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1-иловага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5 банк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ичида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ойлик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ҳа</w:t>
      </w:r>
      <w:proofErr w:type="spellEnd"/>
      <w:r w:rsidR="004F5B13">
        <w:rPr>
          <w:rFonts w:ascii="Times New Roman" w:hAnsi="Times New Roman" w:cs="Times New Roman"/>
          <w:sz w:val="24"/>
          <w:szCs w:val="24"/>
          <w:lang w:val="uz-Cyrl-UZ"/>
        </w:rPr>
        <w:t>жмини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AB4699">
        <w:rPr>
          <w:rFonts w:ascii="Times New Roman" w:hAnsi="Times New Roman" w:cs="Times New Roman"/>
          <w:sz w:val="24"/>
          <w:szCs w:val="24"/>
        </w:rPr>
        <w:t>15</w:t>
      </w:r>
      <w:r w:rsidRPr="006C0DC8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миқдорида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аванс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тўлови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йўли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Ойлик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хақининг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қолган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85% и аванс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тўлови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қайтарилгандан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сўнг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далолатномаларига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асосан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тўланади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E20622" w:rsidRDefault="00E2062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2.5. </w:t>
      </w:r>
      <w:r w:rsidR="006C0DC8">
        <w:rPr>
          <w:rFonts w:ascii="Times New Roman" w:hAnsi="Times New Roman" w:cs="Times New Roman"/>
          <w:sz w:val="24"/>
          <w:szCs w:val="24"/>
          <w:lang w:val="uz-Cyrl-UZ"/>
        </w:rPr>
        <w:t>Берилаётган</w:t>
      </w:r>
      <w:r w:rsidR="00EA53D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DB" w:rsidRPr="006C0DC8">
        <w:rPr>
          <w:rFonts w:ascii="Times New Roman" w:hAnsi="Times New Roman" w:cs="Times New Roman"/>
          <w:sz w:val="24"/>
          <w:szCs w:val="24"/>
        </w:rPr>
        <w:t>ишларнинг</w:t>
      </w:r>
      <w:proofErr w:type="spellEnd"/>
      <w:r w:rsidR="00EA53D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DB" w:rsidRPr="006C0DC8">
        <w:rPr>
          <w:rFonts w:ascii="Times New Roman" w:hAnsi="Times New Roman" w:cs="Times New Roman"/>
          <w:sz w:val="24"/>
          <w:szCs w:val="24"/>
        </w:rPr>
        <w:t>қиймати</w:t>
      </w:r>
      <w:proofErr w:type="spellEnd"/>
      <w:r w:rsidR="00EA53D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DB" w:rsidRPr="006C0DC8">
        <w:rPr>
          <w:rFonts w:ascii="Times New Roman" w:hAnsi="Times New Roman" w:cs="Times New Roman"/>
          <w:sz w:val="24"/>
          <w:szCs w:val="24"/>
        </w:rPr>
        <w:t>якуний</w:t>
      </w:r>
      <w:proofErr w:type="spellEnd"/>
      <w:r w:rsidR="00EA53D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DB"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EA53D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B31" w:rsidRPr="006C0DC8">
        <w:rPr>
          <w:rFonts w:ascii="Times New Roman" w:hAnsi="Times New Roman" w:cs="Times New Roman"/>
          <w:sz w:val="24"/>
          <w:szCs w:val="24"/>
        </w:rPr>
        <w:t>яна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кўриб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чиқилмайди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C0DC8" w:rsidRPr="006C0DC8" w:rsidRDefault="006C0DC8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3DB" w:rsidRPr="006C0DC8" w:rsidRDefault="00EA53DB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3. ТОМОНЛАРНИНГ МАЖБУРИЯТЛАРИ.</w:t>
      </w:r>
    </w:p>
    <w:p w:rsidR="00EA53DB" w:rsidRPr="006C0DC8" w:rsidRDefault="00EA53DB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3DB" w:rsidRPr="006C0DC8" w:rsidRDefault="00EA53DB" w:rsidP="006C0DC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3.1.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Буюртмачининг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мажбуриятлари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>:</w:t>
      </w:r>
    </w:p>
    <w:p w:rsidR="00EA53DB" w:rsidRPr="006C0DC8" w:rsidRDefault="00EA53DB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бошланишидан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6C0DC8">
        <w:rPr>
          <w:rFonts w:ascii="Times New Roman" w:hAnsi="Times New Roman" w:cs="Times New Roman"/>
          <w:sz w:val="24"/>
          <w:szCs w:val="24"/>
          <w:lang w:val="uz-Cyrl-UZ"/>
        </w:rPr>
        <w:t>техник вазифани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топширади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(2-илова).</w:t>
      </w:r>
    </w:p>
    <w:p w:rsidR="00CE1F82" w:rsidRPr="006C0DC8" w:rsidRDefault="00EA53DB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sz w:val="24"/>
          <w:szCs w:val="24"/>
        </w:rPr>
        <w:t>3.1.</w:t>
      </w:r>
      <w:r w:rsidR="00AA67C0">
        <w:rPr>
          <w:rFonts w:ascii="Times New Roman" w:hAnsi="Times New Roman" w:cs="Times New Roman"/>
          <w:sz w:val="24"/>
          <w:szCs w:val="24"/>
        </w:rPr>
        <w:t>2</w:t>
      </w:r>
      <w:r w:rsidRPr="006C0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Д</w:t>
      </w:r>
      <w:r w:rsidR="00D159C2" w:rsidRPr="006C0DC8">
        <w:rPr>
          <w:rFonts w:ascii="Times New Roman" w:hAnsi="Times New Roman" w:cs="Times New Roman"/>
          <w:sz w:val="24"/>
          <w:szCs w:val="24"/>
        </w:rPr>
        <w:t>оимий</w:t>
      </w:r>
      <w:proofErr w:type="spellEnd"/>
      <w:r w:rsidR="00D159C2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9C2" w:rsidRPr="006C0DC8">
        <w:rPr>
          <w:rFonts w:ascii="Times New Roman" w:hAnsi="Times New Roman" w:cs="Times New Roman"/>
          <w:sz w:val="24"/>
          <w:szCs w:val="24"/>
        </w:rPr>
        <w:t>бурғулаш</w:t>
      </w:r>
      <w:proofErr w:type="spellEnd"/>
      <w:r w:rsidR="00D159C2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9C2" w:rsidRPr="006C0DC8">
        <w:rPr>
          <w:rFonts w:ascii="Times New Roman" w:hAnsi="Times New Roman" w:cs="Times New Roman"/>
          <w:sz w:val="24"/>
          <w:szCs w:val="24"/>
        </w:rPr>
        <w:t>пайтида</w:t>
      </w:r>
      <w:proofErr w:type="spellEnd"/>
      <w:r w:rsidR="00D159C2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9C2" w:rsidRPr="006C0DC8">
        <w:rPr>
          <w:rFonts w:ascii="Times New Roman" w:hAnsi="Times New Roman" w:cs="Times New Roman"/>
          <w:sz w:val="24"/>
          <w:szCs w:val="24"/>
        </w:rPr>
        <w:t>геологик</w:t>
      </w:r>
      <w:proofErr w:type="spellEnd"/>
      <w:r w:rsidR="00D159C2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9C2" w:rsidRPr="006C0DC8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EA53DB" w:rsidRPr="006C0DC8" w:rsidRDefault="00EA53DB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3.1.4. Бурғулаш нуқталарини 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>жойлашт</w:t>
      </w:r>
      <w:r w:rsidR="009663A1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>ришни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ўз вақтида 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>бажариш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A53DB" w:rsidRPr="006C0DC8" w:rsidRDefault="00D159C2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sz w:val="24"/>
          <w:szCs w:val="24"/>
          <w:lang w:val="uz-Cyrl-UZ"/>
        </w:rPr>
        <w:t>3.1.5. Қудуқни бурғилаш ишлари тугаганида қудуқларни инклинометрия (Инк</w:t>
      </w:r>
      <w:r w:rsidR="00EA53DB" w:rsidRPr="006C0DC8">
        <w:rPr>
          <w:rFonts w:ascii="Times New Roman" w:hAnsi="Times New Roman" w:cs="Times New Roman"/>
          <w:sz w:val="24"/>
          <w:szCs w:val="24"/>
          <w:lang w:val="uz-Cyrl-UZ"/>
        </w:rPr>
        <w:t>) геофизик тадқиқотлар бажари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="00AA67C0">
        <w:rPr>
          <w:rFonts w:ascii="Times New Roman" w:hAnsi="Times New Roman" w:cs="Times New Roman"/>
          <w:sz w:val="24"/>
          <w:szCs w:val="24"/>
          <w:lang w:val="uz-Cyrl-UZ"/>
        </w:rPr>
        <w:t>да иштирок этиш</w:t>
      </w:r>
      <w:r w:rsidR="00EA53DB" w:rsidRPr="006C0DC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3574F" w:rsidRPr="00CD3D42" w:rsidRDefault="0023574F" w:rsidP="006C0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3574F" w:rsidRPr="00AB4699" w:rsidRDefault="0023574F" w:rsidP="006C0DC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B46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3.2. </w:t>
      </w:r>
      <w:r w:rsidR="00CD3D42" w:rsidRPr="00AB4699">
        <w:rPr>
          <w:rFonts w:ascii="Times New Roman" w:hAnsi="Times New Roman" w:cs="Times New Roman"/>
          <w:b/>
          <w:sz w:val="24"/>
          <w:szCs w:val="24"/>
          <w:lang w:val="uz-Cyrl-UZ"/>
        </w:rPr>
        <w:t>Ижрочи</w:t>
      </w:r>
      <w:r w:rsidRPr="00AB4699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мажбуриятлари:</w:t>
      </w:r>
    </w:p>
    <w:p w:rsidR="00AA67C0" w:rsidRDefault="0023574F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4699">
        <w:rPr>
          <w:rFonts w:ascii="Times New Roman" w:hAnsi="Times New Roman" w:cs="Times New Roman"/>
          <w:sz w:val="24"/>
          <w:szCs w:val="24"/>
          <w:lang w:val="uz-Cyrl-UZ"/>
        </w:rPr>
        <w:t>3.2.1. Барча ишларни ўз</w:t>
      </w:r>
      <w:r w:rsidR="00D70A8B" w:rsidRPr="00AB4699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ва жалб қилинган кучлари б</w:t>
      </w:r>
      <w:r w:rsidR="00D70A8B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илан самарали бажариш 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>ва ушбу шартномада назарда тутилга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н муддатларда ва Техник 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шартлари</w:t>
      </w:r>
      <w:r w:rsidR="00B84658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(2-сонли илова)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>ва бажарилган ишлар далолатномасига кўра иш натижаларини буюртм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ачига топширади. </w:t>
      </w:r>
    </w:p>
    <w:p w:rsidR="009663A1" w:rsidRPr="009663A1" w:rsidRDefault="0023574F" w:rsidP="00966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663A1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3.2.2.</w:t>
      </w:r>
      <w:r w:rsidR="009663A1"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Геофизик ишларни белгиланган қоидаларга мувофиқ, геология-қидирув ишлари пайтида, очиқ кон ишларда саноат хавфсизлиги қоидаларига қатъий риоя қилган ҳолда олиб бориш.</w:t>
      </w:r>
      <w:r w:rsidR="00893CC1">
        <w:rPr>
          <w:rFonts w:ascii="Times New Roman" w:hAnsi="Times New Roman" w:cs="Times New Roman"/>
          <w:sz w:val="24"/>
          <w:szCs w:val="24"/>
          <w:lang w:val="uz-Cyrl-UZ"/>
        </w:rPr>
        <w:t xml:space="preserve"> Барча ишлар кон-қазиш, портлатиш ишлари олиб борилаётган карьерда бажарилади, шу сабабли Кальмакир кон бошқармасида кириш инструктажи билан танишган ишчиларни ишга жалб қилиш.</w:t>
      </w:r>
    </w:p>
    <w:p w:rsidR="009663A1" w:rsidRPr="009663A1" w:rsidRDefault="009663A1" w:rsidP="0096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663A1">
        <w:rPr>
          <w:rFonts w:ascii="Times New Roman" w:hAnsi="Times New Roman" w:cs="Times New Roman"/>
          <w:sz w:val="24"/>
          <w:szCs w:val="24"/>
          <w:lang w:val="uz-Cyrl-UZ"/>
        </w:rPr>
        <w:t>3.2.3 Барча ишларни шартнома шартларига мувофиқ Буюртмачига топшириш.</w:t>
      </w:r>
    </w:p>
    <w:p w:rsidR="009663A1" w:rsidRPr="009663A1" w:rsidRDefault="009663A1" w:rsidP="0096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3.2.5 </w:t>
      </w:r>
      <w:r w:rsidR="00B84658">
        <w:rPr>
          <w:rFonts w:ascii="Times New Roman" w:hAnsi="Times New Roman" w:cs="Times New Roman"/>
          <w:sz w:val="24"/>
          <w:szCs w:val="24"/>
          <w:lang w:val="uz-Cyrl-UZ"/>
        </w:rPr>
        <w:t>Буюртмачи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телефон қўнғироғи, электрон почтага юборилган хат ёки расмий ёзма билдиришнома орқали хабарнома юборилгандан бир соат ўтгач, тезкорлик</w:t>
      </w:r>
      <w:r w:rsidR="00B84658">
        <w:rPr>
          <w:rFonts w:ascii="Times New Roman" w:hAnsi="Times New Roman" w:cs="Times New Roman"/>
          <w:sz w:val="24"/>
          <w:szCs w:val="24"/>
          <w:lang w:val="uz-Cyrl-UZ"/>
        </w:rPr>
        <w:t xml:space="preserve"> билан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иш жойи келиш, ишларни ташкил қилиш ва бошлаш.</w:t>
      </w:r>
    </w:p>
    <w:p w:rsidR="0023574F" w:rsidRPr="009663A1" w:rsidRDefault="0023574F" w:rsidP="00966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A1">
        <w:rPr>
          <w:rFonts w:ascii="Times New Roman" w:hAnsi="Times New Roman" w:cs="Times New Roman"/>
          <w:sz w:val="24"/>
          <w:szCs w:val="24"/>
        </w:rPr>
        <w:t>3.2.</w:t>
      </w:r>
      <w:r w:rsidR="006B3458" w:rsidRPr="009663A1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966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кўзда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ишларни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режага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>.</w:t>
      </w:r>
    </w:p>
    <w:p w:rsidR="0023574F" w:rsidRDefault="0023574F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A1">
        <w:rPr>
          <w:rFonts w:ascii="Times New Roman" w:hAnsi="Times New Roman" w:cs="Times New Roman"/>
          <w:sz w:val="24"/>
          <w:szCs w:val="24"/>
        </w:rPr>
        <w:t>3.2.</w:t>
      </w:r>
      <w:r w:rsidR="006B3458" w:rsidRPr="009663A1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966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Геологик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техник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тартибга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лойиҳавий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A1">
        <w:rPr>
          <w:rFonts w:ascii="Times New Roman" w:hAnsi="Times New Roman" w:cs="Times New Roman"/>
          <w:sz w:val="24"/>
          <w:szCs w:val="24"/>
        </w:rPr>
        <w:t>чуқурликларгача</w:t>
      </w:r>
      <w:proofErr w:type="spellEnd"/>
      <w:r w:rsidRPr="009663A1">
        <w:rPr>
          <w:rFonts w:ascii="Times New Roman" w:hAnsi="Times New Roman" w:cs="Times New Roman"/>
          <w:sz w:val="24"/>
          <w:szCs w:val="24"/>
        </w:rPr>
        <w:t xml:space="preserve"> </w:t>
      </w:r>
      <w:r w:rsidR="006B3458" w:rsidRPr="009663A1">
        <w:rPr>
          <w:rFonts w:ascii="Times New Roman" w:hAnsi="Times New Roman" w:cs="Times New Roman"/>
          <w:sz w:val="24"/>
          <w:szCs w:val="24"/>
        </w:rPr>
        <w:t>геофизик</w:t>
      </w:r>
      <w:r w:rsidR="006B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3458">
        <w:rPr>
          <w:rFonts w:ascii="Times New Roman" w:hAnsi="Times New Roman" w:cs="Times New Roman"/>
          <w:sz w:val="24"/>
          <w:szCs w:val="24"/>
        </w:rPr>
        <w:t>тад</w:t>
      </w:r>
      <w:proofErr w:type="spellEnd"/>
      <w:r w:rsidR="006B3458">
        <w:rPr>
          <w:rFonts w:ascii="Times New Roman" w:hAnsi="Times New Roman" w:cs="Times New Roman"/>
          <w:sz w:val="24"/>
          <w:szCs w:val="24"/>
          <w:lang w:val="uz-Cyrl-UZ"/>
        </w:rPr>
        <w:t xml:space="preserve">қиқот 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ишларини</w:t>
      </w:r>
      <w:proofErr w:type="spellEnd"/>
      <w:proofErr w:type="gram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AA67C0" w:rsidRPr="007A0E46" w:rsidRDefault="006B3458" w:rsidP="00AA6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3.2.9. </w:t>
      </w:r>
      <w:r w:rsidR="00AA67C0" w:rsidRPr="006C0DC8">
        <w:rPr>
          <w:rFonts w:ascii="Times New Roman" w:hAnsi="Times New Roman" w:cs="Times New Roman"/>
          <w:sz w:val="24"/>
          <w:szCs w:val="24"/>
          <w:lang w:val="uz-Cyrl-UZ"/>
        </w:rPr>
        <w:t>Бутун бурғилаш колоннасини ер устига кўтаргандан сўнг қудуқларни ин</w:t>
      </w:r>
      <w:r w:rsidR="00AA67C0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="00AA67C0" w:rsidRPr="006C0DC8">
        <w:rPr>
          <w:rFonts w:ascii="Times New Roman" w:hAnsi="Times New Roman" w:cs="Times New Roman"/>
          <w:sz w:val="24"/>
          <w:szCs w:val="24"/>
          <w:lang w:val="uz-Cyrl-UZ"/>
        </w:rPr>
        <w:t>линометрия қили</w:t>
      </w:r>
      <w:r w:rsidR="00AA67C0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="00AA67C0" w:rsidRPr="006C0DC8">
        <w:rPr>
          <w:rFonts w:ascii="Times New Roman" w:hAnsi="Times New Roman" w:cs="Times New Roman"/>
          <w:sz w:val="24"/>
          <w:szCs w:val="24"/>
          <w:lang w:val="uz-Cyrl-UZ"/>
        </w:rPr>
        <w:t>, зарур бўлганда қудуқлар эгрилигини инглинометрия умумий ҳажмининг камида 20% миқдорида такрорий (назорат) ўлчашлар ўткази</w:t>
      </w:r>
      <w:r w:rsidR="00AA67C0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="00AA67C0"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A67C0" w:rsidRPr="007A0E46">
        <w:rPr>
          <w:rFonts w:ascii="Times New Roman" w:hAnsi="Times New Roman" w:cs="Times New Roman"/>
          <w:sz w:val="24"/>
          <w:szCs w:val="24"/>
          <w:lang w:val="uz-Cyrl-UZ"/>
        </w:rPr>
        <w:t>Қудуқ эгрилигини ўлчаш ҳар 10 м</w:t>
      </w:r>
      <w:r w:rsidR="00B84658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A67C0" w:rsidRPr="007A0E46">
        <w:rPr>
          <w:rFonts w:ascii="Times New Roman" w:hAnsi="Times New Roman" w:cs="Times New Roman"/>
          <w:sz w:val="24"/>
          <w:szCs w:val="24"/>
          <w:lang w:val="uz-Cyrl-UZ"/>
        </w:rPr>
        <w:t xml:space="preserve"> дан кўп бўлмаган "қадам" билан амалга ошири</w:t>
      </w:r>
      <w:r w:rsidR="00AA67C0">
        <w:rPr>
          <w:rFonts w:ascii="Times New Roman" w:hAnsi="Times New Roman" w:cs="Times New Roman"/>
          <w:sz w:val="24"/>
          <w:szCs w:val="24"/>
          <w:lang w:val="uz-Cyrl-UZ"/>
        </w:rPr>
        <w:t>лиши</w:t>
      </w:r>
      <w:r w:rsidR="00AA67C0" w:rsidRPr="007A0E46">
        <w:rPr>
          <w:rFonts w:ascii="Times New Roman" w:hAnsi="Times New Roman" w:cs="Times New Roman"/>
          <w:sz w:val="24"/>
          <w:szCs w:val="24"/>
          <w:lang w:val="uz-Cyrl-UZ"/>
        </w:rPr>
        <w:t>. Қудуқлар эгрилигини назорат қилиш ўлчаш ҳар 50 м дан кўп бўлмаган "қадам" билан амалга ошири</w:t>
      </w:r>
      <w:r w:rsidR="00AA67C0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="00AA67C0" w:rsidRPr="007A0E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3574F" w:rsidRPr="009663A1" w:rsidRDefault="0023574F" w:rsidP="00745E3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  <w:r w:rsidRPr="009663A1">
        <w:rPr>
          <w:rFonts w:ascii="Times New Roman" w:hAnsi="Times New Roman" w:cs="Times New Roman"/>
          <w:sz w:val="24"/>
          <w:szCs w:val="24"/>
          <w:lang w:val="uz-Cyrl-UZ"/>
        </w:rPr>
        <w:t>3.2.1</w:t>
      </w:r>
      <w:r w:rsidR="006B3458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. Барча ишлар</w:t>
      </w:r>
      <w:r w:rsidR="000E2512"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ни шартнома шартларига мувофиқ 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>Буюртмачи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га топшири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3574F" w:rsidRPr="009663A1" w:rsidRDefault="0023574F" w:rsidP="00745E3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E2512" w:rsidRPr="009663A1" w:rsidRDefault="000E2512" w:rsidP="00745E3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E2512" w:rsidRPr="009663A1" w:rsidRDefault="000E2512" w:rsidP="00745E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663A1">
        <w:rPr>
          <w:rFonts w:ascii="Times New Roman" w:hAnsi="Times New Roman" w:cs="Times New Roman"/>
          <w:b/>
          <w:sz w:val="24"/>
          <w:szCs w:val="24"/>
          <w:lang w:val="uz-Cyrl-UZ"/>
        </w:rPr>
        <w:t>4. ИШЛАРНИ ТОПШИРИШ-ҚАБУЛ ҚИЛИШ ҲАМДА УЛАРНИ ТЎЛАШ ТАРТИБИ</w:t>
      </w:r>
    </w:p>
    <w:p w:rsidR="000E2512" w:rsidRPr="009663A1" w:rsidRDefault="000E2512" w:rsidP="00745E3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E2512" w:rsidRPr="009663A1" w:rsidRDefault="000E2512" w:rsidP="00745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bookmarkStart w:id="1" w:name="_Hlk96333420"/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4.1. 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малга оширилган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 xml:space="preserve"> ишлар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5B13">
        <w:rPr>
          <w:rFonts w:ascii="Times New Roman" w:hAnsi="Times New Roman" w:cs="Times New Roman"/>
          <w:sz w:val="24"/>
          <w:szCs w:val="24"/>
          <w:lang w:val="uz-Cyrl-UZ"/>
        </w:rPr>
        <w:t xml:space="preserve">ҳар ой учун </w:t>
      </w:r>
      <w:r w:rsidR="004F5B13" w:rsidRPr="009663A1">
        <w:rPr>
          <w:rFonts w:ascii="Times New Roman" w:hAnsi="Times New Roman" w:cs="Times New Roman"/>
          <w:sz w:val="24"/>
          <w:szCs w:val="24"/>
          <w:lang w:val="uz-Cyrl-UZ"/>
        </w:rPr>
        <w:t>кейинги ойнинг</w:t>
      </w:r>
      <w:r w:rsidR="004F5B13">
        <w:rPr>
          <w:rFonts w:ascii="Times New Roman" w:hAnsi="Times New Roman" w:cs="Times New Roman"/>
          <w:sz w:val="24"/>
          <w:szCs w:val="24"/>
          <w:lang w:val="uz-Cyrl-UZ"/>
        </w:rPr>
        <w:t xml:space="preserve"> 3 кунигача</w:t>
      </w:r>
      <w:r w:rsidR="004F5B13"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тақдим </w:t>
      </w:r>
      <w:r w:rsidR="00B8465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илган счет</w:t>
      </w:r>
      <w:r w:rsidR="006B345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фактура ва далолатнома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асосида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икки томонлама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 xml:space="preserve"> расмийлашт</w:t>
      </w:r>
      <w:r w:rsidR="004F5B13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рилади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bookmarkEnd w:id="1"/>
    <w:p w:rsidR="000E2512" w:rsidRPr="009663A1" w:rsidRDefault="000E2512" w:rsidP="00745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4.2. </w:t>
      </w:r>
      <w:r w:rsidR="006B345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шларининг ҳажми </w:t>
      </w:r>
      <w:r w:rsidR="007065B0"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Техник 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шартларини бажариш ва</w:t>
      </w:r>
      <w:r w:rsidR="007065B0"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қудуқ чуқурлигининг мос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ўлчовларини бажариш ва қудуқларни текшириш билан белгиланади.</w:t>
      </w:r>
    </w:p>
    <w:p w:rsidR="000E2512" w:rsidRPr="009663A1" w:rsidRDefault="000E2512" w:rsidP="006C0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663A1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4.3. Агар </w:t>
      </w:r>
      <w:r w:rsidR="00CD3D42" w:rsidRPr="009663A1">
        <w:rPr>
          <w:rFonts w:ascii="Times New Roman" w:hAnsi="Times New Roman" w:cs="Times New Roman"/>
          <w:sz w:val="24"/>
          <w:szCs w:val="24"/>
          <w:lang w:val="uz-Cyrl-UZ"/>
        </w:rPr>
        <w:t>ижрочи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олдиндан тўлов миқдоридан о</w:t>
      </w:r>
      <w:r w:rsidR="00967546" w:rsidRPr="009663A1">
        <w:rPr>
          <w:rFonts w:ascii="Times New Roman" w:hAnsi="Times New Roman" w:cs="Times New Roman"/>
          <w:sz w:val="24"/>
          <w:szCs w:val="24"/>
          <w:lang w:val="uz-Cyrl-UZ"/>
        </w:rPr>
        <w:t>ртиқ иш миқдорини бажарса, буюртмачи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ҳисоб-фактурани имзолаганидан сўнг, белгиланган иш муддати учун 10 банк куни ичида (олдиндан тўловни тўлашдан кейин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ги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қолган суммани тўлайди) якуний ҳисоб-китобни амалга оширади.</w:t>
      </w:r>
    </w:p>
    <w:p w:rsidR="000E2512" w:rsidRPr="006C0DC8" w:rsidRDefault="000E2512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3A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келишувига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биноан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муддатидан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бажаришга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рухсат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берилади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. Шу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ишларни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қаб</w:t>
      </w:r>
      <w:r w:rsidR="00C7019B" w:rsidRPr="006C0DC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уларни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тўлашни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рад 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тишга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ҳақли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0E2512" w:rsidRPr="006C0DC8" w:rsidRDefault="000E251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4.5.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Қудуқларни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9E2835">
        <w:rPr>
          <w:rFonts w:ascii="Times New Roman" w:hAnsi="Times New Roman" w:cs="Times New Roman"/>
          <w:sz w:val="24"/>
          <w:szCs w:val="24"/>
          <w:lang w:val="uz-Cyrl-UZ"/>
        </w:rPr>
        <w:t>геофизик тадқиқот ишлари</w:t>
      </w:r>
      <w:r w:rsidR="007065B0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5B0" w:rsidRPr="006C0DC8">
        <w:rPr>
          <w:rFonts w:ascii="Times New Roman" w:hAnsi="Times New Roman" w:cs="Times New Roman"/>
          <w:sz w:val="24"/>
          <w:szCs w:val="24"/>
        </w:rPr>
        <w:t>сифати</w:t>
      </w:r>
      <w:proofErr w:type="spellEnd"/>
      <w:r w:rsidR="007065B0" w:rsidRPr="006C0DC8">
        <w:rPr>
          <w:rFonts w:ascii="Times New Roman" w:hAnsi="Times New Roman" w:cs="Times New Roman"/>
          <w:sz w:val="24"/>
          <w:szCs w:val="24"/>
        </w:rPr>
        <w:t xml:space="preserve"> Техник 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="007065B0" w:rsidRPr="006C0DC8">
        <w:rPr>
          <w:rFonts w:ascii="Times New Roman" w:hAnsi="Times New Roman" w:cs="Times New Roman"/>
          <w:sz w:val="24"/>
          <w:szCs w:val="24"/>
        </w:rPr>
        <w:t>га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белгиланади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2757F0" w:rsidRPr="006C0DC8" w:rsidRDefault="002757F0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F0" w:rsidRPr="006C0DC8" w:rsidRDefault="002757F0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5. ТОМОНЛАРНИНГ ЖАВОБГАРЛИГИ</w:t>
      </w:r>
      <w:bookmarkStart w:id="2" w:name="_GoBack"/>
      <w:bookmarkEnd w:id="2"/>
    </w:p>
    <w:p w:rsidR="002757F0" w:rsidRPr="006C0DC8" w:rsidRDefault="002757F0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 xml:space="preserve">5.1.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Тарафлардан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шартлари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бажарилмаган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геология-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қидирув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саноат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хавфсизлиги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соҳасидаги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ҳужжатлари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бузилган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тақдирда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</w:t>
      </w:r>
      <w:r w:rsidR="00C7019B" w:rsidRPr="006C0DC8">
        <w:rPr>
          <w:rFonts w:ascii="Times New Roman" w:hAnsi="Times New Roman" w:cs="Times New Roman"/>
          <w:sz w:val="24"/>
          <w:szCs w:val="24"/>
        </w:rPr>
        <w:t>омон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қоидабузарликлар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бартараф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тилгунга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қадар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объектдаги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ишларни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тўхтатишга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ҳақлидир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2757F0" w:rsidRPr="006C0DC8" w:rsidRDefault="002757F0" w:rsidP="002517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Бундай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шартлари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хавфсизлик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талаблари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бузилган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тақдирда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далолатнома</w:t>
      </w:r>
      <w:proofErr w:type="spellEnd"/>
      <w:r w:rsidR="00C26834">
        <w:rPr>
          <w:rFonts w:ascii="Times New Roman" w:hAnsi="Times New Roman" w:cs="Times New Roman"/>
          <w:sz w:val="24"/>
          <w:szCs w:val="24"/>
          <w:lang w:val="uz-Cyrl-UZ"/>
        </w:rPr>
        <w:t>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C7019B" w:rsidRPr="006C0D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ҳужжат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равишда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аниқ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акс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ттирилиши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керак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 xml:space="preserve">5.2.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кечиктирилган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тақдирда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кечиктирилган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кечиктирилган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тўлов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суммасининг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0,5%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миқдорида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лекин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кечиктирилган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тўлов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суммасининг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50% дан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кўп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бўлмаган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миқдорда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жарима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тўлайди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5.3. Ишни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вақтида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бажармаган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тақдирда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42">
        <w:rPr>
          <w:rFonts w:ascii="Times New Roman" w:hAnsi="Times New Roman" w:cs="Times New Roman"/>
          <w:sz w:val="24"/>
          <w:szCs w:val="24"/>
        </w:rPr>
        <w:t>ижрочи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буюртмачига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кечиктирилган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муддати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ўтган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қийматининг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0,4%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миқдорида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лекин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муддати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ўтган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қийматининг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50% дан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кўп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бўлмаган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миқдорда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жарима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тўлайди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 xml:space="preserve">5.4. Ушбу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</w:t>
      </w:r>
      <w:r w:rsidR="0020723C" w:rsidRPr="006C0DC8">
        <w:rPr>
          <w:rFonts w:ascii="Times New Roman" w:hAnsi="Times New Roman" w:cs="Times New Roman"/>
          <w:sz w:val="24"/>
          <w:szCs w:val="24"/>
        </w:rPr>
        <w:t>номада</w:t>
      </w:r>
      <w:proofErr w:type="spellEnd"/>
      <w:r w:rsidR="0020723C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3C" w:rsidRPr="006C0DC8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="0020723C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3C" w:rsidRPr="006C0DC8">
        <w:rPr>
          <w:rFonts w:ascii="Times New Roman" w:hAnsi="Times New Roman" w:cs="Times New Roman"/>
          <w:sz w:val="24"/>
          <w:szCs w:val="24"/>
        </w:rPr>
        <w:t>жарималар</w:t>
      </w:r>
      <w:proofErr w:type="spellEnd"/>
      <w:r w:rsidR="0020723C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3C"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20723C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зарарларни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тўлаш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мажбуриятларини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бажаришдан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озод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қилмайди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аниқ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ҳоллар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бундан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мустасно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 xml:space="preserve">5.5. Ушбу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тутилмаган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тарафларнинг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жавобгарлик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чоралари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фуқаролик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кодекси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251706" w:rsidRPr="006C0DC8">
        <w:rPr>
          <w:rFonts w:ascii="Times New Roman" w:hAnsi="Times New Roman" w:cs="Times New Roman"/>
          <w:sz w:val="24"/>
          <w:szCs w:val="24"/>
        </w:rPr>
        <w:t>Хўжалик</w:t>
      </w:r>
      <w:proofErr w:type="spellEnd"/>
      <w:r w:rsidR="0025170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юритувчи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субъектлар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фаолиятининг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</w:t>
      </w:r>
      <w:r w:rsidR="00C7019B" w:rsidRPr="006C0DC8">
        <w:rPr>
          <w:rFonts w:ascii="Times New Roman" w:hAnsi="Times New Roman" w:cs="Times New Roman"/>
          <w:sz w:val="24"/>
          <w:szCs w:val="24"/>
        </w:rPr>
        <w:t>мавий-ҳуқуқий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базаси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Қонуни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Низом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нормаларига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қўлланилади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20723C" w:rsidRPr="006C0DC8" w:rsidRDefault="0020723C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6. ШАРТНОМА МУДДАТИ</w:t>
      </w: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 xml:space="preserve">6.1.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муддати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имзоланган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пайтдан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бошлаб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01.03.2023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йилгача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7. ФОРС-МАЖОР</w:t>
      </w:r>
    </w:p>
    <w:p w:rsidR="0020723C" w:rsidRPr="006C0DC8" w:rsidRDefault="0020723C" w:rsidP="0038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7.1.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авлат органлари қарори, сув тошқини, ёнғин, зилзила </w:t>
      </w:r>
      <w:r w:rsidR="00C7019B" w:rsidRPr="003863FE">
        <w:rPr>
          <w:rFonts w:ascii="Times New Roman" w:hAnsi="Times New Roman" w:cs="Times New Roman"/>
          <w:sz w:val="24"/>
          <w:szCs w:val="24"/>
          <w:lang w:val="uz-Cyrl-UZ"/>
        </w:rPr>
        <w:t>ва бошқа табиий офатлар, эмбарго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, уруш ёки ҳарбий ҳаракатлар каби ҳолатлар натижаси бўлса, ушбу шартнома бўйича ўз мажбуриятларини тўлиқ ёки қисман бажармаслик учун жавобгар бўлмайди.</w:t>
      </w: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bookmarkStart w:id="3" w:name="_Hlk96333589"/>
      <w:r w:rsidRPr="003863FE">
        <w:rPr>
          <w:rFonts w:ascii="Times New Roman" w:hAnsi="Times New Roman" w:cs="Times New Roman"/>
          <w:sz w:val="24"/>
          <w:szCs w:val="24"/>
          <w:lang w:val="uz-Cyrl-UZ"/>
        </w:rPr>
        <w:t>7.2. Тараф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лар форс-мажор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ҳолатлар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ҳақида ёзма равишда маълум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қилиниши лозим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, шу билан бир вақтда шартнома мажбуриятларини бажариш ёки шартнома бекор</w:t>
      </w:r>
      <w:r w:rsidR="00B84658">
        <w:rPr>
          <w:rFonts w:ascii="Times New Roman" w:hAnsi="Times New Roman" w:cs="Times New Roman"/>
          <w:sz w:val="24"/>
          <w:szCs w:val="24"/>
          <w:lang w:val="uz-Cyrl-UZ"/>
        </w:rPr>
        <w:t xml:space="preserve"> қилинишини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шарт</w:t>
      </w:r>
      <w:r w:rsidR="004F5B13">
        <w:rPr>
          <w:rFonts w:ascii="Times New Roman" w:hAnsi="Times New Roman" w:cs="Times New Roman"/>
          <w:sz w:val="24"/>
          <w:szCs w:val="24"/>
          <w:lang w:val="uz-Cyrl-UZ"/>
        </w:rPr>
        <w:t>нома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да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мувофиқлашти</w:t>
      </w:r>
      <w:r w:rsidR="000626AA">
        <w:rPr>
          <w:rFonts w:ascii="Times New Roman" w:hAnsi="Times New Roman" w:cs="Times New Roman"/>
          <w:sz w:val="24"/>
          <w:szCs w:val="24"/>
          <w:lang w:val="uz-Cyrl-UZ"/>
        </w:rPr>
        <w:t>рил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ади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bookmarkEnd w:id="3"/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7.3.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Форс-мажор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бўлганлиги ҳақида ўз вақтида хабар берилмаган тақдирда, айбдор тараф ўз вақтида хабар бери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лмагани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натижасида етказилган зарарларни бошқа тараф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қоплаши шарт.</w:t>
      </w: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7.4. Бундай ҳолатлар ва уларнинг муддати мавжудлигини тасдиқловчи ҳужжатлар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Савдо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-саноат палатаси ёки мавжудлигини тасдиқлаш учун қонун томонидан ваколатли  органлар томонидан берилган сертификатлари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билан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асосланиши керак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46906" w:rsidRPr="003863FE" w:rsidRDefault="00046906" w:rsidP="003863FE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3863FE" w:rsidRDefault="00046906" w:rsidP="00386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b/>
          <w:sz w:val="24"/>
          <w:szCs w:val="24"/>
          <w:lang w:val="uz-Cyrl-UZ"/>
        </w:rPr>
        <w:t>8. НИЗОЛАРНИ ҲАЛ ҚИЛИШ ТАРТИБИ.</w:t>
      </w:r>
    </w:p>
    <w:p w:rsidR="00046906" w:rsidRPr="003863FE" w:rsidRDefault="00046906" w:rsidP="003863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>8.1. Ушбу шартномани бажариш чоғида вужудга келиши мумкин бўлган низолар ва келишмовчиликлар, иложи бўлса, томонлар ўртасидаги музокаралар орқали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ҳал қилинади. Даъво қўзғатиш тартиби тарафлар учун мажбурийдир. 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sz w:val="24"/>
          <w:szCs w:val="24"/>
          <w:lang w:val="uz-Cyrl-UZ"/>
        </w:rPr>
        <w:t>8.2. Низола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рни музокаралар йўли билан ҳал э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тишнинг иложи бўлмаса, тарафлар уларни кўриб чиқиш учун тегишли хўжалик судига тақдим </w:t>
      </w:r>
      <w:r w:rsidR="00B8465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тишга ҳақлидирлар.</w:t>
      </w: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9. ШАРТНОМАНИ ЎЗГАРТИРИШ ВА БЕКОР ҚИЛИШ ШАРТЛАРИ.</w:t>
      </w:r>
    </w:p>
    <w:p w:rsidR="00046906" w:rsidRPr="006C0DC8" w:rsidRDefault="000469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9.1.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қилишга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йўл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қўйилмайди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9.2.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шартноман</w:t>
      </w:r>
      <w:r w:rsidR="00C7019B" w:rsidRPr="006C0DC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томондан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қилишдан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ой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хабардор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қилиши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керак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даврда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ўртасида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чиқариш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молиявий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масалалар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ҳал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251706">
        <w:rPr>
          <w:rFonts w:ascii="Times New Roman" w:hAnsi="Times New Roman" w:cs="Times New Roman"/>
          <w:sz w:val="24"/>
          <w:szCs w:val="24"/>
          <w:lang w:val="uz-Cyrl-UZ"/>
        </w:rPr>
        <w:t>э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тилади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9.3. </w:t>
      </w:r>
      <w:proofErr w:type="spellStart"/>
      <w:r w:rsidR="00CD3D42">
        <w:rPr>
          <w:rFonts w:ascii="Times New Roman" w:hAnsi="Times New Roman" w:cs="Times New Roman"/>
          <w:sz w:val="24"/>
          <w:szCs w:val="24"/>
        </w:rPr>
        <w:t>Ижрочи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режага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доираси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бажарилмаган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тақдирда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1-илова)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10 кун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lastRenderedPageBreak/>
        <w:t>тўғрисида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равишда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хабардор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қилиб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</w:t>
      </w:r>
      <w:r w:rsidR="00C7019B" w:rsidRPr="006C0DC8">
        <w:rPr>
          <w:rFonts w:ascii="Times New Roman" w:hAnsi="Times New Roman" w:cs="Times New Roman"/>
          <w:sz w:val="24"/>
          <w:szCs w:val="24"/>
        </w:rPr>
        <w:t>онлама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ҳуқуқига</w:t>
      </w:r>
      <w:proofErr w:type="spellEnd"/>
      <w:r w:rsidR="00C7019B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19B" w:rsidRPr="006C0DC8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906" w:rsidRPr="006C0DC8" w:rsidRDefault="00046906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10. БОШҚА ШАРТЛАР</w:t>
      </w:r>
    </w:p>
    <w:p w:rsidR="00046906" w:rsidRPr="006C0DC8" w:rsidRDefault="000469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10.1. </w:t>
      </w:r>
      <w:proofErr w:type="spellStart"/>
      <w:r w:rsidR="00CD3D42">
        <w:rPr>
          <w:rFonts w:ascii="Times New Roman" w:hAnsi="Times New Roman" w:cs="Times New Roman"/>
          <w:sz w:val="24"/>
          <w:szCs w:val="24"/>
        </w:rPr>
        <w:t>Ижрочи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буюртмачига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кўзда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тутилмаган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хизматларни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кўрсатиш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алоҳида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10.2.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Битим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муддати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давомида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битимга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киритилган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</w:t>
      </w:r>
      <w:r w:rsidR="00467156" w:rsidRPr="006C0DC8">
        <w:rPr>
          <w:rFonts w:ascii="Times New Roman" w:hAnsi="Times New Roman" w:cs="Times New Roman"/>
          <w:sz w:val="24"/>
          <w:szCs w:val="24"/>
        </w:rPr>
        <w:t>рча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ўзгартириш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қўшимчалар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қўшимча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битимлар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10.3. Ушбу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битимга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киритилган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ўзгартириш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қўшимчалар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фақат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улар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равишда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тузилган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ваколатли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вакиллари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имзоланган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тақдирда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10.4. Ушбу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3110FB" w:rsidRPr="006C0DC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z-Cyrl-UZ"/>
        </w:rPr>
        <w:t>ўзбек</w:t>
      </w:r>
      <w:r w:rsidRPr="006C0D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тилида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асл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нусхада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тузилади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уларнинг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хил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юридик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кучга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ега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10.5.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бир-бирларини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юридик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почта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ма</w:t>
      </w:r>
      <w:r w:rsidR="00AE2C5B">
        <w:rPr>
          <w:rFonts w:ascii="Times New Roman" w:hAnsi="Times New Roman" w:cs="Times New Roman"/>
          <w:sz w:val="24"/>
          <w:szCs w:val="24"/>
        </w:rPr>
        <w:t>й</w:t>
      </w:r>
      <w:r w:rsidRPr="006C0DC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манзиллари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телефонлари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факслари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ҳоказолар</w:t>
      </w:r>
      <w:r w:rsidR="00AE2C5B">
        <w:rPr>
          <w:rFonts w:ascii="Times New Roman" w:hAnsi="Times New Roman" w:cs="Times New Roman"/>
          <w:sz w:val="24"/>
          <w:szCs w:val="24"/>
        </w:rPr>
        <w:t>и</w:t>
      </w:r>
      <w:r w:rsidRPr="006C0DC8">
        <w:rPr>
          <w:rFonts w:ascii="Times New Roman" w:hAnsi="Times New Roman" w:cs="Times New Roman"/>
          <w:sz w:val="24"/>
          <w:szCs w:val="24"/>
        </w:rPr>
        <w:t>даги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ўзгаришлар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ҳақида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вақтида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хабардор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қилишлари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10.6. Акс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тутилмаган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қонунчилигига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қиладилар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10.7.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Қуйидаги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иловалар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ажралмас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қисми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ҳисобланади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:</w:t>
      </w:r>
    </w:p>
    <w:p w:rsidR="00046906" w:rsidRPr="00E90E5B" w:rsidRDefault="008D12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sz w:val="24"/>
          <w:szCs w:val="24"/>
        </w:rPr>
        <w:t>№1</w:t>
      </w:r>
      <w:r w:rsidR="00046906" w:rsidRPr="006C0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6906" w:rsidRPr="006C0DC8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="00046906" w:rsidRPr="006C0DC8">
        <w:rPr>
          <w:rFonts w:ascii="Times New Roman" w:hAnsi="Times New Roman" w:cs="Times New Roman"/>
          <w:sz w:val="24"/>
          <w:szCs w:val="24"/>
        </w:rPr>
        <w:t xml:space="preserve"> режа </w:t>
      </w:r>
      <w:proofErr w:type="spellStart"/>
      <w:r w:rsidR="00046906"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04690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06" w:rsidRPr="006C0DC8">
        <w:rPr>
          <w:rFonts w:ascii="Times New Roman" w:hAnsi="Times New Roman" w:cs="Times New Roman"/>
          <w:sz w:val="24"/>
          <w:szCs w:val="24"/>
        </w:rPr>
        <w:t>харажатларни</w:t>
      </w:r>
      <w:proofErr w:type="spellEnd"/>
      <w:r w:rsidR="0004690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06" w:rsidRPr="006C0DC8">
        <w:rPr>
          <w:rFonts w:ascii="Times New Roman" w:hAnsi="Times New Roman" w:cs="Times New Roman"/>
          <w:sz w:val="24"/>
          <w:szCs w:val="24"/>
        </w:rPr>
        <w:t>ҳисоблаш</w:t>
      </w:r>
      <w:proofErr w:type="spellEnd"/>
      <w:r w:rsidR="00E90E5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46906" w:rsidRDefault="008D12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№2</w:t>
      </w:r>
      <w:r w:rsidR="00046906" w:rsidRPr="006C0DC8">
        <w:rPr>
          <w:rFonts w:ascii="Times New Roman" w:hAnsi="Times New Roman" w:cs="Times New Roman"/>
          <w:sz w:val="24"/>
          <w:szCs w:val="24"/>
        </w:rPr>
        <w:t xml:space="preserve">. Техник </w:t>
      </w:r>
      <w:proofErr w:type="spellStart"/>
      <w:r w:rsidR="00046906" w:rsidRPr="006C0DC8">
        <w:rPr>
          <w:rFonts w:ascii="Times New Roman" w:hAnsi="Times New Roman" w:cs="Times New Roman"/>
          <w:sz w:val="24"/>
          <w:szCs w:val="24"/>
        </w:rPr>
        <w:t>топширик</w:t>
      </w:r>
      <w:proofErr w:type="spellEnd"/>
      <w:r w:rsidR="0004690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06" w:rsidRPr="006C0DC8">
        <w:rPr>
          <w:rFonts w:ascii="Times New Roman" w:hAnsi="Times New Roman" w:cs="Times New Roman"/>
          <w:sz w:val="24"/>
          <w:szCs w:val="24"/>
        </w:rPr>
        <w:t>шартлари</w:t>
      </w:r>
      <w:proofErr w:type="spellEnd"/>
      <w:r w:rsidR="00AE2C5B">
        <w:rPr>
          <w:rFonts w:ascii="Times New Roman" w:hAnsi="Times New Roman" w:cs="Times New Roman"/>
          <w:sz w:val="24"/>
          <w:szCs w:val="24"/>
        </w:rPr>
        <w:t>.</w:t>
      </w:r>
    </w:p>
    <w:p w:rsidR="00AE2C5B" w:rsidRPr="006C0DC8" w:rsidRDefault="00AE2C5B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206" w:rsidRPr="00E72045" w:rsidRDefault="008D1206" w:rsidP="00E7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45">
        <w:rPr>
          <w:rFonts w:ascii="Times New Roman" w:hAnsi="Times New Roman" w:cs="Times New Roman"/>
          <w:b/>
          <w:sz w:val="24"/>
          <w:szCs w:val="24"/>
        </w:rPr>
        <w:t>11. ПОРАХЎРЛИК ВА КОРРУПЦИЯГА ҚАРШИ ҚОИДАЛАР</w:t>
      </w:r>
    </w:p>
    <w:p w:rsidR="008D1206" w:rsidRPr="00E72045" w:rsidRDefault="008D1206" w:rsidP="00E72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045">
        <w:rPr>
          <w:rFonts w:ascii="Times New Roman" w:hAnsi="Times New Roman" w:cs="Times New Roman"/>
          <w:sz w:val="24"/>
          <w:szCs w:val="24"/>
        </w:rPr>
        <w:t xml:space="preserve">11.1.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тараф,</w:t>
      </w:r>
      <w:r w:rsidRPr="00E72045">
        <w:rPr>
          <w:rFonts w:ascii="Times New Roman" w:hAnsi="Times New Roman" w:cs="Times New Roman"/>
          <w:sz w:val="24"/>
          <w:szCs w:val="24"/>
        </w:rPr>
        <w:t xml:space="preserve"> улар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шуғулланувчи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уларнинг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номидан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ҳаракатдаги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шахслар</w:t>
      </w:r>
      <w:proofErr w:type="spellEnd"/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орқали</w:t>
      </w:r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нот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ғри ҳаракат</w:t>
      </w:r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қилмайди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, 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совға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бериш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пора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беришга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ҳаракат</w:t>
      </w:r>
      <w:proofErr w:type="spellEnd"/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қилиш,</w:t>
      </w:r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тараф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>лар ёрдамида</w:t>
      </w:r>
      <w:r w:rsidRPr="00E72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ходимлари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аффилланган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шахслар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шунингдек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мижозлар орқали</w:t>
      </w:r>
      <w:r w:rsidRPr="00E72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ҳукумат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амалдорлари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ҳукуматлараро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ташкилотлар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сиёсий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партиялар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жисмоний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шахслар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партиялар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жалб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қилинган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")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номидан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юритувчи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ҳаракат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қилувчи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шахслар</w:t>
      </w:r>
      <w:proofErr w:type="spellEnd"/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 xml:space="preserve"> орқали </w:t>
      </w:r>
      <w:r w:rsidR="00E72045" w:rsidRPr="00E72045">
        <w:rPr>
          <w:rFonts w:ascii="Times New Roman" w:hAnsi="Times New Roman" w:cs="Times New Roman"/>
          <w:sz w:val="24"/>
          <w:szCs w:val="24"/>
          <w:lang w:val="uz-Cyrl-UZ"/>
        </w:rPr>
        <w:t>таъсир ўтказишга ҳаракат қилмайди</w:t>
      </w:r>
      <w:r w:rsidRPr="00E72045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E72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045">
        <w:rPr>
          <w:rFonts w:ascii="Times New Roman" w:hAnsi="Times New Roman" w:cs="Times New Roman"/>
          <w:sz w:val="24"/>
          <w:szCs w:val="24"/>
        </w:rPr>
        <w:t xml:space="preserve">11.2.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томон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томонга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санасидан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боғлиқ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томон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45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бизнес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алоқаларини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ўрнатиш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</w:t>
      </w:r>
      <w:r w:rsidR="00467156" w:rsidRPr="006C0DC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кенгайтириш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иштирок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пор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бермаган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ълон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кафолатлайди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E72045">
        <w:rPr>
          <w:rFonts w:ascii="Times New Roman" w:hAnsi="Times New Roman" w:cs="Times New Roman"/>
          <w:sz w:val="24"/>
          <w:szCs w:val="24"/>
          <w:lang w:val="uz-Cyrl-UZ"/>
        </w:rPr>
        <w:t>тараф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ўзи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рўйхатдан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ўтган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фаолият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кўрсатаётган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барча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мамлакатларнинг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порахўрлик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пул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ювишга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қарши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қонунлар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танишганини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қонунларга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риоя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11.4.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билими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порахўрлик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пул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ювишга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қарши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қонунларнинг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бузилишига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олиб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келадиган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ҳаракатларни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содир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тмайди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йўл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қўймайди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11.5.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="00E90E5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6C0DC8">
        <w:rPr>
          <w:rFonts w:ascii="Times New Roman" w:hAnsi="Times New Roman" w:cs="Times New Roman"/>
          <w:sz w:val="24"/>
          <w:szCs w:val="24"/>
        </w:rPr>
        <w:t xml:space="preserve"> бухгалтерия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ҳужжатлари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ошири</w:t>
      </w:r>
      <w:r w:rsidR="00467156" w:rsidRPr="006C0DC8">
        <w:rPr>
          <w:rFonts w:ascii="Times New Roman" w:hAnsi="Times New Roman" w:cs="Times New Roman"/>
          <w:sz w:val="24"/>
          <w:szCs w:val="24"/>
        </w:rPr>
        <w:t>лган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барча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тўловларни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аниқ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акс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ттириши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кераклигига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рози</w:t>
      </w:r>
      <w:proofErr w:type="spellEnd"/>
      <w:r w:rsidR="00E72045">
        <w:rPr>
          <w:rFonts w:ascii="Times New Roman" w:hAnsi="Times New Roman" w:cs="Times New Roman"/>
          <w:sz w:val="24"/>
          <w:szCs w:val="24"/>
          <w:lang w:val="uz-Cyrl-UZ"/>
        </w:rPr>
        <w:t>лигини таъминлайди</w:t>
      </w:r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11.6.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порахўрлик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коррупцияга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қарши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қоидал</w:t>
      </w:r>
      <w:r w:rsidR="00D33967" w:rsidRPr="006C0DC8">
        <w:rPr>
          <w:rFonts w:ascii="Times New Roman" w:hAnsi="Times New Roman" w:cs="Times New Roman"/>
          <w:sz w:val="24"/>
          <w:szCs w:val="24"/>
        </w:rPr>
        <w:t>арнинг</w:t>
      </w:r>
      <w:proofErr w:type="spellEnd"/>
      <w:r w:rsidR="00D33967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967" w:rsidRPr="006C0DC8">
        <w:rPr>
          <w:rFonts w:ascii="Times New Roman" w:hAnsi="Times New Roman" w:cs="Times New Roman"/>
          <w:sz w:val="24"/>
          <w:szCs w:val="24"/>
        </w:rPr>
        <w:t>ҳақиқий</w:t>
      </w:r>
      <w:proofErr w:type="spellEnd"/>
      <w:r w:rsidR="00D33967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967" w:rsidRPr="006C0DC8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="00D33967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E72045">
        <w:rPr>
          <w:rFonts w:ascii="Times New Roman" w:hAnsi="Times New Roman" w:cs="Times New Roman"/>
          <w:sz w:val="24"/>
          <w:szCs w:val="24"/>
          <w:lang w:val="uz-Cyrl-UZ"/>
        </w:rPr>
        <w:t xml:space="preserve">эҳтимол </w:t>
      </w:r>
      <w:proofErr w:type="spellStart"/>
      <w:r w:rsidR="00D33967" w:rsidRPr="006C0DC8">
        <w:rPr>
          <w:rFonts w:ascii="Times New Roman" w:hAnsi="Times New Roman" w:cs="Times New Roman"/>
          <w:sz w:val="24"/>
          <w:szCs w:val="24"/>
        </w:rPr>
        <w:t>бузилган</w:t>
      </w:r>
      <w:proofErr w:type="spellEnd"/>
      <w:r w:rsidR="00D33967" w:rsidRPr="006C0DC8">
        <w:rPr>
          <w:rFonts w:ascii="Times New Roman" w:hAnsi="Times New Roman" w:cs="Times New Roman"/>
          <w:sz w:val="24"/>
          <w:szCs w:val="24"/>
        </w:rPr>
        <w:t xml:space="preserve"> б</w:t>
      </w:r>
      <w:r w:rsidR="00E90E5B">
        <w:rPr>
          <w:rFonts w:ascii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лишидан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хабардор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дарҳол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хабардор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қилиши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ўтказилган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терговга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ёрдам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бериши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керак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11.7.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шартноманинг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қоидаларида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бажаришни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рад </w:t>
      </w:r>
      <w:proofErr w:type="spellStart"/>
      <w:r w:rsidR="000D28DB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тиш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ҳуқуқларидан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ташқари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бузмаган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порахўрлик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коррупцияга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қарши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қоидалар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бузилган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lastRenderedPageBreak/>
        <w:t>тақдирда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дарҳол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бажаришни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рад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ҳуқуқига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га,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томон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қўшимча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тўловларни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талаб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қилишга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ҳақли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11.8.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</w:t>
      </w:r>
      <w:r w:rsidR="00D33967" w:rsidRPr="006C0DC8">
        <w:rPr>
          <w:rFonts w:ascii="Times New Roman" w:hAnsi="Times New Roman" w:cs="Times New Roman"/>
          <w:sz w:val="24"/>
          <w:szCs w:val="24"/>
        </w:rPr>
        <w:t>ларнинг</w:t>
      </w:r>
      <w:proofErr w:type="spellEnd"/>
      <w:r w:rsidR="00D33967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967" w:rsidRPr="006C0DC8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="00D33967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967" w:rsidRPr="006C0DC8">
        <w:rPr>
          <w:rFonts w:ascii="Times New Roman" w:hAnsi="Times New Roman" w:cs="Times New Roman"/>
          <w:sz w:val="24"/>
          <w:szCs w:val="24"/>
        </w:rPr>
        <w:t>бири</w:t>
      </w:r>
      <w:proofErr w:type="spellEnd"/>
      <w:r w:rsidR="00D33967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967" w:rsidRPr="006C0DC8">
        <w:rPr>
          <w:rFonts w:ascii="Times New Roman" w:hAnsi="Times New Roman" w:cs="Times New Roman"/>
          <w:sz w:val="24"/>
          <w:szCs w:val="24"/>
        </w:rPr>
        <w:t>тўлов</w:t>
      </w:r>
      <w:proofErr w:type="spellEnd"/>
      <w:r w:rsidR="00D33967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967" w:rsidRPr="006C0DC8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анти-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порахўрлик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коррупция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қоидаларига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бузилиши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боғлиқ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остида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томон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туфайли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бўлиши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тўловларни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ош</w:t>
      </w:r>
      <w:r w:rsidR="00467156" w:rsidRPr="006C0DC8">
        <w:rPr>
          <w:rFonts w:ascii="Times New Roman" w:hAnsi="Times New Roman" w:cs="Times New Roman"/>
          <w:sz w:val="24"/>
          <w:szCs w:val="24"/>
        </w:rPr>
        <w:t>ириш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мажбуриятлардан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озод</w:t>
      </w:r>
      <w:proofErr w:type="spellEnd"/>
      <w:r w:rsidR="00467156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56" w:rsidRPr="006C0DC8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тилади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D1206" w:rsidRPr="006C0DC8" w:rsidRDefault="00A219A0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БУЮРТМАЧИ</w:t>
      </w:r>
    </w:p>
    <w:p w:rsidR="00A219A0" w:rsidRPr="006C0DC8" w:rsidRDefault="00A219A0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Олмалиқ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КМК АЖ»</w:t>
      </w:r>
    </w:p>
    <w:p w:rsidR="008D1206" w:rsidRPr="006C0DC8" w:rsidRDefault="00922BEB" w:rsidP="006C0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110100 </w:t>
      </w:r>
      <w:proofErr w:type="spellStart"/>
      <w:r w:rsidR="00A219A0" w:rsidRPr="006C0DC8">
        <w:rPr>
          <w:rFonts w:ascii="Times New Roman" w:hAnsi="Times New Roman" w:cs="Times New Roman"/>
          <w:sz w:val="24"/>
          <w:szCs w:val="24"/>
        </w:rPr>
        <w:t>Олмалик</w:t>
      </w:r>
      <w:proofErr w:type="spellEnd"/>
      <w:r w:rsidR="00A219A0" w:rsidRPr="006C0DC8">
        <w:rPr>
          <w:rFonts w:ascii="Times New Roman" w:hAnsi="Times New Roman" w:cs="Times New Roman"/>
          <w:sz w:val="24"/>
          <w:szCs w:val="24"/>
        </w:rPr>
        <w:t xml:space="preserve"> ш. А. </w:t>
      </w:r>
      <w:proofErr w:type="spellStart"/>
      <w:r w:rsidR="00A219A0" w:rsidRPr="006C0DC8">
        <w:rPr>
          <w:rFonts w:ascii="Times New Roman" w:hAnsi="Times New Roman" w:cs="Times New Roman"/>
          <w:sz w:val="24"/>
          <w:szCs w:val="24"/>
        </w:rPr>
        <w:t>Темур</w:t>
      </w:r>
      <w:proofErr w:type="spellEnd"/>
      <w:r w:rsidR="00A219A0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9A0" w:rsidRPr="006C0DC8">
        <w:rPr>
          <w:rFonts w:ascii="Times New Roman" w:hAnsi="Times New Roman" w:cs="Times New Roman"/>
          <w:sz w:val="24"/>
          <w:szCs w:val="24"/>
        </w:rPr>
        <w:t>кучаси</w:t>
      </w:r>
      <w:proofErr w:type="spellEnd"/>
      <w:r w:rsidR="00A219A0" w:rsidRPr="006C0DC8"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8D1206" w:rsidRPr="006C0DC8" w:rsidRDefault="00922BEB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р</w:t>
      </w:r>
      <w:r w:rsidR="008D1206" w:rsidRPr="006C0DC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8D1206" w:rsidRPr="006C0DC8">
        <w:rPr>
          <w:rFonts w:ascii="Times New Roman" w:hAnsi="Times New Roman" w:cs="Times New Roman"/>
          <w:sz w:val="24"/>
          <w:szCs w:val="24"/>
        </w:rPr>
        <w:t>ҳисоб</w:t>
      </w:r>
      <w:proofErr w:type="spellEnd"/>
      <w:r w:rsidR="008D1206" w:rsidRPr="006C0DC8">
        <w:rPr>
          <w:rFonts w:ascii="Times New Roman" w:hAnsi="Times New Roman" w:cs="Times New Roman"/>
          <w:sz w:val="24"/>
          <w:szCs w:val="24"/>
        </w:rPr>
        <w:t xml:space="preserve"> 20210000200130833001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C0DC8">
        <w:rPr>
          <w:rFonts w:ascii="Times New Roman" w:hAnsi="Times New Roman" w:cs="Times New Roman"/>
          <w:sz w:val="24"/>
          <w:szCs w:val="24"/>
        </w:rPr>
        <w:t>Олмалиқ</w:t>
      </w:r>
      <w:proofErr w:type="spell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sz w:val="24"/>
          <w:szCs w:val="24"/>
        </w:rPr>
        <w:t>филиалида</w:t>
      </w:r>
      <w:proofErr w:type="spellEnd"/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АИКБ "Ипотека Банк"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МФО 00459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ОКЕД 24440</w:t>
      </w:r>
    </w:p>
    <w:p w:rsidR="008D1206" w:rsidRPr="006C0DC8" w:rsidRDefault="00D33967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ИНН</w:t>
      </w:r>
      <w:r w:rsidR="008D1206" w:rsidRPr="006C0DC8">
        <w:rPr>
          <w:rFonts w:ascii="Times New Roman" w:hAnsi="Times New Roman" w:cs="Times New Roman"/>
          <w:sz w:val="24"/>
          <w:szCs w:val="24"/>
        </w:rPr>
        <w:t xml:space="preserve"> 202328794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C0DC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86DAF">
        <w:rPr>
          <w:rFonts w:ascii="Times New Roman" w:hAnsi="Times New Roman" w:cs="Times New Roman"/>
          <w:sz w:val="24"/>
          <w:szCs w:val="24"/>
          <w:lang w:val="uz-Cyrl-UZ"/>
        </w:rPr>
        <w:t>л</w:t>
      </w:r>
      <w:r w:rsidRPr="006C0DC8">
        <w:rPr>
          <w:rFonts w:ascii="Times New Roman" w:hAnsi="Times New Roman" w:cs="Times New Roman"/>
          <w:sz w:val="24"/>
          <w:szCs w:val="24"/>
        </w:rPr>
        <w:t>e</w:t>
      </w:r>
      <w:r w:rsidR="00886DAF">
        <w:rPr>
          <w:rFonts w:ascii="Times New Roman" w:hAnsi="Times New Roman" w:cs="Times New Roman"/>
          <w:sz w:val="24"/>
          <w:szCs w:val="24"/>
          <w:lang w:val="uz-Cyrl-UZ"/>
        </w:rPr>
        <w:t>фон</w:t>
      </w:r>
      <w:r w:rsidRPr="006C0DC8">
        <w:rPr>
          <w:rFonts w:ascii="Times New Roman" w:hAnsi="Times New Roman" w:cs="Times New Roman"/>
          <w:sz w:val="24"/>
          <w:szCs w:val="24"/>
        </w:rPr>
        <w:t>: 141-90-09</w:t>
      </w:r>
    </w:p>
    <w:p w:rsidR="008D1206" w:rsidRPr="006C0DC8" w:rsidRDefault="00107481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Факс: 141-90-33</w:t>
      </w:r>
    </w:p>
    <w:p w:rsidR="00107481" w:rsidRPr="006C0DC8" w:rsidRDefault="00107481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Олмалиқ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КМК» </w:t>
      </w:r>
      <w:proofErr w:type="gramStart"/>
      <w:r w:rsidR="008D1206" w:rsidRPr="006C0DC8">
        <w:rPr>
          <w:rFonts w:ascii="Times New Roman" w:hAnsi="Times New Roman" w:cs="Times New Roman"/>
          <w:b/>
          <w:sz w:val="24"/>
          <w:szCs w:val="24"/>
        </w:rPr>
        <w:t>АЖ</w:t>
      </w:r>
      <w:proofErr w:type="gramEnd"/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Тижорат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масалалари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буйича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Бошкарув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раиси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B6C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ринбосари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в.б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>.</w:t>
      </w:r>
    </w:p>
    <w:p w:rsidR="00E72045" w:rsidRDefault="00107481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0DC8">
        <w:rPr>
          <w:rFonts w:ascii="Times New Roman" w:hAnsi="Times New Roman" w:cs="Times New Roman"/>
          <w:b/>
          <w:sz w:val="24"/>
          <w:szCs w:val="24"/>
          <w:u w:val="single"/>
        </w:rPr>
        <w:t>Исм</w:t>
      </w:r>
      <w:proofErr w:type="spellEnd"/>
      <w:r w:rsidR="00E90E5B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а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  <w:u w:val="single"/>
        </w:rPr>
        <w:t>йилов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4690" w:rsidRPr="006C0DC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CE4690" w:rsidRPr="006C0DC8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E5B" w:rsidRDefault="00E90E5B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E5B" w:rsidRDefault="00E90E5B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0E5B" w:rsidRDefault="00E90E5B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Pr="00D33AF8" w:rsidRDefault="00E72045" w:rsidP="00E72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Илова</w:t>
      </w:r>
      <w:r w:rsidRPr="00D33AF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72045" w:rsidRPr="00E72045" w:rsidRDefault="00E72045" w:rsidP="00E7204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D33AF8">
        <w:rPr>
          <w:rFonts w:ascii="Times New Roman" w:hAnsi="Times New Roman" w:cs="Times New Roman"/>
          <w:sz w:val="24"/>
          <w:szCs w:val="24"/>
        </w:rPr>
        <w:t xml:space="preserve"> №_______________</w:t>
      </w:r>
      <w:proofErr w:type="gramStart"/>
      <w:r w:rsidRPr="00D33AF8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  <w:lang w:val="uz-Cyrl-UZ"/>
        </w:rPr>
        <w:t>шартномага</w:t>
      </w:r>
      <w:proofErr w:type="gramEnd"/>
    </w:p>
    <w:p w:rsidR="00CE4690" w:rsidRPr="006C0DC8" w:rsidRDefault="00E72045" w:rsidP="00E720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CE4690" w:rsidRPr="006C0DC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CE4690" w:rsidRPr="006C0DC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E4690" w:rsidRPr="006C0DC8">
        <w:rPr>
          <w:rFonts w:ascii="Times New Roman" w:hAnsi="Times New Roman" w:cs="Times New Roman"/>
          <w:sz w:val="24"/>
          <w:szCs w:val="24"/>
        </w:rPr>
        <w:t>_____________2022</w:t>
      </w:r>
      <w:r w:rsidR="00EB6016" w:rsidRPr="006C0DC8">
        <w:rPr>
          <w:rFonts w:ascii="Times New Roman" w:hAnsi="Times New Roman" w:cs="Times New Roman"/>
          <w:sz w:val="24"/>
          <w:szCs w:val="24"/>
        </w:rPr>
        <w:t xml:space="preserve"> й</w:t>
      </w:r>
      <w:r w:rsidR="00CE4690" w:rsidRPr="006C0DC8">
        <w:rPr>
          <w:rFonts w:ascii="Times New Roman" w:hAnsi="Times New Roman" w:cs="Times New Roman"/>
          <w:sz w:val="24"/>
          <w:szCs w:val="24"/>
        </w:rPr>
        <w:t>.</w:t>
      </w:r>
    </w:p>
    <w:p w:rsidR="00CE4690" w:rsidRPr="006C0DC8" w:rsidRDefault="00CE469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4690" w:rsidRPr="006C0DC8" w:rsidRDefault="00CE469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2275"/>
        <w:gridCol w:w="3526"/>
      </w:tblGrid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«ТАСДИКЛАЙМАН»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EB6016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 ИЖРОЧИ</w:t>
            </w:r>
            <w:proofErr w:type="gramEnd"/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Олмалиқ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КМК» </w:t>
            </w: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АЖ</w:t>
            </w:r>
            <w:proofErr w:type="gramEnd"/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467156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Бошкарув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раисининг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тижорат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масалалари</w:t>
            </w:r>
            <w:proofErr w:type="spellEnd"/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буйича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</w:t>
            </w:r>
            <w:proofErr w:type="spellStart"/>
            <w:r w:rsidR="00EB6016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ринбосари</w:t>
            </w:r>
            <w:proofErr w:type="spellEnd"/>
            <w:r w:rsidR="00EB6016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6016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в.б</w:t>
            </w:r>
            <w:proofErr w:type="spellEnd"/>
            <w:r w:rsidR="00EB6016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 </w:t>
            </w: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Исмайилов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К.Б.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4690" w:rsidRPr="006C0DC8" w:rsidRDefault="00CE4690" w:rsidP="006C0DC8">
      <w:pPr>
        <w:spacing w:after="0" w:line="240" w:lineRule="auto"/>
        <w:ind w:left="11868" w:firstLine="168"/>
        <w:jc w:val="center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5FE" w:rsidRPr="006C0DC8" w:rsidRDefault="001825FE" w:rsidP="001825FE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664" w:rsidRPr="0016766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Олий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Зиё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Қалмоқир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 Ёшлик-I 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участкалари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конининг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 ер 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усти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қудуқлари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инклинометрияси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бўйича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 геофизик 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тадқиқотлар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ўтказиш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7664" w:rsidRPr="00167664">
        <w:rPr>
          <w:rFonts w:ascii="Times New Roman" w:hAnsi="Times New Roman" w:cs="Times New Roman"/>
          <w:b/>
          <w:sz w:val="24"/>
          <w:szCs w:val="24"/>
        </w:rPr>
        <w:t>хизмати</w:t>
      </w:r>
      <w:proofErr w:type="spellEnd"/>
      <w:r w:rsidR="00167664" w:rsidRPr="00167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6016" w:rsidRPr="006C0DC8">
        <w:rPr>
          <w:rFonts w:ascii="Times New Roman" w:hAnsi="Times New Roman" w:cs="Times New Roman"/>
          <w:b/>
          <w:sz w:val="24"/>
          <w:szCs w:val="24"/>
        </w:rPr>
        <w:t>учун</w:t>
      </w:r>
      <w:proofErr w:type="spellEnd"/>
      <w:r w:rsidRPr="00182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Календар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режа 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харажатларни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/>
          <w:sz w:val="24"/>
          <w:szCs w:val="24"/>
        </w:rPr>
        <w:t>хисоблаш</w:t>
      </w:r>
      <w:proofErr w:type="spellEnd"/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690" w:rsidRPr="001825FE" w:rsidRDefault="001825FE" w:rsidP="006C0DC8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жадвали</w:t>
      </w:r>
    </w:p>
    <w:p w:rsidR="00CE4690" w:rsidRPr="006C0DC8" w:rsidRDefault="00CE4690" w:rsidP="006C0DC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1570"/>
        <w:gridCol w:w="2850"/>
        <w:gridCol w:w="2552"/>
      </w:tblGrid>
      <w:tr w:rsidR="005D2668" w:rsidRPr="006C0DC8" w:rsidTr="005D2668">
        <w:trPr>
          <w:trHeight w:val="592"/>
          <w:jc w:val="center"/>
        </w:trPr>
        <w:tc>
          <w:tcPr>
            <w:tcW w:w="2373" w:type="dxa"/>
            <w:vAlign w:val="center"/>
          </w:tcPr>
          <w:p w:rsidR="00CE4690" w:rsidRPr="006C0DC8" w:rsidRDefault="009D2617" w:rsidP="006C0DC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2022-йил</w:t>
            </w:r>
            <w:r w:rsidR="001825F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,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04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</w:t>
            </w: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йлар</w:t>
            </w:r>
            <w:proofErr w:type="spellEnd"/>
          </w:p>
        </w:tc>
        <w:tc>
          <w:tcPr>
            <w:tcW w:w="1570" w:type="dxa"/>
            <w:vAlign w:val="center"/>
          </w:tcPr>
          <w:p w:rsidR="00CE4690" w:rsidRPr="006C0DC8" w:rsidRDefault="009D2617" w:rsidP="006C0DC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Иш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хажми</w:t>
            </w:r>
            <w:proofErr w:type="spellEnd"/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п.м</w:t>
            </w:r>
            <w:proofErr w:type="spellEnd"/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50" w:type="dxa"/>
            <w:vAlign w:val="center"/>
          </w:tcPr>
          <w:p w:rsidR="00CE4690" w:rsidRPr="006C0DC8" w:rsidRDefault="00972B4F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ҚҚ</w:t>
            </w:r>
            <w:r w:rsidR="009D2617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="009D2617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билан</w:t>
            </w:r>
            <w:proofErr w:type="spellEnd"/>
            <w:r w:rsidR="009D2617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617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бирга</w:t>
            </w:r>
            <w:proofErr w:type="spellEnd"/>
            <w:r w:rsidR="009D2617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617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микдори</w:t>
            </w:r>
            <w:proofErr w:type="spellEnd"/>
            <w:r w:rsidR="009D2617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</w:p>
        </w:tc>
        <w:tc>
          <w:tcPr>
            <w:tcW w:w="2552" w:type="dxa"/>
            <w:vAlign w:val="center"/>
          </w:tcPr>
          <w:p w:rsidR="00CE4690" w:rsidRPr="006C0DC8" w:rsidRDefault="00972B4F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 </w:t>
            </w: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жумладан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ҚҚ</w:t>
            </w:r>
            <w:r w:rsidR="005D2668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E4690" w:rsidRPr="006C0DC8" w:rsidRDefault="00CE4690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5D2668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Жами</w:t>
            </w:r>
            <w:proofErr w:type="spellEnd"/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92283106"/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Pr="006C0DC8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F70" w:rsidRDefault="002F7F7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2F7F70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F7F70">
        <w:rPr>
          <w:rFonts w:ascii="Times New Roman" w:hAnsi="Times New Roman" w:cs="Times New Roman"/>
          <w:sz w:val="24"/>
          <w:szCs w:val="24"/>
        </w:rPr>
        <w:t>Илова</w:t>
      </w:r>
      <w:proofErr w:type="spellEnd"/>
      <w:r w:rsidRPr="002F7F7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D2668" w:rsidRPr="002F7F70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F70">
        <w:rPr>
          <w:rFonts w:ascii="Times New Roman" w:hAnsi="Times New Roman" w:cs="Times New Roman"/>
          <w:sz w:val="24"/>
          <w:szCs w:val="24"/>
        </w:rPr>
        <w:t xml:space="preserve"> </w:t>
      </w:r>
      <w:r w:rsidRPr="00167664">
        <w:rPr>
          <w:rFonts w:ascii="Times New Roman" w:hAnsi="Times New Roman" w:cs="Times New Roman"/>
          <w:sz w:val="24"/>
          <w:szCs w:val="24"/>
        </w:rPr>
        <w:t xml:space="preserve">№_______________  </w:t>
      </w:r>
      <w:r w:rsidR="00167664">
        <w:rPr>
          <w:rFonts w:ascii="Times New Roman" w:hAnsi="Times New Roman" w:cs="Times New Roman"/>
          <w:sz w:val="24"/>
          <w:szCs w:val="24"/>
          <w:lang w:val="uz-Cyrl-UZ"/>
        </w:rPr>
        <w:t xml:space="preserve"> ш</w:t>
      </w:r>
      <w:proofErr w:type="spellStart"/>
      <w:r w:rsidR="002F7F70" w:rsidRPr="00167664">
        <w:rPr>
          <w:rFonts w:ascii="Times New Roman" w:hAnsi="Times New Roman" w:cs="Times New Roman"/>
          <w:sz w:val="24"/>
          <w:szCs w:val="24"/>
        </w:rPr>
        <w:t>артнома</w:t>
      </w:r>
      <w:proofErr w:type="spellEnd"/>
      <w:r w:rsidR="002F7F70" w:rsidRPr="00167664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="002F7F70" w:rsidRPr="002F7F70">
        <w:rPr>
          <w:rFonts w:ascii="Times New Roman" w:hAnsi="Times New Roman" w:cs="Times New Roman"/>
          <w:sz w:val="24"/>
          <w:szCs w:val="24"/>
          <w:shd w:val="clear" w:color="auto" w:fill="FFC000"/>
        </w:rPr>
        <w:t xml:space="preserve"> </w:t>
      </w:r>
      <w:r w:rsidR="002F7F70" w:rsidRPr="002F7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F7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2F7F7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F7F70">
        <w:rPr>
          <w:rFonts w:ascii="Times New Roman" w:hAnsi="Times New Roman" w:cs="Times New Roman"/>
          <w:sz w:val="24"/>
          <w:szCs w:val="24"/>
        </w:rPr>
        <w:t>_____________2022 й.</w:t>
      </w:r>
    </w:p>
    <w:p w:rsidR="005D2668" w:rsidRPr="006C0DC8" w:rsidRDefault="005D2668" w:rsidP="006C0DC8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Техник </w:t>
      </w:r>
      <w:proofErr w:type="spellStart"/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топширик</w:t>
      </w:r>
      <w:proofErr w:type="spellEnd"/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алохида</w:t>
      </w:r>
      <w:proofErr w:type="spellEnd"/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файл </w:t>
      </w:r>
      <w:proofErr w:type="spellStart"/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сифатида</w:t>
      </w:r>
      <w:proofErr w:type="spellEnd"/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илова</w:t>
      </w:r>
      <w:proofErr w:type="spellEnd"/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килинади</w:t>
      </w:r>
      <w:proofErr w:type="spellEnd"/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bookmarkEnd w:id="4"/>
    <w:p w:rsidR="008D1206" w:rsidRPr="006C0DC8" w:rsidRDefault="008D1206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2254"/>
        <w:gridCol w:w="3520"/>
      </w:tblGrid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«ТАСДИКЛАЙМАН»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«ИЖРОЧИ»</w:t>
            </w: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Олмалиқ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КМК» </w:t>
            </w: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АЖ</w:t>
            </w:r>
            <w:proofErr w:type="gramEnd"/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Бошкарув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раиси</w:t>
            </w:r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нинг</w:t>
            </w:r>
            <w:proofErr w:type="spellEnd"/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тижорат</w:t>
            </w:r>
            <w:proofErr w:type="spellEnd"/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масалалари</w:t>
            </w:r>
            <w:proofErr w:type="spellEnd"/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буйича</w:t>
            </w:r>
            <w:proofErr w:type="spellEnd"/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ў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ринбосари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в.б</w:t>
            </w:r>
            <w:proofErr w:type="spellEnd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proofErr w:type="spellStart"/>
            <w:r w:rsidR="005D2668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Исмайилов</w:t>
            </w:r>
            <w:proofErr w:type="spellEnd"/>
            <w:r w:rsidR="005D2668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К.Б.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2668" w:rsidRPr="006C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F61" w:rsidRDefault="00163F61" w:rsidP="008E1471">
      <w:pPr>
        <w:spacing w:after="0" w:line="240" w:lineRule="auto"/>
      </w:pPr>
      <w:r>
        <w:separator/>
      </w:r>
    </w:p>
  </w:endnote>
  <w:endnote w:type="continuationSeparator" w:id="0">
    <w:p w:rsidR="00163F61" w:rsidRDefault="00163F61" w:rsidP="008E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F61" w:rsidRDefault="00163F61" w:rsidP="008E1471">
      <w:pPr>
        <w:spacing w:after="0" w:line="240" w:lineRule="auto"/>
      </w:pPr>
      <w:r>
        <w:separator/>
      </w:r>
    </w:p>
  </w:footnote>
  <w:footnote w:type="continuationSeparator" w:id="0">
    <w:p w:rsidR="00163F61" w:rsidRDefault="00163F61" w:rsidP="008E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03E01"/>
    <w:multiLevelType w:val="hybridMultilevel"/>
    <w:tmpl w:val="EAECFB56"/>
    <w:lvl w:ilvl="0" w:tplc="6B60A72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2"/>
    <w:rsid w:val="00011B6C"/>
    <w:rsid w:val="00046906"/>
    <w:rsid w:val="000626AA"/>
    <w:rsid w:val="000D28DB"/>
    <w:rsid w:val="000E2512"/>
    <w:rsid w:val="000F30C2"/>
    <w:rsid w:val="00107481"/>
    <w:rsid w:val="00163F61"/>
    <w:rsid w:val="00167664"/>
    <w:rsid w:val="001825FE"/>
    <w:rsid w:val="0020723C"/>
    <w:rsid w:val="0023574F"/>
    <w:rsid w:val="00251706"/>
    <w:rsid w:val="002757F0"/>
    <w:rsid w:val="002A48C0"/>
    <w:rsid w:val="002F7F70"/>
    <w:rsid w:val="003110FB"/>
    <w:rsid w:val="00346F12"/>
    <w:rsid w:val="003863FE"/>
    <w:rsid w:val="00426134"/>
    <w:rsid w:val="00467156"/>
    <w:rsid w:val="00473952"/>
    <w:rsid w:val="00483B31"/>
    <w:rsid w:val="004B763E"/>
    <w:rsid w:val="004F5B13"/>
    <w:rsid w:val="00584316"/>
    <w:rsid w:val="005D2668"/>
    <w:rsid w:val="006A2EBD"/>
    <w:rsid w:val="006B3458"/>
    <w:rsid w:val="006C0DC8"/>
    <w:rsid w:val="007065B0"/>
    <w:rsid w:val="00745E3F"/>
    <w:rsid w:val="007A0E46"/>
    <w:rsid w:val="007C4187"/>
    <w:rsid w:val="00801F8D"/>
    <w:rsid w:val="00850384"/>
    <w:rsid w:val="0085438B"/>
    <w:rsid w:val="00886DAF"/>
    <w:rsid w:val="00893CC1"/>
    <w:rsid w:val="00894319"/>
    <w:rsid w:val="008A15A7"/>
    <w:rsid w:val="008A4EEE"/>
    <w:rsid w:val="008C46C8"/>
    <w:rsid w:val="008D1206"/>
    <w:rsid w:val="008E1471"/>
    <w:rsid w:val="00910C22"/>
    <w:rsid w:val="00922BEB"/>
    <w:rsid w:val="00953187"/>
    <w:rsid w:val="009663A1"/>
    <w:rsid w:val="00967546"/>
    <w:rsid w:val="00972B4F"/>
    <w:rsid w:val="00981E13"/>
    <w:rsid w:val="009D2617"/>
    <w:rsid w:val="009E2835"/>
    <w:rsid w:val="00A219A0"/>
    <w:rsid w:val="00AA67C0"/>
    <w:rsid w:val="00AB4699"/>
    <w:rsid w:val="00AC0D69"/>
    <w:rsid w:val="00AE2C5B"/>
    <w:rsid w:val="00B6256A"/>
    <w:rsid w:val="00B774E2"/>
    <w:rsid w:val="00B84658"/>
    <w:rsid w:val="00C26834"/>
    <w:rsid w:val="00C302F5"/>
    <w:rsid w:val="00C7019B"/>
    <w:rsid w:val="00CD3D42"/>
    <w:rsid w:val="00CE1F82"/>
    <w:rsid w:val="00CE4690"/>
    <w:rsid w:val="00D159C2"/>
    <w:rsid w:val="00D33967"/>
    <w:rsid w:val="00D70A8B"/>
    <w:rsid w:val="00E05162"/>
    <w:rsid w:val="00E20622"/>
    <w:rsid w:val="00E334BA"/>
    <w:rsid w:val="00E437D7"/>
    <w:rsid w:val="00E6684B"/>
    <w:rsid w:val="00E72045"/>
    <w:rsid w:val="00E7400C"/>
    <w:rsid w:val="00E90E5B"/>
    <w:rsid w:val="00EA153E"/>
    <w:rsid w:val="00EA53DB"/>
    <w:rsid w:val="00EB6016"/>
    <w:rsid w:val="00E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ACE91"/>
  <w15:chartTrackingRefBased/>
  <w15:docId w15:val="{44C64006-2E64-44F5-B013-0C5B534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471"/>
  </w:style>
  <w:style w:type="paragraph" w:styleId="a6">
    <w:name w:val="footer"/>
    <w:basedOn w:val="a"/>
    <w:link w:val="a7"/>
    <w:uiPriority w:val="99"/>
    <w:unhideWhenUsed/>
    <w:rsid w:val="008E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90F3-7497-4EFE-B452-70835163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 времено1</dc:creator>
  <cp:keywords/>
  <dc:description/>
  <cp:lastModifiedBy>Бобоев Абдужалел Абдуманонович</cp:lastModifiedBy>
  <cp:revision>19</cp:revision>
  <dcterms:created xsi:type="dcterms:W3CDTF">2022-01-29T13:11:00Z</dcterms:created>
  <dcterms:modified xsi:type="dcterms:W3CDTF">2022-02-21T13:58:00Z</dcterms:modified>
</cp:coreProperties>
</file>