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D32E3C"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Қорасув шахар</w:t>
      </w:r>
      <w:r w:rsidR="00B55CC3">
        <w:rPr>
          <w:rFonts w:ascii="Times New Roman" w:eastAsia="Times New Roman" w:hAnsi="Times New Roman" w:cs="Times New Roman"/>
          <w:color w:val="000000" w:themeColor="text1"/>
          <w:sz w:val="28"/>
          <w:szCs w:val="28"/>
          <w:lang w:val="uz-Cyrl-UZ" w:eastAsia="ru-RU"/>
        </w:rPr>
        <w:t xml:space="preserve">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Ғ.Абдухоликов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D32E3C">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Ушбу шартнома икки нусхада тузилган. Иккала нусха айнан бир хил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либ, бир хил юрид</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кучга эга. Томонларнинг </w:t>
      </w:r>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 бирида мазкур Шартноманинг бир нусхаси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Шартноманинг амал </w:t>
      </w:r>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 муддати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Шартнома имзоланган пайтдан кучга киради ва бир календарь йили давомида ёки муддатидан олдин бекор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нгу</w:t>
      </w:r>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адар амал килади.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Томонларнинг ма</w:t>
      </w:r>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ва банк рекв</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BD4E4B"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D32E3C"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Қорасув шахар</w:t>
            </w:r>
            <w:r w:rsidR="00B55CC3">
              <w:rPr>
                <w:rFonts w:ascii="Times New Roman" w:hAnsi="Times New Roman" w:cs="Times New Roman"/>
                <w:color w:val="000000" w:themeColor="text1"/>
                <w:sz w:val="26"/>
                <w:szCs w:val="26"/>
                <w:lang w:val="uz-Cyrl-UZ"/>
              </w:rPr>
              <w:t xml:space="preserve">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D32E3C">
              <w:rPr>
                <w:rFonts w:ascii="Times New Roman" w:hAnsi="Times New Roman" w:cs="Times New Roman"/>
                <w:color w:val="000000" w:themeColor="text1"/>
                <w:sz w:val="26"/>
                <w:szCs w:val="26"/>
                <w:lang w:val="uz-Cyrl-UZ"/>
              </w:rPr>
              <w:t>Қорасув шах</w:t>
            </w:r>
            <w:r w:rsidR="0050513A">
              <w:rPr>
                <w:rFonts w:ascii="Times New Roman" w:hAnsi="Times New Roman" w:cs="Times New Roman"/>
                <w:color w:val="000000" w:themeColor="text1"/>
                <w:sz w:val="26"/>
                <w:szCs w:val="26"/>
                <w:lang w:val="uz-Cyrl-UZ"/>
              </w:rPr>
              <w:t>ар</w:t>
            </w:r>
            <w:r w:rsidR="00B55CC3">
              <w:rPr>
                <w:rFonts w:ascii="Times New Roman" w:hAnsi="Times New Roman" w:cs="Times New Roman"/>
                <w:color w:val="000000" w:themeColor="text1"/>
                <w:sz w:val="26"/>
                <w:szCs w:val="26"/>
                <w:lang w:val="uz-Cyrl-UZ"/>
              </w:rPr>
              <w:t xml:space="preserve"> </w:t>
            </w:r>
            <w:r w:rsidR="0050513A">
              <w:rPr>
                <w:rFonts w:ascii="Times New Roman" w:hAnsi="Times New Roman" w:cs="Times New Roman"/>
                <w:color w:val="000000" w:themeColor="text1"/>
                <w:sz w:val="26"/>
                <w:szCs w:val="26"/>
                <w:lang w:val="uz-Cyrl-UZ"/>
              </w:rPr>
              <w:t>Андижон</w:t>
            </w:r>
            <w:r w:rsidR="00B55CC3">
              <w:rPr>
                <w:rFonts w:ascii="Times New Roman" w:hAnsi="Times New Roman" w:cs="Times New Roman"/>
                <w:color w:val="000000" w:themeColor="text1"/>
                <w:sz w:val="26"/>
                <w:szCs w:val="26"/>
                <w:lang w:val="uz-Cyrl-UZ"/>
              </w:rPr>
              <w:t xml:space="preserve"> кўчаси </w:t>
            </w:r>
            <w:r w:rsidR="0050513A">
              <w:rPr>
                <w:rFonts w:ascii="Times New Roman" w:hAnsi="Times New Roman" w:cs="Times New Roman"/>
                <w:color w:val="000000" w:themeColor="text1"/>
                <w:sz w:val="26"/>
                <w:szCs w:val="26"/>
                <w:lang w:val="uz-Cyrl-UZ"/>
              </w:rPr>
              <w:t>1</w:t>
            </w:r>
            <w:r w:rsidR="00B55CC3">
              <w:rPr>
                <w:rFonts w:ascii="Times New Roman" w:hAnsi="Times New Roman" w:cs="Times New Roman"/>
                <w:color w:val="000000" w:themeColor="text1"/>
                <w:sz w:val="26"/>
                <w:szCs w:val="26"/>
                <w:lang w:val="uz-Cyrl-UZ"/>
              </w:rPr>
              <w:t xml:space="preserve"> уй</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Шх/р: </w:t>
            </w:r>
            <w:r w:rsidR="0050513A">
              <w:rPr>
                <w:rFonts w:ascii="Times New Roman" w:hAnsi="Times New Roman" w:cs="Times New Roman"/>
                <w:color w:val="000000" w:themeColor="text1"/>
                <w:sz w:val="26"/>
                <w:szCs w:val="26"/>
                <w:lang w:val="uz-Cyrl-UZ"/>
              </w:rPr>
              <w:t>10002286003220707310</w:t>
            </w:r>
            <w:r w:rsidR="00BD4E4B">
              <w:rPr>
                <w:rFonts w:ascii="Times New Roman" w:hAnsi="Times New Roman" w:cs="Times New Roman"/>
                <w:color w:val="000000" w:themeColor="text1"/>
                <w:sz w:val="26"/>
                <w:szCs w:val="26"/>
                <w:lang w:val="uz-Cyrl-UZ"/>
              </w:rPr>
              <w:t>2</w:t>
            </w:r>
            <w:r w:rsidR="0050513A">
              <w:rPr>
                <w:rFonts w:ascii="Times New Roman" w:hAnsi="Times New Roman" w:cs="Times New Roman"/>
                <w:color w:val="000000" w:themeColor="text1"/>
                <w:sz w:val="26"/>
                <w:szCs w:val="26"/>
                <w:lang w:val="uz-Cyrl-UZ"/>
              </w:rPr>
              <w:t>05400</w:t>
            </w:r>
            <w:r w:rsidR="00BD4E4B">
              <w:rPr>
                <w:rFonts w:ascii="Times New Roman" w:hAnsi="Times New Roman" w:cs="Times New Roman"/>
                <w:color w:val="000000" w:themeColor="text1"/>
                <w:sz w:val="26"/>
                <w:szCs w:val="26"/>
                <w:lang w:val="uz-Cyrl-UZ"/>
              </w:rPr>
              <w:t>1</w:t>
            </w:r>
            <w:bookmarkStart w:id="3" w:name="_GoBack"/>
            <w:bookmarkEnd w:id="3"/>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DD4AA7">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D32E3C">
              <w:rPr>
                <w:rFonts w:ascii="Times New Roman" w:hAnsi="Times New Roman" w:cs="Times New Roman"/>
                <w:color w:val="000000" w:themeColor="text1"/>
                <w:sz w:val="26"/>
                <w:szCs w:val="26"/>
                <w:lang w:val="uz-Cyrl-UZ"/>
              </w:rPr>
              <w:t>Ғ.Абдухоликов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____________сонли шартномага</w:t>
            </w:r>
          </w:p>
        </w:tc>
      </w:tr>
      <w:tr w:rsidR="005F60F9" w:rsidRPr="001D1178"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йил кунги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______-сонли шартномага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илова</w:t>
            </w:r>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r w:rsidRPr="002F1269">
              <w:rPr>
                <w:rFonts w:ascii="Times New Roman" w:eastAsia="Times New Roman" w:hAnsi="Times New Roman" w:cs="Times New Roman"/>
                <w:b/>
                <w:bCs/>
                <w:color w:val="000000"/>
                <w:sz w:val="28"/>
                <w:szCs w:val="28"/>
                <w:lang w:val="ru-RU" w:eastAsia="ru-RU"/>
              </w:rPr>
              <w:t>Шартноманинг прогноз суммаси</w:t>
            </w: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 кунлар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r w:rsidRPr="002F1269">
              <w:rPr>
                <w:rFonts w:ascii="Times New Roman" w:eastAsia="Times New Roman" w:hAnsi="Times New Roman" w:cs="Times New Roman"/>
                <w:b/>
                <w:bCs/>
                <w:color w:val="000000"/>
                <w:sz w:val="24"/>
                <w:szCs w:val="24"/>
                <w:lang w:val="ru-RU" w:eastAsia="ru-RU"/>
              </w:rPr>
              <w:t>лчов бирлиги</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бирлиги учун нарх (сўм)</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бирлик-лари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 суммас ҚҚС сиз (сўм)</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Жами сумма ҚҚС билан</w:t>
            </w:r>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Шартноманинг жами суммаси</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D32E3C"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Қорасув шахар</w:t>
            </w:r>
            <w:r w:rsidR="00472608">
              <w:rPr>
                <w:rFonts w:ascii="Times New Roman" w:eastAsia="Times New Roman" w:hAnsi="Times New Roman" w:cs="Times New Roman"/>
                <w:color w:val="000000"/>
                <w:sz w:val="24"/>
                <w:szCs w:val="24"/>
                <w:lang w:val="ru-RU" w:eastAsia="ru-RU"/>
              </w:rPr>
              <w:t xml:space="preserve"> тиббиёт бирлашмаси</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8E3835" w:rsidP="00472608">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директори</w:t>
            </w:r>
            <w:r w:rsidR="005F60F9" w:rsidRPr="002F1269">
              <w:rPr>
                <w:rFonts w:ascii="Times New Roman" w:eastAsia="Times New Roman" w:hAnsi="Times New Roman" w:cs="Times New Roman"/>
                <w:color w:val="000000"/>
                <w:sz w:val="24"/>
                <w:szCs w:val="24"/>
                <w:lang w:val="ru-RU" w:eastAsia="ru-RU"/>
              </w:rPr>
              <w:t>___________</w:t>
            </w:r>
            <w:r w:rsidR="00D32E3C">
              <w:rPr>
                <w:rFonts w:ascii="Times New Roman" w:eastAsia="Times New Roman" w:hAnsi="Times New Roman" w:cs="Times New Roman"/>
                <w:color w:val="000000"/>
                <w:sz w:val="24"/>
                <w:szCs w:val="24"/>
                <w:lang w:val="ru-RU" w:eastAsia="ru-RU"/>
              </w:rPr>
              <w:t>Ғ.Абдухоликов</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рахбари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1178"/>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2608"/>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0513A"/>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D4E4B"/>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2E3C"/>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0F04C-2AE1-4023-9172-6A615B1D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1853</Words>
  <Characters>10566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95</cp:revision>
  <cp:lastPrinted>2021-08-09T14:15:00Z</cp:lastPrinted>
  <dcterms:created xsi:type="dcterms:W3CDTF">2021-12-07T04:40:00Z</dcterms:created>
  <dcterms:modified xsi:type="dcterms:W3CDTF">2022-02-16T08:08:00Z</dcterms:modified>
</cp:coreProperties>
</file>