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D1" w:rsidRPr="009C4BBD" w:rsidRDefault="00FA34D1" w:rsidP="00FA34D1">
      <w:pPr>
        <w:jc w:val="center"/>
        <w:rPr>
          <w:b/>
        </w:rPr>
      </w:pPr>
      <w:bookmarkStart w:id="0" w:name="_GoBack"/>
      <w:bookmarkEnd w:id="0"/>
      <w:r w:rsidRPr="009C4BBD">
        <w:rPr>
          <w:b/>
        </w:rPr>
        <w:t xml:space="preserve">ДОГОВОР №  </w:t>
      </w:r>
    </w:p>
    <w:p w:rsidR="00FA34D1" w:rsidRPr="009C4BBD" w:rsidRDefault="00FA34D1" w:rsidP="00FA34D1">
      <w:pPr>
        <w:jc w:val="center"/>
        <w:rPr>
          <w:b/>
          <w:i/>
          <w:sz w:val="20"/>
        </w:rPr>
      </w:pPr>
      <w:r w:rsidRPr="009C4BBD">
        <w:rPr>
          <w:b/>
          <w:i/>
          <w:sz w:val="20"/>
        </w:rPr>
        <w:t xml:space="preserve">По результатам проведения конкурсных торгов </w:t>
      </w:r>
      <w:proofErr w:type="gramStart"/>
      <w:r w:rsidRPr="009C4BBD">
        <w:rPr>
          <w:b/>
          <w:i/>
          <w:sz w:val="20"/>
        </w:rPr>
        <w:t>( лот</w:t>
      </w:r>
      <w:proofErr w:type="gramEnd"/>
      <w:r w:rsidRPr="009C4BBD">
        <w:rPr>
          <w:b/>
          <w:i/>
          <w:sz w:val="20"/>
        </w:rPr>
        <w:t xml:space="preserve"> №_______)</w:t>
      </w:r>
    </w:p>
    <w:p w:rsidR="00FA34D1" w:rsidRPr="009C4BBD" w:rsidRDefault="00FA34D1" w:rsidP="00FA34D1">
      <w:pPr>
        <w:rPr>
          <w:sz w:val="22"/>
          <w:szCs w:val="22"/>
        </w:rPr>
      </w:pPr>
      <w:r w:rsidRPr="009C4BBD">
        <w:rPr>
          <w:sz w:val="22"/>
          <w:szCs w:val="22"/>
        </w:rPr>
        <w:t>г. Ташкент                                                                                           « __ » _________ 20___ г.</w:t>
      </w:r>
    </w:p>
    <w:p w:rsidR="00FA34D1" w:rsidRPr="009C4BBD" w:rsidRDefault="00FA34D1" w:rsidP="00FA34D1">
      <w:pPr>
        <w:jc w:val="both"/>
        <w:rPr>
          <w:sz w:val="22"/>
          <w:szCs w:val="22"/>
        </w:rPr>
      </w:pPr>
    </w:p>
    <w:p w:rsidR="002C56C3" w:rsidRPr="009C4BBD" w:rsidRDefault="002C56C3" w:rsidP="002C56C3">
      <w:pPr>
        <w:tabs>
          <w:tab w:val="center" w:pos="4677"/>
        </w:tabs>
        <w:ind w:firstLine="426"/>
        <w:jc w:val="both"/>
        <w:rPr>
          <w:sz w:val="22"/>
          <w:szCs w:val="22"/>
        </w:rPr>
      </w:pPr>
      <w:r w:rsidRPr="009C4BBD">
        <w:rPr>
          <w:b/>
          <w:sz w:val="22"/>
          <w:szCs w:val="22"/>
        </w:rPr>
        <w:tab/>
        <w:t xml:space="preserve">_______________________ </w:t>
      </w:r>
      <w:r w:rsidRPr="009C4BBD">
        <w:rPr>
          <w:sz w:val="22"/>
          <w:szCs w:val="22"/>
        </w:rPr>
        <w:t>именуем</w:t>
      </w:r>
      <w:r w:rsidR="00426D17" w:rsidRPr="009C4BBD">
        <w:rPr>
          <w:sz w:val="22"/>
          <w:szCs w:val="22"/>
        </w:rPr>
        <w:t>ый в дальнейшем</w:t>
      </w:r>
      <w:r w:rsidRPr="009C4BBD">
        <w:rPr>
          <w:sz w:val="22"/>
          <w:szCs w:val="22"/>
        </w:rPr>
        <w:t xml:space="preserve"> «Исполнитель» в лице __________________________________ действующего на основании _________________, с одной стороны и </w:t>
      </w:r>
      <w:r w:rsidRPr="009C4BBD">
        <w:rPr>
          <w:b/>
          <w:sz w:val="22"/>
          <w:szCs w:val="22"/>
        </w:rPr>
        <w:t>____________________________________</w:t>
      </w:r>
      <w:r w:rsidRPr="009C4BBD">
        <w:rPr>
          <w:sz w:val="22"/>
          <w:szCs w:val="22"/>
        </w:rPr>
        <w:t xml:space="preserve"> именуемое в дальнейшем «Заказчик» в лице __________________________________ действующего на основании ________________________,</w:t>
      </w:r>
      <w:r w:rsidR="00426D17" w:rsidRPr="009C4BBD">
        <w:rPr>
          <w:sz w:val="22"/>
          <w:szCs w:val="22"/>
        </w:rPr>
        <w:t xml:space="preserve">с другой стороны, </w:t>
      </w:r>
      <w:r w:rsidRPr="009C4BBD">
        <w:rPr>
          <w:sz w:val="22"/>
          <w:szCs w:val="22"/>
        </w:rPr>
        <w:t>заключили настоящий договор о нижеследующем:</w:t>
      </w:r>
    </w:p>
    <w:p w:rsidR="00B67DEC" w:rsidRPr="009C4BBD" w:rsidRDefault="00B67DEC" w:rsidP="002C56C3">
      <w:pPr>
        <w:tabs>
          <w:tab w:val="center" w:pos="4677"/>
        </w:tabs>
        <w:ind w:firstLine="426"/>
        <w:jc w:val="both"/>
        <w:rPr>
          <w:b/>
          <w:sz w:val="22"/>
          <w:szCs w:val="22"/>
        </w:rPr>
      </w:pPr>
    </w:p>
    <w:p w:rsidR="00FA34D1" w:rsidRPr="00747637" w:rsidRDefault="00FA34D1" w:rsidP="00434729">
      <w:pPr>
        <w:numPr>
          <w:ilvl w:val="0"/>
          <w:numId w:val="1"/>
        </w:numPr>
        <w:tabs>
          <w:tab w:val="num" w:pos="-180"/>
          <w:tab w:val="left" w:pos="360"/>
        </w:tabs>
        <w:ind w:left="0" w:firstLine="0"/>
        <w:jc w:val="center"/>
        <w:rPr>
          <w:i/>
        </w:rPr>
      </w:pPr>
      <w:r w:rsidRPr="00747637">
        <w:rPr>
          <w:b/>
        </w:rPr>
        <w:t>Предмет договора</w:t>
      </w:r>
      <w:r w:rsidR="00426D17" w:rsidRPr="00747637">
        <w:rPr>
          <w:b/>
        </w:rPr>
        <w:t xml:space="preserve"> и порядок расчетов.</w:t>
      </w:r>
    </w:p>
    <w:p w:rsidR="00426D17" w:rsidRPr="009C4BBD" w:rsidRDefault="00426D17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В соответствии с настоящим договором, Исполнитель обязуется по заданию Заказчика произвести работы (оказать услуги), указанные в п.1.2. настоящего договора, а Заказчик обязуется оплатить эти услуги, в соответствии с установленным договором.</w:t>
      </w:r>
    </w:p>
    <w:p w:rsidR="00426D17" w:rsidRPr="009C4BBD" w:rsidRDefault="00FA34D1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Исполнитель обязуется выполн</w:t>
      </w:r>
      <w:r w:rsidR="0070378E" w:rsidRPr="009C4BBD">
        <w:rPr>
          <w:sz w:val="22"/>
          <w:szCs w:val="22"/>
        </w:rPr>
        <w:t>ять</w:t>
      </w:r>
      <w:r w:rsidRPr="009C4BBD">
        <w:rPr>
          <w:sz w:val="22"/>
          <w:szCs w:val="22"/>
        </w:rPr>
        <w:t xml:space="preserve"> по заданию Заказчика </w:t>
      </w:r>
      <w:r w:rsidR="0070378E" w:rsidRPr="009C4BBD">
        <w:rPr>
          <w:sz w:val="22"/>
          <w:szCs w:val="22"/>
        </w:rPr>
        <w:t>работы</w:t>
      </w:r>
      <w:r w:rsidR="00422D10" w:rsidRPr="009C4BBD">
        <w:rPr>
          <w:sz w:val="22"/>
          <w:szCs w:val="22"/>
        </w:rPr>
        <w:t>по проведению ремонта и регулярного технического обслуживания оргтехники, указанной в Приложении № 1, являющемся неотъемлемой частью договора</w:t>
      </w:r>
      <w:r w:rsidRPr="009C4BBD">
        <w:rPr>
          <w:sz w:val="22"/>
          <w:szCs w:val="22"/>
        </w:rPr>
        <w:t xml:space="preserve"> и сдать работу Заказчику.</w:t>
      </w:r>
    </w:p>
    <w:p w:rsidR="00AB469B" w:rsidRPr="009C4BBD" w:rsidRDefault="00AB469B" w:rsidP="0068552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Сумма договора составляет</w:t>
      </w:r>
      <w:r w:rsidR="00F15158" w:rsidRPr="009C4BBD">
        <w:rPr>
          <w:sz w:val="22"/>
          <w:szCs w:val="22"/>
        </w:rPr>
        <w:t xml:space="preserve"> </w:t>
      </w:r>
      <w:r w:rsidR="00D66132" w:rsidRPr="009C4BBD">
        <w:rPr>
          <w:sz w:val="22"/>
          <w:szCs w:val="22"/>
        </w:rPr>
        <w:t xml:space="preserve">ориентировочно </w:t>
      </w:r>
      <w:r w:rsidR="00B2120C" w:rsidRPr="009C4BBD">
        <w:rPr>
          <w:sz w:val="22"/>
          <w:szCs w:val="22"/>
        </w:rPr>
        <w:t>13.500.000 (</w:t>
      </w:r>
      <w:r w:rsidR="00D66132" w:rsidRPr="009C4BBD">
        <w:rPr>
          <w:sz w:val="22"/>
          <w:szCs w:val="22"/>
        </w:rPr>
        <w:t>тринадцать миллионов пять</w:t>
      </w:r>
      <w:r w:rsidR="000B638D" w:rsidRPr="009C4BBD">
        <w:rPr>
          <w:sz w:val="22"/>
          <w:szCs w:val="22"/>
        </w:rPr>
        <w:t xml:space="preserve">сот тысяч) </w:t>
      </w:r>
      <w:r w:rsidR="00F15158" w:rsidRPr="009C4BBD">
        <w:rPr>
          <w:sz w:val="22"/>
          <w:szCs w:val="22"/>
        </w:rPr>
        <w:t xml:space="preserve">сумм </w:t>
      </w:r>
      <w:r w:rsidR="000B638D" w:rsidRPr="009C4BBD">
        <w:rPr>
          <w:sz w:val="22"/>
          <w:szCs w:val="22"/>
        </w:rPr>
        <w:t>с учетом 15 %НДС,</w:t>
      </w:r>
      <w:r w:rsidR="00F15158" w:rsidRPr="009C4BBD">
        <w:rPr>
          <w:sz w:val="22"/>
          <w:szCs w:val="22"/>
        </w:rPr>
        <w:t xml:space="preserve"> </w:t>
      </w:r>
      <w:r w:rsidR="00D66132" w:rsidRPr="009C4BBD">
        <w:rPr>
          <w:sz w:val="22"/>
          <w:szCs w:val="22"/>
        </w:rPr>
        <w:t>где ежемесячная сумма технического обслуживания по договору определяется на основании Приложения № 1, которое является неотъемлемой частью договора</w:t>
      </w:r>
      <w:r w:rsidRPr="009C4BBD">
        <w:rPr>
          <w:sz w:val="22"/>
          <w:szCs w:val="22"/>
        </w:rPr>
        <w:t>.</w:t>
      </w:r>
      <w:r w:rsidR="0068552C" w:rsidRPr="009C4BBD">
        <w:rPr>
          <w:sz w:val="22"/>
          <w:szCs w:val="22"/>
        </w:rPr>
        <w:t xml:space="preserve"> Любые изменения стоимости технического обслуживания оргтехники и стоимости замены расходных материалов и комплектующих, должны согласовываться с ЗАКАЗЧИКОМ в письменном виде</w:t>
      </w:r>
      <w:r w:rsidR="00747637">
        <w:rPr>
          <w:sz w:val="22"/>
          <w:szCs w:val="22"/>
        </w:rPr>
        <w:t xml:space="preserve"> </w:t>
      </w:r>
      <w:r w:rsidR="0068552C" w:rsidRPr="009C4BBD">
        <w:rPr>
          <w:sz w:val="22"/>
          <w:szCs w:val="22"/>
        </w:rPr>
        <w:t>в виде дополнительного соглашения или приложения</w:t>
      </w:r>
      <w:r w:rsidR="000B638D" w:rsidRPr="009C4BBD">
        <w:rPr>
          <w:sz w:val="22"/>
          <w:szCs w:val="22"/>
        </w:rPr>
        <w:t xml:space="preserve"> к Договору</w:t>
      </w:r>
      <w:r w:rsidR="0068552C" w:rsidRPr="009C4BBD">
        <w:rPr>
          <w:sz w:val="22"/>
          <w:szCs w:val="22"/>
        </w:rPr>
        <w:t>.</w:t>
      </w:r>
    </w:p>
    <w:p w:rsidR="00FA34D1" w:rsidRPr="009C4BBD" w:rsidRDefault="00FA34D1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Заказчик обязуется принять результат работы и оплатить ее в соответствии с п</w:t>
      </w:r>
      <w:r w:rsidR="000B638D" w:rsidRPr="009C4BBD">
        <w:rPr>
          <w:sz w:val="22"/>
          <w:szCs w:val="22"/>
        </w:rPr>
        <w:t>.1.3.</w:t>
      </w:r>
      <w:r w:rsidRPr="009C4BBD">
        <w:rPr>
          <w:sz w:val="22"/>
          <w:szCs w:val="22"/>
        </w:rPr>
        <w:t xml:space="preserve"> настоящего Договора. </w:t>
      </w:r>
    </w:p>
    <w:p w:rsidR="00D85681" w:rsidRPr="009C4BBD" w:rsidRDefault="00167D7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bookmarkStart w:id="1" w:name="_Hlk63863377"/>
      <w:r w:rsidRPr="009C4BBD">
        <w:rPr>
          <w:sz w:val="22"/>
          <w:szCs w:val="22"/>
          <w:lang w:eastAsia="en-US"/>
        </w:rPr>
        <w:t>Заказчик обязуется произвести предоплату в размере 15% от общей суммы договора в течени</w:t>
      </w:r>
      <w:r w:rsidR="000B638D" w:rsidRPr="009C4BBD">
        <w:rPr>
          <w:sz w:val="22"/>
          <w:szCs w:val="22"/>
          <w:lang w:eastAsia="en-US"/>
        </w:rPr>
        <w:t>е</w:t>
      </w:r>
      <w:r w:rsidRPr="009C4BBD">
        <w:rPr>
          <w:sz w:val="22"/>
          <w:szCs w:val="22"/>
          <w:lang w:eastAsia="en-US"/>
        </w:rPr>
        <w:t xml:space="preserve"> 10-ти </w:t>
      </w:r>
      <w:r w:rsidR="0070378E" w:rsidRPr="009C4BBD">
        <w:rPr>
          <w:sz w:val="22"/>
          <w:szCs w:val="22"/>
          <w:lang w:eastAsia="en-US"/>
        </w:rPr>
        <w:t>банковских</w:t>
      </w:r>
      <w:r w:rsidR="003461C8" w:rsidRPr="009C4BBD">
        <w:rPr>
          <w:sz w:val="22"/>
          <w:szCs w:val="22"/>
          <w:lang w:eastAsia="en-US"/>
        </w:rPr>
        <w:t xml:space="preserve"> </w:t>
      </w:r>
      <w:r w:rsidRPr="009C4BBD">
        <w:rPr>
          <w:sz w:val="22"/>
          <w:szCs w:val="22"/>
          <w:lang w:eastAsia="en-US"/>
        </w:rPr>
        <w:t>дней.</w:t>
      </w:r>
      <w:r w:rsidR="003461C8" w:rsidRPr="009C4BBD">
        <w:rPr>
          <w:sz w:val="22"/>
          <w:szCs w:val="22"/>
          <w:lang w:eastAsia="en-US"/>
        </w:rPr>
        <w:t xml:space="preserve"> </w:t>
      </w:r>
      <w:r w:rsidR="0070378E" w:rsidRPr="009C4BBD">
        <w:rPr>
          <w:sz w:val="22"/>
          <w:szCs w:val="22"/>
          <w:lang w:eastAsia="en-US"/>
        </w:rPr>
        <w:t>Закрытие услуг следует после подписания Актов выполненных работ и счет фактур.</w:t>
      </w:r>
    </w:p>
    <w:p w:rsidR="00426D17" w:rsidRPr="009C4BBD" w:rsidRDefault="0070378E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Оплата 85% от общей стоимости догово</w:t>
      </w:r>
      <w:r w:rsidR="000B638D" w:rsidRPr="009C4BBD">
        <w:rPr>
          <w:sz w:val="22"/>
          <w:szCs w:val="22"/>
        </w:rPr>
        <w:t>ра производится в течение</w:t>
      </w:r>
      <w:r w:rsidRPr="009C4BBD">
        <w:rPr>
          <w:sz w:val="22"/>
          <w:szCs w:val="22"/>
        </w:rPr>
        <w:t xml:space="preserve"> 10-ти банковских дней с момента подписания ЗАКАЗЧИКОМ акта выполненных работ или счета выставляемых по мере оказания ИСПОЛНИТЕЛЕМ услуг по данному договору.</w:t>
      </w:r>
      <w:bookmarkEnd w:id="1"/>
    </w:p>
    <w:p w:rsidR="00D85681" w:rsidRPr="009C4BBD" w:rsidRDefault="00D85681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ИСПОЛНИТЕЛЬ и ЗАКАЗЧИК несут имущественную отве</w:t>
      </w:r>
      <w:r w:rsidR="000B638D" w:rsidRPr="009C4BBD">
        <w:rPr>
          <w:sz w:val="22"/>
          <w:szCs w:val="22"/>
        </w:rPr>
        <w:t>т</w:t>
      </w:r>
      <w:r w:rsidRPr="009C4BBD">
        <w:rPr>
          <w:sz w:val="22"/>
          <w:szCs w:val="22"/>
        </w:rPr>
        <w:t>ственность за неисполнение или ненадлежащее исполнение по настоящему договору в размере и порядке, предусмотренных действующим закон</w:t>
      </w:r>
      <w:r w:rsidR="000B638D" w:rsidRPr="009C4BBD">
        <w:rPr>
          <w:sz w:val="22"/>
          <w:szCs w:val="22"/>
        </w:rPr>
        <w:t>о</w:t>
      </w:r>
      <w:r w:rsidRPr="009C4BBD">
        <w:rPr>
          <w:sz w:val="22"/>
          <w:szCs w:val="22"/>
        </w:rPr>
        <w:t>дательством Республики Узбекистан.</w:t>
      </w:r>
    </w:p>
    <w:p w:rsidR="00167D76" w:rsidRPr="009C4BBD" w:rsidRDefault="00167D7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bookmarkStart w:id="2" w:name="_Hlk63863504"/>
      <w:r w:rsidRPr="009C4BBD">
        <w:rPr>
          <w:sz w:val="22"/>
          <w:szCs w:val="22"/>
        </w:rPr>
        <w:t>Срок выполнения услуг (работ) в течени</w:t>
      </w:r>
      <w:r w:rsidR="0049580C" w:rsidRPr="009C4BBD">
        <w:rPr>
          <w:sz w:val="22"/>
          <w:szCs w:val="22"/>
        </w:rPr>
        <w:t>е</w:t>
      </w:r>
      <w:r w:rsidR="003461C8" w:rsidRPr="009C4BBD">
        <w:rPr>
          <w:sz w:val="22"/>
          <w:szCs w:val="22"/>
        </w:rPr>
        <w:t xml:space="preserve"> </w:t>
      </w:r>
      <w:r w:rsidR="001E117F" w:rsidRPr="009C4BBD">
        <w:rPr>
          <w:sz w:val="22"/>
          <w:szCs w:val="22"/>
        </w:rPr>
        <w:t>2</w:t>
      </w:r>
      <w:r w:rsidR="0049580C" w:rsidRPr="00747637">
        <w:rPr>
          <w:sz w:val="22"/>
          <w:szCs w:val="22"/>
        </w:rPr>
        <w:t>(</w:t>
      </w:r>
      <w:r w:rsidR="00FE17DD" w:rsidRPr="00747637">
        <w:rPr>
          <w:sz w:val="22"/>
          <w:szCs w:val="22"/>
        </w:rPr>
        <w:t>двух</w:t>
      </w:r>
      <w:r w:rsidR="0049580C" w:rsidRPr="00747637">
        <w:rPr>
          <w:sz w:val="22"/>
          <w:szCs w:val="22"/>
        </w:rPr>
        <w:t>)</w:t>
      </w:r>
      <w:r w:rsidR="00747637">
        <w:rPr>
          <w:sz w:val="22"/>
          <w:szCs w:val="22"/>
        </w:rPr>
        <w:t xml:space="preserve"> </w:t>
      </w:r>
      <w:r w:rsidR="00D60025" w:rsidRPr="009C4BBD">
        <w:rPr>
          <w:sz w:val="22"/>
          <w:szCs w:val="22"/>
        </w:rPr>
        <w:t xml:space="preserve">календарных дней </w:t>
      </w:r>
      <w:r w:rsidRPr="009C4BBD">
        <w:rPr>
          <w:sz w:val="22"/>
          <w:szCs w:val="22"/>
        </w:rPr>
        <w:t xml:space="preserve">с момента </w:t>
      </w:r>
      <w:r w:rsidR="0049580C" w:rsidRPr="009C4BBD">
        <w:rPr>
          <w:sz w:val="22"/>
          <w:szCs w:val="22"/>
        </w:rPr>
        <w:t>поступления задания от Заказчика</w:t>
      </w:r>
      <w:r w:rsidRPr="009C4BBD">
        <w:rPr>
          <w:sz w:val="22"/>
          <w:szCs w:val="22"/>
        </w:rPr>
        <w:t>.</w:t>
      </w:r>
    </w:p>
    <w:bookmarkEnd w:id="2"/>
    <w:p w:rsidR="00167D76" w:rsidRPr="009C4BBD" w:rsidRDefault="00167D76" w:rsidP="00B67DEC">
      <w:pPr>
        <w:pStyle w:val="a3"/>
        <w:ind w:left="0"/>
        <w:jc w:val="both"/>
        <w:rPr>
          <w:sz w:val="22"/>
          <w:szCs w:val="22"/>
        </w:rPr>
      </w:pPr>
    </w:p>
    <w:p w:rsidR="00167D76" w:rsidRPr="00747637" w:rsidRDefault="00167D76" w:rsidP="00B67DEC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</w:rPr>
      </w:pPr>
      <w:r w:rsidRPr="00747637">
        <w:rPr>
          <w:b/>
        </w:rPr>
        <w:t>Порядок сдачи и приемки услуг (работ).</w:t>
      </w:r>
    </w:p>
    <w:p w:rsidR="00167D76" w:rsidRPr="009C4BBD" w:rsidRDefault="0070378E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 xml:space="preserve">Приемка выполненных работ осуществляется лицом, ответственным за эксплуатацию </w:t>
      </w:r>
      <w:r w:rsidR="0049580C" w:rsidRPr="009C4BBD">
        <w:rPr>
          <w:sz w:val="22"/>
          <w:szCs w:val="22"/>
        </w:rPr>
        <w:t>оргтехники</w:t>
      </w:r>
      <w:r w:rsidRPr="009C4BBD">
        <w:rPr>
          <w:sz w:val="22"/>
          <w:szCs w:val="22"/>
        </w:rPr>
        <w:t>, назначенным ЗАКАЗЧИКОМ. По результатам приемки подписывается акт сдачи-приемки работ, либо составляется мотивированный отказ от его подписания.</w:t>
      </w:r>
    </w:p>
    <w:p w:rsidR="00167D76" w:rsidRPr="009C4BBD" w:rsidRDefault="00D85681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В случае мотивированного отказа ЗАКАЗЧИКА, сторонами составляется двухсторонний акт с перечнем необходимых доработок и сроков их выполнения</w:t>
      </w:r>
      <w:r w:rsidR="00167D76" w:rsidRPr="009C4BBD">
        <w:rPr>
          <w:sz w:val="22"/>
          <w:szCs w:val="22"/>
        </w:rPr>
        <w:t>.</w:t>
      </w:r>
    </w:p>
    <w:p w:rsidR="00167D76" w:rsidRPr="009C4BBD" w:rsidRDefault="00D85681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ИСПОЛНИТЕЛЬ гарантирует качество реализуемого товара. В случае продажи некачественного товара ИСПОЛНИТЕЛЬ обязан (за исключением случаев, указанных в пункте 4.4. настоящего Договора)  за свой счет и силами своего персонала производить в течение 2-х дней ремонт Товара, замену вышедших из строя комплектующих, а также замену единиц Товара, не подлежащих ремонту.</w:t>
      </w:r>
    </w:p>
    <w:p w:rsidR="00D85681" w:rsidRPr="009C4BBD" w:rsidRDefault="00D85681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 xml:space="preserve">ИСПОЛНИТЕЛЬ освобождается от обязательств по гарантии, если причиной неисправности </w:t>
      </w:r>
      <w:r w:rsidR="0049580C" w:rsidRPr="009C4BBD">
        <w:rPr>
          <w:sz w:val="22"/>
          <w:szCs w:val="22"/>
        </w:rPr>
        <w:t>оргтехники</w:t>
      </w:r>
      <w:r w:rsidRPr="009C4BBD">
        <w:rPr>
          <w:sz w:val="22"/>
          <w:szCs w:val="22"/>
        </w:rPr>
        <w:t xml:space="preserve"> явились нарушения ЗАКАЗЧИКОМ технических условий пользования или его хранения, либо действия третьих лиц, либо обстоятельства непреодолимой силы.</w:t>
      </w:r>
    </w:p>
    <w:p w:rsidR="00167D76" w:rsidRPr="009C4BBD" w:rsidRDefault="00167D76" w:rsidP="00B67DEC">
      <w:pPr>
        <w:pStyle w:val="a3"/>
        <w:ind w:left="0"/>
        <w:jc w:val="both"/>
        <w:rPr>
          <w:sz w:val="22"/>
          <w:szCs w:val="22"/>
        </w:rPr>
      </w:pPr>
    </w:p>
    <w:p w:rsidR="00FA34D1" w:rsidRPr="00747637" w:rsidRDefault="00FA34D1" w:rsidP="00B67DEC">
      <w:pPr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</w:rPr>
      </w:pPr>
      <w:r w:rsidRPr="00747637">
        <w:rPr>
          <w:b/>
        </w:rPr>
        <w:t>Права и обязанности сторон.</w:t>
      </w:r>
    </w:p>
    <w:p w:rsidR="00FA34D1" w:rsidRPr="009C4BBD" w:rsidRDefault="00FA34D1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  <w:u w:val="single"/>
        </w:rPr>
      </w:pPr>
      <w:r w:rsidRPr="009C4BBD">
        <w:rPr>
          <w:sz w:val="22"/>
          <w:szCs w:val="22"/>
          <w:u w:val="single"/>
        </w:rPr>
        <w:t>Исполнитель обязуется:</w:t>
      </w:r>
    </w:p>
    <w:p w:rsidR="00E912B9" w:rsidRPr="009C4BBD" w:rsidRDefault="00E912B9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Ежемесячно производить техническое обслуживание оргтехники и заправку картриджей, указанн</w:t>
      </w:r>
      <w:r w:rsidR="0049580C" w:rsidRPr="009C4BBD">
        <w:rPr>
          <w:sz w:val="22"/>
          <w:szCs w:val="22"/>
        </w:rPr>
        <w:t>ых</w:t>
      </w:r>
      <w:r w:rsidR="00747637">
        <w:rPr>
          <w:sz w:val="22"/>
          <w:szCs w:val="22"/>
        </w:rPr>
        <w:t xml:space="preserve"> </w:t>
      </w:r>
      <w:r w:rsidRPr="009C4BBD">
        <w:rPr>
          <w:sz w:val="22"/>
          <w:szCs w:val="22"/>
        </w:rPr>
        <w:t>в Приложении № 1, являющемся неотъемлемой частью договора.</w:t>
      </w:r>
    </w:p>
    <w:p w:rsidR="003F556C" w:rsidRPr="009C4BBD" w:rsidRDefault="00E912B9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Производить диагностику технических неисправностей и ремонт, не требующий замены деталей, бесплатно в течени</w:t>
      </w:r>
      <w:r w:rsidR="0049580C" w:rsidRPr="009C4BBD">
        <w:rPr>
          <w:sz w:val="22"/>
          <w:szCs w:val="22"/>
        </w:rPr>
        <w:t>е</w:t>
      </w:r>
      <w:r w:rsidRPr="009C4BBD">
        <w:rPr>
          <w:sz w:val="22"/>
          <w:szCs w:val="22"/>
        </w:rPr>
        <w:t xml:space="preserve"> 24 часов с момента получения заявки на месте у ЗАКАЗЧИКА</w:t>
      </w:r>
      <w:r w:rsidR="0049580C" w:rsidRPr="009C4BBD">
        <w:rPr>
          <w:sz w:val="22"/>
          <w:szCs w:val="22"/>
        </w:rPr>
        <w:t>.</w:t>
      </w:r>
    </w:p>
    <w:p w:rsidR="003F556C" w:rsidRPr="009C4BBD" w:rsidRDefault="00E912B9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При выяснении невозможности ремонта оргтехники на месте у ЗАКАЗЧИКА организовать доставку техники на ремонтную базу ИСПОЛНИТЕЛЯ силами ЗАКАЗЧИКА или ИСПОЛНИТЕЛЯ.</w:t>
      </w:r>
    </w:p>
    <w:p w:rsidR="003D3C9D" w:rsidRPr="009C4BBD" w:rsidRDefault="00E912B9" w:rsidP="003D3C9D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При выяснении невозможности ремонта аппарата силами ИСПОЛНИТЕЛЯ, известить об этом ЗАКАЗЧИКА, выдать техническое заключение и рассмотреть с ЗАКАЗЧИКОМ вопрос о порядке дальнейших действий, которые могут определяться дополнительным соглашением.</w:t>
      </w:r>
    </w:p>
    <w:p w:rsidR="00FA34D1" w:rsidRPr="009C4BBD" w:rsidRDefault="00FA34D1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  <w:u w:val="single"/>
        </w:rPr>
      </w:pPr>
      <w:r w:rsidRPr="009C4BBD">
        <w:rPr>
          <w:sz w:val="22"/>
          <w:szCs w:val="22"/>
          <w:u w:val="single"/>
        </w:rPr>
        <w:lastRenderedPageBreak/>
        <w:t>Исполнитель вправе:</w:t>
      </w:r>
    </w:p>
    <w:p w:rsidR="003F556C" w:rsidRPr="009C4BBD" w:rsidRDefault="003F556C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  <w:u w:val="single"/>
        </w:rPr>
      </w:pPr>
      <w:r w:rsidRPr="009C4BBD">
        <w:rPr>
          <w:sz w:val="22"/>
          <w:szCs w:val="22"/>
        </w:rPr>
        <w:t>При не исполнении Заказчиком обязанностей по оплате суммы услуг указанных в п.1.</w:t>
      </w:r>
      <w:r w:rsidR="0049580C" w:rsidRPr="009C4BBD">
        <w:rPr>
          <w:sz w:val="22"/>
          <w:szCs w:val="22"/>
        </w:rPr>
        <w:t>3</w:t>
      </w:r>
      <w:r w:rsidRPr="009C4BBD">
        <w:rPr>
          <w:sz w:val="22"/>
          <w:szCs w:val="22"/>
        </w:rPr>
        <w:t xml:space="preserve">. настоящего договора Исполнитель имеет право на продление или расторжение договора с удержанием неустойки. </w:t>
      </w:r>
    </w:p>
    <w:p w:rsidR="003F556C" w:rsidRPr="009C4BBD" w:rsidRDefault="00E912B9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  <w:u w:val="single"/>
        </w:rPr>
      </w:pPr>
      <w:r w:rsidRPr="009C4BBD">
        <w:rPr>
          <w:sz w:val="22"/>
          <w:szCs w:val="22"/>
        </w:rPr>
        <w:t>Исполнитель</w:t>
      </w:r>
      <w:r w:rsidR="003F556C" w:rsidRPr="009C4BBD">
        <w:rPr>
          <w:sz w:val="22"/>
          <w:szCs w:val="22"/>
        </w:rPr>
        <w:t xml:space="preserve"> ни полностью, ни частично не должен передавать кому-либо свои обязательства по Договору без предварительного письменного согласия Заказчика.</w:t>
      </w:r>
    </w:p>
    <w:p w:rsidR="003F556C" w:rsidRPr="009C4BBD" w:rsidRDefault="003F556C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  <w:u w:val="single"/>
        </w:rPr>
      </w:pPr>
      <w:r w:rsidRPr="009C4BBD">
        <w:rPr>
          <w:sz w:val="22"/>
          <w:szCs w:val="22"/>
          <w:u w:val="single"/>
        </w:rPr>
        <w:t>Заказчик обязан:</w:t>
      </w:r>
    </w:p>
    <w:p w:rsidR="00E912B9" w:rsidRPr="009C4BBD" w:rsidRDefault="00E912B9" w:rsidP="00E912B9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 xml:space="preserve">Тщательно соблюдать правила эксплуатации </w:t>
      </w:r>
      <w:r w:rsidR="0049580C" w:rsidRPr="009C4BBD">
        <w:rPr>
          <w:sz w:val="22"/>
          <w:szCs w:val="22"/>
        </w:rPr>
        <w:t>оргтехники.</w:t>
      </w:r>
    </w:p>
    <w:p w:rsidR="00E912B9" w:rsidRPr="009C4BBD" w:rsidRDefault="006E6789" w:rsidP="006E6789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 xml:space="preserve">Выполнять рекомендации ИСПОЛНИТЕЛЯ относительно: режима эксплуатации, качества применяемых материалов и места установки </w:t>
      </w:r>
      <w:r w:rsidR="0049580C" w:rsidRPr="009C4BBD">
        <w:rPr>
          <w:sz w:val="22"/>
          <w:szCs w:val="22"/>
        </w:rPr>
        <w:t>оргтехники</w:t>
      </w:r>
      <w:r w:rsidRPr="009C4BBD">
        <w:rPr>
          <w:sz w:val="22"/>
          <w:szCs w:val="22"/>
        </w:rPr>
        <w:t>, а так же следить за соблюдением этих условий другими лицами, своевременной замены деталей, исчерпавших свой ресурс.</w:t>
      </w:r>
    </w:p>
    <w:p w:rsidR="00E912B9" w:rsidRPr="009C4BBD" w:rsidRDefault="003D3C9D" w:rsidP="00E912B9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При возникновении неполадок вызывать представителя ИСПОЛНИТЕЛЯ и не допускать самостоятельного устранения возникших неисправностей.</w:t>
      </w:r>
    </w:p>
    <w:p w:rsidR="00CA71B6" w:rsidRPr="009C4BBD" w:rsidRDefault="00CA71B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  <w:u w:val="single"/>
        </w:rPr>
      </w:pPr>
      <w:r w:rsidRPr="009C4BBD">
        <w:rPr>
          <w:sz w:val="22"/>
          <w:szCs w:val="22"/>
          <w:u w:val="single"/>
        </w:rPr>
        <w:t>Заказчик имеет право:</w:t>
      </w:r>
    </w:p>
    <w:p w:rsidR="000904F2" w:rsidRPr="009C4BBD" w:rsidRDefault="00CA71B6" w:rsidP="00B67DEC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 xml:space="preserve">Отказаться от исполнения договора в любое время </w:t>
      </w:r>
      <w:r w:rsidR="000904F2" w:rsidRPr="009C4BBD">
        <w:rPr>
          <w:sz w:val="22"/>
          <w:szCs w:val="22"/>
        </w:rPr>
        <w:t>до завершения работ, уплатив Исполнителю часть установленной цены пропорциональной части оказанных услуг выполнен</w:t>
      </w:r>
      <w:r w:rsidR="00D05D5F" w:rsidRPr="009C4BBD">
        <w:rPr>
          <w:sz w:val="22"/>
          <w:szCs w:val="22"/>
        </w:rPr>
        <w:t>н</w:t>
      </w:r>
      <w:r w:rsidR="000904F2" w:rsidRPr="009C4BBD">
        <w:rPr>
          <w:sz w:val="22"/>
          <w:szCs w:val="22"/>
        </w:rPr>
        <w:t xml:space="preserve">ых до получения извещения об отказе Заказчика от исполнения договора. </w:t>
      </w:r>
    </w:p>
    <w:p w:rsidR="00893E4E" w:rsidRPr="009C4BBD" w:rsidRDefault="000904F2" w:rsidP="00893E4E">
      <w:pPr>
        <w:pStyle w:val="a3"/>
        <w:numPr>
          <w:ilvl w:val="2"/>
          <w:numId w:val="1"/>
        </w:numPr>
        <w:tabs>
          <w:tab w:val="num" w:pos="72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 xml:space="preserve">В любое время проверять ход и качество работы, выполняемой Исполнителем, не вмешиваясьв его деятельность. </w:t>
      </w:r>
    </w:p>
    <w:p w:rsidR="00893E4E" w:rsidRPr="009C4BBD" w:rsidRDefault="003D3C9D" w:rsidP="003461C8">
      <w:pPr>
        <w:pStyle w:val="a3"/>
        <w:numPr>
          <w:ilvl w:val="1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9C4BBD">
        <w:rPr>
          <w:sz w:val="22"/>
          <w:szCs w:val="22"/>
        </w:rPr>
        <w:t>Исполнитель обязан выставить электронную Счет-Фактуру и</w:t>
      </w:r>
      <w:r w:rsidR="00893E4E" w:rsidRPr="009C4BBD">
        <w:rPr>
          <w:sz w:val="22"/>
          <w:szCs w:val="22"/>
        </w:rPr>
        <w:t xml:space="preserve"> Акт-Выполненных работ согласно</w:t>
      </w:r>
    </w:p>
    <w:p w:rsidR="003D3C9D" w:rsidRPr="009C4BBD" w:rsidRDefault="003D3C9D" w:rsidP="003461C8">
      <w:pPr>
        <w:rPr>
          <w:sz w:val="22"/>
          <w:szCs w:val="22"/>
        </w:rPr>
      </w:pPr>
      <w:r w:rsidRPr="009C4BBD">
        <w:rPr>
          <w:sz w:val="22"/>
          <w:szCs w:val="22"/>
        </w:rPr>
        <w:t>Акта выполненных работ (Наряд).</w:t>
      </w:r>
      <w:r w:rsidR="0049580C" w:rsidRPr="009C4BBD">
        <w:rPr>
          <w:sz w:val="22"/>
          <w:szCs w:val="22"/>
        </w:rPr>
        <w:t xml:space="preserve"> </w:t>
      </w:r>
    </w:p>
    <w:p w:rsidR="003461C8" w:rsidRPr="009C4BBD" w:rsidRDefault="003D3C9D" w:rsidP="003461C8">
      <w:pPr>
        <w:pStyle w:val="a3"/>
        <w:numPr>
          <w:ilvl w:val="1"/>
          <w:numId w:val="1"/>
        </w:numPr>
        <w:tabs>
          <w:tab w:val="clear" w:pos="720"/>
          <w:tab w:val="num" w:pos="709"/>
        </w:tabs>
        <w:ind w:left="0" w:firstLine="0"/>
        <w:rPr>
          <w:sz w:val="22"/>
          <w:szCs w:val="22"/>
        </w:rPr>
      </w:pPr>
      <w:r w:rsidRPr="009C4BBD">
        <w:rPr>
          <w:sz w:val="22"/>
          <w:szCs w:val="22"/>
        </w:rPr>
        <w:t xml:space="preserve">Заказчик обязан принять и подтвердить </w:t>
      </w:r>
      <w:r w:rsidR="0049580C" w:rsidRPr="009C4BBD">
        <w:rPr>
          <w:sz w:val="22"/>
          <w:szCs w:val="22"/>
        </w:rPr>
        <w:t>выставленную</w:t>
      </w:r>
      <w:r w:rsidRPr="009C4BBD">
        <w:rPr>
          <w:sz w:val="22"/>
          <w:szCs w:val="22"/>
        </w:rPr>
        <w:t>эл</w:t>
      </w:r>
      <w:r w:rsidR="0049580C" w:rsidRPr="009C4BBD">
        <w:rPr>
          <w:sz w:val="22"/>
          <w:szCs w:val="22"/>
        </w:rPr>
        <w:t>е</w:t>
      </w:r>
      <w:r w:rsidRPr="009C4BBD">
        <w:rPr>
          <w:sz w:val="22"/>
          <w:szCs w:val="22"/>
        </w:rPr>
        <w:t>ктронн</w:t>
      </w:r>
      <w:r w:rsidR="0049580C" w:rsidRPr="009C4BBD">
        <w:rPr>
          <w:sz w:val="22"/>
          <w:szCs w:val="22"/>
        </w:rPr>
        <w:t>ую</w:t>
      </w:r>
      <w:r w:rsidRPr="009C4BBD">
        <w:rPr>
          <w:sz w:val="22"/>
          <w:szCs w:val="22"/>
        </w:rPr>
        <w:t xml:space="preserve"> Счет-Фактуру и Акт-Выполненных работ согласно ПРИЛОЖЕНИЮ № 2                                                                                                                                  к постановлению Кабинета Министров Республики Узбекистан от 14 августа 2020 года № 489: </w:t>
      </w:r>
      <w:r w:rsidR="0081627B" w:rsidRPr="009C4BBD">
        <w:rPr>
          <w:sz w:val="22"/>
          <w:szCs w:val="22"/>
        </w:rPr>
        <w:t xml:space="preserve"> </w:t>
      </w:r>
    </w:p>
    <w:p w:rsidR="0081627B" w:rsidRPr="009C4BBD" w:rsidRDefault="0081627B" w:rsidP="003461C8">
      <w:pPr>
        <w:tabs>
          <w:tab w:val="num" w:pos="709"/>
        </w:tabs>
        <w:rPr>
          <w:sz w:val="22"/>
          <w:szCs w:val="22"/>
        </w:rPr>
      </w:pPr>
      <w:r w:rsidRPr="009C4BBD">
        <w:rPr>
          <w:sz w:val="22"/>
          <w:szCs w:val="22"/>
        </w:rPr>
        <w:t xml:space="preserve">Пункт 61. </w:t>
      </w:r>
    </w:p>
    <w:p w:rsidR="003D3C9D" w:rsidRPr="00747637" w:rsidRDefault="0081627B" w:rsidP="003461C8">
      <w:pPr>
        <w:pStyle w:val="a3"/>
        <w:ind w:left="0"/>
        <w:rPr>
          <w:i/>
          <w:sz w:val="22"/>
          <w:szCs w:val="22"/>
        </w:rPr>
      </w:pPr>
      <w:r w:rsidRPr="00747637">
        <w:rPr>
          <w:i/>
          <w:sz w:val="22"/>
          <w:szCs w:val="22"/>
          <w:u w:val="single"/>
        </w:rPr>
        <w:t>Электронная счет-фактура подписывается: от имени юридического лица - электронной цифровой подписью, оформленной на имя руководителя организации либо иных лиц, уполномоченных доверенностью или иным документом от имени организации; от имени индивидуального предпринимателя - электронной цифровой подписью физического лица, являющегося индивидуальным предпринимателем</w:t>
      </w:r>
      <w:r w:rsidR="0068552C" w:rsidRPr="00747637">
        <w:rPr>
          <w:i/>
          <w:sz w:val="22"/>
          <w:szCs w:val="22"/>
          <w:u w:val="single"/>
        </w:rPr>
        <w:t>.</w:t>
      </w:r>
    </w:p>
    <w:p w:rsidR="0081627B" w:rsidRPr="009C4BBD" w:rsidRDefault="0081627B" w:rsidP="0068552C">
      <w:pPr>
        <w:pStyle w:val="a3"/>
        <w:rPr>
          <w:sz w:val="22"/>
          <w:szCs w:val="22"/>
        </w:rPr>
      </w:pPr>
    </w:p>
    <w:p w:rsidR="00FF1516" w:rsidRPr="00747637" w:rsidRDefault="00FF1516" w:rsidP="00B67DEC">
      <w:pPr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</w:rPr>
      </w:pPr>
      <w:r w:rsidRPr="00747637">
        <w:rPr>
          <w:b/>
        </w:rPr>
        <w:t>Ответственность сторон.</w:t>
      </w:r>
    </w:p>
    <w:p w:rsidR="00D05D5F" w:rsidRPr="009C4BBD" w:rsidRDefault="00D05D5F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В случаях, когда оказана услуга (работа) Исполнителем с отступлением от настоящего договора, ухудшившими результат работы, или с иными недостатками, которые  делают его непригодным для предусмотренного в договоре использования, Заказчик вправе по своему выбору потребовать от Исполнителя:</w:t>
      </w:r>
    </w:p>
    <w:p w:rsidR="00D05D5F" w:rsidRPr="009C4BBD" w:rsidRDefault="00D05D5F" w:rsidP="00B67DEC">
      <w:pPr>
        <w:numPr>
          <w:ilvl w:val="0"/>
          <w:numId w:val="8"/>
        </w:numPr>
        <w:tabs>
          <w:tab w:val="num" w:pos="-18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 xml:space="preserve"> безвозмездного устранения недостатков в разумный срок;</w:t>
      </w:r>
    </w:p>
    <w:p w:rsidR="00D05D5F" w:rsidRPr="009C4BBD" w:rsidRDefault="00D05D5F" w:rsidP="00B67DEC">
      <w:pPr>
        <w:numPr>
          <w:ilvl w:val="0"/>
          <w:numId w:val="8"/>
        </w:numPr>
        <w:tabs>
          <w:tab w:val="num" w:pos="-18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 xml:space="preserve"> соразмерного уменьшения установленной за услугу (работу) цены;</w:t>
      </w:r>
    </w:p>
    <w:p w:rsidR="00D05D5F" w:rsidRPr="009C4BBD" w:rsidRDefault="00D05D5F" w:rsidP="00B67DEC">
      <w:pPr>
        <w:numPr>
          <w:ilvl w:val="0"/>
          <w:numId w:val="8"/>
        </w:numPr>
        <w:tabs>
          <w:tab w:val="num" w:pos="-180"/>
        </w:tabs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 xml:space="preserve"> возмещения своих расходов на устранение недостатков.</w:t>
      </w:r>
    </w:p>
    <w:p w:rsidR="00D05D5F" w:rsidRPr="009C4BBD" w:rsidRDefault="00D05D5F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Исполнитель вправе вместо устранения недостатков, за которые он отвечает, безвозмездно оказать услугу (выполнить работу) заново.</w:t>
      </w:r>
    </w:p>
    <w:p w:rsidR="00CA71B6" w:rsidRPr="009C4BBD" w:rsidRDefault="00FF151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За нарушение срока оказания услуг настоящего договора Исполнитель оплачивает Заказчику  пеню в размере 0,5%  за каждый день просрочки, но при этом сумма пени не должна превышать 50% стоимости услуг.</w:t>
      </w:r>
    </w:p>
    <w:p w:rsidR="00FF1516" w:rsidRPr="009C4BBD" w:rsidRDefault="00FF151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За просрочку срока оплаты оказания услуг Заказчик оплачивает Исполнителю пеню в размере 0,4% за каждый день просрочки, но при этом общая сумма пени не должна превышать 50% суммы просроченного платежа.</w:t>
      </w:r>
    </w:p>
    <w:p w:rsidR="00FF1516" w:rsidRPr="009C4BBD" w:rsidRDefault="00FF151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Меры ответственности сторон, не предусмотренные в настоящем договоре, применяются в соответствии с нормами действующего законодательства Республики Узбекистан.</w:t>
      </w:r>
    </w:p>
    <w:p w:rsidR="00FF1516" w:rsidRPr="009C4BBD" w:rsidRDefault="00FF151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Уплата пени не освобождает сторон от выполнения лежащих на них обязательств или устранение нарушений.</w:t>
      </w:r>
    </w:p>
    <w:p w:rsidR="00FF1516" w:rsidRPr="009C4BBD" w:rsidRDefault="00FF1516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Расторжение или изменение настоящего договора производится согласно действующему законодательству Республики Узбекистан.</w:t>
      </w:r>
    </w:p>
    <w:p w:rsidR="00D05D5F" w:rsidRPr="009C4BBD" w:rsidRDefault="00D05D5F" w:rsidP="00B67DEC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 xml:space="preserve">Гарантия на услуги (работы) по настоящему Договору установлена сроком на </w:t>
      </w:r>
      <w:r w:rsidR="0049580C" w:rsidRPr="009C4BBD">
        <w:rPr>
          <w:sz w:val="22"/>
          <w:szCs w:val="22"/>
        </w:rPr>
        <w:t>1</w:t>
      </w:r>
      <w:r w:rsidR="001E117F" w:rsidRPr="009C4BBD">
        <w:rPr>
          <w:sz w:val="22"/>
          <w:szCs w:val="22"/>
        </w:rPr>
        <w:t xml:space="preserve"> месяца</w:t>
      </w:r>
      <w:r w:rsidR="009C4BBD" w:rsidRPr="009C4BBD">
        <w:rPr>
          <w:sz w:val="22"/>
          <w:szCs w:val="22"/>
        </w:rPr>
        <w:t xml:space="preserve"> </w:t>
      </w:r>
      <w:r w:rsidRPr="009C4BBD">
        <w:rPr>
          <w:sz w:val="22"/>
          <w:szCs w:val="22"/>
        </w:rPr>
        <w:t>с момента подписания Сторонами</w:t>
      </w:r>
      <w:r w:rsidR="0049580C" w:rsidRPr="009C4BBD">
        <w:rPr>
          <w:sz w:val="22"/>
          <w:szCs w:val="22"/>
        </w:rPr>
        <w:t xml:space="preserve"> Акта сдачи приемки работ</w:t>
      </w:r>
      <w:r w:rsidRPr="009C4BBD">
        <w:rPr>
          <w:sz w:val="22"/>
          <w:szCs w:val="22"/>
        </w:rPr>
        <w:t>.</w:t>
      </w:r>
    </w:p>
    <w:p w:rsidR="00FF1516" w:rsidRPr="009C4BBD" w:rsidRDefault="00FF1516" w:rsidP="00B67DEC">
      <w:pPr>
        <w:pStyle w:val="a3"/>
        <w:ind w:left="0"/>
        <w:jc w:val="both"/>
        <w:rPr>
          <w:sz w:val="22"/>
          <w:szCs w:val="22"/>
        </w:rPr>
      </w:pPr>
    </w:p>
    <w:p w:rsidR="00D05D5F" w:rsidRPr="00747637" w:rsidRDefault="00D05D5F" w:rsidP="00B67DEC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747637">
        <w:rPr>
          <w:b/>
        </w:rPr>
        <w:t>Порядок разрешения споров.</w:t>
      </w:r>
    </w:p>
    <w:p w:rsidR="00D05D5F" w:rsidRPr="009C4BBD" w:rsidRDefault="00D05D5F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Споры и разногласия, которые могут возникнуть при исполнении настоящего договора, будут по возможности решаться путем переговоров между сторонами.</w:t>
      </w:r>
    </w:p>
    <w:p w:rsidR="00D05D5F" w:rsidRPr="009C4BBD" w:rsidRDefault="00D05D5F" w:rsidP="00B67DEC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C4BBD">
        <w:rPr>
          <w:sz w:val="22"/>
          <w:szCs w:val="22"/>
        </w:rPr>
        <w:t>В случае невозможности разрешения споров путем переговоров, споры будут рассматриваться в Ташкентском Межрайонном Экономическом Суде.</w:t>
      </w:r>
    </w:p>
    <w:p w:rsidR="00D05D5F" w:rsidRPr="009C4BBD" w:rsidRDefault="00D05D5F" w:rsidP="00B67DEC">
      <w:pPr>
        <w:pStyle w:val="a3"/>
        <w:ind w:left="0"/>
        <w:jc w:val="both"/>
        <w:rPr>
          <w:sz w:val="22"/>
          <w:szCs w:val="22"/>
        </w:rPr>
      </w:pPr>
    </w:p>
    <w:p w:rsidR="00D05D5F" w:rsidRPr="00747637" w:rsidRDefault="003C7FD9" w:rsidP="00B67DEC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</w:rPr>
      </w:pPr>
      <w:r w:rsidRPr="00747637">
        <w:rPr>
          <w:b/>
        </w:rPr>
        <w:lastRenderedPageBreak/>
        <w:t>Форс-мажор.</w:t>
      </w:r>
    </w:p>
    <w:p w:rsidR="003C7FD9" w:rsidRPr="009C4BBD" w:rsidRDefault="003C7FD9" w:rsidP="00B67DEC">
      <w:pPr>
        <w:pStyle w:val="a3"/>
        <w:numPr>
          <w:ilvl w:val="1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9C4BBD">
        <w:rPr>
          <w:sz w:val="22"/>
          <w:szCs w:val="22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это явится следствием действия обстоятельств </w:t>
      </w:r>
      <w:r w:rsidR="00B67DEC" w:rsidRPr="009C4BBD">
        <w:rPr>
          <w:sz w:val="22"/>
          <w:szCs w:val="22"/>
        </w:rPr>
        <w:t>непреодолимой</w:t>
      </w:r>
      <w:r w:rsidRPr="009C4BBD">
        <w:rPr>
          <w:sz w:val="22"/>
          <w:szCs w:val="22"/>
        </w:rPr>
        <w:t xml:space="preserve"> силы, находящихся вне контроля и сферы возможного воздействия сторон. </w:t>
      </w:r>
    </w:p>
    <w:p w:rsidR="003C7FD9" w:rsidRPr="009C4BBD" w:rsidRDefault="003C7FD9" w:rsidP="00B67DEC">
      <w:pPr>
        <w:pStyle w:val="a3"/>
        <w:numPr>
          <w:ilvl w:val="1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9C4BBD">
        <w:rPr>
          <w:sz w:val="22"/>
          <w:szCs w:val="22"/>
        </w:rPr>
        <w:t>Сторона, у которой они возникли, должна уведомить другую сторону в 10-дневный срок, с момента их наступления.</w:t>
      </w:r>
    </w:p>
    <w:p w:rsidR="003C7FD9" w:rsidRPr="009C4BBD" w:rsidRDefault="003C7FD9" w:rsidP="00B67DEC">
      <w:pPr>
        <w:pStyle w:val="a3"/>
        <w:tabs>
          <w:tab w:val="left" w:pos="360"/>
        </w:tabs>
        <w:ind w:left="0"/>
        <w:rPr>
          <w:sz w:val="22"/>
          <w:szCs w:val="22"/>
        </w:rPr>
      </w:pPr>
    </w:p>
    <w:p w:rsidR="003C7FD9" w:rsidRPr="00747637" w:rsidRDefault="003C7FD9" w:rsidP="00B67DEC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</w:rPr>
      </w:pPr>
      <w:r w:rsidRPr="00747637">
        <w:rPr>
          <w:b/>
        </w:rPr>
        <w:t>Сроки действия договора.</w:t>
      </w:r>
    </w:p>
    <w:p w:rsidR="0068552C" w:rsidRPr="009C4BBD" w:rsidRDefault="00F15158" w:rsidP="00F8427C">
      <w:pPr>
        <w:pStyle w:val="a4"/>
        <w:numPr>
          <w:ilvl w:val="1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C4BBD">
        <w:rPr>
          <w:rFonts w:ascii="Times New Roman" w:hAnsi="Times New Roman"/>
          <w:sz w:val="22"/>
          <w:szCs w:val="22"/>
        </w:rPr>
        <w:t xml:space="preserve"> </w:t>
      </w:r>
      <w:r w:rsidR="00B67DEC" w:rsidRPr="009C4BBD">
        <w:rPr>
          <w:rFonts w:ascii="Times New Roman" w:hAnsi="Times New Roman"/>
          <w:sz w:val="22"/>
          <w:szCs w:val="22"/>
        </w:rPr>
        <w:t xml:space="preserve">Настоящий Договор вступает в силу с момента подписания и действует </w:t>
      </w:r>
      <w:r w:rsidR="00F8427C" w:rsidRPr="009C4BBD">
        <w:rPr>
          <w:rFonts w:ascii="Times New Roman" w:hAnsi="Times New Roman"/>
          <w:sz w:val="22"/>
          <w:szCs w:val="22"/>
        </w:rPr>
        <w:t>до 31.12.2022</w:t>
      </w:r>
      <w:r w:rsidR="0068552C" w:rsidRPr="009C4BBD">
        <w:rPr>
          <w:rFonts w:ascii="Times New Roman" w:hAnsi="Times New Roman"/>
          <w:sz w:val="22"/>
          <w:szCs w:val="22"/>
        </w:rPr>
        <w:t xml:space="preserve"> года. </w:t>
      </w:r>
    </w:p>
    <w:p w:rsidR="00F8427C" w:rsidRPr="009C4BBD" w:rsidRDefault="00F15158" w:rsidP="00F15158">
      <w:pPr>
        <w:pStyle w:val="a4"/>
        <w:numPr>
          <w:ilvl w:val="1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C4BBD">
        <w:rPr>
          <w:rFonts w:ascii="Times New Roman" w:hAnsi="Times New Roman"/>
          <w:sz w:val="22"/>
          <w:szCs w:val="22"/>
        </w:rPr>
        <w:t xml:space="preserve"> </w:t>
      </w:r>
      <w:r w:rsidR="00F8427C" w:rsidRPr="009C4BBD">
        <w:rPr>
          <w:rFonts w:ascii="Times New Roman" w:hAnsi="Times New Roman"/>
          <w:sz w:val="22"/>
          <w:szCs w:val="22"/>
        </w:rPr>
        <w:t>Если по истечении срока указанного в п. 7.1. ни одна из сторон письменно не заявит о его расторжении, то срок договора продлевается на один год.</w:t>
      </w:r>
    </w:p>
    <w:p w:rsidR="003C7FD9" w:rsidRPr="009C4BBD" w:rsidRDefault="00F15158" w:rsidP="00B67DEC">
      <w:pPr>
        <w:pStyle w:val="a4"/>
        <w:numPr>
          <w:ilvl w:val="1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C4BBD">
        <w:rPr>
          <w:rFonts w:ascii="Times New Roman" w:hAnsi="Times New Roman"/>
          <w:sz w:val="22"/>
          <w:szCs w:val="22"/>
        </w:rPr>
        <w:t xml:space="preserve"> </w:t>
      </w:r>
      <w:r w:rsidR="00F8427C" w:rsidRPr="009C4BBD">
        <w:rPr>
          <w:rFonts w:ascii="Times New Roman" w:hAnsi="Times New Roman"/>
          <w:sz w:val="22"/>
          <w:szCs w:val="22"/>
        </w:rPr>
        <w:t>Настоящий договор составлен в двух экземплярах</w:t>
      </w:r>
      <w:r w:rsidRPr="009C4BBD">
        <w:rPr>
          <w:rFonts w:ascii="Times New Roman" w:hAnsi="Times New Roman"/>
          <w:sz w:val="22"/>
          <w:szCs w:val="22"/>
        </w:rPr>
        <w:t xml:space="preserve"> на русском языке</w:t>
      </w:r>
      <w:r w:rsidR="00F8427C" w:rsidRPr="009C4BBD">
        <w:rPr>
          <w:rFonts w:ascii="Times New Roman" w:hAnsi="Times New Roman"/>
          <w:sz w:val="22"/>
          <w:szCs w:val="22"/>
        </w:rPr>
        <w:t>, имеющих равную юридическую силу и хранящихся у сторон.</w:t>
      </w:r>
    </w:p>
    <w:p w:rsidR="003C7FD9" w:rsidRPr="009C4BBD" w:rsidRDefault="003C7FD9" w:rsidP="00B67DEC">
      <w:pPr>
        <w:pStyle w:val="a3"/>
        <w:tabs>
          <w:tab w:val="left" w:pos="360"/>
        </w:tabs>
        <w:ind w:left="0"/>
        <w:rPr>
          <w:sz w:val="22"/>
          <w:szCs w:val="22"/>
        </w:rPr>
      </w:pPr>
    </w:p>
    <w:p w:rsidR="00FA34D1" w:rsidRPr="00747637" w:rsidRDefault="00FA34D1" w:rsidP="00B67DEC">
      <w:pPr>
        <w:pStyle w:val="a3"/>
        <w:numPr>
          <w:ilvl w:val="0"/>
          <w:numId w:val="1"/>
        </w:numPr>
        <w:jc w:val="center"/>
        <w:rPr>
          <w:b/>
        </w:rPr>
      </w:pPr>
      <w:r w:rsidRPr="00747637">
        <w:rPr>
          <w:b/>
        </w:rPr>
        <w:t>Адреса, реквизиты и подписи Сторон:</w:t>
      </w:r>
    </w:p>
    <w:p w:rsidR="00FA34D1" w:rsidRPr="009C4BBD" w:rsidRDefault="00FA34D1" w:rsidP="00FA34D1">
      <w:pPr>
        <w:ind w:left="-540"/>
        <w:jc w:val="both"/>
        <w:rPr>
          <w:sz w:val="22"/>
          <w:szCs w:val="22"/>
        </w:rPr>
      </w:pPr>
    </w:p>
    <w:p w:rsidR="00FA34D1" w:rsidRPr="009C4BBD" w:rsidRDefault="00FA34D1" w:rsidP="00FA34D1">
      <w:pPr>
        <w:jc w:val="both"/>
        <w:rPr>
          <w:sz w:val="22"/>
          <w:szCs w:val="22"/>
        </w:rPr>
      </w:pPr>
      <w:r w:rsidRPr="009C4BBD">
        <w:rPr>
          <w:sz w:val="22"/>
          <w:szCs w:val="22"/>
        </w:rPr>
        <w:t>Исполнитель:                                                                           Заказчик:</w:t>
      </w:r>
    </w:p>
    <w:p w:rsidR="00FA34D1" w:rsidRPr="009C4BBD" w:rsidRDefault="00FA34D1" w:rsidP="00FA34D1">
      <w:pPr>
        <w:jc w:val="both"/>
        <w:rPr>
          <w:sz w:val="22"/>
          <w:szCs w:val="22"/>
        </w:rPr>
      </w:pPr>
    </w:p>
    <w:p w:rsidR="00FA34D1" w:rsidRPr="009C4BBD" w:rsidRDefault="00FA34D1" w:rsidP="00FA34D1">
      <w:pPr>
        <w:jc w:val="both"/>
        <w:rPr>
          <w:sz w:val="22"/>
          <w:szCs w:val="22"/>
        </w:rPr>
      </w:pPr>
    </w:p>
    <w:p w:rsidR="006945CB" w:rsidRPr="009C4BBD" w:rsidRDefault="006945CB" w:rsidP="00FA34D1">
      <w:pPr>
        <w:jc w:val="both"/>
        <w:rPr>
          <w:sz w:val="22"/>
          <w:szCs w:val="22"/>
        </w:rPr>
      </w:pPr>
    </w:p>
    <w:p w:rsidR="006945CB" w:rsidRPr="009C4BBD" w:rsidRDefault="006945CB" w:rsidP="00FA34D1">
      <w:pPr>
        <w:jc w:val="both"/>
        <w:rPr>
          <w:sz w:val="22"/>
          <w:szCs w:val="22"/>
        </w:rPr>
      </w:pPr>
    </w:p>
    <w:p w:rsidR="006945CB" w:rsidRPr="009C4BBD" w:rsidRDefault="006945CB" w:rsidP="00FA34D1">
      <w:pPr>
        <w:jc w:val="both"/>
        <w:rPr>
          <w:sz w:val="22"/>
          <w:szCs w:val="22"/>
        </w:rPr>
      </w:pPr>
    </w:p>
    <w:p w:rsidR="006945CB" w:rsidRPr="009C4BBD" w:rsidRDefault="006945CB" w:rsidP="00FA34D1">
      <w:pPr>
        <w:jc w:val="both"/>
        <w:rPr>
          <w:sz w:val="22"/>
          <w:szCs w:val="22"/>
        </w:rPr>
      </w:pPr>
    </w:p>
    <w:p w:rsidR="00FA34D1" w:rsidRPr="009C4BBD" w:rsidRDefault="00FA34D1" w:rsidP="00B67DEC">
      <w:pPr>
        <w:jc w:val="both"/>
        <w:rPr>
          <w:sz w:val="22"/>
          <w:szCs w:val="22"/>
        </w:rPr>
      </w:pPr>
      <w:r w:rsidRPr="009C4BBD">
        <w:rPr>
          <w:sz w:val="22"/>
          <w:szCs w:val="22"/>
        </w:rPr>
        <w:t>________________________</w:t>
      </w:r>
      <w:r w:rsidR="00B67DEC" w:rsidRPr="009C4BBD">
        <w:rPr>
          <w:sz w:val="22"/>
          <w:szCs w:val="22"/>
        </w:rPr>
        <w:t xml:space="preserve">                                                    ___________________________</w:t>
      </w:r>
    </w:p>
    <w:p w:rsidR="0071577A" w:rsidRPr="009C4BBD" w:rsidRDefault="00B67DEC" w:rsidP="00AB469B">
      <w:pPr>
        <w:jc w:val="both"/>
        <w:rPr>
          <w:sz w:val="22"/>
          <w:szCs w:val="22"/>
        </w:rPr>
      </w:pPr>
      <w:r w:rsidRPr="009C4BBD">
        <w:rPr>
          <w:sz w:val="22"/>
          <w:szCs w:val="22"/>
        </w:rPr>
        <w:t>М.П.                                                                                            М.П.</w:t>
      </w:r>
    </w:p>
    <w:p w:rsidR="00893E4E" w:rsidRPr="009C4BBD" w:rsidRDefault="00893E4E" w:rsidP="00AB469B">
      <w:pPr>
        <w:jc w:val="both"/>
        <w:rPr>
          <w:sz w:val="22"/>
          <w:szCs w:val="22"/>
        </w:rPr>
      </w:pPr>
    </w:p>
    <w:p w:rsidR="00893E4E" w:rsidRPr="009C4BBD" w:rsidRDefault="00893E4E" w:rsidP="00AB469B">
      <w:pPr>
        <w:jc w:val="both"/>
        <w:rPr>
          <w:sz w:val="22"/>
          <w:szCs w:val="22"/>
        </w:rPr>
      </w:pPr>
    </w:p>
    <w:p w:rsidR="00893E4E" w:rsidRPr="009C4BBD" w:rsidRDefault="00893E4E" w:rsidP="00AB469B">
      <w:pPr>
        <w:jc w:val="both"/>
        <w:rPr>
          <w:sz w:val="22"/>
          <w:szCs w:val="22"/>
        </w:rPr>
      </w:pPr>
    </w:p>
    <w:p w:rsidR="00893E4E" w:rsidRPr="009C4BBD" w:rsidRDefault="00893E4E" w:rsidP="00AB469B">
      <w:pPr>
        <w:jc w:val="both"/>
        <w:rPr>
          <w:sz w:val="22"/>
          <w:szCs w:val="22"/>
        </w:rPr>
      </w:pPr>
    </w:p>
    <w:p w:rsidR="00893E4E" w:rsidRPr="009C4BBD" w:rsidRDefault="00893E4E" w:rsidP="00AB469B">
      <w:pPr>
        <w:jc w:val="both"/>
        <w:rPr>
          <w:sz w:val="22"/>
          <w:szCs w:val="22"/>
        </w:rPr>
      </w:pPr>
    </w:p>
    <w:p w:rsidR="00893E4E" w:rsidRDefault="00893E4E" w:rsidP="00AB469B">
      <w:pPr>
        <w:jc w:val="both"/>
        <w:rPr>
          <w:sz w:val="22"/>
          <w:szCs w:val="22"/>
        </w:rPr>
      </w:pPr>
    </w:p>
    <w:p w:rsidR="00893E4E" w:rsidRDefault="00893E4E" w:rsidP="00AB469B">
      <w:pPr>
        <w:jc w:val="both"/>
        <w:rPr>
          <w:sz w:val="22"/>
          <w:szCs w:val="22"/>
        </w:rPr>
      </w:pPr>
    </w:p>
    <w:p w:rsidR="00893E4E" w:rsidRDefault="00893E4E" w:rsidP="00AB469B">
      <w:pPr>
        <w:jc w:val="both"/>
        <w:rPr>
          <w:sz w:val="22"/>
          <w:szCs w:val="22"/>
        </w:rPr>
      </w:pPr>
    </w:p>
    <w:p w:rsidR="00893E4E" w:rsidRDefault="00893E4E" w:rsidP="00AB469B">
      <w:pPr>
        <w:jc w:val="both"/>
        <w:rPr>
          <w:sz w:val="22"/>
          <w:szCs w:val="22"/>
        </w:rPr>
      </w:pPr>
    </w:p>
    <w:p w:rsidR="00893E4E" w:rsidRDefault="00893E4E" w:rsidP="00AB469B">
      <w:pPr>
        <w:jc w:val="both"/>
        <w:rPr>
          <w:sz w:val="22"/>
          <w:szCs w:val="22"/>
        </w:rPr>
      </w:pPr>
    </w:p>
    <w:p w:rsidR="00893E4E" w:rsidRDefault="00893E4E" w:rsidP="00AB469B">
      <w:pPr>
        <w:jc w:val="both"/>
        <w:rPr>
          <w:sz w:val="22"/>
          <w:szCs w:val="22"/>
        </w:rPr>
      </w:pPr>
    </w:p>
    <w:p w:rsidR="00893E4E" w:rsidRDefault="00893E4E" w:rsidP="00AB469B">
      <w:pPr>
        <w:jc w:val="both"/>
        <w:rPr>
          <w:sz w:val="22"/>
          <w:szCs w:val="22"/>
        </w:rPr>
      </w:pPr>
    </w:p>
    <w:p w:rsidR="00893E4E" w:rsidRDefault="00893E4E" w:rsidP="00AB469B">
      <w:pPr>
        <w:jc w:val="both"/>
        <w:rPr>
          <w:sz w:val="22"/>
          <w:szCs w:val="22"/>
        </w:rPr>
      </w:pPr>
    </w:p>
    <w:p w:rsidR="00893E4E" w:rsidRDefault="00893E4E" w:rsidP="00AB469B">
      <w:pPr>
        <w:jc w:val="both"/>
        <w:rPr>
          <w:sz w:val="22"/>
          <w:szCs w:val="22"/>
        </w:rPr>
      </w:pPr>
    </w:p>
    <w:p w:rsidR="00893E4E" w:rsidRPr="00B67DEC" w:rsidRDefault="00893E4E" w:rsidP="00AB469B">
      <w:pPr>
        <w:jc w:val="both"/>
        <w:rPr>
          <w:sz w:val="22"/>
          <w:szCs w:val="22"/>
        </w:rPr>
      </w:pPr>
    </w:p>
    <w:sectPr w:rsidR="00893E4E" w:rsidRPr="00B67DEC" w:rsidSect="006945CB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443A"/>
    <w:multiLevelType w:val="multilevel"/>
    <w:tmpl w:val="4A8890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 w15:restartNumberingAfterBreak="0">
    <w:nsid w:val="0AFD306A"/>
    <w:multiLevelType w:val="multilevel"/>
    <w:tmpl w:val="1082CE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11702576"/>
    <w:multiLevelType w:val="multilevel"/>
    <w:tmpl w:val="9116831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 w15:restartNumberingAfterBreak="0">
    <w:nsid w:val="1ACF21AA"/>
    <w:multiLevelType w:val="hybridMultilevel"/>
    <w:tmpl w:val="70863B3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F5A469A"/>
    <w:multiLevelType w:val="hybridMultilevel"/>
    <w:tmpl w:val="91F03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B4EC7"/>
    <w:multiLevelType w:val="multilevel"/>
    <w:tmpl w:val="ECF4C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6" w15:restartNumberingAfterBreak="0">
    <w:nsid w:val="3A742A55"/>
    <w:multiLevelType w:val="multilevel"/>
    <w:tmpl w:val="98A69B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7" w15:restartNumberingAfterBreak="0">
    <w:nsid w:val="3BE63984"/>
    <w:multiLevelType w:val="multilevel"/>
    <w:tmpl w:val="6F7685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46894170"/>
    <w:multiLevelType w:val="multilevel"/>
    <w:tmpl w:val="014E63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9" w15:restartNumberingAfterBreak="0">
    <w:nsid w:val="5CAC03CC"/>
    <w:multiLevelType w:val="hybridMultilevel"/>
    <w:tmpl w:val="CDC6C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373B4"/>
    <w:multiLevelType w:val="hybridMultilevel"/>
    <w:tmpl w:val="54C8EDCA"/>
    <w:lvl w:ilvl="0" w:tplc="20C8D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91"/>
    <w:rsid w:val="00021D7A"/>
    <w:rsid w:val="00061557"/>
    <w:rsid w:val="00064BD0"/>
    <w:rsid w:val="00067737"/>
    <w:rsid w:val="000904F2"/>
    <w:rsid w:val="000B638D"/>
    <w:rsid w:val="00111F9F"/>
    <w:rsid w:val="00122537"/>
    <w:rsid w:val="00167D76"/>
    <w:rsid w:val="001E117F"/>
    <w:rsid w:val="0023050C"/>
    <w:rsid w:val="00247EC6"/>
    <w:rsid w:val="0025123A"/>
    <w:rsid w:val="00272F35"/>
    <w:rsid w:val="002C56C3"/>
    <w:rsid w:val="003461C8"/>
    <w:rsid w:val="00385D91"/>
    <w:rsid w:val="003C7FD9"/>
    <w:rsid w:val="003D3C9D"/>
    <w:rsid w:val="003D7186"/>
    <w:rsid w:val="003F556C"/>
    <w:rsid w:val="00422D10"/>
    <w:rsid w:val="00426D17"/>
    <w:rsid w:val="00495350"/>
    <w:rsid w:val="0049580C"/>
    <w:rsid w:val="004D786A"/>
    <w:rsid w:val="00520DB6"/>
    <w:rsid w:val="00523EED"/>
    <w:rsid w:val="0068552C"/>
    <w:rsid w:val="006945CB"/>
    <w:rsid w:val="0069765E"/>
    <w:rsid w:val="006E6789"/>
    <w:rsid w:val="0070378E"/>
    <w:rsid w:val="0071577A"/>
    <w:rsid w:val="00747637"/>
    <w:rsid w:val="0081627B"/>
    <w:rsid w:val="00893E4E"/>
    <w:rsid w:val="009C4BBD"/>
    <w:rsid w:val="00AB469B"/>
    <w:rsid w:val="00AD7FB6"/>
    <w:rsid w:val="00B05401"/>
    <w:rsid w:val="00B2120C"/>
    <w:rsid w:val="00B62641"/>
    <w:rsid w:val="00B63629"/>
    <w:rsid w:val="00B67DEC"/>
    <w:rsid w:val="00BA7294"/>
    <w:rsid w:val="00C76835"/>
    <w:rsid w:val="00CA71B6"/>
    <w:rsid w:val="00D05D5F"/>
    <w:rsid w:val="00D2670E"/>
    <w:rsid w:val="00D60025"/>
    <w:rsid w:val="00D6434A"/>
    <w:rsid w:val="00D66132"/>
    <w:rsid w:val="00D85681"/>
    <w:rsid w:val="00E912B9"/>
    <w:rsid w:val="00F0435B"/>
    <w:rsid w:val="00F15158"/>
    <w:rsid w:val="00F30B76"/>
    <w:rsid w:val="00F8427C"/>
    <w:rsid w:val="00FA34D1"/>
    <w:rsid w:val="00FA506E"/>
    <w:rsid w:val="00FB308A"/>
    <w:rsid w:val="00FE17DD"/>
    <w:rsid w:val="00FF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57A80-A31C-438A-A32E-5A5A9D22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D17"/>
    <w:pPr>
      <w:ind w:left="720"/>
      <w:contextualSpacing/>
    </w:pPr>
  </w:style>
  <w:style w:type="paragraph" w:styleId="a4">
    <w:name w:val="Plain Text"/>
    <w:basedOn w:val="a"/>
    <w:link w:val="a5"/>
    <w:unhideWhenUsed/>
    <w:rsid w:val="00B67DE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67DE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958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58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95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58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58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58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F85E-C9F0-4DEA-9614-24CF950C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MYPRO</cp:lastModifiedBy>
  <cp:revision>2</cp:revision>
  <cp:lastPrinted>2022-01-26T05:59:00Z</cp:lastPrinted>
  <dcterms:created xsi:type="dcterms:W3CDTF">2022-02-01T09:06:00Z</dcterms:created>
  <dcterms:modified xsi:type="dcterms:W3CDTF">2022-02-01T09:06:00Z</dcterms:modified>
</cp:coreProperties>
</file>