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455" w:rsidRPr="00E76EDC" w:rsidRDefault="00CC1455" w:rsidP="00CC1455">
      <w:pPr>
        <w:pStyle w:val="a3"/>
        <w:rPr>
          <w:lang w:eastAsia="zh-CN" w:bidi="hi-IN"/>
        </w:rPr>
      </w:pPr>
    </w:p>
    <w:p w:rsidR="00CC1455" w:rsidRDefault="00CC1455" w:rsidP="00CC1455">
      <w:pPr>
        <w:pStyle w:val="a5"/>
        <w:spacing w:before="0" w:after="0" w:line="230" w:lineRule="auto"/>
        <w:ind w:left="1004"/>
        <w:jc w:val="center"/>
        <w:rPr>
          <w:rFonts w:ascii="Times New Roman" w:hAnsi="Times New Roman" w:cs="Times New Roman"/>
          <w:b/>
          <w:sz w:val="22"/>
          <w:szCs w:val="22"/>
        </w:rPr>
      </w:pPr>
      <w:bookmarkStart w:id="0" w:name="_GoBack"/>
      <w:bookmarkEnd w:id="0"/>
      <w:r w:rsidRPr="00E76EDC">
        <w:rPr>
          <w:rFonts w:ascii="Times New Roman" w:hAnsi="Times New Roman" w:cs="Times New Roman"/>
          <w:b/>
          <w:sz w:val="22"/>
          <w:szCs w:val="22"/>
        </w:rPr>
        <w:t>ПРОЕКТ ДОГОВОРА</w:t>
      </w:r>
    </w:p>
    <w:p w:rsidR="00CC1455" w:rsidRPr="00E76EDC" w:rsidRDefault="00CC1455" w:rsidP="00CC1455">
      <w:pPr>
        <w:pStyle w:val="a3"/>
        <w:rPr>
          <w:lang w:val="ru-RU" w:eastAsia="zh-CN" w:bidi="hi-IN"/>
        </w:rPr>
      </w:pPr>
    </w:p>
    <w:p w:rsidR="00CC1455" w:rsidRPr="00F57800" w:rsidRDefault="00CC1455" w:rsidP="00CC1455">
      <w:pPr>
        <w:pStyle w:val="a5"/>
        <w:spacing w:before="0" w:after="0" w:line="230" w:lineRule="auto"/>
        <w:jc w:val="center"/>
        <w:rPr>
          <w:rFonts w:ascii="Times New Roman" w:hAnsi="Times New Roman" w:cs="Times New Roman"/>
          <w:b/>
          <w:sz w:val="22"/>
          <w:szCs w:val="22"/>
        </w:rPr>
      </w:pPr>
      <w:r w:rsidRPr="00F57800">
        <w:rPr>
          <w:rFonts w:ascii="Times New Roman" w:hAnsi="Times New Roman" w:cs="Times New Roman"/>
          <w:b/>
          <w:sz w:val="22"/>
          <w:szCs w:val="22"/>
        </w:rPr>
        <w:t>Проект договора для отечественных участников отбора</w:t>
      </w:r>
    </w:p>
    <w:p w:rsidR="00CC1455" w:rsidRDefault="00CC1455" w:rsidP="00CC1455">
      <w:pPr>
        <w:ind w:left="-142"/>
        <w:jc w:val="center"/>
        <w:rPr>
          <w:rFonts w:ascii="Times New Roman" w:hAnsi="Times New Roman"/>
          <w:b/>
          <w:sz w:val="22"/>
          <w:szCs w:val="22"/>
          <w:lang w:val="ru-RU"/>
        </w:rPr>
      </w:pPr>
    </w:p>
    <w:p w:rsidR="00CC1455" w:rsidRPr="00E76EDC" w:rsidRDefault="00CC1455" w:rsidP="00CC1455">
      <w:pPr>
        <w:ind w:left="-142"/>
        <w:jc w:val="center"/>
        <w:rPr>
          <w:rFonts w:ascii="Times New Roman" w:hAnsi="Times New Roman"/>
          <w:b/>
          <w:sz w:val="22"/>
          <w:szCs w:val="22"/>
          <w:lang w:val="ru-RU"/>
        </w:rPr>
      </w:pPr>
      <w:r w:rsidRPr="00DE7850">
        <w:rPr>
          <w:rFonts w:ascii="Times New Roman" w:hAnsi="Times New Roman"/>
          <w:b/>
          <w:sz w:val="22"/>
          <w:szCs w:val="22"/>
          <w:lang w:val="ru-RU"/>
        </w:rPr>
        <w:t>ДОГОВОР</w:t>
      </w:r>
      <w:r>
        <w:rPr>
          <w:rFonts w:ascii="Times New Roman" w:hAnsi="Times New Roman"/>
          <w:b/>
          <w:sz w:val="22"/>
          <w:szCs w:val="22"/>
          <w:lang w:val="ru-RU"/>
        </w:rPr>
        <w:t xml:space="preserve"> </w:t>
      </w:r>
      <w:r w:rsidRPr="00DE7850">
        <w:rPr>
          <w:rFonts w:ascii="Times New Roman" w:hAnsi="Times New Roman"/>
          <w:b/>
          <w:sz w:val="22"/>
          <w:szCs w:val="22"/>
          <w:lang w:val="ru-RU"/>
        </w:rPr>
        <w:t xml:space="preserve">ОКАЗАНИЯ КОНСАЛТИНГОВЫХ УСЛУГ </w:t>
      </w:r>
      <w:r w:rsidRPr="00DE7850">
        <w:rPr>
          <w:rFonts w:ascii="Times New Roman" w:hAnsi="Times New Roman"/>
          <w:b/>
          <w:iCs/>
          <w:sz w:val="22"/>
          <w:szCs w:val="22"/>
          <w:lang w:val="ru-RU"/>
        </w:rPr>
        <w:t>№ ___</w:t>
      </w:r>
    </w:p>
    <w:p w:rsidR="00CC1455" w:rsidRPr="00DE7850" w:rsidRDefault="00CC1455" w:rsidP="00CC1455">
      <w:pPr>
        <w:ind w:left="-142"/>
        <w:jc w:val="center"/>
        <w:rPr>
          <w:rFonts w:ascii="Times New Roman" w:hAnsi="Times New Roman"/>
          <w:sz w:val="22"/>
          <w:szCs w:val="22"/>
          <w:lang w:val="ru-RU"/>
        </w:rPr>
      </w:pPr>
    </w:p>
    <w:p w:rsidR="00CC1455" w:rsidRPr="00DE7850" w:rsidRDefault="00CC1455" w:rsidP="00CC1455">
      <w:pPr>
        <w:ind w:left="-142"/>
        <w:jc w:val="center"/>
        <w:rPr>
          <w:rFonts w:ascii="Times New Roman" w:hAnsi="Times New Roman"/>
          <w:b/>
          <w:sz w:val="22"/>
          <w:szCs w:val="22"/>
          <w:lang w:val="ru-RU"/>
        </w:rPr>
      </w:pPr>
      <w:r w:rsidRPr="00DE7850">
        <w:rPr>
          <w:rFonts w:ascii="Times New Roman" w:hAnsi="Times New Roman"/>
          <w:b/>
          <w:sz w:val="22"/>
          <w:szCs w:val="22"/>
          <w:lang w:val="ru-RU"/>
        </w:rPr>
        <w:t>г. Ташкент</w:t>
      </w:r>
      <w:r w:rsidRPr="00DE7850">
        <w:rPr>
          <w:rFonts w:ascii="Times New Roman" w:hAnsi="Times New Roman"/>
          <w:b/>
          <w:sz w:val="22"/>
          <w:szCs w:val="22"/>
          <w:lang w:val="ru-RU"/>
        </w:rPr>
        <w:tab/>
      </w:r>
      <w:r w:rsidRPr="00DE7850">
        <w:rPr>
          <w:rFonts w:ascii="Times New Roman" w:hAnsi="Times New Roman"/>
          <w:b/>
          <w:sz w:val="22"/>
          <w:szCs w:val="22"/>
          <w:lang w:val="ru-RU"/>
        </w:rPr>
        <w:tab/>
      </w:r>
      <w:r w:rsidRPr="00DE7850">
        <w:rPr>
          <w:rFonts w:ascii="Times New Roman" w:hAnsi="Times New Roman"/>
          <w:b/>
          <w:sz w:val="22"/>
          <w:szCs w:val="22"/>
          <w:lang w:val="ru-RU"/>
        </w:rPr>
        <w:tab/>
      </w:r>
      <w:r w:rsidRPr="00DE7850">
        <w:rPr>
          <w:rFonts w:ascii="Times New Roman" w:hAnsi="Times New Roman"/>
          <w:b/>
          <w:sz w:val="22"/>
          <w:szCs w:val="22"/>
          <w:lang w:val="ru-RU"/>
        </w:rPr>
        <w:tab/>
      </w:r>
      <w:r w:rsidRPr="00DE7850">
        <w:rPr>
          <w:rFonts w:ascii="Times New Roman" w:hAnsi="Times New Roman"/>
          <w:b/>
          <w:sz w:val="22"/>
          <w:szCs w:val="22"/>
          <w:lang w:val="ru-RU"/>
        </w:rPr>
        <w:tab/>
      </w:r>
      <w:r w:rsidRPr="00DE7850">
        <w:rPr>
          <w:rFonts w:ascii="Times New Roman" w:hAnsi="Times New Roman"/>
          <w:b/>
          <w:sz w:val="22"/>
          <w:szCs w:val="22"/>
          <w:lang w:val="ru-RU"/>
        </w:rPr>
        <w:tab/>
      </w:r>
      <w:r w:rsidRPr="00DE7850">
        <w:rPr>
          <w:rFonts w:ascii="Times New Roman" w:hAnsi="Times New Roman"/>
          <w:b/>
          <w:sz w:val="22"/>
          <w:szCs w:val="22"/>
          <w:lang w:val="ru-RU"/>
        </w:rPr>
        <w:tab/>
      </w:r>
      <w:r w:rsidRPr="00DE7850">
        <w:rPr>
          <w:rFonts w:ascii="Times New Roman" w:hAnsi="Times New Roman"/>
          <w:b/>
          <w:sz w:val="22"/>
          <w:szCs w:val="22"/>
          <w:lang w:val="ru-RU"/>
        </w:rPr>
        <w:tab/>
        <w:t>____.__________.202</w:t>
      </w:r>
      <w:r w:rsidRPr="00F57800">
        <w:rPr>
          <w:rFonts w:ascii="Times New Roman" w:hAnsi="Times New Roman"/>
          <w:b/>
          <w:sz w:val="22"/>
          <w:szCs w:val="22"/>
          <w:lang w:val="ru-RU"/>
        </w:rPr>
        <w:t>2</w:t>
      </w:r>
      <w:r w:rsidRPr="00DE7850">
        <w:rPr>
          <w:rFonts w:ascii="Times New Roman" w:hAnsi="Times New Roman"/>
          <w:b/>
          <w:sz w:val="22"/>
          <w:szCs w:val="22"/>
          <w:lang w:val="ru-RU"/>
        </w:rPr>
        <w:t>г.</w:t>
      </w:r>
    </w:p>
    <w:p w:rsidR="00CC1455" w:rsidRPr="00DE7850" w:rsidRDefault="00CC1455" w:rsidP="00CC1455">
      <w:pPr>
        <w:ind w:left="-142"/>
        <w:jc w:val="center"/>
        <w:rPr>
          <w:rFonts w:ascii="Times New Roman" w:hAnsi="Times New Roman"/>
          <w:sz w:val="22"/>
          <w:szCs w:val="22"/>
          <w:lang w:val="ru-RU"/>
        </w:rPr>
      </w:pPr>
    </w:p>
    <w:p w:rsidR="00CC1455" w:rsidRPr="00F57800" w:rsidRDefault="00CC1455" w:rsidP="00CC1455">
      <w:pPr>
        <w:ind w:left="-142" w:firstLine="708"/>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«Заказчик»,</w:t>
      </w:r>
      <w:r w:rsidRPr="00F5780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p>
    <w:p w:rsidR="00CC1455" w:rsidRPr="00F57800" w:rsidRDefault="00CC1455" w:rsidP="00CC1455">
      <w:pPr>
        <w:ind w:left="-142" w:firstLine="708"/>
        <w:jc w:val="both"/>
        <w:rPr>
          <w:rFonts w:ascii="Times New Roman" w:hAnsi="Times New Roman"/>
          <w:sz w:val="22"/>
          <w:szCs w:val="22"/>
          <w:lang w:val="ru-RU"/>
        </w:rPr>
      </w:pPr>
      <w:r w:rsidRPr="00F57800">
        <w:rPr>
          <w:rFonts w:ascii="Times New Roman" w:hAnsi="Times New Roman"/>
          <w:sz w:val="22"/>
          <w:szCs w:val="22"/>
          <w:lang w:val="ru-RU"/>
        </w:rPr>
        <w:t>________________________________________________________________________, именуемый в дальнейшем «Исполнитель»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rsidR="00CC1455" w:rsidRPr="00F57800" w:rsidRDefault="00CC1455" w:rsidP="00CC1455">
      <w:pPr>
        <w:ind w:left="-142" w:firstLine="708"/>
        <w:jc w:val="both"/>
        <w:rPr>
          <w:rFonts w:ascii="Times New Roman" w:hAnsi="Times New Roman"/>
          <w:sz w:val="22"/>
          <w:szCs w:val="22"/>
          <w:lang w:val="ru-RU"/>
        </w:rPr>
      </w:pPr>
    </w:p>
    <w:p w:rsidR="00CC1455" w:rsidRPr="00F57800" w:rsidRDefault="00CC1455" w:rsidP="00CC1455">
      <w:pPr>
        <w:ind w:left="-142"/>
        <w:jc w:val="center"/>
        <w:rPr>
          <w:rFonts w:ascii="Times New Roman" w:hAnsi="Times New Roman"/>
          <w:b/>
          <w:sz w:val="22"/>
          <w:szCs w:val="22"/>
          <w:lang w:val="ru-RU"/>
        </w:rPr>
      </w:pPr>
      <w:r w:rsidRPr="00F57800">
        <w:rPr>
          <w:rFonts w:ascii="Times New Roman" w:hAnsi="Times New Roman"/>
          <w:b/>
          <w:sz w:val="22"/>
          <w:szCs w:val="22"/>
          <w:lang w:val="ru-RU"/>
        </w:rPr>
        <w:t>1. ПРЕДМЕТ ДОГОВОРА</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1.1. Исполнитель обязуется оказать по заданию Заказчика консалтинговые услуги по « совершенствованию системы управления кредитными, операционными, рыночными рисками и рисками ликвидности в АО Национальном банке внешнеэкономической деятельности Республики Узбекистан», указанные в Приложении №1 (далее – Услуги) и сдать их результаты Заказчику, а Заказчик обязуется принять результаты Услуг и оплатить их.</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1.2 Исполнитель обязуется оказать Услуги в 4 этапа в разрезе видов риска согласно перечню</w:t>
      </w:r>
      <w:r>
        <w:rPr>
          <w:rFonts w:ascii="Times New Roman" w:hAnsi="Times New Roman"/>
          <w:sz w:val="22"/>
          <w:szCs w:val="22"/>
          <w:lang w:val="ru-RU"/>
        </w:rPr>
        <w:t>,</w:t>
      </w:r>
      <w:r w:rsidRPr="00F57800">
        <w:rPr>
          <w:rFonts w:ascii="Times New Roman" w:hAnsi="Times New Roman"/>
          <w:sz w:val="22"/>
          <w:szCs w:val="22"/>
          <w:lang w:val="ru-RU"/>
        </w:rPr>
        <w:t xml:space="preserve"> указанного в Приложении № 1 к настоящему договору.</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1.3. Общий срок оказания услуг – ____ с даты вступления в силу настоящего договора.</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1.4. Результат Услуг будет предоставлен Клиенту в форме Отчета (далее Отчет) на русском языке.</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rsidR="00CC1455" w:rsidRPr="00F57800" w:rsidRDefault="00CC1455" w:rsidP="00CC1455">
      <w:pPr>
        <w:ind w:left="-142"/>
        <w:jc w:val="both"/>
        <w:rPr>
          <w:rFonts w:ascii="Times New Roman" w:hAnsi="Times New Roman"/>
          <w:sz w:val="22"/>
          <w:szCs w:val="22"/>
          <w:lang w:val="ru-RU"/>
        </w:rPr>
      </w:pPr>
    </w:p>
    <w:p w:rsidR="00CC1455" w:rsidRPr="00F57800" w:rsidRDefault="00CC1455" w:rsidP="00CC1455">
      <w:pPr>
        <w:ind w:left="-142" w:firstLine="708"/>
        <w:jc w:val="center"/>
        <w:rPr>
          <w:rFonts w:ascii="Times New Roman" w:hAnsi="Times New Roman"/>
          <w:b/>
          <w:sz w:val="22"/>
          <w:szCs w:val="22"/>
          <w:lang w:val="ru-RU"/>
        </w:rPr>
      </w:pPr>
      <w:r w:rsidRPr="00F57800">
        <w:rPr>
          <w:rFonts w:ascii="Times New Roman" w:hAnsi="Times New Roman"/>
          <w:b/>
          <w:sz w:val="22"/>
          <w:szCs w:val="22"/>
          <w:lang w:val="ru-RU"/>
        </w:rPr>
        <w:t>2. ЦЕНА ДОГОВОРА И ПОРЯДОК РАСЧЕТОВ.</w:t>
      </w:r>
    </w:p>
    <w:p w:rsidR="00CC1455" w:rsidRPr="00F57800" w:rsidRDefault="00CC1455" w:rsidP="00CC1455">
      <w:pPr>
        <w:ind w:left="-142" w:firstLine="708"/>
        <w:jc w:val="center"/>
        <w:rPr>
          <w:rFonts w:ascii="Times New Roman" w:hAnsi="Times New Roman"/>
          <w:b/>
          <w:sz w:val="22"/>
          <w:szCs w:val="22"/>
          <w:lang w:val="ru-RU"/>
        </w:rPr>
      </w:pP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2.1. Стоимость Услуг Исполнителя составляет _______ узбекских сум, 00 тн, с учетом НДС</w:t>
      </w:r>
      <w:r w:rsidRPr="00F57800" w:rsidDel="00284413">
        <w:rPr>
          <w:rFonts w:ascii="Times New Roman" w:hAnsi="Times New Roman"/>
          <w:sz w:val="22"/>
          <w:szCs w:val="22"/>
          <w:lang w:val="ru-RU"/>
        </w:rPr>
        <w:t xml:space="preserve"> </w:t>
      </w:r>
      <w:r w:rsidRPr="00F57800">
        <w:rPr>
          <w:rFonts w:ascii="Times New Roman" w:hAnsi="Times New Roman"/>
          <w:sz w:val="22"/>
          <w:szCs w:val="22"/>
          <w:lang w:val="ru-RU"/>
        </w:rPr>
        <w:t>.</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2.2. Оплата за оказанные услуги производится в _______________ в следующем порядке:</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 xml:space="preserve">2.2.1 30% предоплаты в течение 10 </w:t>
      </w:r>
      <w:r>
        <w:rPr>
          <w:rFonts w:ascii="Times New Roman" w:hAnsi="Times New Roman"/>
          <w:sz w:val="22"/>
          <w:szCs w:val="22"/>
          <w:lang w:val="ru-RU"/>
        </w:rPr>
        <w:t>банковских</w:t>
      </w:r>
      <w:r w:rsidRPr="00F57800">
        <w:rPr>
          <w:rFonts w:ascii="Times New Roman" w:hAnsi="Times New Roman"/>
          <w:sz w:val="22"/>
          <w:szCs w:val="22"/>
          <w:lang w:val="ru-RU"/>
        </w:rPr>
        <w:t xml:space="preserve"> дней после подписания договора.</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2.2.2. Оплата 70% (семидесяти процентов) от стоимости Договора производится в течение 10 (десяти) банковских дней после подписания каждого акта об оказанных услугах по окончании каждого этапа;</w:t>
      </w:r>
    </w:p>
    <w:p w:rsidR="00CC1455" w:rsidRPr="00F57800" w:rsidRDefault="00CC1455" w:rsidP="00CC1455">
      <w:pPr>
        <w:ind w:left="-142"/>
        <w:jc w:val="both"/>
        <w:rPr>
          <w:rFonts w:ascii="Times New Roman" w:hAnsi="Times New Roman"/>
          <w:sz w:val="22"/>
          <w:szCs w:val="22"/>
          <w:lang w:val="ru-RU"/>
        </w:rPr>
      </w:pPr>
      <w:r w:rsidRPr="00F57800">
        <w:rPr>
          <w:rFonts w:ascii="Times New Roman" w:hAnsi="Times New Roman"/>
          <w:sz w:val="22"/>
          <w:szCs w:val="22"/>
          <w:lang w:val="ru-RU"/>
        </w:rPr>
        <w:t xml:space="preserve">2.3. Моментом оплаты считается поступление денежных средств на расчетный счет Исполнителя.  </w:t>
      </w:r>
    </w:p>
    <w:p w:rsidR="00CC1455" w:rsidRPr="00F57800" w:rsidRDefault="00CC1455" w:rsidP="00CC1455">
      <w:pPr>
        <w:ind w:left="-142"/>
        <w:jc w:val="both"/>
        <w:rPr>
          <w:rFonts w:ascii="Times New Roman" w:hAnsi="Times New Roman"/>
          <w:b/>
          <w:sz w:val="22"/>
          <w:szCs w:val="22"/>
          <w:lang w:val="ru-RU"/>
        </w:rPr>
      </w:pPr>
    </w:p>
    <w:p w:rsidR="00CC1455" w:rsidRPr="00F57800" w:rsidRDefault="00CC1455" w:rsidP="00CC1455">
      <w:pPr>
        <w:ind w:left="-142"/>
        <w:jc w:val="center"/>
        <w:rPr>
          <w:rFonts w:ascii="Times New Roman" w:hAnsi="Times New Roman"/>
          <w:b/>
          <w:sz w:val="22"/>
          <w:szCs w:val="22"/>
          <w:lang w:val="ru-RU"/>
        </w:rPr>
      </w:pPr>
      <w:r w:rsidRPr="00F57800">
        <w:rPr>
          <w:rFonts w:ascii="Times New Roman" w:hAnsi="Times New Roman"/>
          <w:b/>
          <w:sz w:val="22"/>
          <w:szCs w:val="22"/>
          <w:lang w:val="ru-RU"/>
        </w:rPr>
        <w:t>3. ПОРЯДОК СДАЧИ И ПРИЁМКИ УСЛУГ</w:t>
      </w:r>
    </w:p>
    <w:p w:rsidR="00CC1455" w:rsidRPr="00F57800" w:rsidRDefault="00CC1455" w:rsidP="00CC1455">
      <w:pPr>
        <w:ind w:left="-142" w:firstLine="175"/>
        <w:jc w:val="both"/>
        <w:rPr>
          <w:rFonts w:ascii="Times New Roman" w:hAnsi="Times New Roman"/>
          <w:sz w:val="22"/>
          <w:szCs w:val="22"/>
          <w:lang w:val="ru-RU"/>
        </w:rPr>
      </w:pPr>
      <w:r w:rsidRPr="00F57800">
        <w:rPr>
          <w:rFonts w:ascii="Times New Roman" w:hAnsi="Times New Roman"/>
          <w:sz w:val="22"/>
          <w:szCs w:val="22"/>
          <w:lang w:val="ru-RU"/>
        </w:rPr>
        <w:t xml:space="preserve">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До начала оказания услуг стороны согласовывают «дорожную карту» в которой определяют конечный график оказания услуг и результат по каждому этапу согласно приложению № 1 к настоящему Договору.</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w:t>
      </w:r>
      <w:r w:rsidRPr="00F57800">
        <w:rPr>
          <w:rFonts w:ascii="Times New Roman" w:hAnsi="Times New Roman"/>
          <w:sz w:val="22"/>
          <w:szCs w:val="22"/>
          <w:lang w:val="ru-RU"/>
        </w:rPr>
        <w:lastRenderedPageBreak/>
        <w:t>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В случае досрочного оказания Услуг Клиент досрочно принимает Услуги.</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 </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rPr>
      </w:pPr>
      <w:r w:rsidRPr="00F57800">
        <w:rPr>
          <w:rFonts w:ascii="Times New Roman" w:hAnsi="Times New Roman"/>
          <w:sz w:val="22"/>
          <w:szCs w:val="22"/>
          <w:lang w:val="ru-RU"/>
        </w:rPr>
        <w:t xml:space="preserve">По итогам завершения каждого Этапа оказания Услуг, Исполнитель предоставляет Клиенту отчеты, которые оценивается приемочной комиссией. Оценка проходит согласно техническому заданию к настоящему Договору. Приемочную комиссию в установленном порядке образует Клиент.  После оценки   Отчетов Этапа, Сторонами подписываются Акт об оказанных услугах. </w:t>
      </w:r>
      <w:r w:rsidRPr="00F57800">
        <w:rPr>
          <w:rFonts w:ascii="Times New Roman" w:hAnsi="Times New Roman"/>
          <w:sz w:val="22"/>
          <w:szCs w:val="22"/>
        </w:rPr>
        <w:t xml:space="preserve">Отчеты, предоставляется Клиенту по форме, согласованной Сторонами. </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истечению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В случае прекращения Услуг по инициативе Клиента, оплата   Услуг производится в размере, указанном в пункте 2.1. настоящего Договора.</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rsidR="00CC1455" w:rsidRPr="00F57800" w:rsidRDefault="00CC1455" w:rsidP="00CC1455">
      <w:pPr>
        <w:pStyle w:val="a9"/>
        <w:widowControl w:val="0"/>
        <w:numPr>
          <w:ilvl w:val="1"/>
          <w:numId w:val="2"/>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rsidR="00CC1455" w:rsidRPr="00F57800" w:rsidRDefault="00CC1455" w:rsidP="00CC1455">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4. ПРАВА И ОБЯЗАННОСТИ СТОРОН</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4.1. Права и обязанности Исполнителя:</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4.1.1. Исполнитель вправе:</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привлекать к выполнению Услуг третьих лиц;</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самостоятельно определить способы оказания Услуг, с учетом интересов Клиента;</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требовать оплаты по цене, предусмотренной настоящим Договором; </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4.1.2. Исполнитель обязан:</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передать Клиенту результат выполненных Услуг;</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выполнить Услуги в срок, предусмотренный настоящим Договором.</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4.2. Права и обязанности Клиента:</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4.2.1. Клиент вправе: </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lastRenderedPageBreak/>
        <w:t xml:space="preserve">-контролировать ход оказания Услуг, выполняемой Исполнителем, не вмешиваясь в его деятельность; </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4.2.2. Клиент обязан:</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уплатить Исполнителю обусловленную цену на условиях настоящего Договора; </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w:t>
      </w:r>
      <w:r>
        <w:rPr>
          <w:rFonts w:ascii="Times New Roman" w:hAnsi="Times New Roman"/>
          <w:sz w:val="22"/>
          <w:szCs w:val="22"/>
          <w:lang w:val="ru-RU"/>
        </w:rPr>
        <w:t>а</w:t>
      </w:r>
      <w:r w:rsidRPr="00F57800">
        <w:rPr>
          <w:rFonts w:ascii="Times New Roman" w:hAnsi="Times New Roman"/>
          <w:sz w:val="22"/>
          <w:szCs w:val="22"/>
          <w:lang w:val="ru-RU"/>
        </w:rPr>
        <w:t xml:space="preserve"> или направить мотивированный отказ от приемки Услуг;</w:t>
      </w:r>
    </w:p>
    <w:p w:rsidR="00CC1455" w:rsidRPr="00F57800" w:rsidRDefault="00CC1455" w:rsidP="00CC1455">
      <w:pPr>
        <w:ind w:left="-142" w:firstLine="34"/>
        <w:jc w:val="both"/>
        <w:rPr>
          <w:rFonts w:ascii="Times New Roman" w:hAnsi="Times New Roman"/>
          <w:sz w:val="22"/>
          <w:szCs w:val="22"/>
          <w:lang w:val="ru-RU"/>
        </w:rPr>
      </w:pPr>
      <w:r w:rsidRPr="00F57800">
        <w:rPr>
          <w:rFonts w:ascii="Times New Roman" w:hAnsi="Times New Roman"/>
          <w:sz w:val="22"/>
          <w:szCs w:val="22"/>
          <w:lang w:val="ru-RU"/>
        </w:rPr>
        <w:t>-надлежащим образом исполнять другие обязательства по настоящему Договору.</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rsidR="00CC1455" w:rsidRPr="00F57800" w:rsidRDefault="00CC1455" w:rsidP="00CC1455">
      <w:pPr>
        <w:ind w:left="-142" w:firstLine="33"/>
        <w:jc w:val="both"/>
        <w:rPr>
          <w:rFonts w:ascii="Times New Roman" w:hAnsi="Times New Roman"/>
          <w:sz w:val="22"/>
          <w:szCs w:val="22"/>
          <w:lang w:val="ru-RU"/>
        </w:rPr>
      </w:pPr>
    </w:p>
    <w:p w:rsidR="00CC1455" w:rsidRPr="00F57800" w:rsidRDefault="00CC1455" w:rsidP="00CC1455">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5. ОТВЕТСТВЕННОСТЬ СТОРОН</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5.5. 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rsidR="00CC1455" w:rsidRPr="00F57800" w:rsidRDefault="00CC1455" w:rsidP="00CC1455">
      <w:pPr>
        <w:pStyle w:val="a9"/>
        <w:ind w:left="-142"/>
        <w:jc w:val="both"/>
        <w:rPr>
          <w:rFonts w:ascii="Times New Roman" w:hAnsi="Times New Roman"/>
          <w:sz w:val="22"/>
          <w:szCs w:val="22"/>
          <w:lang w:val="ru-RU"/>
        </w:rPr>
      </w:pPr>
    </w:p>
    <w:p w:rsidR="00CC1455" w:rsidRPr="00F57800" w:rsidRDefault="00CC1455" w:rsidP="00CC1455">
      <w:pPr>
        <w:pStyle w:val="a9"/>
        <w:ind w:left="-142"/>
        <w:jc w:val="both"/>
        <w:rPr>
          <w:rFonts w:ascii="Times New Roman" w:hAnsi="Times New Roman"/>
          <w:sz w:val="22"/>
          <w:szCs w:val="22"/>
          <w:lang w:val="ru-RU"/>
        </w:rPr>
      </w:pPr>
    </w:p>
    <w:p w:rsidR="00CC1455" w:rsidRPr="00F57800" w:rsidRDefault="00CC1455" w:rsidP="00CC1455">
      <w:pPr>
        <w:ind w:left="-142" w:firstLine="33"/>
        <w:jc w:val="center"/>
        <w:rPr>
          <w:rFonts w:ascii="Times New Roman" w:hAnsi="Times New Roman"/>
          <w:b/>
          <w:sz w:val="22"/>
          <w:szCs w:val="22"/>
        </w:rPr>
      </w:pPr>
      <w:r w:rsidRPr="00F57800">
        <w:rPr>
          <w:rFonts w:ascii="Times New Roman" w:hAnsi="Times New Roman"/>
          <w:b/>
          <w:sz w:val="22"/>
          <w:szCs w:val="22"/>
        </w:rPr>
        <w:t>6. ФОРС-МАЖОР</w:t>
      </w:r>
    </w:p>
    <w:p w:rsidR="00CC1455" w:rsidRPr="00F57800" w:rsidRDefault="00CC1455" w:rsidP="00CC1455">
      <w:pPr>
        <w:pStyle w:val="a9"/>
        <w:widowControl w:val="0"/>
        <w:numPr>
          <w:ilvl w:val="1"/>
          <w:numId w:val="1"/>
        </w:numPr>
        <w:suppressAutoHyphens/>
        <w:autoSpaceDE w:val="0"/>
        <w:autoSpaceDN w:val="0"/>
        <w:adjustRightInd w:val="0"/>
        <w:ind w:left="-142" w:firstLine="113"/>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w:t>
      </w:r>
      <w:r w:rsidRPr="00F57800">
        <w:rPr>
          <w:rFonts w:ascii="Times New Roman" w:hAnsi="Times New Roman"/>
          <w:sz w:val="22"/>
          <w:szCs w:val="22"/>
          <w:lang w:val="ru-RU"/>
        </w:rPr>
        <w:lastRenderedPageBreak/>
        <w:t xml:space="preserve">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CC1455" w:rsidRPr="00F57800" w:rsidRDefault="00CC1455" w:rsidP="00CC1455">
      <w:pPr>
        <w:pStyle w:val="a9"/>
        <w:widowControl w:val="0"/>
        <w:numPr>
          <w:ilvl w:val="1"/>
          <w:numId w:val="1"/>
        </w:numPr>
        <w:suppressAutoHyphens/>
        <w:autoSpaceDE w:val="0"/>
        <w:autoSpaceDN w:val="0"/>
        <w:adjustRightInd w:val="0"/>
        <w:ind w:left="-142" w:firstLine="0"/>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CC1455" w:rsidRPr="00F57800" w:rsidRDefault="00CC1455" w:rsidP="00CC1455">
      <w:pPr>
        <w:pStyle w:val="a9"/>
        <w:widowControl w:val="0"/>
        <w:numPr>
          <w:ilvl w:val="1"/>
          <w:numId w:val="1"/>
        </w:numPr>
        <w:autoSpaceDE w:val="0"/>
        <w:autoSpaceDN w:val="0"/>
        <w:adjustRightInd w:val="0"/>
        <w:ind w:left="-142" w:firstLine="0"/>
        <w:contextualSpacing/>
        <w:jc w:val="both"/>
        <w:rPr>
          <w:rFonts w:ascii="Times New Roman" w:hAnsi="Times New Roman"/>
          <w:sz w:val="22"/>
          <w:szCs w:val="22"/>
          <w:lang w:val="ru-RU"/>
        </w:rPr>
      </w:pPr>
      <w:r w:rsidRPr="00F57800">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CC1455" w:rsidRPr="00F57800" w:rsidRDefault="00CC1455" w:rsidP="00CC1455">
      <w:pPr>
        <w:pStyle w:val="a9"/>
        <w:widowControl w:val="0"/>
        <w:numPr>
          <w:ilvl w:val="1"/>
          <w:numId w:val="1"/>
        </w:numPr>
        <w:autoSpaceDE w:val="0"/>
        <w:autoSpaceDN w:val="0"/>
        <w:adjustRightInd w:val="0"/>
        <w:ind w:left="-142" w:firstLine="0"/>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CC1455" w:rsidRPr="00F57800" w:rsidRDefault="00CC1455" w:rsidP="00CC1455">
      <w:pPr>
        <w:pStyle w:val="a9"/>
        <w:ind w:left="-142"/>
        <w:jc w:val="both"/>
        <w:rPr>
          <w:rFonts w:ascii="Times New Roman" w:hAnsi="Times New Roman"/>
          <w:sz w:val="22"/>
          <w:szCs w:val="22"/>
          <w:lang w:val="ru-RU"/>
        </w:rPr>
      </w:pPr>
    </w:p>
    <w:p w:rsidR="00CC1455" w:rsidRPr="00F57800" w:rsidRDefault="00CC1455" w:rsidP="00CC1455">
      <w:pPr>
        <w:pStyle w:val="a9"/>
        <w:numPr>
          <w:ilvl w:val="0"/>
          <w:numId w:val="4"/>
        </w:numPr>
        <w:ind w:left="-142"/>
        <w:contextualSpacing/>
        <w:jc w:val="center"/>
        <w:rPr>
          <w:rFonts w:ascii="Times New Roman" w:hAnsi="Times New Roman"/>
          <w:b/>
          <w:sz w:val="22"/>
          <w:szCs w:val="22"/>
        </w:rPr>
      </w:pPr>
      <w:r w:rsidRPr="00F57800">
        <w:rPr>
          <w:rFonts w:ascii="Times New Roman" w:hAnsi="Times New Roman"/>
          <w:b/>
          <w:sz w:val="22"/>
          <w:szCs w:val="22"/>
        </w:rPr>
        <w:t>КОНФИДЕНЦИАЛЬНОСТЬ</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7.3. 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rsidR="00CC1455" w:rsidRPr="00F57800" w:rsidRDefault="00CC1455" w:rsidP="00CC1455">
      <w:pPr>
        <w:pStyle w:val="a9"/>
        <w:ind w:left="-142"/>
        <w:jc w:val="both"/>
        <w:rPr>
          <w:rFonts w:ascii="Times New Roman" w:hAnsi="Times New Roman"/>
          <w:sz w:val="22"/>
          <w:szCs w:val="22"/>
          <w:lang w:val="ru-RU"/>
        </w:rPr>
      </w:pPr>
      <w:r w:rsidRPr="00F57800">
        <w:rPr>
          <w:rFonts w:ascii="Times New Roman" w:hAnsi="Times New Roman"/>
          <w:sz w:val="22"/>
          <w:szCs w:val="22"/>
          <w:lang w:val="ru-RU"/>
        </w:rPr>
        <w:t>7.4. 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rsidR="00CC1455" w:rsidRPr="00F57800" w:rsidRDefault="00CC1455" w:rsidP="00CC1455">
      <w:pPr>
        <w:pStyle w:val="a9"/>
        <w:ind w:left="-142"/>
        <w:jc w:val="both"/>
        <w:rPr>
          <w:rFonts w:ascii="Times New Roman" w:hAnsi="Times New Roman"/>
          <w:sz w:val="22"/>
          <w:szCs w:val="22"/>
          <w:lang w:val="ru-RU"/>
        </w:rPr>
      </w:pPr>
    </w:p>
    <w:p w:rsidR="00CC1455" w:rsidRPr="00F57800" w:rsidRDefault="00CC1455" w:rsidP="00CC1455">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8. РАЗРЕШЕНИЕ   СПОРОВ</w:t>
      </w:r>
    </w:p>
    <w:p w:rsidR="00CC1455" w:rsidRPr="00F57800" w:rsidRDefault="00CC1455" w:rsidP="00CC1455">
      <w:pPr>
        <w:tabs>
          <w:tab w:val="left" w:pos="321"/>
          <w:tab w:val="left" w:pos="463"/>
        </w:tabs>
        <w:ind w:left="-142" w:firstLine="33"/>
        <w:jc w:val="both"/>
        <w:rPr>
          <w:rFonts w:ascii="Times New Roman" w:hAnsi="Times New Roman"/>
          <w:sz w:val="22"/>
          <w:szCs w:val="22"/>
          <w:lang w:val="ru-RU"/>
        </w:rPr>
      </w:pPr>
      <w:r w:rsidRPr="00F57800">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rsidR="00CC1455" w:rsidRPr="00F57800" w:rsidRDefault="00CC1455" w:rsidP="00CC1455">
      <w:pPr>
        <w:ind w:left="-142" w:firstLine="33"/>
        <w:jc w:val="both"/>
        <w:rPr>
          <w:rFonts w:ascii="Times New Roman" w:hAnsi="Times New Roman"/>
          <w:sz w:val="22"/>
          <w:szCs w:val="22"/>
          <w:lang w:val="ru-RU"/>
        </w:rPr>
      </w:pPr>
    </w:p>
    <w:p w:rsidR="00CC1455" w:rsidRPr="00F57800" w:rsidRDefault="00CC1455" w:rsidP="00CC1455">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9. СРОК ДЕЙСТВИЯ И ПОРЯДОК РАСТОРЖЕНИЯ НАСТОЯЩЕГО ДОГОВОРА</w:t>
      </w:r>
    </w:p>
    <w:p w:rsidR="00CC1455" w:rsidRPr="00F57800"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rsidR="00CC1455" w:rsidRPr="00F57800"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rsidR="00CC1455" w:rsidRPr="00F57800"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lastRenderedPageBreak/>
        <w:t>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rsidR="00CC1455" w:rsidRDefault="00CC1455" w:rsidP="00CC1455">
      <w:pPr>
        <w:widowControl w:val="0"/>
        <w:autoSpaceDE w:val="0"/>
        <w:autoSpaceDN w:val="0"/>
        <w:adjustRightInd w:val="0"/>
        <w:ind w:left="-142" w:firstLine="33"/>
        <w:jc w:val="both"/>
        <w:rPr>
          <w:rFonts w:ascii="Times New Roman" w:hAnsi="Times New Roman"/>
          <w:sz w:val="22"/>
          <w:szCs w:val="22"/>
          <w:lang w:val="ru-RU"/>
        </w:rPr>
      </w:pPr>
    </w:p>
    <w:p w:rsidR="00CC1455" w:rsidRDefault="00CC1455" w:rsidP="00CC1455">
      <w:pPr>
        <w:widowControl w:val="0"/>
        <w:autoSpaceDE w:val="0"/>
        <w:autoSpaceDN w:val="0"/>
        <w:adjustRightInd w:val="0"/>
        <w:ind w:left="-142" w:firstLine="33"/>
        <w:jc w:val="both"/>
        <w:rPr>
          <w:rFonts w:ascii="Times New Roman" w:hAnsi="Times New Roman"/>
          <w:sz w:val="22"/>
          <w:szCs w:val="22"/>
          <w:lang w:val="ru-RU"/>
        </w:rPr>
      </w:pPr>
    </w:p>
    <w:p w:rsidR="00CC1455" w:rsidRDefault="00CC1455" w:rsidP="00CC1455">
      <w:pPr>
        <w:widowControl w:val="0"/>
        <w:autoSpaceDE w:val="0"/>
        <w:autoSpaceDN w:val="0"/>
        <w:adjustRightInd w:val="0"/>
        <w:ind w:left="-142" w:firstLine="33"/>
        <w:jc w:val="both"/>
        <w:rPr>
          <w:rFonts w:ascii="Times New Roman" w:hAnsi="Times New Roman"/>
          <w:sz w:val="22"/>
          <w:szCs w:val="22"/>
          <w:lang w:val="ru-RU"/>
        </w:rPr>
      </w:pPr>
    </w:p>
    <w:p w:rsidR="00CC1455" w:rsidRDefault="00CC1455" w:rsidP="00CC1455">
      <w:pPr>
        <w:widowControl w:val="0"/>
        <w:autoSpaceDE w:val="0"/>
        <w:autoSpaceDN w:val="0"/>
        <w:adjustRightInd w:val="0"/>
        <w:ind w:left="-142" w:firstLine="33"/>
        <w:jc w:val="both"/>
        <w:rPr>
          <w:rFonts w:ascii="Times New Roman" w:hAnsi="Times New Roman"/>
          <w:sz w:val="22"/>
          <w:szCs w:val="22"/>
          <w:lang w:val="ru-RU"/>
        </w:rPr>
      </w:pPr>
    </w:p>
    <w:p w:rsidR="00CC1455" w:rsidRPr="00BC25EC" w:rsidRDefault="00CC1455" w:rsidP="00CC1455">
      <w:pPr>
        <w:widowControl w:val="0"/>
        <w:autoSpaceDE w:val="0"/>
        <w:autoSpaceDN w:val="0"/>
        <w:adjustRightInd w:val="0"/>
        <w:ind w:left="-142" w:firstLine="33"/>
        <w:jc w:val="center"/>
        <w:rPr>
          <w:rFonts w:ascii="Times New Roman" w:hAnsi="Times New Roman"/>
          <w:b/>
          <w:sz w:val="22"/>
          <w:szCs w:val="22"/>
          <w:lang w:val="ru-RU"/>
        </w:rPr>
      </w:pPr>
      <w:r w:rsidRPr="00BC25EC">
        <w:rPr>
          <w:rFonts w:ascii="Times New Roman" w:hAnsi="Times New Roman"/>
          <w:b/>
          <w:sz w:val="22"/>
          <w:szCs w:val="22"/>
          <w:lang w:val="ru-RU"/>
        </w:rPr>
        <w:t>10. АНТИКОРРУПЦИОННАЯ ОГОВОРКА</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1</w:t>
      </w:r>
      <w:r>
        <w:rPr>
          <w:rFonts w:ascii="Times New Roman" w:hAnsi="Times New Roman"/>
          <w:sz w:val="22"/>
          <w:szCs w:val="22"/>
          <w:lang w:val="ru-RU"/>
        </w:rPr>
        <w:t>0</w:t>
      </w:r>
      <w:r w:rsidRPr="00BC25EC">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a)</w:t>
      </w:r>
      <w:r w:rsidRPr="00BC25EC">
        <w:rPr>
          <w:rFonts w:ascii="Times New Roman" w:hAnsi="Times New Roman"/>
          <w:sz w:val="22"/>
          <w:szCs w:val="22"/>
          <w:lang w:val="ru-RU"/>
        </w:rPr>
        <w:tab/>
        <w:t>предоставление неоправданных преимуществ по сравнению с другими контрагентами;</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b)</w:t>
      </w:r>
      <w:r w:rsidRPr="00BC25EC">
        <w:rPr>
          <w:rFonts w:ascii="Times New Roman" w:hAnsi="Times New Roman"/>
          <w:sz w:val="22"/>
          <w:szCs w:val="22"/>
          <w:lang w:val="ru-RU"/>
        </w:rPr>
        <w:tab/>
        <w:t>предоставление каких-либо гарантий;</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c)</w:t>
      </w:r>
      <w:r w:rsidRPr="00BC25EC">
        <w:rPr>
          <w:rFonts w:ascii="Times New Roman" w:hAnsi="Times New Roman"/>
          <w:sz w:val="22"/>
          <w:szCs w:val="22"/>
          <w:lang w:val="ru-RU"/>
        </w:rPr>
        <w:tab/>
        <w:t>ускорение существующих процедур;</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d)</w:t>
      </w:r>
      <w:r w:rsidRPr="00BC25EC">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1</w:t>
      </w:r>
      <w:r>
        <w:rPr>
          <w:rFonts w:ascii="Times New Roman" w:hAnsi="Times New Roman"/>
          <w:sz w:val="22"/>
          <w:szCs w:val="22"/>
          <w:lang w:val="ru-RU"/>
        </w:rPr>
        <w:t>0</w:t>
      </w:r>
      <w:r w:rsidRPr="00BC25EC">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1</w:t>
      </w:r>
      <w:r>
        <w:rPr>
          <w:rFonts w:ascii="Times New Roman" w:hAnsi="Times New Roman"/>
          <w:sz w:val="22"/>
          <w:szCs w:val="22"/>
          <w:lang w:val="ru-RU"/>
        </w:rPr>
        <w:t>0</w:t>
      </w:r>
      <w:r w:rsidRPr="00BC25EC">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C1455" w:rsidRPr="00BC25EC" w:rsidRDefault="00CC1455" w:rsidP="00CC1455">
      <w:pPr>
        <w:widowControl w:val="0"/>
        <w:autoSpaceDE w:val="0"/>
        <w:autoSpaceDN w:val="0"/>
        <w:adjustRightInd w:val="0"/>
        <w:ind w:left="-142" w:firstLine="33"/>
        <w:jc w:val="both"/>
        <w:rPr>
          <w:rFonts w:ascii="Times New Roman" w:hAnsi="Times New Roman"/>
          <w:sz w:val="22"/>
          <w:szCs w:val="22"/>
          <w:lang w:val="ru-RU"/>
        </w:rPr>
      </w:pPr>
    </w:p>
    <w:p w:rsidR="00CC1455" w:rsidRDefault="00CC1455" w:rsidP="00CC1455">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C1455" w:rsidRPr="00F57800" w:rsidRDefault="00CC1455" w:rsidP="00CC1455">
      <w:pPr>
        <w:widowControl w:val="0"/>
        <w:autoSpaceDE w:val="0"/>
        <w:autoSpaceDN w:val="0"/>
        <w:adjustRightInd w:val="0"/>
        <w:ind w:left="-142" w:firstLine="33"/>
        <w:jc w:val="both"/>
        <w:rPr>
          <w:rFonts w:ascii="Times New Roman" w:hAnsi="Times New Roman"/>
          <w:sz w:val="22"/>
          <w:szCs w:val="22"/>
          <w:lang w:val="ru-RU"/>
        </w:rPr>
      </w:pPr>
    </w:p>
    <w:p w:rsidR="00CC1455" w:rsidRPr="00F57800" w:rsidRDefault="00CC1455" w:rsidP="00CC1455">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1</w:t>
      </w:r>
      <w:r>
        <w:rPr>
          <w:rFonts w:ascii="Times New Roman" w:hAnsi="Times New Roman"/>
          <w:b/>
          <w:sz w:val="22"/>
          <w:szCs w:val="22"/>
          <w:lang w:val="ru-RU"/>
        </w:rPr>
        <w:t>1</w:t>
      </w:r>
      <w:r w:rsidRPr="00F57800">
        <w:rPr>
          <w:rFonts w:ascii="Times New Roman" w:hAnsi="Times New Roman"/>
          <w:b/>
          <w:sz w:val="22"/>
          <w:szCs w:val="22"/>
          <w:lang w:val="ru-RU"/>
        </w:rPr>
        <w:t>. ПРОЧИЕ УСЛОВИЯ.</w:t>
      </w:r>
    </w:p>
    <w:p w:rsidR="00CC1455" w:rsidRPr="00F57800" w:rsidRDefault="00CC1455" w:rsidP="00CC1455">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 xml:space="preserve">.1. Настоящий Договор составлен в 2-х экземплярах, имеющих одинаковую юридическую силу, по </w:t>
      </w:r>
      <w:r w:rsidRPr="00F57800">
        <w:rPr>
          <w:rFonts w:ascii="Times New Roman" w:hAnsi="Times New Roman"/>
          <w:sz w:val="22"/>
          <w:szCs w:val="22"/>
          <w:lang w:val="ru-RU"/>
        </w:rPr>
        <w:lastRenderedPageBreak/>
        <w:t>одному экземпляру для каждой из Сторон</w:t>
      </w:r>
    </w:p>
    <w:p w:rsidR="00CC1455" w:rsidRPr="00F57800" w:rsidRDefault="00CC1455" w:rsidP="00CC1455">
      <w:pPr>
        <w:ind w:left="-142" w:firstLine="33"/>
        <w:jc w:val="both"/>
        <w:rPr>
          <w:rFonts w:ascii="Times New Roman" w:hAnsi="Times New Roman"/>
          <w:sz w:val="22"/>
          <w:szCs w:val="22"/>
          <w:lang w:val="ru-RU"/>
        </w:rPr>
      </w:pPr>
      <w:r>
        <w:rPr>
          <w:rFonts w:ascii="Times New Roman" w:hAnsi="Times New Roman"/>
          <w:sz w:val="22"/>
          <w:szCs w:val="22"/>
          <w:lang w:val="ru-RU"/>
        </w:rPr>
        <w:t>11</w:t>
      </w:r>
      <w:r w:rsidRPr="00F57800">
        <w:rPr>
          <w:rFonts w:ascii="Times New Roman" w:hAnsi="Times New Roman"/>
          <w:sz w:val="22"/>
          <w:szCs w:val="22"/>
          <w:lang w:val="ru-RU"/>
        </w:rPr>
        <w:t>.2.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rsidR="00CC1455" w:rsidRPr="00F57800" w:rsidRDefault="00CC1455" w:rsidP="00CC1455">
      <w:pPr>
        <w:pStyle w:val="a9"/>
        <w:numPr>
          <w:ilvl w:val="0"/>
          <w:numId w:val="3"/>
        </w:numPr>
        <w:tabs>
          <w:tab w:val="left" w:pos="179"/>
        </w:tabs>
        <w:ind w:left="-142" w:hanging="9"/>
        <w:contextualSpacing/>
        <w:jc w:val="both"/>
        <w:rPr>
          <w:rFonts w:ascii="Times New Roman" w:hAnsi="Times New Roman"/>
          <w:sz w:val="22"/>
          <w:szCs w:val="22"/>
          <w:lang w:val="ru-RU"/>
        </w:rPr>
      </w:pPr>
      <w:r w:rsidRPr="00F57800">
        <w:rPr>
          <w:rFonts w:ascii="Times New Roman" w:hAnsi="Times New Roman"/>
          <w:sz w:val="22"/>
          <w:szCs w:val="22"/>
          <w:lang w:val="ru-RU"/>
        </w:rPr>
        <w:t>при вручении лично - на дату вручения;</w:t>
      </w:r>
    </w:p>
    <w:p w:rsidR="00CC1455" w:rsidRPr="00F57800" w:rsidRDefault="00CC1455" w:rsidP="00CC1455">
      <w:pPr>
        <w:pStyle w:val="a9"/>
        <w:numPr>
          <w:ilvl w:val="0"/>
          <w:numId w:val="3"/>
        </w:numPr>
        <w:tabs>
          <w:tab w:val="left" w:pos="179"/>
        </w:tabs>
        <w:ind w:left="-142" w:hanging="9"/>
        <w:contextualSpacing/>
        <w:jc w:val="both"/>
        <w:rPr>
          <w:rFonts w:ascii="Times New Roman" w:hAnsi="Times New Roman"/>
          <w:sz w:val="22"/>
          <w:szCs w:val="22"/>
          <w:lang w:val="ru-RU"/>
        </w:rPr>
      </w:pPr>
      <w:r w:rsidRPr="00F57800">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CC1455" w:rsidRPr="00F57800" w:rsidRDefault="00CC1455" w:rsidP="00CC1455">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CC1455" w:rsidRPr="00F57800" w:rsidRDefault="00CC1455" w:rsidP="00CC1455">
      <w:pPr>
        <w:rPr>
          <w:rFonts w:ascii="Times New Roman" w:hAnsi="Times New Roman"/>
          <w:sz w:val="22"/>
          <w:szCs w:val="22"/>
          <w:lang w:val="ru-RU"/>
        </w:rPr>
      </w:pPr>
      <w:bookmarkStart w:id="1" w:name="e016F6953"/>
      <w:bookmarkStart w:id="2" w:name="e10"/>
      <w:bookmarkStart w:id="3" w:name="e11"/>
      <w:bookmarkStart w:id="4" w:name="e4F02A429"/>
      <w:bookmarkStart w:id="5" w:name="e7031DF91"/>
      <w:bookmarkStart w:id="6" w:name="e90EE7B17"/>
      <w:bookmarkStart w:id="7" w:name="e6EBA3EE1"/>
      <w:bookmarkStart w:id="8" w:name="eA98B5783"/>
      <w:bookmarkStart w:id="9" w:name="e81494318"/>
      <w:bookmarkStart w:id="10" w:name="e852B7B01"/>
      <w:bookmarkStart w:id="11" w:name="e161"/>
      <w:bookmarkStart w:id="12" w:name="e164"/>
      <w:bookmarkStart w:id="13" w:name="e88601628"/>
      <w:bookmarkStart w:id="14" w:name="e75CAFE20"/>
      <w:bookmarkStart w:id="15" w:name="e94"/>
      <w:bookmarkStart w:id="16" w:name="e20"/>
      <w:bookmarkStart w:id="17" w:name="e34"/>
      <w:bookmarkStart w:id="18" w:name="e8"/>
      <w:bookmarkStart w:id="19" w:name="e358EEBEE"/>
      <w:bookmarkStart w:id="20" w:name="e61"/>
      <w:bookmarkStart w:id="21" w:name="e29"/>
      <w:bookmarkStart w:id="22" w:name="e175"/>
      <w:bookmarkStart w:id="23" w:name="e60728714"/>
      <w:bookmarkStart w:id="24" w:name="e0041E8EF"/>
      <w:bookmarkStart w:id="25" w:name="eB35D84E0"/>
      <w:bookmarkStart w:id="26" w:name="e24C8CEDA"/>
      <w:bookmarkStart w:id="27" w:name="e34D34969"/>
      <w:bookmarkStart w:id="28" w:name="e858C5D78"/>
      <w:bookmarkStart w:id="29" w:name="e0A29FA97"/>
      <w:bookmarkStart w:id="30" w:name="e1A7A3A5C"/>
      <w:bookmarkStart w:id="31" w:name="eF719CEEF"/>
      <w:bookmarkStart w:id="32" w:name="e1A488752"/>
      <w:bookmarkStart w:id="33" w:name="e96"/>
      <w:bookmarkStart w:id="34" w:name="e5A47C95C"/>
      <w:bookmarkStart w:id="35" w:name="e67A96705"/>
      <w:bookmarkStart w:id="36" w:name="e121"/>
      <w:bookmarkStart w:id="37" w:name="e14"/>
      <w:bookmarkStart w:id="38" w:name="eC4AA5E50"/>
      <w:bookmarkStart w:id="39" w:name="eBDB40BFC"/>
      <w:bookmarkStart w:id="40" w:name="e9A83C020"/>
      <w:bookmarkStart w:id="41" w:name="e01F9D0B9"/>
      <w:bookmarkStart w:id="42" w:name="eDFCFEEEB"/>
      <w:bookmarkStart w:id="43" w:name="e804B2552"/>
      <w:bookmarkStart w:id="44" w:name="e814E2BC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CC1455" w:rsidRPr="00137D17" w:rsidRDefault="00CC1455" w:rsidP="00CC1455">
      <w:pPr>
        <w:ind w:left="-360"/>
        <w:contextualSpacing/>
        <w:jc w:val="center"/>
        <w:outlineLvl w:val="2"/>
        <w:rPr>
          <w:rFonts w:ascii="Times New Roman" w:hAnsi="Times New Roman"/>
          <w:b/>
          <w:snapToGrid w:val="0"/>
          <w:sz w:val="22"/>
          <w:szCs w:val="22"/>
          <w:lang w:val="ru-RU"/>
        </w:rPr>
      </w:pPr>
      <w:bookmarkStart w:id="45" w:name="e173"/>
      <w:bookmarkEnd w:id="45"/>
      <w:r>
        <w:rPr>
          <w:rFonts w:ascii="Times New Roman" w:hAnsi="Times New Roman"/>
          <w:b/>
          <w:snapToGrid w:val="0"/>
          <w:sz w:val="22"/>
          <w:szCs w:val="22"/>
          <w:lang w:val="ru-RU"/>
        </w:rPr>
        <w:t xml:space="preserve">12.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rsidR="00CC1455" w:rsidRPr="00F57800" w:rsidRDefault="00CC1455" w:rsidP="00CC1455">
      <w:pPr>
        <w:pStyle w:val="a7"/>
        <w:jc w:val="center"/>
        <w:rPr>
          <w:rFonts w:ascii="Times New Roman" w:hAnsi="Times New Roman"/>
          <w:b/>
        </w:rPr>
      </w:pPr>
    </w:p>
    <w:p w:rsidR="00CC1455" w:rsidRPr="00F57800" w:rsidRDefault="00CC1455" w:rsidP="00CC1455">
      <w:pPr>
        <w:pStyle w:val="a7"/>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CC1455" w:rsidRPr="00566B8A" w:rsidTr="00A51826">
        <w:tc>
          <w:tcPr>
            <w:tcW w:w="4395" w:type="dxa"/>
            <w:shd w:val="clear" w:color="auto" w:fill="auto"/>
          </w:tcPr>
          <w:p w:rsidR="00CC1455" w:rsidRPr="00F57800" w:rsidRDefault="00CC1455" w:rsidP="00A51826">
            <w:pPr>
              <w:pStyle w:val="a7"/>
              <w:rPr>
                <w:rFonts w:ascii="Times New Roman" w:hAnsi="Times New Roman"/>
                <w:b/>
              </w:rPr>
            </w:pPr>
            <w:r w:rsidRPr="00F57800">
              <w:rPr>
                <w:rFonts w:ascii="Times New Roman" w:hAnsi="Times New Roman"/>
                <w:b/>
              </w:rPr>
              <w:t>Заказчик:</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Директор</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_____________   _______________</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Главный бухгалтер</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____________   ________________</w:t>
            </w:r>
          </w:p>
          <w:p w:rsidR="00CC1455" w:rsidRPr="00F57800" w:rsidRDefault="00CC1455" w:rsidP="00A51826">
            <w:pPr>
              <w:pStyle w:val="a7"/>
              <w:rPr>
                <w:rFonts w:ascii="Times New Roman" w:hAnsi="Times New Roman"/>
              </w:rPr>
            </w:pPr>
          </w:p>
        </w:tc>
        <w:tc>
          <w:tcPr>
            <w:tcW w:w="708" w:type="dxa"/>
            <w:shd w:val="clear" w:color="auto" w:fill="auto"/>
          </w:tcPr>
          <w:p w:rsidR="00CC1455" w:rsidRPr="00F57800" w:rsidRDefault="00CC1455" w:rsidP="00A51826">
            <w:pPr>
              <w:pStyle w:val="a7"/>
              <w:rPr>
                <w:rFonts w:ascii="Times New Roman" w:hAnsi="Times New Roman"/>
              </w:rPr>
            </w:pPr>
          </w:p>
        </w:tc>
        <w:tc>
          <w:tcPr>
            <w:tcW w:w="4395" w:type="dxa"/>
            <w:shd w:val="clear" w:color="auto" w:fill="auto"/>
          </w:tcPr>
          <w:p w:rsidR="00CC1455" w:rsidRPr="00F57800" w:rsidRDefault="00CC1455" w:rsidP="00A51826">
            <w:pPr>
              <w:pStyle w:val="a7"/>
              <w:rPr>
                <w:rFonts w:ascii="Times New Roman" w:hAnsi="Times New Roman"/>
                <w:b/>
              </w:rPr>
            </w:pPr>
            <w:r w:rsidRPr="00F57800">
              <w:rPr>
                <w:rFonts w:ascii="Times New Roman" w:hAnsi="Times New Roman"/>
                <w:b/>
              </w:rPr>
              <w:t>Исполнитель:</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r w:rsidRPr="00F57800">
              <w:rPr>
                <w:rFonts w:ascii="Times New Roman" w:hAnsi="Times New Roman"/>
              </w:rPr>
              <w:t>_____________________________</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Директор</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_____________   _______________</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Главный бухгалтер</w:t>
            </w:r>
          </w:p>
          <w:p w:rsidR="00CC1455" w:rsidRPr="00F57800" w:rsidRDefault="00CC1455" w:rsidP="00A51826">
            <w:pPr>
              <w:pStyle w:val="a7"/>
              <w:rPr>
                <w:rFonts w:ascii="Times New Roman" w:hAnsi="Times New Roman"/>
              </w:rPr>
            </w:pPr>
          </w:p>
          <w:p w:rsidR="00CC1455" w:rsidRPr="00F57800" w:rsidRDefault="00CC1455" w:rsidP="00A51826">
            <w:pPr>
              <w:pStyle w:val="a7"/>
              <w:rPr>
                <w:rFonts w:ascii="Times New Roman" w:hAnsi="Times New Roman"/>
              </w:rPr>
            </w:pPr>
            <w:r w:rsidRPr="00F57800">
              <w:rPr>
                <w:rFonts w:ascii="Times New Roman" w:hAnsi="Times New Roman"/>
              </w:rPr>
              <w:t>____________   ________________</w:t>
            </w:r>
          </w:p>
          <w:p w:rsidR="00CC1455" w:rsidRPr="00F57800" w:rsidRDefault="00CC1455" w:rsidP="00A51826">
            <w:pPr>
              <w:pStyle w:val="a7"/>
              <w:rPr>
                <w:rFonts w:ascii="Times New Roman" w:hAnsi="Times New Roman"/>
              </w:rPr>
            </w:pPr>
          </w:p>
        </w:tc>
      </w:tr>
    </w:tbl>
    <w:p w:rsidR="00CC1455" w:rsidRDefault="00CC1455" w:rsidP="00CC1455">
      <w:pPr>
        <w:rPr>
          <w:rFonts w:ascii="Times New Roman" w:hAnsi="Times New Roman"/>
          <w:sz w:val="22"/>
          <w:szCs w:val="22"/>
        </w:rPr>
      </w:pPr>
    </w:p>
    <w:p w:rsidR="00CC1455" w:rsidRDefault="00CC1455" w:rsidP="00CC1455">
      <w:pPr>
        <w:rPr>
          <w:rFonts w:ascii="Times New Roman" w:hAnsi="Times New Roman"/>
          <w:sz w:val="22"/>
          <w:szCs w:val="22"/>
        </w:rPr>
      </w:pPr>
      <w:r>
        <w:rPr>
          <w:rFonts w:ascii="Times New Roman" w:hAnsi="Times New Roman"/>
          <w:sz w:val="22"/>
          <w:szCs w:val="22"/>
        </w:rPr>
        <w:br w:type="page"/>
      </w:r>
    </w:p>
    <w:p w:rsidR="00CC1455" w:rsidRPr="00F57800" w:rsidRDefault="00CC1455" w:rsidP="00CC1455">
      <w:pPr>
        <w:rPr>
          <w:rFonts w:ascii="Times New Roman" w:hAnsi="Times New Roman"/>
          <w:sz w:val="22"/>
          <w:szCs w:val="22"/>
        </w:rPr>
      </w:pPr>
    </w:p>
    <w:p w:rsidR="00CC1455" w:rsidRPr="00F57800" w:rsidRDefault="00CC1455" w:rsidP="00CC1455">
      <w:pPr>
        <w:pStyle w:val="Normal1"/>
        <w:tabs>
          <w:tab w:val="left" w:pos="676"/>
          <w:tab w:val="left" w:pos="1440"/>
        </w:tabs>
        <w:suppressAutoHyphens/>
        <w:ind w:left="2160" w:hanging="2160"/>
        <w:jc w:val="right"/>
        <w:rPr>
          <w:b/>
          <w:sz w:val="22"/>
          <w:szCs w:val="22"/>
        </w:rPr>
      </w:pPr>
      <w:r w:rsidRPr="00F57800">
        <w:rPr>
          <w:b/>
          <w:sz w:val="22"/>
          <w:szCs w:val="22"/>
        </w:rPr>
        <w:t>Приложение №1 к договору ___ от __.____.202</w:t>
      </w:r>
      <w:r>
        <w:rPr>
          <w:b/>
          <w:sz w:val="22"/>
          <w:szCs w:val="22"/>
        </w:rPr>
        <w:t>2</w:t>
      </w:r>
      <w:r w:rsidRPr="00F57800">
        <w:rPr>
          <w:b/>
          <w:sz w:val="22"/>
          <w:szCs w:val="22"/>
        </w:rPr>
        <w:t>г.</w:t>
      </w:r>
    </w:p>
    <w:p w:rsidR="00CC1455" w:rsidRPr="00F57800" w:rsidRDefault="00CC1455" w:rsidP="00CC1455">
      <w:pPr>
        <w:pStyle w:val="Normal1"/>
        <w:tabs>
          <w:tab w:val="left" w:pos="676"/>
          <w:tab w:val="left" w:pos="1440"/>
        </w:tabs>
        <w:suppressAutoHyphens/>
        <w:ind w:left="2160" w:hanging="2160"/>
        <w:jc w:val="center"/>
        <w:rPr>
          <w:b/>
          <w:sz w:val="22"/>
          <w:szCs w:val="22"/>
        </w:rPr>
      </w:pPr>
      <w:r w:rsidRPr="00F57800">
        <w:rPr>
          <w:b/>
          <w:sz w:val="22"/>
          <w:szCs w:val="22"/>
        </w:rPr>
        <w:t xml:space="preserve">  </w:t>
      </w:r>
    </w:p>
    <w:p w:rsidR="00CC1455" w:rsidRPr="00F57800" w:rsidRDefault="00CC1455" w:rsidP="00CC1455">
      <w:pPr>
        <w:pStyle w:val="Normal1"/>
        <w:tabs>
          <w:tab w:val="left" w:pos="676"/>
          <w:tab w:val="left" w:pos="1440"/>
        </w:tabs>
        <w:suppressAutoHyphens/>
        <w:ind w:left="2160" w:hanging="2160"/>
        <w:jc w:val="center"/>
        <w:rPr>
          <w:b/>
          <w:sz w:val="22"/>
          <w:szCs w:val="22"/>
        </w:rPr>
      </w:pPr>
    </w:p>
    <w:p w:rsidR="00CC1455" w:rsidRPr="00F57800" w:rsidRDefault="00CC1455" w:rsidP="00CC1455">
      <w:pPr>
        <w:pStyle w:val="Normal1"/>
        <w:tabs>
          <w:tab w:val="left" w:pos="676"/>
          <w:tab w:val="left" w:pos="1440"/>
        </w:tabs>
        <w:suppressAutoHyphens/>
        <w:ind w:left="2160" w:hanging="2160"/>
        <w:jc w:val="center"/>
        <w:rPr>
          <w:b/>
          <w:sz w:val="22"/>
          <w:szCs w:val="22"/>
        </w:rPr>
      </w:pPr>
      <w:r w:rsidRPr="00F57800">
        <w:rPr>
          <w:b/>
          <w:sz w:val="22"/>
          <w:szCs w:val="22"/>
        </w:rPr>
        <w:t>Перечень Услуг</w:t>
      </w:r>
    </w:p>
    <w:p w:rsidR="00CC1455" w:rsidRPr="00F57800" w:rsidRDefault="00CC1455" w:rsidP="00CC1455">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CC1455" w:rsidRPr="00566B8A" w:rsidTr="00A51826">
        <w:tc>
          <w:tcPr>
            <w:tcW w:w="3544" w:type="dxa"/>
            <w:shd w:val="clear" w:color="auto" w:fill="auto"/>
          </w:tcPr>
          <w:p w:rsidR="00CC1455" w:rsidRPr="00F57800" w:rsidRDefault="00CC1455" w:rsidP="00A51826">
            <w:pPr>
              <w:pStyle w:val="Normal1"/>
              <w:tabs>
                <w:tab w:val="left" w:pos="676"/>
                <w:tab w:val="left" w:pos="1440"/>
              </w:tabs>
              <w:suppressAutoHyphens/>
              <w:ind w:left="-12" w:firstLine="12"/>
              <w:jc w:val="center"/>
              <w:rPr>
                <w:b/>
                <w:sz w:val="22"/>
                <w:szCs w:val="22"/>
              </w:rPr>
            </w:pPr>
            <w:r w:rsidRPr="00F57800">
              <w:rPr>
                <w:b/>
                <w:sz w:val="22"/>
                <w:szCs w:val="22"/>
              </w:rPr>
              <w:t>Наименование услуги</w:t>
            </w:r>
          </w:p>
        </w:tc>
        <w:tc>
          <w:tcPr>
            <w:tcW w:w="3118" w:type="dxa"/>
            <w:shd w:val="clear" w:color="auto" w:fill="auto"/>
          </w:tcPr>
          <w:p w:rsidR="00CC1455" w:rsidRPr="00F57800" w:rsidRDefault="00CC1455" w:rsidP="00A51826">
            <w:pPr>
              <w:pStyle w:val="Normal1"/>
              <w:tabs>
                <w:tab w:val="left" w:pos="676"/>
                <w:tab w:val="left" w:pos="1440"/>
              </w:tabs>
              <w:suppressAutoHyphens/>
              <w:jc w:val="center"/>
              <w:rPr>
                <w:b/>
                <w:sz w:val="22"/>
                <w:szCs w:val="22"/>
              </w:rPr>
            </w:pPr>
            <w:r w:rsidRPr="00F57800">
              <w:rPr>
                <w:b/>
                <w:sz w:val="22"/>
                <w:szCs w:val="22"/>
              </w:rPr>
              <w:t xml:space="preserve">Кол-во </w:t>
            </w:r>
          </w:p>
        </w:tc>
        <w:tc>
          <w:tcPr>
            <w:tcW w:w="3260" w:type="dxa"/>
            <w:shd w:val="clear" w:color="auto" w:fill="auto"/>
          </w:tcPr>
          <w:p w:rsidR="00CC1455" w:rsidRPr="00F57800" w:rsidRDefault="00CC1455" w:rsidP="00A51826">
            <w:pPr>
              <w:pStyle w:val="Normal1"/>
              <w:tabs>
                <w:tab w:val="left" w:pos="676"/>
                <w:tab w:val="left" w:pos="1440"/>
              </w:tabs>
              <w:suppressAutoHyphens/>
              <w:jc w:val="center"/>
              <w:rPr>
                <w:b/>
                <w:sz w:val="22"/>
                <w:szCs w:val="22"/>
              </w:rPr>
            </w:pPr>
            <w:r w:rsidRPr="00F57800">
              <w:rPr>
                <w:b/>
                <w:sz w:val="22"/>
                <w:szCs w:val="22"/>
              </w:rPr>
              <w:t>Стоимость</w:t>
            </w:r>
          </w:p>
        </w:tc>
      </w:tr>
      <w:tr w:rsidR="00CC1455" w:rsidRPr="00566B8A" w:rsidTr="00A51826">
        <w:tc>
          <w:tcPr>
            <w:tcW w:w="3544"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118"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260"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r>
      <w:tr w:rsidR="00CC1455" w:rsidRPr="00566B8A" w:rsidTr="00A51826">
        <w:tc>
          <w:tcPr>
            <w:tcW w:w="3544"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118"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260"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r>
      <w:tr w:rsidR="00CC1455" w:rsidRPr="00566B8A" w:rsidTr="00A51826">
        <w:tc>
          <w:tcPr>
            <w:tcW w:w="3544"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118"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260"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r>
      <w:tr w:rsidR="00CC1455" w:rsidRPr="00566B8A" w:rsidTr="00A51826">
        <w:tc>
          <w:tcPr>
            <w:tcW w:w="3544"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118"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260"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r>
      <w:tr w:rsidR="00CC1455" w:rsidRPr="00566B8A" w:rsidTr="00A51826">
        <w:tc>
          <w:tcPr>
            <w:tcW w:w="3544"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118"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c>
          <w:tcPr>
            <w:tcW w:w="3260" w:type="dxa"/>
            <w:shd w:val="clear" w:color="auto" w:fill="auto"/>
          </w:tcPr>
          <w:p w:rsidR="00CC1455" w:rsidRPr="00F57800" w:rsidRDefault="00CC1455" w:rsidP="00A51826">
            <w:pPr>
              <w:pStyle w:val="Normal1"/>
              <w:tabs>
                <w:tab w:val="left" w:pos="676"/>
                <w:tab w:val="left" w:pos="1440"/>
              </w:tabs>
              <w:suppressAutoHyphens/>
              <w:jc w:val="center"/>
              <w:rPr>
                <w:sz w:val="22"/>
                <w:szCs w:val="22"/>
              </w:rPr>
            </w:pPr>
          </w:p>
        </w:tc>
      </w:tr>
    </w:tbl>
    <w:p w:rsidR="00CC1455" w:rsidRPr="00F57800" w:rsidRDefault="00CC1455" w:rsidP="00CC1455">
      <w:pPr>
        <w:pStyle w:val="a7"/>
      </w:pPr>
    </w:p>
    <w:p w:rsidR="00CC1455" w:rsidRPr="00F57800" w:rsidRDefault="00CC1455" w:rsidP="00CC1455">
      <w:pPr>
        <w:rPr>
          <w:rFonts w:ascii="Times New Roman" w:hAnsi="Times New Roman"/>
          <w:b/>
          <w:sz w:val="22"/>
          <w:szCs w:val="22"/>
          <w:lang w:val="ru-RU"/>
        </w:rPr>
      </w:pPr>
    </w:p>
    <w:p w:rsidR="00CC1455" w:rsidRPr="00F57800" w:rsidRDefault="00CC1455" w:rsidP="00CC1455">
      <w:pPr>
        <w:pStyle w:val="a5"/>
        <w:spacing w:before="0" w:after="0" w:line="230" w:lineRule="auto"/>
        <w:jc w:val="center"/>
        <w:rPr>
          <w:rFonts w:ascii="Times New Roman" w:hAnsi="Times New Roman" w:cs="Times New Roman"/>
          <w:b/>
          <w:sz w:val="22"/>
          <w:szCs w:val="22"/>
        </w:rPr>
      </w:pPr>
      <w:r w:rsidRPr="00F57800">
        <w:rPr>
          <w:rFonts w:ascii="Times New Roman" w:hAnsi="Times New Roman" w:cs="Times New Roman"/>
          <w:b/>
          <w:sz w:val="22"/>
          <w:szCs w:val="22"/>
        </w:rPr>
        <w:br w:type="page"/>
      </w:r>
      <w:r w:rsidRPr="00F57800">
        <w:rPr>
          <w:rFonts w:ascii="Times New Roman" w:hAnsi="Times New Roman" w:cs="Times New Roman"/>
          <w:b/>
          <w:sz w:val="22"/>
          <w:szCs w:val="22"/>
        </w:rPr>
        <w:lastRenderedPageBreak/>
        <w:t xml:space="preserve">Проект договора для иностранных участников </w:t>
      </w:r>
      <w:r>
        <w:rPr>
          <w:rFonts w:ascii="Times New Roman" w:hAnsi="Times New Roman" w:cs="Times New Roman"/>
          <w:b/>
          <w:sz w:val="22"/>
          <w:szCs w:val="22"/>
        </w:rPr>
        <w:t>отбора</w:t>
      </w:r>
    </w:p>
    <w:p w:rsidR="00CC1455" w:rsidRPr="00DE7850" w:rsidRDefault="00CC1455" w:rsidP="00CC1455">
      <w:pPr>
        <w:pStyle w:val="a3"/>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CC1455" w:rsidRPr="00566B8A" w:rsidTr="00A51826">
        <w:trPr>
          <w:jc w:val="center"/>
        </w:trPr>
        <w:tc>
          <w:tcPr>
            <w:tcW w:w="4901" w:type="dxa"/>
            <w:shd w:val="clear" w:color="auto" w:fill="auto"/>
          </w:tcPr>
          <w:p w:rsidR="00CC1455" w:rsidRDefault="00CC1455" w:rsidP="00A51826">
            <w:pPr>
              <w:jc w:val="both"/>
              <w:rPr>
                <w:rFonts w:ascii="Times New Roman" w:hAnsi="Times New Roman"/>
                <w:sz w:val="22"/>
                <w:szCs w:val="22"/>
                <w:lang w:val="ru-RU" w:eastAsia="ru-RU"/>
              </w:rPr>
            </w:pPr>
          </w:p>
          <w:p w:rsidR="00CC1455" w:rsidRPr="00F57800" w:rsidRDefault="00CC1455" w:rsidP="00A51826">
            <w:pPr>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Договор № </w:t>
            </w:r>
          </w:p>
          <w:p w:rsidR="00CC1455" w:rsidRPr="00F57800" w:rsidRDefault="00CC1455" w:rsidP="00A51826">
            <w:pPr>
              <w:jc w:val="both"/>
              <w:rPr>
                <w:rFonts w:ascii="Times New Roman" w:hAnsi="Times New Roman"/>
                <w:sz w:val="22"/>
                <w:szCs w:val="22"/>
                <w:lang w:val="ru-RU" w:eastAsia="ru-RU"/>
              </w:rPr>
            </w:pPr>
            <w:r w:rsidRPr="00F57800">
              <w:rPr>
                <w:rFonts w:ascii="Times New Roman" w:hAnsi="Times New Roman"/>
                <w:sz w:val="22"/>
                <w:szCs w:val="22"/>
                <w:lang w:val="ru-RU" w:eastAsia="ru-RU"/>
              </w:rPr>
              <w:t>г. Ташкент                      «__» _____ 2022г.</w:t>
            </w:r>
          </w:p>
          <w:p w:rsidR="00CC1455" w:rsidRPr="00F57800" w:rsidRDefault="00CC1455" w:rsidP="00A51826">
            <w:pPr>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p>
          <w:p w:rsidR="00CC1455" w:rsidRPr="00F57800" w:rsidRDefault="00CC1455" w:rsidP="00A51826">
            <w:pPr>
              <w:jc w:val="both"/>
              <w:rPr>
                <w:rFonts w:ascii="Times New Roman" w:hAnsi="Times New Roman"/>
                <w:sz w:val="22"/>
                <w:szCs w:val="22"/>
                <w:lang w:val="ru-RU" w:eastAsia="ru-RU"/>
              </w:rPr>
            </w:pPr>
            <w:r w:rsidRPr="00F57800">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«Клиент»,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1. ПРЕДМЕТ ДОГОВОРА</w:t>
            </w:r>
          </w:p>
          <w:p w:rsidR="00CC1455" w:rsidRPr="00F57800" w:rsidRDefault="00CC1455" w:rsidP="00CC1455">
            <w:pPr>
              <w:pStyle w:val="a9"/>
              <w:numPr>
                <w:ilvl w:val="1"/>
                <w:numId w:val="5"/>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Исполнитель по заданию Клиента оказывает консалтинговые услуги по совершенствованию системы управления кредитными, операционными, рыночными рисками и рисками ликвидности в АО Национальном банке внешнеэкономической деятельности Республики Узбекистан, в соответствии с Приложением №1 (далее – Услуги).</w:t>
            </w:r>
          </w:p>
          <w:p w:rsidR="00CC1455" w:rsidRPr="00F57800" w:rsidRDefault="00CC1455" w:rsidP="00CC1455">
            <w:pPr>
              <w:pStyle w:val="a9"/>
              <w:numPr>
                <w:ilvl w:val="1"/>
                <w:numId w:val="5"/>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Срок выполнения услуг - __________ календарных дней согласно п.3.1. настоящего Договора.</w:t>
            </w:r>
          </w:p>
          <w:p w:rsidR="00CC1455" w:rsidRPr="00F57800" w:rsidRDefault="00CC1455" w:rsidP="00CC1455">
            <w:pPr>
              <w:pStyle w:val="a9"/>
              <w:numPr>
                <w:ilvl w:val="1"/>
                <w:numId w:val="5"/>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Место оказания услуг – Республика Узбекистан, г. Ташкент.</w:t>
            </w:r>
          </w:p>
          <w:p w:rsidR="00CC1455" w:rsidRPr="00F57800" w:rsidRDefault="00CC1455" w:rsidP="00CC1455">
            <w:pPr>
              <w:pStyle w:val="a9"/>
              <w:numPr>
                <w:ilvl w:val="1"/>
                <w:numId w:val="5"/>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rsidR="00CC1455" w:rsidRDefault="00CC1455" w:rsidP="00CC1455">
            <w:pPr>
              <w:pStyle w:val="a9"/>
              <w:numPr>
                <w:ilvl w:val="1"/>
                <w:numId w:val="5"/>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Услуги считаются оказанными в полном объеме и удовлетворяющими требованиям Клиента с момента подписания Акта приема-сдачи результатов оказанных услуг Клиентом.</w:t>
            </w:r>
          </w:p>
          <w:p w:rsidR="00CC1455" w:rsidRDefault="00CC1455" w:rsidP="00A51826">
            <w:pPr>
              <w:pStyle w:val="a9"/>
              <w:tabs>
                <w:tab w:val="left" w:pos="174"/>
                <w:tab w:val="left" w:pos="316"/>
              </w:tabs>
              <w:ind w:left="-110"/>
              <w:jc w:val="both"/>
              <w:rPr>
                <w:rFonts w:ascii="Times New Roman" w:hAnsi="Times New Roman"/>
                <w:sz w:val="22"/>
                <w:szCs w:val="22"/>
                <w:lang w:val="ru-RU" w:eastAsia="ru-RU"/>
              </w:rPr>
            </w:pPr>
          </w:p>
          <w:p w:rsidR="00CC1455" w:rsidRPr="00F57800" w:rsidRDefault="00CC1455" w:rsidP="00A51826">
            <w:pPr>
              <w:pStyle w:val="a9"/>
              <w:tabs>
                <w:tab w:val="left" w:pos="174"/>
                <w:tab w:val="left" w:pos="316"/>
              </w:tabs>
              <w:ind w:left="-110"/>
              <w:jc w:val="both"/>
              <w:rPr>
                <w:rFonts w:ascii="Times New Roman" w:hAnsi="Times New Roman"/>
                <w:sz w:val="22"/>
                <w:szCs w:val="22"/>
                <w:lang w:val="ru-RU" w:eastAsia="ru-RU"/>
              </w:rPr>
            </w:pPr>
          </w:p>
          <w:p w:rsidR="00CC1455"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2. ЦЕНА ДОГОВОРА И ПОРЯДОК РАСЧЕТОВ.</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Валюта по настоящему Договору установлена в долларах США. </w:t>
            </w: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Общая стоимость услуг по настоящему Договору составляет _______________. </w:t>
            </w: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rsidR="00CC1455" w:rsidRPr="00F57800" w:rsidRDefault="00CC1455" w:rsidP="00CC1455">
            <w:pPr>
              <w:pStyle w:val="a9"/>
              <w:numPr>
                <w:ilvl w:val="2"/>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Первый платеж в размере 30 % (тридцати процентов)  от общей стоимости Договора Клиент оплачивает на счет Исполнителя, указанный в реквизитах сторон в течение 10 (десяти) </w:t>
            </w:r>
            <w:r w:rsidRPr="00F57800">
              <w:rPr>
                <w:rFonts w:ascii="Times New Roman" w:hAnsi="Times New Roman"/>
                <w:sz w:val="22"/>
                <w:szCs w:val="22"/>
                <w:lang w:val="ru-RU" w:eastAsia="ru-RU"/>
              </w:rPr>
              <w:lastRenderedPageBreak/>
              <w:t>банковских дней с даты вступления в силу настоящего договора;</w:t>
            </w:r>
          </w:p>
          <w:p w:rsidR="00CC1455" w:rsidRPr="00F57800" w:rsidRDefault="00CC1455" w:rsidP="00CC1455">
            <w:pPr>
              <w:pStyle w:val="a9"/>
              <w:numPr>
                <w:ilvl w:val="2"/>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в размере 70 % (семьдесят процентов) от стоимости Договора Клиент оплачивает в течение 10 (десяти) банковских дней с даты подписания Акта об оказанных услугах по окончании </w:t>
            </w:r>
            <w:r>
              <w:rPr>
                <w:rFonts w:ascii="Times New Roman" w:hAnsi="Times New Roman"/>
                <w:sz w:val="22"/>
                <w:szCs w:val="22"/>
                <w:lang w:val="ru-RU" w:eastAsia="ru-RU"/>
              </w:rPr>
              <w:t>оказания Услуг</w:t>
            </w:r>
            <w:r w:rsidRPr="00F57800">
              <w:rPr>
                <w:rFonts w:ascii="Times New Roman" w:hAnsi="Times New Roman"/>
                <w:sz w:val="22"/>
                <w:szCs w:val="22"/>
                <w:lang w:val="ru-RU" w:eastAsia="ru-RU"/>
              </w:rPr>
              <w:t>;</w:t>
            </w: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Моментом оплаты считается списание денежных средств с расчетного счета Клиента, при этом Клиент по запросу Исполнителя обязуется предоставить подтверждения совершения транзакции денежных средств в виде SWIFT-подтверждения.</w:t>
            </w: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w:t>
            </w: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Клиенту документа, подтверждающего налоговое резидентство в _________ в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rsidR="00CC1455" w:rsidRPr="00F57800" w:rsidRDefault="00CC1455" w:rsidP="00A51826">
            <w:pPr>
              <w:pStyle w:val="a9"/>
              <w:tabs>
                <w:tab w:val="left" w:pos="174"/>
                <w:tab w:val="left" w:pos="316"/>
              </w:tabs>
              <w:ind w:left="-110"/>
              <w:jc w:val="both"/>
              <w:rPr>
                <w:rFonts w:ascii="Times New Roman" w:hAnsi="Times New Roman"/>
                <w:sz w:val="22"/>
                <w:szCs w:val="22"/>
                <w:lang w:val="ru-RU" w:eastAsia="ru-RU"/>
              </w:rPr>
            </w:pPr>
          </w:p>
          <w:p w:rsidR="00CC1455" w:rsidRPr="00F57800" w:rsidRDefault="00CC1455" w:rsidP="00CC1455">
            <w:pPr>
              <w:pStyle w:val="a9"/>
              <w:numPr>
                <w:ilvl w:val="1"/>
                <w:numId w:val="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оказания Исполнителем услуг более чем 183 (сто восемьдесят три) календарных дня </w:t>
            </w:r>
            <w:r>
              <w:rPr>
                <w:rFonts w:ascii="Times New Roman" w:hAnsi="Times New Roman"/>
                <w:sz w:val="22"/>
                <w:szCs w:val="22"/>
                <w:lang w:val="ru-RU" w:eastAsia="ru-RU"/>
              </w:rPr>
              <w:t xml:space="preserve">на территории Заказчика </w:t>
            </w:r>
            <w:r w:rsidRPr="00F57800">
              <w:rPr>
                <w:rFonts w:ascii="Times New Roman" w:hAnsi="Times New Roman"/>
                <w:sz w:val="22"/>
                <w:szCs w:val="22"/>
                <w:lang w:val="ru-RU" w:eastAsia="ru-RU"/>
              </w:rPr>
              <w:t>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Клиентом и оплачиваться в бюджет Республики Узбекистан самостоятельно</w:t>
            </w:r>
            <w:r w:rsidRPr="00DE7850">
              <w:rPr>
                <w:rFonts w:ascii="Times New Roman" w:hAnsi="Times New Roman"/>
                <w:sz w:val="22"/>
                <w:szCs w:val="22"/>
                <w:lang w:val="ru-RU" w:eastAsia="ru-RU"/>
              </w:rPr>
              <w:t xml:space="preserve"> </w:t>
            </w:r>
            <w:r>
              <w:rPr>
                <w:rFonts w:ascii="Times New Roman" w:hAnsi="Times New Roman"/>
                <w:sz w:val="22"/>
                <w:szCs w:val="22"/>
                <w:lang w:val="ru-RU" w:eastAsia="ru-RU"/>
              </w:rPr>
              <w:t>при условии предварительного письменного уведомления Исполнителя не менее, чем за 10 каледраных дней</w:t>
            </w:r>
            <w:r w:rsidRPr="00F57800">
              <w:rPr>
                <w:rFonts w:ascii="Times New Roman" w:hAnsi="Times New Roman"/>
                <w:sz w:val="22"/>
                <w:szCs w:val="22"/>
                <w:lang w:val="ru-RU" w:eastAsia="ru-RU"/>
              </w:rPr>
              <w:t>,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rsidR="00CC1455" w:rsidRDefault="00CC1455" w:rsidP="00A51826">
            <w:pPr>
              <w:tabs>
                <w:tab w:val="left" w:pos="174"/>
                <w:tab w:val="left" w:pos="316"/>
              </w:tabs>
              <w:ind w:left="-110"/>
              <w:jc w:val="both"/>
              <w:rPr>
                <w:rFonts w:ascii="Times New Roman" w:hAnsi="Times New Roman"/>
                <w:sz w:val="22"/>
                <w:szCs w:val="22"/>
                <w:lang w:val="ru-RU" w:eastAsia="ru-RU"/>
              </w:rPr>
            </w:pPr>
          </w:p>
          <w:p w:rsidR="00CC1455" w:rsidRDefault="00CC1455" w:rsidP="00A51826">
            <w:pPr>
              <w:tabs>
                <w:tab w:val="left" w:pos="174"/>
                <w:tab w:val="left" w:pos="316"/>
              </w:tabs>
              <w:ind w:left="-110"/>
              <w:jc w:val="both"/>
              <w:rPr>
                <w:rFonts w:ascii="Times New Roman" w:hAnsi="Times New Roman"/>
                <w:sz w:val="22"/>
                <w:szCs w:val="22"/>
                <w:lang w:val="ru-RU" w:eastAsia="ru-RU"/>
              </w:rPr>
            </w:pPr>
          </w:p>
          <w:p w:rsidR="00CC1455"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CC1455">
            <w:pPr>
              <w:pStyle w:val="a9"/>
              <w:numPr>
                <w:ilvl w:val="0"/>
                <w:numId w:val="8"/>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ПОРЯДОК СДАЧИ И ПРИЁМКИ УСЛУГ</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Срок оказания Услуг Исполнителем и сдача результата Клиенту составляет не более ___________________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вынужденный простой с начала оказания Услуг (исключение форс-мажорные обстоятельства) по вине Клиента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досрочного оказания Услуг Клиент досрочно принимает Услуги.</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w:t>
            </w:r>
            <w:r w:rsidRPr="00F57800">
              <w:rPr>
                <w:rFonts w:ascii="Times New Roman" w:hAnsi="Times New Roman"/>
                <w:sz w:val="22"/>
                <w:szCs w:val="22"/>
                <w:lang w:val="ru-RU" w:eastAsia="ru-RU"/>
              </w:rPr>
              <w:lastRenderedPageBreak/>
              <w:t>которые были необходимы для оказания услуг.</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По итогам завершения каждого Этапа оказания Услуг, Исполнитель предоставляет Клиенту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Клиент. После оценки результатов Этапа, Сторонами подписывается Акт об оказанных услугах.</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у Клиента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и применимому законодательству Республики Узбекистан.</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неполучения Исполнителем подписанных со стороны Клиента Актов об оказанных Услугах или мотивированной претензии по Отчетам, по истечении 5 (пяти) рабочих дней с момента передачи их Клиенту,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rsidR="00CC1455" w:rsidRPr="00F57800"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w:t>
            </w:r>
            <w:r w:rsidRPr="00F57800">
              <w:rPr>
                <w:rFonts w:ascii="Times New Roman" w:hAnsi="Times New Roman"/>
                <w:sz w:val="22"/>
                <w:szCs w:val="22"/>
                <w:lang w:val="ru-RU" w:eastAsia="ru-RU"/>
              </w:rPr>
              <w:lastRenderedPageBreak/>
              <w:t>изменения стоимости Услуг.</w:t>
            </w:r>
          </w:p>
          <w:p w:rsidR="00CC1455" w:rsidRDefault="00CC1455" w:rsidP="00CC1455">
            <w:pPr>
              <w:pStyle w:val="a9"/>
              <w:widowControl w:val="0"/>
              <w:numPr>
                <w:ilvl w:val="1"/>
                <w:numId w:val="8"/>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rsidR="00CC1455" w:rsidRDefault="00CC1455" w:rsidP="00A51826">
            <w:pPr>
              <w:pStyle w:val="a9"/>
              <w:widowControl w:val="0"/>
              <w:tabs>
                <w:tab w:val="left" w:pos="174"/>
                <w:tab w:val="left" w:pos="316"/>
              </w:tabs>
              <w:suppressAutoHyphens/>
              <w:ind w:left="-110"/>
              <w:jc w:val="both"/>
              <w:rPr>
                <w:rFonts w:ascii="Times New Roman" w:hAnsi="Times New Roman"/>
                <w:sz w:val="22"/>
                <w:szCs w:val="22"/>
                <w:lang w:val="ru-RU" w:eastAsia="ru-RU"/>
              </w:rPr>
            </w:pPr>
          </w:p>
          <w:p w:rsidR="00CC1455" w:rsidRPr="00F57800" w:rsidRDefault="00CC1455" w:rsidP="00CC1455">
            <w:pPr>
              <w:pStyle w:val="a9"/>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СТОРОН</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CC1455">
            <w:pPr>
              <w:pStyle w:val="a9"/>
              <w:numPr>
                <w:ilvl w:val="1"/>
                <w:numId w:val="1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Исполнителя:</w:t>
            </w:r>
          </w:p>
          <w:p w:rsidR="00CC1455" w:rsidRPr="00F57800" w:rsidRDefault="00CC1455" w:rsidP="00CC1455">
            <w:pPr>
              <w:pStyle w:val="a9"/>
              <w:numPr>
                <w:ilvl w:val="2"/>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Исполнитель вправе:</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самостоятельно определить способы оказания Услуг, с учетом интересов Клиента;</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требовать оплаты сумм, предусмотренных настоящим Договором; </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фактически понесенных убытков при наличии вины Клиента. </w:t>
            </w:r>
          </w:p>
          <w:p w:rsidR="00CC1455" w:rsidRPr="00F57800" w:rsidRDefault="00CC1455" w:rsidP="00CC1455">
            <w:pPr>
              <w:pStyle w:val="a9"/>
              <w:numPr>
                <w:ilvl w:val="2"/>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Исполнитель обязан: </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передать Клиенту результат выполненных Услуг;</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выполнить Услуги качественно и в срок, предусмотренный настоящим Договором.</w:t>
            </w:r>
          </w:p>
          <w:p w:rsidR="00CC1455" w:rsidRPr="00F57800" w:rsidRDefault="00CC1455" w:rsidP="00CC1455">
            <w:pPr>
              <w:pStyle w:val="a9"/>
              <w:numPr>
                <w:ilvl w:val="1"/>
                <w:numId w:val="1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Клиента:</w:t>
            </w:r>
          </w:p>
          <w:p w:rsidR="00CC1455" w:rsidRPr="00F57800" w:rsidRDefault="00CC1455" w:rsidP="00CC1455">
            <w:pPr>
              <w:pStyle w:val="a9"/>
              <w:numPr>
                <w:ilvl w:val="2"/>
                <w:numId w:val="1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Клиент вправе: </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rsidR="00CC1455" w:rsidRPr="00F57800" w:rsidRDefault="00CC1455" w:rsidP="00CC1455">
            <w:pPr>
              <w:pStyle w:val="a9"/>
              <w:numPr>
                <w:ilvl w:val="2"/>
                <w:numId w:val="1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обязан:</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предоставить рабочее место и провести подготовительные мероприятия для возможности оказания Исполнителем услуг в рамках настоящего Договора;</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течение 5 (пяти) рабочих дней со дня получения от Исполнителя Акта об оказанных Услугах, вернуть Исполнителю подписанный </w:t>
            </w:r>
            <w:r w:rsidRPr="00F57800">
              <w:rPr>
                <w:rFonts w:ascii="Times New Roman" w:hAnsi="Times New Roman"/>
                <w:sz w:val="22"/>
                <w:szCs w:val="22"/>
                <w:lang w:val="ru-RU" w:eastAsia="ru-RU"/>
              </w:rPr>
              <w:lastRenderedPageBreak/>
              <w:t>экземпляр Акт или направить мотивированный отказ от приемки Услуг;</w:t>
            </w:r>
          </w:p>
          <w:p w:rsidR="00CC1455" w:rsidRPr="00F57800" w:rsidRDefault="00CC1455" w:rsidP="00CC1455">
            <w:pPr>
              <w:pStyle w:val="a9"/>
              <w:numPr>
                <w:ilvl w:val="0"/>
                <w:numId w:val="1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надлежащим образом исполнять другие обязательства по настоящему Договору.</w:t>
            </w:r>
          </w:p>
          <w:p w:rsidR="00CC1455" w:rsidRPr="00F57800" w:rsidRDefault="00CC1455" w:rsidP="00CC1455">
            <w:pPr>
              <w:pStyle w:val="a9"/>
              <w:numPr>
                <w:ilvl w:val="1"/>
                <w:numId w:val="1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5. ОТВЕТСТВЕННОСТЬ СТОРОН</w:t>
            </w:r>
          </w:p>
          <w:p w:rsidR="00CC1455" w:rsidRPr="00F57800"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CC1455" w:rsidRPr="00F57800"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CC1455" w:rsidRPr="00F57800"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CC1455" w:rsidRPr="00F57800"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rsidR="00CC1455" w:rsidRPr="00F57800"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rsidR="00CC1455" w:rsidRPr="00F57800"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нарушения условий, изложенных в пункте 4.3. настоящего Договора, Клиент обязуется уплатить Исполнителю штраф в размере 30 % от суммы настоящего Договора, за каждый случай такого нарушения.</w:t>
            </w:r>
          </w:p>
          <w:p w:rsidR="00CC1455" w:rsidRPr="00F57800" w:rsidRDefault="00CC1455" w:rsidP="00A51826">
            <w:pPr>
              <w:tabs>
                <w:tab w:val="left" w:pos="174"/>
                <w:tab w:val="left" w:pos="316"/>
              </w:tabs>
              <w:jc w:val="both"/>
              <w:rPr>
                <w:rFonts w:ascii="Times New Roman" w:hAnsi="Times New Roman"/>
                <w:sz w:val="22"/>
                <w:szCs w:val="22"/>
                <w:lang w:val="ru-RU" w:eastAsia="ru-RU"/>
              </w:rPr>
            </w:pPr>
          </w:p>
          <w:p w:rsidR="00CC1455" w:rsidRDefault="00CC1455" w:rsidP="00CC145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Клиент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w:t>
            </w:r>
            <w:r w:rsidRPr="00F57800">
              <w:rPr>
                <w:rFonts w:ascii="Times New Roman" w:hAnsi="Times New Roman"/>
                <w:sz w:val="22"/>
                <w:szCs w:val="22"/>
                <w:lang w:val="ru-RU" w:eastAsia="ru-RU"/>
              </w:rPr>
              <w:lastRenderedPageBreak/>
              <w:t>законную силу судебного решения не оспариваемого стороной Исполнителя.</w:t>
            </w:r>
          </w:p>
          <w:p w:rsidR="00CC1455" w:rsidRPr="00F57800" w:rsidRDefault="00CC1455" w:rsidP="00A51826">
            <w:pPr>
              <w:tabs>
                <w:tab w:val="left" w:pos="174"/>
                <w:tab w:val="left" w:pos="316"/>
              </w:tabs>
              <w:jc w:val="both"/>
              <w:rPr>
                <w:rFonts w:ascii="Times New Roman" w:hAnsi="Times New Roman"/>
                <w:sz w:val="22"/>
                <w:szCs w:val="22"/>
                <w:lang w:val="ru-RU" w:eastAsia="ru-RU"/>
              </w:rPr>
            </w:pP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6. ФОРС-МАЖОР</w:t>
            </w:r>
          </w:p>
          <w:p w:rsidR="00CC1455" w:rsidRPr="00F57800" w:rsidRDefault="00CC1455" w:rsidP="00A5182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6.1. </w:t>
            </w:r>
            <w:r w:rsidRPr="00F57800">
              <w:rPr>
                <w:rFonts w:ascii="Times New Roman" w:hAnsi="Times New Roman"/>
                <w:sz w:val="22"/>
                <w:szCs w:val="22"/>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rsidR="00CC1455" w:rsidRPr="00F57800" w:rsidRDefault="00CC1455" w:rsidP="00A5182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6.2. </w:t>
            </w:r>
            <w:r w:rsidRPr="00F57800">
              <w:rPr>
                <w:rFonts w:ascii="Times New Roman" w:hAnsi="Times New Roman"/>
                <w:sz w:val="22"/>
                <w:szCs w:val="22"/>
                <w:lang w:val="ru-RU" w:eastAsia="ru-RU"/>
              </w:rPr>
              <w:t xml:space="preserve">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rsidR="00CC1455" w:rsidRPr="00F57800" w:rsidRDefault="00CC1455" w:rsidP="00A5182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6.3. </w:t>
            </w:r>
            <w:r w:rsidRPr="00F57800">
              <w:rPr>
                <w:rFonts w:ascii="Times New Roman" w:hAnsi="Times New Roman"/>
                <w:sz w:val="22"/>
                <w:szCs w:val="22"/>
                <w:lang w:val="ru-RU" w:eastAsia="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CC1455" w:rsidRPr="00F57800" w:rsidRDefault="00CC1455" w:rsidP="00A5182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6.4. </w:t>
            </w:r>
            <w:r w:rsidRPr="00F57800">
              <w:rPr>
                <w:rFonts w:ascii="Times New Roman" w:hAnsi="Times New Roman"/>
                <w:sz w:val="22"/>
                <w:szCs w:val="22"/>
                <w:lang w:val="ru-RU" w:eastAsia="ru-RU"/>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CC1455">
            <w:pPr>
              <w:pStyle w:val="a9"/>
              <w:numPr>
                <w:ilvl w:val="0"/>
                <w:numId w:val="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КОНФИДЕНЦИАЛЬНОСТЬ</w:t>
            </w:r>
          </w:p>
          <w:p w:rsidR="00CC1455" w:rsidRPr="00F57800" w:rsidRDefault="00CC1455" w:rsidP="00CC1455">
            <w:pPr>
              <w:pStyle w:val="a9"/>
              <w:numPr>
                <w:ilvl w:val="1"/>
                <w:numId w:val="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w:t>
            </w:r>
            <w:r w:rsidRPr="00F57800">
              <w:rPr>
                <w:rFonts w:ascii="Times New Roman" w:hAnsi="Times New Roman"/>
                <w:sz w:val="22"/>
                <w:szCs w:val="22"/>
                <w:lang w:val="ru-RU" w:eastAsia="ru-RU"/>
              </w:rPr>
              <w:lastRenderedPageBreak/>
              <w:t>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CC1455" w:rsidRPr="00F57800" w:rsidRDefault="00CC1455" w:rsidP="00CC1455">
            <w:pPr>
              <w:pStyle w:val="a9"/>
              <w:numPr>
                <w:ilvl w:val="1"/>
                <w:numId w:val="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rsidR="00CC1455" w:rsidRPr="00F57800" w:rsidRDefault="00CC1455" w:rsidP="00CC1455">
            <w:pPr>
              <w:pStyle w:val="a9"/>
              <w:numPr>
                <w:ilvl w:val="1"/>
                <w:numId w:val="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8. РЕШЕНИЕ СПОРОВ</w:t>
            </w:r>
          </w:p>
          <w:p w:rsidR="00CC1455" w:rsidRPr="00F57800" w:rsidRDefault="00CC1455" w:rsidP="00CC1455">
            <w:pPr>
              <w:pStyle w:val="a9"/>
              <w:numPr>
                <w:ilvl w:val="1"/>
                <w:numId w:val="15"/>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CC1455" w:rsidRPr="00F57800" w:rsidRDefault="00CC1455" w:rsidP="00CC1455">
            <w:pPr>
              <w:pStyle w:val="a9"/>
              <w:numPr>
                <w:ilvl w:val="1"/>
                <w:numId w:val="15"/>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rsidR="00CC1455" w:rsidRDefault="00CC1455" w:rsidP="00CC1455">
            <w:pPr>
              <w:pStyle w:val="a9"/>
              <w:numPr>
                <w:ilvl w:val="1"/>
                <w:numId w:val="15"/>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rsidR="00CC1455" w:rsidRPr="00F57800" w:rsidRDefault="00CC1455" w:rsidP="00A51826">
            <w:pPr>
              <w:pStyle w:val="a9"/>
              <w:tabs>
                <w:tab w:val="left" w:pos="174"/>
                <w:tab w:val="left" w:pos="316"/>
                <w:tab w:val="left" w:pos="567"/>
              </w:tabs>
              <w:ind w:left="-110"/>
              <w:jc w:val="both"/>
              <w:rPr>
                <w:rFonts w:ascii="Times New Roman" w:hAnsi="Times New Roman"/>
                <w:sz w:val="22"/>
                <w:szCs w:val="22"/>
                <w:lang w:val="ru-RU" w:eastAsia="ru-RU"/>
              </w:rPr>
            </w:pPr>
          </w:p>
          <w:p w:rsidR="00CC1455" w:rsidRPr="00F57800" w:rsidRDefault="00CC1455" w:rsidP="00CC1455">
            <w:pPr>
              <w:pStyle w:val="a9"/>
              <w:numPr>
                <w:ilvl w:val="0"/>
                <w:numId w:val="17"/>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СРОК ДЕЙСТВИЯ И ПОРЯДОК РАСТОРЖЕНИЯ НАСТОЯЩЕГО ДОГОВОРА</w:t>
            </w:r>
          </w:p>
          <w:p w:rsidR="00CC1455" w:rsidRPr="00F57800" w:rsidRDefault="00CC1455" w:rsidP="00CC1455">
            <w:pPr>
              <w:pStyle w:val="a9"/>
              <w:widowControl w:val="0"/>
              <w:numPr>
                <w:ilvl w:val="1"/>
                <w:numId w:val="1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указанная в п. «Реквизиты сторон»</w:t>
            </w:r>
          </w:p>
          <w:p w:rsidR="00CC1455" w:rsidRPr="00F57800" w:rsidRDefault="00CC1455" w:rsidP="00CC1455">
            <w:pPr>
              <w:pStyle w:val="a9"/>
              <w:widowControl w:val="0"/>
              <w:numPr>
                <w:ilvl w:val="1"/>
                <w:numId w:val="17"/>
              </w:numPr>
              <w:tabs>
                <w:tab w:val="left" w:pos="174"/>
                <w:tab w:val="left" w:pos="316"/>
              </w:tabs>
              <w:autoSpaceDE w:val="0"/>
              <w:autoSpaceDN w:val="0"/>
              <w:adjustRightInd w:val="0"/>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w:t>
            </w:r>
            <w:r w:rsidRPr="00F57800">
              <w:rPr>
                <w:rFonts w:ascii="Times New Roman" w:hAnsi="Times New Roman"/>
                <w:sz w:val="22"/>
                <w:szCs w:val="22"/>
                <w:lang w:val="ru-RU" w:eastAsia="ru-RU"/>
              </w:rPr>
              <w:lastRenderedPageBreak/>
              <w:t xml:space="preserve">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rsidR="00CC1455" w:rsidRDefault="00CC1455" w:rsidP="00A51826">
            <w:pPr>
              <w:tabs>
                <w:tab w:val="left" w:pos="174"/>
                <w:tab w:val="left" w:pos="316"/>
              </w:tabs>
              <w:ind w:left="-110"/>
              <w:jc w:val="both"/>
              <w:rPr>
                <w:rFonts w:ascii="Times New Roman" w:hAnsi="Times New Roman"/>
                <w:sz w:val="22"/>
                <w:szCs w:val="22"/>
                <w:lang w:val="ru-RU" w:eastAsia="ru-RU"/>
              </w:rPr>
            </w:pPr>
          </w:p>
          <w:p w:rsidR="00CC1455" w:rsidRPr="00F57800" w:rsidRDefault="00CC1455" w:rsidP="00A51826">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10. ПРОЧИЕ УСЛОВИЯ</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rsidR="00CC1455" w:rsidRPr="00F57800" w:rsidRDefault="00CC1455" w:rsidP="00CC1455">
            <w:pPr>
              <w:pStyle w:val="a9"/>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при вручении лично - на дату вручения;</w:t>
            </w:r>
          </w:p>
          <w:p w:rsidR="00CC1455" w:rsidRPr="00F57800" w:rsidRDefault="00CC1455" w:rsidP="00CC1455">
            <w:pPr>
              <w:pStyle w:val="a9"/>
              <w:numPr>
                <w:ilvl w:val="0"/>
                <w:numId w:val="1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lastRenderedPageBreak/>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признают юридическую силу за документами, подписываемыми aнaлoгом собственноручной подписи Договора (и всей сопутствующей документации) не только собственноручной подписью,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CC1455" w:rsidRPr="00F57800"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rsidR="00CC1455" w:rsidRDefault="00CC1455" w:rsidP="00CC145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rsidR="00CC1455" w:rsidRDefault="00CC1455" w:rsidP="00A51826">
            <w:pPr>
              <w:pStyle w:val="a9"/>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rsidR="00CC1455" w:rsidRDefault="00CC1455" w:rsidP="00A51826">
            <w:pPr>
              <w:pStyle w:val="a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Pr>
                <w:rFonts w:ascii="Times New Roman" w:hAnsi="Times New Roman"/>
                <w:sz w:val="22"/>
                <w:szCs w:val="22"/>
                <w:lang w:val="ru-RU" w:eastAsia="ru-RU"/>
              </w:rPr>
              <w:t>11.</w:t>
            </w:r>
            <w:r w:rsidRPr="00E47A0A">
              <w:rPr>
                <w:rFonts w:ascii="Times New Roman" w:hAnsi="Times New Roman"/>
                <w:sz w:val="22"/>
                <w:szCs w:val="22"/>
                <w:lang w:val="ru-RU" w:eastAsia="ru-RU"/>
              </w:rPr>
              <w:t>АНТИКОРРУПЦИОННАЯ ОГОВОРКА</w:t>
            </w:r>
          </w:p>
          <w:p w:rsidR="00CC1455" w:rsidRDefault="00CC1455" w:rsidP="00A51826">
            <w:pPr>
              <w:pStyle w:val="a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 xml:space="preserve">.2. Каждая из сторон Договора, их аффилированные (взаимосвязанные) лица, </w:t>
            </w:r>
            <w:r w:rsidRPr="00E47A0A">
              <w:rPr>
                <w:rFonts w:ascii="Times New Roman" w:hAnsi="Times New Roman"/>
                <w:sz w:val="22"/>
                <w:szCs w:val="22"/>
                <w:lang w:val="ru-RU" w:eastAsia="ru-RU"/>
              </w:rPr>
              <w:lastRenderedPageBreak/>
              <w:t>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C1455"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Pr>
                <w:rFonts w:ascii="Times New Roman" w:hAnsi="Times New Roman"/>
                <w:sz w:val="22"/>
                <w:szCs w:val="22"/>
                <w:lang w:val="ru-RU" w:eastAsia="ru-RU"/>
              </w:rPr>
              <w:t>11</w:t>
            </w:r>
            <w:r w:rsidRPr="00E47A0A">
              <w:rPr>
                <w:rFonts w:ascii="Times New Roman" w:hAnsi="Times New Roman"/>
                <w:sz w:val="22"/>
                <w:szCs w:val="22"/>
                <w:lang w:val="ru-RU" w:eastAsia="ru-RU"/>
              </w:rPr>
              <w:t>.3. Под действием работника, осуществляемыми в пользу стимулирующей его стороны понимаются, в том числе:</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a)</w:t>
            </w:r>
            <w:r w:rsidRPr="00E47A0A">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b)</w:t>
            </w:r>
            <w:r w:rsidRPr="00E47A0A">
              <w:rPr>
                <w:rFonts w:ascii="Times New Roman" w:hAnsi="Times New Roman"/>
                <w:sz w:val="22"/>
                <w:szCs w:val="22"/>
                <w:lang w:val="ru-RU" w:eastAsia="ru-RU"/>
              </w:rPr>
              <w:tab/>
              <w:t>предоставление каких-либо гарантий;</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c)</w:t>
            </w:r>
            <w:r w:rsidRPr="00E47A0A">
              <w:rPr>
                <w:rFonts w:ascii="Times New Roman" w:hAnsi="Times New Roman"/>
                <w:sz w:val="22"/>
                <w:szCs w:val="22"/>
                <w:lang w:val="ru-RU" w:eastAsia="ru-RU"/>
              </w:rPr>
              <w:tab/>
              <w:t>ускорение существующих процедур;</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d)</w:t>
            </w:r>
            <w:r w:rsidRPr="00E47A0A">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C1455" w:rsidRPr="00E47A0A"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rsidR="00CC1455" w:rsidRDefault="00CC1455" w:rsidP="00A51826">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lastRenderedPageBreak/>
              <w:t>1</w:t>
            </w:r>
            <w:r>
              <w:rPr>
                <w:rFonts w:ascii="Times New Roman" w:hAnsi="Times New Roman"/>
                <w:sz w:val="22"/>
                <w:szCs w:val="22"/>
                <w:lang w:val="ru-RU" w:eastAsia="ru-RU"/>
              </w:rPr>
              <w:t>1</w:t>
            </w:r>
            <w:r w:rsidRPr="00E47A0A">
              <w:rPr>
                <w:rFonts w:ascii="Times New Roman" w:hAnsi="Times New Roman"/>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C1455" w:rsidRPr="00F57800" w:rsidRDefault="00CC1455" w:rsidP="00A51826">
            <w:pPr>
              <w:pStyle w:val="a9"/>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rsidR="00CC1455" w:rsidRPr="00F57800" w:rsidRDefault="00CC1455" w:rsidP="00A51826">
            <w:pPr>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РЕКВИЗИТЫ СТОРОН</w:t>
            </w:r>
          </w:p>
        </w:tc>
        <w:tc>
          <w:tcPr>
            <w:tcW w:w="5037" w:type="dxa"/>
            <w:shd w:val="clear" w:color="auto" w:fill="auto"/>
          </w:tcPr>
          <w:p w:rsidR="00CC1455"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A51826">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Contract №  </w:t>
            </w:r>
          </w:p>
          <w:p w:rsidR="00CC1455" w:rsidRPr="00DE7850" w:rsidRDefault="00CC1455" w:rsidP="00A51826">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Tashkent                            "__" _____ 202</w:t>
            </w:r>
            <w:r w:rsidRPr="00DE7850">
              <w:rPr>
                <w:rFonts w:ascii="Times New Roman" w:hAnsi="Times New Roman"/>
                <w:color w:val="212121"/>
                <w:sz w:val="22"/>
                <w:szCs w:val="22"/>
                <w:shd w:val="clear" w:color="auto" w:fill="FFFFFF"/>
                <w:lang w:eastAsia="ru-RU"/>
              </w:rPr>
              <w:t>2</w:t>
            </w:r>
          </w:p>
          <w:p w:rsidR="00CC1455" w:rsidRPr="00DE7850"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A51826">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JSC “National Bank for Foreign Economic Affairs of the Republic of Uzbekistan”, hereinafter referred to as the “Client”,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rsidR="00CC1455" w:rsidRPr="00F57800"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0"/>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SUBJECT OF THE CONTRACT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Contractor, on the instructions of the Client, provides consulting services to improve the management system for credit, operational, market and liquidity risks in the JSC National Bank for Foreign Economic Affairs of the Republic of Uzbekistan, in accordance with Appendix No. (hereinafter - Services).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Terms of services _______________ calendar days in accordance with clause 3.1. of this Agreement.</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Place of Service – Tashkent, Republic of Uzbekistan.</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Services are considered provided in full and satisfying the requirements of the Client from the moment of signing the Acceptance Certificate of the results of the services rendered by the Client.</w:t>
            </w:r>
          </w:p>
          <w:p w:rsidR="00CC1455" w:rsidRPr="00F57800" w:rsidRDefault="00CC1455" w:rsidP="00A51826">
            <w:pPr>
              <w:pStyle w:val="a9"/>
              <w:tabs>
                <w:tab w:val="num" w:pos="0"/>
                <w:tab w:val="left" w:pos="283"/>
              </w:tabs>
              <w:ind w:left="142"/>
              <w:contextualSpacing/>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0"/>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COST OF THE CONTRACT AND THE TERMS OF PAYMENT</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currency under this Agreement is set in US dollars.</w:t>
            </w:r>
            <w:r w:rsidRPr="00F57800">
              <w:rPr>
                <w:rFonts w:ascii="Times New Roman" w:hAnsi="Times New Roman"/>
                <w:color w:val="212121"/>
                <w:sz w:val="22"/>
                <w:szCs w:val="22"/>
                <w:shd w:val="clear" w:color="auto" w:fill="FFFFFF"/>
                <w:lang w:eastAsia="ru-RU"/>
              </w:rPr>
              <w:br/>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total cost of services under this Agreement is___________________________</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Payment under this Agreement is made by direct bank transfers in the following order:</w:t>
            </w:r>
          </w:p>
          <w:p w:rsidR="00CC1455" w:rsidRPr="00F57800" w:rsidRDefault="00CC1455" w:rsidP="00CC1455">
            <w:pPr>
              <w:pStyle w:val="a9"/>
              <w:numPr>
                <w:ilvl w:val="2"/>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first payment in the amount of 30% (thirty percent) of the total value of the Agreement is paid by the Client to the account of the Contractor specified in the details of the parties within 10 (ten) banking days from the date of entry into force of this contract;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lastRenderedPageBreak/>
              <w:t xml:space="preserve">2.3.2. Payment in the amount of 70% (seventy percent) of the value of the Agreement is paid by the Client within 10 (ten) banking days from the date of signing </w:t>
            </w:r>
            <w:r>
              <w:rPr>
                <w:rFonts w:ascii="Times New Roman" w:hAnsi="Times New Roman"/>
                <w:color w:val="212121"/>
                <w:sz w:val="22"/>
                <w:szCs w:val="22"/>
                <w:shd w:val="clear" w:color="auto" w:fill="FFFFFF"/>
                <w:lang w:eastAsia="ru-RU"/>
              </w:rPr>
              <w:t>of</w:t>
            </w:r>
            <w:r w:rsidRPr="00F57800">
              <w:rPr>
                <w:rFonts w:ascii="Times New Roman" w:hAnsi="Times New Roman"/>
                <w:color w:val="212121"/>
                <w:sz w:val="22"/>
                <w:szCs w:val="22"/>
                <w:shd w:val="clear" w:color="auto" w:fill="FFFFFF"/>
                <w:lang w:eastAsia="ru-RU"/>
              </w:rPr>
              <w:t xml:space="preserve"> Certificate of Services Rendered at the end of </w:t>
            </w:r>
            <w:r>
              <w:rPr>
                <w:rFonts w:ascii="Times New Roman" w:hAnsi="Times New Roman"/>
                <w:color w:val="212121"/>
                <w:sz w:val="22"/>
                <w:szCs w:val="22"/>
                <w:shd w:val="clear" w:color="auto" w:fill="FFFFFF"/>
                <w:lang w:eastAsia="ru-RU"/>
              </w:rPr>
              <w:t>Services performance</w:t>
            </w:r>
            <w:r w:rsidRPr="00F57800">
              <w:rPr>
                <w:rFonts w:ascii="Times New Roman" w:hAnsi="Times New Roman"/>
                <w:color w:val="212121"/>
                <w:sz w:val="22"/>
                <w:szCs w:val="22"/>
                <w:shd w:val="clear" w:color="auto" w:fill="FFFFFF"/>
                <w:lang w:eastAsia="ru-RU"/>
              </w:rPr>
              <w:t>;</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moment of payment is considered to be the debiting of funds from the Client's account, while the Client, at the request of the Contractor, undertakes to provide confirmation of the transaction of funds in the form of SWIFT confirmation.</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Banking costs associated with the execution of this Agreement in the territory of the Republic of Uzbekistan are borne by the Client, outside the territory of the Republic of Uzbekistan all banking costs are borne by the Contractor.</w:t>
            </w:r>
          </w:p>
          <w:p w:rsidR="00CC1455" w:rsidRPr="00F57800" w:rsidRDefault="00CC1455" w:rsidP="00CC1455">
            <w:pPr>
              <w:pStyle w:val="a9"/>
              <w:numPr>
                <w:ilvl w:val="1"/>
                <w:numId w:val="21"/>
              </w:numPr>
              <w:tabs>
                <w:tab w:val="left" w:pos="283"/>
                <w:tab w:val="left" w:pos="316"/>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cost of the Services under this Agreement does not include value added tax.</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Client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rsidR="00CC1455" w:rsidRPr="00F57800" w:rsidRDefault="00CC1455" w:rsidP="00CC1455">
            <w:pPr>
              <w:pStyle w:val="a9"/>
              <w:numPr>
                <w:ilvl w:val="1"/>
                <w:numId w:val="21"/>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In case of the Contractor provides services for more than 183 (one hundred eighty three) calendar days </w:t>
            </w:r>
            <w:r>
              <w:rPr>
                <w:rFonts w:ascii="Times New Roman" w:hAnsi="Times New Roman"/>
                <w:color w:val="212121"/>
                <w:sz w:val="22"/>
                <w:szCs w:val="22"/>
                <w:shd w:val="clear" w:color="auto" w:fill="FFFFFF"/>
                <w:lang w:eastAsia="ru-RU"/>
              </w:rPr>
              <w:t xml:space="preserve">at the territory of the Client </w:t>
            </w:r>
            <w:r w:rsidRPr="00F57800">
              <w:rPr>
                <w:rFonts w:ascii="Times New Roman" w:hAnsi="Times New Roman"/>
                <w:color w:val="212121"/>
                <w:sz w:val="22"/>
                <w:szCs w:val="22"/>
                <w:shd w:val="clear" w:color="auto" w:fill="FFFFFF"/>
                <w:lang w:eastAsia="ru-RU"/>
              </w:rPr>
              <w:t>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Client and paid to the budget of the Republic of Uzbekistan independently</w:t>
            </w:r>
            <w:r w:rsidRPr="00DE7850">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subject to 10 calendar days prior written notification to the Contractor</w:t>
            </w:r>
            <w:r w:rsidRPr="00F57800">
              <w:rPr>
                <w:rFonts w:ascii="Times New Roman" w:hAnsi="Times New Roman"/>
                <w:color w:val="212121"/>
                <w:sz w:val="22"/>
                <w:szCs w:val="22"/>
                <w:shd w:val="clear" w:color="auto" w:fill="FFFFFF"/>
                <w:lang w:eastAsia="ru-RU"/>
              </w:rPr>
              <w:t>, if the Contractor does not provide a certificate of his registration with the tax authorities of the Republic of Uzbekistan. In this case, the taxes arising specified in this clause will be paid by the Contractor independently.</w:t>
            </w:r>
            <w:r w:rsidRPr="00F57800">
              <w:rPr>
                <w:rFonts w:ascii="Times New Roman" w:hAnsi="Times New Roman"/>
                <w:color w:val="212121"/>
                <w:sz w:val="22"/>
                <w:szCs w:val="22"/>
                <w:shd w:val="clear" w:color="auto" w:fill="FFFFFF"/>
                <w:lang w:eastAsia="ru-RU"/>
              </w:rPr>
              <w:br/>
            </w:r>
            <w:r w:rsidRPr="00F57800">
              <w:rPr>
                <w:rFonts w:ascii="Times New Roman" w:hAnsi="Times New Roman"/>
                <w:color w:val="212121"/>
                <w:sz w:val="22"/>
                <w:szCs w:val="22"/>
                <w:shd w:val="clear" w:color="auto" w:fill="FFFFFF"/>
                <w:lang w:eastAsia="ru-RU"/>
              </w:rPr>
              <w:br/>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lastRenderedPageBreak/>
              <w:br/>
              <w:t>3. THE ORDER OF DELIVERY AND ACCEPTANCE OF THE SERVICES</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term for the provision of the Services by the Contractor and the delivery of the result to the Client is no more than ______________________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Client of such circumstances, and the Parties shall agree on the transfer date of commencement and completion of the Services. </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r w:rsidRPr="00F57800">
              <w:rPr>
                <w:rFonts w:ascii="Times New Roman" w:hAnsi="Times New Roman"/>
                <w:color w:val="212121"/>
                <w:sz w:val="22"/>
                <w:szCs w:val="22"/>
                <w:shd w:val="clear" w:color="auto" w:fill="FFFFFF"/>
                <w:lang w:eastAsia="ru-RU"/>
              </w:rPr>
              <w:br/>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the forced downtime from the beginning of the provision of the Services (excluding force majeure circumstances) through the fault of the Client lasted more than 20 (twenty) banking days, the Contractor has the right to refuse to provide the Services unilaterally without refunding the amount paid by that time, about which a written letter is sent to the legal address of the Client in force in this Agreement.</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early provision of the Services, the Client accepts the Services ahead of schedule.</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the impossibility of fulfilling this Agreement has arisen through the fault of the Client, including if the Client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The services specified in Appendix No. 1 are closed by expert documents / reports in accordance </w:t>
            </w:r>
            <w:r w:rsidRPr="00F57800">
              <w:rPr>
                <w:rFonts w:ascii="Times New Roman" w:hAnsi="Times New Roman"/>
                <w:color w:val="212121"/>
                <w:sz w:val="22"/>
                <w:szCs w:val="22"/>
                <w:shd w:val="clear" w:color="auto" w:fill="FFFFFF"/>
                <w:lang w:eastAsia="ru-RU"/>
              </w:rPr>
              <w:lastRenderedPageBreak/>
              <w:t>with the list of supporting documents specified in Appendix No. 1.</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Upon completion of each Stage of the provision of Services, the Contractor provides the Client with the results of the Services provided in accordance with the list of supporting documents specified in Appendix No. 1, which are assessed by the acceptance committee. The acceptance commission is formed by the Client in the prescribed manner. After evaluating the results of the Stage, the Parties sign the Act on the services rendered.</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Client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Client of a reasoned refusal to accept the Services is allowed no more than 2 (two) times.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the Contractor does not receive the Certificates on the services rendered or a motivated claim signed by the Client after 5 (five) working days from the date of their transfer to the Client, the services were performed on time in the Act with the proper quality and volume, the Report is accepted, and the Certificates of services rendered signed.</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Client is responsible for making decisions regarding the practical application of the result of the Services or otherwise related to the use of the result of the Services.</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the Contractor is unable to fulfill his obligations in the form that was expected, due to circumstances beyond his control, he has the right, at his discretion and taking into account the interests of the Client, to provide the latter with recommendations on further actions in writing, without changing the cost of the Services.</w:t>
            </w:r>
            <w:r w:rsidRPr="00F57800">
              <w:rPr>
                <w:rFonts w:ascii="Times New Roman" w:hAnsi="Times New Roman"/>
                <w:color w:val="212121"/>
                <w:sz w:val="22"/>
                <w:szCs w:val="22"/>
                <w:shd w:val="clear" w:color="auto" w:fill="FFFFFF"/>
                <w:lang w:eastAsia="ru-RU"/>
              </w:rPr>
              <w:br/>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lastRenderedPageBreak/>
              <w:t>In case of during process of rendering services, the Parties discover deviations from the list of Services in Appendix No. 1 to this Agreement, caused by objective reasons, the parties undertake to sign an Supplementary Agreement to this Agreement within a reasonable time.</w:t>
            </w:r>
          </w:p>
          <w:p w:rsidR="00CC1455"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0"/>
                <w:numId w:val="22"/>
              </w:numPr>
              <w:tabs>
                <w:tab w:val="left" w:pos="283"/>
                <w:tab w:val="num" w:pos="360"/>
              </w:tabs>
              <w:spacing w:line="276" w:lineRule="auto"/>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RIGHTS AND OBLIGATIONS OF THE PARTIES</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Rights and obligations of the Contractor</w:t>
            </w:r>
          </w:p>
          <w:p w:rsidR="00CC1455" w:rsidRPr="00F57800" w:rsidRDefault="00CC1455" w:rsidP="00CC1455">
            <w:pPr>
              <w:pStyle w:val="a9"/>
              <w:numPr>
                <w:ilvl w:val="2"/>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contractor has the right: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independently determine the methods of providing the Services, taking into account the interests of the Client;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to demand payment at the price stipulated by this Contract;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do not proceed to the provision of the Services, but suspend the started Service if the Client fails to fulfill the counter obligations under this Contract and demand compensation for damages.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4.1.2. The Contractor must: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transfer the result of the Services performed to the Client;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perform the Services within the time period stipulated by this Contract and qualitatively.</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Rights and obligations of the Client: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4.2.1. The Client has the right: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4.2.2. The client must: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pay the Contractor the agreed price on the terms of this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provide a workplace and carry out preparatory measures to enable the Contractor to provide services under this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accept the result of the Services provided and, if any shortcomings are found, immediately notify the Contractor about it;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 within 5 (five) working days from the date of receipt from the Contractor of the Certificate of Services Rendered, return the signed copy of the Certificate to </w:t>
            </w:r>
            <w:r w:rsidRPr="00F57800">
              <w:rPr>
                <w:rFonts w:ascii="Times New Roman" w:hAnsi="Times New Roman"/>
                <w:color w:val="212121"/>
                <w:sz w:val="22"/>
                <w:szCs w:val="22"/>
                <w:shd w:val="clear" w:color="auto" w:fill="FFFFFF"/>
                <w:lang w:eastAsia="ru-RU"/>
              </w:rPr>
              <w:lastRenderedPageBreak/>
              <w:t>the Contractor or send a reasoned refusal to accept the Services;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properly fulfill other obligations under this Agreement</w:t>
            </w:r>
          </w:p>
          <w:p w:rsidR="00CC1455" w:rsidRPr="00F57800" w:rsidRDefault="00CC1455" w:rsidP="00CC1455">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Client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 5. RESPONSIBILITY OF THE PARTIES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5.3. In case of late payment, the Contractor has the right to collect from the Client a penalty in the amount of 0.1% of the overdue payment amount for each day of delay, but not more than 10% of the overdue payment amount.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5.5. The Contractor’s liability to the Client in respect of any real damage caused to the Client as a result of the Contractor’s guilty actions and mistakes will be limited to the amount received by the Contractor in accordance with this Contract.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5.6. In case of violation of the conditions set forth in paragraph 4.3. of this Contract, the Client undertakes to pay the Contractor a fine in the amount of 30% of the amount of this Contract, for each case of such a violation, as well as to compensate the Contractor for the losses incurred</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5.7. The client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 FORCE MAJEURE</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lastRenderedPageBreak/>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 CONFIDENTIALITY</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w:t>
            </w:r>
            <w:r w:rsidRPr="00F57800">
              <w:rPr>
                <w:rFonts w:ascii="Times New Roman" w:hAnsi="Times New Roman"/>
                <w:color w:val="212121"/>
                <w:sz w:val="22"/>
                <w:szCs w:val="22"/>
                <w:shd w:val="clear" w:color="auto" w:fill="FFFFFF"/>
                <w:lang w:eastAsia="ru-RU"/>
              </w:rPr>
              <w:lastRenderedPageBreak/>
              <w:t>course of fulfilling their obligations under this Agreement by the Parties.</w:t>
            </w: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7.3. In case of the Client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Client is obliged to notify the Contractor in advance and in writing about the content, method and form of such disclosure, unless the applicable law or other regulations prohibit such notification.</w:t>
            </w:r>
          </w:p>
          <w:p w:rsidR="00CC1455" w:rsidRPr="00F57800" w:rsidRDefault="00CC1455" w:rsidP="00CC1455">
            <w:pPr>
              <w:pStyle w:val="a9"/>
              <w:numPr>
                <w:ilvl w:val="0"/>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SETTLEMENT OF DISPUTES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rsidR="00CC1455" w:rsidRPr="00F57800" w:rsidRDefault="00CC1455" w:rsidP="00CC1455">
            <w:pPr>
              <w:pStyle w:val="a9"/>
              <w:numPr>
                <w:ilvl w:val="1"/>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Before submitting the dispute to the court, it is mandatory to submit a claim, the term of consideration of which is 5 (five) banking days from the date of receipt by the other Party.</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0"/>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VALIDITY AND TERMINATION OF THIS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CC1455">
            <w:pPr>
              <w:pStyle w:val="a9"/>
              <w:numPr>
                <w:ilvl w:val="1"/>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rsidR="00CC1455" w:rsidRPr="00F57800" w:rsidRDefault="00CC1455" w:rsidP="00CC1455">
            <w:pPr>
              <w:pStyle w:val="a9"/>
              <w:numPr>
                <w:ilvl w:val="1"/>
                <w:numId w:val="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The Parties have the right to early terminate this Agreement by mutual written agreement, after written notification of the other Party 20 (twenty) days before the date of termination. Upon termination of this Agreement, the Parties shall sign an agreement to terminate the Agreement. The obligations of the </w:t>
            </w:r>
            <w:r w:rsidRPr="00F57800">
              <w:rPr>
                <w:rFonts w:ascii="Times New Roman" w:hAnsi="Times New Roman"/>
                <w:color w:val="212121"/>
                <w:sz w:val="22"/>
                <w:szCs w:val="22"/>
                <w:shd w:val="clear" w:color="auto" w:fill="FFFFFF"/>
                <w:lang w:eastAsia="ru-RU"/>
              </w:rPr>
              <w:lastRenderedPageBreak/>
              <w:t>Parties upon termination of the agreement are governed by the legislation of the Republic of Uzbekistan.</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 OTHER CONDITIONS</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     - upon delivery in person - on the date of delivery;</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rsidR="00CC1455"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when the Client uses such a public domain.</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10.6. The Parties notify each other about changes in their legal addresses and bank details in a simple </w:t>
            </w:r>
            <w:r w:rsidRPr="00F57800">
              <w:rPr>
                <w:rFonts w:ascii="Times New Roman" w:hAnsi="Times New Roman"/>
                <w:color w:val="212121"/>
                <w:sz w:val="22"/>
                <w:szCs w:val="22"/>
                <w:shd w:val="clear" w:color="auto" w:fill="FFFFFF"/>
                <w:lang w:eastAsia="ru-RU"/>
              </w:rPr>
              <w:lastRenderedPageBreak/>
              <w:t>written form, without signing an additional agreement.</w:t>
            </w: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10.7. The Parties recognize the legal force for the documents signed by an analogue of the handwritten signature of the Agreement (and all accompanying documentation) not only by a handwritten signature, 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rsidR="00CC1455" w:rsidRPr="00F57800" w:rsidRDefault="00CC1455" w:rsidP="00A51826">
            <w:pPr>
              <w:tabs>
                <w:tab w:val="num" w:pos="0"/>
                <w:tab w:val="left" w:pos="283"/>
              </w:tabs>
              <w:jc w:val="both"/>
              <w:rPr>
                <w:rFonts w:ascii="Times New Roman" w:hAnsi="Times New Roman"/>
                <w:color w:val="212121"/>
                <w:sz w:val="22"/>
                <w:szCs w:val="22"/>
                <w:shd w:val="clear" w:color="auto" w:fill="FFFFFF"/>
                <w:lang w:eastAsia="ru-RU"/>
              </w:rPr>
            </w:pPr>
          </w:p>
          <w:p w:rsidR="00CC1455" w:rsidRPr="00F57800" w:rsidRDefault="00CC1455" w:rsidP="00A51826">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rsidR="00CC1455" w:rsidRDefault="00CC1455" w:rsidP="00A51826">
            <w:pPr>
              <w:jc w:val="both"/>
              <w:rPr>
                <w:rFonts w:ascii="Times New Roman" w:hAnsi="Times New Roman"/>
                <w:color w:val="212121"/>
                <w:sz w:val="22"/>
                <w:szCs w:val="22"/>
                <w:shd w:val="clear" w:color="auto" w:fill="FFFFFF"/>
                <w:lang w:eastAsia="ru-RU"/>
              </w:rPr>
            </w:pPr>
          </w:p>
          <w:p w:rsidR="00CC1455" w:rsidRDefault="00CC1455" w:rsidP="00A51826">
            <w:pPr>
              <w:jc w:val="center"/>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8D6549">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 ANTI-CORRUPTION CLAUSE</w:t>
            </w:r>
          </w:p>
          <w:p w:rsidR="00CC1455" w:rsidRPr="00E47A0A" w:rsidRDefault="00CC1455" w:rsidP="00A51826">
            <w:pPr>
              <w:jc w:val="center"/>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8D6549">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8D6549">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 xml:space="preserve">.2. Each of the parties to the Agreement, their affiliated (interrelated) persons, employees and intermediaries refuse to stimulate employees or authorized representatives of the other party in any way, including by providing money, gifts, providing </w:t>
            </w:r>
            <w:r w:rsidRPr="00E47A0A">
              <w:rPr>
                <w:rFonts w:ascii="Times New Roman" w:hAnsi="Times New Roman"/>
                <w:color w:val="212121"/>
                <w:sz w:val="22"/>
                <w:szCs w:val="22"/>
                <w:shd w:val="clear" w:color="auto" w:fill="FFFFFF"/>
                <w:lang w:eastAsia="ru-RU"/>
              </w:rPr>
              <w:lastRenderedPageBreak/>
              <w:t>free services to them or performing work aimed at to ensure that this employee or authorized representative performs any actions in favor of the stimulating party.</w:t>
            </w: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8D6549">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.3. Under the action of an employee, carried out in favor of the stimulating side, they are understood, including:</w:t>
            </w: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a) providing undue advantages over other counterparties;</w:t>
            </w: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b) providing any guarantees;</w:t>
            </w: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c) speeding up existing procedures;</w:t>
            </w: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8D6549">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w:t>
            </w:r>
            <w:r>
              <w:rPr>
                <w:rFonts w:ascii="Times New Roman" w:hAnsi="Times New Roman"/>
                <w:color w:val="212121"/>
                <w:sz w:val="22"/>
                <w:szCs w:val="22"/>
                <w:shd w:val="clear" w:color="auto" w:fill="FFFFFF"/>
                <w:lang w:eastAsia="ru-RU"/>
              </w:rPr>
              <w:t>pt of the written notification.</w:t>
            </w:r>
          </w:p>
          <w:p w:rsidR="00CC1455" w:rsidRPr="00E47A0A"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8D6549">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E47A0A" w:rsidRDefault="00CC1455" w:rsidP="00A51826">
            <w:pPr>
              <w:jc w:val="both"/>
              <w:rPr>
                <w:rFonts w:ascii="Times New Roman" w:hAnsi="Times New Roman"/>
                <w:color w:val="212121"/>
                <w:sz w:val="22"/>
                <w:szCs w:val="22"/>
                <w:shd w:val="clear" w:color="auto" w:fill="FFFFFF"/>
                <w:lang w:eastAsia="ru-RU"/>
              </w:rPr>
            </w:pPr>
          </w:p>
          <w:p w:rsidR="00CC1455" w:rsidRPr="000743C4" w:rsidRDefault="00CC1455" w:rsidP="00A51826">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743C4">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 xml:space="preserve">.7. If it is confirmed that one party has violated the provisions of this article and / or the other party has not received information about the results of consideration of the notification of violation, the other party has the right to terminate this Agreement unilaterally out of </w:t>
            </w:r>
            <w:r w:rsidRPr="00E47A0A">
              <w:rPr>
                <w:rFonts w:ascii="Times New Roman" w:hAnsi="Times New Roman"/>
                <w:color w:val="212121"/>
                <w:sz w:val="22"/>
                <w:szCs w:val="22"/>
                <w:shd w:val="clear" w:color="auto" w:fill="FFFFFF"/>
                <w:lang w:eastAsia="ru-RU"/>
              </w:rPr>
              <w:lastRenderedPageBreak/>
              <w:t>court by sending a written notice no later than 30 (thirty) calendar days before the date of termination of this Agreement</w:t>
            </w:r>
            <w:r w:rsidRPr="000743C4">
              <w:rPr>
                <w:rFonts w:ascii="Times New Roman" w:hAnsi="Times New Roman"/>
                <w:color w:val="212121"/>
                <w:sz w:val="22"/>
                <w:szCs w:val="22"/>
                <w:shd w:val="clear" w:color="auto" w:fill="FFFFFF"/>
                <w:lang w:eastAsia="ru-RU"/>
              </w:rPr>
              <w:t>.</w:t>
            </w:r>
          </w:p>
          <w:p w:rsidR="00CC1455"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A51826">
            <w:pPr>
              <w:jc w:val="both"/>
              <w:rPr>
                <w:rFonts w:ascii="Times New Roman" w:hAnsi="Times New Roman"/>
                <w:color w:val="212121"/>
                <w:sz w:val="22"/>
                <w:szCs w:val="22"/>
                <w:shd w:val="clear" w:color="auto" w:fill="FFFFFF"/>
                <w:lang w:eastAsia="ru-RU"/>
              </w:rPr>
            </w:pPr>
          </w:p>
          <w:p w:rsidR="00CC1455" w:rsidRPr="00F57800" w:rsidRDefault="00CC1455" w:rsidP="00A51826">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DETAILS OF THE PARTIES</w:t>
            </w:r>
          </w:p>
          <w:p w:rsidR="00CC1455" w:rsidRPr="00F57800" w:rsidRDefault="00CC1455" w:rsidP="00A51826">
            <w:pPr>
              <w:jc w:val="both"/>
              <w:rPr>
                <w:rFonts w:ascii="Times New Roman" w:hAnsi="Times New Roman"/>
                <w:color w:val="212121"/>
                <w:sz w:val="22"/>
                <w:szCs w:val="22"/>
                <w:shd w:val="clear" w:color="auto" w:fill="FFFFFF"/>
                <w:lang w:eastAsia="ru-RU"/>
              </w:rPr>
            </w:pPr>
          </w:p>
        </w:tc>
      </w:tr>
    </w:tbl>
    <w:p w:rsidR="00AD2997" w:rsidRDefault="00CC1455"/>
    <w:sectPr w:rsidR="00AD2997"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2269AE"/>
    <w:multiLevelType w:val="multilevel"/>
    <w:tmpl w:val="0419001F"/>
    <w:numStyleLink w:val="3"/>
  </w:abstractNum>
  <w:abstractNum w:abstractNumId="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652F6"/>
    <w:multiLevelType w:val="multilevel"/>
    <w:tmpl w:val="0419001F"/>
    <w:numStyleLink w:val="1"/>
  </w:abstractNum>
  <w:abstractNum w:abstractNumId="10"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8C5B94"/>
    <w:multiLevelType w:val="multilevel"/>
    <w:tmpl w:val="0419001F"/>
    <w:numStyleLink w:val="5"/>
  </w:abstractNum>
  <w:abstractNum w:abstractNumId="13" w15:restartNumberingAfterBreak="0">
    <w:nsid w:val="580B6E87"/>
    <w:multiLevelType w:val="hybridMultilevel"/>
    <w:tmpl w:val="F3DA7E8E"/>
    <w:lvl w:ilvl="0" w:tplc="EF426CE4">
      <w:start w:val="4"/>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EAE12EA"/>
    <w:multiLevelType w:val="multilevel"/>
    <w:tmpl w:val="0419001F"/>
    <w:numStyleLink w:val="7"/>
  </w:abstractNum>
  <w:abstractNum w:abstractNumId="15"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C02E77"/>
    <w:multiLevelType w:val="multilevel"/>
    <w:tmpl w:val="0419001F"/>
    <w:numStyleLink w:val="2"/>
  </w:abstractNum>
  <w:abstractNum w:abstractNumId="17"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D7078"/>
    <w:multiLevelType w:val="multilevel"/>
    <w:tmpl w:val="0419001F"/>
    <w:numStyleLink w:val="6"/>
  </w:abstractNum>
  <w:abstractNum w:abstractNumId="1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D5A16"/>
    <w:multiLevelType w:val="multilevel"/>
    <w:tmpl w:val="0419001F"/>
    <w:numStyleLink w:val="4"/>
  </w:abstractNum>
  <w:num w:numId="1">
    <w:abstractNumId w:val="15"/>
  </w:num>
  <w:num w:numId="2">
    <w:abstractNumId w:val="11"/>
  </w:num>
  <w:num w:numId="3">
    <w:abstractNumId w:val="3"/>
  </w:num>
  <w:num w:numId="4">
    <w:abstractNumId w:val="6"/>
  </w:num>
  <w:num w:numId="5">
    <w:abstractNumId w:val="17"/>
  </w:num>
  <w:num w:numId="6">
    <w:abstractNumId w:val="9"/>
  </w:num>
  <w:num w:numId="7">
    <w:abstractNumId w:val="19"/>
  </w:num>
  <w:num w:numId="8">
    <w:abstractNumId w:val="16"/>
  </w:num>
  <w:num w:numId="9">
    <w:abstractNumId w:val="7"/>
  </w:num>
  <w:num w:numId="10">
    <w:abstractNumId w:val="2"/>
  </w:num>
  <w:num w:numId="11">
    <w:abstractNumId w:val="1"/>
  </w:num>
  <w:num w:numId="12">
    <w:abstractNumId w:val="20"/>
  </w:num>
  <w:num w:numId="13">
    <w:abstractNumId w:val="22"/>
  </w:num>
  <w:num w:numId="14">
    <w:abstractNumId w:val="21"/>
  </w:num>
  <w:num w:numId="15">
    <w:abstractNumId w:val="12"/>
  </w:num>
  <w:num w:numId="16">
    <w:abstractNumId w:val="0"/>
  </w:num>
  <w:num w:numId="17">
    <w:abstractNumId w:val="18"/>
  </w:num>
  <w:num w:numId="18">
    <w:abstractNumId w:val="4"/>
  </w:num>
  <w:num w:numId="19">
    <w:abstractNumId w:val="14"/>
  </w:num>
  <w:num w:numId="20">
    <w:abstractNumId w:val="8"/>
  </w:num>
  <w:num w:numId="21">
    <w:abstractNumId w:val="10"/>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55"/>
    <w:rsid w:val="00B102E9"/>
    <w:rsid w:val="00CC1455"/>
    <w:rsid w:val="00E14588"/>
    <w:rsid w:val="00E96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4BB9"/>
  <w15:chartTrackingRefBased/>
  <w15:docId w15:val="{DE4E1D3F-9839-4172-BFEA-8EB2DC2B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455"/>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1455"/>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CC1455"/>
    <w:rPr>
      <w:rFonts w:ascii="Times New Roman" w:eastAsia="Calibri" w:hAnsi="Times New Roman" w:cs="Times New Roman"/>
      <w:sz w:val="24"/>
      <w:szCs w:val="20"/>
    </w:rPr>
  </w:style>
  <w:style w:type="paragraph" w:styleId="a5">
    <w:name w:val="Title"/>
    <w:basedOn w:val="a"/>
    <w:next w:val="a3"/>
    <w:link w:val="a6"/>
    <w:qFormat/>
    <w:rsid w:val="00CC1455"/>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6">
    <w:name w:val="Заголовок Знак"/>
    <w:basedOn w:val="a0"/>
    <w:link w:val="a5"/>
    <w:rsid w:val="00CC1455"/>
    <w:rPr>
      <w:rFonts w:ascii="Liberation Sans" w:eastAsia="Times New Roman" w:hAnsi="Liberation Sans" w:cs="DejaVu Sans"/>
      <w:color w:val="000000"/>
      <w:kern w:val="1"/>
      <w:sz w:val="28"/>
      <w:szCs w:val="28"/>
      <w:lang w:val="ru-RU" w:eastAsia="zh-CN" w:bidi="hi-IN"/>
    </w:rPr>
  </w:style>
  <w:style w:type="paragraph" w:customStyle="1" w:styleId="Normal1">
    <w:name w:val="Normal1"/>
    <w:rsid w:val="00CC1455"/>
    <w:pPr>
      <w:widowControl w:val="0"/>
      <w:spacing w:after="0" w:line="240" w:lineRule="auto"/>
      <w:ind w:firstLine="560"/>
      <w:jc w:val="both"/>
    </w:pPr>
    <w:rPr>
      <w:rFonts w:ascii="Times New Roman" w:eastAsia="Times New Roman" w:hAnsi="Times New Roman" w:cs="Times New Roman"/>
      <w:sz w:val="24"/>
      <w:szCs w:val="20"/>
      <w:lang w:val="ru-RU" w:eastAsia="ru-RU"/>
    </w:rPr>
  </w:style>
  <w:style w:type="paragraph" w:styleId="a7">
    <w:name w:val="No Spacing"/>
    <w:link w:val="a8"/>
    <w:uiPriority w:val="99"/>
    <w:qFormat/>
    <w:rsid w:val="00CC1455"/>
    <w:pPr>
      <w:spacing w:after="0" w:line="240" w:lineRule="auto"/>
    </w:pPr>
    <w:rPr>
      <w:rFonts w:ascii="Calibri" w:eastAsia="Calibri" w:hAnsi="Calibri" w:cs="Times New Roman"/>
      <w:lang w:val="ru-RU"/>
    </w:rPr>
  </w:style>
  <w:style w:type="character" w:customStyle="1" w:styleId="a8">
    <w:name w:val="Без интервала Знак"/>
    <w:link w:val="a7"/>
    <w:uiPriority w:val="99"/>
    <w:rsid w:val="00CC1455"/>
    <w:rPr>
      <w:rFonts w:ascii="Calibri" w:eastAsia="Calibri" w:hAnsi="Calibri" w:cs="Times New Roman"/>
      <w:lang w:val="ru-RU"/>
    </w:rPr>
  </w:style>
  <w:style w:type="paragraph" w:styleId="a9">
    <w:name w:val="List Paragraph"/>
    <w:aliases w:val="Заголовок 1.1,1. спис,Абзац маркированнный,Заголовок_3,Bullet_IRAO,Мой Список,AC List 01,Подпись рисунка,Table-Normal,Абзац,3,H1-1"/>
    <w:basedOn w:val="a"/>
    <w:uiPriority w:val="34"/>
    <w:qFormat/>
    <w:rsid w:val="00CC1455"/>
    <w:pPr>
      <w:ind w:left="708"/>
    </w:pPr>
  </w:style>
  <w:style w:type="numbering" w:customStyle="1" w:styleId="1">
    <w:name w:val="Стиль1"/>
    <w:uiPriority w:val="99"/>
    <w:rsid w:val="00CC1455"/>
    <w:pPr>
      <w:numPr>
        <w:numId w:val="7"/>
      </w:numPr>
    </w:pPr>
  </w:style>
  <w:style w:type="numbering" w:customStyle="1" w:styleId="2">
    <w:name w:val="Стиль2"/>
    <w:uiPriority w:val="99"/>
    <w:rsid w:val="00CC1455"/>
    <w:pPr>
      <w:numPr>
        <w:numId w:val="9"/>
      </w:numPr>
    </w:pPr>
  </w:style>
  <w:style w:type="numbering" w:customStyle="1" w:styleId="3">
    <w:name w:val="Стиль3"/>
    <w:uiPriority w:val="99"/>
    <w:rsid w:val="00CC1455"/>
    <w:pPr>
      <w:numPr>
        <w:numId w:val="11"/>
      </w:numPr>
    </w:pPr>
  </w:style>
  <w:style w:type="numbering" w:customStyle="1" w:styleId="4">
    <w:name w:val="Стиль4"/>
    <w:uiPriority w:val="99"/>
    <w:rsid w:val="00CC1455"/>
    <w:pPr>
      <w:numPr>
        <w:numId w:val="14"/>
      </w:numPr>
    </w:pPr>
  </w:style>
  <w:style w:type="numbering" w:customStyle="1" w:styleId="5">
    <w:name w:val="Стиль5"/>
    <w:uiPriority w:val="99"/>
    <w:rsid w:val="00CC1455"/>
    <w:pPr>
      <w:numPr>
        <w:numId w:val="16"/>
      </w:numPr>
    </w:pPr>
  </w:style>
  <w:style w:type="numbering" w:customStyle="1" w:styleId="6">
    <w:name w:val="Стиль6"/>
    <w:uiPriority w:val="99"/>
    <w:rsid w:val="00CC1455"/>
    <w:pPr>
      <w:numPr>
        <w:numId w:val="18"/>
      </w:numPr>
    </w:pPr>
  </w:style>
  <w:style w:type="numbering" w:customStyle="1" w:styleId="7">
    <w:name w:val="Стиль7"/>
    <w:uiPriority w:val="99"/>
    <w:rsid w:val="00CC145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10721</Words>
  <Characters>61115</Characters>
  <Application>Microsoft Office Word</Application>
  <DocSecurity>0</DocSecurity>
  <Lines>509</Lines>
  <Paragraphs>143</Paragraphs>
  <ScaleCrop>false</ScaleCrop>
  <Company/>
  <LinksUpToDate>false</LinksUpToDate>
  <CharactersWithSpaces>71693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Feruzbek Madaminov</cp:lastModifiedBy>
  <cp:revision>1</cp:revision>
  <dcterms:created xsi:type="dcterms:W3CDTF">2022-02-04T11:50:00Z</dcterms:created>
  <dcterms:modified xsi:type="dcterms:W3CDTF">2022-02-04T11:50:00Z</dcterms:modified>
</cp:coreProperties>
</file>