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58" w:rsidRDefault="00990458" w:rsidP="002B2FF3">
      <w:pPr>
        <w:tabs>
          <w:tab w:val="left" w:pos="10206"/>
        </w:tabs>
        <w:jc w:val="center"/>
        <w:rPr>
          <w:b/>
          <w:sz w:val="22"/>
          <w:szCs w:val="22"/>
        </w:rPr>
      </w:pPr>
    </w:p>
    <w:p w:rsidR="00EE04F0" w:rsidRPr="007071B5" w:rsidRDefault="00EE04F0" w:rsidP="002B2FF3">
      <w:pPr>
        <w:tabs>
          <w:tab w:val="left" w:pos="10206"/>
        </w:tabs>
        <w:jc w:val="center"/>
        <w:rPr>
          <w:b/>
          <w:sz w:val="22"/>
          <w:szCs w:val="22"/>
        </w:rPr>
      </w:pPr>
      <w:r w:rsidRPr="007071B5">
        <w:rPr>
          <w:b/>
          <w:sz w:val="22"/>
          <w:szCs w:val="22"/>
        </w:rPr>
        <w:t>Договор подряда</w:t>
      </w:r>
    </w:p>
    <w:p w:rsidR="00EE04F0" w:rsidRPr="007071B5" w:rsidRDefault="00EE04F0" w:rsidP="002B2FF3">
      <w:pPr>
        <w:jc w:val="center"/>
        <w:rPr>
          <w:b/>
          <w:sz w:val="22"/>
          <w:szCs w:val="22"/>
        </w:rPr>
      </w:pPr>
      <w:r w:rsidRPr="007071B5">
        <w:rPr>
          <w:b/>
          <w:sz w:val="22"/>
          <w:szCs w:val="22"/>
        </w:rPr>
        <w:t xml:space="preserve">на </w:t>
      </w:r>
      <w:r>
        <w:rPr>
          <w:b/>
          <w:sz w:val="22"/>
          <w:szCs w:val="22"/>
        </w:rPr>
        <w:t>капитальное строительство</w:t>
      </w:r>
    </w:p>
    <w:p w:rsidR="00EE04F0" w:rsidRPr="00791B65" w:rsidRDefault="00EE04F0" w:rsidP="002B2FF3">
      <w:pPr>
        <w:jc w:val="center"/>
        <w:rPr>
          <w:b/>
          <w:sz w:val="22"/>
          <w:szCs w:val="22"/>
        </w:rPr>
      </w:pPr>
      <w:r>
        <w:rPr>
          <w:b/>
          <w:sz w:val="22"/>
          <w:szCs w:val="22"/>
          <w:lang w:val="uz-Cyrl-UZ"/>
        </w:rPr>
        <w:t xml:space="preserve">№ </w:t>
      </w:r>
      <w:r w:rsidR="005E5D11">
        <w:rPr>
          <w:b/>
          <w:sz w:val="22"/>
          <w:szCs w:val="22"/>
          <w:lang w:val="uz-Cyrl-UZ"/>
        </w:rPr>
        <w:t>__________</w:t>
      </w:r>
    </w:p>
    <w:p w:rsidR="00EE04F0" w:rsidRPr="007071B5" w:rsidRDefault="00EE04F0" w:rsidP="002B2FF3">
      <w:pPr>
        <w:rPr>
          <w:sz w:val="22"/>
          <w:szCs w:val="22"/>
          <w:lang w:val="uz-Cyrl-UZ"/>
        </w:rPr>
      </w:pPr>
    </w:p>
    <w:p w:rsidR="00EE04F0" w:rsidRDefault="00EE04F0" w:rsidP="002B2FF3">
      <w:pPr>
        <w:pStyle w:val="a3"/>
        <w:tabs>
          <w:tab w:val="clear" w:pos="5138"/>
        </w:tabs>
        <w:rPr>
          <w:sz w:val="22"/>
          <w:szCs w:val="22"/>
          <w:lang w:val="uz-Cyrl-UZ"/>
        </w:rPr>
      </w:pPr>
      <w:r w:rsidRPr="007071B5">
        <w:rPr>
          <w:sz w:val="22"/>
          <w:szCs w:val="22"/>
          <w:lang w:val="uz-Cyrl-UZ"/>
        </w:rPr>
        <w:t>пгт. Кибрай</w:t>
      </w:r>
      <w:r w:rsidRPr="00A6071C">
        <w:rPr>
          <w:sz w:val="22"/>
          <w:szCs w:val="22"/>
          <w:lang w:val="uz-Cyrl-UZ"/>
        </w:rPr>
        <w:t xml:space="preserve">                                                                                     </w:t>
      </w:r>
      <w:r>
        <w:rPr>
          <w:sz w:val="22"/>
          <w:szCs w:val="22"/>
          <w:lang w:val="uz-Cyrl-UZ"/>
        </w:rPr>
        <w:t xml:space="preserve">       </w:t>
      </w:r>
      <w:r w:rsidRPr="007071B5">
        <w:rPr>
          <w:sz w:val="22"/>
          <w:szCs w:val="22"/>
          <w:lang w:val="uz-Cyrl-UZ"/>
        </w:rPr>
        <w:t>«</w:t>
      </w:r>
      <w:r w:rsidR="005E5D11">
        <w:rPr>
          <w:sz w:val="22"/>
          <w:szCs w:val="22"/>
          <w:u w:val="single"/>
          <w:lang w:val="uz-Cyrl-UZ"/>
        </w:rPr>
        <w:t xml:space="preserve">          </w:t>
      </w:r>
      <w:r w:rsidRPr="007071B5">
        <w:rPr>
          <w:sz w:val="22"/>
          <w:szCs w:val="22"/>
          <w:lang w:val="uz-Cyrl-UZ"/>
        </w:rPr>
        <w:t>»</w:t>
      </w:r>
      <w:r w:rsidR="005E5D11">
        <w:rPr>
          <w:sz w:val="22"/>
          <w:szCs w:val="22"/>
          <w:lang w:val="uz-Cyrl-UZ"/>
        </w:rPr>
        <w:t xml:space="preserve"> </w:t>
      </w:r>
      <w:r w:rsidR="005E5D11">
        <w:rPr>
          <w:sz w:val="22"/>
          <w:szCs w:val="22"/>
          <w:u w:val="single"/>
          <w:lang w:val="uz-Cyrl-UZ"/>
        </w:rPr>
        <w:t xml:space="preserve">                             </w:t>
      </w:r>
      <w:r>
        <w:rPr>
          <w:sz w:val="22"/>
          <w:szCs w:val="22"/>
          <w:lang w:val="uz-Cyrl-UZ"/>
        </w:rPr>
        <w:t xml:space="preserve"> </w:t>
      </w:r>
      <w:r w:rsidRPr="007071B5">
        <w:rPr>
          <w:sz w:val="22"/>
          <w:szCs w:val="22"/>
          <w:lang w:val="uz-Cyrl-UZ"/>
        </w:rPr>
        <w:t>20</w:t>
      </w:r>
      <w:r>
        <w:rPr>
          <w:sz w:val="22"/>
          <w:szCs w:val="22"/>
          <w:lang w:val="uz-Cyrl-UZ"/>
        </w:rPr>
        <w:t>2</w:t>
      </w:r>
      <w:r w:rsidR="002A142A">
        <w:rPr>
          <w:sz w:val="22"/>
          <w:szCs w:val="22"/>
          <w:lang w:val="uz-Cyrl-UZ"/>
        </w:rPr>
        <w:t>2</w:t>
      </w:r>
      <w:r w:rsidR="005E5D11">
        <w:rPr>
          <w:sz w:val="22"/>
          <w:szCs w:val="22"/>
          <w:lang w:val="uz-Cyrl-UZ"/>
        </w:rPr>
        <w:t xml:space="preserve"> </w:t>
      </w:r>
      <w:r w:rsidRPr="007071B5">
        <w:rPr>
          <w:sz w:val="22"/>
          <w:szCs w:val="22"/>
          <w:lang w:val="uz-Cyrl-UZ"/>
        </w:rPr>
        <w:t>г</w:t>
      </w:r>
      <w:r w:rsidRPr="00D54AA0">
        <w:rPr>
          <w:sz w:val="22"/>
          <w:szCs w:val="22"/>
          <w:lang w:val="uz-Cyrl-UZ"/>
        </w:rPr>
        <w:t>.</w:t>
      </w:r>
    </w:p>
    <w:p w:rsidR="00890C1A" w:rsidRDefault="00890C1A" w:rsidP="002B2FF3">
      <w:pPr>
        <w:pStyle w:val="a3"/>
        <w:tabs>
          <w:tab w:val="clear" w:pos="5138"/>
        </w:tabs>
        <w:rPr>
          <w:sz w:val="22"/>
          <w:szCs w:val="22"/>
          <w:lang w:val="uz-Cyrl-UZ"/>
        </w:rPr>
      </w:pPr>
    </w:p>
    <w:p w:rsidR="00890C1A" w:rsidRPr="007071B5" w:rsidRDefault="00890C1A" w:rsidP="00890C1A">
      <w:pPr>
        <w:pStyle w:val="a3"/>
        <w:tabs>
          <w:tab w:val="clear" w:pos="5138"/>
        </w:tabs>
        <w:jc w:val="left"/>
        <w:rPr>
          <w:sz w:val="22"/>
          <w:szCs w:val="22"/>
          <w:lang w:val="uz-Cyrl-UZ"/>
        </w:rPr>
      </w:pPr>
    </w:p>
    <w:p w:rsidR="00890C1A" w:rsidRPr="007071B5" w:rsidRDefault="00890C1A" w:rsidP="00890C1A">
      <w:pPr>
        <w:tabs>
          <w:tab w:val="left" w:pos="-1560"/>
        </w:tabs>
        <w:ind w:right="-4"/>
        <w:rPr>
          <w:b/>
          <w:bCs/>
          <w:sz w:val="22"/>
          <w:szCs w:val="22"/>
          <w:u w:val="single"/>
          <w:lang w:val="uz-Cyrl-UZ"/>
        </w:rPr>
      </w:pPr>
      <w:r w:rsidRPr="007071B5">
        <w:rPr>
          <w:b/>
          <w:bCs/>
          <w:sz w:val="22"/>
          <w:szCs w:val="22"/>
          <w:u w:val="single"/>
          <w:lang w:val="uz-Cyrl-UZ"/>
        </w:rPr>
        <w:t>__</w:t>
      </w:r>
      <w:r>
        <w:rPr>
          <w:b/>
          <w:bCs/>
          <w:sz w:val="22"/>
          <w:szCs w:val="22"/>
          <w:u w:val="single"/>
          <w:lang w:val="uz-Cyrl-UZ"/>
        </w:rPr>
        <w:t xml:space="preserve">          </w:t>
      </w:r>
      <w:r w:rsidRPr="007071B5">
        <w:rPr>
          <w:b/>
          <w:bCs/>
          <w:sz w:val="22"/>
          <w:szCs w:val="22"/>
          <w:u w:val="single"/>
          <w:lang w:val="uz-Cyrl-UZ"/>
        </w:rPr>
        <w:t>Ф</w:t>
      </w:r>
      <w:r>
        <w:rPr>
          <w:b/>
          <w:bCs/>
          <w:sz w:val="22"/>
          <w:szCs w:val="22"/>
          <w:u w:val="single"/>
          <w:lang w:val="uz-Cyrl-UZ"/>
        </w:rPr>
        <w:t>илиал по газоснабжению</w:t>
      </w:r>
      <w:r w:rsidRPr="007071B5">
        <w:rPr>
          <w:b/>
          <w:bCs/>
          <w:sz w:val="22"/>
          <w:szCs w:val="22"/>
          <w:u w:val="single"/>
          <w:lang w:val="uz-Cyrl-UZ"/>
        </w:rPr>
        <w:t>_«</w:t>
      </w:r>
      <w:r w:rsidRPr="00271627">
        <w:rPr>
          <w:b/>
          <w:bCs/>
          <w:sz w:val="22"/>
          <w:szCs w:val="22"/>
          <w:u w:val="single"/>
          <w:lang w:val="uz-Cyrl-UZ"/>
        </w:rPr>
        <w:t>Hududgaz Toshkent</w:t>
      </w:r>
      <w:r w:rsidRPr="007071B5">
        <w:rPr>
          <w:b/>
          <w:bCs/>
          <w:sz w:val="22"/>
          <w:szCs w:val="22"/>
          <w:u w:val="single"/>
          <w:lang w:val="uz-Cyrl-UZ"/>
        </w:rPr>
        <w:t>»</w:t>
      </w:r>
      <w:r>
        <w:rPr>
          <w:b/>
          <w:bCs/>
          <w:sz w:val="22"/>
          <w:szCs w:val="22"/>
          <w:u w:val="single"/>
          <w:lang w:val="uz-Cyrl-UZ"/>
        </w:rPr>
        <w:t xml:space="preserve"> АО </w:t>
      </w:r>
      <w:r w:rsidRPr="00271627">
        <w:rPr>
          <w:b/>
          <w:bCs/>
          <w:sz w:val="22"/>
          <w:szCs w:val="22"/>
          <w:u w:val="single"/>
          <w:lang w:val="uz-Cyrl-UZ"/>
        </w:rPr>
        <w:t>«Hududgazta’minot»</w:t>
      </w:r>
      <w:r>
        <w:rPr>
          <w:b/>
          <w:bCs/>
          <w:sz w:val="22"/>
          <w:szCs w:val="22"/>
          <w:u w:val="single"/>
          <w:lang w:val="uz-Cyrl-UZ"/>
        </w:rPr>
        <w:t xml:space="preserve">        </w:t>
      </w:r>
      <w:r w:rsidRPr="00992723">
        <w:rPr>
          <w:b/>
          <w:bCs/>
          <w:sz w:val="22"/>
          <w:szCs w:val="22"/>
          <w:u w:val="single"/>
          <w:lang w:val="uz-Cyrl-UZ"/>
        </w:rPr>
        <w:t xml:space="preserve"> </w:t>
      </w:r>
      <w:r>
        <w:rPr>
          <w:b/>
          <w:bCs/>
          <w:sz w:val="22"/>
          <w:szCs w:val="22"/>
          <w:u w:val="single"/>
          <w:lang w:val="uz-Cyrl-UZ"/>
        </w:rPr>
        <w:t xml:space="preserve">    </w:t>
      </w:r>
      <w:r w:rsidRPr="00992723">
        <w:rPr>
          <w:b/>
          <w:bCs/>
          <w:sz w:val="22"/>
          <w:szCs w:val="22"/>
          <w:u w:val="single"/>
          <w:lang w:val="uz-Cyrl-UZ"/>
        </w:rPr>
        <w:t xml:space="preserve">     </w:t>
      </w:r>
      <w:r>
        <w:rPr>
          <w:b/>
          <w:bCs/>
          <w:sz w:val="22"/>
          <w:szCs w:val="22"/>
          <w:u w:val="single"/>
          <w:lang w:val="uz-Cyrl-UZ"/>
        </w:rPr>
        <w:t xml:space="preserve">  </w:t>
      </w:r>
      <w:r w:rsidRPr="007071B5">
        <w:rPr>
          <w:b/>
          <w:bCs/>
          <w:sz w:val="22"/>
          <w:szCs w:val="22"/>
          <w:u w:val="single"/>
          <w:lang w:val="uz-Cyrl-UZ"/>
        </w:rPr>
        <w:t>_</w:t>
      </w:r>
    </w:p>
    <w:p w:rsidR="00890C1A" w:rsidRPr="00890C1A" w:rsidRDefault="00890C1A" w:rsidP="00890C1A">
      <w:pPr>
        <w:jc w:val="center"/>
        <w:rPr>
          <w:i/>
          <w:iCs/>
        </w:rPr>
      </w:pPr>
      <w:r w:rsidRPr="00890C1A">
        <w:rPr>
          <w:i/>
          <w:iCs/>
        </w:rPr>
        <w:t>(наименование заказчика)</w:t>
      </w:r>
    </w:p>
    <w:p w:rsidR="00890C1A" w:rsidRPr="007071B5" w:rsidRDefault="00890C1A" w:rsidP="00890C1A">
      <w:pPr>
        <w:rPr>
          <w:sz w:val="22"/>
          <w:szCs w:val="22"/>
          <w:u w:val="single"/>
        </w:rPr>
      </w:pPr>
      <w:r w:rsidRPr="007071B5">
        <w:rPr>
          <w:sz w:val="22"/>
          <w:szCs w:val="22"/>
        </w:rPr>
        <w:t xml:space="preserve">в лице </w:t>
      </w:r>
      <w:r>
        <w:rPr>
          <w:sz w:val="22"/>
          <w:szCs w:val="22"/>
        </w:rPr>
        <w:t xml:space="preserve">первого заместителя директора – главного инженера </w:t>
      </w:r>
      <w:r w:rsidRPr="007071B5">
        <w:rPr>
          <w:sz w:val="22"/>
          <w:szCs w:val="22"/>
          <w:u w:val="single"/>
        </w:rPr>
        <w:tab/>
      </w:r>
      <w:r>
        <w:rPr>
          <w:sz w:val="22"/>
          <w:szCs w:val="22"/>
          <w:u w:val="single"/>
        </w:rPr>
        <w:t xml:space="preserve">              </w:t>
      </w:r>
      <w:proofErr w:type="spellStart"/>
      <w:r w:rsidRPr="00433AED">
        <w:rPr>
          <w:b/>
          <w:sz w:val="22"/>
          <w:szCs w:val="22"/>
          <w:u w:val="single"/>
        </w:rPr>
        <w:t>Джураев</w:t>
      </w:r>
      <w:r w:rsidRPr="007071B5">
        <w:rPr>
          <w:b/>
          <w:sz w:val="22"/>
          <w:szCs w:val="22"/>
          <w:u w:val="single"/>
        </w:rPr>
        <w:t>а</w:t>
      </w:r>
      <w:proofErr w:type="spellEnd"/>
      <w:r w:rsidRPr="007071B5">
        <w:rPr>
          <w:b/>
          <w:sz w:val="22"/>
          <w:szCs w:val="22"/>
          <w:u w:val="single"/>
        </w:rPr>
        <w:t xml:space="preserve"> А.А.</w:t>
      </w:r>
      <w:r>
        <w:rPr>
          <w:sz w:val="22"/>
          <w:szCs w:val="22"/>
          <w:u w:val="single"/>
        </w:rPr>
        <w:t xml:space="preserve">     </w:t>
      </w:r>
      <w:r w:rsidRPr="007071B5">
        <w:rPr>
          <w:sz w:val="22"/>
          <w:szCs w:val="22"/>
          <w:u w:val="single"/>
        </w:rPr>
        <w:tab/>
      </w:r>
      <w:r>
        <w:rPr>
          <w:sz w:val="22"/>
          <w:szCs w:val="22"/>
          <w:u w:val="single"/>
        </w:rPr>
        <w:t xml:space="preserve">       </w:t>
      </w:r>
      <w:r w:rsidRPr="007071B5">
        <w:rPr>
          <w:sz w:val="22"/>
          <w:szCs w:val="22"/>
          <w:u w:val="single"/>
        </w:rPr>
        <w:tab/>
      </w:r>
    </w:p>
    <w:p w:rsidR="00890C1A" w:rsidRPr="00890C1A" w:rsidRDefault="00890C1A" w:rsidP="00890C1A">
      <w:pPr>
        <w:tabs>
          <w:tab w:val="left" w:pos="9827"/>
        </w:tabs>
        <w:jc w:val="center"/>
        <w:rPr>
          <w:i/>
          <w:iCs/>
        </w:rPr>
      </w:pPr>
      <w:r>
        <w:rPr>
          <w:i/>
          <w:iCs/>
          <w:sz w:val="22"/>
          <w:szCs w:val="22"/>
        </w:rPr>
        <w:t xml:space="preserve">                                                                                           </w:t>
      </w:r>
      <w:r w:rsidRPr="00890C1A">
        <w:rPr>
          <w:i/>
          <w:iCs/>
        </w:rPr>
        <w:t>(фамилия, имя, отчество руководителя)</w:t>
      </w:r>
    </w:p>
    <w:p w:rsidR="00890C1A" w:rsidRPr="007071B5" w:rsidRDefault="00890C1A" w:rsidP="00890C1A">
      <w:pPr>
        <w:tabs>
          <w:tab w:val="left" w:pos="-709"/>
        </w:tabs>
        <w:rPr>
          <w:sz w:val="22"/>
          <w:szCs w:val="22"/>
          <w:u w:val="single"/>
        </w:rPr>
      </w:pPr>
      <w:r w:rsidRPr="007071B5">
        <w:rPr>
          <w:sz w:val="22"/>
          <w:szCs w:val="22"/>
        </w:rPr>
        <w:t xml:space="preserve">действующего на основании </w:t>
      </w:r>
      <w:r w:rsidRPr="007071B5">
        <w:rPr>
          <w:sz w:val="22"/>
          <w:szCs w:val="22"/>
          <w:u w:val="single"/>
        </w:rPr>
        <w:tab/>
      </w:r>
      <w:r>
        <w:rPr>
          <w:sz w:val="22"/>
          <w:szCs w:val="22"/>
          <w:u w:val="single"/>
        </w:rPr>
        <w:t xml:space="preserve">     </w:t>
      </w:r>
      <w:r w:rsidRPr="007071B5">
        <w:rPr>
          <w:b/>
          <w:sz w:val="22"/>
          <w:szCs w:val="22"/>
          <w:u w:val="single"/>
        </w:rPr>
        <w:t xml:space="preserve">Положения о </w:t>
      </w:r>
      <w:r>
        <w:rPr>
          <w:b/>
          <w:sz w:val="22"/>
          <w:szCs w:val="22"/>
          <w:u w:val="single"/>
        </w:rPr>
        <w:t xml:space="preserve">филиале №38-01-08/01 </w:t>
      </w:r>
      <w:r w:rsidRPr="007071B5">
        <w:rPr>
          <w:b/>
          <w:sz w:val="22"/>
          <w:szCs w:val="22"/>
          <w:u w:val="single"/>
        </w:rPr>
        <w:t xml:space="preserve">от </w:t>
      </w:r>
      <w:r>
        <w:rPr>
          <w:b/>
          <w:sz w:val="22"/>
          <w:szCs w:val="22"/>
          <w:u w:val="single"/>
        </w:rPr>
        <w:t>0</w:t>
      </w:r>
      <w:r w:rsidR="00F840B1">
        <w:rPr>
          <w:b/>
          <w:sz w:val="22"/>
          <w:szCs w:val="22"/>
          <w:u w:val="single"/>
        </w:rPr>
        <w:t>5</w:t>
      </w:r>
      <w:r>
        <w:rPr>
          <w:b/>
          <w:sz w:val="22"/>
          <w:szCs w:val="22"/>
          <w:u w:val="single"/>
        </w:rPr>
        <w:t>.01.202</w:t>
      </w:r>
      <w:r w:rsidR="00F840B1">
        <w:rPr>
          <w:b/>
          <w:sz w:val="22"/>
          <w:szCs w:val="22"/>
          <w:u w:val="single"/>
        </w:rPr>
        <w:t>2</w:t>
      </w:r>
      <w:r w:rsidRPr="007071B5">
        <w:rPr>
          <w:b/>
          <w:sz w:val="22"/>
          <w:szCs w:val="22"/>
          <w:u w:val="single"/>
        </w:rPr>
        <w:t xml:space="preserve"> г.</w:t>
      </w:r>
      <w:r>
        <w:rPr>
          <w:sz w:val="22"/>
          <w:szCs w:val="22"/>
          <w:u w:val="single"/>
        </w:rPr>
        <w:t xml:space="preserve">        </w:t>
      </w:r>
      <w:r w:rsidRPr="007071B5">
        <w:rPr>
          <w:sz w:val="22"/>
          <w:szCs w:val="22"/>
          <w:u w:val="single"/>
        </w:rPr>
        <w:tab/>
      </w:r>
      <w:r>
        <w:rPr>
          <w:sz w:val="22"/>
          <w:szCs w:val="22"/>
          <w:u w:val="single"/>
        </w:rPr>
        <w:t xml:space="preserve"> </w:t>
      </w:r>
      <w:r>
        <w:rPr>
          <w:b/>
          <w:sz w:val="22"/>
          <w:szCs w:val="22"/>
          <w:u w:val="single"/>
        </w:rPr>
        <w:t xml:space="preserve">                                           </w:t>
      </w:r>
    </w:p>
    <w:p w:rsidR="00890C1A" w:rsidRPr="00890C1A" w:rsidRDefault="00BD71D4" w:rsidP="00890C1A">
      <w:pPr>
        <w:jc w:val="center"/>
        <w:rPr>
          <w:i/>
          <w:iCs/>
        </w:rPr>
      </w:pPr>
      <w:r>
        <w:rPr>
          <w:i/>
          <w:iCs/>
        </w:rPr>
        <w:t xml:space="preserve">                              </w:t>
      </w:r>
      <w:r w:rsidR="00890C1A" w:rsidRPr="00890C1A">
        <w:rPr>
          <w:i/>
          <w:iCs/>
        </w:rPr>
        <w:t>(устава, положение, доверенности)</w:t>
      </w:r>
    </w:p>
    <w:p w:rsidR="00890C1A" w:rsidRDefault="00890C1A" w:rsidP="00890C1A">
      <w:pPr>
        <w:rPr>
          <w:sz w:val="22"/>
          <w:szCs w:val="22"/>
          <w:u w:val="single"/>
          <w:lang w:val="uz-Cyrl-UZ"/>
        </w:rPr>
      </w:pPr>
      <w:r w:rsidRPr="007071B5">
        <w:rPr>
          <w:sz w:val="22"/>
          <w:szCs w:val="22"/>
        </w:rPr>
        <w:t>именуемый в дальнейшем «Заказчик» с одной стороны, и подрядчик</w:t>
      </w:r>
      <w:r w:rsidRPr="007071B5">
        <w:rPr>
          <w:sz w:val="22"/>
          <w:szCs w:val="22"/>
          <w:u w:val="single"/>
        </w:rPr>
        <w:tab/>
      </w:r>
      <w:r>
        <w:rPr>
          <w:sz w:val="22"/>
          <w:szCs w:val="22"/>
          <w:u w:val="single"/>
        </w:rPr>
        <w:t xml:space="preserve"> </w:t>
      </w:r>
    </w:p>
    <w:p w:rsidR="00890C1A" w:rsidRPr="00890C1A" w:rsidRDefault="00890C1A" w:rsidP="00890C1A">
      <w:pPr>
        <w:rPr>
          <w:b/>
          <w:bCs/>
          <w:sz w:val="22"/>
          <w:szCs w:val="22"/>
          <w:u w:val="single"/>
        </w:rPr>
      </w:pPr>
      <w:r w:rsidRPr="00890C1A">
        <w:rPr>
          <w:b/>
          <w:sz w:val="22"/>
          <w:szCs w:val="22"/>
          <w:u w:val="single"/>
        </w:rPr>
        <w:t xml:space="preserve">                   </w:t>
      </w:r>
      <w:r w:rsidRPr="00A94675">
        <w:rPr>
          <w:b/>
          <w:sz w:val="22"/>
          <w:szCs w:val="22"/>
          <w:u w:val="single"/>
        </w:rPr>
        <w:t xml:space="preserve">                                   </w:t>
      </w:r>
      <w:r>
        <w:rPr>
          <w:b/>
          <w:sz w:val="22"/>
          <w:szCs w:val="22"/>
          <w:u w:val="single"/>
        </w:rPr>
        <w:t xml:space="preserve">           </w:t>
      </w:r>
      <w:r w:rsidR="00396382" w:rsidRPr="00351B00">
        <w:rPr>
          <w:b/>
          <w:u w:val="single"/>
        </w:rPr>
        <w:t>ООО "</w:t>
      </w:r>
      <w:r w:rsidR="00396382">
        <w:rPr>
          <w:b/>
          <w:u w:val="single"/>
          <w:lang w:val="en-US"/>
        </w:rPr>
        <w:t>RESPECT</w:t>
      </w:r>
      <w:r w:rsidR="00396382">
        <w:rPr>
          <w:b/>
          <w:u w:val="single"/>
        </w:rPr>
        <w:t xml:space="preserve"> </w:t>
      </w:r>
      <w:r w:rsidR="00396382">
        <w:rPr>
          <w:b/>
          <w:u w:val="single"/>
          <w:lang w:val="en-US"/>
        </w:rPr>
        <w:t>BUILD</w:t>
      </w:r>
      <w:r w:rsidR="00396382" w:rsidRPr="00351B00">
        <w:rPr>
          <w:b/>
          <w:u w:val="single"/>
        </w:rPr>
        <w:t>"</w:t>
      </w:r>
      <w:r w:rsidR="00396382">
        <w:rPr>
          <w:b/>
          <w:u w:val="single"/>
        </w:rPr>
        <w:t xml:space="preserve">      </w:t>
      </w:r>
      <w:r w:rsidRPr="00F33BA5">
        <w:rPr>
          <w:b/>
          <w:sz w:val="22"/>
          <w:szCs w:val="22"/>
          <w:u w:val="single"/>
        </w:rPr>
        <w:t xml:space="preserve">       </w:t>
      </w:r>
      <w:r w:rsidRPr="00890C1A">
        <w:rPr>
          <w:b/>
          <w:bCs/>
          <w:sz w:val="22"/>
          <w:szCs w:val="22"/>
          <w:u w:val="single"/>
        </w:rPr>
        <w:t xml:space="preserve">         </w:t>
      </w:r>
      <w:r>
        <w:rPr>
          <w:b/>
          <w:bCs/>
          <w:sz w:val="22"/>
          <w:szCs w:val="22"/>
          <w:u w:val="single"/>
        </w:rPr>
        <w:t xml:space="preserve">   </w:t>
      </w:r>
      <w:r w:rsidRPr="00890C1A">
        <w:rPr>
          <w:b/>
          <w:bCs/>
          <w:sz w:val="22"/>
          <w:szCs w:val="22"/>
          <w:u w:val="single"/>
        </w:rPr>
        <w:t xml:space="preserve">                         </w:t>
      </w:r>
      <w:r w:rsidRPr="00890C1A">
        <w:rPr>
          <w:b/>
          <w:bCs/>
          <w:sz w:val="22"/>
          <w:szCs w:val="22"/>
          <w:u w:val="single"/>
        </w:rPr>
        <w:tab/>
        <w:t xml:space="preserve">    </w:t>
      </w:r>
      <w:r w:rsidRPr="00890C1A">
        <w:rPr>
          <w:b/>
          <w:bCs/>
          <w:sz w:val="22"/>
          <w:szCs w:val="22"/>
          <w:u w:val="single"/>
        </w:rPr>
        <w:tab/>
      </w:r>
    </w:p>
    <w:p w:rsidR="00890C1A" w:rsidRPr="00890C1A" w:rsidRDefault="00890C1A" w:rsidP="00890C1A">
      <w:pPr>
        <w:jc w:val="center"/>
        <w:rPr>
          <w:i/>
          <w:iCs/>
        </w:rPr>
      </w:pPr>
      <w:r w:rsidRPr="00890C1A">
        <w:rPr>
          <w:i/>
          <w:iCs/>
        </w:rPr>
        <w:t>(наименование юридического лица)</w:t>
      </w:r>
    </w:p>
    <w:p w:rsidR="00890C1A" w:rsidRPr="007071B5" w:rsidRDefault="00890C1A" w:rsidP="00890C1A">
      <w:pPr>
        <w:rPr>
          <w:sz w:val="22"/>
          <w:szCs w:val="22"/>
          <w:u w:val="single"/>
        </w:rPr>
      </w:pPr>
      <w:r w:rsidRPr="007071B5">
        <w:rPr>
          <w:sz w:val="22"/>
          <w:szCs w:val="22"/>
        </w:rPr>
        <w:t>в лице директора</w:t>
      </w:r>
      <w:r w:rsidRPr="007071B5">
        <w:rPr>
          <w:sz w:val="22"/>
          <w:szCs w:val="22"/>
          <w:u w:val="single"/>
        </w:rPr>
        <w:t xml:space="preserve"> </w:t>
      </w:r>
      <w:r>
        <w:rPr>
          <w:sz w:val="22"/>
          <w:szCs w:val="22"/>
          <w:u w:val="single"/>
        </w:rPr>
        <w:t xml:space="preserve">                                       </w:t>
      </w:r>
      <w:r w:rsidR="00396382">
        <w:rPr>
          <w:b/>
          <w:sz w:val="22"/>
          <w:szCs w:val="22"/>
          <w:u w:val="single"/>
        </w:rPr>
        <w:t>Абдурахманова А</w:t>
      </w:r>
      <w:r w:rsidR="00396382" w:rsidRPr="002A6512">
        <w:rPr>
          <w:b/>
          <w:sz w:val="22"/>
          <w:szCs w:val="22"/>
          <w:u w:val="single"/>
        </w:rPr>
        <w:t>.</w:t>
      </w:r>
      <w:r w:rsidR="00396382">
        <w:rPr>
          <w:b/>
          <w:sz w:val="22"/>
          <w:szCs w:val="22"/>
          <w:u w:val="single"/>
        </w:rPr>
        <w:t>Б</w:t>
      </w:r>
      <w:r w:rsidR="00396382" w:rsidRPr="002A6512">
        <w:rPr>
          <w:b/>
          <w:sz w:val="22"/>
          <w:szCs w:val="22"/>
          <w:u w:val="single"/>
        </w:rPr>
        <w:t>.</w:t>
      </w:r>
      <w:r w:rsidR="00396382" w:rsidRPr="00C61D85">
        <w:rPr>
          <w:b/>
          <w:bCs/>
          <w:sz w:val="22"/>
          <w:szCs w:val="22"/>
          <w:u w:val="single"/>
        </w:rPr>
        <w:tab/>
      </w:r>
      <w:r>
        <w:rPr>
          <w:sz w:val="22"/>
          <w:szCs w:val="22"/>
          <w:u w:val="single"/>
        </w:rPr>
        <w:t xml:space="preserve">    </w:t>
      </w:r>
      <w:r w:rsidRPr="00694DDA">
        <w:rPr>
          <w:b/>
          <w:bCs/>
          <w:sz w:val="22"/>
          <w:szCs w:val="22"/>
          <w:u w:val="single"/>
        </w:rPr>
        <w:t xml:space="preserve">   </w:t>
      </w:r>
      <w:r w:rsidRPr="007071B5">
        <w:rPr>
          <w:b/>
          <w:bCs/>
          <w:sz w:val="22"/>
          <w:szCs w:val="22"/>
          <w:u w:val="single"/>
        </w:rPr>
        <w:t xml:space="preserve">      </w:t>
      </w:r>
      <w:r w:rsidRPr="007071B5">
        <w:rPr>
          <w:sz w:val="22"/>
          <w:szCs w:val="22"/>
          <w:u w:val="single"/>
        </w:rPr>
        <w:tab/>
      </w:r>
      <w:r>
        <w:rPr>
          <w:sz w:val="22"/>
          <w:szCs w:val="22"/>
          <w:u w:val="single"/>
        </w:rPr>
        <w:t xml:space="preserve">                           </w:t>
      </w:r>
      <w:r w:rsidRPr="007071B5">
        <w:rPr>
          <w:sz w:val="22"/>
          <w:szCs w:val="22"/>
          <w:u w:val="single"/>
        </w:rPr>
        <w:tab/>
        <w:t xml:space="preserve">              </w:t>
      </w:r>
    </w:p>
    <w:p w:rsidR="00890C1A" w:rsidRPr="00890C1A" w:rsidRDefault="00890C1A" w:rsidP="00890C1A">
      <w:pPr>
        <w:jc w:val="center"/>
        <w:rPr>
          <w:i/>
          <w:iCs/>
        </w:rPr>
      </w:pPr>
      <w:r w:rsidRPr="00890C1A">
        <w:rPr>
          <w:i/>
          <w:iCs/>
        </w:rPr>
        <w:t xml:space="preserve"> (фамилия, имя, отчество руководителя)</w:t>
      </w:r>
    </w:p>
    <w:p w:rsidR="00890C1A" w:rsidRPr="007071B5" w:rsidRDefault="00890C1A" w:rsidP="00890C1A">
      <w:pPr>
        <w:rPr>
          <w:sz w:val="22"/>
          <w:szCs w:val="22"/>
          <w:u w:val="single"/>
        </w:rPr>
      </w:pPr>
      <w:r w:rsidRPr="007071B5">
        <w:rPr>
          <w:sz w:val="22"/>
          <w:szCs w:val="22"/>
        </w:rPr>
        <w:t xml:space="preserve">действующего на основании </w:t>
      </w:r>
      <w:r w:rsidRPr="007071B5">
        <w:rPr>
          <w:sz w:val="22"/>
          <w:szCs w:val="22"/>
          <w:u w:val="single"/>
        </w:rPr>
        <w:tab/>
      </w:r>
      <w:r w:rsidRPr="007071B5">
        <w:rPr>
          <w:sz w:val="22"/>
          <w:szCs w:val="22"/>
          <w:u w:val="single"/>
        </w:rPr>
        <w:tab/>
      </w:r>
      <w:r w:rsidRPr="007071B5">
        <w:rPr>
          <w:sz w:val="22"/>
          <w:szCs w:val="22"/>
          <w:u w:val="single"/>
        </w:rPr>
        <w:tab/>
      </w:r>
      <w:r w:rsidRPr="007071B5">
        <w:rPr>
          <w:b/>
          <w:sz w:val="22"/>
          <w:szCs w:val="22"/>
          <w:u w:val="single"/>
        </w:rPr>
        <w:t>Устава</w:t>
      </w:r>
      <w:r w:rsidRPr="007071B5">
        <w:rPr>
          <w:sz w:val="22"/>
          <w:szCs w:val="22"/>
          <w:u w:val="single"/>
        </w:rPr>
        <w:tab/>
      </w:r>
      <w:r w:rsidRPr="007071B5">
        <w:rPr>
          <w:sz w:val="22"/>
          <w:szCs w:val="22"/>
          <w:u w:val="single"/>
        </w:rPr>
        <w:tab/>
      </w:r>
      <w:r w:rsidRPr="007071B5">
        <w:rPr>
          <w:sz w:val="22"/>
          <w:szCs w:val="22"/>
          <w:u w:val="single"/>
        </w:rPr>
        <w:tab/>
      </w:r>
      <w:r w:rsidRPr="007071B5">
        <w:rPr>
          <w:sz w:val="22"/>
          <w:szCs w:val="22"/>
          <w:u w:val="single"/>
        </w:rPr>
        <w:tab/>
      </w:r>
      <w:r w:rsidRPr="007071B5">
        <w:rPr>
          <w:sz w:val="22"/>
          <w:szCs w:val="22"/>
          <w:u w:val="single"/>
        </w:rPr>
        <w:tab/>
      </w:r>
      <w:r w:rsidRPr="007071B5">
        <w:rPr>
          <w:sz w:val="22"/>
          <w:szCs w:val="22"/>
          <w:u w:val="single"/>
        </w:rPr>
        <w:tab/>
      </w:r>
      <w:r w:rsidRPr="007071B5">
        <w:rPr>
          <w:sz w:val="22"/>
          <w:szCs w:val="22"/>
          <w:u w:val="single"/>
        </w:rPr>
        <w:tab/>
      </w:r>
    </w:p>
    <w:p w:rsidR="00890C1A" w:rsidRPr="00890C1A" w:rsidRDefault="00890C1A" w:rsidP="00890C1A">
      <w:pPr>
        <w:jc w:val="center"/>
        <w:rPr>
          <w:i/>
          <w:iCs/>
        </w:rPr>
      </w:pPr>
      <w:r w:rsidRPr="00890C1A">
        <w:rPr>
          <w:i/>
          <w:iCs/>
        </w:rPr>
        <w:t>(устава, положение, доверенности)</w:t>
      </w:r>
    </w:p>
    <w:p w:rsidR="00890C1A" w:rsidRPr="00890C1A" w:rsidRDefault="00890C1A" w:rsidP="00890C1A">
      <w:pPr>
        <w:spacing w:line="276" w:lineRule="auto"/>
        <w:jc w:val="both"/>
        <w:rPr>
          <w:bCs/>
          <w:sz w:val="22"/>
          <w:szCs w:val="22"/>
        </w:rPr>
      </w:pPr>
      <w:r w:rsidRPr="007071B5">
        <w:rPr>
          <w:sz w:val="22"/>
          <w:szCs w:val="22"/>
        </w:rPr>
        <w:t xml:space="preserve">именуемый в дальнейшем «Подрядчик» (субподрядчик), с другой стороны, заключили настоящий </w:t>
      </w:r>
      <w:r>
        <w:rPr>
          <w:sz w:val="22"/>
          <w:szCs w:val="22"/>
        </w:rPr>
        <w:t>Д</w:t>
      </w:r>
      <w:r w:rsidRPr="007071B5">
        <w:rPr>
          <w:sz w:val="22"/>
          <w:szCs w:val="22"/>
        </w:rPr>
        <w:t>оговор подряда</w:t>
      </w:r>
      <w:r>
        <w:rPr>
          <w:sz w:val="22"/>
          <w:szCs w:val="22"/>
        </w:rPr>
        <w:t xml:space="preserve"> </w:t>
      </w:r>
      <w:r w:rsidRPr="00073D80">
        <w:rPr>
          <w:sz w:val="22"/>
          <w:szCs w:val="22"/>
        </w:rPr>
        <w:t xml:space="preserve">на основании объявления по градостроительному кодексу Республики Узбекистан на строительно-монтажные работы в товарно-сырьевую биржу по лоту </w:t>
      </w:r>
      <w:r w:rsidR="002A142A">
        <w:rPr>
          <w:sz w:val="22"/>
          <w:szCs w:val="22"/>
        </w:rPr>
        <w:t>__________</w:t>
      </w:r>
      <w:r>
        <w:rPr>
          <w:sz w:val="22"/>
          <w:szCs w:val="22"/>
          <w:lang w:val="uz-Cyrl-UZ"/>
        </w:rPr>
        <w:t xml:space="preserve"> от </w:t>
      </w:r>
      <w:r w:rsidR="002A142A">
        <w:rPr>
          <w:sz w:val="22"/>
          <w:szCs w:val="22"/>
          <w:lang w:val="uz-Cyrl-UZ"/>
        </w:rPr>
        <w:t>________</w:t>
      </w:r>
      <w:r>
        <w:rPr>
          <w:sz w:val="22"/>
          <w:szCs w:val="22"/>
          <w:lang w:val="uz-Cyrl-UZ"/>
        </w:rPr>
        <w:t xml:space="preserve"> г.,</w:t>
      </w:r>
      <w:r>
        <w:rPr>
          <w:sz w:val="22"/>
          <w:szCs w:val="22"/>
        </w:rPr>
        <w:t xml:space="preserve"> по объекту</w:t>
      </w:r>
      <w:r>
        <w:rPr>
          <w:sz w:val="22"/>
          <w:szCs w:val="22"/>
          <w:lang w:val="uz-Cyrl-UZ"/>
        </w:rPr>
        <w:t xml:space="preserve"> </w:t>
      </w:r>
      <w:r w:rsidR="009774A3" w:rsidRPr="00985780">
        <w:rPr>
          <w:b/>
          <w:sz w:val="22"/>
          <w:szCs w:val="22"/>
          <w:u w:val="single"/>
        </w:rPr>
        <w:t>«</w:t>
      </w:r>
      <w:r w:rsidR="002A142A">
        <w:rPr>
          <w:b/>
          <w:sz w:val="22"/>
          <w:szCs w:val="22"/>
          <w:u w:val="single"/>
        </w:rPr>
        <w:t xml:space="preserve">                                                                                                                                                </w:t>
      </w:r>
      <w:r w:rsidR="009774A3" w:rsidRPr="00985780">
        <w:rPr>
          <w:b/>
          <w:sz w:val="22"/>
          <w:szCs w:val="22"/>
          <w:u w:val="single"/>
        </w:rPr>
        <w:t>»</w:t>
      </w:r>
      <w:r w:rsidR="009774A3">
        <w:rPr>
          <w:b/>
          <w:sz w:val="22"/>
          <w:szCs w:val="22"/>
        </w:rPr>
        <w:t xml:space="preserve"> </w:t>
      </w:r>
      <w:r w:rsidR="009774A3" w:rsidRPr="00131FE8">
        <w:rPr>
          <w:sz w:val="22"/>
          <w:szCs w:val="22"/>
        </w:rPr>
        <w:t>с</w:t>
      </w:r>
      <w:r w:rsidR="009774A3">
        <w:rPr>
          <w:sz w:val="22"/>
          <w:szCs w:val="22"/>
        </w:rPr>
        <w:t xml:space="preserve">огласно </w:t>
      </w:r>
      <w:r w:rsidR="002A142A">
        <w:rPr>
          <w:sz w:val="22"/>
          <w:szCs w:val="22"/>
        </w:rPr>
        <w:t>__________________________________________________________.</w:t>
      </w:r>
      <w:r w:rsidR="009774A3">
        <w:rPr>
          <w:sz w:val="22"/>
          <w:szCs w:val="22"/>
        </w:rPr>
        <w:t xml:space="preserve"> </w:t>
      </w:r>
      <w:r w:rsidR="00BD71D4" w:rsidRPr="00BD71D4">
        <w:rPr>
          <w:sz w:val="22"/>
          <w:szCs w:val="22"/>
        </w:rPr>
        <w:t xml:space="preserve"> </w:t>
      </w:r>
      <w:r>
        <w:rPr>
          <w:sz w:val="22"/>
          <w:szCs w:val="22"/>
        </w:rPr>
        <w:t xml:space="preserve"> </w:t>
      </w:r>
    </w:p>
    <w:p w:rsidR="00890C1A" w:rsidRPr="00793692" w:rsidRDefault="00890C1A" w:rsidP="002B2FF3">
      <w:pPr>
        <w:pStyle w:val="a3"/>
        <w:tabs>
          <w:tab w:val="clear" w:pos="5138"/>
        </w:tabs>
        <w:rPr>
          <w:sz w:val="22"/>
          <w:szCs w:val="22"/>
        </w:rPr>
      </w:pPr>
    </w:p>
    <w:p w:rsidR="00431A64" w:rsidRPr="007071B5" w:rsidRDefault="00431A64" w:rsidP="00431A64">
      <w:pPr>
        <w:jc w:val="center"/>
        <w:rPr>
          <w:b/>
          <w:sz w:val="22"/>
          <w:szCs w:val="22"/>
        </w:rPr>
      </w:pPr>
      <w:r w:rsidRPr="007071B5">
        <w:rPr>
          <w:b/>
          <w:sz w:val="22"/>
          <w:szCs w:val="22"/>
        </w:rPr>
        <w:t>1.Определения</w:t>
      </w:r>
    </w:p>
    <w:p w:rsidR="00431A64" w:rsidRPr="00A963F6" w:rsidRDefault="00431A64" w:rsidP="00431A64">
      <w:pPr>
        <w:jc w:val="center"/>
        <w:rPr>
          <w:b/>
        </w:rPr>
      </w:pPr>
    </w:p>
    <w:p w:rsidR="00431A64" w:rsidRPr="00414724" w:rsidRDefault="00431A64" w:rsidP="00431A64">
      <w:pPr>
        <w:numPr>
          <w:ilvl w:val="0"/>
          <w:numId w:val="2"/>
        </w:numPr>
        <w:jc w:val="both"/>
        <w:rPr>
          <w:sz w:val="22"/>
          <w:szCs w:val="22"/>
        </w:rPr>
      </w:pPr>
      <w:r w:rsidRPr="00414724">
        <w:rPr>
          <w:sz w:val="22"/>
          <w:szCs w:val="22"/>
        </w:rPr>
        <w:t>В настоящем договоре применяются следующие определения:</w:t>
      </w:r>
    </w:p>
    <w:p w:rsidR="00431A64" w:rsidRPr="00D727B7" w:rsidRDefault="00431A64" w:rsidP="00431A64">
      <w:pPr>
        <w:ind w:firstLine="720"/>
        <w:jc w:val="both"/>
        <w:rPr>
          <w:sz w:val="22"/>
          <w:szCs w:val="22"/>
          <w:lang w:val="uz-Cyrl-UZ"/>
        </w:rPr>
      </w:pPr>
      <w:proofErr w:type="gramStart"/>
      <w:r w:rsidRPr="007071B5">
        <w:rPr>
          <w:b/>
          <w:sz w:val="22"/>
          <w:szCs w:val="22"/>
        </w:rPr>
        <w:t>исполнительная документация</w:t>
      </w:r>
      <w:r w:rsidRPr="007071B5">
        <w:rPr>
          <w:sz w:val="22"/>
          <w:szCs w:val="22"/>
        </w:rPr>
        <w:t>—комплект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производства работ, сертификаты, технические паспорта и другие документы, удостоверяющего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приемки отдельных ответственных конструкций, акты</w:t>
      </w:r>
      <w:proofErr w:type="gramEnd"/>
      <w:r w:rsidRPr="007071B5">
        <w:rPr>
          <w:sz w:val="22"/>
          <w:szCs w:val="22"/>
        </w:rPr>
        <w:t xml:space="preserve"> об индивидуальных испытаниях смонтированного оборудования, журналы производства работ и другая документация, предусмотренная строительными нормами;</w:t>
      </w:r>
    </w:p>
    <w:p w:rsidR="00431A64" w:rsidRPr="007071B5" w:rsidRDefault="00431A64" w:rsidP="00431A64">
      <w:pPr>
        <w:ind w:firstLine="720"/>
        <w:jc w:val="both"/>
        <w:rPr>
          <w:spacing w:val="-15"/>
          <w:sz w:val="22"/>
          <w:szCs w:val="22"/>
        </w:rPr>
      </w:pPr>
      <w:r w:rsidRPr="007071B5">
        <w:rPr>
          <w:b/>
          <w:sz w:val="22"/>
          <w:szCs w:val="22"/>
        </w:rPr>
        <w:t xml:space="preserve">строительная площадка </w:t>
      </w:r>
      <w:r w:rsidRPr="007071B5">
        <w:rPr>
          <w:sz w:val="22"/>
          <w:szCs w:val="22"/>
        </w:rPr>
        <w:t>— земельный участок, переданная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w:t>
      </w:r>
      <w:r w:rsidRPr="007071B5">
        <w:rPr>
          <w:spacing w:val="-15"/>
          <w:sz w:val="22"/>
          <w:szCs w:val="22"/>
        </w:rPr>
        <w:t>м;</w:t>
      </w:r>
    </w:p>
    <w:p w:rsidR="00431A64" w:rsidRPr="00D727B7" w:rsidRDefault="00431A64" w:rsidP="00431A64">
      <w:pPr>
        <w:ind w:firstLine="720"/>
        <w:jc w:val="both"/>
        <w:rPr>
          <w:sz w:val="22"/>
          <w:szCs w:val="22"/>
          <w:lang w:val="uz-Cyrl-UZ"/>
        </w:rPr>
      </w:pPr>
      <w:r w:rsidRPr="007071B5">
        <w:rPr>
          <w:b/>
          <w:sz w:val="22"/>
          <w:szCs w:val="22"/>
        </w:rPr>
        <w:t xml:space="preserve">временные сооружения </w:t>
      </w:r>
      <w:r w:rsidRPr="007071B5">
        <w:rPr>
          <w:sz w:val="22"/>
          <w:szCs w:val="22"/>
        </w:rPr>
        <w:t>— временные здания и сооружения любого типа, устанавливаемые подрядчиком на строительной площадке для выполнения работ;</w:t>
      </w:r>
    </w:p>
    <w:p w:rsidR="00431A64" w:rsidRPr="00D727B7" w:rsidRDefault="00431A64" w:rsidP="00431A64">
      <w:pPr>
        <w:ind w:firstLine="720"/>
        <w:jc w:val="both"/>
        <w:rPr>
          <w:sz w:val="22"/>
          <w:szCs w:val="22"/>
          <w:lang w:val="uz-Cyrl-UZ"/>
        </w:rPr>
      </w:pPr>
      <w:r w:rsidRPr="007071B5">
        <w:rPr>
          <w:b/>
          <w:sz w:val="22"/>
          <w:szCs w:val="22"/>
        </w:rPr>
        <w:t>скрытые работы</w:t>
      </w:r>
      <w:r w:rsidRPr="007071B5">
        <w:rPr>
          <w:sz w:val="22"/>
          <w:szCs w:val="22"/>
        </w:rPr>
        <w:t>—работы,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431A64" w:rsidRPr="007071B5" w:rsidRDefault="00431A64" w:rsidP="00431A64">
      <w:pPr>
        <w:ind w:firstLine="720"/>
        <w:jc w:val="both"/>
        <w:rPr>
          <w:sz w:val="22"/>
          <w:szCs w:val="22"/>
        </w:rPr>
      </w:pPr>
      <w:r w:rsidRPr="007071B5">
        <w:rPr>
          <w:b/>
          <w:bCs/>
          <w:sz w:val="22"/>
          <w:szCs w:val="22"/>
        </w:rPr>
        <w:t xml:space="preserve">разбивка договорной цены </w:t>
      </w:r>
      <w:r w:rsidRPr="007071B5">
        <w:rPr>
          <w:sz w:val="22"/>
          <w:szCs w:val="22"/>
        </w:rPr>
        <w:t>— распределение общей стоимости объекта по договору на этапы с четким определением стоимости каждого этапа или вида работ.</w:t>
      </w:r>
    </w:p>
    <w:p w:rsidR="00431A64" w:rsidRPr="00D727B7" w:rsidRDefault="00431A64" w:rsidP="00431A64">
      <w:pPr>
        <w:jc w:val="center"/>
        <w:rPr>
          <w:b/>
          <w:sz w:val="22"/>
          <w:szCs w:val="22"/>
          <w:lang w:val="uz-Cyrl-UZ"/>
        </w:rPr>
      </w:pPr>
    </w:p>
    <w:p w:rsidR="00431A64" w:rsidRPr="007071B5" w:rsidRDefault="00431A64" w:rsidP="00431A64">
      <w:pPr>
        <w:jc w:val="center"/>
        <w:rPr>
          <w:b/>
          <w:sz w:val="22"/>
          <w:szCs w:val="22"/>
        </w:rPr>
      </w:pPr>
      <w:r w:rsidRPr="007071B5">
        <w:rPr>
          <w:b/>
          <w:sz w:val="22"/>
          <w:szCs w:val="22"/>
        </w:rPr>
        <w:t>2. Предмет договора</w:t>
      </w:r>
    </w:p>
    <w:p w:rsidR="00431A64" w:rsidRPr="00A963F6" w:rsidRDefault="00431A64" w:rsidP="00431A64">
      <w:pPr>
        <w:jc w:val="center"/>
        <w:rPr>
          <w:b/>
        </w:rPr>
      </w:pPr>
    </w:p>
    <w:p w:rsidR="00431A64" w:rsidRDefault="00431A64" w:rsidP="00D43211">
      <w:pPr>
        <w:jc w:val="both"/>
        <w:rPr>
          <w:sz w:val="22"/>
          <w:szCs w:val="22"/>
        </w:rPr>
      </w:pPr>
      <w:r>
        <w:rPr>
          <w:sz w:val="22"/>
          <w:szCs w:val="22"/>
        </w:rPr>
        <w:t xml:space="preserve">               </w:t>
      </w:r>
      <w:r w:rsidRPr="007071B5">
        <w:rPr>
          <w:sz w:val="22"/>
          <w:szCs w:val="22"/>
        </w:rPr>
        <w:t>2.1. Подрядчик обязуется в соответствии с условиями настоящего договора</w:t>
      </w:r>
      <w:r>
        <w:rPr>
          <w:sz w:val="22"/>
          <w:szCs w:val="22"/>
        </w:rPr>
        <w:t xml:space="preserve"> выполнить строительно-монтажные работы по объекту</w:t>
      </w:r>
      <w:r w:rsidRPr="007071B5">
        <w:rPr>
          <w:sz w:val="22"/>
          <w:szCs w:val="22"/>
        </w:rPr>
        <w:t xml:space="preserve"> </w:t>
      </w:r>
      <w:r w:rsidR="009774A3" w:rsidRPr="00985780">
        <w:rPr>
          <w:b/>
          <w:sz w:val="22"/>
          <w:szCs w:val="22"/>
          <w:u w:val="single"/>
        </w:rPr>
        <w:t>«</w:t>
      </w:r>
      <w:r w:rsidR="00243B81" w:rsidRPr="001878ED">
        <w:rPr>
          <w:b/>
          <w:sz w:val="22"/>
          <w:szCs w:val="22"/>
          <w:u w:val="single"/>
        </w:rPr>
        <w:t xml:space="preserve">Улучшение системы газоснабжения до </w:t>
      </w:r>
      <w:proofErr w:type="spellStart"/>
      <w:r w:rsidR="00243B81" w:rsidRPr="001878ED">
        <w:rPr>
          <w:b/>
          <w:sz w:val="22"/>
          <w:szCs w:val="22"/>
          <w:u w:val="single"/>
        </w:rPr>
        <w:t>созд</w:t>
      </w:r>
      <w:proofErr w:type="spellEnd"/>
      <w:r w:rsidR="00243B81" w:rsidRPr="001878ED">
        <w:rPr>
          <w:b/>
          <w:sz w:val="22"/>
          <w:szCs w:val="22"/>
          <w:u w:val="single"/>
        </w:rPr>
        <w:t>. “</w:t>
      </w:r>
      <w:proofErr w:type="spellStart"/>
      <w:r w:rsidR="00243B81" w:rsidRPr="001878ED">
        <w:rPr>
          <w:b/>
          <w:sz w:val="22"/>
          <w:szCs w:val="22"/>
          <w:u w:val="single"/>
        </w:rPr>
        <w:t>Қуёнчилик</w:t>
      </w:r>
      <w:proofErr w:type="spellEnd"/>
      <w:r w:rsidR="00243B81" w:rsidRPr="001878ED">
        <w:rPr>
          <w:b/>
          <w:sz w:val="22"/>
          <w:szCs w:val="22"/>
          <w:u w:val="single"/>
        </w:rPr>
        <w:t xml:space="preserve"> </w:t>
      </w:r>
      <w:proofErr w:type="spellStart"/>
      <w:r w:rsidR="00243B81" w:rsidRPr="001878ED">
        <w:rPr>
          <w:b/>
          <w:sz w:val="22"/>
          <w:szCs w:val="22"/>
          <w:u w:val="single"/>
        </w:rPr>
        <w:t>ва</w:t>
      </w:r>
      <w:proofErr w:type="spellEnd"/>
      <w:r w:rsidR="00243B81" w:rsidRPr="001878ED">
        <w:rPr>
          <w:b/>
          <w:sz w:val="22"/>
          <w:szCs w:val="22"/>
          <w:u w:val="single"/>
        </w:rPr>
        <w:t xml:space="preserve"> </w:t>
      </w:r>
      <w:proofErr w:type="spellStart"/>
      <w:r w:rsidR="00243B81" w:rsidRPr="001878ED">
        <w:rPr>
          <w:b/>
          <w:sz w:val="22"/>
          <w:szCs w:val="22"/>
          <w:u w:val="single"/>
        </w:rPr>
        <w:t>иссиқхона</w:t>
      </w:r>
      <w:proofErr w:type="spellEnd"/>
      <w:r w:rsidR="00243B81" w:rsidRPr="001878ED">
        <w:rPr>
          <w:b/>
          <w:sz w:val="22"/>
          <w:szCs w:val="22"/>
          <w:u w:val="single"/>
        </w:rPr>
        <w:t>” от ГРС “Д</w:t>
      </w:r>
      <w:r w:rsidR="00243B81">
        <w:rPr>
          <w:b/>
          <w:sz w:val="22"/>
          <w:szCs w:val="22"/>
          <w:u w:val="single"/>
          <w:lang w:val="uz-Cyrl-UZ"/>
        </w:rPr>
        <w:t>и</w:t>
      </w:r>
      <w:proofErr w:type="spellStart"/>
      <w:r w:rsidR="00243B81" w:rsidRPr="001878ED">
        <w:rPr>
          <w:b/>
          <w:sz w:val="22"/>
          <w:szCs w:val="22"/>
          <w:u w:val="single"/>
        </w:rPr>
        <w:t>митрова</w:t>
      </w:r>
      <w:proofErr w:type="spellEnd"/>
      <w:r w:rsidR="00243B81" w:rsidRPr="001878ED">
        <w:rPr>
          <w:b/>
          <w:sz w:val="22"/>
          <w:szCs w:val="22"/>
          <w:u w:val="single"/>
        </w:rPr>
        <w:t>”</w:t>
      </w:r>
      <w:r w:rsidR="00243B81">
        <w:rPr>
          <w:b/>
          <w:sz w:val="22"/>
          <w:szCs w:val="22"/>
          <w:u w:val="single"/>
          <w:lang w:val="uz-Cyrl-UZ"/>
        </w:rPr>
        <w:t xml:space="preserve">, расположенного на территории МФЙ Беруний </w:t>
      </w:r>
      <w:r w:rsidR="00243B81" w:rsidRPr="001878ED">
        <w:rPr>
          <w:b/>
          <w:sz w:val="22"/>
          <w:szCs w:val="22"/>
          <w:u w:val="single"/>
        </w:rPr>
        <w:t xml:space="preserve"> </w:t>
      </w:r>
      <w:proofErr w:type="spellStart"/>
      <w:r w:rsidR="00243B81">
        <w:rPr>
          <w:b/>
          <w:sz w:val="22"/>
          <w:szCs w:val="22"/>
          <w:u w:val="single"/>
        </w:rPr>
        <w:t>Куйичирчикского</w:t>
      </w:r>
      <w:proofErr w:type="spellEnd"/>
      <w:r w:rsidR="00243B81">
        <w:rPr>
          <w:b/>
          <w:sz w:val="22"/>
          <w:szCs w:val="22"/>
          <w:u w:val="single"/>
        </w:rPr>
        <w:t xml:space="preserve"> района </w:t>
      </w:r>
      <w:r w:rsidR="00243B81" w:rsidRPr="00985780">
        <w:rPr>
          <w:b/>
          <w:sz w:val="22"/>
          <w:szCs w:val="22"/>
          <w:u w:val="single"/>
        </w:rPr>
        <w:t>Ташкентской области</w:t>
      </w:r>
      <w:r w:rsidR="009774A3" w:rsidRPr="00985780">
        <w:rPr>
          <w:b/>
          <w:sz w:val="22"/>
          <w:szCs w:val="22"/>
          <w:u w:val="single"/>
        </w:rPr>
        <w:t>»</w:t>
      </w:r>
      <w:r w:rsidR="00D43211">
        <w:rPr>
          <w:b/>
          <w:sz w:val="22"/>
          <w:szCs w:val="22"/>
          <w:u w:val="single"/>
          <w:lang w:val="uz-Cyrl-UZ"/>
        </w:rPr>
        <w:t>,</w:t>
      </w:r>
      <w:r w:rsidR="00D43211" w:rsidRPr="00D43211">
        <w:rPr>
          <w:b/>
          <w:sz w:val="22"/>
          <w:szCs w:val="22"/>
          <w:lang w:val="uz-Cyrl-UZ"/>
        </w:rPr>
        <w:t xml:space="preserve"> </w:t>
      </w:r>
      <w:r w:rsidRPr="007071B5">
        <w:rPr>
          <w:sz w:val="22"/>
          <w:szCs w:val="22"/>
        </w:rPr>
        <w:t>а Заказчик обязуется создать Подрядчику необходимые условия для выполнения строительных работ, принять их и производить оплату.</w:t>
      </w:r>
    </w:p>
    <w:p w:rsidR="00431A64" w:rsidRPr="007071B5" w:rsidRDefault="00431A64" w:rsidP="00431A64">
      <w:pPr>
        <w:jc w:val="both"/>
        <w:rPr>
          <w:sz w:val="22"/>
          <w:szCs w:val="22"/>
        </w:rPr>
      </w:pPr>
    </w:p>
    <w:p w:rsidR="00431A64" w:rsidRPr="007071B5" w:rsidRDefault="00431A64" w:rsidP="00431A64">
      <w:pPr>
        <w:pStyle w:val="1"/>
        <w:rPr>
          <w:sz w:val="22"/>
          <w:szCs w:val="22"/>
        </w:rPr>
      </w:pPr>
      <w:r w:rsidRPr="007071B5">
        <w:rPr>
          <w:sz w:val="22"/>
          <w:szCs w:val="22"/>
        </w:rPr>
        <w:lastRenderedPageBreak/>
        <w:t>З. Стоимость работ по договору</w:t>
      </w:r>
    </w:p>
    <w:p w:rsidR="00431A64" w:rsidRPr="007071B5" w:rsidRDefault="00431A64" w:rsidP="00431A64">
      <w:pPr>
        <w:jc w:val="center"/>
        <w:rPr>
          <w:b/>
          <w:sz w:val="22"/>
          <w:szCs w:val="22"/>
        </w:rPr>
      </w:pPr>
    </w:p>
    <w:p w:rsidR="00431A64" w:rsidRPr="00102061" w:rsidRDefault="00431A64" w:rsidP="00431A64">
      <w:pPr>
        <w:ind w:firstLine="720"/>
        <w:jc w:val="both"/>
        <w:rPr>
          <w:sz w:val="22"/>
          <w:szCs w:val="22"/>
        </w:rPr>
      </w:pPr>
      <w:r w:rsidRPr="007071B5">
        <w:rPr>
          <w:sz w:val="22"/>
          <w:szCs w:val="22"/>
        </w:rPr>
        <w:t xml:space="preserve">3.1. </w:t>
      </w:r>
      <w:r>
        <w:rPr>
          <w:sz w:val="22"/>
          <w:szCs w:val="22"/>
        </w:rPr>
        <w:t xml:space="preserve">Стоимость работ, выполняемых Подрядчиком по настоящему договору, составляет                                          </w:t>
      </w:r>
      <w:r w:rsidR="00796DE1">
        <w:rPr>
          <w:sz w:val="22"/>
          <w:szCs w:val="22"/>
        </w:rPr>
        <w:t>___________________________</w:t>
      </w:r>
      <w:r w:rsidR="009774A3">
        <w:rPr>
          <w:sz w:val="22"/>
          <w:szCs w:val="22"/>
          <w:lang w:val="uz-Cyrl-UZ"/>
        </w:rPr>
        <w:t xml:space="preserve"> </w:t>
      </w:r>
      <w:r w:rsidR="009774A3" w:rsidRPr="002F5D4A">
        <w:rPr>
          <w:b/>
          <w:sz w:val="22"/>
          <w:szCs w:val="22"/>
          <w:lang w:val="uz-Cyrl-UZ"/>
        </w:rPr>
        <w:t>сум</w:t>
      </w:r>
      <w:r w:rsidR="009774A3" w:rsidRPr="007071B5">
        <w:rPr>
          <w:b/>
          <w:bCs/>
          <w:sz w:val="22"/>
          <w:szCs w:val="22"/>
        </w:rPr>
        <w:t xml:space="preserve"> (</w:t>
      </w:r>
      <w:r w:rsidR="00796DE1">
        <w:rPr>
          <w:b/>
          <w:bCs/>
          <w:sz w:val="22"/>
          <w:szCs w:val="22"/>
        </w:rPr>
        <w:t>________________</w:t>
      </w:r>
      <w:r w:rsidR="008A5E07" w:rsidRPr="008A5E07">
        <w:rPr>
          <w:bCs/>
          <w:sz w:val="22"/>
          <w:szCs w:val="22"/>
          <w:u w:val="single"/>
        </w:rPr>
        <w:t>прописью</w:t>
      </w:r>
      <w:r w:rsidR="00796DE1" w:rsidRPr="008A5E07">
        <w:rPr>
          <w:bCs/>
          <w:sz w:val="22"/>
          <w:szCs w:val="22"/>
          <w:u w:val="single"/>
        </w:rPr>
        <w:t>_</w:t>
      </w:r>
      <w:r w:rsidR="00796DE1">
        <w:rPr>
          <w:b/>
          <w:bCs/>
          <w:sz w:val="22"/>
          <w:szCs w:val="22"/>
        </w:rPr>
        <w:t>__________________</w:t>
      </w:r>
      <w:r>
        <w:rPr>
          <w:b/>
          <w:bCs/>
          <w:sz w:val="22"/>
          <w:szCs w:val="22"/>
        </w:rPr>
        <w:t>)</w:t>
      </w:r>
      <w:r w:rsidRPr="007071B5">
        <w:rPr>
          <w:b/>
          <w:bCs/>
          <w:sz w:val="22"/>
          <w:szCs w:val="22"/>
        </w:rPr>
        <w:t xml:space="preserve"> </w:t>
      </w:r>
      <w:proofErr w:type="spellStart"/>
      <w:r w:rsidRPr="001228A3">
        <w:rPr>
          <w:b/>
          <w:bCs/>
          <w:sz w:val="22"/>
          <w:szCs w:val="22"/>
        </w:rPr>
        <w:t>сум</w:t>
      </w:r>
      <w:proofErr w:type="spellEnd"/>
      <w:r w:rsidRPr="00FE4286">
        <w:rPr>
          <w:sz w:val="22"/>
          <w:szCs w:val="22"/>
        </w:rPr>
        <w:t xml:space="preserve">  с  учетом НДС 15%</w:t>
      </w:r>
      <w:r>
        <w:rPr>
          <w:b/>
          <w:sz w:val="22"/>
          <w:szCs w:val="22"/>
        </w:rPr>
        <w:t xml:space="preserve"> </w:t>
      </w:r>
      <w:r>
        <w:rPr>
          <w:sz w:val="22"/>
          <w:szCs w:val="22"/>
        </w:rPr>
        <w:t>в текущих ценах, включая все сборы, налоги и отчисления.</w:t>
      </w:r>
    </w:p>
    <w:p w:rsidR="00431A64" w:rsidRPr="00D727B7" w:rsidRDefault="00431A64" w:rsidP="00431A64">
      <w:pPr>
        <w:ind w:firstLine="720"/>
        <w:jc w:val="both"/>
        <w:rPr>
          <w:sz w:val="22"/>
          <w:szCs w:val="22"/>
          <w:lang w:val="uz-Cyrl-UZ"/>
        </w:rPr>
      </w:pPr>
      <w:r>
        <w:rPr>
          <w:sz w:val="22"/>
          <w:szCs w:val="22"/>
        </w:rPr>
        <w:t>3.</w:t>
      </w:r>
      <w:r>
        <w:rPr>
          <w:sz w:val="22"/>
          <w:szCs w:val="22"/>
          <w:lang w:val="uz-Cyrl-UZ"/>
        </w:rPr>
        <w:t>2</w:t>
      </w:r>
      <w:r w:rsidRPr="007071B5">
        <w:rPr>
          <w:sz w:val="22"/>
          <w:szCs w:val="22"/>
        </w:rPr>
        <w:t>. Взаиморасчеты между Заказчиком и Подрядчиком за выполненные объемы работ производиться в национальной валюте «Сум».</w:t>
      </w:r>
    </w:p>
    <w:p w:rsidR="00431A64" w:rsidRPr="007071B5" w:rsidRDefault="00431A64" w:rsidP="00431A64">
      <w:pPr>
        <w:ind w:firstLine="720"/>
        <w:jc w:val="both"/>
        <w:rPr>
          <w:sz w:val="22"/>
          <w:szCs w:val="22"/>
        </w:rPr>
      </w:pPr>
      <w:r>
        <w:rPr>
          <w:sz w:val="22"/>
          <w:szCs w:val="22"/>
        </w:rPr>
        <w:t>3.</w:t>
      </w:r>
      <w:r>
        <w:rPr>
          <w:sz w:val="22"/>
          <w:szCs w:val="22"/>
          <w:lang w:val="uz-Cyrl-UZ"/>
        </w:rPr>
        <w:t>3</w:t>
      </w:r>
      <w:r w:rsidRPr="007071B5">
        <w:rPr>
          <w:sz w:val="22"/>
          <w:szCs w:val="22"/>
        </w:rPr>
        <w:t>. Стоимость работ является</w:t>
      </w:r>
      <w:r>
        <w:rPr>
          <w:sz w:val="22"/>
          <w:szCs w:val="22"/>
        </w:rPr>
        <w:t xml:space="preserve"> не</w:t>
      </w:r>
      <w:r w:rsidRPr="007071B5">
        <w:rPr>
          <w:sz w:val="22"/>
          <w:szCs w:val="22"/>
        </w:rPr>
        <w:t xml:space="preserve"> окончательной и в дальнейшем подлежит </w:t>
      </w:r>
      <w:r>
        <w:rPr>
          <w:sz w:val="22"/>
          <w:szCs w:val="22"/>
        </w:rPr>
        <w:t>пересмотру в случаях</w:t>
      </w:r>
      <w:r w:rsidRPr="007071B5">
        <w:rPr>
          <w:sz w:val="22"/>
          <w:szCs w:val="22"/>
        </w:rPr>
        <w:t>:</w:t>
      </w:r>
    </w:p>
    <w:p w:rsidR="00431A64" w:rsidRPr="007071B5" w:rsidRDefault="00431A64" w:rsidP="00431A64">
      <w:pPr>
        <w:ind w:firstLine="720"/>
        <w:jc w:val="both"/>
        <w:rPr>
          <w:sz w:val="22"/>
          <w:szCs w:val="22"/>
        </w:rPr>
      </w:pPr>
      <w:r w:rsidRPr="007071B5">
        <w:rPr>
          <w:sz w:val="22"/>
          <w:szCs w:val="22"/>
        </w:rPr>
        <w:t>-</w:t>
      </w:r>
      <w:r>
        <w:rPr>
          <w:sz w:val="22"/>
          <w:szCs w:val="22"/>
        </w:rPr>
        <w:t>когда причиной увеличения стоимости строительства явились обстоятельства непреодолимой силы (форс-мажор)</w:t>
      </w:r>
      <w:r w:rsidRPr="007071B5">
        <w:rPr>
          <w:sz w:val="22"/>
          <w:szCs w:val="22"/>
        </w:rPr>
        <w:t>;</w:t>
      </w:r>
    </w:p>
    <w:p w:rsidR="00431A64" w:rsidRPr="007071B5" w:rsidRDefault="00431A64" w:rsidP="00431A64">
      <w:pPr>
        <w:ind w:firstLine="720"/>
        <w:jc w:val="both"/>
        <w:rPr>
          <w:sz w:val="22"/>
          <w:szCs w:val="22"/>
        </w:rPr>
      </w:pPr>
      <w:r w:rsidRPr="007071B5">
        <w:rPr>
          <w:sz w:val="22"/>
          <w:szCs w:val="22"/>
        </w:rPr>
        <w:t>-изменени</w:t>
      </w:r>
      <w:r>
        <w:rPr>
          <w:sz w:val="22"/>
          <w:szCs w:val="22"/>
        </w:rPr>
        <w:t>я</w:t>
      </w:r>
      <w:r w:rsidRPr="007071B5">
        <w:rPr>
          <w:sz w:val="22"/>
          <w:szCs w:val="22"/>
        </w:rPr>
        <w:t xml:space="preserve"> </w:t>
      </w:r>
      <w:r>
        <w:rPr>
          <w:sz w:val="22"/>
          <w:szCs w:val="22"/>
        </w:rPr>
        <w:t>объемов работ Заказчиком в установленном порядке</w:t>
      </w:r>
      <w:r w:rsidRPr="007071B5">
        <w:rPr>
          <w:sz w:val="22"/>
          <w:szCs w:val="22"/>
        </w:rPr>
        <w:t xml:space="preserve">; </w:t>
      </w:r>
    </w:p>
    <w:p w:rsidR="00431A64" w:rsidRPr="00D727B7" w:rsidRDefault="00431A64" w:rsidP="00431A64">
      <w:pPr>
        <w:ind w:firstLine="720"/>
        <w:jc w:val="both"/>
        <w:rPr>
          <w:sz w:val="22"/>
          <w:szCs w:val="22"/>
          <w:lang w:val="uz-Cyrl-UZ"/>
        </w:rPr>
      </w:pPr>
      <w:r w:rsidRPr="007071B5">
        <w:rPr>
          <w:sz w:val="22"/>
          <w:szCs w:val="22"/>
        </w:rPr>
        <w:t>-строительства объекта более одного года.</w:t>
      </w:r>
    </w:p>
    <w:p w:rsidR="00431A64" w:rsidRPr="00D727B7" w:rsidRDefault="00431A64" w:rsidP="00431A64">
      <w:pPr>
        <w:ind w:firstLine="720"/>
        <w:jc w:val="both"/>
        <w:rPr>
          <w:sz w:val="22"/>
          <w:szCs w:val="22"/>
          <w:lang w:val="uz-Cyrl-UZ"/>
        </w:rPr>
      </w:pPr>
      <w:r>
        <w:rPr>
          <w:sz w:val="22"/>
          <w:szCs w:val="22"/>
        </w:rPr>
        <w:t>3.</w:t>
      </w:r>
      <w:r>
        <w:rPr>
          <w:sz w:val="22"/>
          <w:szCs w:val="22"/>
          <w:lang w:val="uz-Cyrl-UZ"/>
        </w:rPr>
        <w:t>4</w:t>
      </w:r>
      <w:r w:rsidR="00333354">
        <w:rPr>
          <w:sz w:val="22"/>
          <w:szCs w:val="22"/>
        </w:rPr>
        <w:t>.</w:t>
      </w:r>
      <w:r w:rsidRPr="007071B5">
        <w:rPr>
          <w:sz w:val="22"/>
          <w:szCs w:val="22"/>
        </w:rPr>
        <w:t xml:space="preserve"> Уточнение договорных цен на второй и последующие годы</w:t>
      </w:r>
      <w:r>
        <w:rPr>
          <w:sz w:val="22"/>
          <w:szCs w:val="22"/>
        </w:rPr>
        <w:t xml:space="preserve"> пр</w:t>
      </w:r>
      <w:r w:rsidRPr="007071B5">
        <w:rPr>
          <w:sz w:val="22"/>
          <w:szCs w:val="22"/>
        </w:rPr>
        <w:t>и сроке строительства более одного года, осуществляется в порядке, предусмотренном законодательством.</w:t>
      </w:r>
    </w:p>
    <w:p w:rsidR="00431A64" w:rsidRPr="007071B5" w:rsidRDefault="00431A64" w:rsidP="00431A64">
      <w:pPr>
        <w:ind w:firstLine="720"/>
        <w:jc w:val="both"/>
        <w:rPr>
          <w:sz w:val="22"/>
          <w:szCs w:val="22"/>
        </w:rPr>
      </w:pPr>
      <w:r>
        <w:rPr>
          <w:sz w:val="22"/>
          <w:szCs w:val="22"/>
        </w:rPr>
        <w:t>3.</w:t>
      </w:r>
      <w:r>
        <w:rPr>
          <w:sz w:val="22"/>
          <w:szCs w:val="22"/>
          <w:lang w:val="uz-Cyrl-UZ"/>
        </w:rPr>
        <w:t>5</w:t>
      </w:r>
      <w:r w:rsidRPr="007071B5">
        <w:rPr>
          <w:sz w:val="22"/>
          <w:szCs w:val="22"/>
        </w:rPr>
        <w:t>.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431A64" w:rsidRPr="007071B5" w:rsidRDefault="00431A64" w:rsidP="00431A64">
      <w:pPr>
        <w:ind w:firstLine="720"/>
        <w:jc w:val="both"/>
        <w:rPr>
          <w:sz w:val="22"/>
          <w:szCs w:val="22"/>
        </w:rPr>
      </w:pPr>
    </w:p>
    <w:p w:rsidR="00431A64" w:rsidRPr="007071B5" w:rsidRDefault="00431A64" w:rsidP="00431A64">
      <w:pPr>
        <w:jc w:val="center"/>
        <w:rPr>
          <w:b/>
          <w:sz w:val="22"/>
          <w:szCs w:val="22"/>
        </w:rPr>
      </w:pPr>
      <w:r w:rsidRPr="007071B5">
        <w:rPr>
          <w:b/>
          <w:sz w:val="22"/>
          <w:szCs w:val="22"/>
        </w:rPr>
        <w:t>4. Обязательства Подрядчика</w:t>
      </w:r>
    </w:p>
    <w:p w:rsidR="00431A64" w:rsidRPr="00A963F6" w:rsidRDefault="00431A64" w:rsidP="00431A64">
      <w:pPr>
        <w:jc w:val="center"/>
        <w:rPr>
          <w:b/>
        </w:rPr>
      </w:pPr>
    </w:p>
    <w:p w:rsidR="00431A64" w:rsidRPr="00D727B7" w:rsidRDefault="00431A64" w:rsidP="00431A64">
      <w:pPr>
        <w:ind w:firstLine="720"/>
        <w:jc w:val="both"/>
        <w:rPr>
          <w:sz w:val="22"/>
          <w:szCs w:val="22"/>
          <w:lang w:val="uz-Cyrl-UZ"/>
        </w:rPr>
      </w:pPr>
      <w:r w:rsidRPr="007071B5">
        <w:rPr>
          <w:sz w:val="22"/>
          <w:szCs w:val="22"/>
        </w:rPr>
        <w:t>4.1. По настоящему договору подрядчик для выполнения работ, предусмотренных в разделе 2 настоящего договора, обязуется:</w:t>
      </w:r>
    </w:p>
    <w:p w:rsidR="00431A64" w:rsidRPr="007071B5" w:rsidRDefault="00431A64" w:rsidP="00431A64">
      <w:pPr>
        <w:ind w:firstLine="720"/>
        <w:jc w:val="both"/>
        <w:rPr>
          <w:sz w:val="22"/>
          <w:szCs w:val="22"/>
        </w:rPr>
      </w:pPr>
      <w:r w:rsidRPr="007071B5">
        <w:rPr>
          <w:sz w:val="22"/>
          <w:szCs w:val="22"/>
        </w:rPr>
        <w:t>-выполнить своими и (или) привлеченными силами все работы в объемах и сроки предусмотренных в настоящем договоре и сдать работы Заказчику в соответствии с условиями настоящего договора:</w:t>
      </w:r>
    </w:p>
    <w:p w:rsidR="00431A64" w:rsidRPr="007071B5" w:rsidRDefault="00431A64" w:rsidP="00431A64">
      <w:pPr>
        <w:ind w:firstLine="720"/>
        <w:jc w:val="both"/>
        <w:rPr>
          <w:sz w:val="22"/>
          <w:szCs w:val="22"/>
        </w:rPr>
      </w:pPr>
      <w:r w:rsidRPr="007071B5">
        <w:rPr>
          <w:sz w:val="22"/>
          <w:szCs w:val="22"/>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rsidR="00431A64" w:rsidRPr="007071B5" w:rsidRDefault="00431A64" w:rsidP="00431A64">
      <w:pPr>
        <w:ind w:firstLine="720"/>
        <w:jc w:val="both"/>
        <w:rPr>
          <w:sz w:val="22"/>
          <w:szCs w:val="22"/>
        </w:rPr>
      </w:pPr>
      <w:r w:rsidRPr="007071B5">
        <w:rPr>
          <w:sz w:val="22"/>
          <w:szCs w:val="22"/>
        </w:rPr>
        <w:t>-соорудить на территории строительной площадки временные сооружения;</w:t>
      </w:r>
    </w:p>
    <w:p w:rsidR="00431A64" w:rsidRPr="007071B5" w:rsidRDefault="00431A64" w:rsidP="00431A64">
      <w:pPr>
        <w:ind w:firstLine="720"/>
        <w:jc w:val="both"/>
        <w:rPr>
          <w:sz w:val="22"/>
          <w:szCs w:val="22"/>
        </w:rPr>
      </w:pPr>
      <w:r w:rsidRPr="007071B5">
        <w:rPr>
          <w:sz w:val="22"/>
          <w:szCs w:val="22"/>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субподрядчиками;</w:t>
      </w:r>
    </w:p>
    <w:p w:rsidR="00431A64" w:rsidRPr="007071B5" w:rsidRDefault="00431A64" w:rsidP="00431A64">
      <w:pPr>
        <w:ind w:firstLine="720"/>
        <w:jc w:val="both"/>
        <w:rPr>
          <w:sz w:val="22"/>
          <w:szCs w:val="22"/>
        </w:rPr>
      </w:pPr>
      <w:r w:rsidRPr="007071B5">
        <w:rPr>
          <w:sz w:val="22"/>
          <w:szCs w:val="22"/>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431A64" w:rsidRPr="007071B5" w:rsidRDefault="00431A64" w:rsidP="00431A64">
      <w:pPr>
        <w:ind w:firstLine="720"/>
        <w:jc w:val="both"/>
        <w:rPr>
          <w:sz w:val="22"/>
          <w:szCs w:val="22"/>
        </w:rPr>
      </w:pPr>
      <w:r w:rsidRPr="007071B5">
        <w:rPr>
          <w:sz w:val="22"/>
          <w:szCs w:val="22"/>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431A64" w:rsidRPr="00D727B7" w:rsidRDefault="00431A64" w:rsidP="00431A64">
      <w:pPr>
        <w:ind w:firstLine="720"/>
        <w:jc w:val="both"/>
        <w:rPr>
          <w:sz w:val="22"/>
          <w:szCs w:val="22"/>
          <w:lang w:val="uz-Cyrl-UZ"/>
        </w:rPr>
      </w:pPr>
      <w:r w:rsidRPr="007071B5">
        <w:rPr>
          <w:sz w:val="22"/>
          <w:szCs w:val="22"/>
        </w:rPr>
        <w:t>-обеспечить охрану строительной площадки;</w:t>
      </w:r>
    </w:p>
    <w:p w:rsidR="00431A64" w:rsidRPr="007071B5" w:rsidRDefault="00431A64" w:rsidP="00431A64">
      <w:pPr>
        <w:ind w:firstLine="720"/>
        <w:jc w:val="both"/>
        <w:rPr>
          <w:sz w:val="22"/>
          <w:szCs w:val="22"/>
        </w:rPr>
      </w:pPr>
      <w:r w:rsidRPr="007071B5">
        <w:rPr>
          <w:sz w:val="22"/>
          <w:szCs w:val="22"/>
        </w:rPr>
        <w:t>-выполнить в полном объеме обязательства, предусмотренные настоящим договором.</w:t>
      </w:r>
    </w:p>
    <w:p w:rsidR="00431A64" w:rsidRPr="007071B5" w:rsidRDefault="00431A64" w:rsidP="00431A64">
      <w:pPr>
        <w:ind w:firstLine="720"/>
        <w:jc w:val="both"/>
        <w:rPr>
          <w:sz w:val="22"/>
          <w:szCs w:val="22"/>
        </w:rPr>
      </w:pPr>
      <w:r w:rsidRPr="007071B5">
        <w:rPr>
          <w:sz w:val="22"/>
          <w:szCs w:val="22"/>
        </w:rPr>
        <w:t>4.2. Подрядчик несет полную имущественную ответственность перед Заказчиком за надлежащее исполнение всех работ собственными силами, а также за выполненные работы силами субподрядных предприятии нанятых Подрядчикам.</w:t>
      </w:r>
    </w:p>
    <w:p w:rsidR="00431A64" w:rsidRDefault="00431A64" w:rsidP="00431A64">
      <w:pPr>
        <w:jc w:val="center"/>
        <w:rPr>
          <w:b/>
          <w:sz w:val="22"/>
          <w:szCs w:val="22"/>
          <w:lang w:val="uz-Cyrl-UZ"/>
        </w:rPr>
      </w:pPr>
    </w:p>
    <w:p w:rsidR="00431A64" w:rsidRPr="007071B5" w:rsidRDefault="00431A64" w:rsidP="00431A64">
      <w:pPr>
        <w:jc w:val="center"/>
        <w:rPr>
          <w:b/>
          <w:sz w:val="22"/>
          <w:szCs w:val="22"/>
        </w:rPr>
      </w:pPr>
      <w:r w:rsidRPr="007071B5">
        <w:rPr>
          <w:b/>
          <w:sz w:val="22"/>
          <w:szCs w:val="22"/>
        </w:rPr>
        <w:t>5. Обязательства Заказчика</w:t>
      </w:r>
    </w:p>
    <w:p w:rsidR="00431A64" w:rsidRPr="00A963F6" w:rsidRDefault="00431A64" w:rsidP="00431A64">
      <w:pPr>
        <w:jc w:val="center"/>
        <w:rPr>
          <w:b/>
        </w:rPr>
      </w:pPr>
    </w:p>
    <w:p w:rsidR="00431A64" w:rsidRPr="007071B5" w:rsidRDefault="00431A64" w:rsidP="00431A64">
      <w:pPr>
        <w:ind w:firstLine="720"/>
        <w:jc w:val="both"/>
        <w:rPr>
          <w:sz w:val="22"/>
          <w:szCs w:val="22"/>
        </w:rPr>
      </w:pPr>
      <w:r w:rsidRPr="007071B5">
        <w:rPr>
          <w:sz w:val="22"/>
          <w:szCs w:val="22"/>
        </w:rPr>
        <w:t>5.1. Для выполнения настоящего договора Заказчик обязуется:</w:t>
      </w:r>
    </w:p>
    <w:p w:rsidR="00431A64" w:rsidRPr="007071B5" w:rsidRDefault="00431A64" w:rsidP="00431A64">
      <w:pPr>
        <w:ind w:firstLine="720"/>
        <w:jc w:val="both"/>
        <w:rPr>
          <w:sz w:val="22"/>
          <w:szCs w:val="22"/>
        </w:rPr>
      </w:pPr>
      <w:r w:rsidRPr="007071B5">
        <w:rPr>
          <w:sz w:val="22"/>
          <w:szCs w:val="22"/>
        </w:rPr>
        <w:t xml:space="preserve">-предоставить в </w:t>
      </w:r>
      <w:r>
        <w:rPr>
          <w:sz w:val="22"/>
          <w:szCs w:val="22"/>
        </w:rPr>
        <w:t>трехд</w:t>
      </w:r>
      <w:r w:rsidRPr="007071B5">
        <w:rPr>
          <w:sz w:val="22"/>
          <w:szCs w:val="22"/>
        </w:rPr>
        <w:t>невный срок со дня подписания настоящего договора Подрядчику  на период строительства объекта и до его завершения, строительную площадку пригодную для производства работ;</w:t>
      </w:r>
    </w:p>
    <w:p w:rsidR="00431A64" w:rsidRDefault="00431A64" w:rsidP="00431A64">
      <w:pPr>
        <w:ind w:firstLine="720"/>
        <w:jc w:val="both"/>
        <w:rPr>
          <w:sz w:val="22"/>
          <w:szCs w:val="22"/>
        </w:rPr>
      </w:pPr>
      <w:r w:rsidRPr="007071B5">
        <w:rPr>
          <w:sz w:val="22"/>
          <w:szCs w:val="22"/>
        </w:rPr>
        <w:t xml:space="preserve">-организовать постоянный  </w:t>
      </w:r>
      <w:r>
        <w:rPr>
          <w:sz w:val="22"/>
          <w:szCs w:val="22"/>
        </w:rPr>
        <w:t>н</w:t>
      </w:r>
      <w:r w:rsidRPr="007071B5">
        <w:rPr>
          <w:sz w:val="22"/>
          <w:szCs w:val="22"/>
        </w:rPr>
        <w:t>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431A64" w:rsidRPr="007071B5" w:rsidRDefault="00431A64" w:rsidP="00431A64">
      <w:pPr>
        <w:ind w:firstLine="720"/>
        <w:jc w:val="both"/>
        <w:rPr>
          <w:sz w:val="22"/>
          <w:szCs w:val="22"/>
        </w:rPr>
      </w:pPr>
      <w:r>
        <w:rPr>
          <w:sz w:val="22"/>
          <w:szCs w:val="22"/>
        </w:rPr>
        <w:t xml:space="preserve">-в пятидневный срок рассмотреть и подписать Акты выполненных работ или вернуть Подрядчику с </w:t>
      </w:r>
      <w:proofErr w:type="gramStart"/>
      <w:r>
        <w:rPr>
          <w:sz w:val="22"/>
          <w:szCs w:val="22"/>
        </w:rPr>
        <w:t>письменным</w:t>
      </w:r>
      <w:proofErr w:type="gramEnd"/>
      <w:r>
        <w:rPr>
          <w:sz w:val="22"/>
          <w:szCs w:val="22"/>
        </w:rPr>
        <w:t xml:space="preserve"> замечаниями обоснования отказа.</w:t>
      </w:r>
    </w:p>
    <w:p w:rsidR="00431A64" w:rsidRPr="007071B5" w:rsidRDefault="00431A64" w:rsidP="00431A64">
      <w:pPr>
        <w:ind w:firstLine="720"/>
        <w:jc w:val="both"/>
        <w:rPr>
          <w:sz w:val="22"/>
          <w:szCs w:val="22"/>
        </w:rPr>
      </w:pPr>
      <w:r w:rsidRPr="007071B5">
        <w:rPr>
          <w:sz w:val="22"/>
          <w:szCs w:val="22"/>
        </w:rPr>
        <w:t>-в десятидневный срок рассматривать и оформлять решение по всем обращениям Подрядчика;</w:t>
      </w:r>
    </w:p>
    <w:p w:rsidR="00431A64" w:rsidRPr="007071B5" w:rsidRDefault="00431A64" w:rsidP="00431A64">
      <w:pPr>
        <w:ind w:firstLine="720"/>
        <w:jc w:val="both"/>
        <w:rPr>
          <w:sz w:val="22"/>
          <w:szCs w:val="22"/>
        </w:rPr>
      </w:pPr>
      <w:r w:rsidRPr="007071B5">
        <w:rPr>
          <w:sz w:val="22"/>
          <w:szCs w:val="22"/>
        </w:rPr>
        <w:t xml:space="preserve">-производить авансирование </w:t>
      </w:r>
      <w:r>
        <w:rPr>
          <w:sz w:val="22"/>
          <w:szCs w:val="22"/>
        </w:rPr>
        <w:t xml:space="preserve">или передачи МТР </w:t>
      </w:r>
      <w:r w:rsidRPr="007071B5">
        <w:rPr>
          <w:sz w:val="22"/>
          <w:szCs w:val="22"/>
        </w:rPr>
        <w:t>и текущее финансирование Подрядчика</w:t>
      </w:r>
      <w:proofErr w:type="gramStart"/>
      <w:r w:rsidRPr="007071B5">
        <w:rPr>
          <w:sz w:val="22"/>
          <w:szCs w:val="22"/>
        </w:rPr>
        <w:t xml:space="preserve"> ;</w:t>
      </w:r>
      <w:proofErr w:type="gramEnd"/>
    </w:p>
    <w:p w:rsidR="00431A64" w:rsidRPr="007071B5" w:rsidRDefault="00431A64" w:rsidP="00431A64">
      <w:pPr>
        <w:ind w:firstLine="720"/>
        <w:jc w:val="both"/>
        <w:rPr>
          <w:sz w:val="22"/>
          <w:szCs w:val="22"/>
        </w:rPr>
      </w:pPr>
      <w:r w:rsidRPr="007071B5">
        <w:rPr>
          <w:sz w:val="22"/>
          <w:szCs w:val="22"/>
        </w:rPr>
        <w:t xml:space="preserve">-предоставить Подрядчику в течение 10 дней со дня подписания настоящего договора </w:t>
      </w:r>
      <w:r w:rsidRPr="007071B5">
        <w:rPr>
          <w:sz w:val="22"/>
          <w:szCs w:val="22"/>
        </w:rPr>
        <w:lastRenderedPageBreak/>
        <w:t>перечень исполнительной документации, необходимой для приемки работ;</w:t>
      </w:r>
    </w:p>
    <w:p w:rsidR="00431A64" w:rsidRPr="007071B5" w:rsidRDefault="00431A64" w:rsidP="00431A64">
      <w:pPr>
        <w:ind w:firstLine="720"/>
        <w:jc w:val="both"/>
        <w:rPr>
          <w:sz w:val="22"/>
          <w:szCs w:val="22"/>
        </w:rPr>
      </w:pPr>
      <w:r w:rsidRPr="007071B5">
        <w:rPr>
          <w:sz w:val="22"/>
          <w:szCs w:val="22"/>
        </w:rPr>
        <w:t>-выполнить в полном объеме обязательства, предусмотренные настоящим договором.</w:t>
      </w:r>
    </w:p>
    <w:p w:rsidR="00A963F6" w:rsidRDefault="00A963F6" w:rsidP="00431A64">
      <w:pPr>
        <w:jc w:val="center"/>
        <w:rPr>
          <w:b/>
          <w:sz w:val="22"/>
          <w:szCs w:val="22"/>
        </w:rPr>
      </w:pPr>
    </w:p>
    <w:p w:rsidR="00431A64" w:rsidRPr="007071B5" w:rsidRDefault="00431A64" w:rsidP="00431A64">
      <w:pPr>
        <w:jc w:val="center"/>
        <w:rPr>
          <w:b/>
          <w:sz w:val="22"/>
          <w:szCs w:val="22"/>
        </w:rPr>
      </w:pPr>
      <w:r w:rsidRPr="007071B5">
        <w:rPr>
          <w:b/>
          <w:sz w:val="22"/>
          <w:szCs w:val="22"/>
        </w:rPr>
        <w:t>6.</w:t>
      </w:r>
      <w:r w:rsidR="006F6682">
        <w:rPr>
          <w:b/>
          <w:sz w:val="22"/>
          <w:szCs w:val="22"/>
          <w:lang w:val="uz-Cyrl-UZ"/>
        </w:rPr>
        <w:t xml:space="preserve"> </w:t>
      </w:r>
      <w:r w:rsidRPr="007071B5">
        <w:rPr>
          <w:b/>
          <w:sz w:val="22"/>
          <w:szCs w:val="22"/>
        </w:rPr>
        <w:t>Сроки выполнения работ</w:t>
      </w:r>
    </w:p>
    <w:p w:rsidR="00431A64" w:rsidRPr="00A963F6" w:rsidRDefault="00431A64" w:rsidP="00431A64">
      <w:pPr>
        <w:jc w:val="center"/>
        <w:rPr>
          <w:b/>
        </w:rPr>
      </w:pPr>
    </w:p>
    <w:p w:rsidR="00431A64" w:rsidRPr="007071B5" w:rsidRDefault="00431A64" w:rsidP="00431A64">
      <w:pPr>
        <w:ind w:firstLine="720"/>
        <w:jc w:val="both"/>
        <w:rPr>
          <w:sz w:val="22"/>
          <w:szCs w:val="22"/>
        </w:rPr>
      </w:pPr>
      <w:r w:rsidRPr="007071B5">
        <w:rPr>
          <w:sz w:val="22"/>
          <w:szCs w:val="22"/>
        </w:rPr>
        <w:t>6.1. Дата вступления договора силу: со дня его подписания</w:t>
      </w:r>
      <w:r>
        <w:rPr>
          <w:sz w:val="22"/>
          <w:szCs w:val="22"/>
        </w:rPr>
        <w:t xml:space="preserve"> и действует до полного  исполнения обязательств</w:t>
      </w:r>
      <w:r w:rsidRPr="007071B5">
        <w:rPr>
          <w:sz w:val="22"/>
          <w:szCs w:val="22"/>
        </w:rPr>
        <w:t>.</w:t>
      </w:r>
    </w:p>
    <w:p w:rsidR="00431A64" w:rsidRPr="007071B5" w:rsidRDefault="00431A64" w:rsidP="00431A64">
      <w:pPr>
        <w:ind w:firstLine="720"/>
        <w:jc w:val="both"/>
        <w:rPr>
          <w:sz w:val="22"/>
          <w:szCs w:val="22"/>
        </w:rPr>
      </w:pPr>
      <w:r w:rsidRPr="007071B5">
        <w:rPr>
          <w:sz w:val="22"/>
          <w:szCs w:val="22"/>
        </w:rPr>
        <w:t xml:space="preserve">6.2. Подрядчик приступает к выполнению работ со дня поступления первого авансового платежа </w:t>
      </w:r>
      <w:r>
        <w:rPr>
          <w:sz w:val="22"/>
          <w:szCs w:val="22"/>
        </w:rPr>
        <w:t>на расчетный счет или передачи МТР.</w:t>
      </w:r>
    </w:p>
    <w:p w:rsidR="00431A64" w:rsidRDefault="00431A64" w:rsidP="00431A64">
      <w:pPr>
        <w:ind w:firstLine="720"/>
        <w:jc w:val="both"/>
        <w:rPr>
          <w:sz w:val="22"/>
          <w:szCs w:val="22"/>
        </w:rPr>
      </w:pPr>
      <w:r w:rsidRPr="007071B5">
        <w:rPr>
          <w:sz w:val="22"/>
          <w:szCs w:val="22"/>
        </w:rPr>
        <w:t xml:space="preserve">6.3. Продолжительность строительства </w:t>
      </w:r>
      <w:r>
        <w:rPr>
          <w:sz w:val="22"/>
          <w:szCs w:val="22"/>
        </w:rPr>
        <w:t xml:space="preserve">составляет </w:t>
      </w:r>
      <w:r w:rsidR="00A25820">
        <w:rPr>
          <w:sz w:val="22"/>
          <w:szCs w:val="22"/>
        </w:rPr>
        <w:t>____</w:t>
      </w:r>
      <w:r w:rsidRPr="007071B5">
        <w:rPr>
          <w:sz w:val="22"/>
          <w:szCs w:val="22"/>
        </w:rPr>
        <w:t xml:space="preserve"> календарных дней со дня оплаты </w:t>
      </w:r>
      <w:r>
        <w:rPr>
          <w:sz w:val="22"/>
          <w:szCs w:val="22"/>
        </w:rPr>
        <w:t xml:space="preserve"> </w:t>
      </w:r>
      <w:r w:rsidRPr="009915E9">
        <w:rPr>
          <w:sz w:val="22"/>
          <w:szCs w:val="22"/>
        </w:rPr>
        <w:t xml:space="preserve"> </w:t>
      </w:r>
      <w:r w:rsidRPr="007071B5">
        <w:rPr>
          <w:sz w:val="22"/>
          <w:szCs w:val="22"/>
        </w:rPr>
        <w:t xml:space="preserve">авансового платежа </w:t>
      </w:r>
      <w:r>
        <w:rPr>
          <w:sz w:val="22"/>
          <w:szCs w:val="22"/>
        </w:rPr>
        <w:t>на расчетный счет или передачи МТР.</w:t>
      </w:r>
    </w:p>
    <w:p w:rsidR="00431A64" w:rsidRPr="007071B5" w:rsidRDefault="00431A64" w:rsidP="00431A64">
      <w:pPr>
        <w:ind w:firstLine="720"/>
        <w:jc w:val="both"/>
        <w:rPr>
          <w:sz w:val="22"/>
          <w:szCs w:val="22"/>
        </w:rPr>
      </w:pPr>
      <w:r>
        <w:rPr>
          <w:sz w:val="22"/>
          <w:szCs w:val="22"/>
        </w:rPr>
        <w:t xml:space="preserve"> </w:t>
      </w:r>
    </w:p>
    <w:p w:rsidR="00431A64" w:rsidRPr="007071B5" w:rsidRDefault="00431A64" w:rsidP="00431A64">
      <w:pPr>
        <w:jc w:val="center"/>
        <w:rPr>
          <w:b/>
          <w:sz w:val="22"/>
          <w:szCs w:val="22"/>
        </w:rPr>
      </w:pPr>
      <w:r w:rsidRPr="007071B5">
        <w:rPr>
          <w:b/>
          <w:sz w:val="22"/>
          <w:szCs w:val="22"/>
        </w:rPr>
        <w:t>7. Платежи и расчеты</w:t>
      </w:r>
    </w:p>
    <w:p w:rsidR="00431A64" w:rsidRPr="00A963F6" w:rsidRDefault="00431A64" w:rsidP="00431A64">
      <w:pPr>
        <w:jc w:val="center"/>
        <w:rPr>
          <w:b/>
        </w:rPr>
      </w:pPr>
    </w:p>
    <w:p w:rsidR="00431A64" w:rsidRPr="004F2F76" w:rsidRDefault="00431A64" w:rsidP="00431A64">
      <w:pPr>
        <w:spacing w:after="40" w:line="276" w:lineRule="auto"/>
        <w:jc w:val="both"/>
        <w:rPr>
          <w:sz w:val="22"/>
          <w:szCs w:val="22"/>
        </w:rPr>
      </w:pPr>
      <w:r>
        <w:rPr>
          <w:sz w:val="22"/>
          <w:szCs w:val="22"/>
        </w:rPr>
        <w:t xml:space="preserve">             </w:t>
      </w:r>
      <w:r w:rsidRPr="004F2F76">
        <w:rPr>
          <w:sz w:val="22"/>
          <w:szCs w:val="22"/>
        </w:rPr>
        <w:t>7.1  Заказчик перечисляет Подрядчику аванс или путем передачи МТР в размере 30% от общей текущей стоимости работ по договору».</w:t>
      </w:r>
    </w:p>
    <w:p w:rsidR="00431A64" w:rsidRPr="004F2F76" w:rsidRDefault="00431A64" w:rsidP="00431A64">
      <w:pPr>
        <w:spacing w:after="40" w:line="276" w:lineRule="auto"/>
        <w:jc w:val="both"/>
        <w:rPr>
          <w:sz w:val="22"/>
          <w:szCs w:val="22"/>
        </w:rPr>
      </w:pPr>
      <w:r w:rsidRPr="004F2F76">
        <w:rPr>
          <w:sz w:val="22"/>
          <w:szCs w:val="22"/>
        </w:rPr>
        <w:t xml:space="preserve"> </w:t>
      </w:r>
      <w:r>
        <w:rPr>
          <w:sz w:val="22"/>
          <w:szCs w:val="22"/>
        </w:rPr>
        <w:t xml:space="preserve">            </w:t>
      </w:r>
      <w:r w:rsidRPr="004F2F76">
        <w:rPr>
          <w:sz w:val="22"/>
          <w:szCs w:val="22"/>
        </w:rPr>
        <w:t>7.2  Текущее финансирование осуществляется после проверки качеств</w:t>
      </w:r>
      <w:r>
        <w:rPr>
          <w:sz w:val="22"/>
          <w:szCs w:val="22"/>
        </w:rPr>
        <w:t>а выполненных работ в пределах 7</w:t>
      </w:r>
      <w:r w:rsidRPr="004F2F76">
        <w:rPr>
          <w:sz w:val="22"/>
          <w:szCs w:val="22"/>
        </w:rPr>
        <w:t xml:space="preserve">0% от общей договорной текущей стоимости объекта, с учетом выданного аванса и МТР. Оплата производится за фактически выполненные работы согласно оформленной в установленном порядке справке </w:t>
      </w:r>
      <w:proofErr w:type="gramStart"/>
      <w:r w:rsidRPr="004F2F76">
        <w:rPr>
          <w:sz w:val="22"/>
          <w:szCs w:val="22"/>
        </w:rPr>
        <w:t>счет-фактуре</w:t>
      </w:r>
      <w:proofErr w:type="gramEnd"/>
      <w:r w:rsidRPr="004F2F76">
        <w:rPr>
          <w:sz w:val="22"/>
          <w:szCs w:val="22"/>
        </w:rPr>
        <w:t xml:space="preserve"> о стоимости выполненных работ</w:t>
      </w:r>
    </w:p>
    <w:p w:rsidR="00431A64" w:rsidRPr="004F2F76" w:rsidRDefault="00431A64" w:rsidP="00431A64">
      <w:pPr>
        <w:spacing w:after="40"/>
        <w:jc w:val="both"/>
        <w:rPr>
          <w:sz w:val="22"/>
          <w:szCs w:val="22"/>
        </w:rPr>
      </w:pPr>
      <w:r w:rsidRPr="004F2F76">
        <w:rPr>
          <w:sz w:val="22"/>
          <w:szCs w:val="22"/>
        </w:rPr>
        <w:t xml:space="preserve">  </w:t>
      </w:r>
      <w:r>
        <w:rPr>
          <w:sz w:val="22"/>
          <w:szCs w:val="22"/>
        </w:rPr>
        <w:t xml:space="preserve">        </w:t>
      </w:r>
      <w:r w:rsidRPr="004F2F76">
        <w:rPr>
          <w:sz w:val="22"/>
          <w:szCs w:val="22"/>
        </w:rPr>
        <w:t xml:space="preserve">  7.3  Окончательный расчет между Заказчик</w:t>
      </w:r>
      <w:r>
        <w:rPr>
          <w:sz w:val="22"/>
          <w:szCs w:val="22"/>
        </w:rPr>
        <w:t>ом и Подрядчиком за оставшиеся 3</w:t>
      </w:r>
      <w:r w:rsidRPr="004F2F76">
        <w:rPr>
          <w:sz w:val="22"/>
          <w:szCs w:val="22"/>
        </w:rPr>
        <w:t>0% договорной текущей с</w:t>
      </w:r>
      <w:r>
        <w:rPr>
          <w:sz w:val="22"/>
          <w:szCs w:val="22"/>
        </w:rPr>
        <w:t>тоимости объекта производится: 2</w:t>
      </w:r>
      <w:r w:rsidRPr="004F2F76">
        <w:rPr>
          <w:sz w:val="22"/>
          <w:szCs w:val="22"/>
        </w:rPr>
        <w:t xml:space="preserve">5% после завершения работ и приемки объекта приемочной рабочей комиссией в течение </w:t>
      </w:r>
      <w:r>
        <w:rPr>
          <w:sz w:val="22"/>
          <w:szCs w:val="22"/>
        </w:rPr>
        <w:t>30 дней</w:t>
      </w:r>
      <w:r w:rsidRPr="004F2F76">
        <w:rPr>
          <w:sz w:val="22"/>
          <w:szCs w:val="22"/>
        </w:rPr>
        <w:t xml:space="preserve"> со дня приемки и 5% по истечении гарантийного срока, установленного настоящим договором, но не позднее завершения финансового года</w:t>
      </w:r>
    </w:p>
    <w:p w:rsidR="00431A64" w:rsidRPr="007071B5" w:rsidRDefault="00431A64" w:rsidP="00431A64">
      <w:pPr>
        <w:pStyle w:val="a5"/>
        <w:ind w:firstLine="0"/>
        <w:rPr>
          <w:sz w:val="22"/>
          <w:szCs w:val="22"/>
        </w:rPr>
      </w:pPr>
      <w:r>
        <w:rPr>
          <w:sz w:val="22"/>
          <w:szCs w:val="22"/>
        </w:rPr>
        <w:t xml:space="preserve">            </w:t>
      </w:r>
      <w:r w:rsidRPr="007071B5">
        <w:rPr>
          <w:sz w:val="22"/>
          <w:szCs w:val="22"/>
        </w:rPr>
        <w:t>7.</w:t>
      </w:r>
      <w:r>
        <w:rPr>
          <w:sz w:val="22"/>
          <w:szCs w:val="22"/>
        </w:rPr>
        <w:t>4</w:t>
      </w:r>
      <w:r w:rsidRPr="007071B5">
        <w:rPr>
          <w:sz w:val="22"/>
          <w:szCs w:val="22"/>
        </w:rPr>
        <w:t xml:space="preserve">. Подрядчик сохраняет </w:t>
      </w:r>
      <w:proofErr w:type="gramStart"/>
      <w:r w:rsidRPr="007071B5">
        <w:rPr>
          <w:sz w:val="22"/>
          <w:szCs w:val="22"/>
        </w:rPr>
        <w:t>за собой право собственности на объект до сдачи его в эксплуатацию по настоящему договору</w:t>
      </w:r>
      <w:proofErr w:type="gramEnd"/>
      <w:r w:rsidRPr="007071B5">
        <w:rPr>
          <w:sz w:val="22"/>
          <w:szCs w:val="22"/>
        </w:rPr>
        <w:t>. На Подрядчика лежит риск случайного уничтожения и повреждения объекта до момента сдачи его Заказчику.</w:t>
      </w:r>
    </w:p>
    <w:p w:rsidR="00431A64" w:rsidRPr="007071B5" w:rsidRDefault="00431A64" w:rsidP="00431A64">
      <w:pPr>
        <w:jc w:val="both"/>
        <w:rPr>
          <w:sz w:val="22"/>
          <w:szCs w:val="22"/>
        </w:rPr>
      </w:pPr>
      <w:r>
        <w:rPr>
          <w:sz w:val="22"/>
          <w:szCs w:val="22"/>
        </w:rPr>
        <w:t xml:space="preserve">            </w:t>
      </w:r>
      <w:r w:rsidRPr="007071B5">
        <w:rPr>
          <w:sz w:val="22"/>
          <w:szCs w:val="22"/>
        </w:rPr>
        <w:t>7.</w:t>
      </w:r>
      <w:r>
        <w:rPr>
          <w:sz w:val="22"/>
          <w:szCs w:val="22"/>
        </w:rPr>
        <w:t>5</w:t>
      </w:r>
      <w:r w:rsidRPr="007071B5">
        <w:rPr>
          <w:sz w:val="22"/>
          <w:szCs w:val="22"/>
        </w:rPr>
        <w:t>.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w:t>
      </w:r>
    </w:p>
    <w:p w:rsidR="00431A64" w:rsidRPr="007071B5" w:rsidRDefault="00431A64" w:rsidP="00431A64">
      <w:pPr>
        <w:ind w:firstLine="720"/>
        <w:jc w:val="both"/>
        <w:rPr>
          <w:sz w:val="22"/>
          <w:szCs w:val="22"/>
        </w:rPr>
      </w:pPr>
    </w:p>
    <w:p w:rsidR="00431A64" w:rsidRPr="007071B5" w:rsidRDefault="00431A64" w:rsidP="00431A64">
      <w:pPr>
        <w:jc w:val="center"/>
        <w:rPr>
          <w:b/>
          <w:sz w:val="22"/>
          <w:szCs w:val="22"/>
        </w:rPr>
      </w:pPr>
      <w:r w:rsidRPr="007071B5">
        <w:rPr>
          <w:b/>
          <w:sz w:val="22"/>
          <w:szCs w:val="22"/>
        </w:rPr>
        <w:t>8. Производство работ</w:t>
      </w:r>
    </w:p>
    <w:p w:rsidR="00431A64" w:rsidRPr="00A963F6" w:rsidRDefault="00431A64" w:rsidP="00431A64">
      <w:pPr>
        <w:jc w:val="center"/>
        <w:rPr>
          <w:b/>
        </w:rPr>
      </w:pPr>
    </w:p>
    <w:p w:rsidR="00431A64" w:rsidRPr="007071B5" w:rsidRDefault="00431A64" w:rsidP="00431A64">
      <w:pPr>
        <w:ind w:firstLine="720"/>
        <w:jc w:val="both"/>
        <w:rPr>
          <w:sz w:val="22"/>
          <w:szCs w:val="22"/>
        </w:rPr>
      </w:pPr>
      <w:r w:rsidRPr="007071B5">
        <w:rPr>
          <w:sz w:val="22"/>
          <w:szCs w:val="22"/>
        </w:rPr>
        <w:t>8.1.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производит проверку соответствия используемых Подрядчиком материалов и оборудования условиям договора и рабочей документации, ежедневно производит запись в журнале производства работ.</w:t>
      </w:r>
    </w:p>
    <w:p w:rsidR="00431A64" w:rsidRPr="007071B5" w:rsidRDefault="00431A64" w:rsidP="00431A64">
      <w:pPr>
        <w:ind w:firstLine="720"/>
        <w:jc w:val="both"/>
        <w:rPr>
          <w:sz w:val="22"/>
          <w:szCs w:val="22"/>
        </w:rPr>
      </w:pPr>
      <w:r w:rsidRPr="007071B5">
        <w:rPr>
          <w:sz w:val="22"/>
          <w:szCs w:val="22"/>
        </w:rPr>
        <w:t>8.2. Технический аудитор имеет право беспрепятственного доступа ко всем видам работ в течение всего периода их выполнения.</w:t>
      </w:r>
    </w:p>
    <w:p w:rsidR="00431A64" w:rsidRPr="007071B5" w:rsidRDefault="00431A64" w:rsidP="00431A64">
      <w:pPr>
        <w:ind w:firstLine="720"/>
        <w:jc w:val="both"/>
        <w:rPr>
          <w:sz w:val="22"/>
          <w:szCs w:val="22"/>
        </w:rPr>
      </w:pPr>
      <w:r w:rsidRPr="007071B5">
        <w:rPr>
          <w:sz w:val="22"/>
          <w:szCs w:val="22"/>
        </w:rPr>
        <w:t>8.3.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431A64" w:rsidRPr="007071B5" w:rsidRDefault="00431A64" w:rsidP="00431A64">
      <w:pPr>
        <w:ind w:firstLine="720"/>
        <w:jc w:val="both"/>
        <w:rPr>
          <w:sz w:val="22"/>
          <w:szCs w:val="22"/>
        </w:rPr>
      </w:pPr>
      <w:r w:rsidRPr="007071B5">
        <w:rPr>
          <w:sz w:val="22"/>
          <w:szCs w:val="22"/>
        </w:rPr>
        <w:t>8.4. Подрядчик самостоятельно организует производство работ на объекте по своим планам и графикам,  увязанным со сроками указанными в разделе 6 настоящего договора.</w:t>
      </w:r>
    </w:p>
    <w:p w:rsidR="00431A64" w:rsidRPr="007071B5" w:rsidRDefault="00431A64" w:rsidP="00431A64">
      <w:pPr>
        <w:ind w:firstLine="720"/>
        <w:jc w:val="both"/>
        <w:rPr>
          <w:sz w:val="22"/>
          <w:szCs w:val="22"/>
        </w:rPr>
      </w:pPr>
      <w:r w:rsidRPr="007071B5">
        <w:rPr>
          <w:sz w:val="22"/>
          <w:szCs w:val="22"/>
        </w:rPr>
        <w:t>8.5. Обеспечение общего порядка на строительной площадке является обязанностью Подрядчика.</w:t>
      </w:r>
    </w:p>
    <w:p w:rsidR="00431A64" w:rsidRPr="007071B5" w:rsidRDefault="00431A64" w:rsidP="00431A64">
      <w:pPr>
        <w:ind w:firstLine="720"/>
        <w:jc w:val="both"/>
        <w:rPr>
          <w:sz w:val="22"/>
          <w:szCs w:val="22"/>
        </w:rPr>
      </w:pPr>
      <w:r w:rsidRPr="007071B5">
        <w:rPr>
          <w:sz w:val="22"/>
          <w:szCs w:val="22"/>
        </w:rPr>
        <w:t>8.6. Заказчик одновременно с актом передачи строительной площадки передает Подрядчику документы об  отводе мест для складирования излишнего грунта, мусора строительного и карьеров для добычи недостающего грунта.</w:t>
      </w:r>
    </w:p>
    <w:p w:rsidR="00431A64" w:rsidRPr="007071B5" w:rsidRDefault="00431A64" w:rsidP="00431A64">
      <w:pPr>
        <w:ind w:firstLine="720"/>
        <w:jc w:val="both"/>
        <w:rPr>
          <w:sz w:val="22"/>
          <w:szCs w:val="22"/>
        </w:rPr>
      </w:pPr>
      <w:r w:rsidRPr="007071B5">
        <w:rPr>
          <w:sz w:val="22"/>
          <w:szCs w:val="22"/>
        </w:rPr>
        <w:t>8.7.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привязки объекта в трехдневный срок со дня подписания акта о передачи строительной площадки.</w:t>
      </w:r>
    </w:p>
    <w:p w:rsidR="00431A64" w:rsidRPr="007071B5" w:rsidRDefault="00431A64" w:rsidP="00431A64">
      <w:pPr>
        <w:ind w:firstLine="720"/>
        <w:jc w:val="both"/>
        <w:rPr>
          <w:sz w:val="22"/>
          <w:szCs w:val="22"/>
        </w:rPr>
      </w:pPr>
      <w:r w:rsidRPr="007071B5">
        <w:rPr>
          <w:sz w:val="22"/>
          <w:szCs w:val="22"/>
        </w:rPr>
        <w:t xml:space="preserve">8.8.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w:t>
      </w:r>
      <w:r w:rsidRPr="007071B5">
        <w:rPr>
          <w:sz w:val="22"/>
          <w:szCs w:val="22"/>
        </w:rPr>
        <w:lastRenderedPageBreak/>
        <w:t>положения высотных отметок, размеров и соответствие разбивочных осей.</w:t>
      </w:r>
    </w:p>
    <w:p w:rsidR="00431A64" w:rsidRPr="007071B5" w:rsidRDefault="00431A64" w:rsidP="00431A64">
      <w:pPr>
        <w:ind w:firstLine="720"/>
        <w:jc w:val="both"/>
        <w:rPr>
          <w:sz w:val="22"/>
          <w:szCs w:val="22"/>
        </w:rPr>
      </w:pPr>
      <w:r w:rsidRPr="007071B5">
        <w:rPr>
          <w:sz w:val="22"/>
          <w:szCs w:val="22"/>
        </w:rPr>
        <w:t>8.9. Подрядчик сохраняет схему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431A64" w:rsidRPr="007071B5" w:rsidRDefault="00431A64" w:rsidP="00431A64">
      <w:pPr>
        <w:ind w:firstLine="720"/>
        <w:jc w:val="both"/>
        <w:rPr>
          <w:sz w:val="22"/>
          <w:szCs w:val="22"/>
        </w:rPr>
      </w:pPr>
      <w:r w:rsidRPr="007071B5">
        <w:rPr>
          <w:sz w:val="22"/>
          <w:szCs w:val="22"/>
        </w:rPr>
        <w:t>8.10. Временные подсоединения коммуникаций на период выполнения работ на строительной площадке до точек подключения осуществляет Подрядчик.</w:t>
      </w:r>
    </w:p>
    <w:p w:rsidR="00431A64" w:rsidRPr="007071B5" w:rsidRDefault="00431A64" w:rsidP="00431A64">
      <w:pPr>
        <w:ind w:firstLine="720"/>
        <w:jc w:val="both"/>
        <w:rPr>
          <w:sz w:val="22"/>
          <w:szCs w:val="22"/>
        </w:rPr>
      </w:pPr>
      <w:r w:rsidRPr="007071B5">
        <w:rPr>
          <w:sz w:val="22"/>
          <w:szCs w:val="22"/>
        </w:rPr>
        <w:t>8.11.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431A64" w:rsidRPr="007071B5" w:rsidRDefault="00431A64" w:rsidP="00431A64">
      <w:pPr>
        <w:ind w:firstLine="720"/>
        <w:jc w:val="both"/>
        <w:rPr>
          <w:sz w:val="22"/>
          <w:szCs w:val="22"/>
        </w:rPr>
      </w:pPr>
      <w:r w:rsidRPr="007071B5">
        <w:rPr>
          <w:sz w:val="22"/>
          <w:szCs w:val="22"/>
        </w:rPr>
        <w:t>8.12. Подрядчик письменно информирует Заказчика за два дня до начала приемки отдельных конструкций и скрытых работ по мере их готовности.</w:t>
      </w:r>
    </w:p>
    <w:p w:rsidR="00431A64" w:rsidRPr="007071B5" w:rsidRDefault="00431A64" w:rsidP="00431A64">
      <w:pPr>
        <w:ind w:firstLine="720"/>
        <w:jc w:val="both"/>
        <w:rPr>
          <w:sz w:val="22"/>
          <w:szCs w:val="22"/>
        </w:rPr>
      </w:pPr>
      <w:r w:rsidRPr="007071B5">
        <w:rPr>
          <w:sz w:val="22"/>
          <w:szCs w:val="22"/>
        </w:rPr>
        <w:t>8.13.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rsidR="00431A64" w:rsidRPr="007071B5" w:rsidRDefault="00431A64" w:rsidP="00431A64">
      <w:pPr>
        <w:ind w:firstLine="720"/>
        <w:jc w:val="both"/>
        <w:rPr>
          <w:sz w:val="22"/>
          <w:szCs w:val="22"/>
        </w:rPr>
      </w:pPr>
      <w:r w:rsidRPr="007071B5">
        <w:rPr>
          <w:sz w:val="22"/>
          <w:szCs w:val="22"/>
        </w:rPr>
        <w:t>8.14. Подрядчик приступает к выполнению последующих работ только после письменного разрешения Заказчика, внесенного в журнал производство работ.</w:t>
      </w:r>
    </w:p>
    <w:p w:rsidR="00431A64" w:rsidRPr="007071B5" w:rsidRDefault="00431A64" w:rsidP="00431A64">
      <w:pPr>
        <w:ind w:firstLine="720"/>
        <w:jc w:val="both"/>
        <w:rPr>
          <w:sz w:val="22"/>
          <w:szCs w:val="22"/>
        </w:rPr>
      </w:pPr>
      <w:r w:rsidRPr="007071B5">
        <w:rPr>
          <w:sz w:val="22"/>
          <w:szCs w:val="22"/>
        </w:rPr>
        <w:t>8.15.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w:t>
      </w:r>
    </w:p>
    <w:p w:rsidR="00431A64" w:rsidRPr="007071B5" w:rsidRDefault="00431A64" w:rsidP="00431A64">
      <w:pPr>
        <w:ind w:firstLine="720"/>
        <w:jc w:val="both"/>
        <w:rPr>
          <w:sz w:val="22"/>
          <w:szCs w:val="22"/>
        </w:rPr>
      </w:pPr>
      <w:r w:rsidRPr="007071B5">
        <w:rPr>
          <w:sz w:val="22"/>
          <w:szCs w:val="22"/>
        </w:rPr>
        <w:t xml:space="preserve">8.16. Если Заказчиком будут </w:t>
      </w:r>
      <w:proofErr w:type="gramStart"/>
      <w:r w:rsidRPr="007071B5">
        <w:rPr>
          <w:sz w:val="22"/>
          <w:szCs w:val="22"/>
        </w:rPr>
        <w:t>обнаружены не качественно выполнены</w:t>
      </w:r>
      <w:proofErr w:type="gramEnd"/>
      <w:r w:rsidRPr="007071B5">
        <w:rPr>
          <w:sz w:val="22"/>
          <w:szCs w:val="22"/>
        </w:rPr>
        <w:t xml:space="preserve"> Подрядчиком и (или) Субподрядчиком работы, то Подрядчик своими силами и без увеличения стоимости строительства обязан в согласованные сроки переделать эти работы с обеспечением их надлежащего качества.</w:t>
      </w:r>
    </w:p>
    <w:p w:rsidR="00431A64" w:rsidRPr="007071B5" w:rsidRDefault="00431A64" w:rsidP="00431A64">
      <w:pPr>
        <w:ind w:firstLine="720"/>
        <w:jc w:val="both"/>
        <w:rPr>
          <w:sz w:val="22"/>
          <w:szCs w:val="22"/>
        </w:rPr>
      </w:pPr>
      <w:r w:rsidRPr="007071B5">
        <w:rPr>
          <w:sz w:val="22"/>
          <w:szCs w:val="22"/>
        </w:rPr>
        <w:t>8.17.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в места, указанные Заказчиком.</w:t>
      </w:r>
    </w:p>
    <w:p w:rsidR="00431A64" w:rsidRPr="007071B5" w:rsidRDefault="00431A64" w:rsidP="00431A64">
      <w:pPr>
        <w:ind w:firstLine="720"/>
        <w:jc w:val="both"/>
        <w:rPr>
          <w:sz w:val="22"/>
          <w:szCs w:val="22"/>
        </w:rPr>
      </w:pPr>
      <w:r w:rsidRPr="007071B5">
        <w:rPr>
          <w:sz w:val="22"/>
          <w:szCs w:val="22"/>
        </w:rPr>
        <w:t xml:space="preserve">8.18. С момента начала работ и до их завершения Подрядчик ведет журнал производства работ. </w:t>
      </w:r>
      <w:proofErr w:type="gramStart"/>
      <w:r w:rsidRPr="007071B5">
        <w:rPr>
          <w:sz w:val="22"/>
          <w:szCs w:val="22"/>
        </w:rPr>
        <w:t>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roofErr w:type="gramEnd"/>
    </w:p>
    <w:p w:rsidR="00431A64" w:rsidRPr="007071B5" w:rsidRDefault="00431A64" w:rsidP="00431A64">
      <w:pPr>
        <w:ind w:firstLine="720"/>
        <w:jc w:val="both"/>
        <w:rPr>
          <w:sz w:val="22"/>
          <w:szCs w:val="22"/>
        </w:rPr>
      </w:pPr>
      <w:r w:rsidRPr="007071B5">
        <w:rPr>
          <w:sz w:val="22"/>
          <w:szCs w:val="22"/>
        </w:rPr>
        <w:t>Если Заказчик не удовлетворен ходом и качеством работ или записями Подрядчика, то он излагает свое мнение в журнале производства работ.</w:t>
      </w:r>
    </w:p>
    <w:p w:rsidR="00431A64" w:rsidRPr="007071B5" w:rsidRDefault="00431A64" w:rsidP="00431A64">
      <w:pPr>
        <w:ind w:firstLine="720"/>
        <w:jc w:val="both"/>
        <w:rPr>
          <w:sz w:val="22"/>
          <w:szCs w:val="22"/>
        </w:rPr>
      </w:pPr>
      <w:r w:rsidRPr="007071B5">
        <w:rPr>
          <w:sz w:val="22"/>
          <w:szCs w:val="22"/>
        </w:rPr>
        <w:t>Подрядчик обязуется в 3-х дневной срок применять меры к устранению недостатков, обоснованно указанных Заказчиком в журнале производства работ</w:t>
      </w:r>
    </w:p>
    <w:p w:rsidR="00431A64" w:rsidRPr="007071B5" w:rsidRDefault="00431A64" w:rsidP="00431A64">
      <w:pPr>
        <w:jc w:val="center"/>
        <w:rPr>
          <w:b/>
          <w:sz w:val="22"/>
          <w:szCs w:val="22"/>
        </w:rPr>
      </w:pPr>
    </w:p>
    <w:p w:rsidR="00431A64" w:rsidRPr="007071B5" w:rsidRDefault="00431A64" w:rsidP="00431A64">
      <w:pPr>
        <w:jc w:val="center"/>
        <w:rPr>
          <w:b/>
          <w:sz w:val="22"/>
          <w:szCs w:val="22"/>
        </w:rPr>
      </w:pPr>
      <w:r w:rsidRPr="007071B5">
        <w:rPr>
          <w:b/>
          <w:sz w:val="22"/>
          <w:szCs w:val="22"/>
        </w:rPr>
        <w:t>9. Охрана работ</w:t>
      </w:r>
    </w:p>
    <w:p w:rsidR="00431A64" w:rsidRPr="00A963F6" w:rsidRDefault="00431A64" w:rsidP="00431A64">
      <w:pPr>
        <w:jc w:val="center"/>
        <w:rPr>
          <w:b/>
        </w:rPr>
      </w:pPr>
    </w:p>
    <w:p w:rsidR="00431A64" w:rsidRPr="007071B5" w:rsidRDefault="00431A64" w:rsidP="00431A64">
      <w:pPr>
        <w:ind w:firstLine="720"/>
        <w:jc w:val="both"/>
        <w:rPr>
          <w:sz w:val="22"/>
          <w:szCs w:val="22"/>
        </w:rPr>
      </w:pPr>
      <w:r w:rsidRPr="007071B5">
        <w:rPr>
          <w:sz w:val="22"/>
          <w:szCs w:val="22"/>
        </w:rPr>
        <w:t>9.1. Подрядчик обеспечит надлежащую охрану материалов,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431A64" w:rsidRPr="007071B5" w:rsidRDefault="00431A64" w:rsidP="00431A64">
      <w:pPr>
        <w:ind w:firstLine="720"/>
        <w:jc w:val="both"/>
        <w:rPr>
          <w:sz w:val="22"/>
          <w:szCs w:val="22"/>
        </w:rPr>
      </w:pPr>
      <w:r w:rsidRPr="007071B5">
        <w:rPr>
          <w:sz w:val="22"/>
          <w:szCs w:val="22"/>
        </w:rPr>
        <w:t>9.2.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431A64" w:rsidRDefault="00431A64" w:rsidP="00431A64">
      <w:pPr>
        <w:jc w:val="center"/>
        <w:rPr>
          <w:b/>
          <w:sz w:val="22"/>
          <w:szCs w:val="22"/>
        </w:rPr>
      </w:pPr>
    </w:p>
    <w:p w:rsidR="00431A64" w:rsidRPr="007071B5" w:rsidRDefault="00431A64" w:rsidP="00431A64">
      <w:pPr>
        <w:jc w:val="center"/>
        <w:rPr>
          <w:b/>
          <w:sz w:val="22"/>
          <w:szCs w:val="22"/>
        </w:rPr>
      </w:pPr>
      <w:r w:rsidRPr="007071B5">
        <w:rPr>
          <w:b/>
          <w:sz w:val="22"/>
          <w:szCs w:val="22"/>
        </w:rPr>
        <w:t>10. Обстоятельства непреодолимой силы (форс-мажор)</w:t>
      </w:r>
    </w:p>
    <w:p w:rsidR="00431A64" w:rsidRPr="00A963F6" w:rsidRDefault="00431A64" w:rsidP="00431A64">
      <w:pPr>
        <w:jc w:val="center"/>
        <w:rPr>
          <w:b/>
        </w:rPr>
      </w:pPr>
    </w:p>
    <w:p w:rsidR="00431A64" w:rsidRPr="007071B5" w:rsidRDefault="00431A64" w:rsidP="00431A64">
      <w:pPr>
        <w:ind w:firstLine="720"/>
        <w:jc w:val="both"/>
        <w:rPr>
          <w:sz w:val="22"/>
          <w:szCs w:val="22"/>
        </w:rPr>
      </w:pPr>
      <w:r w:rsidRPr="007071B5">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431A64" w:rsidRPr="007071B5" w:rsidRDefault="00431A64" w:rsidP="00431A64">
      <w:pPr>
        <w:ind w:firstLine="720"/>
        <w:jc w:val="both"/>
        <w:rPr>
          <w:sz w:val="22"/>
          <w:szCs w:val="22"/>
        </w:rPr>
      </w:pPr>
      <w:r w:rsidRPr="007071B5">
        <w:rPr>
          <w:sz w:val="22"/>
          <w:szCs w:val="22"/>
        </w:rPr>
        <w:t>Срок исполнения обязательств по настоящему договору отодвигается соразмерно периоду, в течение которого действовали обстоятельство неопределимой силы, а также последствия, вызванные этими обстоятельствами.</w:t>
      </w:r>
    </w:p>
    <w:p w:rsidR="00431A64" w:rsidRPr="007071B5" w:rsidRDefault="00431A64" w:rsidP="00431A64">
      <w:pPr>
        <w:ind w:firstLine="720"/>
        <w:jc w:val="both"/>
        <w:rPr>
          <w:sz w:val="22"/>
          <w:szCs w:val="22"/>
        </w:rPr>
      </w:pPr>
      <w:r w:rsidRPr="007071B5">
        <w:rPr>
          <w:sz w:val="22"/>
          <w:szCs w:val="22"/>
        </w:rPr>
        <w:t>10.2. Если обстоятельство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431A64" w:rsidRPr="007071B5" w:rsidRDefault="00431A64" w:rsidP="00431A64">
      <w:pPr>
        <w:ind w:firstLine="720"/>
        <w:jc w:val="both"/>
        <w:rPr>
          <w:sz w:val="22"/>
          <w:szCs w:val="22"/>
        </w:rPr>
      </w:pPr>
      <w:r w:rsidRPr="007071B5">
        <w:rPr>
          <w:sz w:val="22"/>
          <w:szCs w:val="22"/>
        </w:rPr>
        <w:t xml:space="preserve">10.3. Если стороны не могут договориться в течение двух месяцев, то каждая их сторон </w:t>
      </w:r>
      <w:r w:rsidRPr="007071B5">
        <w:rPr>
          <w:sz w:val="22"/>
          <w:szCs w:val="22"/>
        </w:rPr>
        <w:lastRenderedPageBreak/>
        <w:t>вправе потребовать расторжения договора.</w:t>
      </w:r>
    </w:p>
    <w:p w:rsidR="00431A64" w:rsidRDefault="00431A64" w:rsidP="00431A64">
      <w:pPr>
        <w:jc w:val="center"/>
        <w:rPr>
          <w:b/>
          <w:sz w:val="22"/>
          <w:szCs w:val="22"/>
        </w:rPr>
      </w:pPr>
    </w:p>
    <w:p w:rsidR="00431A64" w:rsidRPr="007071B5" w:rsidRDefault="00431A64" w:rsidP="00431A64">
      <w:pPr>
        <w:jc w:val="center"/>
        <w:rPr>
          <w:b/>
          <w:sz w:val="22"/>
          <w:szCs w:val="22"/>
        </w:rPr>
      </w:pPr>
      <w:r w:rsidRPr="007071B5">
        <w:rPr>
          <w:b/>
          <w:sz w:val="22"/>
          <w:szCs w:val="22"/>
        </w:rPr>
        <w:t>11. Приемка законченного строительством объекта</w:t>
      </w:r>
    </w:p>
    <w:p w:rsidR="00431A64" w:rsidRPr="00B31A06" w:rsidRDefault="00431A64" w:rsidP="00431A64">
      <w:pPr>
        <w:jc w:val="center"/>
        <w:rPr>
          <w:b/>
        </w:rPr>
      </w:pPr>
    </w:p>
    <w:p w:rsidR="00431A64" w:rsidRPr="007071B5" w:rsidRDefault="00431A64" w:rsidP="00431A64">
      <w:pPr>
        <w:ind w:firstLine="720"/>
        <w:jc w:val="both"/>
        <w:rPr>
          <w:sz w:val="22"/>
          <w:szCs w:val="22"/>
        </w:rPr>
      </w:pPr>
      <w:r w:rsidRPr="007071B5">
        <w:rPr>
          <w:sz w:val="22"/>
          <w:szCs w:val="22"/>
        </w:rPr>
        <w:t xml:space="preserve">11.1. Приемка завершенного строительством объекта осуществляется </w:t>
      </w:r>
      <w:r>
        <w:rPr>
          <w:sz w:val="22"/>
          <w:szCs w:val="22"/>
        </w:rPr>
        <w:t>в течени</w:t>
      </w:r>
      <w:proofErr w:type="gramStart"/>
      <w:r>
        <w:rPr>
          <w:sz w:val="22"/>
          <w:szCs w:val="22"/>
        </w:rPr>
        <w:t>и</w:t>
      </w:r>
      <w:proofErr w:type="gramEnd"/>
      <w:r>
        <w:rPr>
          <w:sz w:val="22"/>
          <w:szCs w:val="22"/>
        </w:rPr>
        <w:t xml:space="preserve"> 10 дней </w:t>
      </w:r>
      <w:r w:rsidRPr="007071B5">
        <w:rPr>
          <w:sz w:val="22"/>
          <w:szCs w:val="22"/>
        </w:rPr>
        <w:t>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приемке в эксплуатацию законченных объектов.</w:t>
      </w:r>
    </w:p>
    <w:p w:rsidR="00431A64" w:rsidRPr="007071B5" w:rsidRDefault="00431A64" w:rsidP="00431A64">
      <w:pPr>
        <w:ind w:firstLine="720"/>
        <w:jc w:val="both"/>
        <w:rPr>
          <w:sz w:val="22"/>
          <w:szCs w:val="22"/>
        </w:rPr>
      </w:pPr>
      <w:r w:rsidRPr="007071B5">
        <w:rPr>
          <w:sz w:val="22"/>
          <w:szCs w:val="22"/>
        </w:rPr>
        <w:t>11.2. Приемка объектов производится в течение 10 дней со дня получения Заказчиком письменного извещение Подрядчика об их готовности к вводу в эксплуатацию.</w:t>
      </w:r>
    </w:p>
    <w:p w:rsidR="00431A64" w:rsidRPr="007071B5" w:rsidRDefault="00431A64" w:rsidP="00431A64">
      <w:pPr>
        <w:ind w:firstLine="720"/>
        <w:jc w:val="both"/>
        <w:rPr>
          <w:sz w:val="22"/>
          <w:szCs w:val="22"/>
        </w:rPr>
      </w:pPr>
      <w:r w:rsidRPr="007071B5">
        <w:rPr>
          <w:sz w:val="22"/>
          <w:szCs w:val="22"/>
        </w:rPr>
        <w:t>11.3.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5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431A64" w:rsidRPr="007071B5" w:rsidRDefault="00431A64" w:rsidP="00431A64">
      <w:pPr>
        <w:ind w:firstLine="720"/>
        <w:jc w:val="both"/>
        <w:rPr>
          <w:sz w:val="22"/>
          <w:szCs w:val="22"/>
        </w:rPr>
      </w:pPr>
      <w:r w:rsidRPr="007071B5">
        <w:rPr>
          <w:sz w:val="22"/>
          <w:szCs w:val="22"/>
        </w:rPr>
        <w:t>11.4. С момента приемки объект переходит в собственность Заказчика.</w:t>
      </w:r>
    </w:p>
    <w:p w:rsidR="00431A64" w:rsidRPr="007071B5" w:rsidRDefault="00431A64" w:rsidP="00431A64">
      <w:pPr>
        <w:jc w:val="both"/>
        <w:rPr>
          <w:sz w:val="22"/>
          <w:szCs w:val="22"/>
        </w:rPr>
      </w:pPr>
    </w:p>
    <w:p w:rsidR="00431A64" w:rsidRPr="007071B5" w:rsidRDefault="00431A64" w:rsidP="00431A64">
      <w:pPr>
        <w:jc w:val="center"/>
        <w:rPr>
          <w:b/>
          <w:sz w:val="22"/>
          <w:szCs w:val="22"/>
        </w:rPr>
      </w:pPr>
      <w:r w:rsidRPr="007071B5">
        <w:rPr>
          <w:b/>
          <w:sz w:val="22"/>
          <w:szCs w:val="22"/>
        </w:rPr>
        <w:t>12. Гарантии</w:t>
      </w:r>
    </w:p>
    <w:p w:rsidR="00431A64" w:rsidRPr="00B31A06" w:rsidRDefault="00431A64" w:rsidP="00431A64">
      <w:pPr>
        <w:jc w:val="center"/>
        <w:rPr>
          <w:b/>
        </w:rPr>
      </w:pPr>
    </w:p>
    <w:p w:rsidR="00431A64" w:rsidRPr="007071B5" w:rsidRDefault="00431A64" w:rsidP="00431A64">
      <w:pPr>
        <w:ind w:firstLine="720"/>
        <w:jc w:val="both"/>
        <w:rPr>
          <w:sz w:val="22"/>
          <w:szCs w:val="22"/>
        </w:rPr>
      </w:pPr>
      <w:r w:rsidRPr="007071B5">
        <w:rPr>
          <w:sz w:val="22"/>
          <w:szCs w:val="22"/>
        </w:rPr>
        <w:t>12.1. Подрядчик гарантирует:</w:t>
      </w:r>
    </w:p>
    <w:p w:rsidR="00431A64" w:rsidRPr="007071B5" w:rsidRDefault="00431A64" w:rsidP="00431A64">
      <w:pPr>
        <w:ind w:firstLine="720"/>
        <w:jc w:val="both"/>
        <w:rPr>
          <w:sz w:val="22"/>
          <w:szCs w:val="22"/>
        </w:rPr>
      </w:pPr>
      <w:r w:rsidRPr="007071B5">
        <w:rPr>
          <w:sz w:val="22"/>
          <w:szCs w:val="22"/>
        </w:rPr>
        <w:t>Выполнение всех работ в полном объеме и в сроки, определенные условием настоящего договора;</w:t>
      </w:r>
    </w:p>
    <w:p w:rsidR="00431A64" w:rsidRPr="007071B5" w:rsidRDefault="00431A64" w:rsidP="00431A64">
      <w:pPr>
        <w:ind w:firstLine="720"/>
        <w:jc w:val="both"/>
        <w:rPr>
          <w:sz w:val="22"/>
          <w:szCs w:val="22"/>
        </w:rPr>
      </w:pPr>
      <w:r w:rsidRPr="007071B5">
        <w:rPr>
          <w:sz w:val="22"/>
          <w:szCs w:val="22"/>
        </w:rPr>
        <w:t>Качество выполнение всех работ в соответствии с проектной документацией и строительными нормами, правилами и техническими условиями;</w:t>
      </w:r>
    </w:p>
    <w:p w:rsidR="00431A64" w:rsidRPr="007071B5" w:rsidRDefault="00431A64" w:rsidP="00431A64">
      <w:pPr>
        <w:ind w:firstLine="720"/>
        <w:jc w:val="both"/>
        <w:rPr>
          <w:sz w:val="22"/>
          <w:szCs w:val="22"/>
        </w:rPr>
      </w:pPr>
      <w:proofErr w:type="gramStart"/>
      <w:r w:rsidRPr="007071B5">
        <w:rPr>
          <w:sz w:val="22"/>
          <w:szCs w:val="22"/>
        </w:rPr>
        <w:t>Качество строительных материалов, оборудование и комплектующих изделий, конструкций и систем, используемых им для строительства, их соответствии спецификациям, указанным в проектной документации, государственным стандартам и техническим условиям;</w:t>
      </w:r>
      <w:proofErr w:type="gramEnd"/>
    </w:p>
    <w:p w:rsidR="00431A64" w:rsidRPr="007071B5" w:rsidRDefault="00431A64" w:rsidP="00431A64">
      <w:pPr>
        <w:ind w:firstLine="720"/>
        <w:jc w:val="both"/>
        <w:rPr>
          <w:sz w:val="22"/>
          <w:szCs w:val="22"/>
        </w:rPr>
      </w:pPr>
      <w:r w:rsidRPr="007071B5">
        <w:rPr>
          <w:sz w:val="22"/>
          <w:szCs w:val="22"/>
        </w:rPr>
        <w:t>Своевременное устранение недостатков и дефектов, выявленных при приемке работ и в гарантийный период эксплуатации объекта;</w:t>
      </w:r>
    </w:p>
    <w:p w:rsidR="00431A64" w:rsidRPr="007071B5" w:rsidRDefault="00431A64" w:rsidP="00431A64">
      <w:pPr>
        <w:ind w:firstLine="720"/>
        <w:jc w:val="both"/>
        <w:rPr>
          <w:sz w:val="22"/>
          <w:szCs w:val="22"/>
        </w:rPr>
      </w:pPr>
      <w:r w:rsidRPr="007071B5">
        <w:rPr>
          <w:sz w:val="22"/>
          <w:szCs w:val="22"/>
        </w:rPr>
        <w:t>Функционирование инженерных систем и оборудования при эксплуатации объекта в соответствии с правилами эксплуатации.</w:t>
      </w:r>
    </w:p>
    <w:p w:rsidR="00431A64" w:rsidRPr="007071B5" w:rsidRDefault="00431A64" w:rsidP="00431A64">
      <w:pPr>
        <w:ind w:firstLine="720"/>
        <w:jc w:val="both"/>
        <w:rPr>
          <w:sz w:val="22"/>
          <w:szCs w:val="22"/>
        </w:rPr>
      </w:pPr>
      <w:r w:rsidRPr="007071B5">
        <w:rPr>
          <w:sz w:val="22"/>
          <w:szCs w:val="22"/>
        </w:rPr>
        <w:t>12.2. Гарантийный срок эксплуатации объекта и входящих в него инженерных систем, оборудования, материалов и работ устанавливаются не менее 6 месяцев со дня подписание сторонами акта о приемке завершенного строительством объекта.</w:t>
      </w:r>
    </w:p>
    <w:p w:rsidR="00431A64" w:rsidRPr="007071B5" w:rsidRDefault="00431A64" w:rsidP="00431A64">
      <w:pPr>
        <w:ind w:firstLine="720"/>
        <w:jc w:val="both"/>
        <w:rPr>
          <w:sz w:val="22"/>
          <w:szCs w:val="22"/>
        </w:rPr>
      </w:pPr>
      <w:r w:rsidRPr="007071B5">
        <w:rPr>
          <w:sz w:val="22"/>
          <w:szCs w:val="22"/>
        </w:rPr>
        <w:t>12.3.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431A64" w:rsidRPr="007071B5" w:rsidRDefault="00431A64" w:rsidP="00431A64">
      <w:pPr>
        <w:ind w:firstLine="720"/>
        <w:jc w:val="both"/>
        <w:rPr>
          <w:sz w:val="22"/>
          <w:szCs w:val="22"/>
        </w:rPr>
      </w:pPr>
      <w:r w:rsidRPr="007071B5">
        <w:rPr>
          <w:sz w:val="22"/>
          <w:szCs w:val="22"/>
        </w:rPr>
        <w:t>Наличие дефектов и сроки их устранения фиксируется двухсторонним актом Подрядчика и Заказчика.</w:t>
      </w:r>
    </w:p>
    <w:p w:rsidR="00431A64" w:rsidRPr="007071B5" w:rsidRDefault="00431A64" w:rsidP="00431A64">
      <w:pPr>
        <w:ind w:firstLine="720"/>
        <w:jc w:val="both"/>
        <w:rPr>
          <w:sz w:val="22"/>
          <w:szCs w:val="22"/>
        </w:rPr>
      </w:pPr>
      <w:r w:rsidRPr="007071B5">
        <w:rPr>
          <w:sz w:val="22"/>
          <w:szCs w:val="22"/>
        </w:rPr>
        <w:t>Если Подрядчик в течение срока, указанного в акте, не устранит дефекты и недостатки в выполненных работах, включая возможные дефекты оборудования, то Заказчик вправе удержать с Подрядчика гарантийную сумму, предусмотренную в разделе 7 настоящего договора.</w:t>
      </w:r>
    </w:p>
    <w:p w:rsidR="00431A64" w:rsidRPr="007071B5" w:rsidRDefault="00431A64" w:rsidP="00431A64">
      <w:pPr>
        <w:ind w:firstLine="720"/>
        <w:jc w:val="both"/>
        <w:rPr>
          <w:sz w:val="22"/>
          <w:szCs w:val="22"/>
        </w:rPr>
      </w:pPr>
      <w:r w:rsidRPr="007071B5">
        <w:rPr>
          <w:sz w:val="22"/>
          <w:szCs w:val="22"/>
        </w:rPr>
        <w:t xml:space="preserve">12.4. При отказе Подрядчика от составления или подписания акта обнаруженных дефектов или недоделок их освидетельствования органами </w:t>
      </w:r>
      <w:r>
        <w:rPr>
          <w:sz w:val="22"/>
          <w:szCs w:val="22"/>
        </w:rPr>
        <w:t xml:space="preserve"> </w:t>
      </w:r>
      <w:proofErr w:type="spellStart"/>
      <w:r w:rsidRPr="007071B5">
        <w:rPr>
          <w:sz w:val="22"/>
          <w:szCs w:val="22"/>
        </w:rPr>
        <w:t>Гостройнадзора</w:t>
      </w:r>
      <w:proofErr w:type="spellEnd"/>
      <w:r w:rsidRPr="007071B5">
        <w:rPr>
          <w:sz w:val="22"/>
          <w:szCs w:val="22"/>
        </w:rPr>
        <w:t>, что не исключает право сторон обратиться в хозяйственный суд по данному вопросу,</w:t>
      </w:r>
    </w:p>
    <w:p w:rsidR="00431A64" w:rsidRPr="007071B5" w:rsidRDefault="00431A64" w:rsidP="00431A64">
      <w:pPr>
        <w:jc w:val="both"/>
        <w:rPr>
          <w:sz w:val="22"/>
          <w:szCs w:val="22"/>
        </w:rPr>
      </w:pPr>
    </w:p>
    <w:p w:rsidR="00431A64" w:rsidRPr="007071B5" w:rsidRDefault="00431A64" w:rsidP="00431A64">
      <w:pPr>
        <w:jc w:val="center"/>
        <w:rPr>
          <w:b/>
          <w:sz w:val="22"/>
          <w:szCs w:val="22"/>
        </w:rPr>
      </w:pPr>
      <w:r w:rsidRPr="007071B5">
        <w:rPr>
          <w:b/>
          <w:sz w:val="22"/>
          <w:szCs w:val="22"/>
        </w:rPr>
        <w:t>13. Расторжение договора</w:t>
      </w:r>
    </w:p>
    <w:p w:rsidR="00431A64" w:rsidRPr="007071B5" w:rsidRDefault="00431A64" w:rsidP="00431A64">
      <w:pPr>
        <w:jc w:val="center"/>
        <w:rPr>
          <w:b/>
          <w:sz w:val="22"/>
          <w:szCs w:val="22"/>
        </w:rPr>
      </w:pPr>
    </w:p>
    <w:p w:rsidR="00431A64" w:rsidRPr="007071B5" w:rsidRDefault="00431A64" w:rsidP="00431A64">
      <w:pPr>
        <w:ind w:firstLine="720"/>
        <w:jc w:val="both"/>
        <w:rPr>
          <w:sz w:val="22"/>
          <w:szCs w:val="22"/>
        </w:rPr>
      </w:pPr>
      <w:r w:rsidRPr="007071B5">
        <w:rPr>
          <w:sz w:val="22"/>
          <w:szCs w:val="22"/>
        </w:rPr>
        <w:t>13.1. Заказчик вправе требовать расторжения договора в следующих случаях:</w:t>
      </w:r>
    </w:p>
    <w:p w:rsidR="00431A64" w:rsidRPr="007071B5" w:rsidRDefault="00431A64" w:rsidP="00431A64">
      <w:pPr>
        <w:jc w:val="both"/>
        <w:rPr>
          <w:sz w:val="22"/>
          <w:szCs w:val="22"/>
        </w:rPr>
      </w:pPr>
      <w:r w:rsidRPr="007071B5">
        <w:rPr>
          <w:sz w:val="22"/>
          <w:szCs w:val="22"/>
        </w:rPr>
        <w:t>Задержка Подрядчиком после вступления договора в силу начало строительства более чем на один месяц по причинам, не зависящим от Заказчика;</w:t>
      </w:r>
    </w:p>
    <w:p w:rsidR="00431A64" w:rsidRPr="007071B5" w:rsidRDefault="00431A64" w:rsidP="00431A64">
      <w:pPr>
        <w:ind w:firstLine="720"/>
        <w:jc w:val="both"/>
        <w:rPr>
          <w:sz w:val="22"/>
          <w:szCs w:val="22"/>
        </w:rPr>
      </w:pPr>
      <w:r w:rsidRPr="007071B5">
        <w:rPr>
          <w:sz w:val="22"/>
          <w:szCs w:val="22"/>
        </w:rPr>
        <w:t>Несоблюдение Подрядчикам графика производство работ по его вине, когда срок окончания работ, установленный в настоящем договоре, увеличивается более чем на один месяц;</w:t>
      </w:r>
    </w:p>
    <w:p w:rsidR="00431A64" w:rsidRPr="007071B5" w:rsidRDefault="00431A64" w:rsidP="00431A64">
      <w:pPr>
        <w:ind w:firstLine="720"/>
        <w:jc w:val="both"/>
        <w:rPr>
          <w:sz w:val="22"/>
          <w:szCs w:val="22"/>
        </w:rPr>
      </w:pPr>
      <w:r w:rsidRPr="007071B5">
        <w:rPr>
          <w:sz w:val="22"/>
          <w:szCs w:val="22"/>
        </w:rPr>
        <w:t>Нарушением Подрядчиком условий договора, ведущее к снижению качество работ, предусмотренного строительными нормами и правилами;</w:t>
      </w:r>
    </w:p>
    <w:p w:rsidR="00431A64" w:rsidRPr="007071B5" w:rsidRDefault="00431A64" w:rsidP="00431A64">
      <w:pPr>
        <w:jc w:val="both"/>
        <w:rPr>
          <w:sz w:val="22"/>
          <w:szCs w:val="22"/>
        </w:rPr>
      </w:pPr>
      <w:r w:rsidRPr="007071B5">
        <w:rPr>
          <w:sz w:val="22"/>
          <w:szCs w:val="22"/>
        </w:rPr>
        <w:t>По другим основаниям, в соответствии с законодательством.</w:t>
      </w:r>
    </w:p>
    <w:p w:rsidR="00431A64" w:rsidRPr="007071B5" w:rsidRDefault="00431A64" w:rsidP="00431A64">
      <w:pPr>
        <w:ind w:firstLine="720"/>
        <w:jc w:val="both"/>
        <w:rPr>
          <w:sz w:val="22"/>
          <w:szCs w:val="22"/>
        </w:rPr>
      </w:pPr>
      <w:r w:rsidRPr="007071B5">
        <w:rPr>
          <w:sz w:val="22"/>
          <w:szCs w:val="22"/>
        </w:rPr>
        <w:t xml:space="preserve">13.2. Подрядчик вправе требовать расторжения договора в следующих случаях: Приостановки Заказчиком выполнения работ по причинам, не зависящим от Подрядчика, на срок </w:t>
      </w:r>
      <w:r w:rsidRPr="007071B5">
        <w:rPr>
          <w:sz w:val="22"/>
          <w:szCs w:val="22"/>
        </w:rPr>
        <w:lastRenderedPageBreak/>
        <w:t>превышающих на один месяц;</w:t>
      </w:r>
    </w:p>
    <w:p w:rsidR="00431A64" w:rsidRDefault="00431A64" w:rsidP="00431A64">
      <w:pPr>
        <w:ind w:firstLine="720"/>
        <w:jc w:val="both"/>
        <w:rPr>
          <w:sz w:val="22"/>
          <w:szCs w:val="22"/>
        </w:rPr>
      </w:pPr>
      <w:proofErr w:type="gramStart"/>
      <w:r w:rsidRPr="007071B5">
        <w:rPr>
          <w:sz w:val="22"/>
          <w:szCs w:val="22"/>
        </w:rPr>
        <w:t>Не выполнение</w:t>
      </w:r>
      <w:proofErr w:type="gramEnd"/>
      <w:r w:rsidRPr="007071B5">
        <w:rPr>
          <w:sz w:val="22"/>
          <w:szCs w:val="22"/>
        </w:rPr>
        <w:t xml:space="preserve"> Заказчиком условий финансирования; По другим основаниям в соответствии с законодательством.</w:t>
      </w:r>
    </w:p>
    <w:p w:rsidR="00431A64" w:rsidRPr="007071B5" w:rsidRDefault="00431A64" w:rsidP="00431A64">
      <w:pPr>
        <w:ind w:firstLine="720"/>
        <w:jc w:val="both"/>
        <w:rPr>
          <w:sz w:val="22"/>
          <w:szCs w:val="22"/>
        </w:rPr>
      </w:pPr>
      <w:r w:rsidRPr="007071B5">
        <w:rPr>
          <w:sz w:val="22"/>
          <w:szCs w:val="22"/>
        </w:rPr>
        <w:t>13.3. При расторжении договору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выполнения работ.</w:t>
      </w:r>
    </w:p>
    <w:p w:rsidR="00431A64" w:rsidRPr="007071B5" w:rsidRDefault="00431A64" w:rsidP="00431A64">
      <w:pPr>
        <w:ind w:firstLine="720"/>
        <w:jc w:val="both"/>
        <w:rPr>
          <w:sz w:val="22"/>
          <w:szCs w:val="22"/>
        </w:rPr>
      </w:pPr>
      <w:r w:rsidRPr="007071B5">
        <w:rPr>
          <w:sz w:val="22"/>
          <w:szCs w:val="22"/>
        </w:rPr>
        <w:t>13.4. Сторона, инициирующая расторжение настоящего договора, согласно положением настоящего раздела направляет письменное уведомление другой стороне.</w:t>
      </w:r>
    </w:p>
    <w:p w:rsidR="00431A64" w:rsidRPr="007071B5" w:rsidRDefault="00431A64" w:rsidP="00431A64">
      <w:pPr>
        <w:ind w:firstLine="720"/>
        <w:jc w:val="both"/>
        <w:rPr>
          <w:sz w:val="22"/>
          <w:szCs w:val="22"/>
        </w:rPr>
      </w:pPr>
      <w:r w:rsidRPr="007071B5">
        <w:rPr>
          <w:sz w:val="22"/>
          <w:szCs w:val="22"/>
        </w:rPr>
        <w:t>13.5. При расторжении договора виновная сторона возмещает другой стороне понесенные убытки, включая упущенную выгоду.</w:t>
      </w:r>
    </w:p>
    <w:p w:rsidR="00431A64" w:rsidRPr="007071B5" w:rsidRDefault="00431A64" w:rsidP="00431A64">
      <w:pPr>
        <w:ind w:firstLine="720"/>
        <w:jc w:val="both"/>
        <w:rPr>
          <w:sz w:val="22"/>
          <w:szCs w:val="22"/>
        </w:rPr>
      </w:pPr>
      <w:r w:rsidRPr="007071B5">
        <w:rPr>
          <w:sz w:val="22"/>
          <w:szCs w:val="22"/>
        </w:rPr>
        <w:t>13.6. Односторонний отказ от исполнения договора не допускается, за исключением случаев, предусмотренным законодательством или настоящим договором.</w:t>
      </w:r>
    </w:p>
    <w:p w:rsidR="00431A64" w:rsidRPr="007071B5" w:rsidRDefault="00431A64" w:rsidP="00431A64">
      <w:pPr>
        <w:jc w:val="center"/>
        <w:rPr>
          <w:b/>
          <w:sz w:val="22"/>
          <w:szCs w:val="22"/>
        </w:rPr>
      </w:pPr>
    </w:p>
    <w:p w:rsidR="00431A64" w:rsidRPr="007071B5" w:rsidRDefault="00431A64" w:rsidP="00431A64">
      <w:pPr>
        <w:jc w:val="center"/>
        <w:rPr>
          <w:b/>
          <w:sz w:val="22"/>
          <w:szCs w:val="22"/>
        </w:rPr>
      </w:pPr>
      <w:r w:rsidRPr="007071B5">
        <w:rPr>
          <w:b/>
          <w:sz w:val="22"/>
          <w:szCs w:val="22"/>
        </w:rPr>
        <w:t>14. Имущественная ответственность сторон</w:t>
      </w:r>
    </w:p>
    <w:p w:rsidR="00431A64" w:rsidRPr="00B31A06" w:rsidRDefault="00431A64" w:rsidP="00431A64">
      <w:pPr>
        <w:jc w:val="center"/>
      </w:pPr>
    </w:p>
    <w:p w:rsidR="00431A64" w:rsidRPr="007071B5" w:rsidRDefault="00431A64" w:rsidP="00431A64">
      <w:pPr>
        <w:ind w:firstLine="720"/>
        <w:jc w:val="both"/>
        <w:rPr>
          <w:sz w:val="22"/>
          <w:szCs w:val="22"/>
        </w:rPr>
      </w:pPr>
      <w:r w:rsidRPr="007071B5">
        <w:rPr>
          <w:sz w:val="22"/>
          <w:szCs w:val="22"/>
        </w:rPr>
        <w:t>14.1. В случае неисполнения или ненадлежащего исполнения одной из сторон договорных обязательств виновная сторона:</w:t>
      </w:r>
    </w:p>
    <w:p w:rsidR="00431A64" w:rsidRPr="007071B5" w:rsidRDefault="00431A64" w:rsidP="00431A64">
      <w:pPr>
        <w:ind w:firstLine="720"/>
        <w:jc w:val="both"/>
        <w:rPr>
          <w:sz w:val="22"/>
          <w:szCs w:val="22"/>
        </w:rPr>
      </w:pPr>
      <w:r w:rsidRPr="007071B5">
        <w:rPr>
          <w:sz w:val="22"/>
          <w:szCs w:val="22"/>
        </w:rPr>
        <w:t>возмещает другой стороне причиненные убытки;</w:t>
      </w:r>
    </w:p>
    <w:p w:rsidR="00431A64" w:rsidRPr="007071B5" w:rsidRDefault="00431A64" w:rsidP="00431A64">
      <w:pPr>
        <w:ind w:firstLine="720"/>
        <w:jc w:val="both"/>
        <w:rPr>
          <w:sz w:val="22"/>
          <w:szCs w:val="22"/>
        </w:rPr>
      </w:pPr>
      <w:r w:rsidRPr="007071B5">
        <w:rPr>
          <w:sz w:val="22"/>
          <w:szCs w:val="22"/>
        </w:rPr>
        <w:t>несет иную ответственность в порядке, предусмотренным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431A64" w:rsidRPr="007071B5" w:rsidRDefault="00431A64" w:rsidP="00431A64">
      <w:pPr>
        <w:ind w:firstLine="720"/>
        <w:jc w:val="both"/>
        <w:rPr>
          <w:sz w:val="22"/>
          <w:szCs w:val="22"/>
        </w:rPr>
      </w:pPr>
      <w:r w:rsidRPr="007071B5">
        <w:rPr>
          <w:sz w:val="22"/>
          <w:szCs w:val="22"/>
        </w:rPr>
        <w:t>14.2.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0,4% от неисполненной части обязательства за каждый день просрочки, при этом общая сумма пени не должна превышать 50% стоимости невыполненных работ или услуг.</w:t>
      </w:r>
    </w:p>
    <w:p w:rsidR="00431A64" w:rsidRPr="007071B5" w:rsidRDefault="00431A64" w:rsidP="00431A64">
      <w:pPr>
        <w:ind w:firstLine="720"/>
        <w:jc w:val="both"/>
        <w:rPr>
          <w:sz w:val="22"/>
          <w:szCs w:val="22"/>
        </w:rPr>
      </w:pPr>
      <w:r w:rsidRPr="007071B5">
        <w:rPr>
          <w:sz w:val="22"/>
          <w:szCs w:val="22"/>
        </w:rPr>
        <w:t>Уплата пени не освобождает Заказчика от возмещения убытков, причиненных нарушением условий договора.</w:t>
      </w:r>
    </w:p>
    <w:p w:rsidR="00431A64" w:rsidRDefault="00431A64" w:rsidP="00431A64">
      <w:pPr>
        <w:pStyle w:val="ab"/>
        <w:jc w:val="both"/>
        <w:rPr>
          <w:sz w:val="22"/>
          <w:szCs w:val="22"/>
        </w:rPr>
      </w:pPr>
      <w:r>
        <w:rPr>
          <w:sz w:val="22"/>
          <w:szCs w:val="22"/>
        </w:rPr>
        <w:t xml:space="preserve">          </w:t>
      </w:r>
      <w:r w:rsidRPr="007071B5">
        <w:rPr>
          <w:sz w:val="22"/>
          <w:szCs w:val="22"/>
        </w:rPr>
        <w:t>14.3</w:t>
      </w:r>
      <w:r w:rsidRPr="00735946">
        <w:rPr>
          <w:color w:val="000000"/>
          <w:sz w:val="22"/>
          <w:szCs w:val="22"/>
        </w:rPr>
        <w:t xml:space="preserve">. За необоснованный отказ от подтверждения выполненных объемов работ в соответствии с договором Заказчик уплачивает Подрядчику штраф в размере </w:t>
      </w:r>
      <w:r w:rsidRPr="00CE3395">
        <w:rPr>
          <w:color w:val="000000"/>
          <w:sz w:val="22"/>
          <w:szCs w:val="22"/>
          <w:u w:val="single"/>
        </w:rPr>
        <w:t xml:space="preserve"> 1</w:t>
      </w:r>
      <w:r>
        <w:rPr>
          <w:color w:val="000000"/>
          <w:sz w:val="22"/>
          <w:szCs w:val="22"/>
          <w:u w:val="single"/>
        </w:rPr>
        <w:t xml:space="preserve"> </w:t>
      </w:r>
      <w:r w:rsidRPr="00735946">
        <w:rPr>
          <w:color w:val="000000"/>
          <w:sz w:val="22"/>
          <w:szCs w:val="22"/>
        </w:rPr>
        <w:t xml:space="preserve"> % суммы, </w:t>
      </w:r>
      <w:r>
        <w:rPr>
          <w:color w:val="000000"/>
          <w:sz w:val="22"/>
          <w:szCs w:val="22"/>
        </w:rPr>
        <w:t>от подтверждения которой он отказался или уклонился.</w:t>
      </w:r>
    </w:p>
    <w:p w:rsidR="00431A64" w:rsidRPr="007071B5" w:rsidRDefault="00431A64" w:rsidP="00431A64">
      <w:pPr>
        <w:ind w:firstLine="720"/>
        <w:jc w:val="both"/>
        <w:rPr>
          <w:sz w:val="22"/>
          <w:szCs w:val="22"/>
        </w:rPr>
      </w:pPr>
      <w:r w:rsidRPr="007071B5">
        <w:rPr>
          <w:sz w:val="22"/>
          <w:szCs w:val="22"/>
        </w:rPr>
        <w:t>14.4. За нарушение своих обязательств</w:t>
      </w:r>
      <w:r w:rsidR="00890C1A">
        <w:rPr>
          <w:sz w:val="22"/>
          <w:szCs w:val="22"/>
          <w:lang w:val="uz-Cyrl-UZ"/>
        </w:rPr>
        <w:t>, указанном в соответствющем приложении к настоя</w:t>
      </w:r>
      <w:r w:rsidR="00890C1A">
        <w:rPr>
          <w:sz w:val="22"/>
          <w:szCs w:val="22"/>
        </w:rPr>
        <w:t>щ</w:t>
      </w:r>
      <w:r w:rsidR="00890C1A">
        <w:rPr>
          <w:sz w:val="22"/>
          <w:szCs w:val="22"/>
          <w:lang w:val="uz-Cyrl-UZ"/>
        </w:rPr>
        <w:t>ему договору (Приложение №2)</w:t>
      </w:r>
      <w:r w:rsidRPr="007071B5">
        <w:rPr>
          <w:sz w:val="22"/>
          <w:szCs w:val="22"/>
        </w:rPr>
        <w:t xml:space="preserve"> </w:t>
      </w:r>
      <w:r w:rsidR="00890C1A">
        <w:rPr>
          <w:sz w:val="22"/>
          <w:szCs w:val="22"/>
        </w:rPr>
        <w:t xml:space="preserve">и нарушение </w:t>
      </w:r>
      <w:proofErr w:type="gramStart"/>
      <w:r w:rsidR="00890C1A">
        <w:rPr>
          <w:sz w:val="22"/>
          <w:szCs w:val="22"/>
        </w:rPr>
        <w:t xml:space="preserve">других обязательств, установленных в договоре </w:t>
      </w:r>
      <w:r w:rsidRPr="007071B5">
        <w:rPr>
          <w:sz w:val="22"/>
          <w:szCs w:val="22"/>
        </w:rPr>
        <w:t>Подрядчик уплачивает</w:t>
      </w:r>
      <w:proofErr w:type="gramEnd"/>
      <w:r w:rsidRPr="007071B5">
        <w:rPr>
          <w:sz w:val="22"/>
          <w:szCs w:val="22"/>
        </w:rPr>
        <w:t xml:space="preserve"> Заказчику пеню в размере 0,4% от стоимости объекта за каждый день просрочки, при этом общая сумма пени не должна превышать 5</w:t>
      </w:r>
      <w:r>
        <w:rPr>
          <w:sz w:val="22"/>
          <w:szCs w:val="22"/>
        </w:rPr>
        <w:t>0</w:t>
      </w:r>
      <w:r w:rsidRPr="007071B5">
        <w:rPr>
          <w:sz w:val="22"/>
          <w:szCs w:val="22"/>
        </w:rPr>
        <w:t>% от стоимости объекта.</w:t>
      </w:r>
    </w:p>
    <w:p w:rsidR="00431A64" w:rsidRPr="007071B5" w:rsidRDefault="00431A64" w:rsidP="00431A64">
      <w:pPr>
        <w:ind w:firstLine="720"/>
        <w:jc w:val="both"/>
        <w:rPr>
          <w:sz w:val="22"/>
          <w:szCs w:val="22"/>
        </w:rPr>
      </w:pPr>
      <w:r w:rsidRPr="007071B5">
        <w:rPr>
          <w:sz w:val="22"/>
          <w:szCs w:val="22"/>
        </w:rPr>
        <w:t>За несвоевременное устранение дефектов и недоделок, обнаруженных Заказчиком, Подрядчик уплачивает Заказчику пеню в размере 0,4% от стоимости некачественно выполненных работ за каждый день просрочки, при этом общая сумма пени не должна превышать 50% от стоимости некачественно выполненных работ.</w:t>
      </w:r>
    </w:p>
    <w:p w:rsidR="00431A64" w:rsidRPr="007071B5" w:rsidRDefault="00431A64" w:rsidP="00431A64">
      <w:pPr>
        <w:jc w:val="both"/>
        <w:rPr>
          <w:sz w:val="22"/>
          <w:szCs w:val="22"/>
        </w:rPr>
      </w:pPr>
      <w:r w:rsidRPr="007071B5">
        <w:rPr>
          <w:sz w:val="22"/>
          <w:szCs w:val="22"/>
        </w:rPr>
        <w:tab/>
        <w:t>Уплата пени не освобождает Подрядчика от возмещения убытков, причиненных просрочкой выполнения работ или оказания услуг.</w:t>
      </w:r>
    </w:p>
    <w:p w:rsidR="00431A64" w:rsidRPr="007071B5" w:rsidRDefault="00431A64" w:rsidP="00431A64">
      <w:pPr>
        <w:ind w:firstLine="720"/>
        <w:jc w:val="both"/>
        <w:rPr>
          <w:sz w:val="22"/>
          <w:szCs w:val="22"/>
        </w:rPr>
      </w:pPr>
      <w:r w:rsidRPr="007071B5">
        <w:rPr>
          <w:sz w:val="22"/>
          <w:szCs w:val="22"/>
        </w:rPr>
        <w:t xml:space="preserve">14.5.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w:t>
      </w:r>
      <w:proofErr w:type="spellStart"/>
      <w:r w:rsidRPr="007071B5">
        <w:rPr>
          <w:sz w:val="22"/>
          <w:szCs w:val="22"/>
        </w:rPr>
        <w:t>Гостройнадзора</w:t>
      </w:r>
      <w:proofErr w:type="spellEnd"/>
      <w:r w:rsidRPr="007071B5">
        <w:rPr>
          <w:sz w:val="22"/>
          <w:szCs w:val="22"/>
        </w:rPr>
        <w:t xml:space="preserve"> вправе, в установленном порядке, отказаться от приемки и оплаты объекта, а также взыскать с Подрядчика штраф в размере 10% от стоимости работ ненадлежащего качества.</w:t>
      </w:r>
    </w:p>
    <w:p w:rsidR="00431A64" w:rsidRPr="007071B5" w:rsidRDefault="00431A64" w:rsidP="00431A64">
      <w:pPr>
        <w:ind w:firstLine="720"/>
        <w:jc w:val="both"/>
        <w:rPr>
          <w:sz w:val="22"/>
          <w:szCs w:val="22"/>
        </w:rPr>
      </w:pPr>
      <w:r w:rsidRPr="007071B5">
        <w:rPr>
          <w:sz w:val="22"/>
          <w:szCs w:val="22"/>
        </w:rPr>
        <w:t xml:space="preserve">14.6. </w:t>
      </w:r>
      <w:proofErr w:type="gramStart"/>
      <w:r w:rsidRPr="007071B5">
        <w:rPr>
          <w:sz w:val="22"/>
          <w:szCs w:val="22"/>
        </w:rPr>
        <w:t>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 утрате или повреждении имущества, включая имущественную выгоду в сумме, не покрытой пеней.</w:t>
      </w:r>
      <w:proofErr w:type="gramEnd"/>
    </w:p>
    <w:p w:rsidR="00431A64" w:rsidRDefault="00431A64" w:rsidP="00431A64">
      <w:pPr>
        <w:ind w:firstLine="720"/>
        <w:jc w:val="both"/>
        <w:rPr>
          <w:sz w:val="22"/>
          <w:szCs w:val="22"/>
        </w:rPr>
      </w:pPr>
      <w:r w:rsidRPr="007071B5">
        <w:rPr>
          <w:sz w:val="22"/>
          <w:szCs w:val="22"/>
        </w:rPr>
        <w:t>14.7. Уплата пени за просрочку или иное ненадлежащее исполнение обязательств не освобождает стороны от исполнения этих обязательств.</w:t>
      </w:r>
    </w:p>
    <w:p w:rsidR="002B01D4" w:rsidRDefault="002B01D4" w:rsidP="002B01D4">
      <w:pPr>
        <w:jc w:val="both"/>
        <w:rPr>
          <w:sz w:val="22"/>
          <w:szCs w:val="22"/>
        </w:rPr>
      </w:pPr>
      <w:r>
        <w:rPr>
          <w:sz w:val="22"/>
          <w:szCs w:val="22"/>
        </w:rPr>
        <w:t xml:space="preserve">              14.8. </w:t>
      </w:r>
      <w:r w:rsidRPr="002E1A90">
        <w:rPr>
          <w:sz w:val="22"/>
          <w:szCs w:val="22"/>
        </w:rPr>
        <w:t>Каждая из сторон на основе существующего антикоррупционного законодательства будет работать над предотвращением платежей, посредничества, взяточничества и нетерпимости к коррупции</w:t>
      </w:r>
      <w:r>
        <w:rPr>
          <w:sz w:val="22"/>
          <w:szCs w:val="22"/>
        </w:rPr>
        <w:t>.</w:t>
      </w:r>
    </w:p>
    <w:p w:rsidR="002B01D4" w:rsidRDefault="002B01D4" w:rsidP="002B01D4">
      <w:pPr>
        <w:jc w:val="both"/>
        <w:rPr>
          <w:sz w:val="22"/>
          <w:szCs w:val="22"/>
        </w:rPr>
      </w:pPr>
      <w:r>
        <w:rPr>
          <w:sz w:val="22"/>
          <w:szCs w:val="22"/>
        </w:rPr>
        <w:t xml:space="preserve">              14.9. </w:t>
      </w:r>
      <w:r w:rsidRPr="002E1A90">
        <w:rPr>
          <w:sz w:val="22"/>
          <w:szCs w:val="22"/>
        </w:rPr>
        <w:t>Стороны соглашаются, что каждый из них не должен принимать коррупционные платежи (наличные деньги или ценные подарки).</w:t>
      </w:r>
    </w:p>
    <w:p w:rsidR="002B01D4" w:rsidRDefault="002B01D4" w:rsidP="002B01D4">
      <w:pPr>
        <w:jc w:val="both"/>
        <w:rPr>
          <w:sz w:val="22"/>
          <w:szCs w:val="22"/>
        </w:rPr>
      </w:pPr>
      <w:r>
        <w:rPr>
          <w:sz w:val="22"/>
          <w:szCs w:val="22"/>
        </w:rPr>
        <w:t xml:space="preserve">            14.10. </w:t>
      </w:r>
      <w:r w:rsidRPr="002E1A90">
        <w:rPr>
          <w:sz w:val="22"/>
          <w:szCs w:val="22"/>
        </w:rPr>
        <w:t xml:space="preserve">В случае выявления коррупции от имени одной из сторон или в ее пользу другая </w:t>
      </w:r>
      <w:r w:rsidRPr="002E1A90">
        <w:rPr>
          <w:sz w:val="22"/>
          <w:szCs w:val="22"/>
        </w:rPr>
        <w:lastRenderedPageBreak/>
        <w:t>сторона признает решение о прекращении договорных отношений и без возражений утверждает соглашение о расторжении договора.</w:t>
      </w:r>
    </w:p>
    <w:p w:rsidR="00431A64" w:rsidRPr="007071B5" w:rsidRDefault="00431A64" w:rsidP="00431A64">
      <w:pPr>
        <w:ind w:firstLine="720"/>
        <w:jc w:val="both"/>
        <w:rPr>
          <w:sz w:val="22"/>
          <w:szCs w:val="22"/>
        </w:rPr>
      </w:pPr>
    </w:p>
    <w:p w:rsidR="00431A64" w:rsidRPr="007071B5" w:rsidRDefault="00431A64" w:rsidP="00431A64">
      <w:pPr>
        <w:shd w:val="clear" w:color="auto" w:fill="FFFFFF"/>
        <w:spacing w:line="274" w:lineRule="exact"/>
        <w:ind w:left="3480"/>
        <w:rPr>
          <w:b/>
          <w:color w:val="000000"/>
          <w:spacing w:val="-16"/>
          <w:sz w:val="22"/>
          <w:szCs w:val="22"/>
        </w:rPr>
      </w:pPr>
      <w:r w:rsidRPr="007071B5">
        <w:rPr>
          <w:b/>
          <w:color w:val="000000"/>
          <w:spacing w:val="-16"/>
          <w:sz w:val="22"/>
          <w:szCs w:val="22"/>
        </w:rPr>
        <w:t>15. Порядок</w:t>
      </w:r>
      <w:r>
        <w:rPr>
          <w:b/>
          <w:color w:val="000000"/>
          <w:spacing w:val="-16"/>
          <w:sz w:val="22"/>
          <w:szCs w:val="22"/>
        </w:rPr>
        <w:t xml:space="preserve"> </w:t>
      </w:r>
      <w:r w:rsidRPr="007071B5">
        <w:rPr>
          <w:b/>
          <w:color w:val="000000"/>
          <w:spacing w:val="-16"/>
          <w:sz w:val="22"/>
          <w:szCs w:val="22"/>
        </w:rPr>
        <w:t xml:space="preserve"> разрешение </w:t>
      </w:r>
      <w:r>
        <w:rPr>
          <w:b/>
          <w:color w:val="000000"/>
          <w:spacing w:val="-16"/>
          <w:sz w:val="22"/>
          <w:szCs w:val="22"/>
        </w:rPr>
        <w:t xml:space="preserve"> </w:t>
      </w:r>
      <w:r w:rsidRPr="007071B5">
        <w:rPr>
          <w:b/>
          <w:color w:val="000000"/>
          <w:spacing w:val="-16"/>
          <w:sz w:val="22"/>
          <w:szCs w:val="22"/>
        </w:rPr>
        <w:t>споров</w:t>
      </w:r>
    </w:p>
    <w:p w:rsidR="00431A64" w:rsidRPr="00B31A06" w:rsidRDefault="00431A64" w:rsidP="00431A64">
      <w:pPr>
        <w:shd w:val="clear" w:color="auto" w:fill="FFFFFF"/>
        <w:spacing w:line="274" w:lineRule="exact"/>
        <w:ind w:left="3480"/>
      </w:pPr>
    </w:p>
    <w:p w:rsidR="00431A64" w:rsidRDefault="00431A64" w:rsidP="00431A64">
      <w:pPr>
        <w:shd w:val="clear" w:color="auto" w:fill="FFFFFF"/>
        <w:spacing w:line="274" w:lineRule="exact"/>
        <w:ind w:left="5" w:right="77" w:firstLine="715"/>
        <w:jc w:val="both"/>
        <w:rPr>
          <w:color w:val="000000"/>
          <w:spacing w:val="-10"/>
          <w:sz w:val="22"/>
          <w:szCs w:val="22"/>
        </w:rPr>
      </w:pPr>
      <w:r w:rsidRPr="007071B5">
        <w:rPr>
          <w:color w:val="000000"/>
          <w:sz w:val="22"/>
          <w:szCs w:val="22"/>
        </w:rPr>
        <w:t xml:space="preserve">15.1. Не урегулированные сторонами спорные вопросы, возникающие при исполнении и </w:t>
      </w:r>
      <w:r w:rsidRPr="007071B5">
        <w:rPr>
          <w:color w:val="000000"/>
          <w:spacing w:val="-1"/>
          <w:sz w:val="22"/>
          <w:szCs w:val="22"/>
        </w:rPr>
        <w:t xml:space="preserve">расторжении договора, а также при возмещении причиненных убытков, рассматриваются в </w:t>
      </w:r>
      <w:r w:rsidRPr="007071B5">
        <w:rPr>
          <w:color w:val="000000"/>
          <w:spacing w:val="-10"/>
          <w:sz w:val="22"/>
          <w:szCs w:val="22"/>
        </w:rPr>
        <w:t>установленном законодательством порядке хозяйственным судом.</w:t>
      </w:r>
    </w:p>
    <w:p w:rsidR="00431A64" w:rsidRDefault="00431A64" w:rsidP="00431A64">
      <w:pPr>
        <w:shd w:val="clear" w:color="auto" w:fill="FFFFFF"/>
        <w:spacing w:line="274" w:lineRule="exact"/>
        <w:ind w:left="5" w:right="77" w:firstLine="715"/>
        <w:jc w:val="both"/>
        <w:rPr>
          <w:color w:val="000000"/>
          <w:spacing w:val="-10"/>
          <w:sz w:val="22"/>
          <w:szCs w:val="22"/>
        </w:rPr>
      </w:pPr>
    </w:p>
    <w:p w:rsidR="00431A64" w:rsidRPr="007071B5" w:rsidRDefault="00431A64" w:rsidP="00431A64">
      <w:pPr>
        <w:shd w:val="clear" w:color="auto" w:fill="FFFFFF"/>
        <w:spacing w:line="274" w:lineRule="exact"/>
        <w:ind w:left="4138"/>
        <w:rPr>
          <w:b/>
          <w:color w:val="000000"/>
          <w:spacing w:val="-17"/>
          <w:sz w:val="22"/>
          <w:szCs w:val="22"/>
        </w:rPr>
      </w:pPr>
      <w:r w:rsidRPr="007071B5">
        <w:rPr>
          <w:b/>
          <w:color w:val="000000"/>
          <w:spacing w:val="-17"/>
          <w:sz w:val="22"/>
          <w:szCs w:val="22"/>
        </w:rPr>
        <w:t>16. Особые</w:t>
      </w:r>
      <w:r>
        <w:rPr>
          <w:b/>
          <w:color w:val="000000"/>
          <w:spacing w:val="-17"/>
          <w:sz w:val="22"/>
          <w:szCs w:val="22"/>
        </w:rPr>
        <w:t xml:space="preserve"> </w:t>
      </w:r>
      <w:r w:rsidRPr="007071B5">
        <w:rPr>
          <w:b/>
          <w:color w:val="000000"/>
          <w:spacing w:val="-17"/>
          <w:sz w:val="22"/>
          <w:szCs w:val="22"/>
        </w:rPr>
        <w:t xml:space="preserve"> условия</w:t>
      </w:r>
    </w:p>
    <w:p w:rsidR="00431A64" w:rsidRPr="00B31A06" w:rsidRDefault="00431A64" w:rsidP="00431A64">
      <w:pPr>
        <w:shd w:val="clear" w:color="auto" w:fill="FFFFFF"/>
        <w:spacing w:line="274" w:lineRule="exact"/>
        <w:ind w:left="4138"/>
      </w:pPr>
    </w:p>
    <w:p w:rsidR="00431A64" w:rsidRPr="007071B5" w:rsidRDefault="00431A64" w:rsidP="00431A64">
      <w:pPr>
        <w:shd w:val="clear" w:color="auto" w:fill="FFFFFF"/>
        <w:spacing w:line="274" w:lineRule="exact"/>
        <w:ind w:left="5" w:right="72" w:firstLine="715"/>
        <w:jc w:val="both"/>
        <w:rPr>
          <w:sz w:val="22"/>
          <w:szCs w:val="22"/>
        </w:rPr>
      </w:pPr>
      <w:r w:rsidRPr="007071B5">
        <w:rPr>
          <w:color w:val="000000"/>
          <w:spacing w:val="-5"/>
          <w:sz w:val="22"/>
          <w:szCs w:val="22"/>
        </w:rPr>
        <w:t xml:space="preserve">16.1.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w:t>
      </w:r>
      <w:r w:rsidRPr="007071B5">
        <w:rPr>
          <w:color w:val="000000"/>
          <w:spacing w:val="-10"/>
          <w:sz w:val="22"/>
          <w:szCs w:val="22"/>
        </w:rPr>
        <w:t>теряет силу.</w:t>
      </w:r>
    </w:p>
    <w:p w:rsidR="00431A64" w:rsidRPr="007071B5" w:rsidRDefault="00431A64" w:rsidP="00431A64">
      <w:pPr>
        <w:shd w:val="clear" w:color="auto" w:fill="FFFFFF"/>
        <w:spacing w:line="274" w:lineRule="exact"/>
        <w:ind w:left="5" w:right="62" w:firstLine="715"/>
        <w:jc w:val="both"/>
        <w:rPr>
          <w:sz w:val="22"/>
          <w:szCs w:val="22"/>
        </w:rPr>
      </w:pPr>
      <w:r w:rsidRPr="007071B5">
        <w:rPr>
          <w:color w:val="000000"/>
          <w:spacing w:val="-9"/>
          <w:sz w:val="22"/>
          <w:szCs w:val="22"/>
        </w:rPr>
        <w:t xml:space="preserve">16.2. Подрядчик не имеет право продать или передать рабочею документацию на строительства </w:t>
      </w:r>
      <w:r w:rsidRPr="007071B5">
        <w:rPr>
          <w:color w:val="000000"/>
          <w:spacing w:val="-2"/>
          <w:sz w:val="22"/>
          <w:szCs w:val="22"/>
        </w:rPr>
        <w:t xml:space="preserve">объекта или отдельные его части какой-либо третьей стороне без письменного разрешения </w:t>
      </w:r>
      <w:r w:rsidRPr="007071B5">
        <w:rPr>
          <w:color w:val="000000"/>
          <w:spacing w:val="-10"/>
          <w:sz w:val="22"/>
          <w:szCs w:val="22"/>
        </w:rPr>
        <w:t>Заказчика, кроме субподрядчиков.</w:t>
      </w:r>
    </w:p>
    <w:p w:rsidR="00431A64" w:rsidRPr="007071B5" w:rsidRDefault="00431A64" w:rsidP="00431A64">
      <w:pPr>
        <w:shd w:val="clear" w:color="auto" w:fill="FFFFFF"/>
        <w:spacing w:line="274" w:lineRule="exact"/>
        <w:ind w:right="77" w:firstLine="720"/>
        <w:jc w:val="both"/>
        <w:rPr>
          <w:sz w:val="22"/>
          <w:szCs w:val="22"/>
        </w:rPr>
      </w:pPr>
      <w:r w:rsidRPr="007071B5">
        <w:rPr>
          <w:color w:val="000000"/>
          <w:spacing w:val="-5"/>
          <w:sz w:val="22"/>
          <w:szCs w:val="22"/>
        </w:rPr>
        <w:t xml:space="preserve">16.3. Все изменения и дополнения к настоящему договору считаются действительными, если </w:t>
      </w:r>
      <w:r w:rsidRPr="007071B5">
        <w:rPr>
          <w:color w:val="000000"/>
          <w:spacing w:val="-10"/>
          <w:sz w:val="22"/>
          <w:szCs w:val="22"/>
        </w:rPr>
        <w:t>они оформлены в письменном виде и подписаны сторонами.</w:t>
      </w:r>
    </w:p>
    <w:p w:rsidR="00431A64" w:rsidRPr="007071B5" w:rsidRDefault="00431A64" w:rsidP="00431A64">
      <w:pPr>
        <w:shd w:val="clear" w:color="auto" w:fill="FFFFFF"/>
        <w:spacing w:line="274" w:lineRule="exact"/>
        <w:ind w:left="5" w:right="72" w:firstLine="715"/>
        <w:jc w:val="both"/>
        <w:rPr>
          <w:sz w:val="22"/>
          <w:szCs w:val="22"/>
        </w:rPr>
      </w:pPr>
      <w:r w:rsidRPr="007071B5">
        <w:rPr>
          <w:color w:val="000000"/>
          <w:sz w:val="22"/>
          <w:szCs w:val="22"/>
        </w:rPr>
        <w:t xml:space="preserve">16.4. Любая договоренность между Заказчиком и Подрядчиком, влекущая за собой новые </w:t>
      </w:r>
      <w:r w:rsidRPr="007071B5">
        <w:rPr>
          <w:color w:val="000000"/>
          <w:spacing w:val="-2"/>
          <w:sz w:val="22"/>
          <w:szCs w:val="22"/>
        </w:rPr>
        <w:t xml:space="preserve">обстоятельств, который не вытекают из настоящего договора, должна быть письменно </w:t>
      </w:r>
      <w:r w:rsidRPr="007071B5">
        <w:rPr>
          <w:color w:val="000000"/>
          <w:spacing w:val="-10"/>
          <w:sz w:val="22"/>
          <w:szCs w:val="22"/>
        </w:rPr>
        <w:t>подтверждена сторонами в форме дополнений или изменений настоящему договору.</w:t>
      </w:r>
    </w:p>
    <w:p w:rsidR="00431A64" w:rsidRPr="007071B5" w:rsidRDefault="00431A64" w:rsidP="00431A64">
      <w:pPr>
        <w:shd w:val="clear" w:color="auto" w:fill="FFFFFF"/>
        <w:spacing w:line="274" w:lineRule="exact"/>
        <w:ind w:left="48" w:firstLine="672"/>
        <w:jc w:val="both"/>
        <w:rPr>
          <w:sz w:val="22"/>
          <w:szCs w:val="22"/>
        </w:rPr>
      </w:pPr>
      <w:r w:rsidRPr="007071B5">
        <w:rPr>
          <w:color w:val="000000"/>
          <w:spacing w:val="-4"/>
          <w:sz w:val="22"/>
          <w:szCs w:val="22"/>
        </w:rPr>
        <w:t xml:space="preserve">16.5. Если после завершения работ по договору на строительной площадке остается </w:t>
      </w:r>
      <w:r w:rsidRPr="007071B5">
        <w:rPr>
          <w:color w:val="000000"/>
          <w:spacing w:val="-8"/>
          <w:sz w:val="22"/>
          <w:szCs w:val="22"/>
        </w:rPr>
        <w:t xml:space="preserve">принадлежащее Подрядчику имущество, то Заказчик вправе задержать оплату выполненных </w:t>
      </w:r>
      <w:r w:rsidRPr="007071B5">
        <w:rPr>
          <w:color w:val="000000"/>
          <w:spacing w:val="-14"/>
          <w:sz w:val="22"/>
          <w:szCs w:val="22"/>
        </w:rPr>
        <w:t>работ Подрядчику до даты освобождения им строительной площадки.</w:t>
      </w:r>
    </w:p>
    <w:p w:rsidR="00431A64" w:rsidRPr="007071B5" w:rsidRDefault="00431A64" w:rsidP="00431A64">
      <w:pPr>
        <w:shd w:val="clear" w:color="auto" w:fill="FFFFFF"/>
        <w:spacing w:line="274" w:lineRule="exact"/>
        <w:ind w:left="48" w:right="10" w:firstLine="672"/>
        <w:jc w:val="both"/>
        <w:rPr>
          <w:sz w:val="22"/>
          <w:szCs w:val="22"/>
        </w:rPr>
      </w:pPr>
      <w:r w:rsidRPr="007071B5">
        <w:rPr>
          <w:color w:val="000000"/>
          <w:spacing w:val="-7"/>
          <w:sz w:val="22"/>
          <w:szCs w:val="22"/>
        </w:rPr>
        <w:t>16.</w:t>
      </w:r>
      <w:r>
        <w:rPr>
          <w:color w:val="000000"/>
          <w:spacing w:val="-7"/>
          <w:sz w:val="22"/>
          <w:szCs w:val="22"/>
        </w:rPr>
        <w:t>7</w:t>
      </w:r>
      <w:r w:rsidRPr="007071B5">
        <w:rPr>
          <w:color w:val="000000"/>
          <w:spacing w:val="-7"/>
          <w:sz w:val="22"/>
          <w:szCs w:val="22"/>
        </w:rPr>
        <w:t xml:space="preserve">. Во всех остальных случаях, не предусмотренных настоящим договором, применяются </w:t>
      </w:r>
      <w:r w:rsidRPr="007071B5">
        <w:rPr>
          <w:color w:val="000000"/>
          <w:spacing w:val="-15"/>
          <w:sz w:val="22"/>
          <w:szCs w:val="22"/>
        </w:rPr>
        <w:t>нормы действующего законодательства.</w:t>
      </w:r>
    </w:p>
    <w:p w:rsidR="00431A64" w:rsidRPr="007071B5" w:rsidRDefault="00431A64" w:rsidP="00431A64">
      <w:pPr>
        <w:shd w:val="clear" w:color="auto" w:fill="FFFFFF"/>
        <w:spacing w:line="274" w:lineRule="exact"/>
        <w:ind w:left="43" w:right="14" w:firstLine="677"/>
        <w:jc w:val="both"/>
        <w:rPr>
          <w:color w:val="000000"/>
          <w:spacing w:val="-13"/>
          <w:sz w:val="22"/>
          <w:szCs w:val="22"/>
        </w:rPr>
      </w:pPr>
      <w:r w:rsidRPr="007071B5">
        <w:rPr>
          <w:color w:val="000000"/>
          <w:spacing w:val="-6"/>
          <w:sz w:val="22"/>
          <w:szCs w:val="22"/>
        </w:rPr>
        <w:t xml:space="preserve">16.7. Настоящий договор заключен в </w:t>
      </w:r>
      <w:r w:rsidRPr="007071B5">
        <w:rPr>
          <w:b/>
          <w:color w:val="000000"/>
          <w:spacing w:val="-6"/>
          <w:sz w:val="22"/>
          <w:szCs w:val="22"/>
        </w:rPr>
        <w:t>2</w:t>
      </w:r>
      <w:r w:rsidRPr="007071B5">
        <w:rPr>
          <w:color w:val="000000"/>
          <w:spacing w:val="-6"/>
          <w:sz w:val="22"/>
          <w:szCs w:val="22"/>
        </w:rPr>
        <w:t xml:space="preserve"> экземплярах, имеющих одинаковую </w:t>
      </w:r>
      <w:r w:rsidRPr="007071B5">
        <w:rPr>
          <w:color w:val="000000"/>
          <w:spacing w:val="-13"/>
          <w:sz w:val="22"/>
          <w:szCs w:val="22"/>
        </w:rPr>
        <w:t xml:space="preserve">юридическую силу. </w:t>
      </w:r>
    </w:p>
    <w:p w:rsidR="00431A64" w:rsidRDefault="00431A64" w:rsidP="00431A64">
      <w:pPr>
        <w:shd w:val="clear" w:color="auto" w:fill="FFFFFF"/>
        <w:spacing w:line="274" w:lineRule="exact"/>
        <w:ind w:left="43" w:right="14" w:firstLine="677"/>
        <w:jc w:val="both"/>
        <w:rPr>
          <w:color w:val="000000"/>
          <w:spacing w:val="-13"/>
          <w:sz w:val="22"/>
          <w:szCs w:val="22"/>
        </w:rPr>
      </w:pPr>
    </w:p>
    <w:p w:rsidR="00431A64" w:rsidRPr="007071B5" w:rsidRDefault="00431A64" w:rsidP="00431A64">
      <w:pPr>
        <w:shd w:val="clear" w:color="auto" w:fill="FFFFFF"/>
        <w:spacing w:line="274" w:lineRule="exact"/>
        <w:ind w:left="43" w:right="14" w:firstLine="677"/>
        <w:jc w:val="both"/>
        <w:rPr>
          <w:color w:val="000000"/>
          <w:spacing w:val="-13"/>
          <w:sz w:val="22"/>
          <w:szCs w:val="22"/>
        </w:rPr>
      </w:pPr>
    </w:p>
    <w:p w:rsidR="00431A64" w:rsidRPr="007071B5" w:rsidRDefault="00431A64" w:rsidP="00431A64">
      <w:pPr>
        <w:shd w:val="clear" w:color="auto" w:fill="FFFFFF"/>
        <w:spacing w:line="274" w:lineRule="exact"/>
        <w:ind w:left="43" w:right="14" w:firstLine="677"/>
        <w:jc w:val="center"/>
        <w:rPr>
          <w:sz w:val="22"/>
          <w:szCs w:val="22"/>
        </w:rPr>
      </w:pPr>
      <w:r w:rsidRPr="007071B5">
        <w:rPr>
          <w:b/>
          <w:color w:val="000000"/>
          <w:spacing w:val="-15"/>
          <w:sz w:val="22"/>
          <w:szCs w:val="22"/>
        </w:rPr>
        <w:t>17. Банковские реквизиты и юридические адреса сторон:</w:t>
      </w:r>
    </w:p>
    <w:p w:rsidR="00431A64" w:rsidRPr="007071B5" w:rsidRDefault="00431A64" w:rsidP="00431A64">
      <w:pPr>
        <w:rPr>
          <w:sz w:val="22"/>
          <w:szCs w:val="22"/>
        </w:rPr>
      </w:pPr>
    </w:p>
    <w:p w:rsidR="00431A64" w:rsidRPr="00755B05" w:rsidRDefault="00431A64" w:rsidP="00431A64">
      <w:pPr>
        <w:rPr>
          <w:sz w:val="22"/>
          <w:szCs w:val="22"/>
        </w:rPr>
      </w:pPr>
    </w:p>
    <w:p w:rsidR="00431A64" w:rsidRDefault="00431A64" w:rsidP="00431A64">
      <w:pPr>
        <w:tabs>
          <w:tab w:val="left" w:pos="6521"/>
        </w:tabs>
        <w:rPr>
          <w:sz w:val="22"/>
          <w:szCs w:val="22"/>
        </w:rPr>
      </w:pPr>
      <w:r w:rsidRPr="00755B05">
        <w:rPr>
          <w:b/>
          <w:sz w:val="22"/>
          <w:szCs w:val="22"/>
        </w:rPr>
        <w:t xml:space="preserve">                   Заказчик:</w:t>
      </w:r>
      <w:r w:rsidRPr="00755B05">
        <w:rPr>
          <w:sz w:val="22"/>
          <w:szCs w:val="22"/>
        </w:rPr>
        <w:t xml:space="preserve">               </w:t>
      </w:r>
      <w:r w:rsidRPr="00755B05">
        <w:rPr>
          <w:b/>
          <w:sz w:val="22"/>
          <w:szCs w:val="22"/>
        </w:rPr>
        <w:t xml:space="preserve">                                                                     Подрядчик:</w:t>
      </w:r>
      <w:r w:rsidRPr="00755B05">
        <w:rPr>
          <w:sz w:val="22"/>
          <w:szCs w:val="22"/>
        </w:rPr>
        <w:t xml:space="preserve"> </w:t>
      </w:r>
    </w:p>
    <w:p w:rsidR="00946604" w:rsidRDefault="00946604" w:rsidP="00431A64">
      <w:pPr>
        <w:tabs>
          <w:tab w:val="left" w:pos="6521"/>
        </w:tabs>
        <w:rPr>
          <w:sz w:val="22"/>
          <w:szCs w:val="22"/>
        </w:rPr>
      </w:pPr>
    </w:p>
    <w:tbl>
      <w:tblPr>
        <w:tblW w:w="9715" w:type="dxa"/>
        <w:tblLook w:val="00A0" w:firstRow="1" w:lastRow="0" w:firstColumn="1" w:lastColumn="0" w:noHBand="0" w:noVBand="0"/>
      </w:tblPr>
      <w:tblGrid>
        <w:gridCol w:w="4644"/>
        <w:gridCol w:w="283"/>
        <w:gridCol w:w="4788"/>
      </w:tblGrid>
      <w:tr w:rsidR="005723E2" w:rsidRPr="001866F5" w:rsidTr="0014196C">
        <w:tc>
          <w:tcPr>
            <w:tcW w:w="4644" w:type="dxa"/>
            <w:vAlign w:val="center"/>
          </w:tcPr>
          <w:p w:rsidR="005723E2" w:rsidRPr="001866F5" w:rsidRDefault="005723E2" w:rsidP="0014196C">
            <w:pPr>
              <w:rPr>
                <w:bCs/>
                <w:sz w:val="22"/>
                <w:szCs w:val="22"/>
              </w:rPr>
            </w:pPr>
            <w:r w:rsidRPr="001866F5">
              <w:rPr>
                <w:b/>
                <w:bCs/>
                <w:sz w:val="22"/>
                <w:szCs w:val="22"/>
              </w:rPr>
              <w:t>ФГ</w:t>
            </w:r>
            <w:r w:rsidRPr="001866F5">
              <w:rPr>
                <w:b/>
                <w:bCs/>
                <w:sz w:val="22"/>
                <w:szCs w:val="22"/>
                <w:lang w:val="uz-Cyrl-UZ"/>
              </w:rPr>
              <w:t xml:space="preserve"> «</w:t>
            </w:r>
            <w:r w:rsidRPr="001866F5">
              <w:rPr>
                <w:b/>
                <w:bCs/>
                <w:sz w:val="22"/>
                <w:szCs w:val="22"/>
                <w:lang w:val="en-US"/>
              </w:rPr>
              <w:t>H</w:t>
            </w:r>
            <w:r w:rsidRPr="001866F5">
              <w:rPr>
                <w:b/>
                <w:bCs/>
                <w:sz w:val="22"/>
                <w:szCs w:val="22"/>
                <w:lang w:val="uz-Cyrl-UZ"/>
              </w:rPr>
              <w:t>ududgaz Toshkent»                                             AO «</w:t>
            </w:r>
            <w:r w:rsidRPr="001866F5">
              <w:rPr>
                <w:b/>
                <w:bCs/>
                <w:sz w:val="22"/>
                <w:szCs w:val="22"/>
                <w:lang w:val="en-US"/>
              </w:rPr>
              <w:t>H</w:t>
            </w:r>
            <w:r w:rsidRPr="001866F5">
              <w:rPr>
                <w:b/>
                <w:bCs/>
                <w:sz w:val="22"/>
                <w:szCs w:val="22"/>
                <w:lang w:val="uz-Cyrl-UZ"/>
              </w:rPr>
              <w:t>ududgazta’minot»</w:t>
            </w:r>
          </w:p>
        </w:tc>
        <w:tc>
          <w:tcPr>
            <w:tcW w:w="283" w:type="dxa"/>
            <w:vAlign w:val="center"/>
          </w:tcPr>
          <w:p w:rsidR="005723E2" w:rsidRPr="001866F5" w:rsidRDefault="005723E2" w:rsidP="0014196C">
            <w:pPr>
              <w:rPr>
                <w:bCs/>
                <w:sz w:val="22"/>
                <w:szCs w:val="22"/>
              </w:rPr>
            </w:pPr>
          </w:p>
        </w:tc>
        <w:tc>
          <w:tcPr>
            <w:tcW w:w="4788" w:type="dxa"/>
            <w:vAlign w:val="center"/>
          </w:tcPr>
          <w:p w:rsidR="005723E2" w:rsidRPr="001866F5" w:rsidRDefault="005723E2" w:rsidP="0014196C">
            <w:pPr>
              <w:rPr>
                <w:bCs/>
                <w:sz w:val="22"/>
                <w:szCs w:val="22"/>
                <w:lang w:val="en-US"/>
              </w:rPr>
            </w:pPr>
          </w:p>
        </w:tc>
      </w:tr>
      <w:tr w:rsidR="005723E2" w:rsidRPr="001866F5" w:rsidTr="0014196C">
        <w:tc>
          <w:tcPr>
            <w:tcW w:w="4644" w:type="dxa"/>
          </w:tcPr>
          <w:p w:rsidR="005723E2" w:rsidRPr="001866F5" w:rsidRDefault="005723E2" w:rsidP="0014196C">
            <w:pPr>
              <w:rPr>
                <w:bCs/>
                <w:sz w:val="22"/>
                <w:szCs w:val="22"/>
                <w:lang w:val="en-US"/>
              </w:rPr>
            </w:pPr>
          </w:p>
        </w:tc>
        <w:tc>
          <w:tcPr>
            <w:tcW w:w="283" w:type="dxa"/>
          </w:tcPr>
          <w:p w:rsidR="005723E2" w:rsidRPr="001866F5" w:rsidRDefault="005723E2" w:rsidP="0014196C">
            <w:pPr>
              <w:rPr>
                <w:bCs/>
                <w:sz w:val="22"/>
                <w:szCs w:val="22"/>
                <w:lang w:val="en-US"/>
              </w:rPr>
            </w:pPr>
          </w:p>
        </w:tc>
        <w:tc>
          <w:tcPr>
            <w:tcW w:w="4788" w:type="dxa"/>
          </w:tcPr>
          <w:p w:rsidR="005723E2" w:rsidRPr="001866F5" w:rsidRDefault="005723E2" w:rsidP="0014196C">
            <w:pPr>
              <w:rPr>
                <w:bCs/>
                <w:sz w:val="22"/>
                <w:szCs w:val="22"/>
              </w:rPr>
            </w:pPr>
          </w:p>
        </w:tc>
      </w:tr>
      <w:tr w:rsidR="005723E2" w:rsidRPr="001866F5" w:rsidTr="0014196C">
        <w:tc>
          <w:tcPr>
            <w:tcW w:w="4644" w:type="dxa"/>
          </w:tcPr>
          <w:p w:rsidR="005723E2" w:rsidRPr="001866F5" w:rsidRDefault="005723E2" w:rsidP="0014196C">
            <w:pPr>
              <w:rPr>
                <w:bCs/>
                <w:sz w:val="22"/>
                <w:szCs w:val="22"/>
              </w:rPr>
            </w:pPr>
          </w:p>
        </w:tc>
        <w:tc>
          <w:tcPr>
            <w:tcW w:w="283" w:type="dxa"/>
          </w:tcPr>
          <w:p w:rsidR="005723E2" w:rsidRPr="001866F5" w:rsidRDefault="005723E2" w:rsidP="0014196C">
            <w:pPr>
              <w:rPr>
                <w:bCs/>
                <w:sz w:val="22"/>
                <w:szCs w:val="22"/>
              </w:rPr>
            </w:pPr>
          </w:p>
        </w:tc>
        <w:tc>
          <w:tcPr>
            <w:tcW w:w="4788" w:type="dxa"/>
          </w:tcPr>
          <w:p w:rsidR="005723E2" w:rsidRPr="001866F5" w:rsidRDefault="005723E2" w:rsidP="0014196C">
            <w:pPr>
              <w:rPr>
                <w:bCs/>
                <w:sz w:val="22"/>
                <w:szCs w:val="22"/>
              </w:rPr>
            </w:pPr>
          </w:p>
        </w:tc>
      </w:tr>
      <w:tr w:rsidR="005723E2" w:rsidRPr="001866F5" w:rsidTr="0014196C">
        <w:tc>
          <w:tcPr>
            <w:tcW w:w="4644" w:type="dxa"/>
          </w:tcPr>
          <w:p w:rsidR="005723E2" w:rsidRPr="001866F5" w:rsidRDefault="005723E2" w:rsidP="0014196C">
            <w:pPr>
              <w:rPr>
                <w:bCs/>
                <w:sz w:val="22"/>
                <w:szCs w:val="22"/>
              </w:rPr>
            </w:pPr>
          </w:p>
        </w:tc>
        <w:tc>
          <w:tcPr>
            <w:tcW w:w="283" w:type="dxa"/>
          </w:tcPr>
          <w:p w:rsidR="005723E2" w:rsidRPr="001866F5" w:rsidRDefault="005723E2" w:rsidP="0014196C">
            <w:pPr>
              <w:rPr>
                <w:bCs/>
                <w:sz w:val="22"/>
                <w:szCs w:val="22"/>
              </w:rPr>
            </w:pPr>
          </w:p>
        </w:tc>
        <w:tc>
          <w:tcPr>
            <w:tcW w:w="4788" w:type="dxa"/>
          </w:tcPr>
          <w:p w:rsidR="005723E2" w:rsidRPr="001866F5" w:rsidRDefault="005723E2" w:rsidP="0014196C">
            <w:pPr>
              <w:rPr>
                <w:bCs/>
                <w:sz w:val="22"/>
                <w:szCs w:val="22"/>
              </w:rPr>
            </w:pPr>
          </w:p>
        </w:tc>
      </w:tr>
      <w:tr w:rsidR="005723E2" w:rsidRPr="001866F5" w:rsidTr="0014196C">
        <w:tc>
          <w:tcPr>
            <w:tcW w:w="4644" w:type="dxa"/>
          </w:tcPr>
          <w:p w:rsidR="005723E2" w:rsidRPr="001866F5" w:rsidRDefault="005723E2" w:rsidP="0014196C">
            <w:pPr>
              <w:rPr>
                <w:b/>
                <w:bCs/>
                <w:sz w:val="22"/>
                <w:szCs w:val="22"/>
              </w:rPr>
            </w:pPr>
          </w:p>
        </w:tc>
        <w:tc>
          <w:tcPr>
            <w:tcW w:w="283" w:type="dxa"/>
          </w:tcPr>
          <w:p w:rsidR="005723E2" w:rsidRPr="001866F5" w:rsidRDefault="005723E2" w:rsidP="0014196C">
            <w:pPr>
              <w:rPr>
                <w:bCs/>
                <w:sz w:val="22"/>
                <w:szCs w:val="22"/>
              </w:rPr>
            </w:pPr>
          </w:p>
        </w:tc>
        <w:tc>
          <w:tcPr>
            <w:tcW w:w="4788" w:type="dxa"/>
          </w:tcPr>
          <w:p w:rsidR="005723E2" w:rsidRPr="001866F5" w:rsidRDefault="005723E2" w:rsidP="0014196C">
            <w:pPr>
              <w:rPr>
                <w:bCs/>
                <w:sz w:val="22"/>
                <w:szCs w:val="22"/>
              </w:rPr>
            </w:pPr>
          </w:p>
        </w:tc>
      </w:tr>
      <w:tr w:rsidR="005723E2" w:rsidRPr="001866F5" w:rsidTr="0014196C">
        <w:tc>
          <w:tcPr>
            <w:tcW w:w="4644" w:type="dxa"/>
          </w:tcPr>
          <w:p w:rsidR="005723E2" w:rsidRPr="001866F5" w:rsidRDefault="005723E2" w:rsidP="0014196C">
            <w:pPr>
              <w:rPr>
                <w:b/>
                <w:sz w:val="22"/>
                <w:szCs w:val="22"/>
              </w:rPr>
            </w:pPr>
          </w:p>
        </w:tc>
        <w:tc>
          <w:tcPr>
            <w:tcW w:w="283" w:type="dxa"/>
          </w:tcPr>
          <w:p w:rsidR="005723E2" w:rsidRPr="001866F5" w:rsidRDefault="005723E2" w:rsidP="0014196C">
            <w:pPr>
              <w:rPr>
                <w:bCs/>
                <w:sz w:val="22"/>
                <w:szCs w:val="22"/>
              </w:rPr>
            </w:pPr>
          </w:p>
        </w:tc>
        <w:tc>
          <w:tcPr>
            <w:tcW w:w="4788" w:type="dxa"/>
          </w:tcPr>
          <w:p w:rsidR="005723E2" w:rsidRPr="001866F5" w:rsidRDefault="005723E2" w:rsidP="0014196C">
            <w:pPr>
              <w:rPr>
                <w:bCs/>
                <w:sz w:val="22"/>
                <w:szCs w:val="22"/>
              </w:rPr>
            </w:pPr>
            <w:bookmarkStart w:id="0" w:name="_GoBack"/>
            <w:bookmarkEnd w:id="0"/>
          </w:p>
        </w:tc>
      </w:tr>
      <w:tr w:rsidR="005723E2" w:rsidRPr="00446395" w:rsidTr="0014196C">
        <w:tc>
          <w:tcPr>
            <w:tcW w:w="4644" w:type="dxa"/>
          </w:tcPr>
          <w:p w:rsidR="005723E2" w:rsidRPr="001866F5" w:rsidRDefault="005723E2" w:rsidP="0014196C">
            <w:pPr>
              <w:rPr>
                <w:b/>
                <w:sz w:val="22"/>
                <w:szCs w:val="22"/>
              </w:rPr>
            </w:pPr>
          </w:p>
        </w:tc>
        <w:tc>
          <w:tcPr>
            <w:tcW w:w="283" w:type="dxa"/>
          </w:tcPr>
          <w:p w:rsidR="005723E2" w:rsidRPr="00446395" w:rsidRDefault="005723E2" w:rsidP="0014196C">
            <w:pPr>
              <w:rPr>
                <w:bCs/>
                <w:sz w:val="22"/>
                <w:szCs w:val="22"/>
              </w:rPr>
            </w:pPr>
          </w:p>
        </w:tc>
        <w:tc>
          <w:tcPr>
            <w:tcW w:w="4788" w:type="dxa"/>
          </w:tcPr>
          <w:p w:rsidR="005723E2" w:rsidRPr="00446395" w:rsidRDefault="005723E2" w:rsidP="0014196C">
            <w:pPr>
              <w:rPr>
                <w:bCs/>
                <w:sz w:val="22"/>
                <w:szCs w:val="22"/>
              </w:rPr>
            </w:pPr>
          </w:p>
        </w:tc>
      </w:tr>
      <w:tr w:rsidR="005723E2" w:rsidRPr="001866F5" w:rsidTr="0014196C">
        <w:tc>
          <w:tcPr>
            <w:tcW w:w="4644" w:type="dxa"/>
          </w:tcPr>
          <w:p w:rsidR="005723E2" w:rsidRPr="001866F5" w:rsidRDefault="005723E2" w:rsidP="0014196C">
            <w:pPr>
              <w:rPr>
                <w:b/>
                <w:sz w:val="22"/>
                <w:szCs w:val="22"/>
              </w:rPr>
            </w:pPr>
          </w:p>
        </w:tc>
        <w:tc>
          <w:tcPr>
            <w:tcW w:w="283" w:type="dxa"/>
          </w:tcPr>
          <w:p w:rsidR="005723E2" w:rsidRPr="001866F5" w:rsidRDefault="005723E2" w:rsidP="0014196C">
            <w:pPr>
              <w:rPr>
                <w:bCs/>
                <w:sz w:val="22"/>
                <w:szCs w:val="22"/>
              </w:rPr>
            </w:pPr>
          </w:p>
        </w:tc>
        <w:tc>
          <w:tcPr>
            <w:tcW w:w="4788" w:type="dxa"/>
          </w:tcPr>
          <w:p w:rsidR="005723E2" w:rsidRPr="001866F5" w:rsidRDefault="005723E2" w:rsidP="0014196C">
            <w:pPr>
              <w:jc w:val="center"/>
              <w:rPr>
                <w:b/>
                <w:bCs/>
                <w:sz w:val="22"/>
                <w:szCs w:val="22"/>
              </w:rPr>
            </w:pPr>
          </w:p>
        </w:tc>
      </w:tr>
      <w:tr w:rsidR="005723E2" w:rsidRPr="001866F5" w:rsidTr="0014196C">
        <w:tc>
          <w:tcPr>
            <w:tcW w:w="4644" w:type="dxa"/>
          </w:tcPr>
          <w:p w:rsidR="005723E2" w:rsidRPr="001866F5" w:rsidRDefault="005723E2" w:rsidP="0014196C">
            <w:pPr>
              <w:jc w:val="center"/>
              <w:rPr>
                <w:sz w:val="22"/>
                <w:szCs w:val="22"/>
              </w:rPr>
            </w:pPr>
          </w:p>
        </w:tc>
        <w:tc>
          <w:tcPr>
            <w:tcW w:w="283" w:type="dxa"/>
          </w:tcPr>
          <w:p w:rsidR="005723E2" w:rsidRPr="001866F5" w:rsidRDefault="005723E2" w:rsidP="0014196C">
            <w:pPr>
              <w:rPr>
                <w:bCs/>
                <w:sz w:val="22"/>
                <w:szCs w:val="22"/>
              </w:rPr>
            </w:pPr>
          </w:p>
        </w:tc>
        <w:tc>
          <w:tcPr>
            <w:tcW w:w="4788" w:type="dxa"/>
          </w:tcPr>
          <w:p w:rsidR="005723E2" w:rsidRPr="001866F5" w:rsidRDefault="005723E2" w:rsidP="0014196C">
            <w:pPr>
              <w:jc w:val="center"/>
              <w:rPr>
                <w:b/>
                <w:bCs/>
                <w:sz w:val="22"/>
                <w:szCs w:val="22"/>
              </w:rPr>
            </w:pPr>
          </w:p>
        </w:tc>
      </w:tr>
      <w:tr w:rsidR="005723E2" w:rsidRPr="00EB58FA" w:rsidTr="0014196C">
        <w:tc>
          <w:tcPr>
            <w:tcW w:w="4644" w:type="dxa"/>
          </w:tcPr>
          <w:p w:rsidR="005723E2" w:rsidRPr="001866F5" w:rsidRDefault="005723E2" w:rsidP="0014196C">
            <w:pPr>
              <w:rPr>
                <w:b/>
                <w:sz w:val="22"/>
                <w:szCs w:val="22"/>
              </w:rPr>
            </w:pPr>
            <w:r>
              <w:rPr>
                <w:b/>
                <w:sz w:val="22"/>
                <w:szCs w:val="22"/>
              </w:rPr>
              <w:t>Первый</w:t>
            </w:r>
            <w:r w:rsidRPr="001866F5">
              <w:rPr>
                <w:b/>
                <w:sz w:val="22"/>
                <w:szCs w:val="22"/>
              </w:rPr>
              <w:t xml:space="preserve"> </w:t>
            </w:r>
            <w:proofErr w:type="spellStart"/>
            <w:r w:rsidRPr="001866F5">
              <w:rPr>
                <w:b/>
                <w:sz w:val="22"/>
                <w:szCs w:val="22"/>
              </w:rPr>
              <w:t>зам</w:t>
            </w:r>
            <w:proofErr w:type="gramStart"/>
            <w:r w:rsidRPr="001866F5">
              <w:rPr>
                <w:b/>
                <w:sz w:val="22"/>
                <w:szCs w:val="22"/>
              </w:rPr>
              <w:t>.д</w:t>
            </w:r>
            <w:proofErr w:type="gramEnd"/>
            <w:r w:rsidRPr="001866F5">
              <w:rPr>
                <w:b/>
                <w:sz w:val="22"/>
                <w:szCs w:val="22"/>
              </w:rPr>
              <w:t>иректора</w:t>
            </w:r>
            <w:proofErr w:type="spellEnd"/>
            <w:r w:rsidRPr="001866F5">
              <w:rPr>
                <w:b/>
                <w:sz w:val="22"/>
                <w:szCs w:val="22"/>
              </w:rPr>
              <w:t xml:space="preserve"> -</w:t>
            </w:r>
          </w:p>
          <w:p w:rsidR="005723E2" w:rsidRPr="001866F5" w:rsidRDefault="005723E2" w:rsidP="0014196C">
            <w:pPr>
              <w:rPr>
                <w:b/>
                <w:sz w:val="22"/>
                <w:szCs w:val="22"/>
              </w:rPr>
            </w:pPr>
            <w:r w:rsidRPr="001866F5">
              <w:rPr>
                <w:b/>
                <w:sz w:val="22"/>
                <w:szCs w:val="22"/>
              </w:rPr>
              <w:t>Главный инженер</w:t>
            </w:r>
          </w:p>
          <w:p w:rsidR="005723E2" w:rsidRPr="001866F5" w:rsidRDefault="005723E2" w:rsidP="0014196C">
            <w:pPr>
              <w:rPr>
                <w:b/>
                <w:sz w:val="22"/>
                <w:szCs w:val="22"/>
              </w:rPr>
            </w:pPr>
            <w:r w:rsidRPr="001866F5">
              <w:rPr>
                <w:b/>
                <w:sz w:val="22"/>
                <w:szCs w:val="22"/>
              </w:rPr>
              <w:t xml:space="preserve"> </w:t>
            </w:r>
          </w:p>
          <w:p w:rsidR="005723E2" w:rsidRDefault="005723E2" w:rsidP="0014196C">
            <w:pPr>
              <w:rPr>
                <w:b/>
                <w:sz w:val="22"/>
                <w:szCs w:val="22"/>
              </w:rPr>
            </w:pPr>
            <w:r w:rsidRPr="001866F5">
              <w:rPr>
                <w:b/>
                <w:sz w:val="22"/>
                <w:szCs w:val="22"/>
              </w:rPr>
              <w:t>________</w:t>
            </w:r>
            <w:r>
              <w:rPr>
                <w:b/>
                <w:sz w:val="22"/>
                <w:szCs w:val="22"/>
              </w:rPr>
              <w:t>___</w:t>
            </w:r>
            <w:r w:rsidRPr="001866F5">
              <w:rPr>
                <w:b/>
                <w:sz w:val="22"/>
                <w:szCs w:val="22"/>
              </w:rPr>
              <w:t xml:space="preserve">_______  </w:t>
            </w:r>
            <w:r>
              <w:rPr>
                <w:b/>
                <w:sz w:val="22"/>
                <w:szCs w:val="22"/>
              </w:rPr>
              <w:t xml:space="preserve">  </w:t>
            </w:r>
            <w:proofErr w:type="spellStart"/>
            <w:r>
              <w:rPr>
                <w:b/>
                <w:sz w:val="22"/>
                <w:szCs w:val="22"/>
              </w:rPr>
              <w:t>Джураев</w:t>
            </w:r>
            <w:proofErr w:type="spellEnd"/>
            <w:r>
              <w:rPr>
                <w:b/>
                <w:sz w:val="22"/>
                <w:szCs w:val="22"/>
              </w:rPr>
              <w:t xml:space="preserve"> А.А.  </w:t>
            </w:r>
          </w:p>
          <w:p w:rsidR="005723E2" w:rsidRDefault="005723E2" w:rsidP="0014196C">
            <w:pPr>
              <w:rPr>
                <w:i/>
                <w:sz w:val="22"/>
                <w:szCs w:val="22"/>
              </w:rPr>
            </w:pPr>
            <w:r>
              <w:rPr>
                <w:b/>
                <w:sz w:val="22"/>
                <w:szCs w:val="22"/>
              </w:rPr>
              <w:t xml:space="preserve">        </w:t>
            </w:r>
            <w:r w:rsidRPr="001866F5">
              <w:rPr>
                <w:i/>
                <w:sz w:val="22"/>
                <w:szCs w:val="22"/>
              </w:rPr>
              <w:t>(подпись)</w:t>
            </w:r>
          </w:p>
          <w:p w:rsidR="005723E2" w:rsidRPr="001866F5" w:rsidRDefault="005723E2" w:rsidP="0014196C">
            <w:pPr>
              <w:rPr>
                <w:b/>
                <w:sz w:val="22"/>
                <w:szCs w:val="22"/>
              </w:rPr>
            </w:pPr>
            <w:r>
              <w:rPr>
                <w:b/>
                <w:sz w:val="22"/>
                <w:szCs w:val="22"/>
              </w:rPr>
              <w:t xml:space="preserve">                              </w:t>
            </w:r>
            <w:r w:rsidRPr="001866F5">
              <w:rPr>
                <w:i/>
                <w:sz w:val="22"/>
                <w:szCs w:val="22"/>
              </w:rPr>
              <w:t xml:space="preserve">       </w:t>
            </w:r>
            <w:r>
              <w:rPr>
                <w:i/>
                <w:sz w:val="22"/>
                <w:szCs w:val="22"/>
              </w:rPr>
              <w:t xml:space="preserve">        </w:t>
            </w:r>
          </w:p>
        </w:tc>
        <w:tc>
          <w:tcPr>
            <w:tcW w:w="283" w:type="dxa"/>
          </w:tcPr>
          <w:p w:rsidR="005723E2" w:rsidRPr="001866F5" w:rsidRDefault="005723E2" w:rsidP="0014196C">
            <w:pPr>
              <w:rPr>
                <w:bCs/>
                <w:sz w:val="22"/>
                <w:szCs w:val="22"/>
              </w:rPr>
            </w:pPr>
          </w:p>
        </w:tc>
        <w:tc>
          <w:tcPr>
            <w:tcW w:w="4788" w:type="dxa"/>
          </w:tcPr>
          <w:p w:rsidR="005723E2" w:rsidRDefault="005723E2" w:rsidP="0014196C">
            <w:pPr>
              <w:rPr>
                <w:b/>
                <w:bCs/>
                <w:sz w:val="22"/>
                <w:szCs w:val="22"/>
              </w:rPr>
            </w:pPr>
            <w:r>
              <w:rPr>
                <w:b/>
                <w:bCs/>
                <w:sz w:val="22"/>
                <w:szCs w:val="22"/>
              </w:rPr>
              <w:t xml:space="preserve"> </w:t>
            </w:r>
            <w:r w:rsidR="000E31E9">
              <w:rPr>
                <w:b/>
                <w:bCs/>
                <w:sz w:val="22"/>
                <w:szCs w:val="22"/>
              </w:rPr>
              <w:t xml:space="preserve">                 </w:t>
            </w:r>
            <w:r>
              <w:rPr>
                <w:b/>
                <w:bCs/>
                <w:sz w:val="22"/>
                <w:szCs w:val="22"/>
              </w:rPr>
              <w:t xml:space="preserve"> </w:t>
            </w:r>
            <w:r w:rsidRPr="001866F5">
              <w:rPr>
                <w:b/>
                <w:bCs/>
                <w:sz w:val="22"/>
                <w:szCs w:val="22"/>
              </w:rPr>
              <w:t xml:space="preserve">Директор </w:t>
            </w:r>
            <w:r w:rsidRPr="001866F5">
              <w:rPr>
                <w:i/>
                <w:sz w:val="22"/>
                <w:szCs w:val="22"/>
              </w:rPr>
              <w:t xml:space="preserve">                                                 </w:t>
            </w:r>
            <w:r>
              <w:rPr>
                <w:i/>
                <w:sz w:val="22"/>
                <w:szCs w:val="22"/>
              </w:rPr>
              <w:t xml:space="preserve"> </w:t>
            </w:r>
          </w:p>
          <w:p w:rsidR="005723E2" w:rsidRDefault="005723E2" w:rsidP="0014196C">
            <w:pPr>
              <w:rPr>
                <w:sz w:val="22"/>
                <w:szCs w:val="22"/>
              </w:rPr>
            </w:pPr>
          </w:p>
          <w:p w:rsidR="005723E2" w:rsidRPr="00EB58FA" w:rsidRDefault="005723E2" w:rsidP="00406D2D">
            <w:pPr>
              <w:rPr>
                <w:sz w:val="22"/>
                <w:szCs w:val="22"/>
              </w:rPr>
            </w:pPr>
            <w:r>
              <w:rPr>
                <w:sz w:val="22"/>
                <w:szCs w:val="22"/>
              </w:rPr>
              <w:t xml:space="preserve"> </w:t>
            </w:r>
            <w:r w:rsidR="000E31E9">
              <w:rPr>
                <w:sz w:val="22"/>
                <w:szCs w:val="22"/>
              </w:rPr>
              <w:t xml:space="preserve">              </w:t>
            </w:r>
            <w:r>
              <w:rPr>
                <w:sz w:val="22"/>
                <w:szCs w:val="22"/>
              </w:rPr>
              <w:t xml:space="preserve"> _____________</w:t>
            </w:r>
            <w:r w:rsidRPr="00C94E2C">
              <w:rPr>
                <w:b/>
                <w:sz w:val="22"/>
                <w:szCs w:val="22"/>
              </w:rPr>
              <w:t xml:space="preserve">                                                                                                                                                                                                                                     </w:t>
            </w:r>
            <w:r>
              <w:rPr>
                <w:sz w:val="22"/>
                <w:szCs w:val="22"/>
              </w:rPr>
              <w:t xml:space="preserve">.      </w:t>
            </w:r>
            <w:r w:rsidR="000E31E9">
              <w:rPr>
                <w:sz w:val="22"/>
                <w:szCs w:val="22"/>
              </w:rPr>
              <w:t xml:space="preserve">            </w:t>
            </w:r>
            <w:r>
              <w:rPr>
                <w:sz w:val="22"/>
                <w:szCs w:val="22"/>
              </w:rPr>
              <w:t>(подпись)</w:t>
            </w:r>
          </w:p>
        </w:tc>
      </w:tr>
      <w:tr w:rsidR="005723E2" w:rsidRPr="001866F5" w:rsidTr="0014196C">
        <w:tc>
          <w:tcPr>
            <w:tcW w:w="4644" w:type="dxa"/>
          </w:tcPr>
          <w:p w:rsidR="005723E2" w:rsidRPr="00946604" w:rsidRDefault="005723E2" w:rsidP="0014196C">
            <w:pPr>
              <w:rPr>
                <w:b/>
                <w:sz w:val="22"/>
                <w:szCs w:val="22"/>
              </w:rPr>
            </w:pPr>
            <w:r w:rsidRPr="00946604">
              <w:rPr>
                <w:b/>
                <w:sz w:val="22"/>
                <w:szCs w:val="22"/>
              </w:rPr>
              <w:t>М.П.</w:t>
            </w:r>
          </w:p>
        </w:tc>
        <w:tc>
          <w:tcPr>
            <w:tcW w:w="283" w:type="dxa"/>
          </w:tcPr>
          <w:p w:rsidR="005723E2" w:rsidRPr="00946604" w:rsidRDefault="005723E2" w:rsidP="0014196C">
            <w:pPr>
              <w:jc w:val="center"/>
              <w:rPr>
                <w:b/>
                <w:bCs/>
                <w:sz w:val="22"/>
                <w:szCs w:val="22"/>
              </w:rPr>
            </w:pPr>
          </w:p>
        </w:tc>
        <w:tc>
          <w:tcPr>
            <w:tcW w:w="4788" w:type="dxa"/>
          </w:tcPr>
          <w:p w:rsidR="005723E2" w:rsidRDefault="005723E2" w:rsidP="0014196C">
            <w:pPr>
              <w:rPr>
                <w:b/>
                <w:sz w:val="22"/>
                <w:szCs w:val="22"/>
              </w:rPr>
            </w:pPr>
            <w:r w:rsidRPr="00946604">
              <w:rPr>
                <w:b/>
                <w:sz w:val="22"/>
                <w:szCs w:val="22"/>
              </w:rPr>
              <w:t xml:space="preserve">        </w:t>
            </w:r>
            <w:r w:rsidR="000E31E9">
              <w:rPr>
                <w:b/>
                <w:sz w:val="22"/>
                <w:szCs w:val="22"/>
              </w:rPr>
              <w:t xml:space="preserve">                 </w:t>
            </w:r>
            <w:r w:rsidRPr="00946604">
              <w:rPr>
                <w:b/>
                <w:sz w:val="22"/>
                <w:szCs w:val="22"/>
              </w:rPr>
              <w:t xml:space="preserve">   М.П.</w:t>
            </w:r>
          </w:p>
          <w:p w:rsidR="00B77E61" w:rsidRPr="00946604" w:rsidRDefault="00B77E61" w:rsidP="0014196C">
            <w:pPr>
              <w:rPr>
                <w:b/>
                <w:sz w:val="22"/>
                <w:szCs w:val="22"/>
              </w:rPr>
            </w:pPr>
          </w:p>
        </w:tc>
      </w:tr>
    </w:tbl>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Default="00236B98" w:rsidP="00431A64">
      <w:pPr>
        <w:tabs>
          <w:tab w:val="center" w:pos="5138"/>
        </w:tabs>
        <w:jc w:val="right"/>
        <w:rPr>
          <w:i/>
          <w:iCs/>
        </w:rPr>
      </w:pPr>
    </w:p>
    <w:p w:rsidR="00236B98" w:rsidRPr="00AC4322" w:rsidRDefault="00236B98" w:rsidP="00431A64">
      <w:pPr>
        <w:tabs>
          <w:tab w:val="center" w:pos="5138"/>
        </w:tabs>
        <w:jc w:val="right"/>
        <w:rPr>
          <w:i/>
          <w:iCs/>
          <w:lang w:val="uz-Cyrl-UZ"/>
        </w:rPr>
      </w:pPr>
    </w:p>
    <w:p w:rsidR="00236B98" w:rsidRPr="00793692" w:rsidRDefault="00236B98" w:rsidP="00431A64">
      <w:pPr>
        <w:tabs>
          <w:tab w:val="center" w:pos="5138"/>
        </w:tabs>
        <w:jc w:val="right"/>
        <w:rPr>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Pr="00793692" w:rsidRDefault="00236B98" w:rsidP="00431A64">
      <w:pPr>
        <w:tabs>
          <w:tab w:val="center" w:pos="5138"/>
        </w:tabs>
        <w:jc w:val="right"/>
        <w:rPr>
          <w:i/>
          <w:iCs/>
        </w:rPr>
      </w:pPr>
    </w:p>
    <w:p w:rsidR="00236B98" w:rsidRDefault="00236B98" w:rsidP="00431A64">
      <w:pPr>
        <w:tabs>
          <w:tab w:val="center" w:pos="5138"/>
        </w:tabs>
        <w:jc w:val="right"/>
        <w:rPr>
          <w:i/>
          <w:iCs/>
          <w:lang w:val="uz-Cyrl-UZ"/>
        </w:rPr>
      </w:pPr>
    </w:p>
    <w:p w:rsidR="00345F44" w:rsidRDefault="00345F44" w:rsidP="00431A64">
      <w:pPr>
        <w:tabs>
          <w:tab w:val="center" w:pos="5138"/>
        </w:tabs>
        <w:jc w:val="right"/>
        <w:rPr>
          <w:i/>
          <w:iCs/>
          <w:lang w:val="uz-Cyrl-UZ"/>
        </w:rPr>
      </w:pPr>
    </w:p>
    <w:p w:rsidR="00345F44" w:rsidRDefault="00345F44" w:rsidP="00431A64">
      <w:pPr>
        <w:tabs>
          <w:tab w:val="center" w:pos="5138"/>
        </w:tabs>
        <w:jc w:val="right"/>
        <w:rPr>
          <w:i/>
          <w:iCs/>
          <w:lang w:val="uz-Cyrl-UZ"/>
        </w:rPr>
      </w:pPr>
    </w:p>
    <w:p w:rsidR="00345F44" w:rsidRDefault="00345F44" w:rsidP="00431A64">
      <w:pPr>
        <w:tabs>
          <w:tab w:val="center" w:pos="5138"/>
        </w:tabs>
        <w:jc w:val="right"/>
        <w:rPr>
          <w:i/>
          <w:iCs/>
          <w:lang w:val="uz-Cyrl-UZ"/>
        </w:rPr>
      </w:pPr>
    </w:p>
    <w:sectPr w:rsidR="00345F44" w:rsidSect="00087D5C">
      <w:headerReference w:type="default" r:id="rId9"/>
      <w:type w:val="continuous"/>
      <w:pgSz w:w="11909" w:h="16834"/>
      <w:pgMar w:top="709" w:right="710" w:bottom="851"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6E" w:rsidRDefault="00F4256E" w:rsidP="004A191E">
      <w:r>
        <w:separator/>
      </w:r>
    </w:p>
  </w:endnote>
  <w:endnote w:type="continuationSeparator" w:id="0">
    <w:p w:rsidR="00F4256E" w:rsidRDefault="00F4256E" w:rsidP="004A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6E" w:rsidRDefault="00F4256E" w:rsidP="004A191E">
      <w:r>
        <w:separator/>
      </w:r>
    </w:p>
  </w:footnote>
  <w:footnote w:type="continuationSeparator" w:id="0">
    <w:p w:rsidR="00F4256E" w:rsidRDefault="00F4256E" w:rsidP="004A1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2A" w:rsidRDefault="00F4256E">
    <w:pPr>
      <w:pStyle w:val="ad"/>
    </w:pPr>
    <w:r>
      <w:rPr>
        <w:noProof/>
      </w:rPr>
      <w:pict>
        <v:rect id="Прямоугольник 1" o:spid="_x0000_s2049" style="position:absolute;margin-left:561.45pt;margin-top:0;width:34pt;height:25.95pt;z-index:1;visibility:visible;mso-position-horizontal-relative:page;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" o:allowincell="f" stroked="f">
          <v:textbox>
            <w:txbxContent>
              <w:p w:rsidR="005A052A" w:rsidRDefault="007438B8">
                <w:pPr>
                  <w:pBdr>
                    <w:bottom w:val="single" w:sz="4" w:space="1" w:color="auto"/>
                  </w:pBdr>
                </w:pPr>
                <w:r>
                  <w:fldChar w:fldCharType="begin"/>
                </w:r>
                <w:r>
                  <w:instrText>PAGE   \* MERGEFORMAT</w:instrText>
                </w:r>
                <w:r>
                  <w:fldChar w:fldCharType="separate"/>
                </w:r>
                <w:r w:rsidR="000E31E9">
                  <w:rPr>
                    <w:noProof/>
                  </w:rPr>
                  <w:t>7</w:t>
                </w:r>
                <w:r>
                  <w:rPr>
                    <w:noProof/>
                  </w:rPr>
                  <w:fldChar w:fldCharType="end"/>
                </w:r>
              </w:p>
            </w:txbxContent>
          </v:textbox>
          <w10:wrap anchorx="margin"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D4525"/>
    <w:multiLevelType w:val="hybridMultilevel"/>
    <w:tmpl w:val="D152B8EC"/>
    <w:lvl w:ilvl="0" w:tplc="00B8FA38">
      <w:start w:val="2"/>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01948AD"/>
    <w:multiLevelType w:val="hybridMultilevel"/>
    <w:tmpl w:val="8562774A"/>
    <w:lvl w:ilvl="0" w:tplc="A7D874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113"/>
    <w:rsid w:val="00020B57"/>
    <w:rsid w:val="000237BC"/>
    <w:rsid w:val="000254D9"/>
    <w:rsid w:val="00030B02"/>
    <w:rsid w:val="00047C9C"/>
    <w:rsid w:val="00047E80"/>
    <w:rsid w:val="00052861"/>
    <w:rsid w:val="00055D3C"/>
    <w:rsid w:val="00060A08"/>
    <w:rsid w:val="00062950"/>
    <w:rsid w:val="00064C6A"/>
    <w:rsid w:val="000675A5"/>
    <w:rsid w:val="00073D80"/>
    <w:rsid w:val="00083F34"/>
    <w:rsid w:val="000844AF"/>
    <w:rsid w:val="00084FE0"/>
    <w:rsid w:val="00087D5C"/>
    <w:rsid w:val="000915FA"/>
    <w:rsid w:val="00092F0B"/>
    <w:rsid w:val="000A0F55"/>
    <w:rsid w:val="000A5AD2"/>
    <w:rsid w:val="000B0533"/>
    <w:rsid w:val="000D273E"/>
    <w:rsid w:val="000D3A9E"/>
    <w:rsid w:val="000D6751"/>
    <w:rsid w:val="000D7B91"/>
    <w:rsid w:val="000E317C"/>
    <w:rsid w:val="000E31E9"/>
    <w:rsid w:val="000E5A22"/>
    <w:rsid w:val="000F45E8"/>
    <w:rsid w:val="000F7EDD"/>
    <w:rsid w:val="00102061"/>
    <w:rsid w:val="00103153"/>
    <w:rsid w:val="00110621"/>
    <w:rsid w:val="00110CC2"/>
    <w:rsid w:val="00120E29"/>
    <w:rsid w:val="00123B78"/>
    <w:rsid w:val="00127E2C"/>
    <w:rsid w:val="00131D20"/>
    <w:rsid w:val="00131FE8"/>
    <w:rsid w:val="00134624"/>
    <w:rsid w:val="0014112C"/>
    <w:rsid w:val="00144386"/>
    <w:rsid w:val="001457DF"/>
    <w:rsid w:val="0015252A"/>
    <w:rsid w:val="001652DC"/>
    <w:rsid w:val="00167F80"/>
    <w:rsid w:val="00170171"/>
    <w:rsid w:val="001745DD"/>
    <w:rsid w:val="001804DB"/>
    <w:rsid w:val="001866F5"/>
    <w:rsid w:val="00186A11"/>
    <w:rsid w:val="001878ED"/>
    <w:rsid w:val="00193A37"/>
    <w:rsid w:val="001A1B37"/>
    <w:rsid w:val="001B2008"/>
    <w:rsid w:val="001B2656"/>
    <w:rsid w:val="001B39FC"/>
    <w:rsid w:val="001C038C"/>
    <w:rsid w:val="001C2E46"/>
    <w:rsid w:val="001C5108"/>
    <w:rsid w:val="001D5B3D"/>
    <w:rsid w:val="001D5D57"/>
    <w:rsid w:val="001E1B3E"/>
    <w:rsid w:val="001E2DAD"/>
    <w:rsid w:val="001F2583"/>
    <w:rsid w:val="001F4A49"/>
    <w:rsid w:val="00204481"/>
    <w:rsid w:val="00207DC9"/>
    <w:rsid w:val="00217E3E"/>
    <w:rsid w:val="00235E58"/>
    <w:rsid w:val="00236B98"/>
    <w:rsid w:val="002412A2"/>
    <w:rsid w:val="00243B81"/>
    <w:rsid w:val="002454EB"/>
    <w:rsid w:val="00260E4F"/>
    <w:rsid w:val="00264491"/>
    <w:rsid w:val="00273AD4"/>
    <w:rsid w:val="00275989"/>
    <w:rsid w:val="002832D3"/>
    <w:rsid w:val="00290A9D"/>
    <w:rsid w:val="00296022"/>
    <w:rsid w:val="002A142A"/>
    <w:rsid w:val="002A6512"/>
    <w:rsid w:val="002B01D4"/>
    <w:rsid w:val="002B2FF3"/>
    <w:rsid w:val="002B3C94"/>
    <w:rsid w:val="002B4E94"/>
    <w:rsid w:val="002B503B"/>
    <w:rsid w:val="002B58BD"/>
    <w:rsid w:val="002B7624"/>
    <w:rsid w:val="002C1A68"/>
    <w:rsid w:val="002D0544"/>
    <w:rsid w:val="002D71CF"/>
    <w:rsid w:val="002E083A"/>
    <w:rsid w:val="002E7BDC"/>
    <w:rsid w:val="002F481A"/>
    <w:rsid w:val="002F5D4A"/>
    <w:rsid w:val="0030415B"/>
    <w:rsid w:val="00304CDF"/>
    <w:rsid w:val="00311F21"/>
    <w:rsid w:val="0031236B"/>
    <w:rsid w:val="00321FF2"/>
    <w:rsid w:val="00332EC1"/>
    <w:rsid w:val="00333354"/>
    <w:rsid w:val="00341DE0"/>
    <w:rsid w:val="00343535"/>
    <w:rsid w:val="00345F44"/>
    <w:rsid w:val="003466FD"/>
    <w:rsid w:val="0034674A"/>
    <w:rsid w:val="0035000A"/>
    <w:rsid w:val="00351B00"/>
    <w:rsid w:val="003656D9"/>
    <w:rsid w:val="00370A63"/>
    <w:rsid w:val="00376B4A"/>
    <w:rsid w:val="00393828"/>
    <w:rsid w:val="00396382"/>
    <w:rsid w:val="003A66E6"/>
    <w:rsid w:val="003B06DC"/>
    <w:rsid w:val="003B1633"/>
    <w:rsid w:val="003B1B83"/>
    <w:rsid w:val="003E3E38"/>
    <w:rsid w:val="003E6B9D"/>
    <w:rsid w:val="00400A4C"/>
    <w:rsid w:val="0040639C"/>
    <w:rsid w:val="004068C8"/>
    <w:rsid w:val="00406D2D"/>
    <w:rsid w:val="004119CD"/>
    <w:rsid w:val="0041404A"/>
    <w:rsid w:val="00424D72"/>
    <w:rsid w:val="00430E08"/>
    <w:rsid w:val="00431A64"/>
    <w:rsid w:val="00431EF0"/>
    <w:rsid w:val="0043253B"/>
    <w:rsid w:val="00432769"/>
    <w:rsid w:val="00440253"/>
    <w:rsid w:val="00446395"/>
    <w:rsid w:val="00446883"/>
    <w:rsid w:val="0045457A"/>
    <w:rsid w:val="004571F7"/>
    <w:rsid w:val="004708F7"/>
    <w:rsid w:val="00470AFB"/>
    <w:rsid w:val="004715BC"/>
    <w:rsid w:val="00474AC9"/>
    <w:rsid w:val="00481DEB"/>
    <w:rsid w:val="00486198"/>
    <w:rsid w:val="004979E8"/>
    <w:rsid w:val="004A11D6"/>
    <w:rsid w:val="004A1417"/>
    <w:rsid w:val="004A191E"/>
    <w:rsid w:val="004A43DC"/>
    <w:rsid w:val="004A554F"/>
    <w:rsid w:val="004B0811"/>
    <w:rsid w:val="004C09B0"/>
    <w:rsid w:val="004C24E3"/>
    <w:rsid w:val="004D563A"/>
    <w:rsid w:val="004E36CB"/>
    <w:rsid w:val="004F2F76"/>
    <w:rsid w:val="004F67DE"/>
    <w:rsid w:val="004F6CC7"/>
    <w:rsid w:val="00501276"/>
    <w:rsid w:val="0050565C"/>
    <w:rsid w:val="00512A73"/>
    <w:rsid w:val="0051570B"/>
    <w:rsid w:val="00525994"/>
    <w:rsid w:val="00526F8D"/>
    <w:rsid w:val="0054098B"/>
    <w:rsid w:val="00543C8F"/>
    <w:rsid w:val="005462DF"/>
    <w:rsid w:val="00551E83"/>
    <w:rsid w:val="005526DB"/>
    <w:rsid w:val="00557957"/>
    <w:rsid w:val="005723E2"/>
    <w:rsid w:val="00577220"/>
    <w:rsid w:val="00591A0C"/>
    <w:rsid w:val="005942F0"/>
    <w:rsid w:val="00597348"/>
    <w:rsid w:val="005A052A"/>
    <w:rsid w:val="005B5DF3"/>
    <w:rsid w:val="005C63A0"/>
    <w:rsid w:val="005D7EF3"/>
    <w:rsid w:val="005E4BFD"/>
    <w:rsid w:val="005E5B53"/>
    <w:rsid w:val="005E5D11"/>
    <w:rsid w:val="005E681D"/>
    <w:rsid w:val="005F210F"/>
    <w:rsid w:val="005F2296"/>
    <w:rsid w:val="005F6FDE"/>
    <w:rsid w:val="00600974"/>
    <w:rsid w:val="00601192"/>
    <w:rsid w:val="00607E48"/>
    <w:rsid w:val="00621CD1"/>
    <w:rsid w:val="0062778C"/>
    <w:rsid w:val="00630926"/>
    <w:rsid w:val="00637FC2"/>
    <w:rsid w:val="00643315"/>
    <w:rsid w:val="00646D67"/>
    <w:rsid w:val="006562BF"/>
    <w:rsid w:val="006615D2"/>
    <w:rsid w:val="0066399E"/>
    <w:rsid w:val="006710BC"/>
    <w:rsid w:val="00676B04"/>
    <w:rsid w:val="006770E8"/>
    <w:rsid w:val="006852D5"/>
    <w:rsid w:val="006912A2"/>
    <w:rsid w:val="00692B4D"/>
    <w:rsid w:val="006B2DB1"/>
    <w:rsid w:val="006B56D6"/>
    <w:rsid w:val="006B750F"/>
    <w:rsid w:val="006C20E9"/>
    <w:rsid w:val="006C4556"/>
    <w:rsid w:val="006E1D23"/>
    <w:rsid w:val="006F4235"/>
    <w:rsid w:val="006F6682"/>
    <w:rsid w:val="007018D2"/>
    <w:rsid w:val="007071B5"/>
    <w:rsid w:val="00721AA5"/>
    <w:rsid w:val="007305B9"/>
    <w:rsid w:val="00735946"/>
    <w:rsid w:val="007423F8"/>
    <w:rsid w:val="00743577"/>
    <w:rsid w:val="007438B8"/>
    <w:rsid w:val="00745837"/>
    <w:rsid w:val="007577F1"/>
    <w:rsid w:val="0076021E"/>
    <w:rsid w:val="007650BE"/>
    <w:rsid w:val="00766BCF"/>
    <w:rsid w:val="00786629"/>
    <w:rsid w:val="00787B85"/>
    <w:rsid w:val="00791B65"/>
    <w:rsid w:val="00791C05"/>
    <w:rsid w:val="00793692"/>
    <w:rsid w:val="00796DE1"/>
    <w:rsid w:val="007A5211"/>
    <w:rsid w:val="007A6389"/>
    <w:rsid w:val="007A771A"/>
    <w:rsid w:val="007B5550"/>
    <w:rsid w:val="007B568C"/>
    <w:rsid w:val="007D22EE"/>
    <w:rsid w:val="007D2C68"/>
    <w:rsid w:val="007D3808"/>
    <w:rsid w:val="007D68E3"/>
    <w:rsid w:val="007E215C"/>
    <w:rsid w:val="00805420"/>
    <w:rsid w:val="008111E0"/>
    <w:rsid w:val="00821E6C"/>
    <w:rsid w:val="00824A44"/>
    <w:rsid w:val="00830AB8"/>
    <w:rsid w:val="00834DBA"/>
    <w:rsid w:val="0084724E"/>
    <w:rsid w:val="00864162"/>
    <w:rsid w:val="0087582E"/>
    <w:rsid w:val="00884C73"/>
    <w:rsid w:val="00890C1A"/>
    <w:rsid w:val="00891531"/>
    <w:rsid w:val="00896B55"/>
    <w:rsid w:val="00897A16"/>
    <w:rsid w:val="008A41CA"/>
    <w:rsid w:val="008A5E07"/>
    <w:rsid w:val="008A7D81"/>
    <w:rsid w:val="008B4065"/>
    <w:rsid w:val="008C34CC"/>
    <w:rsid w:val="008C40CE"/>
    <w:rsid w:val="008C6113"/>
    <w:rsid w:val="008C736D"/>
    <w:rsid w:val="008D1CE1"/>
    <w:rsid w:val="008D7119"/>
    <w:rsid w:val="008E7B05"/>
    <w:rsid w:val="008F1896"/>
    <w:rsid w:val="008F2766"/>
    <w:rsid w:val="008F30DE"/>
    <w:rsid w:val="008F3F3F"/>
    <w:rsid w:val="0090493E"/>
    <w:rsid w:val="00906CDC"/>
    <w:rsid w:val="009127FF"/>
    <w:rsid w:val="00913386"/>
    <w:rsid w:val="00920B68"/>
    <w:rsid w:val="009226D7"/>
    <w:rsid w:val="00926250"/>
    <w:rsid w:val="00926CB3"/>
    <w:rsid w:val="009323BD"/>
    <w:rsid w:val="00935D33"/>
    <w:rsid w:val="00941ACB"/>
    <w:rsid w:val="00942D35"/>
    <w:rsid w:val="00946604"/>
    <w:rsid w:val="009467F1"/>
    <w:rsid w:val="009513AB"/>
    <w:rsid w:val="00954C8C"/>
    <w:rsid w:val="0095518D"/>
    <w:rsid w:val="00955486"/>
    <w:rsid w:val="009645AE"/>
    <w:rsid w:val="00974C0B"/>
    <w:rsid w:val="009774A3"/>
    <w:rsid w:val="00982FB9"/>
    <w:rsid w:val="009852CE"/>
    <w:rsid w:val="00985780"/>
    <w:rsid w:val="00990458"/>
    <w:rsid w:val="009915E9"/>
    <w:rsid w:val="00992FAF"/>
    <w:rsid w:val="00996948"/>
    <w:rsid w:val="009A7585"/>
    <w:rsid w:val="009A7D10"/>
    <w:rsid w:val="009B0A15"/>
    <w:rsid w:val="009C29E0"/>
    <w:rsid w:val="009C4FAD"/>
    <w:rsid w:val="009C6DE9"/>
    <w:rsid w:val="009D67FC"/>
    <w:rsid w:val="009E5AE2"/>
    <w:rsid w:val="009E7C6A"/>
    <w:rsid w:val="009F0C6A"/>
    <w:rsid w:val="009F3C48"/>
    <w:rsid w:val="00A01C66"/>
    <w:rsid w:val="00A06C24"/>
    <w:rsid w:val="00A25820"/>
    <w:rsid w:val="00A37BDC"/>
    <w:rsid w:val="00A43D1D"/>
    <w:rsid w:val="00A45479"/>
    <w:rsid w:val="00A504A6"/>
    <w:rsid w:val="00A6071C"/>
    <w:rsid w:val="00A64330"/>
    <w:rsid w:val="00A71DBB"/>
    <w:rsid w:val="00A74C81"/>
    <w:rsid w:val="00A75705"/>
    <w:rsid w:val="00A92340"/>
    <w:rsid w:val="00A963F6"/>
    <w:rsid w:val="00AB0CF1"/>
    <w:rsid w:val="00AB5B26"/>
    <w:rsid w:val="00AC38BB"/>
    <w:rsid w:val="00AC4322"/>
    <w:rsid w:val="00AD04B4"/>
    <w:rsid w:val="00AD3858"/>
    <w:rsid w:val="00AE5F47"/>
    <w:rsid w:val="00AE73BB"/>
    <w:rsid w:val="00AF2F9B"/>
    <w:rsid w:val="00B00505"/>
    <w:rsid w:val="00B03A7E"/>
    <w:rsid w:val="00B07539"/>
    <w:rsid w:val="00B1123A"/>
    <w:rsid w:val="00B2160F"/>
    <w:rsid w:val="00B22C05"/>
    <w:rsid w:val="00B261ED"/>
    <w:rsid w:val="00B275AA"/>
    <w:rsid w:val="00B3178D"/>
    <w:rsid w:val="00B31A06"/>
    <w:rsid w:val="00B4055F"/>
    <w:rsid w:val="00B445AA"/>
    <w:rsid w:val="00B53EF4"/>
    <w:rsid w:val="00B665BD"/>
    <w:rsid w:val="00B678B4"/>
    <w:rsid w:val="00B73D50"/>
    <w:rsid w:val="00B772BC"/>
    <w:rsid w:val="00B77E61"/>
    <w:rsid w:val="00B8368C"/>
    <w:rsid w:val="00B84372"/>
    <w:rsid w:val="00B94A99"/>
    <w:rsid w:val="00BA081C"/>
    <w:rsid w:val="00BA434C"/>
    <w:rsid w:val="00BB03C2"/>
    <w:rsid w:val="00BB1A6E"/>
    <w:rsid w:val="00BB4D3B"/>
    <w:rsid w:val="00BB5571"/>
    <w:rsid w:val="00BC4901"/>
    <w:rsid w:val="00BC4B15"/>
    <w:rsid w:val="00BC4C85"/>
    <w:rsid w:val="00BD01B3"/>
    <w:rsid w:val="00BD4863"/>
    <w:rsid w:val="00BD71D4"/>
    <w:rsid w:val="00BF1392"/>
    <w:rsid w:val="00BF3766"/>
    <w:rsid w:val="00BF6E62"/>
    <w:rsid w:val="00C04C09"/>
    <w:rsid w:val="00C059FB"/>
    <w:rsid w:val="00C153D6"/>
    <w:rsid w:val="00C24910"/>
    <w:rsid w:val="00C26A5C"/>
    <w:rsid w:val="00C27A95"/>
    <w:rsid w:val="00C301ED"/>
    <w:rsid w:val="00C33C99"/>
    <w:rsid w:val="00C40778"/>
    <w:rsid w:val="00C50898"/>
    <w:rsid w:val="00C509D6"/>
    <w:rsid w:val="00C579BE"/>
    <w:rsid w:val="00C61D85"/>
    <w:rsid w:val="00C65458"/>
    <w:rsid w:val="00C654C3"/>
    <w:rsid w:val="00C74D52"/>
    <w:rsid w:val="00C76527"/>
    <w:rsid w:val="00C8073A"/>
    <w:rsid w:val="00C8420B"/>
    <w:rsid w:val="00C853D3"/>
    <w:rsid w:val="00C85C39"/>
    <w:rsid w:val="00C908B2"/>
    <w:rsid w:val="00C94E2C"/>
    <w:rsid w:val="00C97740"/>
    <w:rsid w:val="00CB54E7"/>
    <w:rsid w:val="00CC5932"/>
    <w:rsid w:val="00CD4D43"/>
    <w:rsid w:val="00CF0ADB"/>
    <w:rsid w:val="00CF34D2"/>
    <w:rsid w:val="00CF3B47"/>
    <w:rsid w:val="00CF4C0D"/>
    <w:rsid w:val="00CF4FB9"/>
    <w:rsid w:val="00D121A4"/>
    <w:rsid w:val="00D12AE4"/>
    <w:rsid w:val="00D166E7"/>
    <w:rsid w:val="00D27E28"/>
    <w:rsid w:val="00D306E4"/>
    <w:rsid w:val="00D41960"/>
    <w:rsid w:val="00D43211"/>
    <w:rsid w:val="00D50A2E"/>
    <w:rsid w:val="00D54AA0"/>
    <w:rsid w:val="00D6525D"/>
    <w:rsid w:val="00D71777"/>
    <w:rsid w:val="00D727B7"/>
    <w:rsid w:val="00D7738B"/>
    <w:rsid w:val="00D825CF"/>
    <w:rsid w:val="00D838AC"/>
    <w:rsid w:val="00D87B60"/>
    <w:rsid w:val="00D957B7"/>
    <w:rsid w:val="00D978F6"/>
    <w:rsid w:val="00DA4B95"/>
    <w:rsid w:val="00DB167B"/>
    <w:rsid w:val="00DC14FA"/>
    <w:rsid w:val="00DD4CD7"/>
    <w:rsid w:val="00DE52F1"/>
    <w:rsid w:val="00DF54CA"/>
    <w:rsid w:val="00DF61CC"/>
    <w:rsid w:val="00DF6DDF"/>
    <w:rsid w:val="00E00474"/>
    <w:rsid w:val="00E01086"/>
    <w:rsid w:val="00E019D1"/>
    <w:rsid w:val="00E1136E"/>
    <w:rsid w:val="00E120D4"/>
    <w:rsid w:val="00E1213C"/>
    <w:rsid w:val="00E16912"/>
    <w:rsid w:val="00E22C66"/>
    <w:rsid w:val="00E26B4F"/>
    <w:rsid w:val="00E26C9D"/>
    <w:rsid w:val="00E40807"/>
    <w:rsid w:val="00E4220F"/>
    <w:rsid w:val="00E43B33"/>
    <w:rsid w:val="00E44385"/>
    <w:rsid w:val="00E51603"/>
    <w:rsid w:val="00E54D26"/>
    <w:rsid w:val="00E556C9"/>
    <w:rsid w:val="00E5710C"/>
    <w:rsid w:val="00E57937"/>
    <w:rsid w:val="00E608FD"/>
    <w:rsid w:val="00E66B00"/>
    <w:rsid w:val="00E708AA"/>
    <w:rsid w:val="00E81196"/>
    <w:rsid w:val="00E85852"/>
    <w:rsid w:val="00E93C89"/>
    <w:rsid w:val="00EA5175"/>
    <w:rsid w:val="00EB1226"/>
    <w:rsid w:val="00EB26AD"/>
    <w:rsid w:val="00EB3323"/>
    <w:rsid w:val="00EB58FA"/>
    <w:rsid w:val="00EB64BF"/>
    <w:rsid w:val="00ED1DED"/>
    <w:rsid w:val="00ED1EF0"/>
    <w:rsid w:val="00ED4027"/>
    <w:rsid w:val="00EE00DF"/>
    <w:rsid w:val="00EE03DF"/>
    <w:rsid w:val="00EE04F0"/>
    <w:rsid w:val="00EE27C2"/>
    <w:rsid w:val="00EE562E"/>
    <w:rsid w:val="00EE7999"/>
    <w:rsid w:val="00EF3D7F"/>
    <w:rsid w:val="00EF7857"/>
    <w:rsid w:val="00F0039D"/>
    <w:rsid w:val="00F02E48"/>
    <w:rsid w:val="00F2297E"/>
    <w:rsid w:val="00F2451C"/>
    <w:rsid w:val="00F4256E"/>
    <w:rsid w:val="00F4680F"/>
    <w:rsid w:val="00F51381"/>
    <w:rsid w:val="00F517B2"/>
    <w:rsid w:val="00F525D2"/>
    <w:rsid w:val="00F607D8"/>
    <w:rsid w:val="00F637BE"/>
    <w:rsid w:val="00F70C7E"/>
    <w:rsid w:val="00F756B8"/>
    <w:rsid w:val="00F7658F"/>
    <w:rsid w:val="00F840B1"/>
    <w:rsid w:val="00F85AC0"/>
    <w:rsid w:val="00F908F5"/>
    <w:rsid w:val="00F94D40"/>
    <w:rsid w:val="00F95229"/>
    <w:rsid w:val="00FA077C"/>
    <w:rsid w:val="00FA0C79"/>
    <w:rsid w:val="00FA74F3"/>
    <w:rsid w:val="00FA7C91"/>
    <w:rsid w:val="00FB157C"/>
    <w:rsid w:val="00FB701D"/>
    <w:rsid w:val="00FC3428"/>
    <w:rsid w:val="00FC4EB6"/>
    <w:rsid w:val="00FC59E3"/>
    <w:rsid w:val="00FC65AA"/>
    <w:rsid w:val="00FD76AE"/>
    <w:rsid w:val="00FE69E9"/>
    <w:rsid w:val="00FE6AAF"/>
    <w:rsid w:val="00FF3A65"/>
    <w:rsid w:val="00FF3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52861"/>
    <w:pPr>
      <w:widowControl w:val="0"/>
      <w:autoSpaceDE w:val="0"/>
      <w:autoSpaceDN w:val="0"/>
      <w:adjustRightInd w:val="0"/>
    </w:pPr>
  </w:style>
  <w:style w:type="paragraph" w:styleId="1">
    <w:name w:val="heading 1"/>
    <w:basedOn w:val="a"/>
    <w:next w:val="a"/>
    <w:link w:val="10"/>
    <w:qFormat/>
    <w:rsid w:val="00052861"/>
    <w:pPr>
      <w:keepNext/>
      <w:jc w:val="center"/>
      <w:outlineLvl w:val="0"/>
    </w:pPr>
    <w:rPr>
      <w:b/>
    </w:rPr>
  </w:style>
  <w:style w:type="paragraph" w:styleId="2">
    <w:name w:val="heading 2"/>
    <w:basedOn w:val="a"/>
    <w:next w:val="a"/>
    <w:link w:val="20"/>
    <w:uiPriority w:val="99"/>
    <w:qFormat/>
    <w:rsid w:val="00052861"/>
    <w:pPr>
      <w:keepNext/>
      <w:tabs>
        <w:tab w:val="center" w:pos="-426"/>
      </w:tabs>
      <w:outlineLvl w:val="1"/>
    </w:pPr>
    <w:rPr>
      <w:b/>
      <w:bCs/>
    </w:rPr>
  </w:style>
  <w:style w:type="paragraph" w:styleId="3">
    <w:name w:val="heading 3"/>
    <w:basedOn w:val="a"/>
    <w:next w:val="a"/>
    <w:link w:val="30"/>
    <w:uiPriority w:val="99"/>
    <w:qFormat/>
    <w:rsid w:val="00052861"/>
    <w:pPr>
      <w:keepNext/>
      <w:tabs>
        <w:tab w:val="center" w:pos="5138"/>
      </w:tabs>
      <w:jc w:val="righ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7C6A"/>
    <w:rPr>
      <w:rFonts w:ascii="Cambria" w:hAnsi="Cambria" w:cs="Times New Roman"/>
      <w:b/>
      <w:bCs/>
      <w:kern w:val="32"/>
      <w:sz w:val="32"/>
      <w:szCs w:val="32"/>
    </w:rPr>
  </w:style>
  <w:style w:type="character" w:customStyle="1" w:styleId="20">
    <w:name w:val="Заголовок 2 Знак"/>
    <w:link w:val="2"/>
    <w:uiPriority w:val="99"/>
    <w:semiHidden/>
    <w:locked/>
    <w:rsid w:val="009E7C6A"/>
    <w:rPr>
      <w:rFonts w:ascii="Cambria" w:hAnsi="Cambria" w:cs="Times New Roman"/>
      <w:b/>
      <w:bCs/>
      <w:i/>
      <w:iCs/>
      <w:sz w:val="28"/>
      <w:szCs w:val="28"/>
    </w:rPr>
  </w:style>
  <w:style w:type="character" w:customStyle="1" w:styleId="30">
    <w:name w:val="Заголовок 3 Знак"/>
    <w:link w:val="3"/>
    <w:uiPriority w:val="99"/>
    <w:semiHidden/>
    <w:locked/>
    <w:rsid w:val="009E7C6A"/>
    <w:rPr>
      <w:rFonts w:ascii="Cambria" w:hAnsi="Cambria" w:cs="Times New Roman"/>
      <w:b/>
      <w:bCs/>
      <w:sz w:val="26"/>
      <w:szCs w:val="26"/>
    </w:rPr>
  </w:style>
  <w:style w:type="paragraph" w:styleId="a3">
    <w:name w:val="Body Text"/>
    <w:basedOn w:val="a"/>
    <w:link w:val="a4"/>
    <w:rsid w:val="00052861"/>
    <w:pPr>
      <w:tabs>
        <w:tab w:val="center" w:pos="5138"/>
      </w:tabs>
      <w:jc w:val="center"/>
    </w:pPr>
  </w:style>
  <w:style w:type="character" w:customStyle="1" w:styleId="a4">
    <w:name w:val="Основной текст Знак"/>
    <w:link w:val="a3"/>
    <w:uiPriority w:val="99"/>
    <w:semiHidden/>
    <w:locked/>
    <w:rsid w:val="009E7C6A"/>
    <w:rPr>
      <w:rFonts w:cs="Times New Roman"/>
      <w:sz w:val="20"/>
      <w:szCs w:val="20"/>
    </w:rPr>
  </w:style>
  <w:style w:type="paragraph" w:styleId="a5">
    <w:name w:val="Body Text Indent"/>
    <w:basedOn w:val="a"/>
    <w:link w:val="a6"/>
    <w:rsid w:val="00052861"/>
    <w:pPr>
      <w:ind w:firstLine="720"/>
      <w:jc w:val="both"/>
    </w:pPr>
  </w:style>
  <w:style w:type="character" w:customStyle="1" w:styleId="a6">
    <w:name w:val="Основной текст с отступом Знак"/>
    <w:link w:val="a5"/>
    <w:uiPriority w:val="99"/>
    <w:semiHidden/>
    <w:locked/>
    <w:rsid w:val="009E7C6A"/>
    <w:rPr>
      <w:rFonts w:cs="Times New Roman"/>
      <w:sz w:val="20"/>
      <w:szCs w:val="20"/>
    </w:rPr>
  </w:style>
  <w:style w:type="paragraph" w:styleId="21">
    <w:name w:val="Body Text 2"/>
    <w:basedOn w:val="a"/>
    <w:link w:val="22"/>
    <w:uiPriority w:val="99"/>
    <w:rsid w:val="00052861"/>
    <w:pPr>
      <w:tabs>
        <w:tab w:val="center" w:pos="-993"/>
      </w:tabs>
      <w:jc w:val="center"/>
    </w:pPr>
    <w:rPr>
      <w:b/>
      <w:bCs/>
    </w:rPr>
  </w:style>
  <w:style w:type="character" w:customStyle="1" w:styleId="22">
    <w:name w:val="Основной текст 2 Знак"/>
    <w:link w:val="21"/>
    <w:uiPriority w:val="99"/>
    <w:semiHidden/>
    <w:locked/>
    <w:rsid w:val="009E7C6A"/>
    <w:rPr>
      <w:rFonts w:cs="Times New Roman"/>
      <w:sz w:val="20"/>
      <w:szCs w:val="20"/>
    </w:rPr>
  </w:style>
  <w:style w:type="paragraph" w:styleId="a7">
    <w:name w:val="Title"/>
    <w:basedOn w:val="a"/>
    <w:link w:val="a8"/>
    <w:uiPriority w:val="99"/>
    <w:qFormat/>
    <w:rsid w:val="00052861"/>
    <w:pPr>
      <w:tabs>
        <w:tab w:val="left" w:pos="10206"/>
      </w:tabs>
      <w:jc w:val="center"/>
    </w:pPr>
    <w:rPr>
      <w:b/>
    </w:rPr>
  </w:style>
  <w:style w:type="character" w:customStyle="1" w:styleId="a8">
    <w:name w:val="Название Знак"/>
    <w:link w:val="a7"/>
    <w:uiPriority w:val="99"/>
    <w:locked/>
    <w:rsid w:val="009E7C6A"/>
    <w:rPr>
      <w:rFonts w:ascii="Cambria" w:hAnsi="Cambria" w:cs="Times New Roman"/>
      <w:b/>
      <w:bCs/>
      <w:kern w:val="28"/>
      <w:sz w:val="32"/>
      <w:szCs w:val="32"/>
    </w:rPr>
  </w:style>
  <w:style w:type="paragraph" w:styleId="a9">
    <w:name w:val="Plain Text"/>
    <w:basedOn w:val="a"/>
    <w:link w:val="aa"/>
    <w:uiPriority w:val="99"/>
    <w:rsid w:val="00501276"/>
    <w:pPr>
      <w:widowControl/>
      <w:autoSpaceDE/>
      <w:autoSpaceDN/>
      <w:adjustRightInd/>
    </w:pPr>
    <w:rPr>
      <w:rFonts w:ascii="Courier New" w:hAnsi="Courier New" w:cs="Courier New"/>
    </w:rPr>
  </w:style>
  <w:style w:type="character" w:customStyle="1" w:styleId="aa">
    <w:name w:val="Текст Знак"/>
    <w:link w:val="a9"/>
    <w:uiPriority w:val="99"/>
    <w:locked/>
    <w:rsid w:val="00501276"/>
    <w:rPr>
      <w:rFonts w:ascii="Courier New" w:hAnsi="Courier New" w:cs="Times New Roman"/>
      <w:lang w:val="ru-RU" w:eastAsia="ru-RU"/>
    </w:rPr>
  </w:style>
  <w:style w:type="paragraph" w:styleId="ab">
    <w:name w:val="No Spacing"/>
    <w:uiPriority w:val="1"/>
    <w:qFormat/>
    <w:rsid w:val="001E1B3E"/>
    <w:rPr>
      <w:sz w:val="24"/>
      <w:szCs w:val="24"/>
    </w:rPr>
  </w:style>
  <w:style w:type="table" w:styleId="ac">
    <w:name w:val="Table Grid"/>
    <w:basedOn w:val="a1"/>
    <w:uiPriority w:val="99"/>
    <w:rsid w:val="002B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4A191E"/>
    <w:pPr>
      <w:tabs>
        <w:tab w:val="center" w:pos="4677"/>
        <w:tab w:val="right" w:pos="9355"/>
      </w:tabs>
    </w:pPr>
  </w:style>
  <w:style w:type="character" w:customStyle="1" w:styleId="ae">
    <w:name w:val="Верхний колонтитул Знак"/>
    <w:link w:val="ad"/>
    <w:uiPriority w:val="99"/>
    <w:locked/>
    <w:rsid w:val="004A191E"/>
    <w:rPr>
      <w:rFonts w:cs="Times New Roman"/>
    </w:rPr>
  </w:style>
  <w:style w:type="paragraph" w:styleId="af">
    <w:name w:val="footer"/>
    <w:basedOn w:val="a"/>
    <w:link w:val="af0"/>
    <w:uiPriority w:val="99"/>
    <w:rsid w:val="004A191E"/>
    <w:pPr>
      <w:tabs>
        <w:tab w:val="center" w:pos="4677"/>
        <w:tab w:val="right" w:pos="9355"/>
      </w:tabs>
    </w:pPr>
  </w:style>
  <w:style w:type="character" w:customStyle="1" w:styleId="af0">
    <w:name w:val="Нижний колонтитул Знак"/>
    <w:link w:val="af"/>
    <w:uiPriority w:val="99"/>
    <w:locked/>
    <w:rsid w:val="004A191E"/>
    <w:rPr>
      <w:rFonts w:cs="Times New Roman"/>
    </w:rPr>
  </w:style>
  <w:style w:type="paragraph" w:styleId="af1">
    <w:name w:val="Balloon Text"/>
    <w:basedOn w:val="a"/>
    <w:link w:val="af2"/>
    <w:uiPriority w:val="99"/>
    <w:semiHidden/>
    <w:unhideWhenUsed/>
    <w:locked/>
    <w:rsid w:val="00B22C05"/>
    <w:rPr>
      <w:rFonts w:ascii="Segoe UI" w:hAnsi="Segoe UI" w:cs="Segoe UI"/>
      <w:sz w:val="18"/>
      <w:szCs w:val="18"/>
    </w:rPr>
  </w:style>
  <w:style w:type="character" w:customStyle="1" w:styleId="af2">
    <w:name w:val="Текст выноски Знак"/>
    <w:link w:val="af1"/>
    <w:uiPriority w:val="99"/>
    <w:semiHidden/>
    <w:rsid w:val="00B22C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08317">
      <w:marLeft w:val="0"/>
      <w:marRight w:val="0"/>
      <w:marTop w:val="0"/>
      <w:marBottom w:val="0"/>
      <w:divBdr>
        <w:top w:val="none" w:sz="0" w:space="0" w:color="auto"/>
        <w:left w:val="none" w:sz="0" w:space="0" w:color="auto"/>
        <w:bottom w:val="none" w:sz="0" w:space="0" w:color="auto"/>
        <w:right w:val="none" w:sz="0" w:space="0" w:color="auto"/>
      </w:divBdr>
    </w:div>
    <w:div w:id="553008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F35A-DC6F-44C8-89B5-1F9593CF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8</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215</cp:revision>
  <cp:lastPrinted>2021-12-10T11:01:00Z</cp:lastPrinted>
  <dcterms:created xsi:type="dcterms:W3CDTF">2020-08-05T07:18:00Z</dcterms:created>
  <dcterms:modified xsi:type="dcterms:W3CDTF">2022-02-08T10:17:00Z</dcterms:modified>
</cp:coreProperties>
</file>