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5DFB3" w14:textId="24FE2213" w:rsidR="00311E64" w:rsidRPr="00EF30F6" w:rsidRDefault="00311E64" w:rsidP="00311E64">
      <w:pPr>
        <w:jc w:val="center"/>
        <w:rPr>
          <w:rFonts w:cs="Times New Roman"/>
          <w:b/>
          <w:sz w:val="24"/>
          <w:szCs w:val="24"/>
          <w:lang w:val="ru-RU"/>
        </w:rPr>
      </w:pPr>
      <w:r w:rsidRPr="00EF30F6">
        <w:rPr>
          <w:rFonts w:cs="Times New Roman"/>
          <w:b/>
          <w:sz w:val="24"/>
          <w:szCs w:val="24"/>
        </w:rPr>
        <w:t xml:space="preserve">Договор на разработку </w:t>
      </w:r>
      <w:r w:rsidRPr="00EF30F6">
        <w:rPr>
          <w:rFonts w:cs="Times New Roman"/>
          <w:b/>
          <w:sz w:val="24"/>
          <w:szCs w:val="24"/>
          <w:lang w:val="ru-RU"/>
        </w:rPr>
        <w:t xml:space="preserve">веб </w:t>
      </w:r>
      <w:r w:rsidRPr="00EF30F6">
        <w:rPr>
          <w:rFonts w:cs="Times New Roman"/>
          <w:b/>
          <w:sz w:val="24"/>
          <w:szCs w:val="24"/>
        </w:rPr>
        <w:t>сайта №______</w:t>
      </w:r>
    </w:p>
    <w:p w14:paraId="53039411" w14:textId="77777777" w:rsidR="00311E64" w:rsidRPr="00EF30F6" w:rsidRDefault="00311E64" w:rsidP="00311E64">
      <w:pPr>
        <w:spacing w:before="200"/>
        <w:rPr>
          <w:rFonts w:cs="Times New Roman"/>
          <w:sz w:val="24"/>
          <w:szCs w:val="24"/>
        </w:rPr>
      </w:pPr>
    </w:p>
    <w:p w14:paraId="4B54394D" w14:textId="5D46753A" w:rsidR="00311E64" w:rsidRPr="00EF30F6" w:rsidRDefault="00311E64" w:rsidP="00311E64">
      <w:pPr>
        <w:tabs>
          <w:tab w:val="right" w:pos="9356"/>
        </w:tabs>
        <w:spacing w:after="300"/>
        <w:rPr>
          <w:rFonts w:cs="Times New Roman"/>
          <w:sz w:val="24"/>
          <w:szCs w:val="24"/>
        </w:rPr>
      </w:pPr>
      <w:proofErr w:type="spellStart"/>
      <w:r w:rsidRPr="00EF30F6">
        <w:rPr>
          <w:rFonts w:cs="Times New Roman"/>
          <w:sz w:val="24"/>
          <w:szCs w:val="24"/>
          <w:lang w:val="ru-RU"/>
        </w:rPr>
        <w:t>г.Ташкент</w:t>
      </w:r>
      <w:proofErr w:type="spellEnd"/>
      <w:r w:rsidRPr="00EF30F6">
        <w:rPr>
          <w:rFonts w:cs="Times New Roman"/>
          <w:sz w:val="24"/>
          <w:szCs w:val="24"/>
        </w:rPr>
        <w:tab/>
        <w:t xml:space="preserve">__ ________ </w:t>
      </w:r>
      <w:r w:rsidRPr="00EF30F6">
        <w:rPr>
          <w:rFonts w:cs="Times New Roman"/>
          <w:sz w:val="24"/>
          <w:szCs w:val="24"/>
          <w:lang w:val="ru-RU"/>
        </w:rPr>
        <w:t>2022</w:t>
      </w:r>
      <w:r w:rsidRPr="00EF30F6">
        <w:rPr>
          <w:rFonts w:cs="Times New Roman"/>
          <w:sz w:val="24"/>
          <w:szCs w:val="24"/>
        </w:rPr>
        <w:t xml:space="preserve"> года</w:t>
      </w:r>
    </w:p>
    <w:p w14:paraId="604FC67B" w14:textId="2E469B1A" w:rsidR="00311E64" w:rsidRPr="00EF30F6" w:rsidRDefault="00311E64" w:rsidP="00311E64">
      <w:pPr>
        <w:ind w:firstLine="708"/>
        <w:jc w:val="both"/>
        <w:rPr>
          <w:rFonts w:cs="Times New Roman"/>
          <w:sz w:val="24"/>
          <w:szCs w:val="24"/>
        </w:rPr>
      </w:pPr>
      <w:r w:rsidRPr="00EF30F6">
        <w:rPr>
          <w:rFonts w:cs="Times New Roman"/>
          <w:sz w:val="24"/>
          <w:szCs w:val="24"/>
        </w:rPr>
        <w:t xml:space="preserve">«__________________» именуемый в дальнейшем «ПРОДАВЕЦ» в лице директора ______________________, действующий на основании Устава с одной стороны и </w:t>
      </w:r>
      <w:proofErr w:type="spellStart"/>
      <w:r w:rsidRPr="00EF30F6">
        <w:rPr>
          <w:rFonts w:cs="Times New Roman"/>
          <w:sz w:val="24"/>
          <w:szCs w:val="24"/>
          <w:lang w:val="ru-RU"/>
        </w:rPr>
        <w:t>Зангиатински</w:t>
      </w:r>
      <w:proofErr w:type="spellEnd"/>
      <w:r w:rsidRPr="00EF30F6">
        <w:rPr>
          <w:rFonts w:cs="Times New Roman"/>
          <w:sz w:val="24"/>
          <w:szCs w:val="24"/>
          <w:lang w:val="ru-RU"/>
        </w:rPr>
        <w:t xml:space="preserve"> агротехнологический техникум</w:t>
      </w:r>
      <w:r w:rsidRPr="00EF30F6">
        <w:rPr>
          <w:rFonts w:cs="Times New Roman"/>
          <w:sz w:val="24"/>
          <w:szCs w:val="24"/>
        </w:rPr>
        <w:t xml:space="preserve"> именуемый в дальнейшем «ЗАКАЗЧИК», в лице директора </w:t>
      </w:r>
      <w:proofErr w:type="spellStart"/>
      <w:r w:rsidRPr="00EF30F6">
        <w:rPr>
          <w:rFonts w:cs="Times New Roman"/>
          <w:sz w:val="24"/>
          <w:szCs w:val="24"/>
          <w:lang w:val="ru-RU"/>
        </w:rPr>
        <w:t>Шаюнусовой</w:t>
      </w:r>
      <w:proofErr w:type="spellEnd"/>
      <w:r w:rsidRPr="00EF30F6">
        <w:rPr>
          <w:rFonts w:cs="Times New Roman"/>
          <w:sz w:val="24"/>
          <w:szCs w:val="24"/>
        </w:rPr>
        <w:t xml:space="preserve"> </w:t>
      </w:r>
      <w:r w:rsidRPr="00EF30F6">
        <w:rPr>
          <w:rFonts w:cs="Times New Roman"/>
          <w:sz w:val="24"/>
          <w:szCs w:val="24"/>
          <w:lang w:val="ru-RU"/>
        </w:rPr>
        <w:t>Н</w:t>
      </w:r>
      <w:r w:rsidRPr="00EF30F6">
        <w:rPr>
          <w:rFonts w:cs="Times New Roman"/>
          <w:sz w:val="24"/>
          <w:szCs w:val="24"/>
        </w:rPr>
        <w:t>.</w:t>
      </w:r>
      <w:r w:rsidRPr="00EF30F6">
        <w:rPr>
          <w:rFonts w:cs="Times New Roman"/>
          <w:sz w:val="24"/>
          <w:szCs w:val="24"/>
          <w:lang w:val="ru-RU"/>
        </w:rPr>
        <w:t>А</w:t>
      </w:r>
      <w:r w:rsidRPr="00EF30F6">
        <w:rPr>
          <w:rFonts w:cs="Times New Roman"/>
          <w:sz w:val="24"/>
          <w:szCs w:val="24"/>
        </w:rPr>
        <w:t xml:space="preserve">, действующий на основании Устава, с другой стороны, заключили настоящий договор на </w:t>
      </w:r>
      <w:r w:rsidRPr="00EF30F6">
        <w:rPr>
          <w:rFonts w:cs="Times New Roman"/>
          <w:sz w:val="24"/>
          <w:szCs w:val="24"/>
          <w:lang w:val="ru-RU"/>
        </w:rPr>
        <w:t>создание веб сайта</w:t>
      </w:r>
      <w:r w:rsidRPr="00EF30F6">
        <w:rPr>
          <w:rFonts w:cs="Times New Roman"/>
          <w:sz w:val="24"/>
          <w:szCs w:val="24"/>
        </w:rPr>
        <w:t>, по итогам отбора наилучшего предложения согласно выставленному лоту № _____________.</w:t>
      </w:r>
    </w:p>
    <w:p w14:paraId="6F7E3ACA" w14:textId="77777777" w:rsidR="00311E64" w:rsidRPr="00EF30F6" w:rsidRDefault="00311E64" w:rsidP="00311E64">
      <w:pPr>
        <w:jc w:val="both"/>
        <w:rPr>
          <w:rFonts w:cs="Times New Roman"/>
          <w:sz w:val="24"/>
          <w:szCs w:val="24"/>
        </w:rPr>
      </w:pPr>
      <w:r w:rsidRPr="00EF30F6">
        <w:rPr>
          <w:rFonts w:cs="Times New Roman"/>
          <w:sz w:val="24"/>
          <w:szCs w:val="24"/>
        </w:rPr>
        <w:t>Заказчик и Исполнитель совместно именуются Стороны, а по отдельности Сторона.</w:t>
      </w:r>
      <w:r w:rsidRPr="00EF30F6">
        <w:rPr>
          <w:rFonts w:cs="Times New Roman"/>
          <w:sz w:val="24"/>
          <w:szCs w:val="24"/>
        </w:rPr>
        <w:tab/>
      </w:r>
    </w:p>
    <w:p w14:paraId="58A25CFB" w14:textId="77777777" w:rsidR="00311E64" w:rsidRPr="00EF30F6" w:rsidRDefault="00311E64" w:rsidP="00311E64">
      <w:pPr>
        <w:pStyle w:val="1"/>
        <w:tabs>
          <w:tab w:val="left" w:pos="567"/>
        </w:tabs>
        <w:jc w:val="center"/>
        <w:rPr>
          <w:szCs w:val="24"/>
        </w:rPr>
      </w:pPr>
      <w:r w:rsidRPr="00EF30F6">
        <w:rPr>
          <w:szCs w:val="24"/>
        </w:rPr>
        <w:t xml:space="preserve">1. </w:t>
      </w:r>
      <w:r w:rsidRPr="00EF30F6">
        <w:rPr>
          <w:szCs w:val="24"/>
        </w:rPr>
        <w:tab/>
        <w:t>ПРЕДМЕТ ДОГОВОРА</w:t>
      </w:r>
    </w:p>
    <w:p w14:paraId="67D5DDED"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12AFB7A6"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Исполнитель по заданию Заказчика обязуется оказать услуги по созданию веб-сайта, а также предоставить доступ к системе управления разработанного в рамках настоящего Договора веб-сайта, а Заказчик обязуется оплатить оказанные услуги в размере, определенном настоящим Договором.</w:t>
      </w:r>
    </w:p>
    <w:p w14:paraId="7A251A04"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В целях настоящего Договора под веб-сайтом понимается совокупность веб-страниц, доступных в Интернете через протоколы HTTP/HTTPS, страницы сайта объединены общим корневым адресом, а также логической структурой и дизайном.</w:t>
      </w:r>
    </w:p>
    <w:p w14:paraId="7C640CED"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Создание веб-сайта включает в себя этапы (далее — Основные этапы), каждый из которых включает несколько промежуточных этапов (далее — Промежуточные этапы). Содержание и сроки выполнения Основных этапов и Промежуточных этапов определяются в Регламенте оказания услуг по созданию веб-сайта (далее - Регламент), являющемся неотъемлемой частью настоящего Договора.</w:t>
      </w:r>
    </w:p>
    <w:p w14:paraId="2550DB82" w14:textId="77777777" w:rsidR="00311E64" w:rsidRPr="00EF30F6" w:rsidRDefault="00311E64" w:rsidP="00311E64">
      <w:pPr>
        <w:pStyle w:val="1"/>
        <w:tabs>
          <w:tab w:val="left" w:pos="567"/>
        </w:tabs>
        <w:jc w:val="center"/>
        <w:rPr>
          <w:szCs w:val="24"/>
        </w:rPr>
      </w:pPr>
      <w:r w:rsidRPr="00EF30F6">
        <w:rPr>
          <w:szCs w:val="24"/>
        </w:rPr>
        <w:t xml:space="preserve">2. </w:t>
      </w:r>
      <w:r w:rsidRPr="00EF30F6">
        <w:rPr>
          <w:szCs w:val="24"/>
        </w:rPr>
        <w:tab/>
        <w:t>ОБЯЗАННОСТИ ИСПОЛНИТЕЛЯ</w:t>
      </w:r>
    </w:p>
    <w:p w14:paraId="2A01C3FF"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20C8E934"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Исполнитель по настоящему Договору обязуется оказать следующие услуги:</w:t>
      </w:r>
    </w:p>
    <w:p w14:paraId="56A72204" w14:textId="77777777" w:rsidR="00311E64" w:rsidRPr="00EF30F6" w:rsidRDefault="00311E64" w:rsidP="00311E64">
      <w:pPr>
        <w:numPr>
          <w:ilvl w:val="2"/>
          <w:numId w:val="1"/>
        </w:numPr>
        <w:tabs>
          <w:tab w:val="num" w:pos="993"/>
        </w:tabs>
        <w:spacing w:after="75"/>
        <w:ind w:left="993" w:hanging="709"/>
        <w:jc w:val="both"/>
        <w:rPr>
          <w:rFonts w:cs="Times New Roman"/>
          <w:sz w:val="24"/>
          <w:szCs w:val="24"/>
        </w:rPr>
      </w:pPr>
      <w:r w:rsidRPr="00EF30F6">
        <w:rPr>
          <w:rFonts w:cs="Times New Roman"/>
          <w:sz w:val="24"/>
          <w:szCs w:val="24"/>
        </w:rPr>
        <w:t>Создать веб-сайт в соответствии с требованиями, изложенными в Техническом задании и в сроки согласно Регламенту;</w:t>
      </w:r>
    </w:p>
    <w:p w14:paraId="64D0E125" w14:textId="77777777" w:rsidR="00311E64" w:rsidRPr="00EF30F6" w:rsidRDefault="00311E64" w:rsidP="00311E64">
      <w:pPr>
        <w:numPr>
          <w:ilvl w:val="2"/>
          <w:numId w:val="1"/>
        </w:numPr>
        <w:tabs>
          <w:tab w:val="num" w:pos="993"/>
        </w:tabs>
        <w:spacing w:after="75"/>
        <w:ind w:left="993" w:hanging="709"/>
        <w:jc w:val="both"/>
        <w:rPr>
          <w:rFonts w:cs="Times New Roman"/>
          <w:sz w:val="24"/>
          <w:szCs w:val="24"/>
        </w:rPr>
      </w:pPr>
      <w:r w:rsidRPr="00EF30F6">
        <w:rPr>
          <w:rFonts w:cs="Times New Roman"/>
          <w:sz w:val="24"/>
          <w:szCs w:val="24"/>
        </w:rPr>
        <w:t>Предоставить Заказчику доступ к системе управления веб-сайтом;</w:t>
      </w:r>
    </w:p>
    <w:p w14:paraId="3C5A45A6" w14:textId="3D9268F0" w:rsidR="00311E64" w:rsidRPr="00EF30F6" w:rsidRDefault="00311E64" w:rsidP="00311E64">
      <w:pPr>
        <w:numPr>
          <w:ilvl w:val="2"/>
          <w:numId w:val="1"/>
        </w:numPr>
        <w:tabs>
          <w:tab w:val="num" w:pos="993"/>
        </w:tabs>
        <w:spacing w:after="75"/>
        <w:ind w:left="993" w:hanging="709"/>
        <w:jc w:val="both"/>
        <w:rPr>
          <w:rFonts w:cs="Times New Roman"/>
          <w:sz w:val="24"/>
          <w:szCs w:val="24"/>
        </w:rPr>
      </w:pPr>
      <w:r w:rsidRPr="00EF30F6">
        <w:rPr>
          <w:rFonts w:cs="Times New Roman"/>
          <w:sz w:val="24"/>
          <w:szCs w:val="24"/>
        </w:rPr>
        <w:t xml:space="preserve">Бесплатно устранять все неисправности в работе веб-сайта, не связанные с его неправильной эксплуатацией, в течение </w:t>
      </w:r>
      <w:r w:rsidR="00080700" w:rsidRPr="00EF30F6">
        <w:rPr>
          <w:rFonts w:cs="Times New Roman"/>
          <w:sz w:val="24"/>
          <w:szCs w:val="24"/>
          <w:lang w:val="ru-RU"/>
        </w:rPr>
        <w:t>6</w:t>
      </w:r>
      <w:r w:rsidRPr="00EF30F6">
        <w:rPr>
          <w:rFonts w:cs="Times New Roman"/>
          <w:sz w:val="24"/>
          <w:szCs w:val="24"/>
        </w:rPr>
        <w:t xml:space="preserve"> </w:t>
      </w:r>
      <w:r w:rsidR="00080700" w:rsidRPr="00EF30F6">
        <w:rPr>
          <w:rFonts w:cs="Times New Roman"/>
          <w:sz w:val="24"/>
          <w:szCs w:val="24"/>
          <w:lang w:val="ru-RU"/>
        </w:rPr>
        <w:t>месяцев</w:t>
      </w:r>
      <w:r w:rsidRPr="00EF30F6">
        <w:rPr>
          <w:rFonts w:cs="Times New Roman"/>
          <w:sz w:val="24"/>
          <w:szCs w:val="24"/>
        </w:rPr>
        <w:t xml:space="preserve"> гарантийного срока согласно разделу 8 настоящего Договора.</w:t>
      </w:r>
    </w:p>
    <w:p w14:paraId="6E2EB8C9" w14:textId="77777777" w:rsidR="00311E64" w:rsidRPr="00EF30F6" w:rsidRDefault="00311E64" w:rsidP="00080700">
      <w:pPr>
        <w:pStyle w:val="1"/>
        <w:tabs>
          <w:tab w:val="left" w:pos="567"/>
        </w:tabs>
        <w:jc w:val="center"/>
        <w:rPr>
          <w:szCs w:val="24"/>
        </w:rPr>
      </w:pPr>
      <w:r w:rsidRPr="00EF30F6">
        <w:rPr>
          <w:szCs w:val="24"/>
        </w:rPr>
        <w:t xml:space="preserve">3. </w:t>
      </w:r>
      <w:r w:rsidRPr="00EF30F6">
        <w:rPr>
          <w:szCs w:val="24"/>
        </w:rPr>
        <w:tab/>
        <w:t>ОБЯЗАННОСТИ ЗАКАЗЧИКА</w:t>
      </w:r>
    </w:p>
    <w:p w14:paraId="1173DBCD"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24C406CA"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Заказчик по настоящему Договору обязуется:</w:t>
      </w:r>
    </w:p>
    <w:p w14:paraId="0F453985" w14:textId="77777777" w:rsidR="00311E64" w:rsidRPr="00EF30F6" w:rsidRDefault="00311E64" w:rsidP="00311E64">
      <w:pPr>
        <w:numPr>
          <w:ilvl w:val="2"/>
          <w:numId w:val="1"/>
        </w:numPr>
        <w:tabs>
          <w:tab w:val="num" w:pos="993"/>
        </w:tabs>
        <w:spacing w:after="75"/>
        <w:ind w:left="993" w:hanging="709"/>
        <w:jc w:val="both"/>
        <w:rPr>
          <w:rFonts w:cs="Times New Roman"/>
          <w:sz w:val="24"/>
          <w:szCs w:val="24"/>
        </w:rPr>
      </w:pPr>
      <w:r w:rsidRPr="00EF30F6">
        <w:rPr>
          <w:rFonts w:cs="Times New Roman"/>
          <w:sz w:val="24"/>
          <w:szCs w:val="24"/>
        </w:rPr>
        <w:t>Оплатить услуги Исполнителя в размере и сроки, определенные разделом 4 настоящего Договора;</w:t>
      </w:r>
    </w:p>
    <w:p w14:paraId="6DBC5764" w14:textId="4001A4EF" w:rsidR="00311E64" w:rsidRPr="00EF30F6" w:rsidRDefault="00311E64" w:rsidP="00311E64">
      <w:pPr>
        <w:numPr>
          <w:ilvl w:val="2"/>
          <w:numId w:val="1"/>
        </w:numPr>
        <w:tabs>
          <w:tab w:val="num" w:pos="993"/>
        </w:tabs>
        <w:spacing w:after="75"/>
        <w:ind w:left="993" w:hanging="709"/>
        <w:jc w:val="both"/>
        <w:rPr>
          <w:rFonts w:cs="Times New Roman"/>
          <w:sz w:val="24"/>
          <w:szCs w:val="24"/>
        </w:rPr>
      </w:pPr>
      <w:r w:rsidRPr="00EF30F6">
        <w:rPr>
          <w:rFonts w:cs="Times New Roman"/>
          <w:sz w:val="24"/>
          <w:szCs w:val="24"/>
        </w:rPr>
        <w:t xml:space="preserve">Предоставить Исполнителю в электронном виде в течение </w:t>
      </w:r>
      <w:r w:rsidR="00080700" w:rsidRPr="00EF30F6">
        <w:rPr>
          <w:rFonts w:cs="Times New Roman"/>
          <w:sz w:val="24"/>
          <w:szCs w:val="24"/>
          <w:lang w:val="ru-RU"/>
        </w:rPr>
        <w:t>5</w:t>
      </w:r>
      <w:r w:rsidRPr="00EF30F6">
        <w:rPr>
          <w:rFonts w:cs="Times New Roman"/>
          <w:sz w:val="24"/>
          <w:szCs w:val="24"/>
        </w:rPr>
        <w:t xml:space="preserve"> дней с момента подписания настоящего Договора все необходимые текстовые и графические материалы для наполнения веб-сайта, не требующие дополнительной обработки, а именно: тексты в формате MS Word, таблицы в формате MS Excel, фотографии в формате jpeg. Перечень необходимых материалов устанавливается Исполнителем дополнительно посредством электронной переписки;</w:t>
      </w:r>
    </w:p>
    <w:p w14:paraId="6D717A62" w14:textId="77777777" w:rsidR="00311E64" w:rsidRPr="00EF30F6" w:rsidRDefault="00311E64" w:rsidP="00311E64">
      <w:pPr>
        <w:numPr>
          <w:ilvl w:val="2"/>
          <w:numId w:val="1"/>
        </w:numPr>
        <w:tabs>
          <w:tab w:val="num" w:pos="993"/>
        </w:tabs>
        <w:spacing w:after="75"/>
        <w:ind w:left="993" w:hanging="709"/>
        <w:jc w:val="both"/>
        <w:rPr>
          <w:rFonts w:cs="Times New Roman"/>
          <w:sz w:val="24"/>
          <w:szCs w:val="24"/>
        </w:rPr>
      </w:pPr>
      <w:r w:rsidRPr="00EF30F6">
        <w:rPr>
          <w:rFonts w:cs="Times New Roman"/>
          <w:sz w:val="24"/>
          <w:szCs w:val="24"/>
        </w:rPr>
        <w:t>Разместить на страницах веб-сайта внизу название Исполнителя в качестве создателя веб-сайта;</w:t>
      </w:r>
    </w:p>
    <w:p w14:paraId="3570E089" w14:textId="77777777" w:rsidR="00311E64" w:rsidRPr="00EF30F6" w:rsidRDefault="00311E64" w:rsidP="00311E64">
      <w:pPr>
        <w:numPr>
          <w:ilvl w:val="2"/>
          <w:numId w:val="1"/>
        </w:numPr>
        <w:tabs>
          <w:tab w:val="num" w:pos="993"/>
        </w:tabs>
        <w:spacing w:after="75"/>
        <w:ind w:left="993" w:hanging="709"/>
        <w:jc w:val="both"/>
        <w:rPr>
          <w:rFonts w:cs="Times New Roman"/>
          <w:sz w:val="24"/>
          <w:szCs w:val="24"/>
        </w:rPr>
      </w:pPr>
      <w:r w:rsidRPr="00EF30F6">
        <w:rPr>
          <w:rFonts w:cs="Times New Roman"/>
          <w:sz w:val="24"/>
          <w:szCs w:val="24"/>
        </w:rPr>
        <w:lastRenderedPageBreak/>
        <w:t>Осуществлять тестирование, согласование разработанных Исполнителем материалов в сроки и порядке, установленные разделом 5 настоящего Договора и Регламентом.</w:t>
      </w:r>
    </w:p>
    <w:p w14:paraId="4662C701" w14:textId="77777777" w:rsidR="00311E64" w:rsidRPr="00EF30F6" w:rsidRDefault="00311E64" w:rsidP="00080700">
      <w:pPr>
        <w:pStyle w:val="1"/>
        <w:tabs>
          <w:tab w:val="left" w:pos="567"/>
        </w:tabs>
        <w:jc w:val="center"/>
        <w:rPr>
          <w:szCs w:val="24"/>
        </w:rPr>
      </w:pPr>
      <w:r w:rsidRPr="00EF30F6">
        <w:rPr>
          <w:szCs w:val="24"/>
        </w:rPr>
        <w:t xml:space="preserve">4. </w:t>
      </w:r>
      <w:r w:rsidRPr="00EF30F6">
        <w:rPr>
          <w:szCs w:val="24"/>
        </w:rPr>
        <w:tab/>
        <w:t>РАЗМЕР И ПОРЯДОК ОПЛАТЫ</w:t>
      </w:r>
    </w:p>
    <w:p w14:paraId="56794608"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0580847D"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Стоимость создания веб-сайта составляет ___________________, НДС не применяется в связи с применением Исполнителем УСН.</w:t>
      </w:r>
    </w:p>
    <w:p w14:paraId="2E67723F"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Услуги Исполнителя оплачиваются Заказчиком в полном объеме в течение ___ дней с момента подписания настоящего Договора.</w:t>
      </w:r>
    </w:p>
    <w:p w14:paraId="5196B5A0" w14:textId="77777777" w:rsidR="00311E64" w:rsidRPr="00EF30F6" w:rsidRDefault="00311E64" w:rsidP="00080700">
      <w:pPr>
        <w:pStyle w:val="1"/>
        <w:tabs>
          <w:tab w:val="left" w:pos="567"/>
        </w:tabs>
        <w:jc w:val="center"/>
        <w:rPr>
          <w:szCs w:val="24"/>
        </w:rPr>
      </w:pPr>
      <w:r w:rsidRPr="00EF30F6">
        <w:rPr>
          <w:szCs w:val="24"/>
        </w:rPr>
        <w:t xml:space="preserve">5. </w:t>
      </w:r>
      <w:r w:rsidRPr="00EF30F6">
        <w:rPr>
          <w:szCs w:val="24"/>
        </w:rPr>
        <w:tab/>
        <w:t>ПОРЯДОК СДАЧИ-ПРИЁМКИ ОКАЗАННЫХ УСЛУГ</w:t>
      </w:r>
    </w:p>
    <w:p w14:paraId="1DC293B1"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4CA8BB9A"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По выполнению Промежуточных этапов Исполнитель уведомляет Заказчика о завершении путем направления проектных документов на электронную почту.</w:t>
      </w:r>
    </w:p>
    <w:p w14:paraId="0031D5AC" w14:textId="06BBC4F6"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В течение </w:t>
      </w:r>
      <w:r w:rsidR="00080700" w:rsidRPr="00EF30F6">
        <w:rPr>
          <w:rFonts w:cs="Times New Roman"/>
          <w:sz w:val="24"/>
          <w:szCs w:val="24"/>
          <w:lang w:val="ru-RU"/>
        </w:rPr>
        <w:t>5</w:t>
      </w:r>
      <w:r w:rsidRPr="00EF30F6">
        <w:rPr>
          <w:rFonts w:cs="Times New Roman"/>
          <w:sz w:val="24"/>
          <w:szCs w:val="24"/>
        </w:rPr>
        <w:t xml:space="preserve"> дней с момента получения проектных документов Заказчик тестирует разработанные Исполнителем материалы и утверждает соответствующие Промежуточные этапы посредством согласования проектных документов, распечатанных на бумажном носителе, либо направляет мотивированные письменные возражения. Возражения на разработанные материалы должны содержать ссылки на приложения к настоящему Договору, техническое задание, анкеты на дизайн и прочие документы, представленные Заказчиком.</w:t>
      </w:r>
    </w:p>
    <w:p w14:paraId="12DEC8FB" w14:textId="543C49BE"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В течение не более чем </w:t>
      </w:r>
      <w:r w:rsidR="000F0565" w:rsidRPr="00EF30F6">
        <w:rPr>
          <w:rFonts w:cs="Times New Roman"/>
          <w:sz w:val="24"/>
          <w:szCs w:val="24"/>
          <w:lang w:val="ru-RU"/>
        </w:rPr>
        <w:t>2</w:t>
      </w:r>
      <w:r w:rsidRPr="00EF30F6">
        <w:rPr>
          <w:rFonts w:cs="Times New Roman"/>
          <w:sz w:val="24"/>
          <w:szCs w:val="24"/>
        </w:rPr>
        <w:t xml:space="preserve"> рабочих дней после получения письменного мотивированного перечня замечаний Исполнитель их рассматривает и сообщает Заказчику информацию об условиях и сроках выполнения доработок, либо об отказе в удовлетворении замечаний. Срок выполнения доработок устанавливается Исполнителем самостоятельно в зависимости от сложности работ и занимает от </w:t>
      </w:r>
      <w:r w:rsidR="000F0565" w:rsidRPr="00EF30F6">
        <w:rPr>
          <w:rFonts w:cs="Times New Roman"/>
          <w:sz w:val="24"/>
          <w:szCs w:val="24"/>
          <w:lang w:val="ru-RU"/>
        </w:rPr>
        <w:t>2</w:t>
      </w:r>
      <w:r w:rsidRPr="00EF30F6">
        <w:rPr>
          <w:rFonts w:cs="Times New Roman"/>
          <w:sz w:val="24"/>
          <w:szCs w:val="24"/>
        </w:rPr>
        <w:t xml:space="preserve"> до </w:t>
      </w:r>
      <w:r w:rsidR="000F0565" w:rsidRPr="00EF30F6">
        <w:rPr>
          <w:rFonts w:cs="Times New Roman"/>
          <w:sz w:val="24"/>
          <w:szCs w:val="24"/>
          <w:lang w:val="ru-RU"/>
        </w:rPr>
        <w:t>5</w:t>
      </w:r>
      <w:r w:rsidRPr="00EF30F6">
        <w:rPr>
          <w:rFonts w:cs="Times New Roman"/>
          <w:sz w:val="24"/>
          <w:szCs w:val="24"/>
        </w:rPr>
        <w:t xml:space="preserve"> рабочих дней.</w:t>
      </w:r>
    </w:p>
    <w:p w14:paraId="07D10015"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В случае непредоставления Исполнителю в срок, установленный пунктом 5.2. настоящего Договора, согласованных проектных документов либо письменного перечня замечаний, представленные Исполнителем Промежуточные этапы считаются утвержденными Заказчиком, но не согласованными для дальнейшей работы над созданием сайта.</w:t>
      </w:r>
    </w:p>
    <w:p w14:paraId="77FCDEA1" w14:textId="3CDBC20A"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Этапы уполномочен утверждать и согласовывать </w:t>
      </w:r>
      <w:r w:rsidR="000F0565" w:rsidRPr="00EF30F6">
        <w:rPr>
          <w:rFonts w:cs="Times New Roman"/>
          <w:sz w:val="24"/>
          <w:szCs w:val="24"/>
          <w:lang w:val="ru-RU"/>
        </w:rPr>
        <w:t>заместитель директора техникума по финансам</w:t>
      </w:r>
      <w:r w:rsidRPr="00EF30F6">
        <w:rPr>
          <w:rFonts w:cs="Times New Roman"/>
          <w:sz w:val="24"/>
          <w:szCs w:val="24"/>
        </w:rPr>
        <w:t>, подпись которого считается согласованием завершения Промежуточных этапов. После каждого утверждения Промежуточного этапа подписанные проектные документы отправляются Исполнителю по факсу, электронной почте или передаются лично.</w:t>
      </w:r>
    </w:p>
    <w:p w14:paraId="3AF5B0F1"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В случае изменения лица, указанного в п. 5.5. настоящего Договора, Заказчик обязуется уведомить Исполнителя о таком изменении с предоставлением надлежаще оформленной доверенности на новое лицо в течение 1 (одного) рабочего дня с момента таких изменений. В случае невыполнения условия об уведомлении и/или непредоставления доверенности на новое уполномоченное лицо Заказчик не имеет право ссылаться на замену Ответственного лица как на основание отказа от утверждения выполненных Исполнителем этапов оказания услуг по причине утверждения отдельных этапов неуполномоченным лицом.</w:t>
      </w:r>
    </w:p>
    <w:p w14:paraId="7E91F386"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Утверждение всех Промежуточных этапов, составляющих Основной этап, считается утверждением Основного этапа.</w:t>
      </w:r>
    </w:p>
    <w:p w14:paraId="4038640D"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После выполнения всех Основных этапов Исполнитель направляет Заказчику посредством факсимильной связи, электронной почты или личной передачи Акт об оказанных услугах по разработке сайта. В случае неподписания Заказчиком Акта об оказанных услугах по разработке сайта в течение 7 (семи) рабочих дней с момента </w:t>
      </w:r>
      <w:r w:rsidRPr="00EF30F6">
        <w:rPr>
          <w:rFonts w:cs="Times New Roman"/>
          <w:sz w:val="24"/>
          <w:szCs w:val="24"/>
        </w:rPr>
        <w:lastRenderedPageBreak/>
        <w:t>получения Акта об оказанных услугах по разработке сайта, отсутствия мотивированного отказа от его подписания, направления возражений неуполномоченным лицом услуги по созданию веб-сайта автоматически считаются оказанными надлежащим образом, что равносильно подписанию Заказчиком Акта об оказанных услугах по разработке сайта по Договору.</w:t>
      </w:r>
    </w:p>
    <w:p w14:paraId="4E6310AD"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Если созданный по настоящему Договору веб-сайт Заказчика был опубликован Заказчиком или Исполнителем по требованию Заказчика на сервере Заказчика или провайдера и к нему был организован открытый публичный доступ, то услуги по созданию веб-сайта автоматически считаются выполненными надлежащим образом, что равносильно подписанию Заказчиком Акта об оказанных услугах по разработке сайта по Договору.</w:t>
      </w:r>
    </w:p>
    <w:p w14:paraId="4983A167" w14:textId="77777777" w:rsidR="00311E64" w:rsidRPr="00EF30F6" w:rsidRDefault="00311E64" w:rsidP="000F0565">
      <w:pPr>
        <w:pStyle w:val="1"/>
        <w:tabs>
          <w:tab w:val="left" w:pos="567"/>
        </w:tabs>
        <w:jc w:val="center"/>
        <w:rPr>
          <w:szCs w:val="24"/>
        </w:rPr>
      </w:pPr>
      <w:r w:rsidRPr="00EF30F6">
        <w:rPr>
          <w:szCs w:val="24"/>
        </w:rPr>
        <w:t xml:space="preserve">6. </w:t>
      </w:r>
      <w:r w:rsidRPr="00EF30F6">
        <w:rPr>
          <w:szCs w:val="24"/>
        </w:rPr>
        <w:tab/>
        <w:t>ОТВЕТСТВЕННОСТЬ СТОРОН</w:t>
      </w:r>
    </w:p>
    <w:p w14:paraId="59D3BD1D"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2B0AF36E" w14:textId="1CDFC4B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В случае просрочки обязательств по оплате Исполнитель вправе потребовать от Заказчика уплаты пени в размере </w:t>
      </w:r>
      <w:r w:rsidR="000F0565" w:rsidRPr="00EF30F6">
        <w:rPr>
          <w:rFonts w:cs="Times New Roman"/>
          <w:sz w:val="24"/>
          <w:szCs w:val="24"/>
          <w:lang w:val="ru-RU"/>
        </w:rPr>
        <w:t>0,5</w:t>
      </w:r>
      <w:r w:rsidRPr="00EF30F6">
        <w:rPr>
          <w:rFonts w:cs="Times New Roman"/>
          <w:sz w:val="24"/>
          <w:szCs w:val="24"/>
        </w:rPr>
        <w:t xml:space="preserve">% от суммы конкретной оплаты за каждый день просрочки, но всего не более </w:t>
      </w:r>
      <w:r w:rsidR="000F0565" w:rsidRPr="00EF30F6">
        <w:rPr>
          <w:rFonts w:cs="Times New Roman"/>
          <w:sz w:val="24"/>
          <w:szCs w:val="24"/>
          <w:lang w:val="ru-RU"/>
        </w:rPr>
        <w:t>50</w:t>
      </w:r>
      <w:r w:rsidRPr="00EF30F6">
        <w:rPr>
          <w:rFonts w:cs="Times New Roman"/>
          <w:sz w:val="24"/>
          <w:szCs w:val="24"/>
        </w:rPr>
        <w:t>% от такой суммы.</w:t>
      </w:r>
    </w:p>
    <w:p w14:paraId="5E297A08"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В случае неоплаты Заказчиком сумм в сроки, предусмотренные настоящим Договором, Исполнитель вправе в одностороннем порядке приостановить оказание услуг по настоящему Договору.</w:t>
      </w:r>
    </w:p>
    <w:p w14:paraId="783B7226" w14:textId="77777777" w:rsidR="00311E64" w:rsidRPr="00EF30F6" w:rsidRDefault="00311E64" w:rsidP="000F0565">
      <w:pPr>
        <w:pStyle w:val="1"/>
        <w:tabs>
          <w:tab w:val="left" w:pos="567"/>
        </w:tabs>
        <w:jc w:val="center"/>
        <w:rPr>
          <w:szCs w:val="24"/>
        </w:rPr>
      </w:pPr>
      <w:r w:rsidRPr="00EF30F6">
        <w:rPr>
          <w:szCs w:val="24"/>
        </w:rPr>
        <w:t xml:space="preserve">7. </w:t>
      </w:r>
      <w:r w:rsidRPr="00EF30F6">
        <w:rPr>
          <w:szCs w:val="24"/>
        </w:rPr>
        <w:tab/>
        <w:t>ПРАВА СОБСТВЕННОСТИ</w:t>
      </w:r>
    </w:p>
    <w:p w14:paraId="1B971591"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0E231599" w14:textId="5CCBB0F8"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После подписания Заказчиком Акта об оказанных услугах по разработке сайта в полном объеме и проведения всех расчетов по настоящему Договору Заказчик приобретает исключительные имущественные права на созданный веб-сайт и его компоненты (за исключением концепции дизайна и системы управления веб-сайта, правообладателем которых является Исполнитель), представляющие собой объекты авторского права в соответствии с законодательством </w:t>
      </w:r>
      <w:r w:rsidR="000F0565" w:rsidRPr="00EF30F6">
        <w:rPr>
          <w:rFonts w:cs="Times New Roman"/>
          <w:sz w:val="24"/>
          <w:szCs w:val="24"/>
          <w:lang w:val="ru-RU"/>
        </w:rPr>
        <w:t>Республики Узбекистан</w:t>
      </w:r>
      <w:r w:rsidRPr="00EF30F6">
        <w:rPr>
          <w:rFonts w:cs="Times New Roman"/>
          <w:sz w:val="24"/>
          <w:szCs w:val="24"/>
        </w:rPr>
        <w:t>. Под концепцией дизайна подразумеваются исходные файлы дизайна сайта в формате psd.</w:t>
      </w:r>
    </w:p>
    <w:p w14:paraId="730051B7"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Заказчик не имеет права дублировать концепцию дизайна и систему управления веб-сайта, передавать полностью или частично третьим лицам, а также давать доступ к программному коду веб-сайта третьим лицам без письменного на то согласия Исполнителя.</w:t>
      </w:r>
    </w:p>
    <w:p w14:paraId="6E4BD017"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Моментом перехода права собственности на созданный веб-сайт от Исполнителя к Заказчику является момент подписания Акта об оказанных услугах по разработке сайта в полном объеме или утверждение всех Промежуточных этапов по Основным этапам, а также опубликование веб-сайта на сервере в соответствии с п. 5.9. настоящего Договора.</w:t>
      </w:r>
    </w:p>
    <w:p w14:paraId="6D7AF0DF" w14:textId="2CC79C9C"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Информация, работы, идеи, эскизы, полученные Заказчиком от Исполнителя в рамках настоящего Договора как варианты для выбора, отвергнутые им, непринятые и неоплаченные, являются собственностью Исполнителя и не могут быть использованы Заказчиком или переданы третьим лицам без письменного на то разрешения Исполнителя. Заказчик не приобретает никаких авторских и/или смежных прав на данную информацию, работы, идеи, эскизы и в случае их использования или передачи третьим лицам несет ответственность, предусмотренную действующим законодательством </w:t>
      </w:r>
      <w:r w:rsidR="000F0565" w:rsidRPr="00EF30F6">
        <w:rPr>
          <w:rFonts w:cs="Times New Roman"/>
          <w:sz w:val="24"/>
          <w:szCs w:val="24"/>
          <w:lang w:val="ru-RU"/>
        </w:rPr>
        <w:t>РУ</w:t>
      </w:r>
      <w:r w:rsidRPr="00EF30F6">
        <w:rPr>
          <w:rFonts w:cs="Times New Roman"/>
          <w:sz w:val="24"/>
          <w:szCs w:val="24"/>
        </w:rPr>
        <w:t xml:space="preserve"> об авторском праве и смежных правах.</w:t>
      </w:r>
    </w:p>
    <w:p w14:paraId="20779838" w14:textId="77777777" w:rsidR="00311E64" w:rsidRPr="00EF30F6" w:rsidRDefault="00311E64" w:rsidP="000F0565">
      <w:pPr>
        <w:pStyle w:val="1"/>
        <w:tabs>
          <w:tab w:val="left" w:pos="567"/>
        </w:tabs>
        <w:jc w:val="center"/>
        <w:rPr>
          <w:szCs w:val="24"/>
        </w:rPr>
      </w:pPr>
      <w:r w:rsidRPr="00EF30F6">
        <w:rPr>
          <w:szCs w:val="24"/>
        </w:rPr>
        <w:t xml:space="preserve">8. </w:t>
      </w:r>
      <w:r w:rsidRPr="00EF30F6">
        <w:rPr>
          <w:szCs w:val="24"/>
        </w:rPr>
        <w:tab/>
        <w:t>ГАРАНТИЙНОЕ ОБСЛУЖИВАНИЕ</w:t>
      </w:r>
    </w:p>
    <w:p w14:paraId="271763E7"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47605A4D"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Гарантийное обслуживание наступает с момента подписания Заказчиком Акта об оказанных услугах по разработке сайта или утверждение всех Промежуточных этапов </w:t>
      </w:r>
      <w:r w:rsidRPr="00EF30F6">
        <w:rPr>
          <w:rFonts w:cs="Times New Roman"/>
          <w:sz w:val="24"/>
          <w:szCs w:val="24"/>
        </w:rPr>
        <w:lastRenderedPageBreak/>
        <w:t>по Основным этапам, а также опубликование веб-сайта на сервере в соответствии с п. 5.9. настоящего Договора.</w:t>
      </w:r>
    </w:p>
    <w:p w14:paraId="56751D74"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В гарантийное обслуживание не входят услуги по обновлению веб-сайта, его развитию, изменению дизайна, структуры, программ, а также другие действия, не предусмотренные в Техническом Задании по созданию веб-сайта.</w:t>
      </w:r>
    </w:p>
    <w:p w14:paraId="65F7D10B"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Гарантийное обслуживание не предусматривает адаптацию созданного веб-сайта к новым аппаратно-программным средствам, стандартам и протоколам сети Интернет, вошедшим в употребление после начала создания веб-сайта.</w:t>
      </w:r>
    </w:p>
    <w:p w14:paraId="6F1B6E08"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Исполнитель прекращает гарантийное обслуживание при внесении любых изменений в программный код веб-сайта Заказчиком, а также при изменении условий эксплуатации веб-сайта.</w:t>
      </w:r>
    </w:p>
    <w:p w14:paraId="0A591D59"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Гарантийное обслуживание не предусматривает исправление неисправностей, возникающих вследствие некорректной работы любого другого используемого программного обеспечения, не разработанного Исполнителем по настоящему Договору, а также некорректных действий пользователей и администраторов веб-сайта.</w:t>
      </w:r>
    </w:p>
    <w:p w14:paraId="17C79D4D" w14:textId="77777777" w:rsidR="00311E64" w:rsidRPr="00EF30F6" w:rsidRDefault="00311E64" w:rsidP="00F95C85">
      <w:pPr>
        <w:pStyle w:val="1"/>
        <w:tabs>
          <w:tab w:val="left" w:pos="567"/>
        </w:tabs>
        <w:jc w:val="center"/>
        <w:rPr>
          <w:szCs w:val="24"/>
        </w:rPr>
      </w:pPr>
      <w:r w:rsidRPr="00EF30F6">
        <w:rPr>
          <w:szCs w:val="24"/>
        </w:rPr>
        <w:t xml:space="preserve">9. </w:t>
      </w:r>
      <w:r w:rsidRPr="00EF30F6">
        <w:rPr>
          <w:szCs w:val="24"/>
        </w:rPr>
        <w:tab/>
        <w:t>ФОРС-МАЖОР</w:t>
      </w:r>
    </w:p>
    <w:p w14:paraId="5FEA4EC4"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3ADC8D18"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неисполнение или ненадлежащее исполнение обязательств произошли вследствие наступления обстоятельств непреодолимой силы (форс-мажорных обстоятельств), то есть чрезвычайных и непредотвратимых при данных условиях обстоятельств, возникших помимо воли и желания Сторон, которых они не могли предвидеть и избежать. К таким обстоятельствам Стороны относят: пожары, наводнения, землетрясения и другие стихийные бедствия, технологические катастрофы, эпидемии, военные действия, а также непредвиденные и неотвратимые Сторонами события чрезвычайного характера, если эти обстоятельства не являлись следствием виновных действий Стороны, и непосредственно повлияли на исполнение настоящего Договора.</w:t>
      </w:r>
    </w:p>
    <w:p w14:paraId="3A1DAE08"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Сторона, затронутая обстоятельствами непреодолимой силы, обязана в кратчайшие сроки известить об этом другую Сторону, при необходимости предоставив соответствующие подтверждения наличия таких обстоятельств.</w:t>
      </w:r>
    </w:p>
    <w:p w14:paraId="1FAA3A5B"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Не уведомление или несвоевременное уведомление (позднее 10 (десяти) рабочих дней после возникновения форс-мажорных обстоятельств) о наступлении форс-мажорных обстоятельств, лишает соответствующую Сторону права ссылаться в дальнейшем на указанные выше обстоятельства, как основание, освобождающее от ответственности за невыполнение или ненадлежащее исполнение обязательств.</w:t>
      </w:r>
    </w:p>
    <w:p w14:paraId="608D798B"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Если обстоятельства непреодолимой силы будут продолжаться более 3 (трех) месяцев, то Стороны должны согласовать свои дальнейшие действия, или могут расторгнуть настоящий Договор. Настоящий Договор может быть расторгнут любой из Сторон в одностороннем внесудебном порядке с обязательным письменным уведомлением другой Стороны. При этом настоящий Договор будет считаться расторгнутым с даты доставки уведомления о расторжении настоящего Договора.</w:t>
      </w:r>
    </w:p>
    <w:p w14:paraId="2E7CA416" w14:textId="77777777" w:rsidR="00311E64" w:rsidRPr="00EF30F6" w:rsidRDefault="00311E64" w:rsidP="00F95C85">
      <w:pPr>
        <w:pStyle w:val="1"/>
        <w:tabs>
          <w:tab w:val="left" w:pos="567"/>
        </w:tabs>
        <w:jc w:val="center"/>
        <w:rPr>
          <w:szCs w:val="24"/>
        </w:rPr>
      </w:pPr>
      <w:r w:rsidRPr="00EF30F6">
        <w:rPr>
          <w:szCs w:val="24"/>
        </w:rPr>
        <w:t xml:space="preserve">10. </w:t>
      </w:r>
      <w:r w:rsidRPr="00EF30F6">
        <w:rPr>
          <w:szCs w:val="24"/>
        </w:rPr>
        <w:tab/>
        <w:t>КОНФИДЕНЦИАЛЬНОСТЬ</w:t>
      </w:r>
    </w:p>
    <w:p w14:paraId="7EAFAA9E"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34316C4E"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Условия настоящего договора, приложений и дополнительных соглашений к нему конфиденциальны и не подлежат разглашению в течение всего срока действия договора и в течение 3 лет после прекращения его действия.</w:t>
      </w:r>
    </w:p>
    <w:p w14:paraId="6714BE61"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Стороны обязуются не разглашать третьим лицам информацию о любой хозяйственной деятельности другой Стороны и соблюдать конфиденциальность в </w:t>
      </w:r>
      <w:r w:rsidRPr="00EF30F6">
        <w:rPr>
          <w:rFonts w:cs="Times New Roman"/>
          <w:sz w:val="24"/>
          <w:szCs w:val="24"/>
        </w:rPr>
        <w:lastRenderedPageBreak/>
        <w:t>отношении любой информации и документов, которые будут (были) ими получены в связи с исполнением настоящего Договора.</w:t>
      </w:r>
    </w:p>
    <w:p w14:paraId="21D88B79"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Стороны при получении любой конфиденциальной информации, в том числе в устной форме, не вправе распространять её, и обязуются обрабатывать такую информацию с той степенью заботливости и осмотрительности, которая применяется относительно его информации того же уровня важности.</w:t>
      </w:r>
    </w:p>
    <w:p w14:paraId="0B6B5A95" w14:textId="7240D44B"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В случае неисполнения или ненадлежащего исполнения Стороной обязательств, предусмотренных настоящим разделом Договора, Сторона несёт ответственность в соответствии с действующим законодательством </w:t>
      </w:r>
      <w:r w:rsidR="00F95C85" w:rsidRPr="00EF30F6">
        <w:rPr>
          <w:rFonts w:cs="Times New Roman"/>
          <w:sz w:val="24"/>
          <w:szCs w:val="24"/>
          <w:lang w:val="ru-RU"/>
        </w:rPr>
        <w:t>Республики Узбекистан</w:t>
      </w:r>
      <w:r w:rsidRPr="00EF30F6">
        <w:rPr>
          <w:rFonts w:cs="Times New Roman"/>
          <w:sz w:val="24"/>
          <w:szCs w:val="24"/>
        </w:rPr>
        <w:t xml:space="preserve"> в виде полного возмещения причинённых другой Стороне убытков.</w:t>
      </w:r>
    </w:p>
    <w:p w14:paraId="307EAD65" w14:textId="77777777" w:rsidR="00311E64" w:rsidRPr="00EF30F6" w:rsidRDefault="00311E64" w:rsidP="00F95C85">
      <w:pPr>
        <w:pStyle w:val="1"/>
        <w:tabs>
          <w:tab w:val="left" w:pos="567"/>
        </w:tabs>
        <w:jc w:val="center"/>
        <w:rPr>
          <w:szCs w:val="24"/>
        </w:rPr>
      </w:pPr>
      <w:r w:rsidRPr="00EF30F6">
        <w:rPr>
          <w:szCs w:val="24"/>
        </w:rPr>
        <w:t xml:space="preserve">11. </w:t>
      </w:r>
      <w:r w:rsidRPr="00EF30F6">
        <w:rPr>
          <w:szCs w:val="24"/>
        </w:rPr>
        <w:tab/>
        <w:t>ИНФОРМАЦИОННОЕ НАПОЛЕНИЕ ВЕБ-САЙТА</w:t>
      </w:r>
    </w:p>
    <w:p w14:paraId="06CEB610"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432B4A65"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Объем услуг по наполнению веб-сайта определяется после предоставления всех утвержденных Заказчиком материалов Исполнителю. После передачи материалов подписывается дополнительное соглашение на наполнение веб-сайта.</w:t>
      </w:r>
    </w:p>
    <w:p w14:paraId="6ED1E293"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Сроки предоставления материалов для наполнения сайта фиксированы и не зависят от текущего Этапа оказания услуг. Исполнитель вправе задерживать сроки оказания услуг в случае несвоевременного предоставления Заказчиком информации.</w:t>
      </w:r>
    </w:p>
    <w:p w14:paraId="04EE1219"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Исполнитель оставляет за собой право сдачи веб-сайта без информационного наполнения в случае нарушения Заказчиком сроков предоставления материалов в соответствии с настоящим Договором.</w:t>
      </w:r>
    </w:p>
    <w:p w14:paraId="3C3903C0"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Исполнитель не несет ответственности перед третьими лицами за содержание информации, используемой в размещаемых информационных материалах и предоставленной Заказчиком, а также за имущественный, моральный или какой-либо иной ущерб, причиненный в результате использования третьими лицами указанной информации.</w:t>
      </w:r>
    </w:p>
    <w:p w14:paraId="7251BF34" w14:textId="77777777" w:rsidR="00311E64" w:rsidRPr="00EF30F6" w:rsidRDefault="00311E64" w:rsidP="00F95C85">
      <w:pPr>
        <w:pStyle w:val="1"/>
        <w:tabs>
          <w:tab w:val="left" w:pos="567"/>
        </w:tabs>
        <w:jc w:val="center"/>
        <w:rPr>
          <w:szCs w:val="24"/>
        </w:rPr>
      </w:pPr>
      <w:r w:rsidRPr="00EF30F6">
        <w:rPr>
          <w:szCs w:val="24"/>
        </w:rPr>
        <w:t xml:space="preserve">12. </w:t>
      </w:r>
      <w:r w:rsidRPr="00EF30F6">
        <w:rPr>
          <w:szCs w:val="24"/>
        </w:rPr>
        <w:tab/>
        <w:t>ПОРЯДОК РАЗРЕШЕНИЯ СПОРОВ</w:t>
      </w:r>
    </w:p>
    <w:p w14:paraId="452121A8"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2314F5F0"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В случае возникновения споров между Сторонами по вопросам, предусмотренным настоящим Договором или в связи с ним, Стороны принимают все меры к их разрешению путем переговоров.</w:t>
      </w:r>
    </w:p>
    <w:p w14:paraId="762BABBC"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При неурегулировании в процессе переговоров спорных вопросов споры разрешаются в судебном порядке в соответствии с действующим законодательством.</w:t>
      </w:r>
    </w:p>
    <w:p w14:paraId="04684A4E"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До передачи спора на разрешение суда Стороны принимают меры по досудебному урегулированию спора.</w:t>
      </w:r>
    </w:p>
    <w:p w14:paraId="2FF74151" w14:textId="77777777" w:rsidR="00311E64" w:rsidRPr="00EF30F6" w:rsidRDefault="00311E64" w:rsidP="00F95C85">
      <w:pPr>
        <w:pStyle w:val="1"/>
        <w:tabs>
          <w:tab w:val="left" w:pos="567"/>
        </w:tabs>
        <w:jc w:val="center"/>
        <w:rPr>
          <w:szCs w:val="24"/>
        </w:rPr>
      </w:pPr>
      <w:r w:rsidRPr="00EF30F6">
        <w:rPr>
          <w:szCs w:val="24"/>
        </w:rPr>
        <w:t xml:space="preserve">13. </w:t>
      </w:r>
      <w:r w:rsidRPr="00EF30F6">
        <w:rPr>
          <w:szCs w:val="24"/>
        </w:rPr>
        <w:tab/>
        <w:t>ДОПОЛНИТЕЛЬНЫЕ УСЛОВИЯ</w:t>
      </w:r>
    </w:p>
    <w:p w14:paraId="3B9195FF" w14:textId="77777777" w:rsidR="00311E64" w:rsidRPr="00EF30F6" w:rsidRDefault="00311E64" w:rsidP="00311E64">
      <w:pPr>
        <w:pStyle w:val="a3"/>
        <w:numPr>
          <w:ilvl w:val="0"/>
          <w:numId w:val="1"/>
        </w:numPr>
        <w:spacing w:after="75"/>
        <w:jc w:val="both"/>
        <w:rPr>
          <w:rFonts w:ascii="Times New Roman" w:cs="Times New Roman"/>
          <w:vanish/>
          <w:sz w:val="24"/>
          <w:szCs w:val="24"/>
        </w:rPr>
      </w:pPr>
    </w:p>
    <w:p w14:paraId="5B341BBF"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Настоящий Договор составлен в двух экземплярах, имеющих равную силу, по одному экземпляру для каждой из сторон.</w:t>
      </w:r>
    </w:p>
    <w:p w14:paraId="79194C7E"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Все дополнительные услуги, не указанные в Техническом задании, выполняются Исполнителем после подписания соответствующих дополнительных соглашений.</w:t>
      </w:r>
    </w:p>
    <w:p w14:paraId="5A98835F"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Исполнитель вправе привлекать 3-х лиц (подрядчиков) для оказания отдельных услуг без предварительного согласия Заказчика на договорной основе при сохранении этими лицами условий коммерческой тайны. В этом случае Исполнитель несет ответственность за действия третьих лиц как за свои собственные действия.</w:t>
      </w:r>
    </w:p>
    <w:p w14:paraId="27F4A842"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 xml:space="preserve">Срок утверждения Заказчиком предоставленных Исполнителем эскизов и программных модулей, время предоставления Заказчиком материалов, необходимых для создания и наполнения веб-сайта, а также время ожидания оплат по Договору, предоставления информации и выполнение иных обязательств Заказчика по </w:t>
      </w:r>
      <w:r w:rsidRPr="00EF30F6">
        <w:rPr>
          <w:rFonts w:cs="Times New Roman"/>
          <w:sz w:val="24"/>
          <w:szCs w:val="24"/>
        </w:rPr>
        <w:lastRenderedPageBreak/>
        <w:t>настоящему Договору не входят в срок выполнения заказа. В случае задержки в утверждении и согласовании Промежуточных этапов или предоставлении материалов со стороны Заказчика Исполнитель имеет право отложить срок выполнения соответствующего Основного этапа на соответствующее задержке количество дней.</w:t>
      </w:r>
    </w:p>
    <w:p w14:paraId="6FE7B029"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После создания динамической версии дизайна веб-сайта (HTML шаблон) все услуги, касающиеся изменения дизайна (цвета, логотип, размещение элементов и другое), оказываются по дополнительному соглашению.</w:t>
      </w:r>
    </w:p>
    <w:p w14:paraId="265DF9FA"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Размещение веб-сайта на сервере Хостинг-провайдера или Заказчика осуществляется только в случае соответствия сервера требованиям, указанным в Приложении к настоящему Договору. Работы по настройке сервера осуществляются после подписания соответствующих дополнительных соглашений.</w:t>
      </w:r>
    </w:p>
    <w:p w14:paraId="7E4BA0A4" w14:textId="77777777" w:rsidR="00311E64" w:rsidRPr="00EF30F6" w:rsidRDefault="00311E64" w:rsidP="00311E64">
      <w:pPr>
        <w:numPr>
          <w:ilvl w:val="1"/>
          <w:numId w:val="1"/>
        </w:numPr>
        <w:spacing w:after="75"/>
        <w:ind w:left="567" w:hanging="567"/>
        <w:jc w:val="both"/>
        <w:rPr>
          <w:rFonts w:cs="Times New Roman"/>
          <w:sz w:val="24"/>
          <w:szCs w:val="24"/>
        </w:rPr>
      </w:pPr>
      <w:r w:rsidRPr="00EF30F6">
        <w:rPr>
          <w:rFonts w:cs="Times New Roman"/>
          <w:sz w:val="24"/>
          <w:szCs w:val="24"/>
        </w:rPr>
        <w:t>В случае изменения наименования, местонахождения, банковских реквизитов и других данных каждая из Сторон обязана в пятидневный срок в письменной форме сообщить другой Стороне о произошедших изменениях.</w:t>
      </w:r>
    </w:p>
    <w:p w14:paraId="365EB5F4" w14:textId="3E44F5EF" w:rsidR="00311E64" w:rsidRPr="00EF30F6" w:rsidRDefault="00311E64" w:rsidP="00311E64">
      <w:pPr>
        <w:numPr>
          <w:ilvl w:val="1"/>
          <w:numId w:val="1"/>
        </w:numPr>
        <w:spacing w:after="75"/>
        <w:ind w:left="567" w:hanging="567"/>
        <w:jc w:val="both"/>
        <w:rPr>
          <w:sz w:val="24"/>
          <w:szCs w:val="24"/>
        </w:rPr>
      </w:pPr>
      <w:r w:rsidRPr="00EF30F6">
        <w:rPr>
          <w:sz w:val="24"/>
          <w:szCs w:val="24"/>
        </w:rPr>
        <w:t xml:space="preserve">Во всем ином, что не предусмотрено в настоящем Договоре стороны руководствуются законодательством </w:t>
      </w:r>
      <w:r w:rsidR="00F95C85" w:rsidRPr="00EF30F6">
        <w:rPr>
          <w:sz w:val="24"/>
          <w:szCs w:val="24"/>
          <w:lang w:val="ru-RU"/>
        </w:rPr>
        <w:t>РУ</w:t>
      </w:r>
      <w:r w:rsidRPr="00EF30F6">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311E64" w14:paraId="113BF63F" w14:textId="77777777" w:rsidTr="00311E64">
        <w:trPr>
          <w:cantSplit/>
        </w:trPr>
        <w:tc>
          <w:tcPr>
            <w:tcW w:w="9571" w:type="dxa"/>
            <w:tcBorders>
              <w:top w:val="nil"/>
              <w:left w:val="nil"/>
              <w:bottom w:val="nil"/>
              <w:right w:val="nil"/>
            </w:tcBorders>
            <w:hideMark/>
          </w:tcPr>
          <w:p w14:paraId="6A772D93" w14:textId="77777777" w:rsidR="00311E64" w:rsidRDefault="00311E64" w:rsidP="00F95C85">
            <w:pPr>
              <w:pStyle w:val="1"/>
              <w:tabs>
                <w:tab w:val="left" w:pos="709"/>
              </w:tabs>
              <w:jc w:val="center"/>
            </w:pPr>
            <w:r>
              <w:t>РЕКВИЗИТЫ СТОРОН</w:t>
            </w:r>
          </w:p>
          <w:p w14:paraId="78E8ACD9" w14:textId="77777777" w:rsidR="00311E64" w:rsidRDefault="00311E64">
            <w:pPr>
              <w:pStyle w:val="a3"/>
              <w:ind w:left="-142" w:right="-1"/>
            </w:pPr>
          </w:p>
        </w:tc>
      </w:tr>
    </w:tbl>
    <w:tbl>
      <w:tblPr>
        <w:tblStyle w:val="a6"/>
        <w:tblW w:w="9746" w:type="dxa"/>
        <w:tblInd w:w="-5" w:type="dxa"/>
        <w:tblLook w:val="04A0" w:firstRow="1" w:lastRow="0" w:firstColumn="1" w:lastColumn="0" w:noHBand="0" w:noVBand="1"/>
      </w:tblPr>
      <w:tblGrid>
        <w:gridCol w:w="5954"/>
        <w:gridCol w:w="3792"/>
      </w:tblGrid>
      <w:tr w:rsidR="00F95C85" w14:paraId="4CAB4E86" w14:textId="77777777" w:rsidTr="00F95C85">
        <w:trPr>
          <w:trHeight w:val="2450"/>
        </w:trPr>
        <w:tc>
          <w:tcPr>
            <w:tcW w:w="5954" w:type="dxa"/>
          </w:tcPr>
          <w:p w14:paraId="30247F16" w14:textId="77777777" w:rsidR="00F95C85" w:rsidRPr="00ED0A8D" w:rsidRDefault="00F95C85" w:rsidP="00420183">
            <w:pPr>
              <w:pStyle w:val="a5"/>
              <w:ind w:left="-94" w:right="-87"/>
              <w:rPr>
                <w:rFonts w:ascii="Times New Roman" w:hAnsi="Times New Roman" w:cs="Times New Roman"/>
                <w:sz w:val="20"/>
                <w:szCs w:val="20"/>
                <w:u w:val="single"/>
                <w:lang w:val="uz-Cyrl-UZ"/>
              </w:rPr>
            </w:pPr>
            <w:r w:rsidRPr="00ED0A8D">
              <w:rPr>
                <w:rFonts w:ascii="Times New Roman" w:hAnsi="Times New Roman" w:cs="Times New Roman"/>
                <w:bCs/>
                <w:sz w:val="20"/>
                <w:szCs w:val="20"/>
                <w:lang w:val="uz-Cyrl-UZ"/>
              </w:rPr>
              <w:t>TA’LIM  MUASSASASI</w:t>
            </w:r>
            <w:r w:rsidRPr="00ED0A8D">
              <w:rPr>
                <w:rFonts w:ascii="Times New Roman" w:hAnsi="Times New Roman" w:cs="Times New Roman"/>
                <w:sz w:val="20"/>
                <w:szCs w:val="20"/>
                <w:lang w:val="uz-Cyrl-UZ"/>
              </w:rPr>
              <w:t xml:space="preserve">: </w:t>
            </w:r>
            <w:r w:rsidRPr="00ED0A8D">
              <w:rPr>
                <w:rFonts w:ascii="Times New Roman" w:hAnsi="Times New Roman" w:cs="Times New Roman"/>
                <w:bCs/>
                <w:sz w:val="20"/>
                <w:szCs w:val="20"/>
                <w:u w:val="single"/>
                <w:lang w:val="uz-Cyrl-UZ"/>
              </w:rPr>
              <w:t>Zangiota</w:t>
            </w:r>
            <w:r w:rsidRPr="00ED0A8D">
              <w:rPr>
                <w:rFonts w:ascii="Times New Roman" w:hAnsi="Times New Roman" w:cs="Times New Roman"/>
                <w:sz w:val="20"/>
                <w:szCs w:val="20"/>
                <w:u w:val="single"/>
                <w:lang w:val="uz-Cyrl-UZ"/>
              </w:rPr>
              <w:t>Agrotexnologiyalar texnikumi</w:t>
            </w:r>
          </w:p>
          <w:p w14:paraId="032C4158" w14:textId="77777777" w:rsidR="00F95C85" w:rsidRPr="00ED0A8D" w:rsidRDefault="00F95C85" w:rsidP="00420183">
            <w:pPr>
              <w:pStyle w:val="a5"/>
              <w:ind w:left="-94" w:right="-87" w:hanging="3822"/>
              <w:rPr>
                <w:rFonts w:ascii="Times New Roman" w:hAnsi="Times New Roman" w:cs="Times New Roman"/>
                <w:sz w:val="20"/>
                <w:szCs w:val="20"/>
                <w:u w:val="single"/>
                <w:lang w:val="uz-Cyrl-UZ"/>
              </w:rPr>
            </w:pPr>
            <w:r w:rsidRPr="00ED0A8D">
              <w:rPr>
                <w:rFonts w:ascii="Times New Roman" w:hAnsi="Times New Roman" w:cs="Times New Roman"/>
                <w:sz w:val="20"/>
                <w:szCs w:val="20"/>
                <w:lang w:val="uz-Cyrl-UZ"/>
              </w:rPr>
              <w:t xml:space="preserve">Pochta manzili: </w:t>
            </w:r>
            <w:r w:rsidRPr="00ED0A8D">
              <w:rPr>
                <w:rFonts w:ascii="Times New Roman" w:hAnsi="Times New Roman" w:cs="Times New Roman"/>
                <w:sz w:val="20"/>
                <w:szCs w:val="20"/>
                <w:lang w:val="uz-Cyrl-UZ"/>
              </w:rPr>
              <w:tab/>
              <w:t xml:space="preserve">Pochta manzili:                 </w:t>
            </w:r>
            <w:r>
              <w:rPr>
                <w:rFonts w:ascii="Times New Roman" w:hAnsi="Times New Roman" w:cs="Times New Roman"/>
                <w:sz w:val="20"/>
                <w:szCs w:val="20"/>
                <w:lang w:val="uz-Cyrl-UZ"/>
              </w:rPr>
              <w:t xml:space="preserve"> </w:t>
            </w:r>
            <w:r w:rsidRPr="00ED0A8D">
              <w:rPr>
                <w:rFonts w:ascii="Times New Roman" w:hAnsi="Times New Roman" w:cs="Times New Roman"/>
                <w:sz w:val="20"/>
                <w:szCs w:val="20"/>
                <w:lang w:val="uz-Cyrl-UZ"/>
              </w:rPr>
              <w:t xml:space="preserve"> </w:t>
            </w:r>
            <w:r w:rsidRPr="00ED0A8D">
              <w:rPr>
                <w:rFonts w:ascii="Times New Roman" w:hAnsi="Times New Roman" w:cs="Times New Roman"/>
                <w:sz w:val="20"/>
                <w:szCs w:val="20"/>
                <w:u w:val="single"/>
                <w:lang w:val="uz-Cyrl-UZ"/>
              </w:rPr>
              <w:t xml:space="preserve">Toshkent viloyati  Zangiota tumani Nazarbek                                                                                                                            </w:t>
            </w:r>
            <w:r w:rsidRPr="00ED0A8D">
              <w:rPr>
                <w:rFonts w:ascii="Times New Roman" w:hAnsi="Times New Roman" w:cs="Times New Roman"/>
                <w:color w:val="FFFFFF" w:themeColor="background1"/>
                <w:sz w:val="20"/>
                <w:szCs w:val="20"/>
                <w:lang w:val="uz-Cyrl-UZ"/>
              </w:rPr>
              <w:t>x</w:t>
            </w:r>
            <w:r w:rsidRPr="00ED0A8D">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 xml:space="preserve">  </w:t>
            </w:r>
            <w:r w:rsidRPr="00ED0A8D">
              <w:rPr>
                <w:rFonts w:ascii="Times New Roman" w:hAnsi="Times New Roman" w:cs="Times New Roman"/>
                <w:sz w:val="20"/>
                <w:szCs w:val="20"/>
                <w:lang w:val="uz-Cyrl-UZ"/>
              </w:rPr>
              <w:t xml:space="preserve"> </w:t>
            </w:r>
            <w:r w:rsidRPr="00ED0A8D">
              <w:rPr>
                <w:rFonts w:ascii="Times New Roman" w:hAnsi="Times New Roman" w:cs="Times New Roman"/>
                <w:sz w:val="20"/>
                <w:szCs w:val="20"/>
                <w:u w:val="single"/>
                <w:lang w:val="uz-Cyrl-UZ"/>
              </w:rPr>
              <w:t>xududi Beruniy ko‘chasi.</w:t>
            </w:r>
          </w:p>
          <w:p w14:paraId="53D371FC" w14:textId="77777777" w:rsidR="00F95C85" w:rsidRPr="00ED0A8D" w:rsidRDefault="00F95C85" w:rsidP="00420183">
            <w:pPr>
              <w:pStyle w:val="a5"/>
              <w:ind w:left="-94" w:right="-87"/>
              <w:rPr>
                <w:rFonts w:ascii="Times New Roman" w:hAnsi="Times New Roman" w:cs="Times New Roman"/>
                <w:sz w:val="20"/>
                <w:szCs w:val="20"/>
                <w:u w:val="single"/>
                <w:lang w:val="uz-Cyrl-UZ"/>
              </w:rPr>
            </w:pPr>
            <w:r w:rsidRPr="00ED0A8D">
              <w:rPr>
                <w:rFonts w:ascii="Times New Roman" w:hAnsi="Times New Roman" w:cs="Times New Roman"/>
                <w:sz w:val="20"/>
                <w:szCs w:val="20"/>
                <w:lang w:val="uz-Cyrl-UZ"/>
              </w:rPr>
              <w:t xml:space="preserve">To‘lov rekvizitlari:    </w:t>
            </w:r>
            <w:r w:rsidRPr="00ED0A8D">
              <w:rPr>
                <w:rFonts w:ascii="Times New Roman" w:hAnsi="Times New Roman" w:cs="Times New Roman"/>
                <w:sz w:val="20"/>
                <w:szCs w:val="20"/>
                <w:lang w:val="en-US"/>
              </w:rPr>
              <w:t xml:space="preserve">        </w:t>
            </w:r>
            <w:r w:rsidRPr="00ED0A8D">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 xml:space="preserve"> </w:t>
            </w:r>
            <w:r w:rsidRPr="00ED0A8D">
              <w:rPr>
                <w:rFonts w:ascii="Times New Roman" w:hAnsi="Times New Roman" w:cs="Times New Roman"/>
                <w:sz w:val="20"/>
                <w:szCs w:val="20"/>
                <w:u w:val="single"/>
                <w:lang w:val="uz-Cyrl-UZ"/>
              </w:rPr>
              <w:t xml:space="preserve">O‘zbekiston Respublikasi Moliya Vazirligi </w:t>
            </w:r>
          </w:p>
          <w:p w14:paraId="71C8A00C" w14:textId="77777777" w:rsidR="00F95C85" w:rsidRPr="00ED0A8D" w:rsidRDefault="00F95C85" w:rsidP="00420183">
            <w:pPr>
              <w:pStyle w:val="a5"/>
              <w:ind w:left="-94" w:right="-87"/>
              <w:rPr>
                <w:rFonts w:ascii="Times New Roman" w:hAnsi="Times New Roman" w:cs="Times New Roman"/>
                <w:sz w:val="20"/>
                <w:szCs w:val="20"/>
                <w:u w:val="single"/>
                <w:lang w:val="uz-Cyrl-UZ"/>
              </w:rPr>
            </w:pPr>
            <w:r w:rsidRPr="00ED0A8D">
              <w:rPr>
                <w:rFonts w:ascii="Times New Roman" w:hAnsi="Times New Roman" w:cs="Times New Roman"/>
                <w:sz w:val="20"/>
                <w:szCs w:val="20"/>
                <w:lang w:val="uz-Cyrl-UZ"/>
              </w:rPr>
              <w:tab/>
            </w:r>
            <w:r w:rsidRPr="00ED0A8D">
              <w:rPr>
                <w:rFonts w:ascii="Times New Roman" w:hAnsi="Times New Roman" w:cs="Times New Roman"/>
                <w:sz w:val="20"/>
                <w:szCs w:val="20"/>
                <w:lang w:val="uz-Cyrl-UZ"/>
              </w:rPr>
              <w:tab/>
            </w:r>
            <w:r w:rsidRPr="00ED0A8D">
              <w:rPr>
                <w:rFonts w:ascii="Times New Roman" w:hAnsi="Times New Roman" w:cs="Times New Roman"/>
                <w:sz w:val="20"/>
                <w:szCs w:val="20"/>
                <w:lang w:val="en-US"/>
              </w:rPr>
              <w:t xml:space="preserve">                            </w:t>
            </w:r>
            <w:r w:rsidRPr="00ED0A8D">
              <w:rPr>
                <w:rFonts w:ascii="Times New Roman" w:hAnsi="Times New Roman" w:cs="Times New Roman"/>
                <w:sz w:val="20"/>
                <w:szCs w:val="20"/>
                <w:u w:val="single"/>
                <w:lang w:val="uz-Cyrl-UZ"/>
              </w:rPr>
              <w:t>G‘aznachiligi</w:t>
            </w:r>
          </w:p>
          <w:p w14:paraId="38B0D27D" w14:textId="77777777" w:rsidR="00F95C85" w:rsidRPr="00ED0A8D" w:rsidRDefault="00F95C85" w:rsidP="00420183">
            <w:pPr>
              <w:pStyle w:val="a5"/>
              <w:ind w:left="-94" w:right="-87"/>
              <w:rPr>
                <w:rFonts w:ascii="Times New Roman" w:hAnsi="Times New Roman" w:cs="Times New Roman"/>
                <w:sz w:val="20"/>
                <w:szCs w:val="20"/>
                <w:u w:val="single"/>
                <w:lang w:val="uz-Cyrl-UZ"/>
              </w:rPr>
            </w:pPr>
            <w:r w:rsidRPr="00ED0A8D">
              <w:rPr>
                <w:rFonts w:ascii="Times New Roman" w:hAnsi="Times New Roman" w:cs="Times New Roman"/>
                <w:sz w:val="20"/>
                <w:szCs w:val="20"/>
                <w:lang w:val="uz-Cyrl-UZ"/>
              </w:rPr>
              <w:t xml:space="preserve">Bank nomi: </w:t>
            </w:r>
            <w:r w:rsidRPr="00ED0A8D">
              <w:rPr>
                <w:rFonts w:ascii="Times New Roman" w:hAnsi="Times New Roman" w:cs="Times New Roman"/>
                <w:sz w:val="20"/>
                <w:szCs w:val="20"/>
                <w:lang w:val="uz-Cyrl-UZ"/>
              </w:rPr>
              <w:tab/>
            </w:r>
            <w:r w:rsidRPr="00ED0A8D">
              <w:rPr>
                <w:rFonts w:ascii="Times New Roman" w:hAnsi="Times New Roman" w:cs="Times New Roman"/>
                <w:sz w:val="20"/>
                <w:szCs w:val="20"/>
                <w:lang w:val="en-US"/>
              </w:rPr>
              <w:t xml:space="preserve">              </w:t>
            </w:r>
            <w:r w:rsidRPr="00ED0A8D">
              <w:rPr>
                <w:rFonts w:ascii="Times New Roman" w:hAnsi="Times New Roman" w:cs="Times New Roman"/>
                <w:sz w:val="20"/>
                <w:szCs w:val="20"/>
                <w:u w:val="single"/>
                <w:lang w:val="uz-Cyrl-UZ"/>
              </w:rPr>
              <w:t>XKKM Markaziy bank bosh boshqarmasi</w:t>
            </w:r>
          </w:p>
          <w:p w14:paraId="7287CF10" w14:textId="77777777" w:rsidR="00F95C85" w:rsidRPr="00ED0A8D" w:rsidRDefault="00F95C85" w:rsidP="00420183">
            <w:pPr>
              <w:pStyle w:val="a5"/>
              <w:ind w:left="-94" w:right="-87"/>
              <w:rPr>
                <w:rFonts w:ascii="Times New Roman" w:hAnsi="Times New Roman" w:cs="Times New Roman"/>
                <w:sz w:val="20"/>
                <w:szCs w:val="20"/>
                <w:u w:val="single"/>
                <w:lang w:val="uz-Cyrl-UZ"/>
              </w:rPr>
            </w:pPr>
            <w:r w:rsidRPr="00ED0A8D">
              <w:rPr>
                <w:rFonts w:ascii="Times New Roman" w:hAnsi="Times New Roman" w:cs="Times New Roman"/>
                <w:sz w:val="20"/>
                <w:szCs w:val="20"/>
                <w:lang w:val="uz-Cyrl-UZ"/>
              </w:rPr>
              <w:t xml:space="preserve">                            </w:t>
            </w:r>
            <w:r w:rsidRPr="00ED0A8D">
              <w:rPr>
                <w:rFonts w:ascii="Times New Roman" w:hAnsi="Times New Roman" w:cs="Times New Roman"/>
                <w:sz w:val="20"/>
                <w:szCs w:val="20"/>
                <w:lang w:val="en-US"/>
              </w:rPr>
              <w:t xml:space="preserve">                </w:t>
            </w:r>
            <w:r w:rsidRPr="00ED0A8D">
              <w:rPr>
                <w:rFonts w:ascii="Times New Roman" w:hAnsi="Times New Roman" w:cs="Times New Roman"/>
                <w:sz w:val="20"/>
                <w:szCs w:val="20"/>
                <w:u w:val="single"/>
                <w:lang w:val="uz-Cyrl-UZ"/>
              </w:rPr>
              <w:t>Toshkent shaxri</w:t>
            </w:r>
          </w:p>
          <w:p w14:paraId="5F1F87DB" w14:textId="77777777" w:rsidR="00F95C85" w:rsidRPr="00ED0A8D" w:rsidRDefault="00F95C85" w:rsidP="00420183">
            <w:pPr>
              <w:pStyle w:val="a5"/>
              <w:ind w:left="-94" w:right="-87"/>
              <w:rPr>
                <w:rFonts w:ascii="Times New Roman" w:hAnsi="Times New Roman" w:cs="Times New Roman"/>
                <w:sz w:val="20"/>
                <w:szCs w:val="20"/>
                <w:lang w:val="uz-Cyrl-UZ"/>
              </w:rPr>
            </w:pPr>
            <w:r w:rsidRPr="00ED0A8D">
              <w:rPr>
                <w:rFonts w:ascii="Times New Roman" w:hAnsi="Times New Roman" w:cs="Times New Roman"/>
                <w:sz w:val="20"/>
                <w:szCs w:val="20"/>
                <w:lang w:val="uz-Cyrl-UZ"/>
              </w:rPr>
              <w:t xml:space="preserve">Xisob raqam:    </w:t>
            </w:r>
            <w:r w:rsidRPr="00ED0A8D">
              <w:rPr>
                <w:rFonts w:ascii="Times New Roman" w:hAnsi="Times New Roman" w:cs="Times New Roman"/>
                <w:sz w:val="20"/>
                <w:szCs w:val="20"/>
                <w:lang w:val="en-US"/>
              </w:rPr>
              <w:t xml:space="preserve">                </w:t>
            </w:r>
            <w:r w:rsidRPr="00DF5DA5">
              <w:rPr>
                <w:rFonts w:ascii="Times New Roman" w:hAnsi="Times New Roman" w:cs="Times New Roman"/>
                <w:sz w:val="20"/>
                <w:szCs w:val="20"/>
                <w:lang w:val="en-US"/>
              </w:rPr>
              <w:t xml:space="preserve">  </w:t>
            </w:r>
            <w:r w:rsidRPr="00ED0A8D">
              <w:rPr>
                <w:rFonts w:ascii="Times New Roman" w:hAnsi="Times New Roman" w:cs="Times New Roman"/>
                <w:sz w:val="20"/>
                <w:szCs w:val="20"/>
                <w:lang w:val="uz-Cyrl-UZ"/>
              </w:rPr>
              <w:t xml:space="preserve"> </w:t>
            </w:r>
            <w:r w:rsidRPr="00ED0A8D">
              <w:rPr>
                <w:rFonts w:ascii="Times New Roman" w:hAnsi="Times New Roman" w:cs="Times New Roman"/>
                <w:sz w:val="20"/>
                <w:szCs w:val="20"/>
                <w:u w:val="single"/>
                <w:lang w:val="uz-Cyrl-UZ"/>
              </w:rPr>
              <w:t>23402000300100001010;</w:t>
            </w:r>
            <w:r w:rsidRPr="00ED0A8D">
              <w:rPr>
                <w:rFonts w:ascii="Times New Roman" w:hAnsi="Times New Roman" w:cs="Times New Roman"/>
                <w:sz w:val="20"/>
                <w:szCs w:val="20"/>
                <w:lang w:val="uz-Cyrl-UZ"/>
              </w:rPr>
              <w:t xml:space="preserve"> </w:t>
            </w:r>
          </w:p>
          <w:p w14:paraId="57ABBDE4" w14:textId="77777777" w:rsidR="00F95C85" w:rsidRPr="00ED0A8D" w:rsidRDefault="00F95C85" w:rsidP="00420183">
            <w:pPr>
              <w:pStyle w:val="a5"/>
              <w:ind w:left="-94" w:right="-87"/>
              <w:rPr>
                <w:rFonts w:ascii="Times New Roman" w:hAnsi="Times New Roman" w:cs="Times New Roman"/>
                <w:sz w:val="20"/>
                <w:szCs w:val="20"/>
                <w:lang w:val="uz-Cyrl-UZ"/>
              </w:rPr>
            </w:pPr>
            <w:r w:rsidRPr="00ED0A8D">
              <w:rPr>
                <w:rFonts w:ascii="Times New Roman" w:hAnsi="Times New Roman" w:cs="Times New Roman"/>
                <w:sz w:val="20"/>
                <w:szCs w:val="20"/>
                <w:lang w:val="uz-Cyrl-UZ"/>
              </w:rPr>
              <w:t xml:space="preserve">MFO: </w:t>
            </w:r>
            <w:r w:rsidRPr="00ED0A8D">
              <w:rPr>
                <w:rFonts w:ascii="Times New Roman" w:hAnsi="Times New Roman" w:cs="Times New Roman"/>
                <w:sz w:val="20"/>
                <w:szCs w:val="20"/>
                <w:lang w:val="uz-Cyrl-UZ"/>
              </w:rPr>
              <w:tab/>
              <w:t xml:space="preserve">            </w:t>
            </w:r>
            <w:r w:rsidRPr="00ED0A8D">
              <w:rPr>
                <w:rFonts w:ascii="Times New Roman" w:hAnsi="Times New Roman" w:cs="Times New Roman"/>
                <w:sz w:val="20"/>
                <w:szCs w:val="20"/>
                <w:lang w:val="en-US"/>
              </w:rPr>
              <w:t xml:space="preserve">             </w:t>
            </w:r>
            <w:r w:rsidRPr="00ED0A8D">
              <w:rPr>
                <w:rFonts w:ascii="Times New Roman" w:hAnsi="Times New Roman" w:cs="Times New Roman"/>
                <w:sz w:val="20"/>
                <w:szCs w:val="20"/>
                <w:lang w:val="uz-Cyrl-UZ"/>
              </w:rPr>
              <w:t xml:space="preserve">   </w:t>
            </w:r>
            <w:r w:rsidRPr="00ED0A8D">
              <w:rPr>
                <w:rFonts w:ascii="Times New Roman" w:hAnsi="Times New Roman" w:cs="Times New Roman"/>
                <w:sz w:val="20"/>
                <w:szCs w:val="20"/>
                <w:u w:val="single"/>
                <w:lang w:val="uz-Cyrl-UZ"/>
              </w:rPr>
              <w:t>00014;</w:t>
            </w:r>
            <w:r w:rsidRPr="00ED0A8D">
              <w:rPr>
                <w:rFonts w:ascii="Times New Roman" w:hAnsi="Times New Roman" w:cs="Times New Roman"/>
                <w:sz w:val="20"/>
                <w:szCs w:val="20"/>
                <w:lang w:val="uz-Cyrl-UZ"/>
              </w:rPr>
              <w:t xml:space="preserve">  </w:t>
            </w:r>
          </w:p>
          <w:p w14:paraId="72A0ABCB" w14:textId="77777777" w:rsidR="00F95C85" w:rsidRPr="00ED0A8D" w:rsidRDefault="00F95C85" w:rsidP="00420183">
            <w:pPr>
              <w:pStyle w:val="a5"/>
              <w:ind w:left="-94" w:right="-87"/>
              <w:rPr>
                <w:rFonts w:ascii="Times New Roman" w:hAnsi="Times New Roman" w:cs="Times New Roman"/>
                <w:sz w:val="20"/>
                <w:szCs w:val="20"/>
                <w:u w:val="single"/>
                <w:lang w:val="uz-Cyrl-UZ"/>
              </w:rPr>
            </w:pPr>
            <w:r w:rsidRPr="00ED0A8D">
              <w:rPr>
                <w:rFonts w:ascii="Times New Roman" w:hAnsi="Times New Roman" w:cs="Times New Roman"/>
                <w:sz w:val="20"/>
                <w:szCs w:val="20"/>
                <w:lang w:val="uz-Cyrl-UZ"/>
              </w:rPr>
              <w:t>INN:</w:t>
            </w:r>
            <w:r w:rsidRPr="00ED0A8D">
              <w:rPr>
                <w:rFonts w:ascii="Times New Roman" w:hAnsi="Times New Roman" w:cs="Times New Roman"/>
                <w:sz w:val="20"/>
                <w:szCs w:val="20"/>
                <w:lang w:val="uz-Cyrl-UZ"/>
              </w:rPr>
              <w:tab/>
            </w:r>
            <w:r w:rsidRPr="00ED0A8D">
              <w:rPr>
                <w:rFonts w:ascii="Times New Roman" w:hAnsi="Times New Roman" w:cs="Times New Roman"/>
                <w:sz w:val="20"/>
                <w:szCs w:val="20"/>
                <w:lang w:val="uz-Cyrl-UZ"/>
              </w:rPr>
              <w:tab/>
            </w:r>
            <w:r w:rsidRPr="00ED0A8D">
              <w:rPr>
                <w:rFonts w:ascii="Times New Roman" w:hAnsi="Times New Roman" w:cs="Times New Roman"/>
                <w:sz w:val="20"/>
                <w:szCs w:val="20"/>
                <w:lang w:val="en-US"/>
              </w:rPr>
              <w:t xml:space="preserve">              </w:t>
            </w:r>
            <w:r w:rsidRPr="00ED0A8D">
              <w:rPr>
                <w:rFonts w:ascii="Times New Roman" w:hAnsi="Times New Roman" w:cs="Times New Roman"/>
                <w:sz w:val="20"/>
                <w:szCs w:val="20"/>
                <w:u w:val="single"/>
                <w:lang w:val="uz-Cyrl-UZ"/>
              </w:rPr>
              <w:t>201122919</w:t>
            </w:r>
          </w:p>
        </w:tc>
        <w:tc>
          <w:tcPr>
            <w:tcW w:w="3792" w:type="dxa"/>
          </w:tcPr>
          <w:p w14:paraId="18EB6E07" w14:textId="77777777" w:rsidR="00F95C85" w:rsidRPr="00F95C85" w:rsidRDefault="00F95C85" w:rsidP="00420183">
            <w:pPr>
              <w:pStyle w:val="a5"/>
              <w:tabs>
                <w:tab w:val="left" w:pos="426"/>
              </w:tabs>
              <w:ind w:left="0"/>
              <w:rPr>
                <w:rFonts w:ascii="Times New Roman" w:hAnsi="Times New Roman" w:cs="Times New Roman"/>
                <w:sz w:val="20"/>
                <w:szCs w:val="20"/>
                <w:u w:val="single"/>
              </w:rPr>
            </w:pPr>
            <w:r w:rsidRPr="00F95C85">
              <w:rPr>
                <w:rFonts w:ascii="Times New Roman" w:hAnsi="Times New Roman" w:cs="Times New Roman"/>
                <w:sz w:val="20"/>
                <w:szCs w:val="20"/>
                <w:u w:val="single"/>
                <w:lang w:val="en-US"/>
              </w:rPr>
              <w:t xml:space="preserve">        </w:t>
            </w:r>
            <w:r w:rsidRPr="00F95C85">
              <w:rPr>
                <w:rFonts w:ascii="Times New Roman" w:hAnsi="Times New Roman" w:cs="Times New Roman"/>
                <w:sz w:val="20"/>
                <w:szCs w:val="20"/>
                <w:u w:val="single"/>
                <w:lang w:val="uz-Cyrl-UZ"/>
              </w:rPr>
              <w:t xml:space="preserve">  </w:t>
            </w:r>
            <w:r w:rsidRPr="00F95C85">
              <w:rPr>
                <w:rFonts w:ascii="Times New Roman" w:hAnsi="Times New Roman" w:cs="Times New Roman"/>
                <w:sz w:val="20"/>
                <w:szCs w:val="20"/>
                <w:u w:val="single"/>
              </w:rPr>
              <w:t>______________________________</w:t>
            </w:r>
          </w:p>
          <w:p w14:paraId="1AE8CFF2" w14:textId="77777777" w:rsidR="00F95C85" w:rsidRPr="00F95C85" w:rsidRDefault="00F95C85" w:rsidP="00420183">
            <w:pPr>
              <w:pStyle w:val="a5"/>
              <w:tabs>
                <w:tab w:val="left" w:pos="426"/>
              </w:tabs>
              <w:ind w:left="0"/>
              <w:rPr>
                <w:rFonts w:ascii="Times New Roman" w:hAnsi="Times New Roman" w:cs="Times New Roman"/>
                <w:sz w:val="20"/>
                <w:szCs w:val="20"/>
                <w:u w:val="single"/>
              </w:rPr>
            </w:pPr>
            <w:r w:rsidRPr="00F95C85">
              <w:rPr>
                <w:rFonts w:ascii="Times New Roman" w:hAnsi="Times New Roman" w:cs="Times New Roman"/>
                <w:sz w:val="20"/>
                <w:szCs w:val="20"/>
                <w:u w:val="single"/>
                <w:lang w:val="uz-Cyrl-UZ"/>
              </w:rPr>
              <w:t>___________________________________</w:t>
            </w:r>
            <w:r w:rsidRPr="00F95C85">
              <w:rPr>
                <w:rFonts w:ascii="Times New Roman" w:hAnsi="Times New Roman" w:cs="Times New Roman"/>
                <w:sz w:val="20"/>
                <w:szCs w:val="20"/>
                <w:u w:val="single"/>
                <w:lang w:val="en-US"/>
              </w:rPr>
              <w:t xml:space="preserve"> </w:t>
            </w:r>
            <w:r w:rsidRPr="00F95C85">
              <w:rPr>
                <w:rFonts w:ascii="Times New Roman" w:hAnsi="Times New Roman" w:cs="Times New Roman"/>
                <w:sz w:val="20"/>
                <w:szCs w:val="20"/>
                <w:u w:val="single"/>
              </w:rPr>
              <w:t xml:space="preserve"> ___________________________________</w:t>
            </w:r>
          </w:p>
          <w:p w14:paraId="707E42BD" w14:textId="77777777" w:rsidR="00F95C85" w:rsidRPr="00F95C85" w:rsidRDefault="00F95C85" w:rsidP="00420183">
            <w:pPr>
              <w:pStyle w:val="a5"/>
              <w:tabs>
                <w:tab w:val="left" w:pos="426"/>
              </w:tabs>
              <w:ind w:left="0"/>
              <w:rPr>
                <w:rFonts w:ascii="Times New Roman" w:hAnsi="Times New Roman" w:cs="Times New Roman"/>
                <w:sz w:val="20"/>
                <w:szCs w:val="20"/>
                <w:u w:val="single"/>
                <w:lang w:val="en-US"/>
              </w:rPr>
            </w:pPr>
            <w:r w:rsidRPr="00F95C85">
              <w:rPr>
                <w:rFonts w:ascii="Times New Roman" w:hAnsi="Times New Roman" w:cs="Times New Roman"/>
                <w:sz w:val="20"/>
                <w:szCs w:val="20"/>
                <w:u w:val="single"/>
              </w:rPr>
              <w:t>___________________________________</w:t>
            </w:r>
          </w:p>
          <w:p w14:paraId="36D345F8" w14:textId="77777777" w:rsidR="00F95C85" w:rsidRPr="00F95C85" w:rsidRDefault="00F95C85" w:rsidP="00420183">
            <w:pPr>
              <w:pStyle w:val="a5"/>
              <w:tabs>
                <w:tab w:val="left" w:pos="426"/>
              </w:tabs>
              <w:ind w:left="0"/>
              <w:rPr>
                <w:rFonts w:ascii="Times New Roman" w:hAnsi="Times New Roman" w:cs="Times New Roman"/>
                <w:sz w:val="20"/>
                <w:szCs w:val="20"/>
                <w:u w:val="single"/>
              </w:rPr>
            </w:pPr>
            <w:r w:rsidRPr="00F95C85">
              <w:rPr>
                <w:rFonts w:ascii="Times New Roman" w:hAnsi="Times New Roman" w:cs="Times New Roman"/>
                <w:sz w:val="20"/>
                <w:szCs w:val="20"/>
                <w:u w:val="single"/>
              </w:rPr>
              <w:t>___________________________________</w:t>
            </w:r>
          </w:p>
          <w:p w14:paraId="623017EE" w14:textId="77777777" w:rsidR="00F95C85" w:rsidRPr="00F95C85" w:rsidRDefault="00F95C85" w:rsidP="00420183">
            <w:pPr>
              <w:pStyle w:val="a5"/>
              <w:tabs>
                <w:tab w:val="left" w:pos="426"/>
              </w:tabs>
              <w:ind w:left="0"/>
              <w:rPr>
                <w:rFonts w:ascii="Times New Roman" w:hAnsi="Times New Roman" w:cs="Times New Roman"/>
                <w:sz w:val="20"/>
                <w:szCs w:val="20"/>
                <w:u w:val="single"/>
              </w:rPr>
            </w:pPr>
            <w:r w:rsidRPr="00F95C85">
              <w:rPr>
                <w:rFonts w:ascii="Times New Roman" w:hAnsi="Times New Roman" w:cs="Times New Roman"/>
                <w:sz w:val="20"/>
                <w:szCs w:val="20"/>
                <w:u w:val="single"/>
              </w:rPr>
              <w:t>___________________________________</w:t>
            </w:r>
          </w:p>
          <w:p w14:paraId="6A12E152" w14:textId="77777777" w:rsidR="00F95C85" w:rsidRPr="00F95C85" w:rsidRDefault="00F95C85" w:rsidP="00420183">
            <w:pPr>
              <w:pStyle w:val="a5"/>
              <w:tabs>
                <w:tab w:val="left" w:pos="426"/>
              </w:tabs>
              <w:ind w:left="0"/>
              <w:rPr>
                <w:rFonts w:ascii="Times New Roman" w:hAnsi="Times New Roman" w:cs="Times New Roman"/>
                <w:sz w:val="20"/>
                <w:szCs w:val="20"/>
                <w:u w:val="single"/>
              </w:rPr>
            </w:pPr>
            <w:r w:rsidRPr="00F95C85">
              <w:rPr>
                <w:rFonts w:ascii="Times New Roman" w:hAnsi="Times New Roman" w:cs="Times New Roman"/>
                <w:sz w:val="20"/>
                <w:szCs w:val="20"/>
                <w:u w:val="single"/>
              </w:rPr>
              <w:t>___________________________________</w:t>
            </w:r>
          </w:p>
          <w:p w14:paraId="715AFB26" w14:textId="77777777" w:rsidR="00F95C85" w:rsidRPr="00F95C85" w:rsidRDefault="00F95C85" w:rsidP="00420183">
            <w:pPr>
              <w:pStyle w:val="a5"/>
              <w:tabs>
                <w:tab w:val="left" w:pos="426"/>
              </w:tabs>
              <w:ind w:left="0"/>
              <w:rPr>
                <w:rFonts w:ascii="Times New Roman" w:hAnsi="Times New Roman" w:cs="Times New Roman"/>
                <w:sz w:val="20"/>
                <w:szCs w:val="20"/>
              </w:rPr>
            </w:pPr>
            <w:r w:rsidRPr="00F95C85">
              <w:rPr>
                <w:rFonts w:ascii="Times New Roman" w:hAnsi="Times New Roman" w:cs="Times New Roman"/>
                <w:sz w:val="20"/>
                <w:szCs w:val="20"/>
              </w:rPr>
              <w:t>___________________________________</w:t>
            </w:r>
          </w:p>
          <w:p w14:paraId="4A61E461" w14:textId="77777777" w:rsidR="00F95C85" w:rsidRDefault="00F95C85" w:rsidP="00420183">
            <w:pPr>
              <w:pStyle w:val="a5"/>
              <w:tabs>
                <w:tab w:val="left" w:pos="426"/>
              </w:tabs>
              <w:ind w:left="0"/>
              <w:rPr>
                <w:rFonts w:ascii="Times New Roman" w:hAnsi="Times New Roman" w:cs="Times New Roman"/>
                <w:sz w:val="20"/>
                <w:szCs w:val="20"/>
              </w:rPr>
            </w:pPr>
            <w:r>
              <w:rPr>
                <w:rFonts w:ascii="Times New Roman" w:hAnsi="Times New Roman" w:cs="Times New Roman"/>
                <w:sz w:val="20"/>
                <w:szCs w:val="20"/>
              </w:rPr>
              <w:t>___________________________________</w:t>
            </w:r>
          </w:p>
          <w:p w14:paraId="28833595" w14:textId="77777777" w:rsidR="00F95C85" w:rsidRPr="00483746" w:rsidRDefault="00F95C85" w:rsidP="00420183">
            <w:pPr>
              <w:pStyle w:val="a5"/>
              <w:tabs>
                <w:tab w:val="left" w:pos="426"/>
              </w:tabs>
              <w:ind w:left="0"/>
              <w:rPr>
                <w:rFonts w:ascii="Times New Roman" w:hAnsi="Times New Roman" w:cs="Times New Roman"/>
                <w:sz w:val="20"/>
                <w:szCs w:val="20"/>
              </w:rPr>
            </w:pPr>
            <w:r>
              <w:rPr>
                <w:rFonts w:ascii="Times New Roman" w:hAnsi="Times New Roman" w:cs="Times New Roman"/>
                <w:sz w:val="20"/>
                <w:szCs w:val="20"/>
              </w:rPr>
              <w:t>___________________________________</w:t>
            </w:r>
          </w:p>
        </w:tc>
      </w:tr>
    </w:tbl>
    <w:p w14:paraId="5663EDC1" w14:textId="4E295E04" w:rsidR="00F12C76" w:rsidRPr="00F95C85" w:rsidRDefault="00F95C85" w:rsidP="006C0B77">
      <w:pPr>
        <w:spacing w:after="0"/>
        <w:ind w:firstLine="709"/>
        <w:jc w:val="both"/>
        <w:rPr>
          <w:lang w:val="ru-RU"/>
        </w:rPr>
      </w:pPr>
      <w:r>
        <w:rPr>
          <w:lang w:val="ru-RU"/>
        </w:rPr>
        <w:t xml:space="preserve"> </w:t>
      </w:r>
    </w:p>
    <w:sectPr w:rsidR="00F12C76" w:rsidRPr="00F95C8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0E1"/>
    <w:multiLevelType w:val="multilevel"/>
    <w:tmpl w:val="C0E6C8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tabs>
          <w:tab w:val="num" w:pos="1701"/>
        </w:tabs>
        <w:ind w:left="1701" w:hanging="964"/>
      </w:pPr>
    </w:lvl>
    <w:lvl w:ilvl="3">
      <w:start w:val="1"/>
      <w:numFmt w:val="none"/>
      <w:lvlText w:val="—"/>
      <w:lvlJc w:val="left"/>
      <w:pPr>
        <w:ind w:left="1134" w:hanging="397"/>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CA"/>
    <w:rsid w:val="00080700"/>
    <w:rsid w:val="000F0565"/>
    <w:rsid w:val="00250FE2"/>
    <w:rsid w:val="00311E64"/>
    <w:rsid w:val="006C0B77"/>
    <w:rsid w:val="008242FF"/>
    <w:rsid w:val="00870751"/>
    <w:rsid w:val="00922C48"/>
    <w:rsid w:val="00A41BCA"/>
    <w:rsid w:val="00B915B7"/>
    <w:rsid w:val="00EA59DF"/>
    <w:rsid w:val="00EE4070"/>
    <w:rsid w:val="00EF30F6"/>
    <w:rsid w:val="00F12C76"/>
    <w:rsid w:val="00F9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8C17"/>
  <w15:chartTrackingRefBased/>
  <w15:docId w15:val="{C8201500-4F96-429F-BA27-F2766C31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z-Cyrl-UZ"/>
    </w:rPr>
  </w:style>
  <w:style w:type="paragraph" w:styleId="1">
    <w:name w:val="heading 1"/>
    <w:link w:val="10"/>
    <w:qFormat/>
    <w:rsid w:val="00311E64"/>
    <w:pPr>
      <w:keepNext/>
      <w:spacing w:before="240" w:after="120" w:line="240" w:lineRule="auto"/>
      <w:outlineLvl w:val="0"/>
    </w:pPr>
    <w:rPr>
      <w:rFonts w:ascii="Times New Roman" w:eastAsia="Times New Roman" w:hAnsi="Times New Roman" w:cs="Times New Roman"/>
      <w:b/>
      <w:kern w:val="32"/>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E64"/>
    <w:rPr>
      <w:rFonts w:ascii="Times New Roman" w:eastAsia="Times New Roman" w:hAnsi="Times New Roman" w:cs="Times New Roman"/>
      <w:b/>
      <w:kern w:val="32"/>
      <w:sz w:val="24"/>
      <w:szCs w:val="20"/>
      <w:lang w:eastAsia="ru-RU"/>
    </w:rPr>
  </w:style>
  <w:style w:type="paragraph" w:styleId="a3">
    <w:name w:val="Balloon Text"/>
    <w:basedOn w:val="a"/>
    <w:link w:val="a4"/>
    <w:uiPriority w:val="99"/>
    <w:semiHidden/>
    <w:unhideWhenUsed/>
    <w:rsid w:val="00311E64"/>
    <w:pPr>
      <w:spacing w:after="0"/>
    </w:pPr>
    <w:rPr>
      <w:rFonts w:ascii="Tahoma" w:eastAsia="Times New Roman" w:cs="Tahoma"/>
      <w:sz w:val="16"/>
      <w:szCs w:val="20"/>
      <w:lang w:val="ru-RU" w:eastAsia="ru-RU"/>
    </w:rPr>
  </w:style>
  <w:style w:type="character" w:customStyle="1" w:styleId="a4">
    <w:name w:val="Текст выноски Знак"/>
    <w:basedOn w:val="a0"/>
    <w:link w:val="a3"/>
    <w:uiPriority w:val="99"/>
    <w:semiHidden/>
    <w:rsid w:val="00311E64"/>
    <w:rPr>
      <w:rFonts w:ascii="Tahoma" w:eastAsia="Times New Roman" w:hAnsi="Times New Roman" w:cs="Tahoma"/>
      <w:sz w:val="16"/>
      <w:szCs w:val="20"/>
      <w:lang w:eastAsia="ru-RU"/>
    </w:rPr>
  </w:style>
  <w:style w:type="paragraph" w:styleId="a5">
    <w:name w:val="List Paragraph"/>
    <w:basedOn w:val="a"/>
    <w:uiPriority w:val="34"/>
    <w:qFormat/>
    <w:rsid w:val="00F95C85"/>
    <w:pPr>
      <w:spacing w:after="200" w:line="276" w:lineRule="auto"/>
      <w:ind w:left="720"/>
      <w:contextualSpacing/>
    </w:pPr>
    <w:rPr>
      <w:rFonts w:asciiTheme="minorHAnsi" w:eastAsiaTheme="minorEastAsia" w:hAnsiTheme="minorHAnsi"/>
      <w:sz w:val="22"/>
      <w:lang w:val="ru-RU" w:eastAsia="ru-RU"/>
    </w:rPr>
  </w:style>
  <w:style w:type="table" w:styleId="a6">
    <w:name w:val="Table Grid"/>
    <w:basedOn w:val="a1"/>
    <w:uiPriority w:val="59"/>
    <w:unhideWhenUsed/>
    <w:rsid w:val="00F95C8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6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2563</Words>
  <Characters>14611</Characters>
  <Application>Microsoft Office Word</Application>
  <DocSecurity>0</DocSecurity>
  <Lines>121</Lines>
  <Paragraphs>34</Paragraphs>
  <ScaleCrop>false</ScaleCrop>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ahatovakmal16@gmail.com</dc:creator>
  <cp:keywords/>
  <dc:description/>
  <cp:lastModifiedBy>ahatovakmal16@gmail.com</cp:lastModifiedBy>
  <cp:revision>7</cp:revision>
  <dcterms:created xsi:type="dcterms:W3CDTF">2022-03-11T04:48:00Z</dcterms:created>
  <dcterms:modified xsi:type="dcterms:W3CDTF">2022-03-11T05:38:00Z</dcterms:modified>
</cp:coreProperties>
</file>