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377B" w14:textId="5037D2BB" w:rsidR="000C165E" w:rsidRPr="00927C4E" w:rsidRDefault="000C165E" w:rsidP="000C165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7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Проект</w:t>
      </w:r>
    </w:p>
    <w:p w14:paraId="6E907C6E" w14:textId="77777777" w:rsidR="000C165E" w:rsidRPr="00927C4E" w:rsidRDefault="000C165E" w:rsidP="000C165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001D600" w14:textId="6496BD97" w:rsidR="007006A7" w:rsidRPr="00927C4E" w:rsidRDefault="007006A7" w:rsidP="0070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4E">
        <w:rPr>
          <w:rFonts w:ascii="Times New Roman" w:hAnsi="Times New Roman" w:cs="Times New Roman"/>
          <w:b/>
          <w:bCs/>
          <w:sz w:val="24"/>
          <w:szCs w:val="24"/>
        </w:rPr>
        <w:t>ДОГОВОР №___</w:t>
      </w:r>
    </w:p>
    <w:p w14:paraId="517B8DDF" w14:textId="47292BF5" w:rsidR="007006A7" w:rsidRPr="00927C4E" w:rsidRDefault="007006A7" w:rsidP="0070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F18CC" w:rsidRPr="00927C4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поставку</w:t>
      </w:r>
      <w:r w:rsidR="002F18CC" w:rsidRPr="00927C4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927C4E">
        <w:rPr>
          <w:rFonts w:ascii="Times New Roman" w:hAnsi="Times New Roman" w:cs="Times New Roman"/>
          <w:b/>
          <w:bCs/>
          <w:sz w:val="24"/>
          <w:szCs w:val="24"/>
        </w:rPr>
        <w:t xml:space="preserve">космических </w:t>
      </w:r>
      <w:r w:rsidRPr="00927C4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снимков </w:t>
      </w:r>
      <w:r w:rsidRPr="00927C4E">
        <w:rPr>
          <w:rFonts w:ascii="Times New Roman" w:hAnsi="Times New Roman" w:cs="Times New Roman"/>
          <w:b/>
          <w:bCs/>
          <w:sz w:val="24"/>
          <w:szCs w:val="24"/>
        </w:rPr>
        <w:t>высокого разрешения</w:t>
      </w:r>
    </w:p>
    <w:p w14:paraId="0BFE95FB" w14:textId="77777777" w:rsidR="007006A7" w:rsidRPr="00927C4E" w:rsidRDefault="007006A7" w:rsidP="007006A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0CC7C39" w14:textId="77777777" w:rsidR="007006A7" w:rsidRPr="00927C4E" w:rsidRDefault="007006A7" w:rsidP="00700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C67FD4" w14:textId="7BE7BAF7" w:rsidR="007006A7" w:rsidRPr="00927C4E" w:rsidRDefault="007006A7" w:rsidP="0070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4E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      </w:t>
      </w:r>
      <w:proofErr w:type="gramStart"/>
      <w:r w:rsidRPr="00927C4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27C4E">
        <w:rPr>
          <w:rFonts w:ascii="Times New Roman" w:hAnsi="Times New Roman" w:cs="Times New Roman"/>
          <w:sz w:val="24"/>
          <w:szCs w:val="24"/>
        </w:rPr>
        <w:t>____» ______ 2022 г.</w:t>
      </w:r>
    </w:p>
    <w:p w14:paraId="7D22E225" w14:textId="77777777" w:rsidR="007006A7" w:rsidRPr="00927C4E" w:rsidRDefault="007006A7" w:rsidP="007006A7">
      <w:pPr>
        <w:pStyle w:val="a3"/>
        <w:ind w:firstLine="851"/>
        <w:jc w:val="both"/>
        <w:rPr>
          <w:b/>
        </w:rPr>
      </w:pPr>
    </w:p>
    <w:p w14:paraId="04D5E5F2" w14:textId="7705BB7D" w:rsidR="005113A8" w:rsidRPr="00927C4E" w:rsidRDefault="007006A7" w:rsidP="007006A7">
      <w:pPr>
        <w:pStyle w:val="a3"/>
        <w:ind w:firstLine="851"/>
        <w:jc w:val="both"/>
      </w:pPr>
      <w:r w:rsidRPr="00927C4E">
        <w:rPr>
          <w:b/>
        </w:rPr>
        <w:t>Агентство космических исследований и технологий при Кабинете Министров Республики Узбекистан</w:t>
      </w:r>
      <w:r w:rsidRPr="00927C4E">
        <w:t xml:space="preserve">, именуемое в дальнейшем «Заказчик», в лице </w:t>
      </w:r>
      <w:proofErr w:type="spellStart"/>
      <w:r w:rsidRPr="00927C4E">
        <w:t>и.о</w:t>
      </w:r>
      <w:proofErr w:type="spellEnd"/>
      <w:r w:rsidRPr="00927C4E">
        <w:t xml:space="preserve">. генерального директора </w:t>
      </w:r>
      <w:proofErr w:type="spellStart"/>
      <w:r w:rsidRPr="00927C4E">
        <w:t>Кадирова</w:t>
      </w:r>
      <w:proofErr w:type="spellEnd"/>
      <w:r w:rsidRPr="00927C4E">
        <w:t xml:space="preserve"> Ш.М. действующего</w:t>
      </w:r>
      <w:r w:rsidRPr="00927C4E">
        <w:rPr>
          <w:spacing w:val="64"/>
          <w:w w:val="150"/>
        </w:rPr>
        <w:t xml:space="preserve"> </w:t>
      </w:r>
      <w:r w:rsidRPr="00927C4E">
        <w:t>на</w:t>
      </w:r>
      <w:r w:rsidRPr="00927C4E">
        <w:rPr>
          <w:spacing w:val="80"/>
        </w:rPr>
        <w:t xml:space="preserve"> </w:t>
      </w:r>
      <w:r w:rsidRPr="00927C4E">
        <w:t>основании Положения, с</w:t>
      </w:r>
      <w:r w:rsidRPr="00927C4E">
        <w:rPr>
          <w:spacing w:val="60"/>
          <w:w w:val="150"/>
        </w:rPr>
        <w:t xml:space="preserve"> </w:t>
      </w:r>
      <w:r w:rsidRPr="00927C4E">
        <w:t>одной</w:t>
      </w:r>
      <w:r w:rsidRPr="00927C4E">
        <w:rPr>
          <w:spacing w:val="70"/>
          <w:w w:val="150"/>
        </w:rPr>
        <w:t xml:space="preserve"> </w:t>
      </w:r>
      <w:r w:rsidRPr="00927C4E">
        <w:rPr>
          <w:spacing w:val="-2"/>
        </w:rPr>
        <w:t xml:space="preserve">стороны, </w:t>
      </w:r>
      <w:r w:rsidRPr="00927C4E">
        <w:rPr>
          <w:spacing w:val="-10"/>
          <w:position w:val="1"/>
        </w:rPr>
        <w:t xml:space="preserve">и </w:t>
      </w:r>
      <w:r w:rsidRPr="00927C4E">
        <w:rPr>
          <w:b/>
          <w:bCs/>
          <w:color w:val="000000"/>
        </w:rPr>
        <w:t xml:space="preserve">_____________________________ </w:t>
      </w:r>
      <w:r w:rsidRPr="00927C4E">
        <w:rPr>
          <w:spacing w:val="-2"/>
        </w:rPr>
        <w:t xml:space="preserve">именуемое </w:t>
      </w:r>
      <w:r w:rsidRPr="00927C4E">
        <w:t>в</w:t>
      </w:r>
      <w:r w:rsidRPr="00927C4E">
        <w:rPr>
          <w:spacing w:val="80"/>
        </w:rPr>
        <w:t xml:space="preserve"> </w:t>
      </w:r>
      <w:r w:rsidRPr="00927C4E">
        <w:t>дальнейшем «</w:t>
      </w:r>
      <w:r w:rsidR="005113A8" w:rsidRPr="00927C4E">
        <w:t>Исполнитель</w:t>
      </w:r>
      <w:r w:rsidRPr="00927C4E">
        <w:t>» в лице ________________________</w:t>
      </w:r>
      <w:r w:rsidRPr="00927C4E">
        <w:rPr>
          <w:u w:val="single"/>
        </w:rPr>
        <w:t>,</w:t>
      </w:r>
      <w:r w:rsidRPr="00927C4E">
        <w:t xml:space="preserve"> действующего на основании _________________,</w:t>
      </w:r>
      <w:r w:rsidRPr="00927C4E">
        <w:rPr>
          <w:spacing w:val="-2"/>
        </w:rPr>
        <w:t xml:space="preserve"> </w:t>
      </w:r>
      <w:r w:rsidRPr="00927C4E">
        <w:t>с</w:t>
      </w:r>
      <w:r w:rsidRPr="00927C4E">
        <w:rPr>
          <w:spacing w:val="-7"/>
        </w:rPr>
        <w:t xml:space="preserve"> </w:t>
      </w:r>
      <w:r w:rsidRPr="00927C4E">
        <w:t xml:space="preserve">другой стороны, вместе именуемые «Стороны», </w:t>
      </w:r>
    </w:p>
    <w:p w14:paraId="76108E71" w14:textId="04C1408C" w:rsidR="007006A7" w:rsidRPr="00927C4E" w:rsidRDefault="007006A7" w:rsidP="007006A7">
      <w:pPr>
        <w:pStyle w:val="a3"/>
        <w:ind w:firstLine="851"/>
        <w:jc w:val="both"/>
      </w:pPr>
      <w:r w:rsidRPr="00927C4E">
        <w:t xml:space="preserve">по результатам </w:t>
      </w:r>
      <w:r w:rsidR="00D76FCE" w:rsidRPr="00927C4E">
        <w:t>государственной закупки, осущес</w:t>
      </w:r>
      <w:r w:rsidR="005113A8" w:rsidRPr="00927C4E">
        <w:t xml:space="preserve">твленной путем </w:t>
      </w:r>
      <w:r w:rsidRPr="00927C4E">
        <w:t>отбора наилучшего предложения (по лоту Заказчика №_________), заключили настоящий договор (далее — Договор) о нижеследующем:</w:t>
      </w:r>
    </w:p>
    <w:p w14:paraId="74357404" w14:textId="77777777" w:rsidR="007006A7" w:rsidRPr="00927C4E" w:rsidRDefault="007006A7" w:rsidP="007006A7">
      <w:pPr>
        <w:pStyle w:val="a3"/>
        <w:ind w:firstLine="851"/>
        <w:jc w:val="both"/>
      </w:pPr>
    </w:p>
    <w:p w14:paraId="41B0BE1B" w14:textId="77777777" w:rsidR="007006A7" w:rsidRPr="00927C4E" w:rsidRDefault="007006A7" w:rsidP="0070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4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479E701" w14:textId="77777777" w:rsidR="007006A7" w:rsidRPr="00927C4E" w:rsidRDefault="007006A7" w:rsidP="007006A7">
      <w:pPr>
        <w:pStyle w:val="a3"/>
        <w:ind w:firstLine="851"/>
        <w:jc w:val="both"/>
        <w:rPr>
          <w:b/>
          <w:bCs/>
        </w:rPr>
      </w:pPr>
    </w:p>
    <w:p w14:paraId="08038726" w14:textId="11883025" w:rsidR="007006A7" w:rsidRPr="00927C4E" w:rsidRDefault="007006A7" w:rsidP="007006A7">
      <w:pPr>
        <w:pStyle w:val="a3"/>
        <w:ind w:firstLine="851"/>
        <w:jc w:val="both"/>
      </w:pPr>
      <w:r w:rsidRPr="00927C4E">
        <w:t xml:space="preserve">1.1. На условиях настоящего Договора </w:t>
      </w:r>
      <w:r w:rsidR="005113A8" w:rsidRPr="00927C4E">
        <w:t>Исполнитель</w:t>
      </w:r>
      <w:r w:rsidRPr="00927C4E">
        <w:t xml:space="preserve"> обязуется </w:t>
      </w:r>
      <w:r w:rsidR="002F18CC" w:rsidRPr="00927C4E">
        <w:t>поставлять</w:t>
      </w:r>
      <w:r w:rsidR="002F18CC" w:rsidRPr="00927C4E">
        <w:t xml:space="preserve"> </w:t>
      </w:r>
      <w:r w:rsidR="00D76FCE" w:rsidRPr="00927C4E">
        <w:t xml:space="preserve">материалы </w:t>
      </w:r>
      <w:r w:rsidR="00CE4BE2" w:rsidRPr="00927C4E">
        <w:t xml:space="preserve">съемки </w:t>
      </w:r>
      <w:r w:rsidRPr="00927C4E">
        <w:t>дистанционного зондирования земли</w:t>
      </w:r>
      <w:r w:rsidR="00CE4BE2" w:rsidRPr="00927C4E">
        <w:t xml:space="preserve"> высокого разрешения, получаемых с космических аппаратов</w:t>
      </w:r>
      <w:r w:rsidR="002F18CC" w:rsidRPr="00927C4E">
        <w:t xml:space="preserve"> оптико-электронного наблюдения</w:t>
      </w:r>
      <w:r w:rsidR="00CE4BE2" w:rsidRPr="00927C4E">
        <w:t xml:space="preserve">, на участке общей площадью 50 000 </w:t>
      </w:r>
      <w:proofErr w:type="spellStart"/>
      <w:r w:rsidR="00CE4BE2" w:rsidRPr="00927C4E">
        <w:t>кв.</w:t>
      </w:r>
      <w:proofErr w:type="gramStart"/>
      <w:r w:rsidR="00CE4BE2" w:rsidRPr="00927C4E">
        <w:t>м.съемки</w:t>
      </w:r>
      <w:proofErr w:type="spellEnd"/>
      <w:proofErr w:type="gramEnd"/>
      <w:r w:rsidR="00CE4BE2" w:rsidRPr="00927C4E">
        <w:t xml:space="preserve"> </w:t>
      </w:r>
      <w:r w:rsidRPr="00927C4E">
        <w:t>(далее</w:t>
      </w:r>
      <w:r w:rsidR="000C165E" w:rsidRPr="00927C4E">
        <w:t xml:space="preserve"> </w:t>
      </w:r>
      <w:r w:rsidRPr="00927C4E">
        <w:t xml:space="preserve">– </w:t>
      </w:r>
      <w:proofErr w:type="spellStart"/>
      <w:r w:rsidR="00D76FCE" w:rsidRPr="00927C4E">
        <w:t>Космоснимки</w:t>
      </w:r>
      <w:proofErr w:type="spellEnd"/>
      <w:r w:rsidRPr="00927C4E">
        <w:t>)</w:t>
      </w:r>
      <w:r w:rsidR="00CE4BE2" w:rsidRPr="00927C4E">
        <w:t>,</w:t>
      </w:r>
      <w:r w:rsidRPr="00927C4E">
        <w:t xml:space="preserve"> а Заказчик обязуется принимать и оплачивать их в размере и порядке, установленном настоящим договором.</w:t>
      </w:r>
    </w:p>
    <w:p w14:paraId="6D49331B" w14:textId="77777777" w:rsidR="00A64EC6" w:rsidRPr="00927C4E" w:rsidRDefault="00D76FCE" w:rsidP="007006A7">
      <w:pPr>
        <w:pStyle w:val="a3"/>
        <w:ind w:firstLine="851"/>
        <w:jc w:val="both"/>
      </w:pPr>
      <w:r w:rsidRPr="00927C4E">
        <w:t xml:space="preserve">1.2. Технические параметры и характеристики </w:t>
      </w:r>
      <w:proofErr w:type="spellStart"/>
      <w:r w:rsidRPr="00927C4E">
        <w:t>Космоснимков</w:t>
      </w:r>
      <w:proofErr w:type="spellEnd"/>
      <w:r w:rsidRPr="00927C4E">
        <w:t xml:space="preserve"> должны соответствовать требованиям, указанным в Приложении №1 к настоящему договору</w:t>
      </w:r>
      <w:r w:rsidR="00A64EC6" w:rsidRPr="00927C4E">
        <w:t>.</w:t>
      </w:r>
    </w:p>
    <w:p w14:paraId="0AFD5FBB" w14:textId="7D46A384" w:rsidR="00CB185E" w:rsidRPr="00927C4E" w:rsidRDefault="005113A8" w:rsidP="007006A7">
      <w:pPr>
        <w:pStyle w:val="a3"/>
        <w:ind w:firstLine="851"/>
        <w:jc w:val="both"/>
      </w:pPr>
      <w:r w:rsidRPr="00927C4E">
        <w:t xml:space="preserve">1.3. </w:t>
      </w:r>
      <w:r w:rsidR="00CB185E" w:rsidRPr="00927C4E">
        <w:t>Территория проведения съемок (</w:t>
      </w:r>
      <w:r w:rsidR="002F18CC" w:rsidRPr="00927C4E">
        <w:t xml:space="preserve">район размещения объектов) </w:t>
      </w:r>
      <w:r w:rsidR="00CB185E" w:rsidRPr="00927C4E">
        <w:t xml:space="preserve"> является строго конфиденциальной информацией и предоставляется Исполнителю (или его представителю) </w:t>
      </w:r>
      <w:r w:rsidR="002F18CC" w:rsidRPr="00927C4E">
        <w:t xml:space="preserve">в формате, установленном в Приложении №1, </w:t>
      </w:r>
      <w:r w:rsidR="00CB185E" w:rsidRPr="00927C4E">
        <w:t xml:space="preserve">при этом Исполнитель предоставляет письменную гарантию о том, что лицо, получающее данную информацию, имеет соглашение </w:t>
      </w:r>
      <w:r w:rsidR="001F3A66" w:rsidRPr="00927C4E">
        <w:t xml:space="preserve">с Исполнителем </w:t>
      </w:r>
      <w:r w:rsidR="00CB185E" w:rsidRPr="00927C4E">
        <w:t>о неразглашении</w:t>
      </w:r>
      <w:r w:rsidR="001F3A66" w:rsidRPr="00927C4E">
        <w:t xml:space="preserve"> конфиденциальной информации</w:t>
      </w:r>
      <w:r w:rsidR="00CB185E" w:rsidRPr="00927C4E">
        <w:t xml:space="preserve">, на срок, не менее пяти лет с даты </w:t>
      </w:r>
      <w:r w:rsidR="00BC4250" w:rsidRPr="00927C4E">
        <w:t>получения данной информации</w:t>
      </w:r>
      <w:r w:rsidR="00CB185E" w:rsidRPr="00927C4E">
        <w:t xml:space="preserve">. </w:t>
      </w:r>
    </w:p>
    <w:p w14:paraId="38D1E322" w14:textId="274F3E75" w:rsidR="005113A8" w:rsidRPr="00927C4E" w:rsidRDefault="005113A8" w:rsidP="007006A7">
      <w:pPr>
        <w:pStyle w:val="a3"/>
        <w:ind w:firstLine="851"/>
        <w:jc w:val="both"/>
      </w:pPr>
    </w:p>
    <w:p w14:paraId="3DD42175" w14:textId="77777777" w:rsidR="000C165E" w:rsidRPr="00927C4E" w:rsidRDefault="005113A8" w:rsidP="005113A8">
      <w:pPr>
        <w:pStyle w:val="a3"/>
        <w:ind w:firstLine="851"/>
        <w:jc w:val="center"/>
        <w:rPr>
          <w:b/>
          <w:bCs/>
        </w:rPr>
      </w:pPr>
      <w:r w:rsidRPr="00927C4E">
        <w:rPr>
          <w:b/>
          <w:bCs/>
        </w:rPr>
        <w:t>2. ПОРЯДОК ИСПОЛНЕНИЯ ДОГОВОРА</w:t>
      </w:r>
      <w:r w:rsidR="000C165E" w:rsidRPr="00927C4E">
        <w:rPr>
          <w:b/>
          <w:bCs/>
        </w:rPr>
        <w:t xml:space="preserve"> </w:t>
      </w:r>
    </w:p>
    <w:p w14:paraId="35F3E259" w14:textId="1AE0D18F" w:rsidR="005113A8" w:rsidRPr="00927C4E" w:rsidRDefault="000C165E" w:rsidP="005113A8">
      <w:pPr>
        <w:pStyle w:val="a3"/>
        <w:ind w:firstLine="851"/>
        <w:jc w:val="center"/>
        <w:rPr>
          <w:b/>
          <w:bCs/>
        </w:rPr>
      </w:pPr>
      <w:r w:rsidRPr="00927C4E">
        <w:rPr>
          <w:b/>
          <w:bCs/>
        </w:rPr>
        <w:t>И СРОКИ ПРЕДОСТАВЛЕНИЯ КОСМОСНИМКОВ</w:t>
      </w:r>
    </w:p>
    <w:p w14:paraId="644064AC" w14:textId="01243590" w:rsidR="005113A8" w:rsidRPr="00927C4E" w:rsidRDefault="005113A8" w:rsidP="00AB75FD">
      <w:pPr>
        <w:pStyle w:val="a3"/>
        <w:ind w:firstLine="851"/>
        <w:jc w:val="both"/>
      </w:pPr>
      <w:r w:rsidRPr="00927C4E">
        <w:t xml:space="preserve">2.1. Заказчик </w:t>
      </w:r>
      <w:r w:rsidR="00CB185E" w:rsidRPr="00927C4E">
        <w:t xml:space="preserve">передает </w:t>
      </w:r>
      <w:r w:rsidRPr="00927C4E">
        <w:t xml:space="preserve">Исполнителю следующие исходные </w:t>
      </w:r>
      <w:r w:rsidR="00B47931" w:rsidRPr="00927C4E">
        <w:t>данные</w:t>
      </w:r>
      <w:r w:rsidRPr="00927C4E">
        <w:t>:</w:t>
      </w:r>
    </w:p>
    <w:p w14:paraId="426518A8" w14:textId="65278663" w:rsidR="00B47931" w:rsidRPr="00927C4E" w:rsidRDefault="000C165E" w:rsidP="007006A7">
      <w:pPr>
        <w:pStyle w:val="a3"/>
        <w:ind w:firstLine="851"/>
        <w:jc w:val="both"/>
      </w:pPr>
      <w:r w:rsidRPr="00927C4E">
        <w:t>- контуры</w:t>
      </w:r>
      <w:r w:rsidR="00AB75FD">
        <w:t xml:space="preserve"> участков</w:t>
      </w:r>
      <w:r w:rsidRPr="00927C4E">
        <w:t xml:space="preserve"> </w:t>
      </w:r>
      <w:r w:rsidR="00AB75FD" w:rsidRPr="00927C4E">
        <w:t xml:space="preserve">в формате </w:t>
      </w:r>
      <w:r w:rsidR="00AB75FD" w:rsidRPr="00927C4E">
        <w:rPr>
          <w:i/>
          <w:iCs/>
        </w:rPr>
        <w:t>.</w:t>
      </w:r>
      <w:proofErr w:type="spellStart"/>
      <w:r w:rsidR="00AB75FD" w:rsidRPr="00927C4E">
        <w:rPr>
          <w:i/>
          <w:iCs/>
        </w:rPr>
        <w:t>kml</w:t>
      </w:r>
      <w:proofErr w:type="spellEnd"/>
      <w:r w:rsidR="00AB75FD" w:rsidRPr="00927C4E">
        <w:rPr>
          <w:i/>
          <w:iCs/>
        </w:rPr>
        <w:t xml:space="preserve"> (.</w:t>
      </w:r>
      <w:proofErr w:type="spellStart"/>
      <w:r w:rsidR="00AB75FD" w:rsidRPr="00927C4E">
        <w:rPr>
          <w:i/>
          <w:iCs/>
        </w:rPr>
        <w:t>kmz</w:t>
      </w:r>
      <w:proofErr w:type="spellEnd"/>
      <w:r w:rsidR="00AB75FD" w:rsidRPr="00927C4E">
        <w:rPr>
          <w:i/>
          <w:iCs/>
        </w:rPr>
        <w:t xml:space="preserve">) или </w:t>
      </w:r>
      <w:proofErr w:type="spellStart"/>
      <w:r w:rsidR="00AB75FD" w:rsidRPr="00927C4E">
        <w:rPr>
          <w:i/>
          <w:iCs/>
        </w:rPr>
        <w:t>shp</w:t>
      </w:r>
      <w:proofErr w:type="spellEnd"/>
      <w:r w:rsidR="00AB75FD" w:rsidRPr="00927C4E">
        <w:rPr>
          <w:i/>
          <w:iCs/>
        </w:rPr>
        <w:t>.</w:t>
      </w:r>
      <w:r w:rsidR="00B47931" w:rsidRPr="00927C4E">
        <w:t>;</w:t>
      </w:r>
    </w:p>
    <w:p w14:paraId="7EF7DC1F" w14:textId="448298D7" w:rsidR="008D6F68" w:rsidRPr="00927C4E" w:rsidRDefault="00B47931" w:rsidP="008D6F68">
      <w:pPr>
        <w:pStyle w:val="a3"/>
        <w:ind w:firstLine="851"/>
        <w:jc w:val="both"/>
      </w:pPr>
      <w:r w:rsidRPr="00927C4E">
        <w:t>2.</w:t>
      </w:r>
      <w:r w:rsidR="00A64EC6" w:rsidRPr="00927C4E">
        <w:t>2</w:t>
      </w:r>
      <w:r w:rsidRPr="00927C4E">
        <w:t>.</w:t>
      </w:r>
      <w:r w:rsidR="005113A8" w:rsidRPr="00927C4E">
        <w:t xml:space="preserve"> </w:t>
      </w:r>
      <w:r w:rsidR="008D6F68" w:rsidRPr="00927C4E">
        <w:t xml:space="preserve">Для предоставления </w:t>
      </w:r>
      <w:proofErr w:type="spellStart"/>
      <w:r w:rsidR="008D6F68" w:rsidRPr="00927C4E">
        <w:t>Космоснимков</w:t>
      </w:r>
      <w:proofErr w:type="spellEnd"/>
      <w:r w:rsidR="008D6F68" w:rsidRPr="00927C4E">
        <w:t xml:space="preserve"> в соответствии с настоящим Договором, Исполнитель обязуется </w:t>
      </w:r>
      <w:r w:rsidR="00C81F2C" w:rsidRPr="00927C4E">
        <w:t>обеспечить</w:t>
      </w:r>
      <w:r w:rsidR="008D6F68" w:rsidRPr="00927C4E">
        <w:t xml:space="preserve"> следующее: </w:t>
      </w:r>
    </w:p>
    <w:p w14:paraId="1A26EA7F" w14:textId="712F2A23" w:rsidR="00A64EC6" w:rsidRPr="00927C4E" w:rsidRDefault="008D6F68" w:rsidP="008D6F68">
      <w:pPr>
        <w:pStyle w:val="a3"/>
        <w:ind w:firstLine="851"/>
        <w:jc w:val="both"/>
      </w:pPr>
      <w:r w:rsidRPr="00927C4E">
        <w:t>2.</w:t>
      </w:r>
      <w:r w:rsidR="00A64EC6" w:rsidRPr="00927C4E">
        <w:t>2</w:t>
      </w:r>
      <w:r w:rsidRPr="00927C4E">
        <w:t xml:space="preserve">.1. </w:t>
      </w:r>
      <w:r w:rsidR="00A64EC6" w:rsidRPr="00927C4E">
        <w:t xml:space="preserve">материалы </w:t>
      </w:r>
      <w:proofErr w:type="spellStart"/>
      <w:r w:rsidRPr="00927C4E">
        <w:t>Космоснимков</w:t>
      </w:r>
      <w:proofErr w:type="spellEnd"/>
      <w:r w:rsidRPr="00927C4E">
        <w:t xml:space="preserve"> должны представляться в виде цифровых изображений</w:t>
      </w:r>
      <w:r w:rsidR="00A64EC6" w:rsidRPr="00927C4E">
        <w:t>.</w:t>
      </w:r>
      <w:r w:rsidRPr="00927C4E">
        <w:t xml:space="preserve"> </w:t>
      </w:r>
      <w:r w:rsidR="00A64EC6" w:rsidRPr="00927C4E">
        <w:t xml:space="preserve">Диапазон, пространственное и радиометрическое разрешение, уровень обработки и другие требования в отношении </w:t>
      </w:r>
      <w:proofErr w:type="spellStart"/>
      <w:r w:rsidR="00A64EC6" w:rsidRPr="00927C4E">
        <w:t>Космоснимков</w:t>
      </w:r>
      <w:proofErr w:type="spellEnd"/>
      <w:r w:rsidR="00A64EC6" w:rsidRPr="00927C4E">
        <w:t xml:space="preserve"> должны соответствовать приложению №1 к Договору.</w:t>
      </w:r>
    </w:p>
    <w:p w14:paraId="1CA74DBC" w14:textId="6D282B03" w:rsidR="008D6F68" w:rsidRPr="00927C4E" w:rsidRDefault="008D6F68" w:rsidP="008D6F68">
      <w:pPr>
        <w:pStyle w:val="a3"/>
        <w:ind w:firstLine="851"/>
        <w:jc w:val="both"/>
      </w:pPr>
      <w:r w:rsidRPr="00927C4E">
        <w:t>2.</w:t>
      </w:r>
      <w:r w:rsidR="00A64EC6" w:rsidRPr="00927C4E">
        <w:t>2</w:t>
      </w:r>
      <w:r w:rsidRPr="00927C4E">
        <w:t xml:space="preserve">.2. </w:t>
      </w:r>
      <w:r w:rsidR="00A64EC6" w:rsidRPr="00927C4E">
        <w:t xml:space="preserve">материалы </w:t>
      </w:r>
      <w:r w:rsidRPr="00927C4E">
        <w:t xml:space="preserve">космической съемки должны передаваться Заказчику </w:t>
      </w:r>
      <w:r w:rsidR="00A64EC6" w:rsidRPr="00927C4E">
        <w:t xml:space="preserve">в </w:t>
      </w:r>
      <w:r w:rsidR="00A64EC6" w:rsidRPr="009D15DF">
        <w:t xml:space="preserve">трех </w:t>
      </w:r>
      <w:r w:rsidR="00A64EC6" w:rsidRPr="00927C4E">
        <w:t xml:space="preserve">экземплярах, </w:t>
      </w:r>
      <w:r w:rsidRPr="00927C4E">
        <w:t>на представл</w:t>
      </w:r>
      <w:r w:rsidR="000C165E" w:rsidRPr="00927C4E">
        <w:t xml:space="preserve">яемых Исполнителем </w:t>
      </w:r>
      <w:r w:rsidR="00A64EC6" w:rsidRPr="00927C4E">
        <w:t xml:space="preserve">электронных </w:t>
      </w:r>
      <w:r w:rsidRPr="00927C4E">
        <w:t>носителях в формате GEOTIFF</w:t>
      </w:r>
      <w:r w:rsidR="00A64EC6" w:rsidRPr="00927C4E">
        <w:t>;</w:t>
      </w:r>
    </w:p>
    <w:p w14:paraId="2F288B87" w14:textId="58342E88" w:rsidR="00C81F2C" w:rsidRPr="00927C4E" w:rsidRDefault="000C165E" w:rsidP="008D6F68">
      <w:pPr>
        <w:pStyle w:val="a3"/>
        <w:ind w:firstLine="851"/>
        <w:jc w:val="both"/>
      </w:pPr>
      <w:r w:rsidRPr="00927C4E">
        <w:t xml:space="preserve">2.3.3. </w:t>
      </w:r>
      <w:r w:rsidR="00C81F2C" w:rsidRPr="00927C4E">
        <w:t>предоставить перечень космических снимков и их основные параметры (в т.ч. космический аппарат, уникальный номер снимка, дата съемки, углы наклона съемки, процент облачности съемки).</w:t>
      </w:r>
    </w:p>
    <w:p w14:paraId="4094DAEB" w14:textId="6CDC11C8" w:rsidR="00C81F2C" w:rsidRPr="00927C4E" w:rsidRDefault="000C165E" w:rsidP="00B47931">
      <w:pPr>
        <w:pStyle w:val="a3"/>
        <w:ind w:firstLine="851"/>
        <w:jc w:val="both"/>
      </w:pPr>
      <w:r w:rsidRPr="00927C4E">
        <w:t xml:space="preserve">2.4. Исполнитель </w:t>
      </w:r>
      <w:r w:rsidR="00B47931" w:rsidRPr="00927C4E">
        <w:t>обязан предостав</w:t>
      </w:r>
      <w:r w:rsidRPr="00927C4E">
        <w:t xml:space="preserve">лять </w:t>
      </w:r>
      <w:proofErr w:type="spellStart"/>
      <w:r w:rsidR="00B47931" w:rsidRPr="00927C4E">
        <w:t>Космоснимки</w:t>
      </w:r>
      <w:proofErr w:type="spellEnd"/>
      <w:r w:rsidR="00B47931" w:rsidRPr="00927C4E">
        <w:t xml:space="preserve"> </w:t>
      </w:r>
      <w:r w:rsidR="007668A7" w:rsidRPr="00927C4E">
        <w:t xml:space="preserve">в течении </w:t>
      </w:r>
      <w:r w:rsidR="00C81F2C" w:rsidRPr="00927C4E">
        <w:t>трех месяцев с даты вступления настоящего Договора в силу.</w:t>
      </w:r>
    </w:p>
    <w:p w14:paraId="17B3DB08" w14:textId="7339A219" w:rsidR="000C165E" w:rsidRPr="00927C4E" w:rsidRDefault="000C165E" w:rsidP="00B47931">
      <w:pPr>
        <w:pStyle w:val="a3"/>
        <w:ind w:firstLine="851"/>
        <w:jc w:val="both"/>
      </w:pPr>
      <w:r w:rsidRPr="00927C4E">
        <w:lastRenderedPageBreak/>
        <w:t xml:space="preserve">2.5. Качество </w:t>
      </w:r>
      <w:proofErr w:type="spellStart"/>
      <w:r w:rsidRPr="00927C4E">
        <w:t>Космоснимков</w:t>
      </w:r>
      <w:proofErr w:type="spellEnd"/>
      <w:r w:rsidRPr="00927C4E">
        <w:t xml:space="preserve"> должно соответствовать </w:t>
      </w:r>
      <w:r w:rsidR="00C81F2C" w:rsidRPr="00927C4E">
        <w:t>требованиям настоящего Договора.</w:t>
      </w:r>
    </w:p>
    <w:p w14:paraId="17C890F6" w14:textId="77777777" w:rsidR="000A2984" w:rsidRPr="00927C4E" w:rsidRDefault="000A2984" w:rsidP="00B47931">
      <w:pPr>
        <w:pStyle w:val="a3"/>
        <w:ind w:firstLine="851"/>
        <w:jc w:val="both"/>
      </w:pPr>
    </w:p>
    <w:p w14:paraId="404C8BAF" w14:textId="34121E9D" w:rsidR="000A2984" w:rsidRPr="00927C4E" w:rsidRDefault="000A2984" w:rsidP="000A2984">
      <w:pPr>
        <w:pStyle w:val="a3"/>
        <w:ind w:firstLine="851"/>
        <w:jc w:val="center"/>
        <w:rPr>
          <w:b/>
          <w:bCs/>
        </w:rPr>
      </w:pPr>
      <w:r w:rsidRPr="00927C4E">
        <w:rPr>
          <w:b/>
          <w:bCs/>
        </w:rPr>
        <w:t>3. ПРАВА И ОБЯЗАННОСТИ СТОРОН</w:t>
      </w:r>
    </w:p>
    <w:p w14:paraId="004FE4B5" w14:textId="77777777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3.1. Исполнитель обязан: </w:t>
      </w:r>
    </w:p>
    <w:p w14:paraId="39BEFF28" w14:textId="6B91071D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3.1.1. выполнить работы в соответствии с требованиями договора и в установленные сроки; </w:t>
      </w:r>
    </w:p>
    <w:p w14:paraId="570287D2" w14:textId="512D5754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3.1.2. своими силами и за свой счёт устранять допущенные по вине Исполнителя недостатки, которые могут повлечь отступления от параметров, предусмотренных в договоре; </w:t>
      </w:r>
    </w:p>
    <w:p w14:paraId="7734FEB1" w14:textId="74BD4E9C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3.1.3. незамедлительно предоставлять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Договора, которые могут повлиять на качество, объем и срок предоставления </w:t>
      </w:r>
      <w:proofErr w:type="spellStart"/>
      <w:r w:rsidRPr="00927C4E">
        <w:t>Космоснимков</w:t>
      </w:r>
      <w:proofErr w:type="spellEnd"/>
      <w:r w:rsidRPr="00927C4E">
        <w:t xml:space="preserve">; </w:t>
      </w:r>
    </w:p>
    <w:p w14:paraId="7C03471B" w14:textId="77777777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3.1.4. гарантировать Заказчику передачу </w:t>
      </w:r>
      <w:proofErr w:type="spellStart"/>
      <w:r w:rsidRPr="00927C4E">
        <w:t>Космоснимков</w:t>
      </w:r>
      <w:proofErr w:type="spellEnd"/>
      <w:r w:rsidRPr="00927C4E">
        <w:t>, не нарушающих исключительных прав других лиц;</w:t>
      </w:r>
    </w:p>
    <w:p w14:paraId="4119A576" w14:textId="77777777" w:rsidR="00C81F2C" w:rsidRPr="00927C4E" w:rsidRDefault="000A2984" w:rsidP="00C81F2C">
      <w:pPr>
        <w:pStyle w:val="a3"/>
        <w:ind w:firstLine="851"/>
        <w:jc w:val="both"/>
      </w:pPr>
      <w:r w:rsidRPr="00927C4E">
        <w:t>3.1.5. обеспечить надлежащее и своевременное исполнение пунктов 2.</w:t>
      </w:r>
      <w:r w:rsidR="00C81F2C" w:rsidRPr="00927C4E">
        <w:t>2</w:t>
      </w:r>
      <w:r w:rsidRPr="00927C4E">
        <w:t xml:space="preserve"> – 2.</w:t>
      </w:r>
      <w:r w:rsidR="00C81F2C" w:rsidRPr="00927C4E">
        <w:t>5</w:t>
      </w:r>
      <w:r w:rsidRPr="00927C4E">
        <w:t xml:space="preserve"> настоящего Договора</w:t>
      </w:r>
      <w:r w:rsidR="00C81F2C" w:rsidRPr="00927C4E">
        <w:t>;</w:t>
      </w:r>
    </w:p>
    <w:p w14:paraId="70DBC0C1" w14:textId="2BB35DE0" w:rsidR="00EA615D" w:rsidRPr="00927C4E" w:rsidRDefault="00C81F2C" w:rsidP="00C81F2C">
      <w:pPr>
        <w:pStyle w:val="a3"/>
        <w:ind w:firstLine="851"/>
        <w:jc w:val="both"/>
      </w:pPr>
      <w:r w:rsidRPr="00927C4E">
        <w:t>3.1</w:t>
      </w:r>
      <w:r w:rsidR="00EA615D" w:rsidRPr="00927C4E">
        <w:t>.</w:t>
      </w:r>
      <w:r w:rsidRPr="00927C4E">
        <w:t xml:space="preserve">6. </w:t>
      </w:r>
      <w:r w:rsidR="00EA615D" w:rsidRPr="00927C4E">
        <w:t xml:space="preserve">в течении действия настоящего договора, а также пяти лет после окончания его срока </w:t>
      </w:r>
      <w:r w:rsidRPr="00927C4E">
        <w:t xml:space="preserve">не раскрывать кому-либо содержание Договора или какого-либо из его положений, а также каких-либо сведений по </w:t>
      </w:r>
      <w:proofErr w:type="spellStart"/>
      <w:r w:rsidRPr="00927C4E">
        <w:t>Космоснимкам</w:t>
      </w:r>
      <w:proofErr w:type="spellEnd"/>
      <w:r w:rsidRPr="00927C4E">
        <w:t xml:space="preserve">, </w:t>
      </w:r>
      <w:r w:rsidR="00EA615D" w:rsidRPr="00927C4E">
        <w:t>также обязать соблюдать данное требование свои</w:t>
      </w:r>
      <w:r w:rsidR="00354C4E" w:rsidRPr="00927C4E">
        <w:t>х</w:t>
      </w:r>
      <w:r w:rsidR="00EA615D" w:rsidRPr="00927C4E">
        <w:t xml:space="preserve"> работников или други</w:t>
      </w:r>
      <w:r w:rsidR="00354C4E" w:rsidRPr="00927C4E">
        <w:t>х</w:t>
      </w:r>
      <w:r w:rsidR="00EA615D" w:rsidRPr="00927C4E">
        <w:t xml:space="preserve"> лиц, которым могут стать известными такие сведения при исполнении ими своих обязанностей непосредственно направленных на исполнение настоящего Договора.</w:t>
      </w:r>
    </w:p>
    <w:p w14:paraId="6E7C0C57" w14:textId="77777777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3.2. Заказчик обязан: </w:t>
      </w:r>
    </w:p>
    <w:p w14:paraId="1627CB54" w14:textId="4284FDC1" w:rsidR="000A2984" w:rsidRPr="00927C4E" w:rsidRDefault="000A2984" w:rsidP="00B47931">
      <w:pPr>
        <w:pStyle w:val="a3"/>
        <w:ind w:firstLine="851"/>
        <w:jc w:val="both"/>
      </w:pPr>
      <w:r w:rsidRPr="00927C4E">
        <w:t>3.2.1. своевременно и в полном объеме предоставить Исполнителю исходные материалы, необходимые для выполнения работ, в соответствии с пункт</w:t>
      </w:r>
      <w:r w:rsidR="00C81F2C" w:rsidRPr="00927C4E">
        <w:t>ом</w:t>
      </w:r>
      <w:r w:rsidRPr="00927C4E">
        <w:t xml:space="preserve"> 2.1 настоящего Договора; </w:t>
      </w:r>
    </w:p>
    <w:p w14:paraId="733B3D11" w14:textId="0E5AE7A6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3.2.2. своевременно производить оплату в соответствии с порядком оплаты, установленным настоящим Договором; </w:t>
      </w:r>
    </w:p>
    <w:p w14:paraId="756E8EEB" w14:textId="60909049" w:rsidR="000A2984" w:rsidRPr="00927C4E" w:rsidRDefault="000A2984" w:rsidP="00B47931">
      <w:pPr>
        <w:pStyle w:val="a3"/>
        <w:ind w:firstLine="851"/>
        <w:jc w:val="both"/>
      </w:pPr>
      <w:r w:rsidRPr="00927C4E">
        <w:t xml:space="preserve">3.2.3. своевременно сообщать в письменной форме Исполнителю о недостатках, обнаруженных при приемке выполненных работ; </w:t>
      </w:r>
    </w:p>
    <w:p w14:paraId="216EDE0B" w14:textId="1163D7E8" w:rsidR="000A2984" w:rsidRPr="00927C4E" w:rsidRDefault="000A2984" w:rsidP="00B47931">
      <w:pPr>
        <w:pStyle w:val="a3"/>
        <w:ind w:firstLine="851"/>
        <w:jc w:val="both"/>
      </w:pPr>
      <w:r w:rsidRPr="00927C4E">
        <w:t>3.3. Исполнитель вправе требовать от Заказчика соблюдения его обязател</w:t>
      </w:r>
      <w:r w:rsidR="005D131E" w:rsidRPr="00927C4E">
        <w:t>ь</w:t>
      </w:r>
      <w:r w:rsidRPr="00927C4E">
        <w:t xml:space="preserve">ств в части своевременной </w:t>
      </w:r>
      <w:r w:rsidR="00BD52CA" w:rsidRPr="00927C4E">
        <w:t xml:space="preserve">оплаты </w:t>
      </w:r>
      <w:proofErr w:type="spellStart"/>
      <w:r w:rsidR="00BD52CA" w:rsidRPr="00927C4E">
        <w:t>Космоснимков</w:t>
      </w:r>
      <w:proofErr w:type="spellEnd"/>
      <w:r w:rsidR="00BD52CA" w:rsidRPr="00927C4E">
        <w:t>, полученных Заказчиком.</w:t>
      </w:r>
    </w:p>
    <w:p w14:paraId="60CDC572" w14:textId="697BB345" w:rsidR="00BD52CA" w:rsidRPr="00927C4E" w:rsidRDefault="00BD52CA" w:rsidP="00B47931">
      <w:pPr>
        <w:pStyle w:val="a3"/>
        <w:ind w:firstLine="851"/>
        <w:jc w:val="both"/>
      </w:pPr>
      <w:r w:rsidRPr="00927C4E">
        <w:t xml:space="preserve">3.4. Заказчик вправе отказаться от оплаты и принятия </w:t>
      </w:r>
      <w:proofErr w:type="spellStart"/>
      <w:r w:rsidRPr="00927C4E">
        <w:t>Космоснимков</w:t>
      </w:r>
      <w:proofErr w:type="spellEnd"/>
      <w:r w:rsidRPr="00927C4E">
        <w:t xml:space="preserve"> в случае, если они не будут соответствовать требованиям настоящего Договора, </w:t>
      </w:r>
      <w:r w:rsidR="00C81F2C" w:rsidRPr="00927C4E">
        <w:t>Приложения №1 к Договору.</w:t>
      </w:r>
    </w:p>
    <w:p w14:paraId="5CE88927" w14:textId="1D89514D" w:rsidR="00671115" w:rsidRPr="00927C4E" w:rsidRDefault="00BD52CA" w:rsidP="00B47931">
      <w:pPr>
        <w:pStyle w:val="a3"/>
        <w:ind w:firstLine="851"/>
        <w:jc w:val="both"/>
      </w:pPr>
      <w:r w:rsidRPr="00927C4E">
        <w:t xml:space="preserve">3.5. Заказчик вправе использовать </w:t>
      </w:r>
      <w:proofErr w:type="spellStart"/>
      <w:r w:rsidRPr="00927C4E">
        <w:t>Космоснимки</w:t>
      </w:r>
      <w:proofErr w:type="spellEnd"/>
      <w:r w:rsidRPr="00927C4E">
        <w:t xml:space="preserve"> </w:t>
      </w:r>
      <w:r w:rsidR="005D131E" w:rsidRPr="00927C4E">
        <w:t>в целях обеспечения исполнения своих задач и функций</w:t>
      </w:r>
      <w:r w:rsidR="00671115" w:rsidRPr="00927C4E">
        <w:t>, определенных Указом Президента Республики Узбекистан №ПФ-5806 от 30.08.2019 и постановления Кабинета Министров Республики Узбекистан №781 от 17.09.2019 г.</w:t>
      </w:r>
    </w:p>
    <w:p w14:paraId="1750E3AE" w14:textId="77777777" w:rsidR="00671115" w:rsidRPr="00927C4E" w:rsidRDefault="00671115" w:rsidP="00B47931">
      <w:pPr>
        <w:pStyle w:val="a3"/>
        <w:ind w:firstLine="851"/>
        <w:jc w:val="both"/>
      </w:pPr>
    </w:p>
    <w:p w14:paraId="285336C2" w14:textId="227FEA4C" w:rsidR="00BD52CA" w:rsidRPr="00927C4E" w:rsidRDefault="000A2984" w:rsidP="005D131E">
      <w:pPr>
        <w:pStyle w:val="a3"/>
        <w:ind w:firstLine="851"/>
        <w:jc w:val="center"/>
        <w:rPr>
          <w:b/>
          <w:bCs/>
        </w:rPr>
      </w:pPr>
      <w:r w:rsidRPr="00927C4E">
        <w:rPr>
          <w:b/>
          <w:bCs/>
        </w:rPr>
        <w:t xml:space="preserve">4. </w:t>
      </w:r>
      <w:r w:rsidR="00BD52CA" w:rsidRPr="00927C4E">
        <w:rPr>
          <w:b/>
          <w:bCs/>
        </w:rPr>
        <w:t xml:space="preserve">СУММА ДОГОВОРА </w:t>
      </w:r>
      <w:r w:rsidRPr="00927C4E">
        <w:rPr>
          <w:b/>
          <w:bCs/>
        </w:rPr>
        <w:t>И ПОРЯДОК ОПЛАТЫ</w:t>
      </w:r>
    </w:p>
    <w:p w14:paraId="2D1897A7" w14:textId="14ED8FF6" w:rsidR="00BD52CA" w:rsidRPr="00927C4E" w:rsidRDefault="000A2984" w:rsidP="00B47931">
      <w:pPr>
        <w:pStyle w:val="a3"/>
        <w:ind w:firstLine="851"/>
        <w:jc w:val="both"/>
      </w:pPr>
      <w:r w:rsidRPr="00927C4E">
        <w:t xml:space="preserve">4.1. </w:t>
      </w:r>
      <w:r w:rsidR="00BD52CA" w:rsidRPr="00927C4E">
        <w:t xml:space="preserve">Сумма настоящего договора составляет ______________ </w:t>
      </w:r>
      <w:r w:rsidR="005D131E" w:rsidRPr="00927C4E">
        <w:rPr>
          <w:i/>
          <w:iCs/>
        </w:rPr>
        <w:t>(_____________________________)</w:t>
      </w:r>
      <w:r w:rsidR="005D131E" w:rsidRPr="00927C4E">
        <w:t xml:space="preserve"> </w:t>
      </w:r>
      <w:r w:rsidR="00BD52CA" w:rsidRPr="00927C4E">
        <w:t>сум (без учета НДС).</w:t>
      </w:r>
    </w:p>
    <w:p w14:paraId="4B9A7560" w14:textId="33ABBCA2" w:rsidR="005D131E" w:rsidRPr="00927C4E" w:rsidRDefault="005D131E" w:rsidP="00B47931">
      <w:pPr>
        <w:pStyle w:val="a3"/>
        <w:ind w:firstLine="851"/>
        <w:jc w:val="both"/>
      </w:pPr>
      <w:r w:rsidRPr="00927C4E">
        <w:t>4.</w:t>
      </w:r>
      <w:r w:rsidR="00927C4E" w:rsidRPr="00927C4E">
        <w:t>2</w:t>
      </w:r>
      <w:r w:rsidRPr="00927C4E">
        <w:t xml:space="preserve">. </w:t>
      </w:r>
      <w:r w:rsidR="007668A7" w:rsidRPr="00927C4E">
        <w:t>Предо</w:t>
      </w:r>
      <w:r w:rsidRPr="00927C4E">
        <w:t xml:space="preserve">плата </w:t>
      </w:r>
      <w:r w:rsidR="007668A7" w:rsidRPr="00927C4E">
        <w:t xml:space="preserve">в размере 30% </w:t>
      </w:r>
      <w:r w:rsidR="00354C4E" w:rsidRPr="00927C4E">
        <w:t xml:space="preserve">от общей суммы Договора </w:t>
      </w:r>
      <w:r w:rsidRPr="00927C4E">
        <w:t>производится Заказчиком в течении 5 (</w:t>
      </w:r>
      <w:r w:rsidR="007668A7" w:rsidRPr="00927C4E">
        <w:t>пяти</w:t>
      </w:r>
      <w:r w:rsidRPr="00927C4E">
        <w:t>) банковских</w:t>
      </w:r>
      <w:r w:rsidR="007668A7" w:rsidRPr="00927C4E">
        <w:t xml:space="preserve"> с даты </w:t>
      </w:r>
      <w:r w:rsidR="00354C4E" w:rsidRPr="00927C4E">
        <w:t xml:space="preserve">вступления в силу </w:t>
      </w:r>
      <w:r w:rsidR="007668A7" w:rsidRPr="00927C4E">
        <w:t xml:space="preserve">договора. Остальные 70% оплачиваются </w:t>
      </w:r>
      <w:r w:rsidR="00E53F0E">
        <w:t xml:space="preserve">по </w:t>
      </w:r>
      <w:r w:rsidR="00E53F0E">
        <w:t xml:space="preserve">истечении </w:t>
      </w:r>
      <w:r w:rsidR="00E96FAC" w:rsidRPr="009D15DF">
        <w:t xml:space="preserve">15 </w:t>
      </w:r>
      <w:r w:rsidR="00E53F0E">
        <w:t>(</w:t>
      </w:r>
      <w:r w:rsidR="00E96FAC">
        <w:t>пятнадцати</w:t>
      </w:r>
      <w:r w:rsidR="00E53F0E">
        <w:t xml:space="preserve">) банковских дней </w:t>
      </w:r>
      <w:r w:rsidR="007668A7" w:rsidRPr="00927C4E">
        <w:t>после</w:t>
      </w:r>
      <w:r w:rsidRPr="00927C4E">
        <w:t xml:space="preserve"> получения от Исполнителя </w:t>
      </w:r>
      <w:proofErr w:type="spellStart"/>
      <w:r w:rsidRPr="00927C4E">
        <w:t>Космоснимков</w:t>
      </w:r>
      <w:proofErr w:type="spellEnd"/>
      <w:r w:rsidRPr="00927C4E">
        <w:t xml:space="preserve"> и подписания акта приема-передачи, при условии соответствия </w:t>
      </w:r>
      <w:proofErr w:type="spellStart"/>
      <w:r w:rsidRPr="00927C4E">
        <w:t>Космоснимков</w:t>
      </w:r>
      <w:proofErr w:type="spellEnd"/>
      <w:r w:rsidRPr="00927C4E">
        <w:t xml:space="preserve"> требованиям настоящего договора.</w:t>
      </w:r>
    </w:p>
    <w:p w14:paraId="31D4E209" w14:textId="77777777" w:rsidR="005D131E" w:rsidRPr="00927C4E" w:rsidRDefault="005D131E" w:rsidP="00B47931">
      <w:pPr>
        <w:pStyle w:val="a3"/>
        <w:ind w:firstLine="851"/>
        <w:jc w:val="both"/>
      </w:pPr>
    </w:p>
    <w:p w14:paraId="66C0D686" w14:textId="77777777" w:rsidR="007006A7" w:rsidRPr="00927C4E" w:rsidRDefault="007006A7" w:rsidP="007006A7">
      <w:pPr>
        <w:pStyle w:val="a3"/>
        <w:jc w:val="center"/>
      </w:pPr>
      <w:r w:rsidRPr="00927C4E">
        <w:rPr>
          <w:b/>
          <w:bCs/>
        </w:rPr>
        <w:t>5. ОТВЕТСТВЕННОСТЬ СТОРОН</w:t>
      </w:r>
    </w:p>
    <w:p w14:paraId="5437C3E9" w14:textId="325CAD9D" w:rsidR="00671115" w:rsidRPr="00927C4E" w:rsidRDefault="007006A7" w:rsidP="007006A7">
      <w:pPr>
        <w:pStyle w:val="a3"/>
        <w:ind w:firstLine="851"/>
        <w:jc w:val="both"/>
      </w:pPr>
      <w:r w:rsidRPr="00927C4E">
        <w:lastRenderedPageBreak/>
        <w:t xml:space="preserve">5.1. В случае </w:t>
      </w:r>
      <w:r w:rsidR="00671115" w:rsidRPr="00927C4E">
        <w:t xml:space="preserve">нарушения Исполнителем срока </w:t>
      </w:r>
      <w:r w:rsidRPr="00927C4E">
        <w:t xml:space="preserve">предоставления </w:t>
      </w:r>
      <w:proofErr w:type="spellStart"/>
      <w:r w:rsidR="00671115" w:rsidRPr="00927C4E">
        <w:t>Космоснимков</w:t>
      </w:r>
      <w:proofErr w:type="spellEnd"/>
      <w:r w:rsidR="00671115" w:rsidRPr="00927C4E">
        <w:t xml:space="preserve">, </w:t>
      </w:r>
      <w:r w:rsidRPr="00927C4E">
        <w:t xml:space="preserve">Заказчик вправе начислить пеню в размере 0,5% от </w:t>
      </w:r>
      <w:r w:rsidR="00671115" w:rsidRPr="00927C4E">
        <w:t xml:space="preserve">их стоимости, </w:t>
      </w:r>
      <w:r w:rsidRPr="00927C4E">
        <w:t>за каждый день просрочки</w:t>
      </w:r>
      <w:r w:rsidR="00671115" w:rsidRPr="00927C4E">
        <w:t xml:space="preserve">, но не более </w:t>
      </w:r>
      <w:r w:rsidR="007668A7" w:rsidRPr="00927C4E">
        <w:t>10</w:t>
      </w:r>
      <w:r w:rsidRPr="00927C4E">
        <w:t xml:space="preserve">% от </w:t>
      </w:r>
      <w:r w:rsidR="00671115" w:rsidRPr="00927C4E">
        <w:t>общей суммы договора.</w:t>
      </w:r>
    </w:p>
    <w:p w14:paraId="4EA16B95" w14:textId="665BC0F8" w:rsidR="00671115" w:rsidRPr="00927C4E" w:rsidRDefault="007006A7" w:rsidP="007006A7">
      <w:pPr>
        <w:pStyle w:val="a3"/>
        <w:ind w:firstLine="851"/>
        <w:jc w:val="both"/>
      </w:pPr>
      <w:r w:rsidRPr="00927C4E">
        <w:t>5.2. При нарушении Заказчиком сроков оплаты</w:t>
      </w:r>
      <w:r w:rsidR="00671115" w:rsidRPr="00927C4E">
        <w:t xml:space="preserve"> по его вине</w:t>
      </w:r>
      <w:r w:rsidRPr="00927C4E">
        <w:t xml:space="preserve">, Исполнитель вправе начислить пеню в размере 0,4% суммы просроченного платежа за каждый день просрочки, но не более </w:t>
      </w:r>
      <w:r w:rsidR="007668A7" w:rsidRPr="00927C4E">
        <w:t>1</w:t>
      </w:r>
      <w:r w:rsidR="00671115" w:rsidRPr="00927C4E">
        <w:t>0</w:t>
      </w:r>
      <w:r w:rsidRPr="00927C4E">
        <w:t xml:space="preserve">% </w:t>
      </w:r>
      <w:r w:rsidR="00671115" w:rsidRPr="00927C4E">
        <w:t>от общей суммы договора.</w:t>
      </w:r>
    </w:p>
    <w:p w14:paraId="0A239002" w14:textId="516FE1C9" w:rsidR="007006A7" w:rsidRPr="00927C4E" w:rsidRDefault="007006A7" w:rsidP="007006A7">
      <w:pPr>
        <w:pStyle w:val="a3"/>
        <w:ind w:firstLine="851"/>
        <w:jc w:val="both"/>
      </w:pPr>
      <w:r w:rsidRPr="00927C4E">
        <w:t xml:space="preserve">5.3. Оплата </w:t>
      </w:r>
      <w:r w:rsidR="00671115" w:rsidRPr="00927C4E">
        <w:t xml:space="preserve">пени </w:t>
      </w:r>
      <w:r w:rsidRPr="00927C4E">
        <w:t>не освобождает Стороны от исполнения принятых обязательств или устранения нарушений по Договору.</w:t>
      </w:r>
    </w:p>
    <w:p w14:paraId="48C6D996" w14:textId="74F912AF" w:rsidR="00354C4E" w:rsidRPr="00927C4E" w:rsidRDefault="007006A7" w:rsidP="007006A7">
      <w:pPr>
        <w:pStyle w:val="a3"/>
        <w:ind w:firstLine="851"/>
        <w:jc w:val="both"/>
      </w:pPr>
      <w:r w:rsidRPr="00927C4E">
        <w:t xml:space="preserve">5.4. </w:t>
      </w:r>
      <w:r w:rsidR="00354C4E" w:rsidRPr="00927C4E">
        <w:t>Исполнитель несет ответственность за нарушение пунктов 3.1.6 и раздела 6 настоящего Договора.</w:t>
      </w:r>
    </w:p>
    <w:p w14:paraId="11585586" w14:textId="3862FE69" w:rsidR="007006A7" w:rsidRPr="00927C4E" w:rsidRDefault="007006A7" w:rsidP="007006A7">
      <w:pPr>
        <w:pStyle w:val="a3"/>
        <w:ind w:firstLine="851"/>
        <w:jc w:val="both"/>
      </w:pPr>
      <w:r w:rsidRPr="00927C4E">
        <w:t>Меры ответственности Сторон, не предусмотренные в Договоре, применяются в соответствии с нормами гражданского законодательства, Законом Республики Узбекистан «О договорно-правовой базе деятельности хозяйствующих субъектов» и другими нормативно правовыми актами Республики Узбекистан.</w:t>
      </w:r>
    </w:p>
    <w:p w14:paraId="04D5C362" w14:textId="77777777" w:rsidR="007006A7" w:rsidRPr="00927C4E" w:rsidRDefault="007006A7" w:rsidP="007006A7">
      <w:pPr>
        <w:pStyle w:val="a3"/>
        <w:jc w:val="center"/>
        <w:rPr>
          <w:b/>
          <w:bCs/>
        </w:rPr>
      </w:pPr>
    </w:p>
    <w:p w14:paraId="17B547F1" w14:textId="77777777" w:rsidR="007006A7" w:rsidRPr="00927C4E" w:rsidRDefault="007006A7" w:rsidP="007006A7">
      <w:pPr>
        <w:pStyle w:val="a3"/>
        <w:jc w:val="center"/>
        <w:rPr>
          <w:b/>
          <w:bCs/>
        </w:rPr>
      </w:pPr>
      <w:r w:rsidRPr="00927C4E">
        <w:rPr>
          <w:b/>
          <w:bCs/>
        </w:rPr>
        <w:t>6. КОНФИДЕНЦИАЛЬНОСТЬ</w:t>
      </w:r>
    </w:p>
    <w:p w14:paraId="016A2472" w14:textId="77777777" w:rsidR="00671115" w:rsidRPr="00927C4E" w:rsidRDefault="00671115" w:rsidP="00671115">
      <w:pPr>
        <w:pStyle w:val="a3"/>
        <w:ind w:firstLine="851"/>
        <w:jc w:val="both"/>
      </w:pPr>
      <w:r w:rsidRPr="00927C4E">
        <w:t>6.1. Стороны согласились считать конфиденциальной информацией, переданную или передаваемую друг другу при заключении Договора и в ходе исполнения обязательств, возникающих из Договора, в отношении которой обладателем такой информации введен режим конфиденциальности.</w:t>
      </w:r>
    </w:p>
    <w:p w14:paraId="09C4C883" w14:textId="1C512796" w:rsidR="006B72A0" w:rsidRPr="00927C4E" w:rsidRDefault="00671115" w:rsidP="00671115">
      <w:pPr>
        <w:pStyle w:val="a3"/>
        <w:ind w:firstLine="851"/>
        <w:jc w:val="both"/>
      </w:pPr>
      <w:r w:rsidRPr="00927C4E">
        <w:t>6.2. Исполнитель обязан не разглашать третьим лицам сведения по объему</w:t>
      </w:r>
      <w:r w:rsidR="00FA2585" w:rsidRPr="00927C4E">
        <w:t>, зоне интереса</w:t>
      </w:r>
      <w:r w:rsidRPr="00927C4E">
        <w:t xml:space="preserve"> </w:t>
      </w:r>
      <w:proofErr w:type="spellStart"/>
      <w:r w:rsidRPr="00927C4E">
        <w:t>Космоснимков</w:t>
      </w:r>
      <w:proofErr w:type="spellEnd"/>
      <w:r w:rsidRPr="00927C4E">
        <w:t xml:space="preserve">, их технических характеристик и параметров, территорий съемок, а также </w:t>
      </w:r>
      <w:r w:rsidR="006B72A0" w:rsidRPr="00927C4E">
        <w:t>условия настоящего договора, без письменного согласия Заказчика</w:t>
      </w:r>
      <w:r w:rsidR="00EA615D" w:rsidRPr="00927C4E">
        <w:t>, а также обеспечить соблюдение пункта 3.1.6 настоящего Договора</w:t>
      </w:r>
      <w:r w:rsidR="006B72A0" w:rsidRPr="00927C4E">
        <w:t>.</w:t>
      </w:r>
    </w:p>
    <w:p w14:paraId="08ABF9A8" w14:textId="6F2A949C" w:rsidR="00671115" w:rsidRPr="00927C4E" w:rsidRDefault="00671115" w:rsidP="00671115">
      <w:pPr>
        <w:pStyle w:val="a3"/>
        <w:ind w:firstLine="851"/>
        <w:jc w:val="both"/>
      </w:pPr>
      <w:r w:rsidRPr="00927C4E">
        <w:t>6.</w:t>
      </w:r>
      <w:r w:rsidR="006B72A0" w:rsidRPr="00927C4E">
        <w:t>3</w:t>
      </w:r>
      <w:r w:rsidRPr="00927C4E">
        <w:t xml:space="preserve">. Стороны принимают на себя обязательства о неразглашении конфиденциальной информации третьим лицам, при заключении Договора и в ходе исполнения обязательств, возникающих из Договора. </w:t>
      </w:r>
    </w:p>
    <w:p w14:paraId="48956791" w14:textId="006EA1AD" w:rsidR="00671115" w:rsidRPr="00927C4E" w:rsidRDefault="00671115" w:rsidP="00671115">
      <w:pPr>
        <w:pStyle w:val="a3"/>
        <w:ind w:firstLine="851"/>
        <w:jc w:val="both"/>
      </w:pPr>
      <w:r w:rsidRPr="00927C4E">
        <w:t>6.</w:t>
      </w:r>
      <w:r w:rsidR="006B72A0" w:rsidRPr="00927C4E">
        <w:t>4</w:t>
      </w:r>
      <w:r w:rsidRPr="00927C4E">
        <w:t>. Стороны обязаны незамедлительно сообщать друг другу о фактах разглашения или угрозах разглашения, незаконном получении или использовании конфиденциальной информации третьими лицами.</w:t>
      </w:r>
    </w:p>
    <w:p w14:paraId="26B2EEBC" w14:textId="56E86755" w:rsidR="00671115" w:rsidRPr="00927C4E" w:rsidRDefault="00671115" w:rsidP="00671115">
      <w:pPr>
        <w:pStyle w:val="a3"/>
        <w:ind w:firstLine="851"/>
        <w:jc w:val="both"/>
      </w:pPr>
      <w:r w:rsidRPr="00927C4E">
        <w:t>6.</w:t>
      </w:r>
      <w:r w:rsidR="006B72A0" w:rsidRPr="00927C4E">
        <w:t>5</w:t>
      </w:r>
      <w:r w:rsidRPr="00927C4E">
        <w:t>. Сторона, нарушившая обязательства по конфиденциальности, несет ответственность в соответствии с действующим законодательством Республики Узбекистан.</w:t>
      </w:r>
    </w:p>
    <w:p w14:paraId="4647C336" w14:textId="77777777" w:rsidR="007006A7" w:rsidRPr="00927C4E" w:rsidRDefault="007006A7" w:rsidP="00671115">
      <w:pPr>
        <w:pStyle w:val="a3"/>
        <w:ind w:firstLine="851"/>
        <w:jc w:val="both"/>
      </w:pPr>
    </w:p>
    <w:p w14:paraId="4A18D0C6" w14:textId="77777777" w:rsidR="007006A7" w:rsidRPr="00927C4E" w:rsidRDefault="007006A7" w:rsidP="00EA615D">
      <w:pPr>
        <w:pStyle w:val="a3"/>
        <w:jc w:val="center"/>
        <w:rPr>
          <w:b/>
          <w:bCs/>
        </w:rPr>
      </w:pPr>
      <w:r w:rsidRPr="00927C4E">
        <w:rPr>
          <w:b/>
          <w:bCs/>
        </w:rPr>
        <w:t>7. ПОРЯДОК РАЗРЕШЕНИЯ СПОРОВ</w:t>
      </w:r>
    </w:p>
    <w:p w14:paraId="65549344" w14:textId="77777777" w:rsidR="00FA2585" w:rsidRPr="00927C4E" w:rsidRDefault="007006A7" w:rsidP="007006A7">
      <w:pPr>
        <w:pStyle w:val="a3"/>
        <w:ind w:firstLine="851"/>
        <w:jc w:val="both"/>
      </w:pPr>
      <w:r w:rsidRPr="00927C4E">
        <w:t>7.1. Все споры, либо разногласия, возникшие между сторонами по Договору или в связи с ним, разрешаются путем переговоров между сторонами. В случае невозможности разрешения их путем переговоров они подлежат урегулированию в экономическом суде</w:t>
      </w:r>
      <w:r w:rsidR="00FA2585" w:rsidRPr="00927C4E">
        <w:t xml:space="preserve"> города Ташкента.</w:t>
      </w:r>
    </w:p>
    <w:p w14:paraId="204920BD" w14:textId="77777777" w:rsidR="00EA615D" w:rsidRPr="00927C4E" w:rsidRDefault="00EA615D" w:rsidP="007006A7">
      <w:pPr>
        <w:pStyle w:val="a3"/>
        <w:ind w:firstLine="851"/>
        <w:jc w:val="both"/>
      </w:pPr>
    </w:p>
    <w:p w14:paraId="2855E619" w14:textId="7A853218" w:rsidR="007006A7" w:rsidRPr="00927C4E" w:rsidRDefault="00B0277C" w:rsidP="007006A7">
      <w:pPr>
        <w:pStyle w:val="a3"/>
        <w:jc w:val="center"/>
        <w:rPr>
          <w:b/>
          <w:bCs/>
        </w:rPr>
      </w:pPr>
      <w:r w:rsidRPr="00927C4E">
        <w:rPr>
          <w:b/>
          <w:bCs/>
        </w:rPr>
        <w:t>8</w:t>
      </w:r>
      <w:r w:rsidR="007006A7" w:rsidRPr="00927C4E">
        <w:rPr>
          <w:b/>
          <w:bCs/>
        </w:rPr>
        <w:t>. ЗАКЛЮЧИТЕЛЬНЫЕ ПОЛОЖЕНИЯ</w:t>
      </w:r>
    </w:p>
    <w:p w14:paraId="014E24D6" w14:textId="3AA507BE" w:rsidR="006B72A0" w:rsidRPr="00927C4E" w:rsidRDefault="00B0277C" w:rsidP="007006A7">
      <w:pPr>
        <w:pStyle w:val="a3"/>
        <w:ind w:firstLine="851"/>
        <w:jc w:val="both"/>
      </w:pPr>
      <w:r w:rsidRPr="00927C4E">
        <w:t>8</w:t>
      </w:r>
      <w:r w:rsidR="007006A7" w:rsidRPr="00927C4E">
        <w:t xml:space="preserve">.1. Настоящий договор вступает в силу со дня его </w:t>
      </w:r>
      <w:r w:rsidR="006B72A0" w:rsidRPr="00927C4E">
        <w:t>регистрации в казначействе и действует до 31.12.2022 г.</w:t>
      </w:r>
    </w:p>
    <w:p w14:paraId="7B153C58" w14:textId="37DD84A7" w:rsidR="007006A7" w:rsidRPr="00927C4E" w:rsidRDefault="00B0277C" w:rsidP="007006A7">
      <w:pPr>
        <w:pStyle w:val="a3"/>
        <w:ind w:firstLine="851"/>
        <w:jc w:val="both"/>
      </w:pPr>
      <w:r w:rsidRPr="00927C4E">
        <w:t>8</w:t>
      </w:r>
      <w:r w:rsidR="007006A7" w:rsidRPr="00927C4E">
        <w:t>.2. Все изменения и дополнения к Договору оформляются дополнительными соглашениями, подписываемыми уполномоченными представителями Сторон.</w:t>
      </w:r>
    </w:p>
    <w:p w14:paraId="1C1CE44C" w14:textId="7B3868BF" w:rsidR="007006A7" w:rsidRPr="00927C4E" w:rsidRDefault="00B0277C" w:rsidP="007006A7">
      <w:pPr>
        <w:pStyle w:val="a3"/>
        <w:ind w:firstLine="851"/>
        <w:jc w:val="both"/>
      </w:pPr>
      <w:r w:rsidRPr="00927C4E">
        <w:t>8</w:t>
      </w:r>
      <w:r w:rsidR="007006A7" w:rsidRPr="00927C4E">
        <w:t>.</w:t>
      </w:r>
      <w:r w:rsidR="006B72A0" w:rsidRPr="00927C4E">
        <w:t>3</w:t>
      </w:r>
      <w:r w:rsidR="007006A7" w:rsidRPr="00927C4E">
        <w:t>. Стороны пришли к соглашению, что уступка прав по настоящему Договору допустима только с обоюдного письменного согласия обеих Сторон.</w:t>
      </w:r>
    </w:p>
    <w:p w14:paraId="5EE10B94" w14:textId="2432AEEA" w:rsidR="006B72A0" w:rsidRPr="00927C4E" w:rsidRDefault="00B0277C" w:rsidP="007006A7">
      <w:pPr>
        <w:pStyle w:val="a3"/>
        <w:ind w:firstLine="851"/>
        <w:jc w:val="both"/>
      </w:pPr>
      <w:r w:rsidRPr="00927C4E">
        <w:t>8</w:t>
      </w:r>
      <w:r w:rsidR="007006A7" w:rsidRPr="00927C4E">
        <w:t>.</w:t>
      </w:r>
      <w:r w:rsidR="006B72A0" w:rsidRPr="00927C4E">
        <w:t>4</w:t>
      </w:r>
      <w:r w:rsidR="007006A7" w:rsidRPr="00927C4E">
        <w:t xml:space="preserve">. </w:t>
      </w:r>
      <w:r w:rsidR="006B72A0" w:rsidRPr="00927C4E">
        <w:t>При изменении адреса или банковских реквизитов, Сторона, у которой произошли изменения, обязана письменно уведомить другую Сторону не позднее семи календарных дней с даты изменений.</w:t>
      </w:r>
    </w:p>
    <w:p w14:paraId="1B6EFB0C" w14:textId="3FB4A076" w:rsidR="007006A7" w:rsidRPr="00927C4E" w:rsidRDefault="00B0277C" w:rsidP="007006A7">
      <w:pPr>
        <w:pStyle w:val="a3"/>
        <w:ind w:firstLine="851"/>
        <w:jc w:val="both"/>
      </w:pPr>
      <w:r w:rsidRPr="00927C4E">
        <w:t>8</w:t>
      </w:r>
      <w:r w:rsidR="006B72A0" w:rsidRPr="00927C4E">
        <w:t xml:space="preserve">.5. </w:t>
      </w:r>
      <w:r w:rsidR="007006A7" w:rsidRPr="00927C4E">
        <w:t>Договор составлен в двух экземплярах, имеющих одинаковую юридическую силу, по одному экземпляр у для каждой из Сторон.</w:t>
      </w:r>
    </w:p>
    <w:p w14:paraId="0BA1C11F" w14:textId="77777777" w:rsidR="007006A7" w:rsidRPr="00927C4E" w:rsidRDefault="007006A7" w:rsidP="007006A7">
      <w:pPr>
        <w:pStyle w:val="a3"/>
        <w:ind w:firstLine="851"/>
        <w:jc w:val="both"/>
      </w:pPr>
    </w:p>
    <w:p w14:paraId="577A79DB" w14:textId="39E2A772" w:rsidR="007006A7" w:rsidRPr="00927C4E" w:rsidRDefault="00B0277C" w:rsidP="006B72A0">
      <w:pPr>
        <w:pStyle w:val="a3"/>
        <w:jc w:val="center"/>
        <w:rPr>
          <w:b/>
          <w:bCs/>
        </w:rPr>
      </w:pPr>
      <w:r w:rsidRPr="00927C4E">
        <w:rPr>
          <w:b/>
          <w:bCs/>
        </w:rPr>
        <w:t>9</w:t>
      </w:r>
      <w:r w:rsidR="006B72A0" w:rsidRPr="00927C4E">
        <w:rPr>
          <w:b/>
          <w:bCs/>
        </w:rPr>
        <w:t xml:space="preserve">. </w:t>
      </w:r>
      <w:r w:rsidR="007006A7" w:rsidRPr="00927C4E">
        <w:rPr>
          <w:b/>
          <w:bCs/>
        </w:rPr>
        <w:t>Юридические адреса и банковские реквизиты сторон</w:t>
      </w:r>
    </w:p>
    <w:p w14:paraId="10A1BE39" w14:textId="77777777" w:rsidR="007006A7" w:rsidRPr="00927C4E" w:rsidRDefault="007006A7" w:rsidP="007006A7">
      <w:pPr>
        <w:pStyle w:val="a3"/>
        <w:ind w:firstLine="851"/>
        <w:jc w:val="both"/>
      </w:pPr>
      <w:r w:rsidRPr="00927C4E"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266"/>
        <w:gridCol w:w="4239"/>
      </w:tblGrid>
      <w:tr w:rsidR="00543DDE" w:rsidRPr="00927C4E" w14:paraId="59A020D5" w14:textId="77777777" w:rsidTr="00073FDB">
        <w:tc>
          <w:tcPr>
            <w:tcW w:w="5240" w:type="dxa"/>
          </w:tcPr>
          <w:p w14:paraId="280B4742" w14:textId="74D9956E" w:rsidR="007006A7" w:rsidRPr="00927C4E" w:rsidRDefault="007006A7" w:rsidP="00073FDB">
            <w:pPr>
              <w:tabs>
                <w:tab w:val="left" w:pos="3420"/>
              </w:tabs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72A0" w:rsidRPr="00927C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  <w:r w:rsidRPr="00927C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14:paraId="53B96B71" w14:textId="77777777" w:rsidR="007006A7" w:rsidRPr="00927C4E" w:rsidRDefault="007006A7" w:rsidP="00073FDB">
            <w:pPr>
              <w:tabs>
                <w:tab w:val="left" w:pos="3420"/>
              </w:tabs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5BBE4C" w14:textId="169B0ECD" w:rsidR="007006A7" w:rsidRPr="00927C4E" w:rsidRDefault="007006A7" w:rsidP="00073FD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B72A0" w:rsidRPr="00927C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  <w:r w:rsidRPr="00927C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3DDE" w:rsidRPr="00927C4E" w14:paraId="40ECD7FB" w14:textId="77777777" w:rsidTr="00073FDB">
        <w:tc>
          <w:tcPr>
            <w:tcW w:w="5240" w:type="dxa"/>
          </w:tcPr>
          <w:p w14:paraId="6F186032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Агентство космических исследований и технологий при Кабинете Министров Республики Узбекистан</w:t>
            </w:r>
          </w:p>
        </w:tc>
        <w:tc>
          <w:tcPr>
            <w:tcW w:w="284" w:type="dxa"/>
          </w:tcPr>
          <w:p w14:paraId="152F4FAF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310A73E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43DDE" w:rsidRPr="00927C4E" w14:paraId="3578C40F" w14:textId="77777777" w:rsidTr="00073FDB">
        <w:trPr>
          <w:trHeight w:val="993"/>
        </w:trPr>
        <w:tc>
          <w:tcPr>
            <w:tcW w:w="5240" w:type="dxa"/>
          </w:tcPr>
          <w:p w14:paraId="59268595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Юридический/почтовый адрес: 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Ташкент, </w:t>
            </w:r>
            <w:proofErr w:type="spellStart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Чиланзарский</w:t>
            </w:r>
            <w:proofErr w:type="spellEnd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район, ул.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Чиланзар</w:t>
            </w:r>
            <w:proofErr w:type="spellEnd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53</w:t>
            </w:r>
          </w:p>
        </w:tc>
        <w:tc>
          <w:tcPr>
            <w:tcW w:w="284" w:type="dxa"/>
          </w:tcPr>
          <w:p w14:paraId="35DF9752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DBCF7BC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DDE" w:rsidRPr="00927C4E" w14:paraId="2720FCD0" w14:textId="77777777" w:rsidTr="00073FDB">
        <w:tc>
          <w:tcPr>
            <w:tcW w:w="5240" w:type="dxa"/>
          </w:tcPr>
          <w:p w14:paraId="75064857" w14:textId="77777777" w:rsidR="007006A7" w:rsidRPr="00927C4E" w:rsidRDefault="007006A7" w:rsidP="00073FDB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Банковские реквизиты:</w:t>
            </w:r>
          </w:p>
          <w:p w14:paraId="0D122A18" w14:textId="77777777" w:rsidR="007006A7" w:rsidRPr="00927C4E" w:rsidRDefault="007006A7" w:rsidP="00073F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ОКЭД: 84111 ИНН: 207 323 853</w:t>
            </w:r>
          </w:p>
          <w:p w14:paraId="0CE59132" w14:textId="77777777" w:rsidR="007006A7" w:rsidRPr="00927C4E" w:rsidRDefault="007006A7" w:rsidP="00073F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Л/с:100010860262877046902001001.</w:t>
            </w:r>
          </w:p>
          <w:p w14:paraId="5DFFE0A9" w14:textId="77777777" w:rsidR="007006A7" w:rsidRPr="00927C4E" w:rsidRDefault="007006A7" w:rsidP="00073F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Р/с: 2340 000300100001010 </w:t>
            </w:r>
          </w:p>
          <w:p w14:paraId="3C5AA7C2" w14:textId="77777777" w:rsidR="007006A7" w:rsidRPr="00927C4E" w:rsidRDefault="007006A7" w:rsidP="00073F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 РЦК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ГУ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ЦБ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РУз</w:t>
            </w:r>
            <w:proofErr w:type="spellEnd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ОПЕРУ Казначейства Министерства финансов </w:t>
            </w:r>
            <w:proofErr w:type="spellStart"/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РУз</w:t>
            </w:r>
            <w:proofErr w:type="spellEnd"/>
          </w:p>
          <w:p w14:paraId="7CE29AAF" w14:textId="77777777" w:rsidR="007006A7" w:rsidRPr="00927C4E" w:rsidRDefault="007006A7" w:rsidP="00073F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МФО: 00014; ИНН: 201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122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7C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919</w:t>
            </w:r>
          </w:p>
          <w:p w14:paraId="1C552A48" w14:textId="77777777" w:rsidR="007006A7" w:rsidRPr="00927C4E" w:rsidRDefault="007006A7" w:rsidP="00073F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Телефон: (55) 502-50-22</w:t>
            </w:r>
          </w:p>
          <w:p w14:paraId="0A43C5A1" w14:textId="77777777" w:rsidR="007006A7" w:rsidRPr="00927C4E" w:rsidRDefault="007006A7" w:rsidP="00073F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927C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927C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r w:rsidRPr="00927C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  <w:r w:rsidRPr="00927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27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</w:t>
            </w:r>
            <w:r w:rsidRPr="00927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proofErr w:type="spellStart"/>
            <w:r w:rsidRPr="00927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uzspace</w:t>
            </w:r>
            <w:proofErr w:type="spellEnd"/>
            <w:r w:rsidRPr="00927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927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  <w:proofErr w:type="spellEnd"/>
          </w:p>
        </w:tc>
        <w:tc>
          <w:tcPr>
            <w:tcW w:w="284" w:type="dxa"/>
          </w:tcPr>
          <w:p w14:paraId="6501712D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035FB454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9599FD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413D7A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E03E80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CA6B6C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87ED8B" w14:textId="77777777" w:rsidR="007006A7" w:rsidRPr="00927C4E" w:rsidRDefault="007006A7" w:rsidP="0007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0C922" w14:textId="77777777" w:rsidR="007006A7" w:rsidRPr="00927C4E" w:rsidRDefault="007006A7" w:rsidP="00073FDB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543DDE" w:rsidRPr="00927C4E" w14:paraId="4A3C0742" w14:textId="77777777" w:rsidTr="00073FDB">
        <w:tc>
          <w:tcPr>
            <w:tcW w:w="5240" w:type="dxa"/>
          </w:tcPr>
          <w:p w14:paraId="378F7AC6" w14:textId="77777777" w:rsidR="007006A7" w:rsidRPr="00927C4E" w:rsidRDefault="007006A7" w:rsidP="00073F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665D526" w14:textId="77777777" w:rsidR="007006A7" w:rsidRPr="00927C4E" w:rsidRDefault="007006A7" w:rsidP="00073FDB">
            <w:pPr>
              <w:pStyle w:val="a3"/>
              <w:rPr>
                <w:b/>
                <w:bCs/>
                <w:lang w:val="ru-RU"/>
              </w:rPr>
            </w:pPr>
            <w:proofErr w:type="spellStart"/>
            <w:r w:rsidRPr="00927C4E">
              <w:rPr>
                <w:b/>
                <w:bCs/>
                <w:lang w:val="ru-RU"/>
              </w:rPr>
              <w:t>И.о.Генерального</w:t>
            </w:r>
            <w:proofErr w:type="spellEnd"/>
            <w:r w:rsidRPr="00927C4E">
              <w:rPr>
                <w:b/>
                <w:bCs/>
                <w:lang w:val="ru-RU"/>
              </w:rPr>
              <w:t xml:space="preserve"> директора </w:t>
            </w:r>
          </w:p>
          <w:p w14:paraId="5BAED6C3" w14:textId="77777777" w:rsidR="007006A7" w:rsidRPr="00927C4E" w:rsidRDefault="007006A7" w:rsidP="00073FDB">
            <w:pPr>
              <w:pStyle w:val="a3"/>
              <w:rPr>
                <w:b/>
                <w:bCs/>
                <w:lang w:val="ru-RU"/>
              </w:rPr>
            </w:pPr>
            <w:proofErr w:type="spellStart"/>
            <w:r w:rsidRPr="00927C4E">
              <w:rPr>
                <w:b/>
                <w:bCs/>
                <w:lang w:val="ru-RU"/>
              </w:rPr>
              <w:t>Ш.Кадиров</w:t>
            </w:r>
            <w:proofErr w:type="spellEnd"/>
            <w:r w:rsidRPr="00927C4E">
              <w:rPr>
                <w:b/>
                <w:bCs/>
                <w:lang w:val="ru-RU"/>
              </w:rPr>
              <w:t xml:space="preserve"> ______________</w:t>
            </w:r>
          </w:p>
          <w:p w14:paraId="5D71ED60" w14:textId="77777777" w:rsidR="007006A7" w:rsidRPr="00927C4E" w:rsidRDefault="007006A7" w:rsidP="00073F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76AC6359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E6C479D" w14:textId="77777777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043CA9" w14:textId="18E2DAB3" w:rsidR="007006A7" w:rsidRPr="00927C4E" w:rsidRDefault="006B72A0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</w:t>
            </w:r>
          </w:p>
          <w:p w14:paraId="5C97E514" w14:textId="6B2692A1" w:rsidR="007006A7" w:rsidRPr="00927C4E" w:rsidRDefault="007006A7" w:rsidP="00073FD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______________________</w:t>
            </w:r>
          </w:p>
        </w:tc>
      </w:tr>
    </w:tbl>
    <w:p w14:paraId="7BEF4464" w14:textId="77777777" w:rsidR="007006A7" w:rsidRPr="00927C4E" w:rsidRDefault="007006A7" w:rsidP="007006A7">
      <w:pPr>
        <w:pStyle w:val="a3"/>
      </w:pPr>
    </w:p>
    <w:p w14:paraId="251FB33B" w14:textId="646CF4CE" w:rsidR="007006A7" w:rsidRPr="00927C4E" w:rsidRDefault="007006A7" w:rsidP="007006A7">
      <w:pPr>
        <w:pStyle w:val="a3"/>
      </w:pPr>
    </w:p>
    <w:p w14:paraId="42F85E19" w14:textId="4D3EC810" w:rsidR="006B72A0" w:rsidRPr="00927C4E" w:rsidRDefault="006B72A0">
      <w:pPr>
        <w:rPr>
          <w:rFonts w:ascii="Times New Roman" w:eastAsia="Times New Roman" w:hAnsi="Times New Roman" w:cs="Times New Roman"/>
          <w:sz w:val="24"/>
          <w:szCs w:val="24"/>
        </w:rPr>
      </w:pPr>
      <w:r w:rsidRPr="00927C4E">
        <w:rPr>
          <w:rFonts w:ascii="Times New Roman" w:hAnsi="Times New Roman" w:cs="Times New Roman"/>
          <w:sz w:val="24"/>
          <w:szCs w:val="24"/>
        </w:rPr>
        <w:br w:type="page"/>
      </w:r>
    </w:p>
    <w:p w14:paraId="65769AF7" w14:textId="77777777" w:rsidR="006B72A0" w:rsidRPr="00927C4E" w:rsidRDefault="006B72A0" w:rsidP="006B72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7C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14:paraId="5116DB60" w14:textId="6B4D17D2" w:rsidR="006B72A0" w:rsidRPr="00927C4E" w:rsidRDefault="006B72A0" w:rsidP="006B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C4E">
        <w:rPr>
          <w:rFonts w:ascii="Times New Roman" w:hAnsi="Times New Roman" w:cs="Times New Roman"/>
          <w:sz w:val="24"/>
          <w:szCs w:val="24"/>
        </w:rPr>
        <w:t>к договору №_____ от «_____» _____________2022 г.</w:t>
      </w:r>
    </w:p>
    <w:p w14:paraId="633261A1" w14:textId="77777777" w:rsidR="00543DDE" w:rsidRPr="00927C4E" w:rsidRDefault="006B72A0" w:rsidP="006B7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C4E">
        <w:rPr>
          <w:rFonts w:ascii="Times New Roman" w:hAnsi="Times New Roman" w:cs="Times New Roman"/>
          <w:sz w:val="24"/>
          <w:szCs w:val="24"/>
        </w:rPr>
        <w:t>на предоставление космических снимков</w:t>
      </w:r>
    </w:p>
    <w:p w14:paraId="1629AEB1" w14:textId="1ED84BEF" w:rsidR="006B72A0" w:rsidRPr="00927C4E" w:rsidRDefault="006B72A0" w:rsidP="006B72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7C4E">
        <w:rPr>
          <w:rFonts w:ascii="Times New Roman" w:hAnsi="Times New Roman" w:cs="Times New Roman"/>
          <w:sz w:val="24"/>
          <w:szCs w:val="24"/>
        </w:rPr>
        <w:t>высокого разрешения</w:t>
      </w:r>
    </w:p>
    <w:p w14:paraId="581F8475" w14:textId="77777777" w:rsidR="006B72A0" w:rsidRPr="00927C4E" w:rsidRDefault="006B72A0" w:rsidP="006B72A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3B5BD" w14:textId="2CE6BD93" w:rsidR="00543DDE" w:rsidRPr="00927C4E" w:rsidRDefault="00543DDE" w:rsidP="006B72A0">
      <w:pPr>
        <w:pStyle w:val="a3"/>
        <w:spacing w:line="288" w:lineRule="auto"/>
        <w:jc w:val="center"/>
        <w:rPr>
          <w:b/>
          <w:bCs/>
        </w:rPr>
      </w:pPr>
    </w:p>
    <w:p w14:paraId="004A0349" w14:textId="77777777" w:rsidR="00EC2C3D" w:rsidRPr="00927C4E" w:rsidRDefault="00EC2C3D" w:rsidP="00EC2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145" w:type="dxa"/>
        <w:tblLook w:val="04A0" w:firstRow="1" w:lastRow="0" w:firstColumn="1" w:lastColumn="0" w:noHBand="0" w:noVBand="1"/>
      </w:tblPr>
      <w:tblGrid>
        <w:gridCol w:w="3338"/>
        <w:gridCol w:w="2992"/>
        <w:gridCol w:w="3170"/>
      </w:tblGrid>
      <w:tr w:rsidR="00EC2C3D" w:rsidRPr="00927C4E" w14:paraId="355C585E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A5CB" w14:textId="77777777" w:rsidR="00EC2C3D" w:rsidRPr="00927C4E" w:rsidRDefault="00EC2C3D" w:rsidP="00E34F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</w:t>
            </w:r>
            <w:proofErr w:type="spellStart"/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1EEA" w14:textId="77777777" w:rsidR="00EC2C3D" w:rsidRPr="00927C4E" w:rsidRDefault="00EC2C3D" w:rsidP="00E34F7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Поставка материалов дистанционного зондирования Земли (далее – ДЗЗ), получаемых с космических аппаратов оптико-электронного наблюдения на участке общей площадью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50 000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BA16B" w14:textId="77777777" w:rsidR="00EC2C3D" w:rsidRPr="00927C4E" w:rsidRDefault="00EC2C3D" w:rsidP="00E34F7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3D" w:rsidRPr="00927C4E" w14:paraId="6A9A8DB2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8B1E3" w14:textId="21A1A5D7" w:rsidR="00EC2C3D" w:rsidRPr="00927C4E" w:rsidRDefault="00354C4E" w:rsidP="00E34F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spellEnd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  <w:proofErr w:type="spellEnd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FEE0" w14:textId="7D0C5E17" w:rsidR="00EC2C3D" w:rsidRPr="00927C4E" w:rsidRDefault="00EC2C3D" w:rsidP="00E34F70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Передается  в</w:t>
            </w:r>
            <w:proofErr w:type="gramEnd"/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формате </w:t>
            </w:r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kml</w:t>
            </w:r>
            <w:proofErr w:type="spellEnd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(.</w:t>
            </w:r>
            <w:proofErr w:type="spellStart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kmz</w:t>
            </w:r>
            <w:proofErr w:type="spellEnd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) или </w:t>
            </w:r>
            <w:proofErr w:type="spellStart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shp</w:t>
            </w:r>
            <w:proofErr w:type="spellEnd"/>
            <w:r w:rsidRPr="00927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C2C3D" w:rsidRPr="00927C4E" w14:paraId="09EB5F00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AD9F4" w14:textId="4539C448" w:rsidR="00EC2C3D" w:rsidRPr="00927C4E" w:rsidRDefault="00354C4E" w:rsidP="00E34F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Обязательные требования 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и условия к поставке космических снимков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84759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Мультиспектральный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spellEnd"/>
          </w:p>
        </w:tc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14:paraId="5065F5C7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 канал (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292A1F7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канал (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E5C764A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 канал (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C32F4F0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ближний ИК (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EC2C3D" w:rsidRPr="00927C4E" w14:paraId="22999A12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453D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4374FE84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Номинальное пространственное разрешение,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 (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GSD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70" w:type="dxa"/>
            <w:vAlign w:val="center"/>
          </w:tcPr>
          <w:p w14:paraId="7A54E11F" w14:textId="77777777" w:rsidR="00EC2C3D" w:rsidRPr="00927C4E" w:rsidRDefault="00EC2C3D" w:rsidP="00E34F70">
            <w:pPr>
              <w:ind w:left="-230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хуже 1.5 м,</w:t>
            </w:r>
          </w:p>
          <w:p w14:paraId="254D53EE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космический снимок поставляется после процесса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sharpening</w:t>
            </w:r>
          </w:p>
        </w:tc>
      </w:tr>
      <w:tr w:rsidR="00EC2C3D" w:rsidRPr="00927C4E" w14:paraId="07568491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85863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3023C27B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Радиометрическое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proofErr w:type="spellEnd"/>
          </w:p>
        </w:tc>
        <w:tc>
          <w:tcPr>
            <w:tcW w:w="3170" w:type="dxa"/>
            <w:vAlign w:val="center"/>
          </w:tcPr>
          <w:p w14:paraId="66E8AD8A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EC2C3D" w:rsidRPr="00927C4E" w14:paraId="1EED4542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864B4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31ABFF72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Допустимый угол визирования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(угол отклонения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надира), град</w:t>
            </w:r>
          </w:p>
        </w:tc>
        <w:tc>
          <w:tcPr>
            <w:tcW w:w="3170" w:type="dxa"/>
            <w:vAlign w:val="center"/>
          </w:tcPr>
          <w:p w14:paraId="2E7378C7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EC2C3D" w:rsidRPr="00927C4E" w14:paraId="7F1F3AFD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6BC16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3EEA59EE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космических снимков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период съёмки </w:t>
            </w:r>
          </w:p>
        </w:tc>
        <w:tc>
          <w:tcPr>
            <w:tcW w:w="3170" w:type="dxa"/>
            <w:vAlign w:val="center"/>
          </w:tcPr>
          <w:p w14:paraId="3F88D34E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Бесснежный период,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ранее 2020 г.</w:t>
            </w:r>
          </w:p>
        </w:tc>
      </w:tr>
      <w:tr w:rsidR="00EC2C3D" w:rsidRPr="00927C4E" w14:paraId="3C4C0E89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6EC13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2C3B91F6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045B43FE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Максимальный уровень облачности изображений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границах запрашиваемого участка не превышает 20%</w:t>
            </w:r>
          </w:p>
        </w:tc>
      </w:tr>
      <w:tr w:rsidR="00EC2C3D" w:rsidRPr="00927C4E" w14:paraId="78D0444C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67E80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5BBFE172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3170" w:type="dxa"/>
            <w:vAlign w:val="center"/>
          </w:tcPr>
          <w:p w14:paraId="6B38B04C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GeoTIFF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3D" w:rsidRPr="00927C4E" w14:paraId="0859B02C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1F01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6C874BE4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космических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снимков</w:t>
            </w:r>
            <w:proofErr w:type="spellEnd"/>
          </w:p>
        </w:tc>
        <w:tc>
          <w:tcPr>
            <w:tcW w:w="3170" w:type="dxa"/>
            <w:vAlign w:val="center"/>
          </w:tcPr>
          <w:p w14:paraId="1D776490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Готовая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ортомозайка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ортофотоплан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2C3D" w:rsidRPr="00927C4E" w14:paraId="585278D9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842E0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64BA82BC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3170" w:type="dxa"/>
            <w:vAlign w:val="center"/>
          </w:tcPr>
          <w:p w14:paraId="62364DC5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Радиометрическая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геометрическая коррекция. Приведение к картографической проекции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UTM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WGS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1984</w:t>
            </w:r>
          </w:p>
        </w:tc>
      </w:tr>
      <w:tr w:rsidR="00EC2C3D" w:rsidRPr="00927C4E" w14:paraId="24B23794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30774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7C71D92F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Комплектность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3170" w:type="dxa"/>
            <w:vAlign w:val="center"/>
          </w:tcPr>
          <w:p w14:paraId="36A5DD94" w14:textId="339F4591" w:rsidR="00EC2C3D" w:rsidRPr="00927C4E" w:rsidRDefault="00022090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EC2C3D"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экз.</w:t>
            </w:r>
            <w:proofErr w:type="gramEnd"/>
            <w:r w:rsidR="00EC2C3D"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электронных носителях</w:t>
            </w:r>
          </w:p>
          <w:p w14:paraId="14325A33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формирует схемы покрытия на передаваемый объем материалов съемки.</w:t>
            </w:r>
          </w:p>
          <w:p w14:paraId="6ABB0B6D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 предоставляет перечень космических снимков и их основные параметры (космический аппарат, уникальный номер снимка, дата съёмки, углы наклона съемки, процент облачности снимка)</w:t>
            </w:r>
          </w:p>
        </w:tc>
      </w:tr>
      <w:tr w:rsidR="00EC2C3D" w:rsidRPr="00927C4E" w14:paraId="7521EB26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B0094" w14:textId="77777777" w:rsidR="00EC2C3D" w:rsidRPr="00927C4E" w:rsidRDefault="00EC2C3D" w:rsidP="00E34F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vAlign w:val="center"/>
          </w:tcPr>
          <w:p w14:paraId="1522297A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proofErr w:type="spellEnd"/>
            <w:r w:rsidRPr="0092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5A9DDC86" w14:textId="003C89F2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3 месяцев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момента </w:t>
            </w:r>
            <w:r w:rsidR="00354C4E"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вступления в силу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Договора </w:t>
            </w:r>
          </w:p>
        </w:tc>
      </w:tr>
      <w:tr w:rsidR="00EC2C3D" w:rsidRPr="00927C4E" w14:paraId="465AF536" w14:textId="77777777" w:rsidTr="00EC2C3D"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1547" w14:textId="2D84BA38" w:rsidR="00EC2C3D" w:rsidRPr="00927C4E" w:rsidRDefault="00354C4E" w:rsidP="00E34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Предпочтительные</w:t>
            </w:r>
            <w:proofErr w:type="spellEnd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2C3D" w:rsidRPr="00927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6162" w:type="dxa"/>
            <w:gridSpan w:val="2"/>
            <w:tcBorders>
              <w:left w:val="single" w:sz="4" w:space="0" w:color="auto"/>
            </w:tcBorders>
            <w:vAlign w:val="center"/>
          </w:tcPr>
          <w:p w14:paraId="0F082408" w14:textId="77777777" w:rsidR="00EC2C3D" w:rsidRPr="00927C4E" w:rsidRDefault="00EC2C3D" w:rsidP="00E34F7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Минимизация количества снимков </w:t>
            </w:r>
            <w:r w:rsidRPr="00927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территорию интереса</w:t>
            </w:r>
          </w:p>
        </w:tc>
      </w:tr>
    </w:tbl>
    <w:p w14:paraId="5C81B12F" w14:textId="77777777" w:rsidR="00EC2C3D" w:rsidRPr="00927C4E" w:rsidRDefault="00EC2C3D" w:rsidP="00EC2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FBAF0" w14:textId="76A36772" w:rsidR="00EA615D" w:rsidRPr="00927C4E" w:rsidRDefault="00EA615D" w:rsidP="006B72A0">
      <w:pPr>
        <w:pStyle w:val="a3"/>
        <w:spacing w:line="288" w:lineRule="auto"/>
        <w:jc w:val="center"/>
        <w:rPr>
          <w:b/>
          <w:bCs/>
        </w:rPr>
      </w:pPr>
    </w:p>
    <w:p w14:paraId="75C46D95" w14:textId="77777777" w:rsidR="00EA615D" w:rsidRPr="00927C4E" w:rsidRDefault="00EA615D" w:rsidP="006B72A0">
      <w:pPr>
        <w:pStyle w:val="a3"/>
        <w:spacing w:line="288" w:lineRule="auto"/>
        <w:jc w:val="center"/>
        <w:rPr>
          <w:b/>
          <w:bCs/>
        </w:rPr>
      </w:pPr>
    </w:p>
    <w:p w14:paraId="025C0E10" w14:textId="77777777" w:rsidR="006B72A0" w:rsidRPr="00927C4E" w:rsidRDefault="006B72A0" w:rsidP="006B72A0">
      <w:pPr>
        <w:pStyle w:val="a3"/>
        <w:spacing w:line="288" w:lineRule="auto"/>
        <w:jc w:val="center"/>
        <w:rPr>
          <w:b/>
          <w:bCs/>
        </w:rPr>
      </w:pPr>
      <w:r w:rsidRPr="00927C4E">
        <w:rPr>
          <w:b/>
          <w:bCs/>
        </w:rPr>
        <w:t>ПОДПИСИ И ПЕЧАТИ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6B72A0" w:rsidRPr="00927C4E" w14:paraId="4AB5DA80" w14:textId="77777777" w:rsidTr="00073FDB">
        <w:tc>
          <w:tcPr>
            <w:tcW w:w="4248" w:type="dxa"/>
          </w:tcPr>
          <w:p w14:paraId="20942147" w14:textId="6C274FAD" w:rsidR="006B72A0" w:rsidRPr="00927C4E" w:rsidRDefault="006B72A0" w:rsidP="00073FDB">
            <w:pPr>
              <w:pStyle w:val="a3"/>
              <w:jc w:val="center"/>
              <w:rPr>
                <w:lang w:val="ru-RU"/>
              </w:rPr>
            </w:pPr>
            <w:r w:rsidRPr="00927C4E">
              <w:rPr>
                <w:b/>
                <w:bCs/>
                <w:lang w:val="ru-RU"/>
              </w:rPr>
              <w:t>«</w:t>
            </w:r>
            <w:r w:rsidR="00543DDE" w:rsidRPr="00927C4E">
              <w:rPr>
                <w:b/>
                <w:bCs/>
                <w:lang w:val="ru-RU"/>
              </w:rPr>
              <w:t>Заказчик</w:t>
            </w:r>
            <w:r w:rsidRPr="00927C4E">
              <w:rPr>
                <w:b/>
                <w:bCs/>
                <w:lang w:val="ru-RU"/>
              </w:rPr>
              <w:t>»</w:t>
            </w:r>
          </w:p>
        </w:tc>
        <w:tc>
          <w:tcPr>
            <w:tcW w:w="425" w:type="dxa"/>
          </w:tcPr>
          <w:p w14:paraId="6DCD73BD" w14:textId="77777777" w:rsidR="006B72A0" w:rsidRPr="00927C4E" w:rsidRDefault="006B72A0" w:rsidP="00073FDB">
            <w:pPr>
              <w:pStyle w:val="a3"/>
              <w:jc w:val="center"/>
            </w:pPr>
          </w:p>
        </w:tc>
        <w:tc>
          <w:tcPr>
            <w:tcW w:w="4672" w:type="dxa"/>
          </w:tcPr>
          <w:p w14:paraId="7DDE0D6C" w14:textId="48898C50" w:rsidR="006B72A0" w:rsidRPr="00927C4E" w:rsidRDefault="006B72A0" w:rsidP="00073FDB">
            <w:pPr>
              <w:pStyle w:val="a3"/>
              <w:jc w:val="center"/>
              <w:rPr>
                <w:lang w:val="ru-RU"/>
              </w:rPr>
            </w:pPr>
            <w:r w:rsidRPr="00927C4E">
              <w:rPr>
                <w:b/>
                <w:bCs/>
                <w:lang w:val="ru-RU"/>
              </w:rPr>
              <w:t>«</w:t>
            </w:r>
            <w:r w:rsidR="00543DDE" w:rsidRPr="00927C4E">
              <w:rPr>
                <w:b/>
                <w:bCs/>
                <w:lang w:val="ru-RU"/>
              </w:rPr>
              <w:t>Исполнител</w:t>
            </w:r>
            <w:r w:rsidR="0056208B" w:rsidRPr="00927C4E">
              <w:rPr>
                <w:b/>
                <w:bCs/>
                <w:lang w:val="ru-RU"/>
              </w:rPr>
              <w:t>ь</w:t>
            </w:r>
            <w:r w:rsidRPr="00927C4E">
              <w:rPr>
                <w:b/>
                <w:bCs/>
                <w:lang w:val="ru-RU"/>
              </w:rPr>
              <w:t>»</w:t>
            </w:r>
          </w:p>
        </w:tc>
      </w:tr>
      <w:tr w:rsidR="006B72A0" w:rsidRPr="00927C4E" w14:paraId="47CBF7B4" w14:textId="77777777" w:rsidTr="00073FDB">
        <w:tc>
          <w:tcPr>
            <w:tcW w:w="4248" w:type="dxa"/>
          </w:tcPr>
          <w:p w14:paraId="3D8C3A7D" w14:textId="77777777" w:rsidR="006B72A0" w:rsidRPr="00927C4E" w:rsidRDefault="006B72A0" w:rsidP="00073FDB">
            <w:pPr>
              <w:pStyle w:val="a3"/>
              <w:jc w:val="center"/>
              <w:rPr>
                <w:b/>
                <w:lang w:val="ru-RU"/>
              </w:rPr>
            </w:pPr>
            <w:r w:rsidRPr="00927C4E">
              <w:rPr>
                <w:b/>
                <w:lang w:val="ru-RU"/>
              </w:rPr>
              <w:t xml:space="preserve">Агентство космических исследований и технологий </w:t>
            </w:r>
            <w:r w:rsidRPr="00927C4E">
              <w:rPr>
                <w:b/>
                <w:lang w:val="ru-RU"/>
              </w:rPr>
              <w:br/>
              <w:t xml:space="preserve">при Кабинете Министров </w:t>
            </w:r>
            <w:r w:rsidRPr="00927C4E">
              <w:rPr>
                <w:b/>
                <w:lang w:val="ru-RU"/>
              </w:rPr>
              <w:br/>
              <w:t>Республики Узбекистан</w:t>
            </w:r>
          </w:p>
        </w:tc>
        <w:tc>
          <w:tcPr>
            <w:tcW w:w="425" w:type="dxa"/>
          </w:tcPr>
          <w:p w14:paraId="47ACAD05" w14:textId="77777777" w:rsidR="006B72A0" w:rsidRPr="00927C4E" w:rsidRDefault="006B72A0" w:rsidP="00073FDB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4672" w:type="dxa"/>
          </w:tcPr>
          <w:p w14:paraId="467669F7" w14:textId="592D0856" w:rsidR="006B72A0" w:rsidRPr="00927C4E" w:rsidRDefault="006B72A0" w:rsidP="00073FDB">
            <w:pPr>
              <w:pStyle w:val="a3"/>
              <w:jc w:val="center"/>
              <w:rPr>
                <w:b/>
                <w:lang w:val="ru-RU"/>
              </w:rPr>
            </w:pPr>
          </w:p>
        </w:tc>
      </w:tr>
      <w:tr w:rsidR="006B72A0" w:rsidRPr="00543DDE" w14:paraId="5D112963" w14:textId="77777777" w:rsidTr="00073FDB">
        <w:tc>
          <w:tcPr>
            <w:tcW w:w="4248" w:type="dxa"/>
          </w:tcPr>
          <w:p w14:paraId="76EA9F76" w14:textId="77777777" w:rsidR="006B72A0" w:rsidRPr="00927C4E" w:rsidRDefault="006B72A0" w:rsidP="00073FDB">
            <w:pPr>
              <w:pStyle w:val="a3"/>
              <w:jc w:val="right"/>
              <w:rPr>
                <w:lang w:val="ru-RU"/>
              </w:rPr>
            </w:pPr>
            <w:r w:rsidRPr="00927C4E">
              <w:rPr>
                <w:lang w:val="ru-RU"/>
              </w:rPr>
              <w:t>___</w:t>
            </w:r>
            <w:r w:rsidRPr="00927C4E">
              <w:rPr>
                <w:u w:val="single"/>
                <w:lang w:val="ru-RU"/>
              </w:rPr>
              <w:t>____________</w:t>
            </w:r>
            <w:proofErr w:type="spellStart"/>
            <w:r w:rsidRPr="00927C4E">
              <w:t>Кадиров</w:t>
            </w:r>
            <w:proofErr w:type="spellEnd"/>
            <w:r w:rsidRPr="00927C4E">
              <w:t xml:space="preserve"> Ш. М</w:t>
            </w:r>
            <w:r w:rsidRPr="00927C4E">
              <w:rPr>
                <w:lang w:val="ru-RU"/>
              </w:rPr>
              <w:t>.</w:t>
            </w:r>
          </w:p>
        </w:tc>
        <w:tc>
          <w:tcPr>
            <w:tcW w:w="425" w:type="dxa"/>
          </w:tcPr>
          <w:p w14:paraId="21F4615D" w14:textId="77777777" w:rsidR="006B72A0" w:rsidRPr="00927C4E" w:rsidRDefault="006B72A0" w:rsidP="00073FDB">
            <w:pPr>
              <w:pStyle w:val="a3"/>
            </w:pPr>
          </w:p>
        </w:tc>
        <w:tc>
          <w:tcPr>
            <w:tcW w:w="4672" w:type="dxa"/>
          </w:tcPr>
          <w:p w14:paraId="3747EB0D" w14:textId="4D7F074F" w:rsidR="006B72A0" w:rsidRPr="00543DDE" w:rsidRDefault="006B72A0" w:rsidP="00073FDB">
            <w:pPr>
              <w:pStyle w:val="a3"/>
            </w:pPr>
            <w:r w:rsidRPr="00927C4E">
              <w:rPr>
                <w:u w:val="single"/>
                <w:lang w:val="ru-RU"/>
              </w:rPr>
              <w:t>______________</w:t>
            </w:r>
            <w:r w:rsidR="00543DDE" w:rsidRPr="00927C4E">
              <w:rPr>
                <w:u w:val="single"/>
                <w:lang w:val="ru-RU"/>
              </w:rPr>
              <w:t xml:space="preserve">           </w:t>
            </w:r>
            <w:r w:rsidR="00543DDE" w:rsidRPr="00927C4E">
              <w:rPr>
                <w:lang w:val="ru-RU"/>
              </w:rPr>
              <w:t>____________</w:t>
            </w:r>
            <w:r w:rsidR="00543DDE" w:rsidRPr="00543DDE">
              <w:rPr>
                <w:lang w:val="ru-RU"/>
              </w:rPr>
              <w:t xml:space="preserve"> </w:t>
            </w:r>
          </w:p>
        </w:tc>
      </w:tr>
    </w:tbl>
    <w:p w14:paraId="766DA8BB" w14:textId="77777777" w:rsidR="006B72A0" w:rsidRPr="00543DDE" w:rsidRDefault="006B72A0" w:rsidP="00EA615D">
      <w:pPr>
        <w:pStyle w:val="a3"/>
        <w:spacing w:line="288" w:lineRule="auto"/>
        <w:ind w:firstLine="709"/>
        <w:jc w:val="center"/>
        <w:rPr>
          <w:b/>
          <w:bCs/>
        </w:rPr>
      </w:pPr>
    </w:p>
    <w:sectPr w:rsidR="006B72A0" w:rsidRPr="0054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A7"/>
    <w:rsid w:val="00022090"/>
    <w:rsid w:val="000A2984"/>
    <w:rsid w:val="000C165E"/>
    <w:rsid w:val="001F3A66"/>
    <w:rsid w:val="00202E89"/>
    <w:rsid w:val="00271A7B"/>
    <w:rsid w:val="002F18CC"/>
    <w:rsid w:val="00354C4E"/>
    <w:rsid w:val="005113A8"/>
    <w:rsid w:val="00511827"/>
    <w:rsid w:val="00543DDE"/>
    <w:rsid w:val="0056208B"/>
    <w:rsid w:val="005D131E"/>
    <w:rsid w:val="00671115"/>
    <w:rsid w:val="006B72A0"/>
    <w:rsid w:val="007006A7"/>
    <w:rsid w:val="007668A7"/>
    <w:rsid w:val="008D6F68"/>
    <w:rsid w:val="00927C4E"/>
    <w:rsid w:val="009D15DF"/>
    <w:rsid w:val="00A03E9D"/>
    <w:rsid w:val="00A64EC6"/>
    <w:rsid w:val="00AB75FD"/>
    <w:rsid w:val="00B0277C"/>
    <w:rsid w:val="00B47931"/>
    <w:rsid w:val="00BC4250"/>
    <w:rsid w:val="00BD52CA"/>
    <w:rsid w:val="00C1589A"/>
    <w:rsid w:val="00C81F2C"/>
    <w:rsid w:val="00CB185E"/>
    <w:rsid w:val="00CE4BE2"/>
    <w:rsid w:val="00D76FCE"/>
    <w:rsid w:val="00E14494"/>
    <w:rsid w:val="00E53F0E"/>
    <w:rsid w:val="00E96FAC"/>
    <w:rsid w:val="00EA615D"/>
    <w:rsid w:val="00EC2C3D"/>
    <w:rsid w:val="00F4077A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435"/>
  <w15:chartTrackingRefBased/>
  <w15:docId w15:val="{853861A5-3502-44A1-B821-206C015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0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06A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006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D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A25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25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25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5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258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54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Зебо Куйлиева</dc:creator>
  <cp:keywords/>
  <dc:description/>
  <cp:lastModifiedBy>Администратор</cp:lastModifiedBy>
  <cp:revision>3</cp:revision>
  <dcterms:created xsi:type="dcterms:W3CDTF">2022-03-14T11:45:00Z</dcterms:created>
  <dcterms:modified xsi:type="dcterms:W3CDTF">2022-03-14T11:48:00Z</dcterms:modified>
</cp:coreProperties>
</file>