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rsidR="00E9789E" w:rsidRPr="00B92C27" w:rsidRDefault="00E9789E" w:rsidP="00E9789E">
      <w:pPr>
        <w:jc w:val="center"/>
        <w:rPr>
          <w:rFonts w:ascii="Times New Roman" w:hAnsi="Times New Roman" w:cs="Times New Roman"/>
          <w:b/>
        </w:rPr>
      </w:pPr>
    </w:p>
    <w:p w:rsidR="00E9789E" w:rsidRPr="00B92C27" w:rsidRDefault="00E9789E" w:rsidP="00E9789E">
      <w:pPr>
        <w:jc w:val="both"/>
        <w:rPr>
          <w:rFonts w:ascii="Times New Roman" w:hAnsi="Times New Roman" w:cs="Times New Roman"/>
        </w:rPr>
      </w:pPr>
      <w:proofErr w:type="spellStart"/>
      <w:r w:rsidRPr="00B92C27">
        <w:rPr>
          <w:rFonts w:ascii="Times New Roman" w:hAnsi="Times New Roman" w:cs="Times New Roman"/>
          <w:b/>
        </w:rPr>
        <w:t>Таш</w:t>
      </w:r>
      <w:proofErr w:type="spellEnd"/>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rsidR="00E9789E" w:rsidRPr="00B92C27" w:rsidRDefault="00E9789E">
      <w:pPr>
        <w:rPr>
          <w:rFonts w:ascii="Times New Roman" w:hAnsi="Times New Roman" w:cs="Times New Roman"/>
        </w:rPr>
      </w:pPr>
    </w:p>
    <w:p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w:t>
      </w:r>
      <w:proofErr w:type="spellStart"/>
      <w:r w:rsidRPr="00B92C27">
        <w:rPr>
          <w:rFonts w:ascii="Times New Roman" w:hAnsi="Times New Roman" w:cs="Times New Roman"/>
        </w:rPr>
        <w:t>Toshken</w:t>
      </w:r>
      <w:r w:rsidR="00B40EB3" w:rsidRPr="00B92C27">
        <w:rPr>
          <w:rFonts w:ascii="Times New Roman" w:hAnsi="Times New Roman" w:cs="Times New Roman"/>
        </w:rPr>
        <w:t>t</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issiqlik</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elektr</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stansiyasi</w:t>
      </w:r>
      <w:proofErr w:type="spellEnd"/>
      <w:r w:rsidR="00B40EB3" w:rsidRPr="00B92C27">
        <w:rPr>
          <w:rFonts w:ascii="Times New Roman" w:hAnsi="Times New Roman" w:cs="Times New Roman"/>
        </w:rPr>
        <w:t xml:space="preserve">" </w:t>
      </w:r>
      <w:proofErr w:type="gramStart"/>
      <w:r w:rsidR="00B40EB3" w:rsidRPr="00B92C27">
        <w:rPr>
          <w:rFonts w:ascii="Times New Roman" w:hAnsi="Times New Roman" w:cs="Times New Roman"/>
          <w:lang w:val="en-US"/>
        </w:rPr>
        <w:t>AJ</w:t>
      </w:r>
      <w:r w:rsidRPr="00B92C27">
        <w:rPr>
          <w:rFonts w:ascii="Times New Roman" w:hAnsi="Times New Roman" w:cs="Times New Roman"/>
        </w:rPr>
        <w:t>,  в</w:t>
      </w:r>
      <w:proofErr w:type="gramEnd"/>
      <w:r w:rsidRPr="00B92C27">
        <w:rPr>
          <w:rFonts w:ascii="Times New Roman" w:hAnsi="Times New Roman" w:cs="Times New Roman"/>
        </w:rPr>
        <w:t xml:space="preserve">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rsidR="00E9789E" w:rsidRPr="00B92C27" w:rsidRDefault="00E9789E" w:rsidP="00E9789E">
      <w:pPr>
        <w:pBdr>
          <w:bottom w:val="single" w:sz="6" w:space="6" w:color="DFE1E3"/>
        </w:pBdr>
        <w:ind w:left="360"/>
        <w:jc w:val="both"/>
        <w:textAlignment w:val="center"/>
        <w:rPr>
          <w:rFonts w:ascii="Times New Roman" w:hAnsi="Times New Roman" w:cs="Times New Roman"/>
        </w:rPr>
      </w:pPr>
    </w:p>
    <w:p w:rsidR="00E9789E" w:rsidRPr="00B92C27" w:rsidRDefault="00E9789E" w:rsidP="00E9789E">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 xml:space="preserve">итель производит монтаж по проекту «Комплекс </w:t>
      </w:r>
      <w:proofErr w:type="gramStart"/>
      <w:r w:rsidR="002F0EA8">
        <w:rPr>
          <w:rFonts w:ascii="Times New Roman" w:hAnsi="Times New Roman" w:cs="Times New Roman"/>
        </w:rPr>
        <w:t>технических  средств</w:t>
      </w:r>
      <w:proofErr w:type="gramEnd"/>
      <w:r w:rsidR="002F0EA8">
        <w:rPr>
          <w:rFonts w:ascii="Times New Roman" w:hAnsi="Times New Roman" w:cs="Times New Roman"/>
        </w:rPr>
        <w:t xml:space="preserve"> охраны (КТСО)»</w:t>
      </w:r>
      <w:r w:rsidRPr="00B92C27">
        <w:rPr>
          <w:rFonts w:ascii="Times New Roman" w:hAnsi="Times New Roman" w:cs="Times New Roman"/>
          <w:b/>
        </w:rPr>
        <w:t>,</w:t>
      </w:r>
      <w:r w:rsidRPr="00B92C27">
        <w:rPr>
          <w:rFonts w:ascii="Times New Roman" w:hAnsi="Times New Roman" w:cs="Times New Roman"/>
        </w:rPr>
        <w:t xml:space="preserve"> далее «</w:t>
      </w:r>
      <w:r w:rsidR="002F0EA8">
        <w:rPr>
          <w:rFonts w:ascii="Times New Roman" w:hAnsi="Times New Roman" w:cs="Times New Roman"/>
        </w:rPr>
        <w:t>Работа</w:t>
      </w:r>
      <w:r w:rsidRPr="00B92C27">
        <w:rPr>
          <w:rFonts w:ascii="Times New Roman" w:hAnsi="Times New Roman" w:cs="Times New Roman"/>
        </w:rPr>
        <w:t xml:space="preserve">», 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rsidR="00E9789E" w:rsidRPr="00B92C27" w:rsidRDefault="00E9789E" w:rsidP="00E9789E">
      <w:pPr>
        <w:jc w:val="center"/>
        <w:rPr>
          <w:rFonts w:ascii="Times New Roman" w:hAnsi="Times New Roman" w:cs="Times New Roman"/>
          <w:b/>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2.1.2. Известить Заказчика об открытии доступа к стандартной технической поддержке </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2.1.3. Не разглашать третьим лицам сведения, полученные от Заказчика при осуществлении Исполнителем своих обязательств.</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2.1.4.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2.1.5.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rsidR="00E9789E" w:rsidRPr="00B92C27" w:rsidRDefault="00E9789E" w:rsidP="00E9789E">
      <w:pPr>
        <w:jc w:val="center"/>
        <w:rPr>
          <w:rFonts w:ascii="Times New Roman" w:hAnsi="Times New Roman" w:cs="Times New Roman"/>
          <w:b/>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предоставлять уполномоченным государственным органам коммерческие и финансовые сведения Заказчика.</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3.2. Сведения, указанные в п. 3.1. настоящего</w:t>
      </w:r>
    </w:p>
    <w:p w:rsidR="00E9789E" w:rsidRPr="00B92C27" w:rsidRDefault="004D179A" w:rsidP="00E9789E">
      <w:pPr>
        <w:jc w:val="both"/>
        <w:rPr>
          <w:rFonts w:ascii="Times New Roman" w:hAnsi="Times New Roman" w:cs="Times New Roman"/>
        </w:rPr>
      </w:pPr>
      <w:r w:rsidRPr="00B92C27">
        <w:rPr>
          <w:rFonts w:ascii="Times New Roman" w:hAnsi="Times New Roman" w:cs="Times New Roman"/>
        </w:rPr>
        <w:lastRenderedPageBreak/>
        <w:t>Договора</w:t>
      </w:r>
      <w:r w:rsidR="00E9789E" w:rsidRPr="00B92C27">
        <w:rPr>
          <w:rFonts w:ascii="Times New Roman" w:hAnsi="Times New Roman" w:cs="Times New Roman"/>
        </w:rPr>
        <w:t>, включают в себя:</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rsidR="00E9789E" w:rsidRPr="00B92C27" w:rsidRDefault="00E9789E" w:rsidP="00E9789E">
      <w:pPr>
        <w:jc w:val="both"/>
        <w:rPr>
          <w:rFonts w:ascii="Times New Roman" w:hAnsi="Times New Roman" w:cs="Times New Roman"/>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2F0EA8">
        <w:rPr>
          <w:rFonts w:ascii="Times New Roman" w:hAnsi="Times New Roman" w:cs="Times New Roman"/>
          <w:bCs/>
        </w:rPr>
        <w:t>3</w:t>
      </w:r>
      <w:r w:rsidR="002D41C6" w:rsidRPr="00B92C27">
        <w:rPr>
          <w:rFonts w:ascii="Times New Roman" w:hAnsi="Times New Roman" w:cs="Times New Roman"/>
          <w:bCs/>
        </w:rPr>
        <w:t>0</w:t>
      </w:r>
      <w:r w:rsidRPr="00B92C27">
        <w:rPr>
          <w:rFonts w:ascii="Times New Roman" w:hAnsi="Times New Roman" w:cs="Times New Roman"/>
          <w:bCs/>
        </w:rPr>
        <w:t xml:space="preserve">% от общей стоимости Услуги в течение </w:t>
      </w:r>
      <w:r w:rsidR="004D179A" w:rsidRPr="00B92C27">
        <w:rPr>
          <w:rFonts w:ascii="Times New Roman" w:hAnsi="Times New Roman" w:cs="Times New Roman"/>
          <w:bCs/>
          <w:lang w:val="uz-Cyrl-UZ"/>
        </w:rPr>
        <w:t>10</w:t>
      </w:r>
      <w:r w:rsidRPr="00B92C27">
        <w:rPr>
          <w:rFonts w:ascii="Times New Roman" w:hAnsi="Times New Roman" w:cs="Times New Roman"/>
          <w:bCs/>
        </w:rPr>
        <w:t xml:space="preserve"> (</w:t>
      </w:r>
      <w:r w:rsidR="004D179A" w:rsidRPr="00B92C27">
        <w:rPr>
          <w:rFonts w:ascii="Times New Roman" w:hAnsi="Times New Roman" w:cs="Times New Roman"/>
          <w:bCs/>
          <w:lang w:val="uz-Cyrl-UZ"/>
        </w:rPr>
        <w:t>десяти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2F0EA8">
        <w:rPr>
          <w:rFonts w:ascii="Times New Roman" w:hAnsi="Times New Roman" w:cs="Times New Roman"/>
        </w:rPr>
        <w:t>70</w:t>
      </w:r>
      <w:r w:rsidRPr="00B92C27">
        <w:rPr>
          <w:rFonts w:ascii="Times New Roman" w:hAnsi="Times New Roman" w:cs="Times New Roman"/>
        </w:rPr>
        <w:t xml:space="preserve">% - в течение </w:t>
      </w:r>
      <w:r w:rsidR="002F0EA8">
        <w:rPr>
          <w:rFonts w:ascii="Times New Roman" w:hAnsi="Times New Roman" w:cs="Times New Roman"/>
        </w:rPr>
        <w:t>9</w:t>
      </w:r>
      <w:r w:rsidR="004D179A" w:rsidRPr="00B92C27">
        <w:rPr>
          <w:rFonts w:ascii="Times New Roman" w:hAnsi="Times New Roman" w:cs="Times New Roman"/>
          <w:lang w:val="uz-Cyrl-UZ"/>
        </w:rPr>
        <w:t>0</w:t>
      </w:r>
      <w:r w:rsidRPr="00B92C27">
        <w:rPr>
          <w:rFonts w:ascii="Times New Roman" w:hAnsi="Times New Roman" w:cs="Times New Roman"/>
        </w:rPr>
        <w:t xml:space="preserve"> (</w:t>
      </w:r>
      <w:r w:rsidR="002F0EA8">
        <w:rPr>
          <w:rFonts w:ascii="Times New Roman" w:hAnsi="Times New Roman" w:cs="Times New Roman"/>
          <w:lang w:val="uz-Cyrl-UZ"/>
        </w:rPr>
        <w:t>девяносто</w:t>
      </w:r>
      <w:bookmarkStart w:id="0" w:name="_GoBack"/>
      <w:bookmarkEnd w:id="0"/>
      <w:r w:rsidRPr="00B92C27">
        <w:rPr>
          <w:rFonts w:ascii="Times New Roman" w:hAnsi="Times New Roman" w:cs="Times New Roman"/>
        </w:rPr>
        <w:t xml:space="preserve">) календарных дней с даты подписания Сторонами Акта выполненных работ. </w:t>
      </w:r>
    </w:p>
    <w:p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proofErr w:type="gramStart"/>
      <w:r w:rsidRPr="00B92C27">
        <w:rPr>
          <w:rFonts w:ascii="Times New Roman" w:hAnsi="Times New Roman" w:cs="Times New Roman"/>
        </w:rPr>
        <w:t>по настоящему</w:t>
      </w:r>
      <w:proofErr w:type="gramEnd"/>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rsidR="00E9789E" w:rsidRPr="00B92C27" w:rsidRDefault="00E9789E" w:rsidP="00E9789E">
      <w:pPr>
        <w:jc w:val="center"/>
        <w:rPr>
          <w:rFonts w:ascii="Times New Roman" w:hAnsi="Times New Roman" w:cs="Times New Roman"/>
        </w:rPr>
      </w:pP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w:t>
      </w:r>
      <w:proofErr w:type="gramStart"/>
      <w:r w:rsidRPr="00B92C27">
        <w:rPr>
          <w:rFonts w:ascii="Times New Roman" w:hAnsi="Times New Roman" w:cs="Times New Roman"/>
        </w:rPr>
        <w:t>по настоящему</w:t>
      </w:r>
      <w:proofErr w:type="gramEnd"/>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а именно: стихийных бедствий, войны, блокады, запрещения экспорта или импорта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proofErr w:type="gramStart"/>
      <w:r w:rsidRPr="00B92C27">
        <w:rPr>
          <w:rFonts w:ascii="Times New Roman" w:hAnsi="Times New Roman" w:cs="Times New Roman"/>
        </w:rPr>
        <w:t>для  которой</w:t>
      </w:r>
      <w:proofErr w:type="gramEnd"/>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должна в течение 15 (пятнадцати) дней письменно известить другую Сторону о наступлении и прекращении обстоятельств, препятствующих исполнению обязательств..</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rsidR="00E9789E" w:rsidRPr="00B92C27" w:rsidRDefault="00E9789E" w:rsidP="00E9789E">
      <w:pPr>
        <w:widowControl w:val="0"/>
        <w:jc w:val="center"/>
        <w:rPr>
          <w:rFonts w:ascii="Times New Roman" w:hAnsi="Times New Roman" w:cs="Times New Roman"/>
          <w:b/>
        </w:rPr>
      </w:pPr>
    </w:p>
    <w:p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proofErr w:type="spellStart"/>
      <w:r w:rsidRPr="00B92C27">
        <w:rPr>
          <w:rFonts w:ascii="Times New Roman" w:hAnsi="Times New Roman" w:cs="Times New Roman"/>
        </w:rPr>
        <w:t>неоказанных</w:t>
      </w:r>
      <w:proofErr w:type="spellEnd"/>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Исполнитель должен заплатить пеню в течение 20 (двадцати) банковских дней с момента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rsidR="00B92C27" w:rsidRPr="00B92C27" w:rsidRDefault="00B92C27" w:rsidP="00B92C27">
      <w:pPr>
        <w:pStyle w:val="a4"/>
        <w:spacing w:line="276" w:lineRule="auto"/>
        <w:ind w:firstLine="567"/>
        <w:jc w:val="center"/>
        <w:rPr>
          <w:rFonts w:ascii="Times New Roman" w:hAnsi="Times New Roman"/>
          <w:b/>
          <w:sz w:val="24"/>
          <w:szCs w:val="24"/>
        </w:rPr>
      </w:pPr>
      <w:r w:rsidRPr="00B92C27">
        <w:rPr>
          <w:rFonts w:ascii="Times New Roman" w:hAnsi="Times New Roman"/>
          <w:b/>
          <w:sz w:val="24"/>
          <w:szCs w:val="24"/>
        </w:rPr>
        <w:t>7. Антикоррупционной оговорки</w:t>
      </w:r>
    </w:p>
    <w:p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 xml:space="preserve">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w:t>
      </w:r>
      <w:r w:rsidRPr="00B92C27">
        <w:rPr>
          <w:rFonts w:ascii="Times New Roman" w:hAnsi="Times New Roman"/>
          <w:sz w:val="24"/>
          <w:szCs w:val="24"/>
        </w:rPr>
        <w:lastRenderedPageBreak/>
        <w:t>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rsidR="00B92C27" w:rsidRPr="00B92C27" w:rsidRDefault="00B92C27" w:rsidP="00E9789E">
      <w:pPr>
        <w:widowControl w:val="0"/>
        <w:jc w:val="both"/>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rsidR="00E9789E" w:rsidRPr="00B92C27" w:rsidRDefault="00E9789E" w:rsidP="00E9789E">
      <w:pPr>
        <w:jc w:val="center"/>
        <w:rPr>
          <w:rFonts w:ascii="Times New Roman" w:hAnsi="Times New Roman" w:cs="Times New Roman"/>
          <w:b/>
        </w:rPr>
      </w:pP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rsidR="00E9789E" w:rsidRPr="00B92C27" w:rsidRDefault="00E9789E" w:rsidP="00E9789E">
      <w:pPr>
        <w:jc w:val="center"/>
        <w:rPr>
          <w:rFonts w:ascii="Times New Roman" w:hAnsi="Times New Roman" w:cs="Times New Roman"/>
          <w:b/>
        </w:rPr>
      </w:pP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proofErr w:type="gramStart"/>
      <w:r w:rsidR="00E9789E" w:rsidRPr="00B92C27">
        <w:rPr>
          <w:rFonts w:ascii="Times New Roman" w:hAnsi="Times New Roman" w:cs="Times New Roman"/>
        </w:rPr>
        <w:t>по настоящему</w:t>
      </w:r>
      <w:proofErr w:type="gramEnd"/>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rsidR="00E9789E" w:rsidRPr="00B92C27" w:rsidRDefault="00E9789E" w:rsidP="00E9789E">
      <w:pPr>
        <w:jc w:val="center"/>
        <w:rPr>
          <w:rFonts w:ascii="Times New Roman" w:hAnsi="Times New Roman" w:cs="Times New Roman"/>
          <w:b/>
        </w:rPr>
      </w:pPr>
    </w:p>
    <w:p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1" w:name="_Ref384457845"/>
      <w:r w:rsidR="00E9789E" w:rsidRPr="00B92C27">
        <w:rPr>
          <w:rFonts w:ascii="Times New Roman" w:hAnsi="Times New Roman" w:cs="Times New Roman"/>
        </w:rPr>
        <w:t xml:space="preserve">Настоящий Контракт вступает в законную силу с даты </w:t>
      </w:r>
      <w:bookmarkEnd w:id="1"/>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Pr="00B92C27" w:rsidRDefault="00E9789E" w:rsidP="00E9789E">
      <w:pPr>
        <w:pBdr>
          <w:bottom w:val="single" w:sz="6" w:space="6" w:color="DFE1E3"/>
        </w:pBdr>
        <w:jc w:val="both"/>
        <w:textAlignment w:val="center"/>
        <w:rPr>
          <w:rFonts w:ascii="Times New Roman" w:hAnsi="Times New Roman" w:cs="Times New Roman"/>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p w:rsidR="00E9789E" w:rsidRDefault="00E9789E" w:rsidP="00E9789E">
      <w:pPr>
        <w:pBdr>
          <w:bottom w:val="single" w:sz="6" w:space="6" w:color="DFE1E3"/>
        </w:pBdr>
        <w:jc w:val="both"/>
        <w:textAlignment w:val="center"/>
        <w:rPr>
          <w:sz w:val="22"/>
          <w:szCs w:val="22"/>
        </w:rPr>
      </w:pPr>
    </w:p>
    <w:sectPr w:rsidR="00E9789E"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9E"/>
    <w:rsid w:val="00201B5A"/>
    <w:rsid w:val="002D41C6"/>
    <w:rsid w:val="002F0EA8"/>
    <w:rsid w:val="0040251F"/>
    <w:rsid w:val="004D179A"/>
    <w:rsid w:val="00652B09"/>
    <w:rsid w:val="006F1DBB"/>
    <w:rsid w:val="00B40EB3"/>
    <w:rsid w:val="00B92C27"/>
    <w:rsid w:val="00D010CB"/>
    <w:rsid w:val="00E9789E"/>
    <w:rsid w:val="00F8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27</cp:revision>
  <dcterms:created xsi:type="dcterms:W3CDTF">2020-11-26T06:58:00Z</dcterms:created>
  <dcterms:modified xsi:type="dcterms:W3CDTF">2022-03-14T10:49:00Z</dcterms:modified>
</cp:coreProperties>
</file>