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485" w:type="dxa"/>
        <w:tblLook w:val="00A0"/>
      </w:tblPr>
      <w:tblGrid>
        <w:gridCol w:w="4742"/>
        <w:gridCol w:w="4743"/>
      </w:tblGrid>
      <w:tr w:rsidR="00BA6DCA" w:rsidRPr="00536F77" w:rsidTr="00834047">
        <w:trPr>
          <w:trHeight w:val="471"/>
        </w:trPr>
        <w:tc>
          <w:tcPr>
            <w:tcW w:w="4742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743" w:type="dxa"/>
          </w:tcPr>
          <w:p w:rsidR="00BA6DCA" w:rsidRPr="002805B7" w:rsidRDefault="002805B7" w:rsidP="00483B8F">
            <w:pPr>
              <w:pStyle w:val="affa"/>
              <w:rPr>
                <w:b/>
                <w:snapToGrid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</w:t>
            </w:r>
          </w:p>
          <w:p w:rsidR="002805B7" w:rsidRDefault="00D8434E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Наманган йўл қуриш таъмирлаш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 МЧЖ</w:t>
            </w:r>
          </w:p>
          <w:p w:rsidR="00BA6DCA" w:rsidRDefault="00223FF7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Директори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 xml:space="preserve"> </w:t>
            </w:r>
            <w:r w:rsidR="0052751D" w:rsidRPr="002805B7">
              <w:rPr>
                <w:snapToGrid/>
                <w:sz w:val="22"/>
                <w:szCs w:val="22"/>
                <w:lang w:val="uz-Cyrl-UZ"/>
              </w:rPr>
              <w:t>__________</w:t>
            </w:r>
            <w:r w:rsidR="002805B7" w:rsidRPr="002805B7">
              <w:rPr>
                <w:b/>
                <w:snapToGrid/>
                <w:sz w:val="22"/>
                <w:szCs w:val="22"/>
                <w:lang w:val="uz-Cyrl-UZ"/>
              </w:rPr>
              <w:t>__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Ш.Хайдаров</w:t>
            </w:r>
          </w:p>
          <w:p w:rsidR="002805B7" w:rsidRPr="002805B7" w:rsidRDefault="002805B7" w:rsidP="00FC7AA0">
            <w:pPr>
              <w:pStyle w:val="affa"/>
              <w:spacing w:line="360" w:lineRule="auto"/>
              <w:rPr>
                <w:b/>
                <w:snapToGrid/>
                <w:szCs w:val="22"/>
                <w:lang w:val="uz-Cyrl-UZ"/>
              </w:rPr>
            </w:pPr>
          </w:p>
          <w:p w:rsidR="00C92F80" w:rsidRDefault="000A33CE" w:rsidP="00834047">
            <w:pPr>
              <w:jc w:val="center"/>
              <w:rPr>
                <w:i/>
                <w:sz w:val="22"/>
                <w:szCs w:val="22"/>
                <w:lang w:val="uz-Cyrl-UZ"/>
              </w:rPr>
            </w:pPr>
            <w:r w:rsidRPr="002805B7">
              <w:rPr>
                <w:i/>
                <w:sz w:val="22"/>
                <w:szCs w:val="22"/>
                <w:lang w:val="uz-Cyrl-UZ"/>
              </w:rPr>
              <w:t>«___»</w:t>
            </w:r>
            <w:r w:rsidR="00834047">
              <w:rPr>
                <w:i/>
                <w:sz w:val="22"/>
                <w:szCs w:val="22"/>
                <w:lang w:val="uz-Cyrl-UZ"/>
              </w:rPr>
              <w:t>_____________</w:t>
            </w:r>
            <w:r w:rsidR="00572D8C" w:rsidRPr="002805B7">
              <w:rPr>
                <w:i/>
                <w:sz w:val="22"/>
                <w:szCs w:val="22"/>
                <w:lang w:val="uz-Cyrl-UZ"/>
              </w:rPr>
              <w:t xml:space="preserve"> 202</w:t>
            </w:r>
            <w:r w:rsidR="00834047">
              <w:rPr>
                <w:i/>
                <w:sz w:val="22"/>
                <w:szCs w:val="22"/>
                <w:lang w:val="uz-Cyrl-UZ"/>
              </w:rPr>
              <w:t>2</w:t>
            </w:r>
            <w:r w:rsidRPr="002805B7">
              <w:rPr>
                <w:i/>
                <w:sz w:val="22"/>
                <w:szCs w:val="22"/>
                <w:lang w:val="uz-Cyrl-UZ"/>
              </w:rPr>
              <w:t>й</w:t>
            </w:r>
          </w:p>
          <w:p w:rsidR="00834047" w:rsidRPr="002805B7" w:rsidRDefault="00834047" w:rsidP="00834047">
            <w:pPr>
              <w:jc w:val="center"/>
              <w:rPr>
                <w:b/>
                <w:lang w:val="uz-Cyrl-UZ"/>
              </w:rPr>
            </w:pPr>
          </w:p>
        </w:tc>
      </w:tr>
    </w:tbl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tbl>
      <w:tblPr>
        <w:tblW w:w="0" w:type="auto"/>
        <w:tblLook w:val="00A0"/>
      </w:tblPr>
      <w:tblGrid>
        <w:gridCol w:w="415"/>
        <w:gridCol w:w="386"/>
      </w:tblGrid>
      <w:tr w:rsidR="00197E5A" w:rsidRPr="00536F77" w:rsidTr="00555EBB">
        <w:tc>
          <w:tcPr>
            <w:tcW w:w="507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  <w:lang w:val="uz-Cyrl-UZ"/>
              </w:rPr>
            </w:pPr>
          </w:p>
        </w:tc>
        <w:tc>
          <w:tcPr>
            <w:tcW w:w="436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  <w:lang w:val="uz-Cyrl-UZ"/>
              </w:rPr>
            </w:pPr>
          </w:p>
        </w:tc>
      </w:tr>
    </w:tbl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BA6DCA" w:rsidRPr="00D8434E" w:rsidRDefault="000A33CE" w:rsidP="00483B8F">
      <w:pPr>
        <w:pStyle w:val="affa"/>
        <w:ind w:firstLine="540"/>
        <w:rPr>
          <w:b/>
          <w:sz w:val="28"/>
          <w:szCs w:val="28"/>
          <w:lang w:val="uz-Cyrl-UZ"/>
        </w:rPr>
      </w:pPr>
      <w:r w:rsidRPr="00D8434E">
        <w:rPr>
          <w:b/>
          <w:sz w:val="28"/>
          <w:szCs w:val="28"/>
          <w:lang w:val="uz-Cyrl-UZ"/>
        </w:rPr>
        <w:t>БУЮРТМАЧИ</w:t>
      </w:r>
      <w:r w:rsidR="000B6D3D" w:rsidRPr="00D8434E">
        <w:rPr>
          <w:b/>
          <w:sz w:val="28"/>
          <w:szCs w:val="28"/>
          <w:lang w:val="uz-Cyrl-UZ"/>
        </w:rPr>
        <w:t>:</w:t>
      </w:r>
    </w:p>
    <w:p w:rsidR="00BA6DCA" w:rsidRPr="00D8434E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0A33CE" w:rsidRPr="00D8434E" w:rsidRDefault="000A33CE" w:rsidP="00DF0D24">
      <w:pPr>
        <w:pStyle w:val="affa"/>
        <w:jc w:val="both"/>
        <w:rPr>
          <w:b/>
          <w:noProof/>
          <w:snapToGrid/>
          <w:sz w:val="32"/>
          <w:szCs w:val="32"/>
          <w:lang w:val="uz-Cyrl-UZ"/>
        </w:rPr>
      </w:pPr>
    </w:p>
    <w:p w:rsidR="00BA6DCA" w:rsidRPr="000A33CE" w:rsidRDefault="002805B7" w:rsidP="000A33CE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“</w:t>
      </w:r>
      <w:r w:rsidR="007B2A78">
        <w:rPr>
          <w:b/>
          <w:color w:val="3333CC"/>
          <w:sz w:val="40"/>
          <w:szCs w:val="40"/>
          <w:lang w:val="uz-Cyrl-UZ"/>
        </w:rPr>
        <w:t>Наманган йўл қуриш таъмирлаш</w:t>
      </w:r>
      <w:r>
        <w:rPr>
          <w:b/>
          <w:color w:val="3333CC"/>
          <w:sz w:val="40"/>
          <w:szCs w:val="40"/>
          <w:lang w:val="uz-Cyrl-UZ"/>
        </w:rPr>
        <w:t>” МЧЖ</w:t>
      </w: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D39DF" w:rsidRPr="00706FC9" w:rsidRDefault="00706FC9" w:rsidP="00706FC9">
      <w:pPr>
        <w:pStyle w:val="affa"/>
        <w:rPr>
          <w:b/>
          <w:sz w:val="40"/>
          <w:szCs w:val="40"/>
          <w:lang w:val="uz-Cyrl-UZ"/>
        </w:rPr>
      </w:pPr>
      <w:r>
        <w:rPr>
          <w:b/>
          <w:sz w:val="40"/>
          <w:szCs w:val="40"/>
          <w:lang w:val="uz-Cyrl-UZ"/>
        </w:rPr>
        <w:t>2022 йил давомида й</w:t>
      </w:r>
      <w:r w:rsidRPr="00706FC9">
        <w:rPr>
          <w:b/>
          <w:sz w:val="40"/>
          <w:szCs w:val="40"/>
          <w:lang w:val="uz-Cyrl-UZ"/>
        </w:rPr>
        <w:t>ўл қуриш объектларида ишлатишга автосамасвал хизмати учун</w:t>
      </w:r>
      <w:r w:rsidR="00B811F6">
        <w:rPr>
          <w:b/>
          <w:sz w:val="40"/>
          <w:szCs w:val="40"/>
          <w:lang w:val="uz-Cyrl-UZ"/>
        </w:rPr>
        <w:t xml:space="preserve">  </w:t>
      </w:r>
    </w:p>
    <w:p w:rsidR="00BD39DF" w:rsidRPr="002D6F9D" w:rsidRDefault="00BD39DF" w:rsidP="00DF0D24">
      <w:pPr>
        <w:pStyle w:val="affa"/>
        <w:jc w:val="both"/>
        <w:rPr>
          <w:b/>
          <w:sz w:val="40"/>
          <w:szCs w:val="40"/>
          <w:lang w:val="uz-Cyrl-UZ"/>
        </w:rPr>
      </w:pPr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Pr="003B09AC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BA6DCA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706FC9" w:rsidRDefault="00706FC9" w:rsidP="00DF0D24">
      <w:pPr>
        <w:pStyle w:val="11"/>
        <w:jc w:val="both"/>
        <w:rPr>
          <w:b/>
          <w:szCs w:val="24"/>
          <w:lang w:val="uz-Cyrl-UZ"/>
        </w:rPr>
      </w:pPr>
    </w:p>
    <w:p w:rsidR="00706FC9" w:rsidRDefault="00706FC9" w:rsidP="00DF0D24">
      <w:pPr>
        <w:pStyle w:val="11"/>
        <w:jc w:val="both"/>
        <w:rPr>
          <w:b/>
          <w:szCs w:val="24"/>
          <w:lang w:val="uz-Cyrl-UZ"/>
        </w:rPr>
      </w:pPr>
    </w:p>
    <w:p w:rsidR="00706FC9" w:rsidRDefault="00706FC9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Pr="003B09AC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7B2A78" w:rsidRDefault="00FC7AA0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Туракургон т.</w:t>
      </w:r>
      <w:r w:rsidR="00BA6DCA" w:rsidRPr="007B2A78">
        <w:rPr>
          <w:b/>
          <w:sz w:val="32"/>
          <w:szCs w:val="32"/>
          <w:lang w:val="uz-Cyrl-UZ"/>
        </w:rPr>
        <w:t>-20</w:t>
      </w:r>
      <w:r w:rsidR="00D66BBC" w:rsidRPr="007B2A78">
        <w:rPr>
          <w:b/>
          <w:sz w:val="32"/>
          <w:szCs w:val="32"/>
          <w:lang w:val="uz-Cyrl-UZ"/>
        </w:rPr>
        <w:t>2</w:t>
      </w:r>
      <w:r w:rsidR="00834047">
        <w:rPr>
          <w:b/>
          <w:sz w:val="32"/>
          <w:szCs w:val="32"/>
          <w:lang w:val="uz-Cyrl-UZ"/>
        </w:rPr>
        <w:t>2 й.</w:t>
      </w:r>
    </w:p>
    <w:p w:rsidR="00BA6DCA" w:rsidRPr="007B2A78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lastRenderedPageBreak/>
        <w:t>Танлов хужжатларининг мазмуни</w:t>
      </w:r>
      <w:r w:rsidR="00BA6DCA" w:rsidRPr="007B2A78">
        <w:rPr>
          <w:b/>
          <w:sz w:val="36"/>
          <w:szCs w:val="36"/>
          <w:lang w:val="uz-Cyrl-UZ"/>
        </w:rPr>
        <w:t>:</w:t>
      </w:r>
    </w:p>
    <w:p w:rsidR="00BA6DCA" w:rsidRPr="007B2A78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FC7AA0" w:rsidRDefault="004F3245" w:rsidP="00DF0D24">
      <w:pPr>
        <w:jc w:val="center"/>
        <w:rPr>
          <w:b/>
          <w:lang w:val="uz-Cyrl-UZ"/>
        </w:rPr>
      </w:pPr>
      <w:r w:rsidRPr="00FC7AA0">
        <w:rPr>
          <w:b/>
          <w:lang w:val="uz-Cyrl-UZ"/>
        </w:rPr>
        <w:t xml:space="preserve">I. </w:t>
      </w:r>
      <w:r w:rsidR="000A33CE"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E4297D" w:rsidRDefault="00E4297D" w:rsidP="00E4297D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 2021 йил 22 апрелдаги №684-сонлиЎзбекистон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536F77" w:rsidRDefault="000D4EEE" w:rsidP="00536F77">
      <w:pPr>
        <w:pStyle w:val="11"/>
        <w:numPr>
          <w:ilvl w:val="0"/>
          <w:numId w:val="23"/>
        </w:numPr>
        <w:jc w:val="both"/>
        <w:rPr>
          <w:b/>
          <w:szCs w:val="24"/>
          <w:lang w:val="uz-Cyrl-UZ"/>
        </w:rPr>
      </w:pPr>
      <w:r w:rsidRPr="00536F77">
        <w:rPr>
          <w:b/>
          <w:szCs w:val="24"/>
          <w:lang w:val="uz-Cyrl-UZ"/>
        </w:rPr>
        <w:t xml:space="preserve">ТАНЛОВ </w:t>
      </w:r>
      <w:r w:rsidR="00BA6DCA" w:rsidRPr="00536F77">
        <w:rPr>
          <w:b/>
          <w:szCs w:val="24"/>
          <w:lang w:val="uz-Cyrl-UZ"/>
        </w:rPr>
        <w:t>ПРЕДМЕТ</w:t>
      </w:r>
      <w:r w:rsidRPr="00536F77">
        <w:rPr>
          <w:b/>
          <w:szCs w:val="24"/>
          <w:lang w:val="uz-Cyrl-UZ"/>
        </w:rPr>
        <w:t>И ВА ТАХМИНИЙ ҚИЙМАТИ</w:t>
      </w:r>
    </w:p>
    <w:p w:rsidR="00536F77" w:rsidRDefault="00536F77" w:rsidP="00834047">
      <w:pPr>
        <w:pStyle w:val="11"/>
        <w:ind w:left="900"/>
        <w:jc w:val="both"/>
        <w:rPr>
          <w:b/>
          <w:szCs w:val="24"/>
          <w:lang w:val="uz-Cyrl-UZ"/>
        </w:rPr>
      </w:pPr>
    </w:p>
    <w:p w:rsidR="00834047" w:rsidRDefault="00536F77" w:rsidP="00834047">
      <w:pPr>
        <w:pStyle w:val="affa"/>
        <w:jc w:val="both"/>
        <w:rPr>
          <w:b/>
          <w:sz w:val="40"/>
          <w:szCs w:val="40"/>
          <w:lang w:val="uz-Cyrl-UZ"/>
        </w:rPr>
      </w:pPr>
      <w:r>
        <w:rPr>
          <w:szCs w:val="24"/>
          <w:lang w:val="uz-Cyrl-UZ"/>
        </w:rPr>
        <w:t xml:space="preserve">1.1 </w:t>
      </w:r>
      <w:r w:rsidR="00B811F6">
        <w:rPr>
          <w:szCs w:val="24"/>
          <w:lang w:val="uz-Cyrl-UZ"/>
        </w:rPr>
        <w:tab/>
      </w:r>
      <w:r w:rsidR="00706FC9" w:rsidRPr="00706FC9">
        <w:rPr>
          <w:szCs w:val="24"/>
          <w:lang w:val="uz-Cyrl-UZ"/>
        </w:rPr>
        <w:t>2022 йил давомида йўл қуриш объектларида ишлатишга автосамасвал хизмати</w:t>
      </w:r>
      <w:r w:rsidR="00706FC9">
        <w:rPr>
          <w:szCs w:val="24"/>
          <w:lang w:val="uz-Cyrl-UZ"/>
        </w:rPr>
        <w:t>.</w:t>
      </w:r>
      <w:r w:rsidR="00834047">
        <w:rPr>
          <w:b/>
          <w:sz w:val="40"/>
          <w:szCs w:val="40"/>
          <w:lang w:val="uz-Cyrl-UZ"/>
        </w:rPr>
        <w:t xml:space="preserve"> </w:t>
      </w:r>
    </w:p>
    <w:p w:rsidR="00BA6DCA" w:rsidRPr="00834047" w:rsidRDefault="00BA6DCA" w:rsidP="00834047">
      <w:pPr>
        <w:pStyle w:val="affa"/>
        <w:jc w:val="both"/>
        <w:rPr>
          <w:b/>
          <w:color w:val="FF0000"/>
          <w:sz w:val="40"/>
          <w:szCs w:val="40"/>
          <w:lang w:val="uz-Cyrl-UZ"/>
        </w:rPr>
      </w:pPr>
      <w:r w:rsidRPr="00B811F6">
        <w:rPr>
          <w:bCs/>
          <w:color w:val="000000" w:themeColor="text1"/>
          <w:lang w:val="uz-Cyrl-UZ"/>
        </w:rPr>
        <w:t>1</w:t>
      </w:r>
      <w:r w:rsidRPr="00B811F6">
        <w:rPr>
          <w:color w:val="000000" w:themeColor="text1"/>
          <w:lang w:val="uz-Cyrl-UZ"/>
        </w:rPr>
        <w:t xml:space="preserve">.2. </w:t>
      </w:r>
      <w:r w:rsidR="000D4EEE" w:rsidRPr="00B811F6">
        <w:rPr>
          <w:color w:val="000000" w:themeColor="text1"/>
          <w:lang w:val="uz-Cyrl-UZ"/>
        </w:rPr>
        <w:t xml:space="preserve">Танлов </w:t>
      </w:r>
      <w:r w:rsidR="00706FC9" w:rsidRPr="00B811F6">
        <w:rPr>
          <w:color w:val="000000" w:themeColor="text1"/>
          <w:lang w:val="uz-Cyrl-UZ"/>
        </w:rPr>
        <w:t>объектини тахминий</w:t>
      </w:r>
      <w:r w:rsidR="00706FC9">
        <w:rPr>
          <w:color w:val="000000" w:themeColor="text1"/>
          <w:lang w:val="uz-Cyrl-UZ"/>
        </w:rPr>
        <w:t xml:space="preserve"> </w:t>
      </w:r>
      <w:r w:rsidR="00706FC9" w:rsidRPr="00B811F6">
        <w:rPr>
          <w:color w:val="000000" w:themeColor="text1"/>
          <w:lang w:val="uz-Cyrl-UZ"/>
        </w:rPr>
        <w:t xml:space="preserve">қиймати </w:t>
      </w:r>
      <w:r w:rsidR="00706FC9" w:rsidRPr="00104EB4">
        <w:rPr>
          <w:b/>
          <w:color w:val="000000" w:themeColor="text1"/>
          <w:lang w:val="uz-Cyrl-UZ"/>
        </w:rPr>
        <w:t xml:space="preserve">– </w:t>
      </w:r>
      <w:r w:rsidR="00706FC9">
        <w:rPr>
          <w:b/>
          <w:color w:val="000000" w:themeColor="text1"/>
          <w:lang w:val="uz-Cyrl-UZ"/>
        </w:rPr>
        <w:t>265000000</w:t>
      </w:r>
      <w:r w:rsidR="00706FC9">
        <w:rPr>
          <w:color w:val="000000" w:themeColor="text1"/>
          <w:lang w:val="uz-Cyrl-UZ"/>
        </w:rPr>
        <w:t xml:space="preserve"> </w:t>
      </w:r>
      <w:r w:rsidR="00706FC9" w:rsidRPr="00B811F6">
        <w:rPr>
          <w:b/>
          <w:color w:val="000000" w:themeColor="text1"/>
          <w:lang w:val="uz-Cyrl-UZ"/>
        </w:rPr>
        <w:t>(</w:t>
      </w:r>
      <w:r w:rsidR="00706FC9">
        <w:rPr>
          <w:b/>
          <w:color w:val="000000" w:themeColor="text1"/>
          <w:lang w:val="uz-Cyrl-UZ"/>
        </w:rPr>
        <w:t>икки юз олтмиш беш миллион</w:t>
      </w:r>
      <w:r w:rsidR="00B811F6" w:rsidRPr="00B811F6">
        <w:rPr>
          <w:b/>
          <w:color w:val="000000" w:themeColor="text1"/>
          <w:lang w:val="uz-Cyrl-UZ"/>
        </w:rPr>
        <w:t>)</w:t>
      </w:r>
      <w:r w:rsidR="00536F77" w:rsidRPr="00B811F6">
        <w:rPr>
          <w:b/>
          <w:color w:val="000000" w:themeColor="text1"/>
          <w:lang w:val="uz-Cyrl-UZ"/>
        </w:rPr>
        <w:t xml:space="preserve"> сўм ҚҚСни хисобга олган холда. </w:t>
      </w:r>
      <w:r w:rsidR="000D4EEE" w:rsidRPr="00B811F6">
        <w:rPr>
          <w:color w:val="000000" w:themeColor="text1"/>
          <w:lang w:val="uz-Cyrl-UZ"/>
        </w:rPr>
        <w:t xml:space="preserve">Ушбу қийматдан </w:t>
      </w:r>
      <w:r w:rsidR="009A078C" w:rsidRPr="00B811F6">
        <w:rPr>
          <w:color w:val="000000" w:themeColor="text1"/>
          <w:lang w:val="uz-Cyrl-UZ"/>
        </w:rPr>
        <w:t>ортиқ қийматдаги таклифлар қабул қилинмайди ва кўриб чиқилмайди</w:t>
      </w:r>
      <w:r w:rsidR="009A078C" w:rsidRPr="00A75A58">
        <w:rPr>
          <w:color w:val="FF0000"/>
          <w:lang w:val="uz-Cyrl-UZ"/>
        </w:rPr>
        <w:t>.</w:t>
      </w:r>
    </w:p>
    <w:p w:rsidR="00BA6DCA" w:rsidRPr="002D6F9D" w:rsidRDefault="009A078C" w:rsidP="0083404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7B2A78">
        <w:rPr>
          <w:b/>
          <w:noProof/>
          <w:lang w:val="uz-Cyrl-UZ"/>
        </w:rPr>
        <w:t>Хизмат кўрсатувчи билан</w:t>
      </w:r>
      <w:r>
        <w:rPr>
          <w:b/>
          <w:noProof/>
          <w:lang w:val="uz-Cyrl-UZ"/>
        </w:rPr>
        <w:t xml:space="preserve">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D4021B" w:rsidP="00DF0D24">
      <w:pPr>
        <w:tabs>
          <w:tab w:val="left" w:pos="709"/>
        </w:tabs>
        <w:ind w:firstLine="567"/>
        <w:jc w:val="both"/>
      </w:pPr>
      <w:r>
        <w:rPr>
          <w:snapToGrid w:val="0"/>
        </w:rPr>
        <w:t>1.</w:t>
      </w:r>
      <w:r>
        <w:rPr>
          <w:snapToGrid w:val="0"/>
          <w:lang w:val="uz-Cyrl-UZ"/>
        </w:rPr>
        <w:t>3</w:t>
      </w:r>
      <w:r w:rsidR="00BA6DCA" w:rsidRPr="00C92F80">
        <w:rPr>
          <w:snapToGrid w:val="0"/>
        </w:rPr>
        <w:t>.</w:t>
      </w:r>
      <w:r w:rsidR="00706FC9">
        <w:rPr>
          <w:snapToGrid w:val="0"/>
          <w:lang w:val="uz-Cyrl-UZ"/>
        </w:rPr>
        <w:t xml:space="preserve"> </w:t>
      </w:r>
      <w:r w:rsidR="009A078C">
        <w:rPr>
          <w:lang w:val="uz-Cyrl-UZ"/>
        </w:rPr>
        <w:t>Ишларни бажариш муддати шартнома имзоланган кундан бошлаб</w:t>
      </w:r>
      <w:r w:rsidR="007B2A78">
        <w:rPr>
          <w:lang w:val="uz-Cyrl-UZ"/>
        </w:rPr>
        <w:t>, 31.12.202</w:t>
      </w:r>
      <w:r w:rsidR="00706FC9">
        <w:rPr>
          <w:lang w:val="uz-Cyrl-UZ"/>
        </w:rPr>
        <w:t>2</w:t>
      </w:r>
      <w:r w:rsidR="007B2A78">
        <w:rPr>
          <w:lang w:val="uz-Cyrl-UZ"/>
        </w:rPr>
        <w:t xml:space="preserve"> йилгача</w:t>
      </w:r>
      <w:r w:rsidR="00C92F80">
        <w:t>.</w:t>
      </w:r>
    </w:p>
    <w:p w:rsidR="00BA6DCA" w:rsidRDefault="00D4021B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>
        <w:t>1.</w:t>
      </w:r>
      <w:r>
        <w:rPr>
          <w:lang w:val="uz-Cyrl-UZ"/>
        </w:rPr>
        <w:t>4</w:t>
      </w:r>
      <w:r w:rsidR="00706FC9">
        <w:rPr>
          <w:lang w:val="uz-Cyrl-UZ"/>
        </w:rPr>
        <w:t xml:space="preserve">. </w:t>
      </w:r>
      <w:r w:rsidR="009A078C">
        <w:rPr>
          <w:lang w:val="uz-Cyrl-UZ"/>
        </w:rPr>
        <w:t>Ишларни бошлаш муддати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4F3245" w:rsidP="00DF0D24">
      <w:pPr>
        <w:ind w:firstLine="540"/>
        <w:jc w:val="center"/>
        <w:rPr>
          <w:b/>
          <w:snapToGrid w:val="0"/>
          <w:lang w:val="uz-Cyrl-UZ"/>
        </w:rPr>
      </w:pPr>
      <w:r>
        <w:rPr>
          <w:b/>
          <w:snapToGrid w:val="0"/>
          <w:lang w:val="en-US"/>
        </w:rPr>
        <w:t>II</w:t>
      </w:r>
      <w:r w:rsidR="00BA6DCA" w:rsidRPr="006D2D45">
        <w:rPr>
          <w:b/>
          <w:snapToGrid w:val="0"/>
        </w:rPr>
        <w:t xml:space="preserve">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D335F9">
        <w:rPr>
          <w:b/>
          <w:snapToGrid w:val="0"/>
          <w:lang w:val="uz-Cyrl-UZ"/>
        </w:rPr>
        <w:t>“</w:t>
      </w:r>
      <w:r w:rsidR="007B2A78">
        <w:rPr>
          <w:b/>
          <w:snapToGrid w:val="0"/>
          <w:lang w:val="uz-Cyrl-UZ"/>
        </w:rPr>
        <w:t>Наманган йўл қуриш таъмирлаш</w:t>
      </w:r>
      <w:r w:rsidR="00D335F9">
        <w:rPr>
          <w:b/>
          <w:snapToGrid w:val="0"/>
          <w:lang w:val="uz-Cyrl-UZ"/>
        </w:rPr>
        <w:t>” МЧЖ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 xml:space="preserve">(бундан </w:t>
      </w:r>
      <w:r w:rsidR="00D4021B">
        <w:rPr>
          <w:lang w:val="uz-Cyrl-UZ"/>
        </w:rPr>
        <w:t xml:space="preserve">кейин-“Буюртмачи” деб аталади) </w:t>
      </w:r>
      <w:r w:rsidR="009A078C">
        <w:rPr>
          <w:lang w:val="uz-Cyrl-UZ"/>
        </w:rPr>
        <w:t>танл</w:t>
      </w:r>
      <w:r w:rsidR="00D4021B">
        <w:rPr>
          <w:lang w:val="uz-Cyrl-UZ"/>
        </w:rPr>
        <w:t>о</w:t>
      </w:r>
      <w:r w:rsidR="009A078C">
        <w:rPr>
          <w:lang w:val="uz-Cyrl-UZ"/>
        </w:rPr>
        <w:t>в ташкилотчиси ҳисобланади.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</w:t>
      </w:r>
      <w:r w:rsidR="00D335F9">
        <w:rPr>
          <w:lang w:val="uz-Cyrl-UZ"/>
        </w:rPr>
        <w:t>и</w:t>
      </w:r>
      <w:r w:rsidR="00D4021B">
        <w:rPr>
          <w:lang w:val="uz-Cyrl-UZ"/>
        </w:rPr>
        <w:t>,</w:t>
      </w:r>
      <w:r w:rsidR="00D335F9">
        <w:rPr>
          <w:lang w:val="uz-Cyrl-UZ"/>
        </w:rPr>
        <w:t xml:space="preserve">Тўрақўрғон </w:t>
      </w:r>
      <w:r>
        <w:rPr>
          <w:lang w:val="uz-Cyrl-UZ"/>
        </w:rPr>
        <w:t xml:space="preserve">тумани, </w:t>
      </w:r>
      <w:r w:rsidR="00D335F9">
        <w:rPr>
          <w:lang w:val="uz-Cyrl-UZ"/>
        </w:rPr>
        <w:t xml:space="preserve">Оқтош шахарчаси, </w:t>
      </w:r>
      <w:r w:rsidR="007B2A78">
        <w:rPr>
          <w:lang w:val="uz-Cyrl-UZ"/>
        </w:rPr>
        <w:t xml:space="preserve">Осойишта кўчаси 70 </w:t>
      </w:r>
      <w:r w:rsidR="00D335F9">
        <w:rPr>
          <w:lang w:val="uz-Cyrl-UZ"/>
        </w:rPr>
        <w:t>уй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>Эл.адрес:</w:t>
      </w:r>
      <w:r w:rsidR="007B2A78" w:rsidRPr="007F4771">
        <w:rPr>
          <w:lang w:val="uz-Cyrl-UZ"/>
        </w:rPr>
        <w:t xml:space="preserve"> </w:t>
      </w:r>
      <w:hyperlink r:id="rId8" w:history="1">
        <w:r w:rsidR="007B2A78" w:rsidRPr="007F4771">
          <w:rPr>
            <w:rStyle w:val="af3"/>
            <w:lang w:val="uz-Cyrl-UZ"/>
          </w:rPr>
          <w:t>mbabdullaev</w:t>
        </w:r>
        <w:r w:rsidR="007B2A78" w:rsidRPr="00AE3516">
          <w:rPr>
            <w:rStyle w:val="af3"/>
            <w:lang w:val="uz-Cyrl-UZ"/>
          </w:rPr>
          <w:t>@inbox.uz</w:t>
        </w:r>
      </w:hyperlink>
    </w:p>
    <w:p w:rsidR="00BA6DCA" w:rsidRPr="007B2A78" w:rsidRDefault="00BA6DCA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2.2. </w:t>
      </w:r>
      <w:r w:rsidR="00424FB5">
        <w:rPr>
          <w:lang w:val="uz-Cyrl-UZ"/>
        </w:rPr>
        <w:t>Танлов “Буюртмачи”</w:t>
      </w:r>
      <w:r w:rsidR="00D8434E">
        <w:rPr>
          <w:lang w:val="uz-Cyrl-UZ"/>
        </w:rPr>
        <w:t>нинг</w:t>
      </w:r>
      <w:r w:rsidR="00424FB5">
        <w:rPr>
          <w:lang w:val="uz-Cyrl-UZ"/>
        </w:rPr>
        <w:t xml:space="preserve"> танловлар ўтказиш бўйича тузилган Харид комиссияси томонидан ўтказилади</w:t>
      </w:r>
      <w:r w:rsidR="00D8434E">
        <w:rPr>
          <w:lang w:val="uz-Cyrl-UZ"/>
        </w:rPr>
        <w:t>.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2.3. </w:t>
      </w:r>
      <w:r w:rsidR="00424FB5">
        <w:rPr>
          <w:lang w:val="uz-Cyrl-UZ"/>
        </w:rPr>
        <w:t xml:space="preserve">Танлов </w:t>
      </w:r>
      <w:r w:rsidR="00D335F9">
        <w:rPr>
          <w:lang w:val="uz-Cyrl-UZ"/>
        </w:rPr>
        <w:t>“</w:t>
      </w:r>
      <w:r w:rsidR="007B2A78">
        <w:rPr>
          <w:lang w:val="uz-Cyrl-UZ"/>
        </w:rPr>
        <w:t>Наманган йўл қуриш таъмирлаш</w:t>
      </w:r>
      <w:r w:rsidR="00D335F9">
        <w:rPr>
          <w:lang w:val="uz-Cyrl-UZ"/>
        </w:rPr>
        <w:t>” МЧЖ</w:t>
      </w:r>
      <w:r w:rsidR="00424FB5">
        <w:rPr>
          <w:lang w:val="uz-Cyrl-UZ"/>
        </w:rPr>
        <w:t xml:space="preserve"> биносида “Буюртмачи”</w:t>
      </w:r>
      <w:r w:rsidR="00D8434E">
        <w:rPr>
          <w:lang w:val="uz-Cyrl-UZ"/>
        </w:rPr>
        <w:t xml:space="preserve">нинг </w:t>
      </w:r>
      <w:r w:rsidR="00424FB5">
        <w:rPr>
          <w:lang w:val="uz-Cyrl-UZ"/>
        </w:rPr>
        <w:t>Харид комиссияси томонидан қонунда белгиланган тартибда, белгиланган муддатларда ўтказилади.</w:t>
      </w:r>
    </w:p>
    <w:p w:rsidR="00E91CE2" w:rsidRPr="007B2A78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4F3245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III</w:t>
      </w:r>
      <w:r w:rsidR="00BA6DCA" w:rsidRPr="007B2A78">
        <w:rPr>
          <w:rFonts w:ascii="Times New Roman" w:hAnsi="Times New Roman"/>
          <w:b/>
          <w:lang w:val="uz-Cyrl-UZ"/>
        </w:rPr>
        <w:t xml:space="preserve">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D335F9" w:rsidRPr="007B2A78" w:rsidRDefault="00D335F9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BA6DCA" w:rsidP="00D335F9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3.1. </w:t>
      </w:r>
      <w:r w:rsidR="00424FB5">
        <w:rPr>
          <w:lang w:val="uz-Cyrl-UZ"/>
        </w:rPr>
        <w:t xml:space="preserve">Танловда мулкчилик шаклидан қатъий назар шу мазмунда иш ва хизматлар кўрсатишга ихтисослашган, </w:t>
      </w:r>
      <w:r w:rsidR="00D4021B">
        <w:rPr>
          <w:lang w:val="uz-Cyrl-UZ"/>
        </w:rPr>
        <w:t>саноат ва ишлаб чикариш обектлари</w:t>
      </w:r>
      <w:r w:rsidR="007B2A78">
        <w:rPr>
          <w:lang w:val="uz-Cyrl-UZ"/>
        </w:rPr>
        <w:t xml:space="preserve">да </w:t>
      </w:r>
      <w:r w:rsidR="00D4021B">
        <w:rPr>
          <w:lang w:val="uz-Cyrl-UZ"/>
        </w:rPr>
        <w:t xml:space="preserve"> </w:t>
      </w:r>
      <w:r w:rsidR="007B2A78">
        <w:rPr>
          <w:lang w:val="uz-Cyrl-UZ"/>
        </w:rPr>
        <w:t xml:space="preserve">хизмат кўрсатишга </w:t>
      </w:r>
      <w:r w:rsidR="00D4021B">
        <w:rPr>
          <w:lang w:val="uz-Cyrl-UZ"/>
        </w:rPr>
        <w:t xml:space="preserve"> рухсатномаси</w:t>
      </w:r>
      <w:r w:rsidR="007B2A78">
        <w:rPr>
          <w:lang w:val="uz-Cyrl-UZ"/>
        </w:rPr>
        <w:t xml:space="preserve"> (агар талаб этилса)</w:t>
      </w:r>
      <w:r w:rsidR="00D4021B">
        <w:rPr>
          <w:lang w:val="uz-Cyrl-UZ"/>
        </w:rPr>
        <w:t xml:space="preserve"> бор</w:t>
      </w:r>
      <w:r w:rsidR="007B2A78">
        <w:rPr>
          <w:lang w:val="uz-Cyrl-UZ"/>
        </w:rPr>
        <w:t>,</w:t>
      </w:r>
      <w:r w:rsidR="00D4021B">
        <w:rPr>
          <w:lang w:val="uz-Cyrl-UZ"/>
        </w:rPr>
        <w:t xml:space="preserve"> хамда </w:t>
      </w:r>
      <w:r w:rsidR="00424FB5">
        <w:rPr>
          <w:lang w:val="uz-Cyrl-UZ"/>
        </w:rPr>
        <w:t xml:space="preserve">камида </w:t>
      </w:r>
      <w:r w:rsidR="007B2A78">
        <w:rPr>
          <w:lang w:val="uz-Cyrl-UZ"/>
        </w:rPr>
        <w:t>3</w:t>
      </w:r>
      <w:r w:rsidR="00424FB5">
        <w:rPr>
          <w:lang w:val="uz-Cyrl-UZ"/>
        </w:rPr>
        <w:t xml:space="preserve"> йил тажрибага эга бўлган барча юридик мақомга эга бўлган </w:t>
      </w:r>
      <w:r w:rsidR="00D8434E">
        <w:rPr>
          <w:lang w:val="uz-Cyrl-UZ"/>
        </w:rPr>
        <w:t xml:space="preserve">корхоналар </w:t>
      </w:r>
      <w:r w:rsidR="00424FB5">
        <w:rPr>
          <w:lang w:val="uz-Cyrl-UZ"/>
        </w:rPr>
        <w:t xml:space="preserve">иштирок этиши мумкин. </w:t>
      </w:r>
    </w:p>
    <w:p w:rsidR="00D335F9" w:rsidRPr="00D335F9" w:rsidRDefault="00D335F9" w:rsidP="00D335F9">
      <w:pPr>
        <w:ind w:firstLine="540"/>
        <w:jc w:val="both"/>
        <w:rPr>
          <w:lang w:val="uz-Cyrl-UZ"/>
        </w:rPr>
      </w:pPr>
    </w:p>
    <w:p w:rsidR="00424FB5" w:rsidRDefault="00BA6DCA" w:rsidP="00D335F9">
      <w:pPr>
        <w:jc w:val="both"/>
        <w:rPr>
          <w:lang w:val="uz-Cyrl-UZ"/>
        </w:rPr>
      </w:pPr>
      <w:r w:rsidRPr="001E15EB">
        <w:rPr>
          <w:lang w:val="uz-Cyrl-UZ"/>
        </w:rPr>
        <w:t>3.2.</w:t>
      </w:r>
      <w:r w:rsidR="00424FB5" w:rsidRPr="00F95347">
        <w:rPr>
          <w:lang w:val="uz-Cyrl-UZ"/>
        </w:rPr>
        <w:t>Танловда иштирок этиши учун талабгорларга қуйидаги талаблар қуйилади: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</w:r>
      <w:r w:rsidR="00E4297D" w:rsidRPr="00706FC9">
        <w:rPr>
          <w:lang w:val="uz-Cyrl-UZ"/>
        </w:rPr>
        <w:t>2022 йил давомида йўл қуриш объектларида ишлатишга автосамасвал хизмати</w:t>
      </w:r>
      <w:r w:rsidR="00E4297D">
        <w:rPr>
          <w:lang w:val="uz-Cyrl-UZ"/>
        </w:rPr>
        <w:t xml:space="preserve"> </w:t>
      </w:r>
      <w:r>
        <w:rPr>
          <w:lang w:val="uz-Cyrl-UZ"/>
        </w:rPr>
        <w:t>202</w:t>
      </w:r>
      <w:r w:rsidR="00861403">
        <w:rPr>
          <w:lang w:val="uz-Cyrl-UZ"/>
        </w:rPr>
        <w:t>2</w:t>
      </w:r>
      <w:r>
        <w:rPr>
          <w:lang w:val="uz-Cyrl-UZ"/>
        </w:rPr>
        <w:t xml:space="preserve"> йил </w:t>
      </w:r>
      <w:r w:rsidR="004A421D">
        <w:rPr>
          <w:lang w:val="uz-Cyrl-UZ"/>
        </w:rPr>
        <w:t xml:space="preserve">йил </w:t>
      </w:r>
      <w:r w:rsidR="00E4297D">
        <w:rPr>
          <w:lang w:val="uz-Cyrl-UZ"/>
        </w:rPr>
        <w:t xml:space="preserve">давомида </w:t>
      </w:r>
      <w:r>
        <w:rPr>
          <w:lang w:val="uz-Cyrl-UZ"/>
        </w:rPr>
        <w:t>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Автосамасваллар дойимий техник қаров ишлари, капитал таъмирлаш ишлари механизм эгаси томонидан бажарилади. Техник соз холатда ишга чиқарилади;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Автосамасваллар ишлаб чиқарилган йили 2010 йилдан кейин 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</w:r>
      <w:r w:rsidR="00E4297D">
        <w:rPr>
          <w:lang w:val="uz-Cyrl-UZ"/>
        </w:rPr>
        <w:t xml:space="preserve">Хайдовчилар </w:t>
      </w:r>
      <w:r>
        <w:rPr>
          <w:lang w:val="uz-Cyrl-UZ"/>
        </w:rPr>
        <w:t>тажрибали бўлиши шарт. Дойимий ишга шай холатда бўлиши шарт;</w:t>
      </w:r>
    </w:p>
    <w:p w:rsidR="001E15EB" w:rsidRDefault="001E15EB" w:rsidP="001E15EB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Хизмат кўрсатиш жараёнида механизаторлар техника хафвсизлик қоидаларига тўлиқ риоя этиши шарт.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D8434E" w:rsidRPr="00B06548" w:rsidRDefault="00D8434E" w:rsidP="00F95347">
      <w:pPr>
        <w:ind w:firstLine="540"/>
        <w:jc w:val="both"/>
        <w:rPr>
          <w:lang w:val="uz-Cyrl-UZ"/>
        </w:rPr>
      </w:pPr>
    </w:p>
    <w:p w:rsidR="00F95347" w:rsidRPr="00F95347" w:rsidRDefault="00BA6DCA" w:rsidP="00F95347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 xml:space="preserve">Танлов иштирокчилари – талабгор ташкилотлар танлов предметининг </w:t>
      </w:r>
      <w:r w:rsidR="007B2A78">
        <w:rPr>
          <w:lang w:val="uz-Cyrl-UZ"/>
        </w:rPr>
        <w:t>(4Р-117 автомобил йўлининг 0-7.6 км. оралигидаги) йўл қурилиш объектига</w:t>
      </w:r>
      <w:r w:rsidR="00F95347" w:rsidRPr="00F95347">
        <w:rPr>
          <w:lang w:val="uz-Cyrl-UZ"/>
        </w:rPr>
        <w:t xml:space="preserve"> </w:t>
      </w:r>
      <w:r w:rsidR="007B2A78">
        <w:rPr>
          <w:lang w:val="uz-Cyrl-UZ"/>
        </w:rPr>
        <w:t xml:space="preserve">бориб ишлар билан танишиш учун </w:t>
      </w:r>
      <w:r w:rsidR="00F95347" w:rsidRPr="00F95347">
        <w:rPr>
          <w:lang w:val="uz-Cyrl-UZ"/>
        </w:rPr>
        <w:t>буюртмачига (танлов ташкилотчисига) мурожаат килишга ҳақлидирлар.</w:t>
      </w:r>
    </w:p>
    <w:p w:rsidR="00BA6DCA" w:rsidRPr="004F3245" w:rsidRDefault="00BA6DCA" w:rsidP="00DF0D24">
      <w:pPr>
        <w:pStyle w:val="111"/>
        <w:ind w:firstLine="540"/>
        <w:rPr>
          <w:szCs w:val="24"/>
          <w:lang w:val="uz-Cyrl-UZ"/>
        </w:rPr>
      </w:pPr>
    </w:p>
    <w:p w:rsidR="004F3245" w:rsidRPr="007B2A78" w:rsidRDefault="004F3245" w:rsidP="004F3245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IV.</w:t>
      </w:r>
      <w:r>
        <w:rPr>
          <w:rFonts w:ascii="Times New Roman" w:hAnsi="Times New Roman"/>
          <w:b/>
          <w:lang w:val="uz-Cyrl-UZ"/>
        </w:rPr>
        <w:t>ТАНЛОВ ИШТИРОКЧИЛАРИ</w:t>
      </w:r>
      <w:r w:rsidRPr="007B2A78">
        <w:rPr>
          <w:rFonts w:ascii="Times New Roman" w:hAnsi="Times New Roman"/>
          <w:b/>
          <w:lang w:val="uz-Cyrl-UZ"/>
        </w:rPr>
        <w:t>УЧУН АЛОХИДА ТАЛАБЛАР</w:t>
      </w:r>
    </w:p>
    <w:p w:rsidR="004F3245" w:rsidRDefault="004F3245" w:rsidP="004F3245">
      <w:pPr>
        <w:pStyle w:val="111"/>
        <w:ind w:firstLine="540"/>
        <w:jc w:val="left"/>
        <w:rPr>
          <w:szCs w:val="24"/>
          <w:lang w:val="uz-Cyrl-UZ"/>
        </w:rPr>
      </w:pPr>
      <w:bookmarkStart w:id="0" w:name="_GoBack"/>
      <w:bookmarkEnd w:id="0"/>
    </w:p>
    <w:p w:rsidR="004F3245" w:rsidRDefault="004F3245" w:rsidP="004F3245">
      <w:pPr>
        <w:pStyle w:val="111"/>
        <w:ind w:firstLine="540"/>
        <w:rPr>
          <w:lang w:val="uz-Cyrl-UZ"/>
        </w:rPr>
      </w:pPr>
      <w:r>
        <w:rPr>
          <w:lang w:val="uz-Cyrl-UZ"/>
        </w:rPr>
        <w:t>4</w:t>
      </w:r>
      <w:r w:rsidRPr="004F3245">
        <w:rPr>
          <w:lang w:val="uz-Cyrl-UZ"/>
        </w:rPr>
        <w:t xml:space="preserve">.1. </w:t>
      </w:r>
      <w:r>
        <w:rPr>
          <w:lang w:val="uz-Cyrl-UZ"/>
        </w:rPr>
        <w:t xml:space="preserve">Танловда </w:t>
      </w:r>
      <w:r w:rsidR="00D4021B">
        <w:rPr>
          <w:lang w:val="uz-Cyrl-UZ"/>
        </w:rPr>
        <w:t>сано</w:t>
      </w:r>
      <w:r w:rsidR="00991113">
        <w:rPr>
          <w:lang w:val="uz-Cyrl-UZ"/>
        </w:rPr>
        <w:t xml:space="preserve">ат ва ишлаб чикариш обектларида ишлаган </w:t>
      </w:r>
      <w:r>
        <w:rPr>
          <w:lang w:val="uz-Cyrl-UZ"/>
        </w:rPr>
        <w:t>барча юридик мақомга эга бўлган корхоналар иштирок этиши мумкин.</w:t>
      </w:r>
    </w:p>
    <w:p w:rsidR="004F3245" w:rsidRDefault="004F3245" w:rsidP="004F3245">
      <w:pPr>
        <w:pStyle w:val="111"/>
        <w:ind w:firstLine="540"/>
        <w:rPr>
          <w:lang w:val="uz-Cyrl-UZ"/>
        </w:rPr>
      </w:pPr>
    </w:p>
    <w:p w:rsidR="004F3245" w:rsidRPr="004F3245" w:rsidRDefault="004F3245" w:rsidP="004F3245">
      <w:pPr>
        <w:pStyle w:val="111"/>
        <w:ind w:firstLine="540"/>
        <w:rPr>
          <w:szCs w:val="24"/>
          <w:lang w:val="uz-Cyrl-UZ"/>
        </w:rPr>
      </w:pPr>
    </w:p>
    <w:sectPr w:rsidR="004F3245" w:rsidRPr="004F3245" w:rsidSect="00D8434E">
      <w:headerReference w:type="even" r:id="rId9"/>
      <w:footerReference w:type="even" r:id="rId10"/>
      <w:footerReference w:type="default" r:id="rId11"/>
      <w:pgSz w:w="11906" w:h="16838" w:code="9"/>
      <w:pgMar w:top="567" w:right="851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8F8" w:rsidRDefault="005128F8">
      <w:r>
        <w:separator/>
      </w:r>
    </w:p>
  </w:endnote>
  <w:endnote w:type="continuationSeparator" w:id="1">
    <w:p w:rsidR="005128F8" w:rsidRDefault="0051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5759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5759C5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E4297D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8F8" w:rsidRDefault="005128F8">
      <w:r>
        <w:separator/>
      </w:r>
    </w:p>
  </w:footnote>
  <w:footnote w:type="continuationSeparator" w:id="1">
    <w:p w:rsidR="005128F8" w:rsidRDefault="00512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5759C5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0193021"/>
    <w:multiLevelType w:val="hybridMultilevel"/>
    <w:tmpl w:val="A9383366"/>
    <w:lvl w:ilvl="0" w:tplc="0846B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7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4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6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8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9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1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20"/>
  </w:num>
  <w:num w:numId="7">
    <w:abstractNumId w:val="8"/>
  </w:num>
  <w:num w:numId="8">
    <w:abstractNumId w:val="12"/>
  </w:num>
  <w:num w:numId="9">
    <w:abstractNumId w:val="18"/>
  </w:num>
  <w:num w:numId="10">
    <w:abstractNumId w:val="4"/>
  </w:num>
  <w:num w:numId="11">
    <w:abstractNumId w:val="23"/>
  </w:num>
  <w:num w:numId="12">
    <w:abstractNumId w:val="22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9"/>
  </w:num>
  <w:num w:numId="18">
    <w:abstractNumId w:val="21"/>
  </w:num>
  <w:num w:numId="19">
    <w:abstractNumId w:val="6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E6"/>
    <w:rsid w:val="00000EF5"/>
    <w:rsid w:val="000024D7"/>
    <w:rsid w:val="00003614"/>
    <w:rsid w:val="0000404B"/>
    <w:rsid w:val="00006FE8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15E1"/>
    <w:rsid w:val="00095F49"/>
    <w:rsid w:val="000967F3"/>
    <w:rsid w:val="000A0182"/>
    <w:rsid w:val="000A31C7"/>
    <w:rsid w:val="000A33CE"/>
    <w:rsid w:val="000A4F6B"/>
    <w:rsid w:val="000B6D3D"/>
    <w:rsid w:val="000C098D"/>
    <w:rsid w:val="000C0DDA"/>
    <w:rsid w:val="000C3AE0"/>
    <w:rsid w:val="000C482A"/>
    <w:rsid w:val="000D0FA5"/>
    <w:rsid w:val="000D2B34"/>
    <w:rsid w:val="000D4EEE"/>
    <w:rsid w:val="000D6886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EB4"/>
    <w:rsid w:val="00105C56"/>
    <w:rsid w:val="00105F8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67AE"/>
    <w:rsid w:val="00147F15"/>
    <w:rsid w:val="001528F6"/>
    <w:rsid w:val="00156E74"/>
    <w:rsid w:val="00164D1D"/>
    <w:rsid w:val="00165DE1"/>
    <w:rsid w:val="001713AC"/>
    <w:rsid w:val="00173A28"/>
    <w:rsid w:val="00176B71"/>
    <w:rsid w:val="00177531"/>
    <w:rsid w:val="001864A4"/>
    <w:rsid w:val="0018668D"/>
    <w:rsid w:val="00187C67"/>
    <w:rsid w:val="00191013"/>
    <w:rsid w:val="00195639"/>
    <w:rsid w:val="00196459"/>
    <w:rsid w:val="00196873"/>
    <w:rsid w:val="0019697F"/>
    <w:rsid w:val="00197E5A"/>
    <w:rsid w:val="001A245C"/>
    <w:rsid w:val="001A7D97"/>
    <w:rsid w:val="001B2C1A"/>
    <w:rsid w:val="001C3ED1"/>
    <w:rsid w:val="001C56F4"/>
    <w:rsid w:val="001D1661"/>
    <w:rsid w:val="001D18B2"/>
    <w:rsid w:val="001E0001"/>
    <w:rsid w:val="001E15EB"/>
    <w:rsid w:val="001E256E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6589"/>
    <w:rsid w:val="002070B8"/>
    <w:rsid w:val="00213F5A"/>
    <w:rsid w:val="00214C38"/>
    <w:rsid w:val="00216421"/>
    <w:rsid w:val="00216806"/>
    <w:rsid w:val="00223B66"/>
    <w:rsid w:val="00223FF7"/>
    <w:rsid w:val="00224848"/>
    <w:rsid w:val="002265A1"/>
    <w:rsid w:val="002360F5"/>
    <w:rsid w:val="00236F31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31E"/>
    <w:rsid w:val="002647ED"/>
    <w:rsid w:val="00264B19"/>
    <w:rsid w:val="00264C02"/>
    <w:rsid w:val="002759E4"/>
    <w:rsid w:val="002805B7"/>
    <w:rsid w:val="00280BA9"/>
    <w:rsid w:val="0028271C"/>
    <w:rsid w:val="00290412"/>
    <w:rsid w:val="0029080D"/>
    <w:rsid w:val="00290B48"/>
    <w:rsid w:val="0029284B"/>
    <w:rsid w:val="00296C9D"/>
    <w:rsid w:val="00297002"/>
    <w:rsid w:val="002970A8"/>
    <w:rsid w:val="002A0661"/>
    <w:rsid w:val="002A0B44"/>
    <w:rsid w:val="002A16FF"/>
    <w:rsid w:val="002A2D34"/>
    <w:rsid w:val="002A4178"/>
    <w:rsid w:val="002A7270"/>
    <w:rsid w:val="002A73FE"/>
    <w:rsid w:val="002B6365"/>
    <w:rsid w:val="002D6F9D"/>
    <w:rsid w:val="002D7977"/>
    <w:rsid w:val="002E13FF"/>
    <w:rsid w:val="002E152E"/>
    <w:rsid w:val="002E5461"/>
    <w:rsid w:val="002E573E"/>
    <w:rsid w:val="002E5E49"/>
    <w:rsid w:val="002E631F"/>
    <w:rsid w:val="002F0134"/>
    <w:rsid w:val="002F26F0"/>
    <w:rsid w:val="002F3A3A"/>
    <w:rsid w:val="002F4E5C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312D2"/>
    <w:rsid w:val="00331D34"/>
    <w:rsid w:val="00334F65"/>
    <w:rsid w:val="00334F93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67A3F"/>
    <w:rsid w:val="003707E7"/>
    <w:rsid w:val="00373B83"/>
    <w:rsid w:val="00384354"/>
    <w:rsid w:val="003847A1"/>
    <w:rsid w:val="003870A3"/>
    <w:rsid w:val="00395782"/>
    <w:rsid w:val="00395799"/>
    <w:rsid w:val="00396D23"/>
    <w:rsid w:val="003A316C"/>
    <w:rsid w:val="003A4469"/>
    <w:rsid w:val="003B0881"/>
    <w:rsid w:val="003B09AC"/>
    <w:rsid w:val="003B0D00"/>
    <w:rsid w:val="003B185B"/>
    <w:rsid w:val="003B2F94"/>
    <w:rsid w:val="003C2DFF"/>
    <w:rsid w:val="003C30FF"/>
    <w:rsid w:val="003C39A2"/>
    <w:rsid w:val="003C5D86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50B0"/>
    <w:rsid w:val="0040609E"/>
    <w:rsid w:val="0040677C"/>
    <w:rsid w:val="004119A6"/>
    <w:rsid w:val="004167DB"/>
    <w:rsid w:val="00421B06"/>
    <w:rsid w:val="00422306"/>
    <w:rsid w:val="00423135"/>
    <w:rsid w:val="00424757"/>
    <w:rsid w:val="00424FB5"/>
    <w:rsid w:val="00425E52"/>
    <w:rsid w:val="00435693"/>
    <w:rsid w:val="004417AB"/>
    <w:rsid w:val="004470B7"/>
    <w:rsid w:val="00447485"/>
    <w:rsid w:val="00453CD1"/>
    <w:rsid w:val="0045508E"/>
    <w:rsid w:val="004559D5"/>
    <w:rsid w:val="00461EBA"/>
    <w:rsid w:val="0046429B"/>
    <w:rsid w:val="004655FE"/>
    <w:rsid w:val="00466BBA"/>
    <w:rsid w:val="0046702E"/>
    <w:rsid w:val="00475943"/>
    <w:rsid w:val="00476504"/>
    <w:rsid w:val="004804F7"/>
    <w:rsid w:val="004812F5"/>
    <w:rsid w:val="00483B8F"/>
    <w:rsid w:val="00485048"/>
    <w:rsid w:val="004851A6"/>
    <w:rsid w:val="004854A6"/>
    <w:rsid w:val="004874CE"/>
    <w:rsid w:val="004918B8"/>
    <w:rsid w:val="00491DB5"/>
    <w:rsid w:val="004A03F3"/>
    <w:rsid w:val="004A3706"/>
    <w:rsid w:val="004A421D"/>
    <w:rsid w:val="004A609D"/>
    <w:rsid w:val="004A7817"/>
    <w:rsid w:val="004B13CB"/>
    <w:rsid w:val="004B156B"/>
    <w:rsid w:val="004B697B"/>
    <w:rsid w:val="004C0546"/>
    <w:rsid w:val="004C3A33"/>
    <w:rsid w:val="004C6CDA"/>
    <w:rsid w:val="004D4567"/>
    <w:rsid w:val="004D6671"/>
    <w:rsid w:val="004E0935"/>
    <w:rsid w:val="004E7E3A"/>
    <w:rsid w:val="004F1083"/>
    <w:rsid w:val="004F1964"/>
    <w:rsid w:val="004F1A5F"/>
    <w:rsid w:val="004F3245"/>
    <w:rsid w:val="004F496A"/>
    <w:rsid w:val="004F4DB9"/>
    <w:rsid w:val="004F5579"/>
    <w:rsid w:val="00500626"/>
    <w:rsid w:val="00502639"/>
    <w:rsid w:val="00505F6A"/>
    <w:rsid w:val="0050619B"/>
    <w:rsid w:val="005128F8"/>
    <w:rsid w:val="00512C2D"/>
    <w:rsid w:val="005148DC"/>
    <w:rsid w:val="00522894"/>
    <w:rsid w:val="00524BD6"/>
    <w:rsid w:val="0052751D"/>
    <w:rsid w:val="00535618"/>
    <w:rsid w:val="00536741"/>
    <w:rsid w:val="00536F77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268B"/>
    <w:rsid w:val="00572B63"/>
    <w:rsid w:val="00572D8C"/>
    <w:rsid w:val="00572FFA"/>
    <w:rsid w:val="00574B14"/>
    <w:rsid w:val="005759C5"/>
    <w:rsid w:val="005765F8"/>
    <w:rsid w:val="00576A58"/>
    <w:rsid w:val="00584274"/>
    <w:rsid w:val="00586728"/>
    <w:rsid w:val="0059009D"/>
    <w:rsid w:val="00594B41"/>
    <w:rsid w:val="0059517F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4EB1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7776"/>
    <w:rsid w:val="00643231"/>
    <w:rsid w:val="00643C30"/>
    <w:rsid w:val="00645F47"/>
    <w:rsid w:val="00654755"/>
    <w:rsid w:val="00654949"/>
    <w:rsid w:val="00656B0C"/>
    <w:rsid w:val="00663A34"/>
    <w:rsid w:val="00663D9C"/>
    <w:rsid w:val="0066627C"/>
    <w:rsid w:val="006715C0"/>
    <w:rsid w:val="00671A74"/>
    <w:rsid w:val="006772E2"/>
    <w:rsid w:val="006816D9"/>
    <w:rsid w:val="00681828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2EF5"/>
    <w:rsid w:val="006C41A6"/>
    <w:rsid w:val="006C7D26"/>
    <w:rsid w:val="006D15AE"/>
    <w:rsid w:val="006D204D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397B"/>
    <w:rsid w:val="007059F3"/>
    <w:rsid w:val="00706D5D"/>
    <w:rsid w:val="00706FC9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29E5"/>
    <w:rsid w:val="00733DBB"/>
    <w:rsid w:val="00735CDC"/>
    <w:rsid w:val="00735D58"/>
    <w:rsid w:val="007406A7"/>
    <w:rsid w:val="00750633"/>
    <w:rsid w:val="007549EA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2178"/>
    <w:rsid w:val="00783114"/>
    <w:rsid w:val="007838BB"/>
    <w:rsid w:val="00786E9C"/>
    <w:rsid w:val="00791A8C"/>
    <w:rsid w:val="00794F4E"/>
    <w:rsid w:val="00794FF8"/>
    <w:rsid w:val="007A5000"/>
    <w:rsid w:val="007B1D05"/>
    <w:rsid w:val="007B2789"/>
    <w:rsid w:val="007B2A78"/>
    <w:rsid w:val="007B44D1"/>
    <w:rsid w:val="007C169D"/>
    <w:rsid w:val="007C37CA"/>
    <w:rsid w:val="007C487A"/>
    <w:rsid w:val="007C4D75"/>
    <w:rsid w:val="007C736E"/>
    <w:rsid w:val="007C771B"/>
    <w:rsid w:val="007D42AF"/>
    <w:rsid w:val="007D5457"/>
    <w:rsid w:val="007E02A0"/>
    <w:rsid w:val="007E5377"/>
    <w:rsid w:val="007E7B57"/>
    <w:rsid w:val="007F20D7"/>
    <w:rsid w:val="007F24A9"/>
    <w:rsid w:val="007F28D0"/>
    <w:rsid w:val="007F32EB"/>
    <w:rsid w:val="007F3777"/>
    <w:rsid w:val="007F4771"/>
    <w:rsid w:val="008010FE"/>
    <w:rsid w:val="00802F53"/>
    <w:rsid w:val="00803D55"/>
    <w:rsid w:val="00805CF3"/>
    <w:rsid w:val="00806C12"/>
    <w:rsid w:val="0081451D"/>
    <w:rsid w:val="008179F3"/>
    <w:rsid w:val="00820BF5"/>
    <w:rsid w:val="00821755"/>
    <w:rsid w:val="0082260C"/>
    <w:rsid w:val="00824B31"/>
    <w:rsid w:val="00825978"/>
    <w:rsid w:val="008265F1"/>
    <w:rsid w:val="00826C43"/>
    <w:rsid w:val="008307CC"/>
    <w:rsid w:val="00831B8B"/>
    <w:rsid w:val="00831E32"/>
    <w:rsid w:val="00834047"/>
    <w:rsid w:val="00834444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1403"/>
    <w:rsid w:val="008629BB"/>
    <w:rsid w:val="00876401"/>
    <w:rsid w:val="008764CC"/>
    <w:rsid w:val="00877E6D"/>
    <w:rsid w:val="00881256"/>
    <w:rsid w:val="00881925"/>
    <w:rsid w:val="0088259E"/>
    <w:rsid w:val="00882FB8"/>
    <w:rsid w:val="00883849"/>
    <w:rsid w:val="008842FF"/>
    <w:rsid w:val="00885715"/>
    <w:rsid w:val="00885FDA"/>
    <w:rsid w:val="008865B2"/>
    <w:rsid w:val="0089185D"/>
    <w:rsid w:val="008930DD"/>
    <w:rsid w:val="00893E22"/>
    <w:rsid w:val="008954D7"/>
    <w:rsid w:val="00897AE4"/>
    <w:rsid w:val="008A233A"/>
    <w:rsid w:val="008A5CBB"/>
    <w:rsid w:val="008A630F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44AF"/>
    <w:rsid w:val="008E5C1B"/>
    <w:rsid w:val="008E7AA9"/>
    <w:rsid w:val="008F19F7"/>
    <w:rsid w:val="008F467A"/>
    <w:rsid w:val="008F6ABE"/>
    <w:rsid w:val="009016FB"/>
    <w:rsid w:val="00902476"/>
    <w:rsid w:val="009027FA"/>
    <w:rsid w:val="009028ED"/>
    <w:rsid w:val="00903537"/>
    <w:rsid w:val="00904455"/>
    <w:rsid w:val="00905AA7"/>
    <w:rsid w:val="00907D29"/>
    <w:rsid w:val="00911002"/>
    <w:rsid w:val="00911CEC"/>
    <w:rsid w:val="0092283D"/>
    <w:rsid w:val="00922F78"/>
    <w:rsid w:val="009314DA"/>
    <w:rsid w:val="00942041"/>
    <w:rsid w:val="00942F58"/>
    <w:rsid w:val="00944CB6"/>
    <w:rsid w:val="00954793"/>
    <w:rsid w:val="00963AC7"/>
    <w:rsid w:val="00963D9A"/>
    <w:rsid w:val="00965B71"/>
    <w:rsid w:val="009722AE"/>
    <w:rsid w:val="00974CFD"/>
    <w:rsid w:val="00980831"/>
    <w:rsid w:val="00980C40"/>
    <w:rsid w:val="00980CC1"/>
    <w:rsid w:val="00981B6B"/>
    <w:rsid w:val="00991113"/>
    <w:rsid w:val="009A078C"/>
    <w:rsid w:val="009A1DE1"/>
    <w:rsid w:val="009A2CC4"/>
    <w:rsid w:val="009A4048"/>
    <w:rsid w:val="009B3D5A"/>
    <w:rsid w:val="009B70D3"/>
    <w:rsid w:val="009C3060"/>
    <w:rsid w:val="009C3183"/>
    <w:rsid w:val="009C714A"/>
    <w:rsid w:val="009C76E6"/>
    <w:rsid w:val="009D3419"/>
    <w:rsid w:val="009D3FA3"/>
    <w:rsid w:val="009E0AD1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5618"/>
    <w:rsid w:val="00A16ACF"/>
    <w:rsid w:val="00A17296"/>
    <w:rsid w:val="00A21CB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666C9"/>
    <w:rsid w:val="00A70D6F"/>
    <w:rsid w:val="00A73D18"/>
    <w:rsid w:val="00A75133"/>
    <w:rsid w:val="00A7525C"/>
    <w:rsid w:val="00A75A58"/>
    <w:rsid w:val="00A8103A"/>
    <w:rsid w:val="00A92FE0"/>
    <w:rsid w:val="00A94B8F"/>
    <w:rsid w:val="00A975B6"/>
    <w:rsid w:val="00AA20AD"/>
    <w:rsid w:val="00AA37E3"/>
    <w:rsid w:val="00AB1DD1"/>
    <w:rsid w:val="00AB2C13"/>
    <w:rsid w:val="00AB70C1"/>
    <w:rsid w:val="00AC0675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1A0D"/>
    <w:rsid w:val="00B1164E"/>
    <w:rsid w:val="00B13727"/>
    <w:rsid w:val="00B1393A"/>
    <w:rsid w:val="00B17569"/>
    <w:rsid w:val="00B20C8F"/>
    <w:rsid w:val="00B27C70"/>
    <w:rsid w:val="00B303A3"/>
    <w:rsid w:val="00B303B5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46723"/>
    <w:rsid w:val="00B51AB7"/>
    <w:rsid w:val="00B51D15"/>
    <w:rsid w:val="00B55FFE"/>
    <w:rsid w:val="00B5722B"/>
    <w:rsid w:val="00B70AF7"/>
    <w:rsid w:val="00B71359"/>
    <w:rsid w:val="00B76697"/>
    <w:rsid w:val="00B811F6"/>
    <w:rsid w:val="00B813CC"/>
    <w:rsid w:val="00B86B02"/>
    <w:rsid w:val="00B9008A"/>
    <w:rsid w:val="00B91642"/>
    <w:rsid w:val="00B9745D"/>
    <w:rsid w:val="00B97A3A"/>
    <w:rsid w:val="00BA6D8A"/>
    <w:rsid w:val="00BA6DCA"/>
    <w:rsid w:val="00BA71D3"/>
    <w:rsid w:val="00BA7B9D"/>
    <w:rsid w:val="00BB0AC8"/>
    <w:rsid w:val="00BB3D39"/>
    <w:rsid w:val="00BB4EA8"/>
    <w:rsid w:val="00BC1267"/>
    <w:rsid w:val="00BC24B1"/>
    <w:rsid w:val="00BC2543"/>
    <w:rsid w:val="00BC29BD"/>
    <w:rsid w:val="00BC33C1"/>
    <w:rsid w:val="00BC4BE4"/>
    <w:rsid w:val="00BC6463"/>
    <w:rsid w:val="00BD07C5"/>
    <w:rsid w:val="00BD0F89"/>
    <w:rsid w:val="00BD1CE6"/>
    <w:rsid w:val="00BD2280"/>
    <w:rsid w:val="00BD269A"/>
    <w:rsid w:val="00BD39DF"/>
    <w:rsid w:val="00BD4DB7"/>
    <w:rsid w:val="00BD765A"/>
    <w:rsid w:val="00BE07B8"/>
    <w:rsid w:val="00BE2D38"/>
    <w:rsid w:val="00BE471D"/>
    <w:rsid w:val="00BF202D"/>
    <w:rsid w:val="00BF384D"/>
    <w:rsid w:val="00BF7BE4"/>
    <w:rsid w:val="00C01D39"/>
    <w:rsid w:val="00C02E07"/>
    <w:rsid w:val="00C079D1"/>
    <w:rsid w:val="00C1155E"/>
    <w:rsid w:val="00C138D6"/>
    <w:rsid w:val="00C21AD6"/>
    <w:rsid w:val="00C2238D"/>
    <w:rsid w:val="00C23E24"/>
    <w:rsid w:val="00C265EF"/>
    <w:rsid w:val="00C318E1"/>
    <w:rsid w:val="00C31E1D"/>
    <w:rsid w:val="00C3209D"/>
    <w:rsid w:val="00C33CAA"/>
    <w:rsid w:val="00C347B2"/>
    <w:rsid w:val="00C34D64"/>
    <w:rsid w:val="00C404B9"/>
    <w:rsid w:val="00C415D4"/>
    <w:rsid w:val="00C41C72"/>
    <w:rsid w:val="00C42FF8"/>
    <w:rsid w:val="00C4474E"/>
    <w:rsid w:val="00C5185B"/>
    <w:rsid w:val="00C536E4"/>
    <w:rsid w:val="00C54DAD"/>
    <w:rsid w:val="00C563C5"/>
    <w:rsid w:val="00C60D90"/>
    <w:rsid w:val="00C63263"/>
    <w:rsid w:val="00C74A3B"/>
    <w:rsid w:val="00C76457"/>
    <w:rsid w:val="00C77D07"/>
    <w:rsid w:val="00C82795"/>
    <w:rsid w:val="00C8437A"/>
    <w:rsid w:val="00C85FCD"/>
    <w:rsid w:val="00C86B93"/>
    <w:rsid w:val="00C875B0"/>
    <w:rsid w:val="00C906EE"/>
    <w:rsid w:val="00C9242F"/>
    <w:rsid w:val="00C927FD"/>
    <w:rsid w:val="00C92AFA"/>
    <w:rsid w:val="00C92F80"/>
    <w:rsid w:val="00C94DFA"/>
    <w:rsid w:val="00C96279"/>
    <w:rsid w:val="00CA0CB3"/>
    <w:rsid w:val="00CB4ED4"/>
    <w:rsid w:val="00CB5F08"/>
    <w:rsid w:val="00CB7211"/>
    <w:rsid w:val="00CB7EFB"/>
    <w:rsid w:val="00CC07E1"/>
    <w:rsid w:val="00CC0CDE"/>
    <w:rsid w:val="00CC1ED9"/>
    <w:rsid w:val="00CC3372"/>
    <w:rsid w:val="00CC4724"/>
    <w:rsid w:val="00CC5B08"/>
    <w:rsid w:val="00CC77EA"/>
    <w:rsid w:val="00CD1D29"/>
    <w:rsid w:val="00CD5F08"/>
    <w:rsid w:val="00CE0A7F"/>
    <w:rsid w:val="00CE127C"/>
    <w:rsid w:val="00CE2851"/>
    <w:rsid w:val="00CE3607"/>
    <w:rsid w:val="00CE5AB9"/>
    <w:rsid w:val="00CF1742"/>
    <w:rsid w:val="00CF293A"/>
    <w:rsid w:val="00CF4505"/>
    <w:rsid w:val="00D06373"/>
    <w:rsid w:val="00D0791A"/>
    <w:rsid w:val="00D101D6"/>
    <w:rsid w:val="00D10245"/>
    <w:rsid w:val="00D10AD5"/>
    <w:rsid w:val="00D115C5"/>
    <w:rsid w:val="00D150CF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5F9"/>
    <w:rsid w:val="00D336E7"/>
    <w:rsid w:val="00D347D6"/>
    <w:rsid w:val="00D36C0D"/>
    <w:rsid w:val="00D4021B"/>
    <w:rsid w:val="00D449E2"/>
    <w:rsid w:val="00D4684C"/>
    <w:rsid w:val="00D502F7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434E"/>
    <w:rsid w:val="00D87AA2"/>
    <w:rsid w:val="00D91673"/>
    <w:rsid w:val="00D95E35"/>
    <w:rsid w:val="00D96137"/>
    <w:rsid w:val="00D97A74"/>
    <w:rsid w:val="00D97B07"/>
    <w:rsid w:val="00DA0EC3"/>
    <w:rsid w:val="00DA13C7"/>
    <w:rsid w:val="00DA23A4"/>
    <w:rsid w:val="00DA61CA"/>
    <w:rsid w:val="00DB0BB2"/>
    <w:rsid w:val="00DB14CC"/>
    <w:rsid w:val="00DB2476"/>
    <w:rsid w:val="00DC02F2"/>
    <w:rsid w:val="00DC0615"/>
    <w:rsid w:val="00DC2ABF"/>
    <w:rsid w:val="00DC6161"/>
    <w:rsid w:val="00DC7E0E"/>
    <w:rsid w:val="00DD1C7B"/>
    <w:rsid w:val="00DD29B8"/>
    <w:rsid w:val="00DD5BA4"/>
    <w:rsid w:val="00DD69FB"/>
    <w:rsid w:val="00DE2D3C"/>
    <w:rsid w:val="00DE3BC4"/>
    <w:rsid w:val="00DF0D24"/>
    <w:rsid w:val="00DF1EE4"/>
    <w:rsid w:val="00DF2EE8"/>
    <w:rsid w:val="00DF44C6"/>
    <w:rsid w:val="00DF5EEA"/>
    <w:rsid w:val="00DF721A"/>
    <w:rsid w:val="00E024DD"/>
    <w:rsid w:val="00E056CD"/>
    <w:rsid w:val="00E11432"/>
    <w:rsid w:val="00E11BA3"/>
    <w:rsid w:val="00E1487E"/>
    <w:rsid w:val="00E1572E"/>
    <w:rsid w:val="00E16211"/>
    <w:rsid w:val="00E16438"/>
    <w:rsid w:val="00E2586B"/>
    <w:rsid w:val="00E2736B"/>
    <w:rsid w:val="00E278BD"/>
    <w:rsid w:val="00E31AEB"/>
    <w:rsid w:val="00E32232"/>
    <w:rsid w:val="00E332F4"/>
    <w:rsid w:val="00E343BB"/>
    <w:rsid w:val="00E37295"/>
    <w:rsid w:val="00E3759B"/>
    <w:rsid w:val="00E41738"/>
    <w:rsid w:val="00E4297D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832"/>
    <w:rsid w:val="00EB4A68"/>
    <w:rsid w:val="00EB5355"/>
    <w:rsid w:val="00EB5D60"/>
    <w:rsid w:val="00EC50E0"/>
    <w:rsid w:val="00EC6568"/>
    <w:rsid w:val="00EC796A"/>
    <w:rsid w:val="00ED4A1A"/>
    <w:rsid w:val="00ED6DD9"/>
    <w:rsid w:val="00EE0FC8"/>
    <w:rsid w:val="00EE2632"/>
    <w:rsid w:val="00EF0CA8"/>
    <w:rsid w:val="00EF225E"/>
    <w:rsid w:val="00EF4ECC"/>
    <w:rsid w:val="00EF691B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3223B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60341"/>
    <w:rsid w:val="00F61166"/>
    <w:rsid w:val="00F64C5A"/>
    <w:rsid w:val="00F666E0"/>
    <w:rsid w:val="00F734D6"/>
    <w:rsid w:val="00F7380D"/>
    <w:rsid w:val="00F74996"/>
    <w:rsid w:val="00F75C99"/>
    <w:rsid w:val="00F76584"/>
    <w:rsid w:val="00F76C60"/>
    <w:rsid w:val="00F77E41"/>
    <w:rsid w:val="00F8020C"/>
    <w:rsid w:val="00F91A59"/>
    <w:rsid w:val="00F91F75"/>
    <w:rsid w:val="00F92EAB"/>
    <w:rsid w:val="00F95347"/>
    <w:rsid w:val="00FA3D48"/>
    <w:rsid w:val="00FA6936"/>
    <w:rsid w:val="00FA7130"/>
    <w:rsid w:val="00FB2D16"/>
    <w:rsid w:val="00FB42C5"/>
    <w:rsid w:val="00FB5D9D"/>
    <w:rsid w:val="00FB63D9"/>
    <w:rsid w:val="00FC2E7C"/>
    <w:rsid w:val="00FC4D4C"/>
    <w:rsid w:val="00FC5AF3"/>
    <w:rsid w:val="00FC70AD"/>
    <w:rsid w:val="00FC7AA0"/>
    <w:rsid w:val="00FD32C7"/>
    <w:rsid w:val="00FD3500"/>
    <w:rsid w:val="00FD7B9D"/>
    <w:rsid w:val="00FE065D"/>
    <w:rsid w:val="00FE4604"/>
    <w:rsid w:val="00FE548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34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bdullaev@inbox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2E1F-E321-4D1B-88EF-56D15D61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ACS COMPUTERS</cp:lastModifiedBy>
  <cp:revision>11</cp:revision>
  <cp:lastPrinted>2020-07-15T02:54:00Z</cp:lastPrinted>
  <dcterms:created xsi:type="dcterms:W3CDTF">2021-02-19T06:45:00Z</dcterms:created>
  <dcterms:modified xsi:type="dcterms:W3CDTF">2022-03-10T11:38:00Z</dcterms:modified>
</cp:coreProperties>
</file>