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3DE51" w14:textId="77777777" w:rsidR="00062EE5" w:rsidRDefault="00062EE5" w:rsidP="00062EE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Cs w:val="40"/>
        </w:rPr>
      </w:pPr>
      <w:r>
        <w:rPr>
          <w:rFonts w:ascii="Times New Roman" w:hAnsi="Times New Roman" w:cs="Times New Roman"/>
          <w:b/>
          <w:szCs w:val="40"/>
        </w:rPr>
        <w:t>ПРОЕКТ ДОГОВОРА</w:t>
      </w:r>
    </w:p>
    <w:p w14:paraId="10C49A47" w14:textId="77777777" w:rsidR="00062EE5" w:rsidRDefault="00062EE5" w:rsidP="00062EE5">
      <w:pPr>
        <w:spacing w:line="228" w:lineRule="auto"/>
        <w:jc w:val="center"/>
        <w:rPr>
          <w:rFonts w:ascii="Times New Roman" w:hAnsi="Times New Roman"/>
          <w:i/>
          <w:sz w:val="22"/>
          <w:szCs w:val="22"/>
          <w:lang w:val="ru-RU"/>
        </w:rPr>
      </w:pPr>
      <w:r>
        <w:rPr>
          <w:rFonts w:ascii="Times New Roman" w:hAnsi="Times New Roman"/>
          <w:i/>
          <w:sz w:val="22"/>
          <w:szCs w:val="22"/>
          <w:lang w:val="ru-RU"/>
        </w:rPr>
        <w:t xml:space="preserve">Проект договора не является окончательным, в него могут быть внесены изменения, дополнения в процессе переговоров </w:t>
      </w:r>
    </w:p>
    <w:p w14:paraId="615F48E4" w14:textId="77777777" w:rsidR="00062EE5" w:rsidRDefault="00062EE5" w:rsidP="00062EE5">
      <w:pPr>
        <w:spacing w:line="228" w:lineRule="auto"/>
        <w:jc w:val="center"/>
        <w:rPr>
          <w:rFonts w:ascii="Times New Roman" w:hAnsi="Times New Roman"/>
          <w:b/>
          <w:sz w:val="22"/>
          <w:szCs w:val="22"/>
          <w:lang w:val="ru-RU" w:eastAsia="ru-RU"/>
        </w:rPr>
      </w:pPr>
    </w:p>
    <w:p w14:paraId="1F7C4E63" w14:textId="77777777" w:rsidR="00062EE5" w:rsidRDefault="00062EE5" w:rsidP="00062EE5">
      <w:pPr>
        <w:spacing w:line="228" w:lineRule="auto"/>
        <w:jc w:val="center"/>
        <w:rPr>
          <w:rFonts w:ascii="Times New Roman" w:hAnsi="Times New Roman"/>
          <w:b/>
          <w:lang w:val="ru-RU" w:eastAsia="ru-RU"/>
        </w:rPr>
      </w:pPr>
      <w:r>
        <w:rPr>
          <w:rFonts w:ascii="Times New Roman" w:hAnsi="Times New Roman"/>
          <w:b/>
          <w:lang w:val="ru-RU" w:eastAsia="ru-RU"/>
        </w:rPr>
        <w:t>ДОГОВОР № _____</w:t>
      </w:r>
    </w:p>
    <w:p w14:paraId="7ED7F398" w14:textId="77777777" w:rsidR="00062EE5" w:rsidRDefault="00062EE5" w:rsidP="00062EE5">
      <w:pPr>
        <w:spacing w:line="228" w:lineRule="auto"/>
        <w:ind w:firstLine="720"/>
        <w:rPr>
          <w:rFonts w:ascii="Times New Roman" w:hAnsi="Times New Roman"/>
          <w:lang w:val="ru-RU" w:eastAsia="ru-RU"/>
        </w:rPr>
      </w:pPr>
    </w:p>
    <w:p w14:paraId="3DA900EF" w14:textId="26A2A338" w:rsidR="00062EE5" w:rsidRDefault="00D118B5" w:rsidP="00062EE5">
      <w:pPr>
        <w:ind w:firstLine="426"/>
        <w:jc w:val="both"/>
        <w:rPr>
          <w:rFonts w:ascii="Times New Roman" w:hAnsi="Times New Roman"/>
          <w:b/>
          <w:lang w:val="ru-RU"/>
        </w:rPr>
      </w:pPr>
      <w:proofErr w:type="spellStart"/>
      <w:r>
        <w:rPr>
          <w:rFonts w:ascii="Times New Roman" w:hAnsi="Times New Roman"/>
          <w:b/>
          <w:lang w:val="ru-RU"/>
        </w:rPr>
        <w:t>Кегейли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тумани</w:t>
      </w:r>
      <w:proofErr w:type="spellEnd"/>
      <w:r w:rsidR="00062EE5">
        <w:rPr>
          <w:rFonts w:ascii="Times New Roman" w:hAnsi="Times New Roman"/>
          <w:b/>
          <w:lang w:val="ru-RU"/>
        </w:rPr>
        <w:tab/>
      </w:r>
      <w:bookmarkStart w:id="0" w:name="_GoBack"/>
      <w:bookmarkEnd w:id="0"/>
      <w:r w:rsidR="00062EE5">
        <w:rPr>
          <w:rFonts w:ascii="Times New Roman" w:hAnsi="Times New Roman"/>
          <w:b/>
          <w:lang w:val="ru-RU"/>
        </w:rPr>
        <w:tab/>
      </w:r>
      <w:r w:rsidR="00062EE5">
        <w:rPr>
          <w:rFonts w:ascii="Times New Roman" w:hAnsi="Times New Roman"/>
          <w:b/>
          <w:lang w:val="ru-RU"/>
        </w:rPr>
        <w:tab/>
      </w:r>
      <w:r w:rsidR="00062EE5">
        <w:rPr>
          <w:rFonts w:ascii="Times New Roman" w:hAnsi="Times New Roman"/>
          <w:b/>
          <w:lang w:val="ru-RU"/>
        </w:rPr>
        <w:tab/>
      </w:r>
      <w:r w:rsidR="00062EE5">
        <w:rPr>
          <w:rFonts w:ascii="Times New Roman" w:hAnsi="Times New Roman"/>
          <w:b/>
          <w:lang w:val="ru-RU"/>
        </w:rPr>
        <w:tab/>
      </w:r>
      <w:r w:rsidR="00062EE5">
        <w:rPr>
          <w:rFonts w:ascii="Times New Roman" w:hAnsi="Times New Roman"/>
          <w:b/>
          <w:lang w:val="ru-RU"/>
        </w:rPr>
        <w:tab/>
        <w:t xml:space="preserve">“___”__________2022г. </w:t>
      </w:r>
    </w:p>
    <w:p w14:paraId="1795AE4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644B0738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_______________________________________, именуемый в дальнейшем </w:t>
      </w:r>
      <w:r>
        <w:rPr>
          <w:rFonts w:ascii="Times New Roman" w:hAnsi="Times New Roman"/>
          <w:b/>
          <w:lang w:val="ru-RU"/>
        </w:rPr>
        <w:t xml:space="preserve">«Заказчик», </w:t>
      </w:r>
      <w:r>
        <w:rPr>
          <w:rFonts w:ascii="Times New Roman" w:hAnsi="Times New Roman"/>
          <w:lang w:val="ru-RU"/>
        </w:rPr>
        <w:t xml:space="preserve">в лице ________________________, действующего на основании _______________________, с одной стороны и _____________________________ именуемый в дальнейшем </w:t>
      </w:r>
      <w:r>
        <w:rPr>
          <w:rFonts w:ascii="Times New Roman" w:hAnsi="Times New Roman"/>
          <w:b/>
          <w:lang w:val="ru-RU"/>
        </w:rPr>
        <w:t>«Исполнитель»,</w:t>
      </w:r>
      <w:r>
        <w:rPr>
          <w:rFonts w:ascii="Times New Roman" w:hAnsi="Times New Roman"/>
          <w:lang w:val="ru-RU"/>
        </w:rPr>
        <w:t xml:space="preserve"> в лице ___________________ действующего на основании ____________ с другой стороны, вместе в дальнейшем именуемые Стороны, заключили настоящий договор о нижеследующем: </w:t>
      </w:r>
    </w:p>
    <w:p w14:paraId="2D60E91B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79DB6AA6" w14:textId="77777777" w:rsidR="00062EE5" w:rsidRDefault="00062EE5" w:rsidP="00062EE5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>ПРЕДМЕТ ДОГОВОРА</w:t>
      </w:r>
    </w:p>
    <w:p w14:paraId="71976B32" w14:textId="77777777" w:rsidR="00062EE5" w:rsidRDefault="00062EE5" w:rsidP="00062EE5">
      <w:pPr>
        <w:ind w:left="426"/>
        <w:jc w:val="center"/>
        <w:rPr>
          <w:rFonts w:ascii="Times New Roman" w:hAnsi="Times New Roman"/>
          <w:b/>
        </w:rPr>
      </w:pPr>
    </w:p>
    <w:p w14:paraId="58F857F8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1.1. «Заказчик» поручает, а «Исполнитель» берет на себя обязательство поставки товара (далее по тексту «Товар») в собственность «Заказчику», а «Заказчик» обязуется принять и оплатить товар в порядке и сроки, указанные в «Договоре». </w:t>
      </w:r>
    </w:p>
    <w:p w14:paraId="4A53BA35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1.2. «Исполнитель» гарантирует, что на момент заключения Договора, Товар принадлежит «Исполнителю» на праве собственности, в споре и под арестом не состоит, не является предметом залога, не обременено правами третьих лиц. </w:t>
      </w:r>
    </w:p>
    <w:p w14:paraId="091B596D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1.3. Качество «Товара», передаваемого по Договору, соответствует действующим в Республики Узбекистан стандартам и техническим условиям. «Исполнитель» гарантирует «Заказчику» нормальную работу продаваемого «Товара» при условии соблюдения «Заказчиком» инструкций по его технической эксплуатации. </w:t>
      </w:r>
    </w:p>
    <w:p w14:paraId="794259B9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01791814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 ЦЕНА И ОБЩАЯ СУММА ДОГОВОРА</w:t>
      </w:r>
    </w:p>
    <w:p w14:paraId="1D9D7323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3C56BE36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2.1. Все цены по настоящему договору приведены в национальной валюте, </w:t>
      </w:r>
      <w:proofErr w:type="spellStart"/>
      <w:r>
        <w:rPr>
          <w:rFonts w:ascii="Times New Roman" w:hAnsi="Times New Roman"/>
          <w:lang w:val="ru-RU"/>
        </w:rPr>
        <w:t>сум</w:t>
      </w:r>
      <w:proofErr w:type="spellEnd"/>
      <w:r>
        <w:rPr>
          <w:rFonts w:ascii="Times New Roman" w:hAnsi="Times New Roman"/>
          <w:lang w:val="ru-RU"/>
        </w:rPr>
        <w:t xml:space="preserve">. </w:t>
      </w:r>
    </w:p>
    <w:p w14:paraId="66CC014F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2.2. Общая сумма настоящего Договора составляет (_________________) </w:t>
      </w:r>
      <w:proofErr w:type="spellStart"/>
      <w:r>
        <w:rPr>
          <w:rFonts w:ascii="Times New Roman" w:hAnsi="Times New Roman"/>
          <w:lang w:val="ru-RU"/>
        </w:rPr>
        <w:t>сум</w:t>
      </w:r>
      <w:proofErr w:type="spellEnd"/>
      <w:r>
        <w:rPr>
          <w:rFonts w:ascii="Times New Roman" w:hAnsi="Times New Roman"/>
          <w:lang w:val="ru-RU"/>
        </w:rPr>
        <w:t>.</w:t>
      </w:r>
    </w:p>
    <w:p w14:paraId="3B5B1435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2.3. Цены окончательны и не подлежат изменениям в течение всего срока действия договора. </w:t>
      </w:r>
    </w:p>
    <w:p w14:paraId="30230D4C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3. УСЛОВИЯ ОПЛАТЫ</w:t>
      </w:r>
    </w:p>
    <w:p w14:paraId="4BC1E07E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67CE3157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3.1. «Заказчик» оплачивает «Исполнитель» 100% (сто процентов) стоимости после поставку товара и будет производиться в Национальной валюте Республики Узбекистан «Сум» в виде прямого банковского перевода.</w:t>
      </w:r>
    </w:p>
    <w:p w14:paraId="6C47C23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• Допускается проведение промежуточной оплаты.</w:t>
      </w:r>
    </w:p>
    <w:p w14:paraId="17F21870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3DA0488B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4. УСЛОВИЯ ПОСТАВКИ ТОВАРА</w:t>
      </w:r>
    </w:p>
    <w:p w14:paraId="490BDDC1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6747061C" w14:textId="389163C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4.1. Товары, заказанные по данному договору, поставляются по адресу: Бухарская область </w:t>
      </w:r>
      <w:r w:rsidR="002121CE" w:rsidRPr="002121CE">
        <w:rPr>
          <w:rFonts w:ascii="Times New Roman" w:hAnsi="Times New Roman"/>
          <w:lang w:val="ru-RU"/>
        </w:rPr>
        <w:t xml:space="preserve">г. Бухара, ул. М. </w:t>
      </w:r>
      <w:proofErr w:type="spellStart"/>
      <w:r w:rsidR="002121CE" w:rsidRPr="002121CE">
        <w:rPr>
          <w:rFonts w:ascii="Times New Roman" w:hAnsi="Times New Roman"/>
          <w:lang w:val="ru-RU"/>
        </w:rPr>
        <w:t>Икбол</w:t>
      </w:r>
      <w:proofErr w:type="spellEnd"/>
      <w:r w:rsidR="002121CE" w:rsidRPr="002121CE">
        <w:rPr>
          <w:rFonts w:ascii="Times New Roman" w:hAnsi="Times New Roman"/>
          <w:lang w:val="ru-RU"/>
        </w:rPr>
        <w:t>, 3</w:t>
      </w:r>
      <w:r>
        <w:rPr>
          <w:rFonts w:ascii="Times New Roman" w:hAnsi="Times New Roman"/>
          <w:lang w:val="ru-RU"/>
        </w:rPr>
        <w:t xml:space="preserve">. </w:t>
      </w:r>
    </w:p>
    <w:p w14:paraId="2AC2479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4.2. Товары, заказанные по данному Договору, должны быть поставлены в срок не более 30 календарных дней с настоящего Договора. </w:t>
      </w:r>
    </w:p>
    <w:p w14:paraId="7A409F5A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4.3. По факту поставки товара «Исполнитель» направляет «Заказчику» комплект сопроводительных документов, включающих: </w:t>
      </w:r>
    </w:p>
    <w:p w14:paraId="1C2E2E71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● Счет фактура (оригинал); </w:t>
      </w:r>
    </w:p>
    <w:p w14:paraId="32B86A8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● Акт сдачи-приемки товара; </w:t>
      </w:r>
    </w:p>
    <w:p w14:paraId="67DAE5AD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● Сертификат соответствия на товар; </w:t>
      </w:r>
    </w:p>
    <w:p w14:paraId="53A9FFA1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3BC09EE7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5. КАЧЕСТВО И ГАРАНТИЯ</w:t>
      </w:r>
    </w:p>
    <w:p w14:paraId="679CCE78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05A9C789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5.1. «Исполнитель» гарантирует, что поставляемые Товары являются новыми, не бывшими в эксплуатации, свободны от дефектов и соответствуют техническим условиям производителя.</w:t>
      </w:r>
    </w:p>
    <w:p w14:paraId="5D58827F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5.2. «Исполнитель» несет ответственность за полноту комплектации предлагаемого Товара, и в случае недостаточности спецификации дополняет ее за свой счет. </w:t>
      </w:r>
    </w:p>
    <w:p w14:paraId="27933707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5.3. «Исполнитель» должен поставить Товар, который на момент ввода в эксплуатацию не находится в состоянии снятия с продажи и/или производства. В случае если Товар или его компонент будет объявлен о снятии с продажи или гарантийной поддержки Производителя, «Исполнитель» обязан за свой счет заменить данный компонент и все другие компоненты товара, непосредственно связанные с ним, на соответствующие компоненты с характеристиками, не хуже первоначальных. </w:t>
      </w:r>
    </w:p>
    <w:p w14:paraId="55B2C8C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5.4. «Исполнитель» гарантирует, что качество Товара поставляемый по настоящему договору, соответствует современному техническому уровню, существующему у производителей этого вида товара. </w:t>
      </w:r>
    </w:p>
    <w:p w14:paraId="46CE68B1" w14:textId="77777777" w:rsidR="00062EE5" w:rsidRDefault="00062EE5" w:rsidP="00062EE5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5.5. Гарантийный период на поставляемые товары составляют 2 года с даты ввода в эксплуатацию товара. «Исполнитель» осуществляет гарантийное обслуживание товара в продолжении 24_месяцев с даты подписания акта сдачи-приемки товара. </w:t>
      </w:r>
    </w:p>
    <w:p w14:paraId="779330AE" w14:textId="77777777" w:rsidR="00062EE5" w:rsidRDefault="00062EE5" w:rsidP="00062EE5">
      <w:pPr>
        <w:widowControl w:val="0"/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5.6. В течение гарантийного периода по первому требованию «Заказчика» «Исполнитель» устраняет за свой счет дефекты и неисправности, возникшие не по вине «Заказчика». Срок устранения не должен превышать 3 дней с даты получения неисправных товаров «Исполнителем». Сдача-приемка поставки товара осуществляется представителями сторон с составлением акта приемки-передачи. </w:t>
      </w:r>
    </w:p>
    <w:p w14:paraId="64BF7001" w14:textId="77777777" w:rsidR="00062EE5" w:rsidRDefault="00062EE5" w:rsidP="00062EE5">
      <w:pPr>
        <w:widowControl w:val="0"/>
        <w:ind w:firstLine="425"/>
        <w:jc w:val="both"/>
        <w:rPr>
          <w:rFonts w:ascii="Times New Roman" w:hAnsi="Times New Roman"/>
          <w:lang w:val="ru-RU"/>
        </w:rPr>
      </w:pPr>
    </w:p>
    <w:p w14:paraId="1F38CCAD" w14:textId="77777777" w:rsidR="00062EE5" w:rsidRDefault="00062EE5" w:rsidP="00062EE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6. УПАКОВКА И МАРКИРОВКА</w:t>
      </w:r>
    </w:p>
    <w:p w14:paraId="6110DB6B" w14:textId="77777777" w:rsidR="00062EE5" w:rsidRDefault="00062EE5" w:rsidP="00062EE5">
      <w:pPr>
        <w:jc w:val="center"/>
        <w:rPr>
          <w:rFonts w:ascii="Times New Roman" w:hAnsi="Times New Roman"/>
          <w:b/>
          <w:lang w:val="ru-RU"/>
        </w:rPr>
      </w:pPr>
    </w:p>
    <w:p w14:paraId="5EBE7827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6.1. Товары поставляются в заводской упаковке, предотвращающей его порчу и/или уничтожение на период поставки до приемки товаров «Заказчиком». Стоимость тары и упаковки входит в цену товаров и не подлежит возврату. </w:t>
      </w:r>
    </w:p>
    <w:p w14:paraId="4C1459AB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6.2. Маркировка должна наноситься четко несмываемой краской или отштампована на бирках, и должна содержать следующее: перечень упакованных предметов; </w:t>
      </w:r>
    </w:p>
    <w:p w14:paraId="43C0C55F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количество; </w:t>
      </w:r>
    </w:p>
    <w:p w14:paraId="55609597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тип (модель); </w:t>
      </w:r>
    </w:p>
    <w:p w14:paraId="7557B804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номер места; </w:t>
      </w:r>
    </w:p>
    <w:p w14:paraId="413B5C73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вес брутто и нетто; </w:t>
      </w:r>
    </w:p>
    <w:p w14:paraId="1D56904E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номер Договора;</w:t>
      </w:r>
    </w:p>
    <w:p w14:paraId="1CEAC2BA" w14:textId="77777777" w:rsidR="00062EE5" w:rsidRDefault="00062EE5" w:rsidP="00062EE5">
      <w:pPr>
        <w:ind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- адрес грузополучателя; </w:t>
      </w:r>
    </w:p>
    <w:p w14:paraId="753D0A7F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наименование «Заказчика». </w:t>
      </w:r>
    </w:p>
    <w:p w14:paraId="41C89B6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47FF9703" w14:textId="77777777" w:rsidR="00062EE5" w:rsidRDefault="00062EE5" w:rsidP="00062EE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7. ФОРС-МАЖОР</w:t>
      </w:r>
    </w:p>
    <w:p w14:paraId="335135F1" w14:textId="77777777" w:rsidR="00062EE5" w:rsidRDefault="00062EE5" w:rsidP="00062EE5">
      <w:pPr>
        <w:jc w:val="center"/>
        <w:rPr>
          <w:rFonts w:ascii="Times New Roman" w:hAnsi="Times New Roman"/>
          <w:b/>
          <w:lang w:val="ru-RU"/>
        </w:rPr>
      </w:pPr>
    </w:p>
    <w:p w14:paraId="4D8F2EF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7.1. Ни одна из сторон не является ответственной за частичное или полное невыполнение своих обязательств, если это неисполнение явилось следствием форс-мажорных обстоятельств, таких как пожар, землетрясение, войны, военные операции, забастовка и других, могущих повлиять на выполнение настоящего договора, при условии, что эти обстоятельства прямо повлияли на выполнение обязательств. В этом случае срок выполнения договорных обязательств продлевается на период действия таких обстоятельств. Подтверждением форс-мажорных обстоятельств является сертификат ТПП соответствующей страны. Если указанные обстоятельства продолжаются более 6 месяцев, </w:t>
      </w:r>
      <w:r>
        <w:rPr>
          <w:rFonts w:ascii="Times New Roman" w:hAnsi="Times New Roman"/>
          <w:lang w:val="ru-RU"/>
        </w:rPr>
        <w:lastRenderedPageBreak/>
        <w:t xml:space="preserve">каждая сторона имеет право на аннулирование договора. В этом случае ни одна из сторон не вправе требовать от другой возмещения своих убытков. </w:t>
      </w:r>
    </w:p>
    <w:p w14:paraId="0908F64C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37DD892B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48E3FC01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8. ОТВЕТСТВЕННОСТЬ СТОРОН</w:t>
      </w:r>
    </w:p>
    <w:p w14:paraId="6D4793D8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</w:p>
    <w:p w14:paraId="6DFFAB5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8.1. В случае просрочки поставки, недопоставки товаров, «Исполнитель» выплачивает «Заказчику» пени в размере 0,5 процента от неисполненной части обязательства за каждый день просрочки. Сумма пени не может превышать 50% от стоимости товаров, к которым применяются условия данного пункта договора; </w:t>
      </w:r>
    </w:p>
    <w:p w14:paraId="045E368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8.2. В случае нарушения сроков оплаты, указанных в п.3 настоящего Договора, «Заказчик» выплачивает «Исполнителю» пеню в размере 0,4% от невыплаченной суммы за каждый день просрочки. Общая сумма пени не должна превышать 50% невыплаченной суммы. </w:t>
      </w:r>
    </w:p>
    <w:p w14:paraId="2D5F8D60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8.3. Размер штрафных санкций не подлежит изменению в арбитражном порядке. Штрафные санкции взыскиваются путем удержания причитающихся сумм при оплате счетов. Если «Заказчик» или «Исполнитель» не удержат, по каким-либо причинам, сумму штрафа, то стороны обязуются произвести взаиморасчеты по первому требованию одной из сторон. </w:t>
      </w:r>
    </w:p>
    <w:p w14:paraId="45BF60A9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8.4. Если поставленный Товар не соответствует стандартам, техническим условиям, образцам (эталонам), другим обязательным условиям по качеству, ассортименту и сортности, установленным настоящим Договором, Покупатель вправе отказаться от принятия и оплаты Товара, взыскать с Продавца штраф в размере 20% стоимости Товара ненадлежащего качества, ассортимента и сортности, а если Товар уже оплачен, потребовать в установленном порядке возврата уплаченных сумм.</w:t>
      </w:r>
    </w:p>
    <w:p w14:paraId="59EC037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8.5. В случае поставки некомплектного Товара Покупатель вправе:</w:t>
      </w:r>
    </w:p>
    <w:p w14:paraId="4E4ED948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потребовать доукомплектования Товара. Исполнитель обязан доукомплектовать Товар в 30 (тридцати) дневной срок с момента получения требования Покупателя;</w:t>
      </w:r>
    </w:p>
    <w:p w14:paraId="41F27732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впредь до укомплектования Товара отказаться от оплаты его, а если Товар уже оплачен, потребовать в установленном порядке возврата уплаченных сумм;</w:t>
      </w:r>
    </w:p>
    <w:p w14:paraId="0DD3A36A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взыскать с Продавца штраф в размере 20% стоимости некомплектного Товара, включая стоимость недостающих частей.</w:t>
      </w:r>
    </w:p>
    <w:p w14:paraId="0B30E2B7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При не укомплектовании Исполнителем Товара в установленный срок Покупатель вправе вернуть некомплектный Товар и потребовать замены некомплектного Товара комплектным.</w:t>
      </w:r>
    </w:p>
    <w:p w14:paraId="6D764BB6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8.6. За поставку немаркированного либо ненадлежащее маркированного Товара, а также Товара без тары или упаковки либо в ненадлежащей таре или упаковке Исполнитель уплачивает Покупателю штраф в размере 5 % стоимости такого Товара.</w:t>
      </w:r>
    </w:p>
    <w:p w14:paraId="6E437F06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8.7. За не высылку в установленный срок копии платежного или товарно-транспортного документа на отгруженный Товар или непредставление иной информации об отгрузке Товара Исполнитель уплачивает Покупателю штраф в размере 0,1% стоимости поставляемого товара за каждый случай непредставления информации.</w:t>
      </w:r>
    </w:p>
    <w:p w14:paraId="2E6CF767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8.8. Если Покупатель не удержит по </w:t>
      </w:r>
      <w:proofErr w:type="gramStart"/>
      <w:r>
        <w:rPr>
          <w:rFonts w:ascii="Times New Roman" w:hAnsi="Times New Roman"/>
          <w:lang w:val="ru-RU"/>
        </w:rPr>
        <w:t>каким либо</w:t>
      </w:r>
      <w:proofErr w:type="gramEnd"/>
      <w:r>
        <w:rPr>
          <w:rFonts w:ascii="Times New Roman" w:hAnsi="Times New Roman"/>
          <w:lang w:val="ru-RU"/>
        </w:rPr>
        <w:t xml:space="preserve"> причинам сумму штрафа, Исполнитель обязуется уплатить сумму штрафа по первому требованию Покупателя.</w:t>
      </w:r>
    </w:p>
    <w:p w14:paraId="255BE56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8.9. Если Исполнитель, не удержит по </w:t>
      </w:r>
      <w:proofErr w:type="gramStart"/>
      <w:r>
        <w:rPr>
          <w:rFonts w:ascii="Times New Roman" w:hAnsi="Times New Roman"/>
          <w:lang w:val="ru-RU"/>
        </w:rPr>
        <w:t>каким либо</w:t>
      </w:r>
      <w:proofErr w:type="gramEnd"/>
      <w:r>
        <w:rPr>
          <w:rFonts w:ascii="Times New Roman" w:hAnsi="Times New Roman"/>
          <w:lang w:val="ru-RU"/>
        </w:rPr>
        <w:t xml:space="preserve"> причинам сумму штрафа, Покупатель обязуется уплатить сумму штрафа по первому требованию Продавца.</w:t>
      </w:r>
    </w:p>
    <w:p w14:paraId="517BDEE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8.9. Мера имущественной ответственности сторон, не предусмотренная настоящим Контрактом, регулируется гражданским законодательством Республики Узбекистан.</w:t>
      </w:r>
    </w:p>
    <w:p w14:paraId="182433B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8.10. 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 </w:t>
      </w:r>
    </w:p>
    <w:p w14:paraId="3FE1CD5A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548FBA8E" w14:textId="77777777" w:rsidR="00062EE5" w:rsidRDefault="00062EE5" w:rsidP="00062EE5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lastRenderedPageBreak/>
        <w:t>РАССМОТРЕНИЕ СПОРОВ</w:t>
      </w:r>
    </w:p>
    <w:p w14:paraId="28F4B0A8" w14:textId="77777777" w:rsidR="00062EE5" w:rsidRDefault="00062EE5" w:rsidP="00062EE5">
      <w:pPr>
        <w:pStyle w:val="a8"/>
        <w:ind w:left="360"/>
        <w:rPr>
          <w:rFonts w:ascii="Times New Roman" w:hAnsi="Times New Roman"/>
          <w:b/>
        </w:rPr>
      </w:pPr>
    </w:p>
    <w:p w14:paraId="4E29D30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9.1. В случае, если стороны не могут достичь согласия по рассматриваемым спорам и разногласиям путем переговоров, такие споры и разногласия будут разрешены экономическим судом г. Ташкента. </w:t>
      </w:r>
    </w:p>
    <w:p w14:paraId="35929881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9.2. Досудебный (претензионный) порядок урегулирования споров обязателен. Срок рассмотрения претензии 15 (пятнадцать) дней с момента ее получения.</w:t>
      </w:r>
    </w:p>
    <w:p w14:paraId="53F14D3A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6B2C8508" w14:textId="77777777" w:rsidR="00062EE5" w:rsidRDefault="00062EE5" w:rsidP="00062EE5">
      <w:pPr>
        <w:pStyle w:val="a8"/>
        <w:numPr>
          <w:ilvl w:val="0"/>
          <w:numId w:val="3"/>
        </w:numPr>
        <w:jc w:val="center"/>
        <w:rPr>
          <w:rFonts w:ascii="Times New Roman" w:hAnsi="Times New Roman"/>
          <w:b/>
          <w:lang w:val="ru-RU"/>
        </w:rPr>
      </w:pPr>
      <w:bookmarkStart w:id="1" w:name="_Hlk63409946"/>
      <w:r>
        <w:rPr>
          <w:rFonts w:ascii="Times New Roman" w:hAnsi="Times New Roman"/>
          <w:b/>
        </w:rPr>
        <w:t>АНТИКОРРУПЦИОННАЯ ОГОВОРКА</w:t>
      </w:r>
    </w:p>
    <w:p w14:paraId="25F87161" w14:textId="77777777" w:rsidR="00062EE5" w:rsidRDefault="00062EE5" w:rsidP="00062EE5">
      <w:pPr>
        <w:pStyle w:val="a8"/>
        <w:ind w:left="360"/>
        <w:rPr>
          <w:rFonts w:ascii="Times New Roman" w:hAnsi="Times New Roman"/>
          <w:b/>
        </w:rPr>
      </w:pPr>
    </w:p>
    <w:p w14:paraId="47225840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10.1</w:t>
      </w:r>
      <w:r>
        <w:rPr>
          <w:rFonts w:ascii="Times New Roman" w:hAnsi="Times New Roman"/>
          <w:lang w:val="ru-RU"/>
        </w:rPr>
        <w:t xml:space="preserve">.При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lang w:val="ru-RU"/>
        </w:rPr>
        <w:t xml:space="preserve">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BA06A11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10.2</w:t>
      </w:r>
      <w:r>
        <w:rPr>
          <w:rFonts w:ascii="Times New Roman" w:hAnsi="Times New Roman"/>
          <w:lang w:val="ru-RU"/>
        </w:rPr>
        <w:t>.В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14:paraId="2411C759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10.3</w:t>
      </w:r>
      <w:r>
        <w:rPr>
          <w:rFonts w:ascii="Times New Roman" w:hAnsi="Times New Roman"/>
          <w:lang w:val="ru-RU"/>
        </w:rPr>
        <w:t>.В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  <w:bookmarkEnd w:id="1"/>
    </w:p>
    <w:p w14:paraId="59196B8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3F3E53B0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551D4B45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11. ПРОЧИЕ УСЛОВИЯ И ПОЛОЖЕНИЯ</w:t>
      </w:r>
    </w:p>
    <w:p w14:paraId="5FDD8914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50E0BD80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11.1. Все приложения к настоящему Договору являются неотъемлемыми его частями. Все дополнения и изменения к настоящему Договору действительны лишь в том случае, если они совершены в письменном виде и подписаны обеими сторонами. </w:t>
      </w:r>
    </w:p>
    <w:p w14:paraId="58D2AD4B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11.2. Ни одна из сторон не вправе передавать свои права и обязательства по настоящему Договору третьей стороне без письменного согласия другой договорной стороны. </w:t>
      </w:r>
    </w:p>
    <w:p w14:paraId="254EEF43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11.3. Все соглашения, переговоры и переписка между сторонами по вопросам, изложенным в настоящем Договоре, имевшие место до подписания Договора, теряют силу с даты подписания Договора. </w:t>
      </w:r>
    </w:p>
    <w:p w14:paraId="603DAF16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11.4. В случае расторжения Договора, «Исполнитель» может потребовать возврата поставленного товара, а «Заказчик» вправе потребовать возврата уплаченной «Исполнителю» к этому моменту денежной суммы. </w:t>
      </w:r>
    </w:p>
    <w:p w14:paraId="3972BF5A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11.5. Настоящий Договор составлен в 2-х экземплярах, имеющих одинаковую юридическую силу, по одному экземпляру для каждой из сторон. </w:t>
      </w:r>
    </w:p>
    <w:p w14:paraId="0223A9CE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2D35E99A" w14:textId="77777777" w:rsidR="00062EE5" w:rsidRDefault="00062EE5" w:rsidP="00062EE5">
      <w:pPr>
        <w:ind w:firstLine="426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12. СРОК ДЕЙСТВИЯ ДОГОВОРА</w:t>
      </w:r>
    </w:p>
    <w:p w14:paraId="084F8168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6D242FB2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12.1. Настоящий Договор вступает в силу с момента его подписания обеими сторонами и регистрации его в соответствующих уполномоченных органах Республики Узбекистан и действует до полного исполнения сторонами своих обязательств по настоящему договору. </w:t>
      </w:r>
    </w:p>
    <w:p w14:paraId="2046B35B" w14:textId="77777777" w:rsidR="00062EE5" w:rsidRDefault="00062EE5" w:rsidP="00062EE5">
      <w:pPr>
        <w:ind w:firstLine="426"/>
        <w:jc w:val="both"/>
        <w:rPr>
          <w:rFonts w:ascii="Times New Roman" w:hAnsi="Times New Roman"/>
          <w:lang w:val="ru-RU"/>
        </w:rPr>
      </w:pPr>
    </w:p>
    <w:p w14:paraId="535B6EEB" w14:textId="77777777" w:rsidR="00062EE5" w:rsidRDefault="00062EE5" w:rsidP="00062EE5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13. БАНКОВСКИЕ РЕКВИЗИТЫ И АДРЕСА СТОРОН</w:t>
      </w:r>
    </w:p>
    <w:p w14:paraId="75BB046F" w14:textId="77777777" w:rsidR="00062EE5" w:rsidRDefault="00062EE5" w:rsidP="00062EE5">
      <w:pPr>
        <w:spacing w:after="200" w:line="276" w:lineRule="auto"/>
        <w:rPr>
          <w:rFonts w:ascii="Times New Roman" w:hAnsi="Times New Roman"/>
          <w:lang w:val="ru-RU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062EE5" w14:paraId="3FF3D806" w14:textId="77777777" w:rsidTr="00062E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1914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ИСПОЛНИТЕЛЬ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C664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ЗАКАЗЧИК</w:t>
            </w:r>
          </w:p>
        </w:tc>
      </w:tr>
    </w:tbl>
    <w:p w14:paraId="08B33506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p w14:paraId="5E05EEA9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p w14:paraId="24A1AE2D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p w14:paraId="69A3B396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p w14:paraId="482D6705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p w14:paraId="10D60961" w14:textId="77777777" w:rsidR="00062EE5" w:rsidRDefault="00062EE5" w:rsidP="00062EE5">
      <w:pPr>
        <w:jc w:val="center"/>
        <w:rPr>
          <w:rFonts w:ascii="Times New Roman" w:hAnsi="Times New Roman"/>
          <w:i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63"/>
        <w:gridCol w:w="4792"/>
      </w:tblGrid>
      <w:tr w:rsidR="00062EE5" w14:paraId="643E4FA7" w14:textId="77777777" w:rsidTr="00062EE5">
        <w:tc>
          <w:tcPr>
            <w:tcW w:w="2719" w:type="pct"/>
            <w:vAlign w:val="center"/>
            <w:hideMark/>
          </w:tcPr>
          <w:p w14:paraId="7E328A8D" w14:textId="77777777" w:rsidR="00062EE5" w:rsidRDefault="00062EE5">
            <w:pPr>
              <w:spacing w:after="16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______________________________________</w:t>
            </w:r>
          </w:p>
        </w:tc>
        <w:tc>
          <w:tcPr>
            <w:tcW w:w="2281" w:type="pct"/>
            <w:vAlign w:val="center"/>
            <w:hideMark/>
          </w:tcPr>
          <w:p w14:paraId="73FA4BE4" w14:textId="77777777" w:rsidR="00062EE5" w:rsidRDefault="00062EE5">
            <w:pPr>
              <w:spacing w:after="160" w:line="252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________________________________________</w:t>
            </w:r>
          </w:p>
        </w:tc>
      </w:tr>
    </w:tbl>
    <w:p w14:paraId="4582B42D" w14:textId="77777777" w:rsidR="00062EE5" w:rsidRDefault="00062EE5" w:rsidP="00062EE5">
      <w:pPr>
        <w:rPr>
          <w:rFonts w:ascii="Times New Roman" w:hAnsi="Times New Roman"/>
          <w:lang w:val="ru-RU"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62EE5" w14:paraId="1476D6B7" w14:textId="77777777" w:rsidTr="00062EE5">
        <w:tc>
          <w:tcPr>
            <w:tcW w:w="4395" w:type="dxa"/>
          </w:tcPr>
          <w:p w14:paraId="4246FB83" w14:textId="77777777" w:rsidR="00062EE5" w:rsidRDefault="00062EE5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2BB046" w14:textId="77777777" w:rsidR="00062EE5" w:rsidRDefault="00062EE5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F16458B" w14:textId="77777777" w:rsidR="00062EE5" w:rsidRDefault="00062EE5">
            <w:pPr>
              <w:pStyle w:val="a7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17EFA4" w14:textId="77777777" w:rsidR="00062EE5" w:rsidRDefault="00062EE5" w:rsidP="00062EE5">
      <w:pPr>
        <w:rPr>
          <w:rFonts w:ascii="Times New Roman" w:hAnsi="Times New Roman"/>
          <w:lang w:val="ru-RU" w:eastAsia="ru-RU"/>
        </w:rPr>
      </w:pPr>
    </w:p>
    <w:p w14:paraId="67513327" w14:textId="77777777" w:rsidR="00062EE5" w:rsidRDefault="00062EE5" w:rsidP="00062EE5">
      <w:pPr>
        <w:spacing w:after="200" w:line="276" w:lineRule="auto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br w:type="page"/>
      </w:r>
    </w:p>
    <w:p w14:paraId="3124516F" w14:textId="77777777" w:rsidR="00062EE5" w:rsidRDefault="00062EE5" w:rsidP="00062EE5">
      <w:pPr>
        <w:tabs>
          <w:tab w:val="left" w:pos="360"/>
        </w:tabs>
        <w:ind w:firstLine="567"/>
        <w:jc w:val="right"/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lastRenderedPageBreak/>
        <w:t>Приложение № 1</w:t>
      </w:r>
    </w:p>
    <w:p w14:paraId="5954E93D" w14:textId="77777777" w:rsidR="00062EE5" w:rsidRDefault="00062EE5" w:rsidP="00062EE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val="ru-RU" w:eastAsia="ru-RU"/>
        </w:rPr>
        <w:t xml:space="preserve">к </w:t>
      </w: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Договору  №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 xml:space="preserve"> _______ </w:t>
      </w:r>
    </w:p>
    <w:p w14:paraId="2984A1CD" w14:textId="77777777" w:rsidR="00062EE5" w:rsidRDefault="00062EE5" w:rsidP="00062EE5">
      <w:pPr>
        <w:tabs>
          <w:tab w:val="left" w:pos="360"/>
        </w:tabs>
        <w:ind w:firstLine="567"/>
        <w:jc w:val="right"/>
        <w:rPr>
          <w:rFonts w:ascii="Times New Roman" w:hAnsi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hAnsi="Times New Roman"/>
          <w:sz w:val="26"/>
          <w:szCs w:val="26"/>
          <w:lang w:val="ru-RU" w:eastAsia="ru-RU"/>
        </w:rPr>
        <w:t>от  «</w:t>
      </w:r>
      <w:proofErr w:type="gramEnd"/>
      <w:r>
        <w:rPr>
          <w:rFonts w:ascii="Times New Roman" w:hAnsi="Times New Roman"/>
          <w:sz w:val="26"/>
          <w:szCs w:val="26"/>
          <w:lang w:val="ru-RU" w:eastAsia="ru-RU"/>
        </w:rPr>
        <w:t>__»  _____________  2022 г.</w:t>
      </w:r>
    </w:p>
    <w:p w14:paraId="60400ABD" w14:textId="77777777" w:rsidR="00062EE5" w:rsidRDefault="00062EE5" w:rsidP="00062EE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14:paraId="13E8E9A0" w14:textId="77777777" w:rsidR="00062EE5" w:rsidRDefault="00062EE5" w:rsidP="00062EE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14:paraId="6957675B" w14:textId="77777777" w:rsidR="00062EE5" w:rsidRDefault="00062EE5" w:rsidP="00062EE5">
      <w:pPr>
        <w:tabs>
          <w:tab w:val="left" w:pos="360"/>
        </w:tabs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p w14:paraId="5924EBCB" w14:textId="77777777" w:rsidR="00062EE5" w:rsidRDefault="00062EE5" w:rsidP="00062EE5">
      <w:pPr>
        <w:tabs>
          <w:tab w:val="left" w:pos="990"/>
          <w:tab w:val="left" w:pos="1350"/>
          <w:tab w:val="left" w:pos="4954"/>
          <w:tab w:val="left" w:pos="5310"/>
          <w:tab w:val="left" w:pos="5760"/>
          <w:tab w:val="left" w:pos="8453"/>
        </w:tabs>
        <w:ind w:firstLine="567"/>
        <w:jc w:val="center"/>
        <w:rPr>
          <w:rFonts w:ascii="Times New Roman" w:hAnsi="Times New Roman"/>
          <w:b/>
          <w:bCs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bCs/>
          <w:sz w:val="26"/>
          <w:szCs w:val="26"/>
          <w:lang w:val="ru-RU" w:eastAsia="ru-RU"/>
        </w:rPr>
        <w:t xml:space="preserve">СПЕЦИФИКАЦИЯ </w:t>
      </w:r>
    </w:p>
    <w:p w14:paraId="7876AD80" w14:textId="77777777" w:rsidR="00062EE5" w:rsidRDefault="00062EE5" w:rsidP="00062EE5">
      <w:pPr>
        <w:ind w:firstLine="567"/>
        <w:jc w:val="both"/>
        <w:rPr>
          <w:rFonts w:ascii="Times New Roman" w:eastAsia="MS Mincho" w:hAnsi="Times New Roman"/>
          <w:sz w:val="26"/>
          <w:szCs w:val="26"/>
          <w:lang w:val="ru-RU" w:eastAsia="ru-RU"/>
        </w:rPr>
      </w:pPr>
    </w:p>
    <w:p w14:paraId="7BEAF0C5" w14:textId="77777777" w:rsidR="00062EE5" w:rsidRDefault="00062EE5" w:rsidP="00062EE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7F23BDB5" w14:textId="77777777" w:rsidR="00062EE5" w:rsidRDefault="00062EE5" w:rsidP="00062EE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9"/>
        <w:gridCol w:w="2720"/>
        <w:gridCol w:w="1088"/>
        <w:gridCol w:w="1038"/>
        <w:gridCol w:w="1700"/>
        <w:gridCol w:w="2125"/>
      </w:tblGrid>
      <w:tr w:rsidR="00062EE5" w14:paraId="6DF6E0F7" w14:textId="77777777" w:rsidTr="00062EE5">
        <w:trPr>
          <w:trHeight w:val="5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1CA9B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66DE8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Наименование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товаров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2FB5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9DEBD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Кол-во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12C409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Цена с учетом НДС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F78322" w14:textId="77777777" w:rsidR="00062EE5" w:rsidRDefault="00062EE5">
            <w:pPr>
              <w:tabs>
                <w:tab w:val="left" w:pos="312"/>
                <w:tab w:val="center" w:pos="672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Стоимость </w:t>
            </w:r>
          </w:p>
          <w:p w14:paraId="146E7E7B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snapToGrid w:val="0"/>
                <w:lang w:val="ru-RU"/>
              </w:rPr>
            </w:pPr>
            <w:r>
              <w:rPr>
                <w:rFonts w:ascii="Times New Roman" w:hAnsi="Times New Roman"/>
                <w:snapToGrid w:val="0"/>
                <w:lang w:val="ru-RU"/>
              </w:rPr>
              <w:t>с учетом НДС</w:t>
            </w:r>
          </w:p>
        </w:tc>
      </w:tr>
      <w:tr w:rsidR="00062EE5" w14:paraId="21418CF7" w14:textId="77777777" w:rsidTr="00062EE5">
        <w:trPr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14AFC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64B7" w14:textId="77777777" w:rsidR="00062EE5" w:rsidRDefault="00062EE5">
            <w:pPr>
              <w:pStyle w:val="1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78AD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6788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C885A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7A429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62EE5" w14:paraId="136F1978" w14:textId="77777777" w:rsidTr="00062EE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B1ED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B4E7" w14:textId="77777777" w:rsidR="00062EE5" w:rsidRDefault="00062EE5">
            <w:pPr>
              <w:pStyle w:val="1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9A8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F6C6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D8BD67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71075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62EE5" w14:paraId="1C8A9E0C" w14:textId="77777777" w:rsidTr="00062EE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D694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44" w14:textId="77777777" w:rsidR="00062EE5" w:rsidRDefault="00062EE5">
            <w:pPr>
              <w:pStyle w:val="1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DF3FF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8209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776B9C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81F6F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62EE5" w14:paraId="383F41D7" w14:textId="77777777" w:rsidTr="00062EE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F918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D32E" w14:textId="77777777" w:rsidR="00062EE5" w:rsidRDefault="00062EE5">
            <w:pPr>
              <w:pStyle w:val="1"/>
              <w:spacing w:line="276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4DCD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6CE4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2E423E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00F13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062EE5" w14:paraId="14B238FD" w14:textId="77777777" w:rsidTr="00062EE5">
        <w:trPr>
          <w:trHeight w:val="1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AB58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351CC" w14:textId="77777777" w:rsidR="00062EE5" w:rsidRDefault="00062EE5">
            <w:pPr>
              <w:pStyle w:val="1"/>
              <w:spacing w:line="276" w:lineRule="auto"/>
              <w:ind w:left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Итого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B847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6C57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7F27D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2E77AE" w14:textId="77777777" w:rsidR="00062EE5" w:rsidRDefault="00062EE5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440EF2B" w14:textId="77777777" w:rsidR="00062EE5" w:rsidRDefault="00062EE5" w:rsidP="00062EE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1A241360" w14:textId="77777777" w:rsidR="00062EE5" w:rsidRDefault="00062EE5" w:rsidP="00062EE5">
      <w:pPr>
        <w:tabs>
          <w:tab w:val="left" w:pos="1080"/>
        </w:tabs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7507F9AD" w14:textId="77777777" w:rsidR="00062EE5" w:rsidRDefault="00062EE5" w:rsidP="00062EE5">
      <w:pPr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4E025DB4" w14:textId="77777777" w:rsidR="00062EE5" w:rsidRDefault="00062EE5" w:rsidP="00062EE5">
      <w:pPr>
        <w:ind w:firstLine="567"/>
        <w:jc w:val="both"/>
        <w:rPr>
          <w:rFonts w:ascii="Times New Roman" w:hAnsi="Times New Roman"/>
          <w:b/>
          <w:bCs/>
          <w:sz w:val="26"/>
          <w:szCs w:val="26"/>
          <w:lang w:val="ru-RU" w:eastAsia="ru-RU"/>
        </w:rPr>
      </w:pPr>
    </w:p>
    <w:tbl>
      <w:tblPr>
        <w:tblW w:w="10065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5527"/>
        <w:gridCol w:w="4538"/>
      </w:tblGrid>
      <w:tr w:rsidR="00062EE5" w14:paraId="4A1AFD11" w14:textId="77777777" w:rsidTr="00062EE5">
        <w:tc>
          <w:tcPr>
            <w:tcW w:w="5528" w:type="dxa"/>
          </w:tcPr>
          <w:p w14:paraId="4BD1A5F8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Покупатель: </w:t>
            </w:r>
          </w:p>
          <w:p w14:paraId="44D9044B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54868BFC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48B51B1D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Заместитель</w:t>
            </w:r>
          </w:p>
          <w:p w14:paraId="66DDF5D5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Председателя Правления </w:t>
            </w:r>
          </w:p>
          <w:p w14:paraId="6C2CE576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116BCE17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_________________ </w:t>
            </w:r>
          </w:p>
          <w:p w14:paraId="6FCE0352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М.П.</w:t>
            </w:r>
          </w:p>
        </w:tc>
        <w:tc>
          <w:tcPr>
            <w:tcW w:w="4538" w:type="dxa"/>
          </w:tcPr>
          <w:p w14:paraId="4D625F1E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Продавец:</w:t>
            </w:r>
          </w:p>
          <w:p w14:paraId="51E7E554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4855A2C7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18528F47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>Директор</w:t>
            </w:r>
          </w:p>
          <w:p w14:paraId="324F483F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26936E3B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</w:p>
          <w:p w14:paraId="00F8A302" w14:textId="77777777" w:rsidR="00062EE5" w:rsidRDefault="00062EE5">
            <w:pPr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________________                  </w:t>
            </w:r>
          </w:p>
          <w:p w14:paraId="5D922179" w14:textId="77777777" w:rsidR="00062EE5" w:rsidRDefault="00062EE5">
            <w:pPr>
              <w:ind w:firstLine="567"/>
              <w:jc w:val="both"/>
              <w:rPr>
                <w:rFonts w:ascii="Times New Roman" w:hAnsi="Times New Roman"/>
                <w:b/>
                <w:bCs/>
                <w:kern w:val="28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ru-RU" w:eastAsia="ru-RU"/>
              </w:rPr>
              <w:t xml:space="preserve">          М.П.</w:t>
            </w:r>
          </w:p>
        </w:tc>
      </w:tr>
    </w:tbl>
    <w:p w14:paraId="086B5FE1" w14:textId="77777777" w:rsidR="00062EE5" w:rsidRDefault="00062EE5" w:rsidP="00062EE5">
      <w:pPr>
        <w:rPr>
          <w:rFonts w:ascii="Times New Roman" w:hAnsi="Times New Roman"/>
          <w:sz w:val="26"/>
          <w:szCs w:val="26"/>
          <w:lang w:val="ru-RU" w:eastAsia="ru-RU"/>
        </w:rPr>
      </w:pPr>
    </w:p>
    <w:p w14:paraId="1A49E107" w14:textId="77777777" w:rsidR="00062EE5" w:rsidRDefault="00062EE5" w:rsidP="00062EE5">
      <w:pPr>
        <w:rPr>
          <w:rFonts w:ascii="Times New Roman" w:hAnsi="Times New Roman"/>
          <w:sz w:val="26"/>
          <w:szCs w:val="26"/>
          <w:lang w:val="ru-RU" w:eastAsia="ru-RU"/>
        </w:rPr>
      </w:pPr>
    </w:p>
    <w:p w14:paraId="1F4A9C6A" w14:textId="77777777" w:rsidR="00062EE5" w:rsidRDefault="00062EE5" w:rsidP="00062EE5">
      <w:pPr>
        <w:rPr>
          <w:rFonts w:ascii="Times New Roman" w:hAnsi="Times New Roman"/>
          <w:sz w:val="26"/>
          <w:szCs w:val="26"/>
          <w:lang w:val="ru-RU" w:eastAsia="ru-RU"/>
        </w:rPr>
      </w:pPr>
    </w:p>
    <w:p w14:paraId="0C5F644E" w14:textId="77777777" w:rsidR="00062EE5" w:rsidRDefault="00062EE5" w:rsidP="00062EE5">
      <w:pPr>
        <w:spacing w:after="200" w:line="276" w:lineRule="auto"/>
        <w:rPr>
          <w:rFonts w:ascii="Times New Roman" w:hAnsi="Times New Roman"/>
          <w:sz w:val="26"/>
          <w:szCs w:val="26"/>
          <w:lang w:val="ru-RU" w:eastAsia="ru-RU"/>
        </w:rPr>
      </w:pPr>
    </w:p>
    <w:p w14:paraId="5FBFD121" w14:textId="77777777" w:rsidR="00D86201" w:rsidRDefault="00D86201"/>
    <w:sectPr w:rsidR="00D86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75A3F"/>
    <w:multiLevelType w:val="hybridMultilevel"/>
    <w:tmpl w:val="15B883A0"/>
    <w:lvl w:ilvl="0" w:tplc="0EC053E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4580B"/>
    <w:multiLevelType w:val="hybridMultilevel"/>
    <w:tmpl w:val="F7D67044"/>
    <w:lvl w:ilvl="0" w:tplc="0409000F">
      <w:start w:val="9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2A"/>
    <w:rsid w:val="00062EE5"/>
    <w:rsid w:val="002121CE"/>
    <w:rsid w:val="00C6522A"/>
    <w:rsid w:val="00D118B5"/>
    <w:rsid w:val="00D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BB9C"/>
  <w15:chartTrackingRefBased/>
  <w15:docId w15:val="{2C384D45-D9E6-402D-9046-AA701E9E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EE5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62EE5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2"/>
      <w:sz w:val="28"/>
      <w:szCs w:val="28"/>
      <w:lang w:val="ru-RU" w:eastAsia="zh-CN" w:bidi="hi-IN"/>
    </w:rPr>
  </w:style>
  <w:style w:type="character" w:customStyle="1" w:styleId="a5">
    <w:name w:val="Заголовок Знак"/>
    <w:basedOn w:val="a0"/>
    <w:link w:val="a3"/>
    <w:rsid w:val="00062EE5"/>
    <w:rPr>
      <w:rFonts w:ascii="Liberation Sans" w:eastAsia="Times New Roman" w:hAnsi="Liberation Sans" w:cs="DejaVu Sans"/>
      <w:color w:val="000000"/>
      <w:kern w:val="2"/>
      <w:sz w:val="28"/>
      <w:szCs w:val="28"/>
      <w:lang w:eastAsia="zh-CN" w:bidi="hi-IN"/>
    </w:rPr>
  </w:style>
  <w:style w:type="character" w:customStyle="1" w:styleId="a6">
    <w:name w:val="Без интервала Знак"/>
    <w:link w:val="a7"/>
    <w:uiPriority w:val="99"/>
    <w:locked/>
    <w:rsid w:val="00062EE5"/>
    <w:rPr>
      <w:rFonts w:ascii="Calibri" w:eastAsia="Calibri" w:hAnsi="Calibri" w:cs="Calibri"/>
    </w:rPr>
  </w:style>
  <w:style w:type="paragraph" w:styleId="a7">
    <w:name w:val="No Spacing"/>
    <w:link w:val="a6"/>
    <w:uiPriority w:val="99"/>
    <w:qFormat/>
    <w:rsid w:val="00062EE5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List Paragraph"/>
    <w:aliases w:val="Заголовок 1.1,1. спис,lp1,符号列表,列出段落2,列出段落1,·ûºÅÁÐ±í,¡¤?o?¨¢D¡À¨ª,?¡è?o?¡§¡éD?¨¤¡§a,??¨¨?o??¡ì?¨¦D?¡§¡è?¡ìa,?,List Paragraph11"/>
    <w:basedOn w:val="a"/>
    <w:qFormat/>
    <w:rsid w:val="00062EE5"/>
    <w:pPr>
      <w:ind w:left="708"/>
    </w:pPr>
  </w:style>
  <w:style w:type="character" w:customStyle="1" w:styleId="a9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lp1 Знак,符号列表 Знак,列出段落2 Знак,列出段落1 Знак,·ûºÅÁÐ±í Знак,? Знак"/>
    <w:link w:val="1"/>
    <w:uiPriority w:val="34"/>
    <w:locked/>
    <w:rsid w:val="00062EE5"/>
    <w:rPr>
      <w:rFonts w:ascii="Cambria" w:hAnsi="Cambria"/>
      <w:sz w:val="24"/>
      <w:szCs w:val="24"/>
      <w:lang w:val="en-US"/>
    </w:rPr>
  </w:style>
  <w:style w:type="paragraph" w:customStyle="1" w:styleId="1">
    <w:name w:val="Абзац списка1"/>
    <w:aliases w:val="Абзац списка2,List_Paragraph,Multilevel para_II,List Paragraph1,List Paragraph (numbered (a)),Numbered list,List Paragraph"/>
    <w:basedOn w:val="a"/>
    <w:link w:val="a9"/>
    <w:uiPriority w:val="34"/>
    <w:qFormat/>
    <w:rsid w:val="00062EE5"/>
    <w:pPr>
      <w:ind w:left="720"/>
      <w:contextualSpacing/>
    </w:pPr>
    <w:rPr>
      <w:rFonts w:eastAsiaTheme="minorHAnsi" w:cstheme="minorBidi"/>
    </w:rPr>
  </w:style>
  <w:style w:type="paragraph" w:styleId="a4">
    <w:name w:val="Body Text"/>
    <w:basedOn w:val="a"/>
    <w:link w:val="aa"/>
    <w:uiPriority w:val="99"/>
    <w:semiHidden/>
    <w:unhideWhenUsed/>
    <w:rsid w:val="00062EE5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rsid w:val="00062EE5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1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1922</Words>
  <Characters>10959</Characters>
  <Application>Microsoft Office Word</Application>
  <DocSecurity>0</DocSecurity>
  <Lines>91</Lines>
  <Paragraphs>25</Paragraphs>
  <ScaleCrop>false</ScaleCrop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dc:description/>
  <cp:lastModifiedBy>Пользователь</cp:lastModifiedBy>
  <cp:revision>2</cp:revision>
  <dcterms:created xsi:type="dcterms:W3CDTF">2022-03-18T11:34:00Z</dcterms:created>
  <dcterms:modified xsi:type="dcterms:W3CDTF">2022-03-18T11:34:00Z</dcterms:modified>
</cp:coreProperties>
</file>