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991CAA" w14:textId="37D902E4" w:rsidR="000F4058" w:rsidRPr="00F15FFC" w:rsidRDefault="000F4058" w:rsidP="00030BFC">
      <w:pPr>
        <w:spacing w:after="0" w:line="240" w:lineRule="auto"/>
        <w:jc w:val="right"/>
        <w:outlineLvl w:val="0"/>
        <w:rPr>
          <w:b/>
        </w:rPr>
      </w:pPr>
      <w:bookmarkStart w:id="0" w:name="Приложение_3_ТЗ"/>
      <w:bookmarkStart w:id="1" w:name="_Toc68707356"/>
      <w:bookmarkStart w:id="2" w:name="_Toc95815243"/>
      <w:bookmarkStart w:id="3" w:name="_Toc95816671"/>
      <w:bookmarkStart w:id="4" w:name="_GoBack"/>
      <w:bookmarkEnd w:id="4"/>
      <w:r w:rsidRPr="00F15FFC">
        <w:rPr>
          <w:b/>
        </w:rPr>
        <w:t xml:space="preserve">Приложение № </w:t>
      </w:r>
      <w:r w:rsidR="00507482">
        <w:rPr>
          <w:b/>
        </w:rPr>
        <w:t>3</w:t>
      </w:r>
      <w:bookmarkEnd w:id="0"/>
      <w:r w:rsidRPr="00F15FFC">
        <w:rPr>
          <w:b/>
        </w:rPr>
        <w:t xml:space="preserve"> к</w:t>
      </w:r>
      <w:r w:rsidRPr="00F15FFC">
        <w:t xml:space="preserve"> </w:t>
      </w:r>
      <w:r w:rsidR="00A2567A">
        <w:rPr>
          <w:b/>
        </w:rPr>
        <w:t>Д</w:t>
      </w:r>
      <w:r w:rsidRPr="00F15FFC">
        <w:rPr>
          <w:b/>
        </w:rPr>
        <w:t>окументации</w:t>
      </w:r>
      <w:bookmarkEnd w:id="1"/>
      <w:bookmarkEnd w:id="2"/>
      <w:bookmarkEnd w:id="3"/>
      <w:r w:rsidRPr="00F15FFC">
        <w:rPr>
          <w:b/>
        </w:rPr>
        <w:t xml:space="preserve"> </w:t>
      </w:r>
    </w:p>
    <w:p w14:paraId="33277C1F" w14:textId="6D117912" w:rsidR="00A82386" w:rsidRPr="00F15FFC" w:rsidRDefault="00A82386" w:rsidP="00A82386">
      <w:pPr>
        <w:tabs>
          <w:tab w:val="left" w:pos="222"/>
        </w:tabs>
        <w:spacing w:after="0" w:line="240" w:lineRule="auto"/>
        <w:jc w:val="right"/>
        <w:rPr>
          <w:b/>
        </w:rPr>
      </w:pPr>
      <w:r w:rsidRPr="00F15FFC">
        <w:rPr>
          <w:b/>
        </w:rPr>
        <w:t xml:space="preserve">на </w:t>
      </w:r>
      <w:sdt>
        <w:sdtPr>
          <w:rPr>
            <w:b/>
          </w:rPr>
          <w:alias w:val="Ключевые слова"/>
          <w:tag w:val=""/>
          <w:id w:val="1011801976"/>
          <w:placeholder>
            <w:docPart w:val="DC873F8EA63049AAB576C42EBC09335A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EndPr/>
        <w:sdtContent>
          <w:r w:rsidR="00B85B14" w:rsidRPr="00F15FFC">
            <w:rPr>
              <w:b/>
            </w:rPr>
            <w:t>поставку и внедрение программного обеспечения для банкоматов (АТМ)</w:t>
          </w:r>
        </w:sdtContent>
      </w:sdt>
    </w:p>
    <w:p w14:paraId="54CB13DE" w14:textId="77777777" w:rsidR="000F4058" w:rsidRPr="00F15FFC" w:rsidRDefault="000F4058" w:rsidP="000F4058">
      <w:pPr>
        <w:tabs>
          <w:tab w:val="left" w:pos="222"/>
        </w:tabs>
        <w:spacing w:after="0" w:line="240" w:lineRule="auto"/>
        <w:jc w:val="right"/>
        <w:rPr>
          <w:b/>
          <w:lang w:val="en-US"/>
        </w:rPr>
      </w:pPr>
      <w:r w:rsidRPr="00F15FFC">
        <w:rPr>
          <w:b/>
        </w:rPr>
        <w:t>в</w:t>
      </w:r>
      <w:r w:rsidRPr="00F15FFC">
        <w:rPr>
          <w:b/>
          <w:lang w:val="en-US"/>
        </w:rPr>
        <w:t xml:space="preserve"> </w:t>
      </w:r>
      <w:r w:rsidRPr="00F15FFC">
        <w:rPr>
          <w:b/>
        </w:rPr>
        <w:t>ООО</w:t>
      </w:r>
      <w:r w:rsidRPr="00F15FFC">
        <w:rPr>
          <w:b/>
          <w:lang w:val="en-US"/>
        </w:rPr>
        <w:t xml:space="preserve"> «Milliy Banklararo Protsessing Markazi»</w:t>
      </w:r>
    </w:p>
    <w:p w14:paraId="2BD7A75B" w14:textId="2AE6640D" w:rsidR="008605B3" w:rsidRPr="00F15FFC" w:rsidRDefault="008605B3" w:rsidP="00396AD4">
      <w:pPr>
        <w:pStyle w:val="af1"/>
        <w:ind w:left="0"/>
        <w:contextualSpacing w:val="0"/>
        <w:jc w:val="center"/>
        <w:rPr>
          <w:lang w:val="en-US"/>
        </w:rPr>
      </w:pPr>
    </w:p>
    <w:p w14:paraId="0F0A4F00" w14:textId="77777777" w:rsidR="008605B3" w:rsidRPr="00F15FFC" w:rsidRDefault="008605B3" w:rsidP="008605B3">
      <w:pPr>
        <w:pStyle w:val="af9"/>
        <w:spacing w:line="276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191E22D6" w14:textId="531CB2F5" w:rsidR="008605B3" w:rsidRPr="00F15FFC" w:rsidRDefault="008605B3" w:rsidP="00030BFC">
      <w:pPr>
        <w:pStyle w:val="af9"/>
        <w:spacing w:line="276" w:lineRule="auto"/>
        <w:jc w:val="center"/>
        <w:outlineLvl w:val="1"/>
        <w:rPr>
          <w:rFonts w:ascii="Times New Roman" w:hAnsi="Times New Roman"/>
          <w:b/>
          <w:i w:val="0"/>
          <w:iCs/>
          <w:sz w:val="24"/>
          <w:szCs w:val="24"/>
        </w:rPr>
      </w:pPr>
      <w:r w:rsidRPr="00F15FFC">
        <w:rPr>
          <w:rFonts w:ascii="Times New Roman" w:hAnsi="Times New Roman"/>
          <w:b/>
          <w:i w:val="0"/>
          <w:iCs/>
          <w:sz w:val="24"/>
          <w:szCs w:val="24"/>
        </w:rPr>
        <w:t>ТЕХНИЧЕСКОЕ ЗАДАНИЕ</w:t>
      </w:r>
    </w:p>
    <w:p w14:paraId="230F1497" w14:textId="7BA071A9" w:rsidR="00A82386" w:rsidRPr="00F15FFC" w:rsidRDefault="00A82386" w:rsidP="00A82386">
      <w:pPr>
        <w:tabs>
          <w:tab w:val="left" w:pos="222"/>
        </w:tabs>
        <w:spacing w:after="0" w:line="240" w:lineRule="auto"/>
        <w:jc w:val="center"/>
        <w:rPr>
          <w:b/>
        </w:rPr>
      </w:pPr>
      <w:r w:rsidRPr="00F15FFC">
        <w:rPr>
          <w:b/>
        </w:rPr>
        <w:t xml:space="preserve">на </w:t>
      </w:r>
      <w:sdt>
        <w:sdtPr>
          <w:rPr>
            <w:b/>
          </w:rPr>
          <w:alias w:val="Ключевые слова"/>
          <w:tag w:val=""/>
          <w:id w:val="-811867596"/>
          <w:placeholder>
            <w:docPart w:val="83A19982EE6840BD91D1924B4F3D10C2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EndPr/>
        <w:sdtContent>
          <w:r w:rsidR="00B85B14" w:rsidRPr="00F15FFC">
            <w:rPr>
              <w:b/>
            </w:rPr>
            <w:t>поставку и внедрение программного обеспечения для банкоматов (АТМ)</w:t>
          </w:r>
        </w:sdtContent>
      </w:sdt>
    </w:p>
    <w:p w14:paraId="64C22817" w14:textId="77777777" w:rsidR="008605B3" w:rsidRPr="00F15FFC" w:rsidRDefault="008605B3" w:rsidP="00A82386">
      <w:pPr>
        <w:spacing w:after="0"/>
        <w:ind w:left="-108" w:right="-96"/>
        <w:jc w:val="center"/>
        <w:rPr>
          <w:b/>
          <w:szCs w:val="24"/>
          <w:lang w:val="en-US"/>
        </w:rPr>
      </w:pPr>
      <w:r w:rsidRPr="00F15FFC">
        <w:rPr>
          <w:b/>
          <w:szCs w:val="24"/>
        </w:rPr>
        <w:t>в</w:t>
      </w:r>
      <w:r w:rsidRPr="00F15FFC">
        <w:rPr>
          <w:b/>
          <w:szCs w:val="24"/>
          <w:lang w:val="en-US"/>
        </w:rPr>
        <w:t xml:space="preserve"> </w:t>
      </w:r>
      <w:r w:rsidRPr="00F15FFC">
        <w:rPr>
          <w:b/>
          <w:szCs w:val="24"/>
        </w:rPr>
        <w:t>ООО</w:t>
      </w:r>
      <w:r w:rsidRPr="00F15FFC">
        <w:rPr>
          <w:b/>
          <w:szCs w:val="24"/>
          <w:lang w:val="en-US"/>
        </w:rPr>
        <w:t xml:space="preserve"> «Milliy Banklararo Protsessing Markazi»</w:t>
      </w:r>
    </w:p>
    <w:p w14:paraId="0788D818" w14:textId="77777777" w:rsidR="008605B3" w:rsidRPr="00F15FFC" w:rsidRDefault="008605B3" w:rsidP="008605B3">
      <w:pPr>
        <w:spacing w:after="0"/>
        <w:jc w:val="center"/>
        <w:rPr>
          <w:b/>
          <w:szCs w:val="24"/>
          <w:lang w:val="en-US"/>
        </w:rPr>
      </w:pPr>
    </w:p>
    <w:p w14:paraId="27D6CD1D" w14:textId="77777777" w:rsidR="008605B3" w:rsidRPr="00F15FFC" w:rsidRDefault="008605B3" w:rsidP="008605B3">
      <w:pPr>
        <w:spacing w:after="0"/>
        <w:rPr>
          <w:b/>
          <w:szCs w:val="24"/>
        </w:rPr>
      </w:pPr>
      <w:r w:rsidRPr="00F15FFC">
        <w:rPr>
          <w:b/>
          <w:szCs w:val="24"/>
        </w:rPr>
        <w:t>Общие сведения.</w:t>
      </w:r>
    </w:p>
    <w:p w14:paraId="76879471" w14:textId="409B3D65" w:rsidR="008605B3" w:rsidRPr="00F15FFC" w:rsidRDefault="008605B3" w:rsidP="008605B3">
      <w:pPr>
        <w:spacing w:after="0"/>
        <w:ind w:firstLine="709"/>
        <w:jc w:val="both"/>
        <w:rPr>
          <w:szCs w:val="24"/>
        </w:rPr>
      </w:pPr>
      <w:r w:rsidRPr="00F15FFC">
        <w:rPr>
          <w:szCs w:val="24"/>
        </w:rPr>
        <w:t xml:space="preserve">Настоящее техническое задание, разработанное на </w:t>
      </w:r>
      <w:r w:rsidRPr="0058500D">
        <w:rPr>
          <w:szCs w:val="24"/>
        </w:rPr>
        <w:t>основании Протокола заседания закупочной комиссии ООО «</w:t>
      </w:r>
      <w:r w:rsidRPr="0058500D">
        <w:rPr>
          <w:bCs/>
          <w:szCs w:val="24"/>
        </w:rPr>
        <w:t>Milliy Banklararo Protsessing Markazi</w:t>
      </w:r>
      <w:r w:rsidRPr="0058500D">
        <w:rPr>
          <w:szCs w:val="24"/>
        </w:rPr>
        <w:t xml:space="preserve">» № </w:t>
      </w:r>
      <w:r w:rsidR="008C17DF" w:rsidRPr="0058500D">
        <w:rPr>
          <w:szCs w:val="24"/>
        </w:rPr>
        <w:t xml:space="preserve">___ </w:t>
      </w:r>
      <w:r w:rsidRPr="0058500D">
        <w:rPr>
          <w:szCs w:val="24"/>
        </w:rPr>
        <w:t xml:space="preserve">от </w:t>
      </w:r>
      <w:r w:rsidR="008C17DF" w:rsidRPr="0058500D">
        <w:rPr>
          <w:szCs w:val="24"/>
        </w:rPr>
        <w:t>«__»</w:t>
      </w:r>
      <w:r w:rsidRPr="0058500D">
        <w:rPr>
          <w:szCs w:val="24"/>
        </w:rPr>
        <w:t xml:space="preserve"> </w:t>
      </w:r>
      <w:r w:rsidR="008C17DF" w:rsidRPr="0058500D">
        <w:rPr>
          <w:szCs w:val="24"/>
        </w:rPr>
        <w:t>_______</w:t>
      </w:r>
      <w:r w:rsidR="00D37959" w:rsidRPr="0058500D">
        <w:rPr>
          <w:szCs w:val="24"/>
        </w:rPr>
        <w:t>2022</w:t>
      </w:r>
      <w:r w:rsidRPr="0058500D">
        <w:rPr>
          <w:szCs w:val="24"/>
        </w:rPr>
        <w:t xml:space="preserve"> г.,  определяет </w:t>
      </w:r>
      <w:r w:rsidR="008C17DF" w:rsidRPr="0058500D">
        <w:rPr>
          <w:szCs w:val="24"/>
        </w:rPr>
        <w:t>требования к программному обеспечению для банкоматов (АТМ) и</w:t>
      </w:r>
      <w:r w:rsidRPr="0058500D">
        <w:rPr>
          <w:szCs w:val="24"/>
        </w:rPr>
        <w:t xml:space="preserve"> регламентирует</w:t>
      </w:r>
      <w:r w:rsidRPr="00F15FFC">
        <w:rPr>
          <w:szCs w:val="24"/>
        </w:rPr>
        <w:t xml:space="preserve"> условия осуществления </w:t>
      </w:r>
      <w:r w:rsidR="008C17DF" w:rsidRPr="00F15FFC">
        <w:rPr>
          <w:szCs w:val="24"/>
        </w:rPr>
        <w:t xml:space="preserve">поставки, гарантийной поддержки и </w:t>
      </w:r>
      <w:r w:rsidR="008C17DF" w:rsidRPr="00F15FFC">
        <w:t xml:space="preserve">послегарантийного технического сопровождения </w:t>
      </w:r>
      <w:r w:rsidR="008C17DF" w:rsidRPr="00F15FFC">
        <w:rPr>
          <w:szCs w:val="24"/>
        </w:rPr>
        <w:t>программного обеспечения</w:t>
      </w:r>
      <w:r w:rsidRPr="00F15FFC">
        <w:rPr>
          <w:szCs w:val="24"/>
        </w:rPr>
        <w:t>.</w:t>
      </w:r>
    </w:p>
    <w:p w14:paraId="233795D0" w14:textId="77777777" w:rsidR="00A741AB" w:rsidRPr="00D72C55" w:rsidRDefault="00A741AB" w:rsidP="00057FA8">
      <w:pPr>
        <w:pStyle w:val="19"/>
      </w:pPr>
      <w:bookmarkStart w:id="5" w:name="_Toc74578240"/>
      <w:bookmarkStart w:id="6" w:name="_Toc89945069"/>
      <w:bookmarkStart w:id="7" w:name="_Toc89949042"/>
      <w:bookmarkStart w:id="8" w:name="_Toc89949835"/>
      <w:bookmarkStart w:id="9" w:name="_Toc89945142"/>
      <w:bookmarkStart w:id="10" w:name="_Toc89949115"/>
      <w:bookmarkStart w:id="11" w:name="_Toc89949908"/>
      <w:bookmarkStart w:id="12" w:name="_Toc89945143"/>
      <w:bookmarkStart w:id="13" w:name="_Toc89949116"/>
      <w:bookmarkStart w:id="14" w:name="_Toc89949909"/>
      <w:bookmarkStart w:id="15" w:name="_Toc89945144"/>
      <w:bookmarkStart w:id="16" w:name="_Toc89949117"/>
      <w:bookmarkStart w:id="17" w:name="_Toc89949910"/>
      <w:bookmarkStart w:id="18" w:name="_Toc89945145"/>
      <w:bookmarkStart w:id="19" w:name="_Toc89949118"/>
      <w:bookmarkStart w:id="20" w:name="_Toc89949911"/>
      <w:bookmarkStart w:id="21" w:name="_Toc89945146"/>
      <w:bookmarkStart w:id="22" w:name="_Toc89949119"/>
      <w:bookmarkStart w:id="23" w:name="_Toc89949912"/>
      <w:bookmarkStart w:id="24" w:name="_Toc89945147"/>
      <w:bookmarkStart w:id="25" w:name="_Toc89949120"/>
      <w:bookmarkStart w:id="26" w:name="_Toc89949913"/>
      <w:bookmarkStart w:id="27" w:name="_Toc89945148"/>
      <w:bookmarkStart w:id="28" w:name="_Toc89949121"/>
      <w:bookmarkStart w:id="29" w:name="_Toc89949914"/>
      <w:bookmarkStart w:id="30" w:name="_Toc89945149"/>
      <w:bookmarkStart w:id="31" w:name="_Toc89949122"/>
      <w:bookmarkStart w:id="32" w:name="_Toc89949915"/>
      <w:bookmarkStart w:id="33" w:name="_Toc89945150"/>
      <w:bookmarkStart w:id="34" w:name="_Toc89949123"/>
      <w:bookmarkStart w:id="35" w:name="_Toc89949916"/>
      <w:bookmarkStart w:id="36" w:name="_Toc89945151"/>
      <w:bookmarkStart w:id="37" w:name="_Toc89949124"/>
      <w:bookmarkStart w:id="38" w:name="_Toc89949917"/>
      <w:bookmarkStart w:id="39" w:name="_Toc89945152"/>
      <w:bookmarkStart w:id="40" w:name="_Toc89949125"/>
      <w:bookmarkStart w:id="41" w:name="_Toc89949918"/>
      <w:bookmarkStart w:id="42" w:name="_Toc89945153"/>
      <w:bookmarkStart w:id="43" w:name="_Toc89949126"/>
      <w:bookmarkStart w:id="44" w:name="_Toc89949919"/>
      <w:bookmarkStart w:id="45" w:name="_Toc89945154"/>
      <w:bookmarkStart w:id="46" w:name="_Toc89949127"/>
      <w:bookmarkStart w:id="47" w:name="_Toc89949920"/>
      <w:bookmarkStart w:id="48" w:name="_Toc89945155"/>
      <w:bookmarkStart w:id="49" w:name="_Toc89949128"/>
      <w:bookmarkStart w:id="50" w:name="_Toc89949921"/>
      <w:bookmarkStart w:id="51" w:name="_Toc89945156"/>
      <w:bookmarkStart w:id="52" w:name="_Toc89949129"/>
      <w:bookmarkStart w:id="53" w:name="_Toc89949922"/>
      <w:bookmarkStart w:id="54" w:name="_Toc89945157"/>
      <w:bookmarkStart w:id="55" w:name="_Toc89949130"/>
      <w:bookmarkStart w:id="56" w:name="_Toc89949923"/>
      <w:bookmarkStart w:id="57" w:name="_Toc89945158"/>
      <w:bookmarkStart w:id="58" w:name="_Toc89949131"/>
      <w:bookmarkStart w:id="59" w:name="_Toc89949924"/>
      <w:bookmarkStart w:id="60" w:name="_Toc89945159"/>
      <w:bookmarkStart w:id="61" w:name="_Toc89949132"/>
      <w:bookmarkStart w:id="62" w:name="_Toc89949925"/>
      <w:bookmarkStart w:id="63" w:name="_Toc89945260"/>
      <w:bookmarkStart w:id="64" w:name="_Toc89949233"/>
      <w:bookmarkStart w:id="65" w:name="_Toc89950026"/>
      <w:bookmarkStart w:id="66" w:name="_Toc89945261"/>
      <w:bookmarkStart w:id="67" w:name="_Toc89949234"/>
      <w:bookmarkStart w:id="68" w:name="_Toc89950027"/>
      <w:bookmarkStart w:id="69" w:name="_Toc89945262"/>
      <w:bookmarkStart w:id="70" w:name="_Toc89949235"/>
      <w:bookmarkStart w:id="71" w:name="_Toc89950028"/>
      <w:bookmarkStart w:id="72" w:name="_Toc89945263"/>
      <w:bookmarkStart w:id="73" w:name="_Toc89949236"/>
      <w:bookmarkStart w:id="74" w:name="_Toc89950029"/>
      <w:bookmarkStart w:id="75" w:name="_Toc89945264"/>
      <w:bookmarkStart w:id="76" w:name="_Toc89949237"/>
      <w:bookmarkStart w:id="77" w:name="_Toc89950030"/>
      <w:bookmarkStart w:id="78" w:name="_Toc89945265"/>
      <w:bookmarkStart w:id="79" w:name="_Toc89949238"/>
      <w:bookmarkStart w:id="80" w:name="_Toc89950031"/>
      <w:bookmarkStart w:id="81" w:name="_Toc89945266"/>
      <w:bookmarkStart w:id="82" w:name="_Toc89949239"/>
      <w:bookmarkStart w:id="83" w:name="_Toc89950032"/>
      <w:bookmarkStart w:id="84" w:name="_Toc89945267"/>
      <w:bookmarkStart w:id="85" w:name="_Toc89949240"/>
      <w:bookmarkStart w:id="86" w:name="_Toc89950033"/>
      <w:bookmarkStart w:id="87" w:name="_Toc89945268"/>
      <w:bookmarkStart w:id="88" w:name="_Toc89949241"/>
      <w:bookmarkStart w:id="89" w:name="_Toc89950034"/>
      <w:bookmarkStart w:id="90" w:name="_Toc89945269"/>
      <w:bookmarkStart w:id="91" w:name="_Toc89949242"/>
      <w:bookmarkStart w:id="92" w:name="_Toc89950035"/>
      <w:bookmarkStart w:id="93" w:name="_Toc89945270"/>
      <w:bookmarkStart w:id="94" w:name="_Toc89949243"/>
      <w:bookmarkStart w:id="95" w:name="_Toc89950036"/>
      <w:bookmarkStart w:id="96" w:name="_Toc89945271"/>
      <w:bookmarkStart w:id="97" w:name="_Toc89949244"/>
      <w:bookmarkStart w:id="98" w:name="_Toc89950037"/>
      <w:bookmarkStart w:id="99" w:name="_Toc89945272"/>
      <w:bookmarkStart w:id="100" w:name="_Toc89949245"/>
      <w:bookmarkStart w:id="101" w:name="_Toc89950038"/>
      <w:bookmarkStart w:id="102" w:name="_Toc89945273"/>
      <w:bookmarkStart w:id="103" w:name="_Toc89949246"/>
      <w:bookmarkStart w:id="104" w:name="_Toc89950039"/>
      <w:bookmarkStart w:id="105" w:name="_Toc89945274"/>
      <w:bookmarkStart w:id="106" w:name="_Toc89949247"/>
      <w:bookmarkStart w:id="107" w:name="_Toc89950040"/>
      <w:bookmarkStart w:id="108" w:name="_Toc89945275"/>
      <w:bookmarkStart w:id="109" w:name="_Toc89949248"/>
      <w:bookmarkStart w:id="110" w:name="_Toc89950041"/>
      <w:bookmarkStart w:id="111" w:name="_Toc89945276"/>
      <w:bookmarkStart w:id="112" w:name="_Toc89949249"/>
      <w:bookmarkStart w:id="113" w:name="_Toc89950042"/>
      <w:bookmarkStart w:id="114" w:name="_Toc89945277"/>
      <w:bookmarkStart w:id="115" w:name="_Toc89949250"/>
      <w:bookmarkStart w:id="116" w:name="_Toc89950043"/>
      <w:bookmarkStart w:id="117" w:name="_Toc89945278"/>
      <w:bookmarkStart w:id="118" w:name="_Toc89949251"/>
      <w:bookmarkStart w:id="119" w:name="_Toc89950044"/>
      <w:bookmarkStart w:id="120" w:name="_Toc89945279"/>
      <w:bookmarkStart w:id="121" w:name="_Toc89949252"/>
      <w:bookmarkStart w:id="122" w:name="_Toc89950045"/>
      <w:bookmarkStart w:id="123" w:name="_Toc89945280"/>
      <w:bookmarkStart w:id="124" w:name="_Toc89949253"/>
      <w:bookmarkStart w:id="125" w:name="_Toc89950046"/>
      <w:bookmarkStart w:id="126" w:name="_Toc89945281"/>
      <w:bookmarkStart w:id="127" w:name="_Toc89949254"/>
      <w:bookmarkStart w:id="128" w:name="_Toc89950047"/>
      <w:bookmarkStart w:id="129" w:name="_Toc89945282"/>
      <w:bookmarkStart w:id="130" w:name="_Toc89949255"/>
      <w:bookmarkStart w:id="131" w:name="_Toc89950048"/>
      <w:bookmarkStart w:id="132" w:name="_Toc89945283"/>
      <w:bookmarkStart w:id="133" w:name="_Toc89949256"/>
      <w:bookmarkStart w:id="134" w:name="_Toc89950049"/>
      <w:bookmarkStart w:id="135" w:name="_Toc89945284"/>
      <w:bookmarkStart w:id="136" w:name="_Toc89949257"/>
      <w:bookmarkStart w:id="137" w:name="_Toc89950050"/>
      <w:bookmarkStart w:id="138" w:name="_Toc89945285"/>
      <w:bookmarkStart w:id="139" w:name="_Toc89949258"/>
      <w:bookmarkStart w:id="140" w:name="_Toc89950051"/>
      <w:bookmarkStart w:id="141" w:name="_Toc89945286"/>
      <w:bookmarkStart w:id="142" w:name="_Toc89949259"/>
      <w:bookmarkStart w:id="143" w:name="_Toc89950052"/>
      <w:bookmarkStart w:id="144" w:name="_Toc89945287"/>
      <w:bookmarkStart w:id="145" w:name="_Toc89949260"/>
      <w:bookmarkStart w:id="146" w:name="_Toc89950053"/>
      <w:bookmarkStart w:id="147" w:name="_Toc89945288"/>
      <w:bookmarkStart w:id="148" w:name="_Toc89949261"/>
      <w:bookmarkStart w:id="149" w:name="_Toc89950054"/>
      <w:bookmarkStart w:id="150" w:name="_Toc89945289"/>
      <w:bookmarkStart w:id="151" w:name="_Toc89949262"/>
      <w:bookmarkStart w:id="152" w:name="_Toc89950055"/>
      <w:bookmarkStart w:id="153" w:name="_Toc89945290"/>
      <w:bookmarkStart w:id="154" w:name="_Toc89949263"/>
      <w:bookmarkStart w:id="155" w:name="_Toc89950056"/>
      <w:bookmarkStart w:id="156" w:name="_Toc89945291"/>
      <w:bookmarkStart w:id="157" w:name="_Toc89949264"/>
      <w:bookmarkStart w:id="158" w:name="_Toc89950057"/>
      <w:bookmarkStart w:id="159" w:name="_Toc89945292"/>
      <w:bookmarkStart w:id="160" w:name="_Toc89949265"/>
      <w:bookmarkStart w:id="161" w:name="_Toc89950058"/>
      <w:bookmarkStart w:id="162" w:name="_Toc89945293"/>
      <w:bookmarkStart w:id="163" w:name="_Toc89949266"/>
      <w:bookmarkStart w:id="164" w:name="_Toc89950059"/>
      <w:bookmarkStart w:id="165" w:name="_Toc89945294"/>
      <w:bookmarkStart w:id="166" w:name="_Toc89949267"/>
      <w:bookmarkStart w:id="167" w:name="_Toc89950060"/>
      <w:bookmarkStart w:id="168" w:name="_Toc89945295"/>
      <w:bookmarkStart w:id="169" w:name="_Toc89949268"/>
      <w:bookmarkStart w:id="170" w:name="_Toc89950061"/>
      <w:bookmarkStart w:id="171" w:name="_Toc89945296"/>
      <w:bookmarkStart w:id="172" w:name="_Toc89949269"/>
      <w:bookmarkStart w:id="173" w:name="_Toc89950062"/>
      <w:bookmarkStart w:id="174" w:name="_Toc89945297"/>
      <w:bookmarkStart w:id="175" w:name="_Toc89949270"/>
      <w:bookmarkStart w:id="176" w:name="_Toc89950063"/>
      <w:bookmarkStart w:id="177" w:name="_Toc89945298"/>
      <w:bookmarkStart w:id="178" w:name="_Toc89949271"/>
      <w:bookmarkStart w:id="179" w:name="_Toc89950064"/>
      <w:bookmarkStart w:id="180" w:name="_Toc89945299"/>
      <w:bookmarkStart w:id="181" w:name="_Toc89949272"/>
      <w:bookmarkStart w:id="182" w:name="_Toc89950065"/>
      <w:bookmarkStart w:id="183" w:name="_Toc89945300"/>
      <w:bookmarkStart w:id="184" w:name="_Toc89949273"/>
      <w:bookmarkStart w:id="185" w:name="_Toc89950066"/>
      <w:bookmarkStart w:id="186" w:name="_Toc89945301"/>
      <w:bookmarkStart w:id="187" w:name="_Toc89949274"/>
      <w:bookmarkStart w:id="188" w:name="_Toc89950067"/>
      <w:bookmarkStart w:id="189" w:name="_Toc89945302"/>
      <w:bookmarkStart w:id="190" w:name="_Toc89949275"/>
      <w:bookmarkStart w:id="191" w:name="_Toc89950068"/>
      <w:bookmarkStart w:id="192" w:name="_Toc89945303"/>
      <w:bookmarkStart w:id="193" w:name="_Toc89949276"/>
      <w:bookmarkStart w:id="194" w:name="_Toc89950069"/>
      <w:bookmarkStart w:id="195" w:name="_Toc89945304"/>
      <w:bookmarkStart w:id="196" w:name="_Toc89949277"/>
      <w:bookmarkStart w:id="197" w:name="_Toc89950070"/>
      <w:bookmarkStart w:id="198" w:name="_Toc89945305"/>
      <w:bookmarkStart w:id="199" w:name="_Toc89949278"/>
      <w:bookmarkStart w:id="200" w:name="_Toc89950071"/>
      <w:bookmarkStart w:id="201" w:name="_Toc89945306"/>
      <w:bookmarkStart w:id="202" w:name="_Toc89949279"/>
      <w:bookmarkStart w:id="203" w:name="_Toc89950072"/>
      <w:bookmarkStart w:id="204" w:name="_Toc89945307"/>
      <w:bookmarkStart w:id="205" w:name="_Toc89949280"/>
      <w:bookmarkStart w:id="206" w:name="_Toc89950073"/>
      <w:bookmarkStart w:id="207" w:name="_Toc89945308"/>
      <w:bookmarkStart w:id="208" w:name="_Toc89949281"/>
      <w:bookmarkStart w:id="209" w:name="_Toc89950074"/>
      <w:bookmarkStart w:id="210" w:name="_Toc89945309"/>
      <w:bookmarkStart w:id="211" w:name="_Toc89949282"/>
      <w:bookmarkStart w:id="212" w:name="_Toc89950075"/>
      <w:bookmarkStart w:id="213" w:name="_Toc89945310"/>
      <w:bookmarkStart w:id="214" w:name="_Toc89949283"/>
      <w:bookmarkStart w:id="215" w:name="_Toc89950076"/>
      <w:bookmarkStart w:id="216" w:name="_Toc89945311"/>
      <w:bookmarkStart w:id="217" w:name="_Toc89949284"/>
      <w:bookmarkStart w:id="218" w:name="_Toc89950077"/>
      <w:bookmarkStart w:id="219" w:name="_Toc89945312"/>
      <w:bookmarkStart w:id="220" w:name="_Toc89949285"/>
      <w:bookmarkStart w:id="221" w:name="_Toc89950078"/>
      <w:bookmarkStart w:id="222" w:name="_Toc89945313"/>
      <w:bookmarkStart w:id="223" w:name="_Toc89949286"/>
      <w:bookmarkStart w:id="224" w:name="_Toc89950079"/>
      <w:bookmarkStart w:id="225" w:name="_Toc89945314"/>
      <w:bookmarkStart w:id="226" w:name="_Toc89949287"/>
      <w:bookmarkStart w:id="227" w:name="_Toc89950080"/>
      <w:bookmarkStart w:id="228" w:name="_Toc89945315"/>
      <w:bookmarkStart w:id="229" w:name="_Toc89949288"/>
      <w:bookmarkStart w:id="230" w:name="_Toc89950081"/>
      <w:bookmarkStart w:id="231" w:name="_Toc89945316"/>
      <w:bookmarkStart w:id="232" w:name="_Toc89949289"/>
      <w:bookmarkStart w:id="233" w:name="_Toc89950082"/>
      <w:bookmarkStart w:id="234" w:name="_Toc89945317"/>
      <w:bookmarkStart w:id="235" w:name="_Toc89949290"/>
      <w:bookmarkStart w:id="236" w:name="_Toc89950083"/>
      <w:bookmarkStart w:id="237" w:name="_Toc89945318"/>
      <w:bookmarkStart w:id="238" w:name="_Toc89949291"/>
      <w:bookmarkStart w:id="239" w:name="_Toc89950084"/>
      <w:bookmarkStart w:id="240" w:name="_Toc89945319"/>
      <w:bookmarkStart w:id="241" w:name="_Toc89949292"/>
      <w:bookmarkStart w:id="242" w:name="_Toc89950085"/>
      <w:bookmarkStart w:id="243" w:name="_Toc89945320"/>
      <w:bookmarkStart w:id="244" w:name="_Toc89949293"/>
      <w:bookmarkStart w:id="245" w:name="_Toc89950086"/>
      <w:bookmarkStart w:id="246" w:name="_Toc89945321"/>
      <w:bookmarkStart w:id="247" w:name="_Toc89949294"/>
      <w:bookmarkStart w:id="248" w:name="_Toc89950087"/>
      <w:bookmarkStart w:id="249" w:name="_Toc89945322"/>
      <w:bookmarkStart w:id="250" w:name="_Toc89949295"/>
      <w:bookmarkStart w:id="251" w:name="_Toc89950088"/>
      <w:bookmarkStart w:id="252" w:name="_Toc89945323"/>
      <w:bookmarkStart w:id="253" w:name="_Toc89949296"/>
      <w:bookmarkStart w:id="254" w:name="_Toc89950089"/>
      <w:bookmarkStart w:id="255" w:name="_Toc89945324"/>
      <w:bookmarkStart w:id="256" w:name="_Toc89949297"/>
      <w:bookmarkStart w:id="257" w:name="_Toc89950090"/>
      <w:bookmarkStart w:id="258" w:name="_Toc89945325"/>
      <w:bookmarkStart w:id="259" w:name="_Toc89949298"/>
      <w:bookmarkStart w:id="260" w:name="_Toc89950091"/>
      <w:bookmarkStart w:id="261" w:name="_Toc89945326"/>
      <w:bookmarkStart w:id="262" w:name="_Toc89949299"/>
      <w:bookmarkStart w:id="263" w:name="_Toc89950092"/>
      <w:bookmarkStart w:id="264" w:name="_Toc89945327"/>
      <w:bookmarkStart w:id="265" w:name="_Toc89949300"/>
      <w:bookmarkStart w:id="266" w:name="_Toc89950093"/>
      <w:bookmarkStart w:id="267" w:name="_Toc89945328"/>
      <w:bookmarkStart w:id="268" w:name="_Toc89949301"/>
      <w:bookmarkStart w:id="269" w:name="_Toc89950094"/>
      <w:bookmarkStart w:id="270" w:name="_Toc89945329"/>
      <w:bookmarkStart w:id="271" w:name="_Toc89949302"/>
      <w:bookmarkStart w:id="272" w:name="_Toc89950095"/>
      <w:bookmarkStart w:id="273" w:name="_Toc89945330"/>
      <w:bookmarkStart w:id="274" w:name="_Toc89949303"/>
      <w:bookmarkStart w:id="275" w:name="_Toc89950096"/>
      <w:bookmarkStart w:id="276" w:name="_Toc89945331"/>
      <w:bookmarkStart w:id="277" w:name="_Toc89949304"/>
      <w:bookmarkStart w:id="278" w:name="_Toc89950097"/>
      <w:bookmarkStart w:id="279" w:name="_Toc89945332"/>
      <w:bookmarkStart w:id="280" w:name="_Toc89949305"/>
      <w:bookmarkStart w:id="281" w:name="_Toc89950098"/>
      <w:bookmarkStart w:id="282" w:name="_Toc89945333"/>
      <w:bookmarkStart w:id="283" w:name="_Toc89949306"/>
      <w:bookmarkStart w:id="284" w:name="_Toc89950099"/>
      <w:bookmarkStart w:id="285" w:name="_Toc89945334"/>
      <w:bookmarkStart w:id="286" w:name="_Toc89949307"/>
      <w:bookmarkStart w:id="287" w:name="_Toc89950100"/>
      <w:bookmarkStart w:id="288" w:name="_Toc89945335"/>
      <w:bookmarkStart w:id="289" w:name="_Toc89949308"/>
      <w:bookmarkStart w:id="290" w:name="_Toc89950101"/>
      <w:bookmarkStart w:id="291" w:name="_Toc89945336"/>
      <w:bookmarkStart w:id="292" w:name="_Toc89949309"/>
      <w:bookmarkStart w:id="293" w:name="_Toc89950102"/>
      <w:bookmarkStart w:id="294" w:name="_Toc89945337"/>
      <w:bookmarkStart w:id="295" w:name="_Toc89949310"/>
      <w:bookmarkStart w:id="296" w:name="_Toc89950103"/>
      <w:bookmarkStart w:id="297" w:name="_Toc89945338"/>
      <w:bookmarkStart w:id="298" w:name="_Toc89949311"/>
      <w:bookmarkStart w:id="299" w:name="_Toc89950104"/>
      <w:bookmarkStart w:id="300" w:name="_Toc89945339"/>
      <w:bookmarkStart w:id="301" w:name="_Toc89949312"/>
      <w:bookmarkStart w:id="302" w:name="_Toc89950105"/>
      <w:bookmarkStart w:id="303" w:name="_Toc89945340"/>
      <w:bookmarkStart w:id="304" w:name="_Toc89949313"/>
      <w:bookmarkStart w:id="305" w:name="_Toc89950106"/>
      <w:bookmarkStart w:id="306" w:name="_Toc89945341"/>
      <w:bookmarkStart w:id="307" w:name="_Toc89949314"/>
      <w:bookmarkStart w:id="308" w:name="_Toc89950107"/>
      <w:bookmarkStart w:id="309" w:name="_Toc89945342"/>
      <w:bookmarkStart w:id="310" w:name="_Toc89949315"/>
      <w:bookmarkStart w:id="311" w:name="_Toc89950108"/>
      <w:bookmarkStart w:id="312" w:name="_Toc89945343"/>
      <w:bookmarkStart w:id="313" w:name="_Toc89949316"/>
      <w:bookmarkStart w:id="314" w:name="_Toc89950109"/>
      <w:bookmarkStart w:id="315" w:name="_Toc89945344"/>
      <w:bookmarkStart w:id="316" w:name="_Toc89949317"/>
      <w:bookmarkStart w:id="317" w:name="_Toc89950110"/>
      <w:bookmarkStart w:id="318" w:name="_Toc89945345"/>
      <w:bookmarkStart w:id="319" w:name="_Toc89949318"/>
      <w:bookmarkStart w:id="320" w:name="_Toc89950111"/>
      <w:bookmarkStart w:id="321" w:name="_Toc89945346"/>
      <w:bookmarkStart w:id="322" w:name="_Toc89949319"/>
      <w:bookmarkStart w:id="323" w:name="_Toc89950112"/>
      <w:bookmarkStart w:id="324" w:name="_Toc89945347"/>
      <w:bookmarkStart w:id="325" w:name="_Toc89949320"/>
      <w:bookmarkStart w:id="326" w:name="_Toc89950113"/>
      <w:bookmarkStart w:id="327" w:name="_Toc89945348"/>
      <w:bookmarkStart w:id="328" w:name="_Toc89949321"/>
      <w:bookmarkStart w:id="329" w:name="_Toc89950114"/>
      <w:bookmarkStart w:id="330" w:name="_Toc89945349"/>
      <w:bookmarkStart w:id="331" w:name="_Toc89949322"/>
      <w:bookmarkStart w:id="332" w:name="_Toc89950115"/>
      <w:bookmarkStart w:id="333" w:name="_Toc89945350"/>
      <w:bookmarkStart w:id="334" w:name="_Toc89949323"/>
      <w:bookmarkStart w:id="335" w:name="_Toc89950116"/>
      <w:bookmarkStart w:id="336" w:name="_Toc89945351"/>
      <w:bookmarkStart w:id="337" w:name="_Toc89949324"/>
      <w:bookmarkStart w:id="338" w:name="_Toc89950117"/>
      <w:bookmarkStart w:id="339" w:name="_Toc89945352"/>
      <w:bookmarkStart w:id="340" w:name="_Toc89949325"/>
      <w:bookmarkStart w:id="341" w:name="_Toc89950118"/>
      <w:bookmarkStart w:id="342" w:name="_Toc89945353"/>
      <w:bookmarkStart w:id="343" w:name="_Toc89949326"/>
      <w:bookmarkStart w:id="344" w:name="_Toc89950119"/>
      <w:bookmarkStart w:id="345" w:name="_Toc89945354"/>
      <w:bookmarkStart w:id="346" w:name="_Toc89949327"/>
      <w:bookmarkStart w:id="347" w:name="_Toc89950120"/>
      <w:bookmarkStart w:id="348" w:name="_Toc89945355"/>
      <w:bookmarkStart w:id="349" w:name="_Toc89949328"/>
      <w:bookmarkStart w:id="350" w:name="_Toc89950121"/>
      <w:bookmarkStart w:id="351" w:name="_Toc89945356"/>
      <w:bookmarkStart w:id="352" w:name="_Toc89949329"/>
      <w:bookmarkStart w:id="353" w:name="_Toc89950122"/>
      <w:bookmarkStart w:id="354" w:name="_Toc89945357"/>
      <w:bookmarkStart w:id="355" w:name="_Toc89949330"/>
      <w:bookmarkStart w:id="356" w:name="_Toc89950123"/>
      <w:bookmarkStart w:id="357" w:name="_Toc89945358"/>
      <w:bookmarkStart w:id="358" w:name="_Toc89949331"/>
      <w:bookmarkStart w:id="359" w:name="_Toc89950124"/>
      <w:bookmarkStart w:id="360" w:name="_Toc89945359"/>
      <w:bookmarkStart w:id="361" w:name="_Toc89949332"/>
      <w:bookmarkStart w:id="362" w:name="_Toc89950125"/>
      <w:bookmarkStart w:id="363" w:name="_Toc89945360"/>
      <w:bookmarkStart w:id="364" w:name="_Toc89949333"/>
      <w:bookmarkStart w:id="365" w:name="_Toc89950126"/>
      <w:bookmarkStart w:id="366" w:name="_Toc89945361"/>
      <w:bookmarkStart w:id="367" w:name="_Toc89949334"/>
      <w:bookmarkStart w:id="368" w:name="_Toc89950127"/>
      <w:bookmarkStart w:id="369" w:name="_Toc89945362"/>
      <w:bookmarkStart w:id="370" w:name="_Toc89949335"/>
      <w:bookmarkStart w:id="371" w:name="_Toc89950128"/>
      <w:bookmarkStart w:id="372" w:name="_Toc89945363"/>
      <w:bookmarkStart w:id="373" w:name="_Toc89949336"/>
      <w:bookmarkStart w:id="374" w:name="_Toc89950129"/>
      <w:bookmarkStart w:id="375" w:name="_Toc89945364"/>
      <w:bookmarkStart w:id="376" w:name="_Toc89949337"/>
      <w:bookmarkStart w:id="377" w:name="_Toc89950130"/>
      <w:bookmarkStart w:id="378" w:name="_Toc89945365"/>
      <w:bookmarkStart w:id="379" w:name="_Toc89949338"/>
      <w:bookmarkStart w:id="380" w:name="_Toc89950131"/>
      <w:bookmarkStart w:id="381" w:name="_Toc89945366"/>
      <w:bookmarkStart w:id="382" w:name="_Toc89949339"/>
      <w:bookmarkStart w:id="383" w:name="_Toc89950132"/>
      <w:bookmarkStart w:id="384" w:name="_Toc89945367"/>
      <w:bookmarkStart w:id="385" w:name="_Toc89949340"/>
      <w:bookmarkStart w:id="386" w:name="_Toc89950133"/>
      <w:bookmarkStart w:id="387" w:name="_Toc89945368"/>
      <w:bookmarkStart w:id="388" w:name="_Toc89949341"/>
      <w:bookmarkStart w:id="389" w:name="_Toc89950134"/>
      <w:bookmarkStart w:id="390" w:name="_Toc89945369"/>
      <w:bookmarkStart w:id="391" w:name="_Toc89949342"/>
      <w:bookmarkStart w:id="392" w:name="_Toc89950135"/>
      <w:bookmarkStart w:id="393" w:name="_Toc89945370"/>
      <w:bookmarkStart w:id="394" w:name="_Toc89949343"/>
      <w:bookmarkStart w:id="395" w:name="_Toc89950136"/>
      <w:bookmarkStart w:id="396" w:name="_Toc89945371"/>
      <w:bookmarkStart w:id="397" w:name="_Toc89949344"/>
      <w:bookmarkStart w:id="398" w:name="_Toc89950137"/>
      <w:bookmarkStart w:id="399" w:name="_Toc89945372"/>
      <w:bookmarkStart w:id="400" w:name="_Toc89949345"/>
      <w:bookmarkStart w:id="401" w:name="_Toc89950138"/>
      <w:bookmarkStart w:id="402" w:name="_Toc89945373"/>
      <w:bookmarkStart w:id="403" w:name="_Toc89949346"/>
      <w:bookmarkStart w:id="404" w:name="_Toc89950139"/>
      <w:bookmarkStart w:id="405" w:name="_Toc89945374"/>
      <w:bookmarkStart w:id="406" w:name="_Toc89949347"/>
      <w:bookmarkStart w:id="407" w:name="_Toc89950140"/>
      <w:bookmarkStart w:id="408" w:name="_Toc89945375"/>
      <w:bookmarkStart w:id="409" w:name="_Toc89949348"/>
      <w:bookmarkStart w:id="410" w:name="_Toc89950141"/>
      <w:bookmarkStart w:id="411" w:name="_Toc89945376"/>
      <w:bookmarkStart w:id="412" w:name="_Toc89949349"/>
      <w:bookmarkStart w:id="413" w:name="_Toc89950142"/>
      <w:bookmarkStart w:id="414" w:name="_Toc89945377"/>
      <w:bookmarkStart w:id="415" w:name="_Toc89949350"/>
      <w:bookmarkStart w:id="416" w:name="_Toc89950143"/>
      <w:bookmarkStart w:id="417" w:name="_Toc89945378"/>
      <w:bookmarkStart w:id="418" w:name="_Toc89949351"/>
      <w:bookmarkStart w:id="419" w:name="_Toc89950144"/>
      <w:bookmarkStart w:id="420" w:name="_Toc89945379"/>
      <w:bookmarkStart w:id="421" w:name="_Toc89949352"/>
      <w:bookmarkStart w:id="422" w:name="_Toc89950145"/>
      <w:bookmarkStart w:id="423" w:name="_Toc89945380"/>
      <w:bookmarkStart w:id="424" w:name="_Toc89949353"/>
      <w:bookmarkStart w:id="425" w:name="_Toc89950146"/>
      <w:bookmarkStart w:id="426" w:name="_Toc89945381"/>
      <w:bookmarkStart w:id="427" w:name="_Toc89949354"/>
      <w:bookmarkStart w:id="428" w:name="_Toc89950147"/>
      <w:bookmarkStart w:id="429" w:name="_Toc89945382"/>
      <w:bookmarkStart w:id="430" w:name="_Toc89949355"/>
      <w:bookmarkStart w:id="431" w:name="_Toc89950148"/>
      <w:bookmarkStart w:id="432" w:name="_Toc89945383"/>
      <w:bookmarkStart w:id="433" w:name="_Toc89949356"/>
      <w:bookmarkStart w:id="434" w:name="_Toc89950149"/>
      <w:bookmarkStart w:id="435" w:name="_Toc89945384"/>
      <w:bookmarkStart w:id="436" w:name="_Toc89949357"/>
      <w:bookmarkStart w:id="437" w:name="_Toc89950150"/>
      <w:bookmarkStart w:id="438" w:name="_Toc89945385"/>
      <w:bookmarkStart w:id="439" w:name="_Toc89949358"/>
      <w:bookmarkStart w:id="440" w:name="_Toc89950151"/>
      <w:bookmarkStart w:id="441" w:name="_Toc89945386"/>
      <w:bookmarkStart w:id="442" w:name="_Toc89949359"/>
      <w:bookmarkStart w:id="443" w:name="_Toc89950152"/>
      <w:bookmarkStart w:id="444" w:name="_Toc89945387"/>
      <w:bookmarkStart w:id="445" w:name="_Toc89949360"/>
      <w:bookmarkStart w:id="446" w:name="_Toc89950153"/>
      <w:bookmarkStart w:id="447" w:name="_Toc89945388"/>
      <w:bookmarkStart w:id="448" w:name="_Toc89949361"/>
      <w:bookmarkStart w:id="449" w:name="_Toc89950154"/>
      <w:bookmarkStart w:id="450" w:name="_Toc89945389"/>
      <w:bookmarkStart w:id="451" w:name="_Toc89949362"/>
      <w:bookmarkStart w:id="452" w:name="_Toc89950155"/>
      <w:bookmarkStart w:id="453" w:name="_Toc89945390"/>
      <w:bookmarkStart w:id="454" w:name="_Toc89949363"/>
      <w:bookmarkStart w:id="455" w:name="_Toc89950156"/>
      <w:bookmarkStart w:id="456" w:name="_Toc89945391"/>
      <w:bookmarkStart w:id="457" w:name="_Toc89949364"/>
      <w:bookmarkStart w:id="458" w:name="_Toc89950157"/>
      <w:bookmarkStart w:id="459" w:name="_Toc89945392"/>
      <w:bookmarkStart w:id="460" w:name="_Toc89949365"/>
      <w:bookmarkStart w:id="461" w:name="_Toc89950158"/>
      <w:bookmarkStart w:id="462" w:name="_Toc89945393"/>
      <w:bookmarkStart w:id="463" w:name="_Toc89949366"/>
      <w:bookmarkStart w:id="464" w:name="_Toc89950159"/>
      <w:bookmarkStart w:id="465" w:name="_Toc89945394"/>
      <w:bookmarkStart w:id="466" w:name="_Toc89949367"/>
      <w:bookmarkStart w:id="467" w:name="_Toc89950160"/>
      <w:bookmarkStart w:id="468" w:name="_Toc89945395"/>
      <w:bookmarkStart w:id="469" w:name="_Toc89949368"/>
      <w:bookmarkStart w:id="470" w:name="_Toc89950161"/>
      <w:bookmarkStart w:id="471" w:name="_Toc89945396"/>
      <w:bookmarkStart w:id="472" w:name="_Toc89949369"/>
      <w:bookmarkStart w:id="473" w:name="_Toc89950162"/>
      <w:bookmarkStart w:id="474" w:name="_Toc89945397"/>
      <w:bookmarkStart w:id="475" w:name="_Toc89949370"/>
      <w:bookmarkStart w:id="476" w:name="_Toc89950163"/>
      <w:bookmarkStart w:id="477" w:name="_Toc89945398"/>
      <w:bookmarkStart w:id="478" w:name="_Toc89949371"/>
      <w:bookmarkStart w:id="479" w:name="_Toc89950164"/>
      <w:bookmarkStart w:id="480" w:name="_Toc89945399"/>
      <w:bookmarkStart w:id="481" w:name="_Toc89949372"/>
      <w:bookmarkStart w:id="482" w:name="_Toc89950165"/>
      <w:bookmarkStart w:id="483" w:name="_Toc89945400"/>
      <w:bookmarkStart w:id="484" w:name="_Toc89949373"/>
      <w:bookmarkStart w:id="485" w:name="_Toc89950166"/>
      <w:bookmarkStart w:id="486" w:name="_Toc89945401"/>
      <w:bookmarkStart w:id="487" w:name="_Toc89949374"/>
      <w:bookmarkStart w:id="488" w:name="_Toc89950167"/>
      <w:bookmarkStart w:id="489" w:name="_Toc89945402"/>
      <w:bookmarkStart w:id="490" w:name="_Toc89949375"/>
      <w:bookmarkStart w:id="491" w:name="_Toc89950168"/>
      <w:bookmarkStart w:id="492" w:name="_Toc89945403"/>
      <w:bookmarkStart w:id="493" w:name="_Toc89949376"/>
      <w:bookmarkStart w:id="494" w:name="_Toc89950169"/>
      <w:bookmarkStart w:id="495" w:name="_Toc89945404"/>
      <w:bookmarkStart w:id="496" w:name="_Toc89949377"/>
      <w:bookmarkStart w:id="497" w:name="_Toc89950170"/>
      <w:bookmarkStart w:id="498" w:name="_Toc89945405"/>
      <w:bookmarkStart w:id="499" w:name="_Toc89949378"/>
      <w:bookmarkStart w:id="500" w:name="_Toc89950171"/>
      <w:bookmarkStart w:id="501" w:name="_Toc89945406"/>
      <w:bookmarkStart w:id="502" w:name="_Toc89949379"/>
      <w:bookmarkStart w:id="503" w:name="_Toc89950172"/>
      <w:bookmarkStart w:id="504" w:name="_Toc89945407"/>
      <w:bookmarkStart w:id="505" w:name="_Toc89949380"/>
      <w:bookmarkStart w:id="506" w:name="_Toc89950173"/>
      <w:bookmarkStart w:id="507" w:name="_Toc89945408"/>
      <w:bookmarkStart w:id="508" w:name="_Toc89949381"/>
      <w:bookmarkStart w:id="509" w:name="_Toc89950174"/>
      <w:bookmarkStart w:id="510" w:name="_Toc89945409"/>
      <w:bookmarkStart w:id="511" w:name="_Toc89949382"/>
      <w:bookmarkStart w:id="512" w:name="_Toc89950175"/>
      <w:bookmarkStart w:id="513" w:name="_Toc89945410"/>
      <w:bookmarkStart w:id="514" w:name="_Toc89949383"/>
      <w:bookmarkStart w:id="515" w:name="_Toc89950176"/>
      <w:bookmarkStart w:id="516" w:name="_Toc89945411"/>
      <w:bookmarkStart w:id="517" w:name="_Toc89949384"/>
      <w:bookmarkStart w:id="518" w:name="_Toc89950177"/>
      <w:bookmarkStart w:id="519" w:name="_Toc89945412"/>
      <w:bookmarkStart w:id="520" w:name="_Toc89949385"/>
      <w:bookmarkStart w:id="521" w:name="_Toc89950178"/>
      <w:bookmarkStart w:id="522" w:name="_Toc89945413"/>
      <w:bookmarkStart w:id="523" w:name="_Toc89949386"/>
      <w:bookmarkStart w:id="524" w:name="_Toc89950179"/>
      <w:bookmarkStart w:id="525" w:name="_Toc89945414"/>
      <w:bookmarkStart w:id="526" w:name="_Toc89949387"/>
      <w:bookmarkStart w:id="527" w:name="_Toc89950180"/>
      <w:bookmarkStart w:id="528" w:name="_Toc89945415"/>
      <w:bookmarkStart w:id="529" w:name="_Toc89949388"/>
      <w:bookmarkStart w:id="530" w:name="_Toc89950181"/>
      <w:bookmarkStart w:id="531" w:name="_Toc89945416"/>
      <w:bookmarkStart w:id="532" w:name="_Toc89949389"/>
      <w:bookmarkStart w:id="533" w:name="_Toc89950182"/>
      <w:bookmarkStart w:id="534" w:name="_Toc89945417"/>
      <w:bookmarkStart w:id="535" w:name="_Toc89949390"/>
      <w:bookmarkStart w:id="536" w:name="_Toc89950183"/>
      <w:bookmarkStart w:id="537" w:name="_Toc89945418"/>
      <w:bookmarkStart w:id="538" w:name="_Toc89949391"/>
      <w:bookmarkStart w:id="539" w:name="_Toc89950184"/>
      <w:bookmarkStart w:id="540" w:name="_Toc89945419"/>
      <w:bookmarkStart w:id="541" w:name="_Toc89949392"/>
      <w:bookmarkStart w:id="542" w:name="_Toc89950185"/>
      <w:bookmarkStart w:id="543" w:name="_Toc89945420"/>
      <w:bookmarkStart w:id="544" w:name="_Toc89949393"/>
      <w:bookmarkStart w:id="545" w:name="_Toc89950186"/>
      <w:bookmarkStart w:id="546" w:name="_Toc89945421"/>
      <w:bookmarkStart w:id="547" w:name="_Toc89949394"/>
      <w:bookmarkStart w:id="548" w:name="_Toc89950187"/>
      <w:bookmarkStart w:id="549" w:name="_Toc89945422"/>
      <w:bookmarkStart w:id="550" w:name="_Toc89949395"/>
      <w:bookmarkStart w:id="551" w:name="_Toc89950188"/>
      <w:bookmarkStart w:id="552" w:name="_Toc89945423"/>
      <w:bookmarkStart w:id="553" w:name="_Toc89949396"/>
      <w:bookmarkStart w:id="554" w:name="_Toc89950189"/>
      <w:bookmarkStart w:id="555" w:name="_Toc89945424"/>
      <w:bookmarkStart w:id="556" w:name="_Toc89949397"/>
      <w:bookmarkStart w:id="557" w:name="_Toc89950190"/>
      <w:bookmarkStart w:id="558" w:name="_Toc89945425"/>
      <w:bookmarkStart w:id="559" w:name="_Toc89949398"/>
      <w:bookmarkStart w:id="560" w:name="_Toc89950191"/>
      <w:bookmarkStart w:id="561" w:name="_Toc89945426"/>
      <w:bookmarkStart w:id="562" w:name="_Toc89949399"/>
      <w:bookmarkStart w:id="563" w:name="_Toc89950192"/>
      <w:bookmarkStart w:id="564" w:name="_Toc89945427"/>
      <w:bookmarkStart w:id="565" w:name="_Toc89949400"/>
      <w:bookmarkStart w:id="566" w:name="_Toc89950193"/>
      <w:bookmarkStart w:id="567" w:name="_Toc89945428"/>
      <w:bookmarkStart w:id="568" w:name="_Toc89949401"/>
      <w:bookmarkStart w:id="569" w:name="_Toc89950194"/>
      <w:bookmarkStart w:id="570" w:name="_Toc89945429"/>
      <w:bookmarkStart w:id="571" w:name="_Toc89949402"/>
      <w:bookmarkStart w:id="572" w:name="_Toc89950195"/>
      <w:bookmarkStart w:id="573" w:name="_Toc89945430"/>
      <w:bookmarkStart w:id="574" w:name="_Toc89949403"/>
      <w:bookmarkStart w:id="575" w:name="_Toc89950196"/>
      <w:bookmarkStart w:id="576" w:name="_Toc89945431"/>
      <w:bookmarkStart w:id="577" w:name="_Toc89949404"/>
      <w:bookmarkStart w:id="578" w:name="_Toc89950197"/>
      <w:bookmarkStart w:id="579" w:name="_Toc89945432"/>
      <w:bookmarkStart w:id="580" w:name="_Toc89949405"/>
      <w:bookmarkStart w:id="581" w:name="_Toc89950198"/>
      <w:bookmarkStart w:id="582" w:name="_Toc89945433"/>
      <w:bookmarkStart w:id="583" w:name="_Toc89949406"/>
      <w:bookmarkStart w:id="584" w:name="_Toc89950199"/>
      <w:bookmarkStart w:id="585" w:name="_Toc89945434"/>
      <w:bookmarkStart w:id="586" w:name="_Toc89949407"/>
      <w:bookmarkStart w:id="587" w:name="_Toc89950200"/>
      <w:bookmarkStart w:id="588" w:name="_Toc89945435"/>
      <w:bookmarkStart w:id="589" w:name="_Toc89949408"/>
      <w:bookmarkStart w:id="590" w:name="_Toc89950201"/>
      <w:bookmarkStart w:id="591" w:name="_Toc89945436"/>
      <w:bookmarkStart w:id="592" w:name="_Toc89949409"/>
      <w:bookmarkStart w:id="593" w:name="_Toc89950202"/>
      <w:bookmarkStart w:id="594" w:name="_Toc89945437"/>
      <w:bookmarkStart w:id="595" w:name="_Toc89949410"/>
      <w:bookmarkStart w:id="596" w:name="_Toc89950203"/>
      <w:bookmarkStart w:id="597" w:name="_Toc89945438"/>
      <w:bookmarkStart w:id="598" w:name="_Toc89949411"/>
      <w:bookmarkStart w:id="599" w:name="_Toc89950204"/>
      <w:bookmarkStart w:id="600" w:name="_Toc89945439"/>
      <w:bookmarkStart w:id="601" w:name="_Toc89949412"/>
      <w:bookmarkStart w:id="602" w:name="_Toc89950205"/>
      <w:bookmarkStart w:id="603" w:name="_Toc89945440"/>
      <w:bookmarkStart w:id="604" w:name="_Toc89949413"/>
      <w:bookmarkStart w:id="605" w:name="_Toc89950206"/>
      <w:bookmarkStart w:id="606" w:name="_Toc89945441"/>
      <w:bookmarkStart w:id="607" w:name="_Toc89949414"/>
      <w:bookmarkStart w:id="608" w:name="_Toc89950207"/>
      <w:bookmarkStart w:id="609" w:name="_Toc89945442"/>
      <w:bookmarkStart w:id="610" w:name="_Toc89949415"/>
      <w:bookmarkStart w:id="611" w:name="_Toc89950208"/>
      <w:bookmarkStart w:id="612" w:name="_Toc89945443"/>
      <w:bookmarkStart w:id="613" w:name="_Toc89949416"/>
      <w:bookmarkStart w:id="614" w:name="_Toc89950209"/>
      <w:bookmarkStart w:id="615" w:name="_Toc89945444"/>
      <w:bookmarkStart w:id="616" w:name="_Toc89949417"/>
      <w:bookmarkStart w:id="617" w:name="_Toc89950210"/>
      <w:bookmarkStart w:id="618" w:name="_Toc89945445"/>
      <w:bookmarkStart w:id="619" w:name="_Toc89949418"/>
      <w:bookmarkStart w:id="620" w:name="_Toc89950211"/>
      <w:bookmarkStart w:id="621" w:name="_Toc89945446"/>
      <w:bookmarkStart w:id="622" w:name="_Toc89949419"/>
      <w:bookmarkStart w:id="623" w:name="_Toc89950212"/>
      <w:bookmarkStart w:id="624" w:name="_Toc89945447"/>
      <w:bookmarkStart w:id="625" w:name="_Toc89949420"/>
      <w:bookmarkStart w:id="626" w:name="_Toc89950213"/>
      <w:bookmarkStart w:id="627" w:name="_Toc89945448"/>
      <w:bookmarkStart w:id="628" w:name="_Toc89949421"/>
      <w:bookmarkStart w:id="629" w:name="_Toc89950214"/>
      <w:bookmarkStart w:id="630" w:name="_Toc89945449"/>
      <w:bookmarkStart w:id="631" w:name="_Toc89949422"/>
      <w:bookmarkStart w:id="632" w:name="_Toc89950215"/>
      <w:bookmarkStart w:id="633" w:name="_Toc89945450"/>
      <w:bookmarkStart w:id="634" w:name="_Toc89949423"/>
      <w:bookmarkStart w:id="635" w:name="_Toc89950216"/>
      <w:bookmarkStart w:id="636" w:name="_Toc89945451"/>
      <w:bookmarkStart w:id="637" w:name="_Toc89949424"/>
      <w:bookmarkStart w:id="638" w:name="_Toc89950217"/>
      <w:bookmarkStart w:id="639" w:name="_Toc89945452"/>
      <w:bookmarkStart w:id="640" w:name="_Toc89949425"/>
      <w:bookmarkStart w:id="641" w:name="_Toc89950218"/>
      <w:bookmarkStart w:id="642" w:name="_Toc89945453"/>
      <w:bookmarkStart w:id="643" w:name="_Toc89949426"/>
      <w:bookmarkStart w:id="644" w:name="_Toc89950219"/>
      <w:bookmarkStart w:id="645" w:name="_Toc89945454"/>
      <w:bookmarkStart w:id="646" w:name="_Toc89949427"/>
      <w:bookmarkStart w:id="647" w:name="_Toc89950220"/>
      <w:bookmarkStart w:id="648" w:name="_Toc89945455"/>
      <w:bookmarkStart w:id="649" w:name="_Toc89949428"/>
      <w:bookmarkStart w:id="650" w:name="_Toc89950221"/>
      <w:bookmarkStart w:id="651" w:name="_Toc89945456"/>
      <w:bookmarkStart w:id="652" w:name="_Toc89949429"/>
      <w:bookmarkStart w:id="653" w:name="_Toc89950222"/>
      <w:bookmarkStart w:id="654" w:name="_Toc89945457"/>
      <w:bookmarkStart w:id="655" w:name="_Toc89949430"/>
      <w:bookmarkStart w:id="656" w:name="_Toc89950223"/>
      <w:bookmarkStart w:id="657" w:name="_Toc89945458"/>
      <w:bookmarkStart w:id="658" w:name="_Toc89949431"/>
      <w:bookmarkStart w:id="659" w:name="_Toc89950224"/>
      <w:bookmarkStart w:id="660" w:name="_Toc89945459"/>
      <w:bookmarkStart w:id="661" w:name="_Toc89949432"/>
      <w:bookmarkStart w:id="662" w:name="_Toc89950225"/>
      <w:bookmarkStart w:id="663" w:name="_Toc89945460"/>
      <w:bookmarkStart w:id="664" w:name="_Toc89949433"/>
      <w:bookmarkStart w:id="665" w:name="_Toc89950226"/>
      <w:bookmarkStart w:id="666" w:name="_Toc89945461"/>
      <w:bookmarkStart w:id="667" w:name="_Toc89949434"/>
      <w:bookmarkStart w:id="668" w:name="_Toc89950227"/>
      <w:bookmarkStart w:id="669" w:name="_Toc89945462"/>
      <w:bookmarkStart w:id="670" w:name="_Toc89949435"/>
      <w:bookmarkStart w:id="671" w:name="_Toc89950228"/>
      <w:bookmarkStart w:id="672" w:name="_Toc89945463"/>
      <w:bookmarkStart w:id="673" w:name="_Toc89949436"/>
      <w:bookmarkStart w:id="674" w:name="_Toc89950229"/>
      <w:bookmarkStart w:id="675" w:name="_Toc89945464"/>
      <w:bookmarkStart w:id="676" w:name="_Toc89949437"/>
      <w:bookmarkStart w:id="677" w:name="_Toc89950230"/>
      <w:bookmarkStart w:id="678" w:name="_Toc89945465"/>
      <w:bookmarkStart w:id="679" w:name="_Toc89949438"/>
      <w:bookmarkStart w:id="680" w:name="_Toc89950231"/>
      <w:bookmarkStart w:id="681" w:name="_Toc89945466"/>
      <w:bookmarkStart w:id="682" w:name="_Toc89949439"/>
      <w:bookmarkStart w:id="683" w:name="_Toc89950232"/>
      <w:bookmarkStart w:id="684" w:name="_Toc89945467"/>
      <w:bookmarkStart w:id="685" w:name="_Toc89949440"/>
      <w:bookmarkStart w:id="686" w:name="_Toc89950233"/>
      <w:bookmarkStart w:id="687" w:name="_Toc89945468"/>
      <w:bookmarkStart w:id="688" w:name="_Toc89949441"/>
      <w:bookmarkStart w:id="689" w:name="_Toc89950234"/>
      <w:bookmarkStart w:id="690" w:name="_Toc89945469"/>
      <w:bookmarkStart w:id="691" w:name="_Toc89949442"/>
      <w:bookmarkStart w:id="692" w:name="_Toc89950235"/>
      <w:bookmarkStart w:id="693" w:name="_Toc89945470"/>
      <w:bookmarkStart w:id="694" w:name="_Toc89949443"/>
      <w:bookmarkStart w:id="695" w:name="_Toc89950236"/>
      <w:bookmarkStart w:id="696" w:name="_Toc89945471"/>
      <w:bookmarkStart w:id="697" w:name="_Toc89949444"/>
      <w:bookmarkStart w:id="698" w:name="_Toc89950237"/>
      <w:bookmarkStart w:id="699" w:name="_Toc89945472"/>
      <w:bookmarkStart w:id="700" w:name="_Toc89949445"/>
      <w:bookmarkStart w:id="701" w:name="_Toc89950238"/>
      <w:bookmarkStart w:id="702" w:name="_Toc89945473"/>
      <w:bookmarkStart w:id="703" w:name="_Toc89949446"/>
      <w:bookmarkStart w:id="704" w:name="_Toc89950239"/>
      <w:bookmarkStart w:id="705" w:name="_Toc89945474"/>
      <w:bookmarkStart w:id="706" w:name="_Toc89949447"/>
      <w:bookmarkStart w:id="707" w:name="_Toc89950240"/>
      <w:bookmarkStart w:id="708" w:name="_Toc89945475"/>
      <w:bookmarkStart w:id="709" w:name="_Toc89949448"/>
      <w:bookmarkStart w:id="710" w:name="_Toc89950241"/>
      <w:bookmarkStart w:id="711" w:name="_Toc89945476"/>
      <w:bookmarkStart w:id="712" w:name="_Toc89949449"/>
      <w:bookmarkStart w:id="713" w:name="_Toc89950242"/>
      <w:bookmarkStart w:id="714" w:name="_Toc89945477"/>
      <w:bookmarkStart w:id="715" w:name="_Toc89949450"/>
      <w:bookmarkStart w:id="716" w:name="_Toc89950243"/>
      <w:bookmarkStart w:id="717" w:name="_Toc89945478"/>
      <w:bookmarkStart w:id="718" w:name="_Toc89949451"/>
      <w:bookmarkStart w:id="719" w:name="_Toc89950244"/>
      <w:bookmarkStart w:id="720" w:name="_Toc89945479"/>
      <w:bookmarkStart w:id="721" w:name="_Toc89949452"/>
      <w:bookmarkStart w:id="722" w:name="_Toc89950245"/>
      <w:bookmarkStart w:id="723" w:name="_Toc89945480"/>
      <w:bookmarkStart w:id="724" w:name="_Toc89949453"/>
      <w:bookmarkStart w:id="725" w:name="_Toc89950246"/>
      <w:bookmarkStart w:id="726" w:name="_Toc89945481"/>
      <w:bookmarkStart w:id="727" w:name="_Toc89949454"/>
      <w:bookmarkStart w:id="728" w:name="_Toc89950247"/>
      <w:bookmarkStart w:id="729" w:name="_Toc89945482"/>
      <w:bookmarkStart w:id="730" w:name="_Toc89949455"/>
      <w:bookmarkStart w:id="731" w:name="_Toc89950248"/>
      <w:bookmarkStart w:id="732" w:name="_Toc89945483"/>
      <w:bookmarkStart w:id="733" w:name="_Toc89949456"/>
      <w:bookmarkStart w:id="734" w:name="_Toc89950249"/>
      <w:bookmarkStart w:id="735" w:name="_Toc89945484"/>
      <w:bookmarkStart w:id="736" w:name="_Toc89949457"/>
      <w:bookmarkStart w:id="737" w:name="_Toc89950250"/>
      <w:bookmarkStart w:id="738" w:name="_Toc89945485"/>
      <w:bookmarkStart w:id="739" w:name="_Toc89949458"/>
      <w:bookmarkStart w:id="740" w:name="_Toc89950251"/>
      <w:bookmarkStart w:id="741" w:name="_Toc89945486"/>
      <w:bookmarkStart w:id="742" w:name="_Toc89949459"/>
      <w:bookmarkStart w:id="743" w:name="_Toc89950252"/>
      <w:bookmarkStart w:id="744" w:name="_Toc89945487"/>
      <w:bookmarkStart w:id="745" w:name="_Toc89949460"/>
      <w:bookmarkStart w:id="746" w:name="_Toc89950253"/>
      <w:bookmarkStart w:id="747" w:name="_Toc89945488"/>
      <w:bookmarkStart w:id="748" w:name="_Toc89949461"/>
      <w:bookmarkStart w:id="749" w:name="_Toc89950254"/>
      <w:bookmarkStart w:id="750" w:name="_Toc89945489"/>
      <w:bookmarkStart w:id="751" w:name="_Toc89949462"/>
      <w:bookmarkStart w:id="752" w:name="_Toc89950255"/>
      <w:bookmarkStart w:id="753" w:name="_Toc89945490"/>
      <w:bookmarkStart w:id="754" w:name="_Toc89949463"/>
      <w:bookmarkStart w:id="755" w:name="_Toc89950256"/>
      <w:bookmarkStart w:id="756" w:name="_Toc89945491"/>
      <w:bookmarkStart w:id="757" w:name="_Toc89949464"/>
      <w:bookmarkStart w:id="758" w:name="_Toc89950257"/>
      <w:bookmarkStart w:id="759" w:name="_Toc89945492"/>
      <w:bookmarkStart w:id="760" w:name="_Toc89949465"/>
      <w:bookmarkStart w:id="761" w:name="_Toc89950258"/>
      <w:bookmarkStart w:id="762" w:name="_Toc89945493"/>
      <w:bookmarkStart w:id="763" w:name="_Toc89949466"/>
      <w:bookmarkStart w:id="764" w:name="_Toc89950259"/>
      <w:bookmarkStart w:id="765" w:name="_Toc89945494"/>
      <w:bookmarkStart w:id="766" w:name="_Toc89949467"/>
      <w:bookmarkStart w:id="767" w:name="_Toc89950260"/>
      <w:bookmarkStart w:id="768" w:name="_Toc89945495"/>
      <w:bookmarkStart w:id="769" w:name="_Toc89949468"/>
      <w:bookmarkStart w:id="770" w:name="_Toc89950261"/>
      <w:bookmarkStart w:id="771" w:name="_Toc89945496"/>
      <w:bookmarkStart w:id="772" w:name="_Toc89949469"/>
      <w:bookmarkStart w:id="773" w:name="_Toc89950262"/>
      <w:bookmarkStart w:id="774" w:name="_Toc89945497"/>
      <w:bookmarkStart w:id="775" w:name="_Toc89949470"/>
      <w:bookmarkStart w:id="776" w:name="_Toc89950263"/>
      <w:bookmarkStart w:id="777" w:name="_Toc89945498"/>
      <w:bookmarkStart w:id="778" w:name="_Toc89949471"/>
      <w:bookmarkStart w:id="779" w:name="_Toc89950264"/>
      <w:bookmarkStart w:id="780" w:name="_Toc89945499"/>
      <w:bookmarkStart w:id="781" w:name="_Toc89949472"/>
      <w:bookmarkStart w:id="782" w:name="_Toc89950265"/>
      <w:bookmarkStart w:id="783" w:name="_Toc89945500"/>
      <w:bookmarkStart w:id="784" w:name="_Toc89949473"/>
      <w:bookmarkStart w:id="785" w:name="_Toc89950266"/>
      <w:bookmarkStart w:id="786" w:name="_Toc89945501"/>
      <w:bookmarkStart w:id="787" w:name="_Toc89949474"/>
      <w:bookmarkStart w:id="788" w:name="_Toc89950267"/>
      <w:bookmarkStart w:id="789" w:name="_Toc89945502"/>
      <w:bookmarkStart w:id="790" w:name="_Toc89949475"/>
      <w:bookmarkStart w:id="791" w:name="_Toc89950268"/>
      <w:bookmarkStart w:id="792" w:name="_Toc89945503"/>
      <w:bookmarkStart w:id="793" w:name="_Toc89949476"/>
      <w:bookmarkStart w:id="794" w:name="_Toc89950269"/>
      <w:bookmarkStart w:id="795" w:name="_Toc89945504"/>
      <w:bookmarkStart w:id="796" w:name="_Toc89949477"/>
      <w:bookmarkStart w:id="797" w:name="_Toc89950270"/>
      <w:bookmarkStart w:id="798" w:name="_Toc89945505"/>
      <w:bookmarkStart w:id="799" w:name="_Toc89949478"/>
      <w:bookmarkStart w:id="800" w:name="_Toc89950271"/>
      <w:bookmarkStart w:id="801" w:name="_Toc89945506"/>
      <w:bookmarkStart w:id="802" w:name="_Toc89949479"/>
      <w:bookmarkStart w:id="803" w:name="_Toc89950272"/>
      <w:bookmarkStart w:id="804" w:name="_Toc89945507"/>
      <w:bookmarkStart w:id="805" w:name="_Toc89949480"/>
      <w:bookmarkStart w:id="806" w:name="_Toc89950273"/>
      <w:bookmarkStart w:id="807" w:name="_Toc89945508"/>
      <w:bookmarkStart w:id="808" w:name="_Toc89949481"/>
      <w:bookmarkStart w:id="809" w:name="_Toc89950274"/>
      <w:bookmarkStart w:id="810" w:name="_Toc89945509"/>
      <w:bookmarkStart w:id="811" w:name="_Toc89949482"/>
      <w:bookmarkStart w:id="812" w:name="_Toc89950275"/>
      <w:bookmarkStart w:id="813" w:name="_Toc89945510"/>
      <w:bookmarkStart w:id="814" w:name="_Toc89949483"/>
      <w:bookmarkStart w:id="815" w:name="_Toc89950276"/>
      <w:bookmarkStart w:id="816" w:name="_Toc89945511"/>
      <w:bookmarkStart w:id="817" w:name="_Toc89949484"/>
      <w:bookmarkStart w:id="818" w:name="_Toc89950277"/>
      <w:bookmarkStart w:id="819" w:name="_Toc89945512"/>
      <w:bookmarkStart w:id="820" w:name="_Toc89949485"/>
      <w:bookmarkStart w:id="821" w:name="_Toc89950278"/>
      <w:bookmarkStart w:id="822" w:name="_Toc89945513"/>
      <w:bookmarkStart w:id="823" w:name="_Toc89949486"/>
      <w:bookmarkStart w:id="824" w:name="_Toc89950279"/>
      <w:bookmarkStart w:id="825" w:name="_Toc89945514"/>
      <w:bookmarkStart w:id="826" w:name="_Toc89949487"/>
      <w:bookmarkStart w:id="827" w:name="_Toc89950280"/>
      <w:bookmarkStart w:id="828" w:name="_Toc89945515"/>
      <w:bookmarkStart w:id="829" w:name="_Toc89949488"/>
      <w:bookmarkStart w:id="830" w:name="_Toc89950281"/>
      <w:bookmarkStart w:id="831" w:name="_Toc89945516"/>
      <w:bookmarkStart w:id="832" w:name="_Toc89949489"/>
      <w:bookmarkStart w:id="833" w:name="_Toc89950282"/>
      <w:bookmarkStart w:id="834" w:name="_Toc89945517"/>
      <w:bookmarkStart w:id="835" w:name="_Toc89949490"/>
      <w:bookmarkStart w:id="836" w:name="_Toc89950283"/>
      <w:bookmarkStart w:id="837" w:name="_Toc89945518"/>
      <w:bookmarkStart w:id="838" w:name="_Toc89949491"/>
      <w:bookmarkStart w:id="839" w:name="_Toc89950284"/>
      <w:bookmarkStart w:id="840" w:name="_Toc89945519"/>
      <w:bookmarkStart w:id="841" w:name="_Toc89949492"/>
      <w:bookmarkStart w:id="842" w:name="_Toc89950285"/>
      <w:bookmarkStart w:id="843" w:name="_Toc89945520"/>
      <w:bookmarkStart w:id="844" w:name="_Toc89949493"/>
      <w:bookmarkStart w:id="845" w:name="_Toc89950286"/>
      <w:bookmarkStart w:id="846" w:name="_Toc89945521"/>
      <w:bookmarkStart w:id="847" w:name="_Toc89949494"/>
      <w:bookmarkStart w:id="848" w:name="_Toc89950287"/>
      <w:bookmarkStart w:id="849" w:name="_Toc89945522"/>
      <w:bookmarkStart w:id="850" w:name="_Toc89949495"/>
      <w:bookmarkStart w:id="851" w:name="_Toc89950288"/>
      <w:bookmarkStart w:id="852" w:name="_Toc89945523"/>
      <w:bookmarkStart w:id="853" w:name="_Toc89949496"/>
      <w:bookmarkStart w:id="854" w:name="_Toc89950289"/>
      <w:bookmarkStart w:id="855" w:name="_Toc89945524"/>
      <w:bookmarkStart w:id="856" w:name="_Toc89949497"/>
      <w:bookmarkStart w:id="857" w:name="_Toc89950290"/>
      <w:bookmarkStart w:id="858" w:name="_Toc89945525"/>
      <w:bookmarkStart w:id="859" w:name="_Toc89949498"/>
      <w:bookmarkStart w:id="860" w:name="_Toc89950291"/>
      <w:bookmarkStart w:id="861" w:name="_Toc89945526"/>
      <w:bookmarkStart w:id="862" w:name="_Toc89949499"/>
      <w:bookmarkStart w:id="863" w:name="_Toc89950292"/>
      <w:bookmarkStart w:id="864" w:name="_Toc89945527"/>
      <w:bookmarkStart w:id="865" w:name="_Toc89949500"/>
      <w:bookmarkStart w:id="866" w:name="_Toc89950293"/>
      <w:bookmarkStart w:id="867" w:name="_Toc89945528"/>
      <w:bookmarkStart w:id="868" w:name="_Toc89949501"/>
      <w:bookmarkStart w:id="869" w:name="_Toc89950294"/>
      <w:bookmarkStart w:id="870" w:name="_Toc89945529"/>
      <w:bookmarkStart w:id="871" w:name="_Toc89949502"/>
      <w:bookmarkStart w:id="872" w:name="_Toc89950295"/>
      <w:bookmarkStart w:id="873" w:name="_Toc89945530"/>
      <w:bookmarkStart w:id="874" w:name="_Toc89949503"/>
      <w:bookmarkStart w:id="875" w:name="_Toc89950296"/>
      <w:bookmarkStart w:id="876" w:name="_Toc89945531"/>
      <w:bookmarkStart w:id="877" w:name="_Toc89949504"/>
      <w:bookmarkStart w:id="878" w:name="_Toc89950297"/>
      <w:bookmarkStart w:id="879" w:name="_Toc89945532"/>
      <w:bookmarkStart w:id="880" w:name="_Toc89949505"/>
      <w:bookmarkStart w:id="881" w:name="_Toc89950298"/>
      <w:bookmarkStart w:id="882" w:name="_Toc89945533"/>
      <w:bookmarkStart w:id="883" w:name="_Toc89949506"/>
      <w:bookmarkStart w:id="884" w:name="_Toc89950299"/>
      <w:bookmarkStart w:id="885" w:name="_Toc89945534"/>
      <w:bookmarkStart w:id="886" w:name="_Toc89949507"/>
      <w:bookmarkStart w:id="887" w:name="_Toc89950300"/>
      <w:bookmarkStart w:id="888" w:name="_Toc89945535"/>
      <w:bookmarkStart w:id="889" w:name="_Toc89949508"/>
      <w:bookmarkStart w:id="890" w:name="_Toc89950301"/>
      <w:bookmarkStart w:id="891" w:name="_Toc89945536"/>
      <w:bookmarkStart w:id="892" w:name="_Toc89949509"/>
      <w:bookmarkStart w:id="893" w:name="_Toc89950302"/>
      <w:bookmarkStart w:id="894" w:name="_Toc89945537"/>
      <w:bookmarkStart w:id="895" w:name="_Toc89949510"/>
      <w:bookmarkStart w:id="896" w:name="_Toc89950303"/>
      <w:bookmarkStart w:id="897" w:name="_Toc83110238"/>
      <w:bookmarkStart w:id="898" w:name="_Toc87525354"/>
      <w:bookmarkStart w:id="899" w:name="_Toc89945538"/>
      <w:bookmarkStart w:id="900" w:name="_Toc89950304"/>
      <w:bookmarkStart w:id="901" w:name="_Toc95815627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r w:rsidRPr="00D72C55">
        <w:t>ТЕРМИНЫ И ОПРЕДЕЛЕНИЯ</w:t>
      </w:r>
      <w:bookmarkEnd w:id="897"/>
      <w:bookmarkEnd w:id="898"/>
      <w:bookmarkEnd w:id="899"/>
      <w:bookmarkEnd w:id="900"/>
      <w:bookmarkEnd w:id="901"/>
      <w:r w:rsidRPr="00D72C55">
        <w:t xml:space="preserve"> 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980"/>
        <w:gridCol w:w="283"/>
        <w:gridCol w:w="7938"/>
      </w:tblGrid>
      <w:tr w:rsidR="00A741AB" w:rsidRPr="00FF5147" w14:paraId="53B48125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267B1A57" w14:textId="77777777" w:rsidR="00A741AB" w:rsidRPr="00FF5147" w:rsidRDefault="00A741AB" w:rsidP="00881B9D">
            <w:pPr>
              <w:jc w:val="center"/>
              <w:rPr>
                <w:b/>
                <w:szCs w:val="24"/>
              </w:rPr>
            </w:pPr>
            <w:r w:rsidRPr="00FF5147">
              <w:rPr>
                <w:b/>
                <w:szCs w:val="24"/>
              </w:rPr>
              <w:t>Термин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5BAE4F69" w14:textId="77777777" w:rsidR="00A741AB" w:rsidRPr="00FF5147" w:rsidRDefault="00A741AB" w:rsidP="00881B9D">
            <w:pPr>
              <w:jc w:val="center"/>
              <w:rPr>
                <w:b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4929627F" w14:textId="77777777" w:rsidR="00A741AB" w:rsidRPr="00FF5147" w:rsidRDefault="00A741AB" w:rsidP="00881B9D">
            <w:pPr>
              <w:jc w:val="center"/>
              <w:rPr>
                <w:b/>
                <w:szCs w:val="24"/>
              </w:rPr>
            </w:pPr>
            <w:r w:rsidRPr="00FF5147">
              <w:rPr>
                <w:b/>
                <w:szCs w:val="24"/>
              </w:rPr>
              <w:t>Значение</w:t>
            </w:r>
          </w:p>
        </w:tc>
      </w:tr>
      <w:tr w:rsidR="00A741AB" w:rsidRPr="00FF5147" w14:paraId="4A292843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4ECB4E91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3DS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6892009E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442E9579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3-D Secure code (полн. Three-Domain Secure code — защитный код, выдаваемый пользователю для авторизации в рамках протокола 3-D Secure)</w:t>
            </w:r>
          </w:p>
        </w:tc>
      </w:tr>
      <w:tr w:rsidR="00A741AB" w:rsidRPr="00FF5147" w14:paraId="4C1B9CB3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27FA5BFF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API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4AA80E51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2C3A1A9C" w14:textId="77777777" w:rsidR="00A741AB" w:rsidRPr="00FF5147" w:rsidRDefault="00A741AB" w:rsidP="00881B9D">
            <w:pPr>
              <w:rPr>
                <w:szCs w:val="24"/>
                <w:lang w:val="en-US"/>
              </w:rPr>
            </w:pPr>
            <w:r w:rsidRPr="00FF5147">
              <w:rPr>
                <w:szCs w:val="24"/>
              </w:rPr>
              <w:t xml:space="preserve">Application Programming Interface </w:t>
            </w:r>
            <w:r w:rsidRPr="00FF5147">
              <w:rPr>
                <w:szCs w:val="24"/>
                <w:lang w:val="en-US"/>
              </w:rPr>
              <w:t>(интерфейс программирования приложений)</w:t>
            </w:r>
          </w:p>
        </w:tc>
      </w:tr>
      <w:tr w:rsidR="00A741AB" w:rsidRPr="00FF5147" w14:paraId="08A357CB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5A576A8C" w14:textId="77777777" w:rsidR="00A741AB" w:rsidRPr="00FF5147" w:rsidRDefault="00A741AB" w:rsidP="00881B9D">
            <w:pPr>
              <w:rPr>
                <w:szCs w:val="24"/>
                <w:lang w:val="en-US"/>
              </w:rPr>
            </w:pPr>
            <w:r w:rsidRPr="00FF5147">
              <w:rPr>
                <w:szCs w:val="24"/>
                <w:lang w:val="en-US"/>
              </w:rPr>
              <w:t>ASC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669F6FCC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0D90D761" w14:textId="77777777" w:rsidR="00A741AB" w:rsidRPr="00FF5147" w:rsidRDefault="00A741AB" w:rsidP="00881B9D">
            <w:pPr>
              <w:rPr>
                <w:szCs w:val="24"/>
                <w:lang w:val="en-US"/>
              </w:rPr>
            </w:pPr>
            <w:r w:rsidRPr="00FF5147">
              <w:rPr>
                <w:szCs w:val="24"/>
                <w:lang w:val="en-US"/>
              </w:rPr>
              <w:t>ActionScript Communication File</w:t>
            </w:r>
          </w:p>
        </w:tc>
      </w:tr>
      <w:tr w:rsidR="00A741AB" w:rsidRPr="00FF5147" w14:paraId="67002335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7D6BB905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  <w:lang w:val="en-US"/>
              </w:rPr>
              <w:t>ATM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28A5F073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01063A88" w14:textId="77777777" w:rsidR="00A741AB" w:rsidRPr="00FF5147" w:rsidRDefault="00A741AB" w:rsidP="00881B9D">
            <w:pPr>
              <w:rPr>
                <w:szCs w:val="24"/>
                <w:lang w:val="en-US"/>
              </w:rPr>
            </w:pPr>
            <w:r w:rsidRPr="00FF5147">
              <w:rPr>
                <w:szCs w:val="24"/>
                <w:lang w:val="en-US"/>
              </w:rPr>
              <w:t>Automated</w:t>
            </w:r>
            <w:r w:rsidRPr="00FF5147">
              <w:rPr>
                <w:szCs w:val="24"/>
              </w:rPr>
              <w:t xml:space="preserve"> </w:t>
            </w:r>
            <w:r w:rsidRPr="00FF5147">
              <w:rPr>
                <w:szCs w:val="24"/>
                <w:lang w:val="en-US"/>
              </w:rPr>
              <w:t>Teller</w:t>
            </w:r>
            <w:r w:rsidRPr="00FF5147">
              <w:rPr>
                <w:szCs w:val="24"/>
              </w:rPr>
              <w:t xml:space="preserve"> </w:t>
            </w:r>
            <w:r w:rsidRPr="00FF5147">
              <w:rPr>
                <w:szCs w:val="24"/>
                <w:lang w:val="en-US"/>
              </w:rPr>
              <w:t>Machine</w:t>
            </w:r>
            <w:r w:rsidRPr="00FF5147">
              <w:rPr>
                <w:szCs w:val="24"/>
              </w:rPr>
              <w:t xml:space="preserve"> (банкомат)</w:t>
            </w:r>
          </w:p>
        </w:tc>
      </w:tr>
      <w:tr w:rsidR="00A741AB" w:rsidRPr="00FF5147" w14:paraId="67A50B65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0B53A41D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  <w:lang w:val="en-US"/>
              </w:rPr>
              <w:t>NFC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22CBB525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7BF1004A" w14:textId="77777777" w:rsidR="00A741AB" w:rsidRPr="00FF5147" w:rsidRDefault="00A741AB" w:rsidP="00881B9D">
            <w:pPr>
              <w:rPr>
                <w:szCs w:val="24"/>
                <w:lang w:val="en-US"/>
              </w:rPr>
            </w:pPr>
            <w:r w:rsidRPr="00FF5147">
              <w:rPr>
                <w:szCs w:val="24"/>
                <w:lang w:val="en-US"/>
              </w:rPr>
              <w:t>Near field communication</w:t>
            </w:r>
            <w:r w:rsidRPr="00FF5147">
              <w:rPr>
                <w:szCs w:val="24"/>
              </w:rPr>
              <w:t xml:space="preserve"> </w:t>
            </w:r>
            <w:r w:rsidRPr="00FF5147">
              <w:rPr>
                <w:szCs w:val="24"/>
                <w:lang w:val="en-US"/>
              </w:rPr>
              <w:t>(</w:t>
            </w:r>
            <w:r w:rsidRPr="00FF5147">
              <w:rPr>
                <w:szCs w:val="24"/>
              </w:rPr>
              <w:t>коммуникация</w:t>
            </w:r>
            <w:r w:rsidRPr="00FF5147">
              <w:rPr>
                <w:szCs w:val="24"/>
                <w:lang w:val="en-US"/>
              </w:rPr>
              <w:t xml:space="preserve"> </w:t>
            </w:r>
            <w:r w:rsidRPr="00FF5147">
              <w:rPr>
                <w:szCs w:val="24"/>
              </w:rPr>
              <w:t>ближнего</w:t>
            </w:r>
            <w:r w:rsidRPr="00FF5147">
              <w:rPr>
                <w:szCs w:val="24"/>
                <w:lang w:val="en-US"/>
              </w:rPr>
              <w:t xml:space="preserve"> </w:t>
            </w:r>
            <w:r w:rsidRPr="00FF5147">
              <w:rPr>
                <w:szCs w:val="24"/>
              </w:rPr>
              <w:t>поля)</w:t>
            </w:r>
          </w:p>
        </w:tc>
      </w:tr>
      <w:tr w:rsidR="00A741AB" w:rsidRPr="00FF5147" w14:paraId="216F144D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41B30CEA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PIN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0D034414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5157694A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Personal Identification Number (персональный идентификационный номер)</w:t>
            </w:r>
          </w:p>
        </w:tc>
      </w:tr>
      <w:tr w:rsidR="00A741AB" w:rsidRPr="00FF5147" w14:paraId="0B727DBA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3D6A8E56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QR-код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3BE35435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1B223C5D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 xml:space="preserve"> Quick Response Code (код быстрого реагирования)</w:t>
            </w:r>
          </w:p>
        </w:tc>
      </w:tr>
      <w:tr w:rsidR="00A741AB" w:rsidRPr="00FF5147" w14:paraId="54A7779D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424DF60D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SOAP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43E53461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4B17370B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Simple Object Access Protocol (простой протокол доступа к объектам)</w:t>
            </w:r>
          </w:p>
        </w:tc>
      </w:tr>
      <w:tr w:rsidR="00A741AB" w:rsidRPr="00E25202" w14:paraId="5837848A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37A49AFA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XML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40DA3399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0DFA5910" w14:textId="77777777" w:rsidR="00A741AB" w:rsidRPr="00FF5147" w:rsidRDefault="00A741AB" w:rsidP="00881B9D">
            <w:pPr>
              <w:rPr>
                <w:szCs w:val="24"/>
                <w:lang w:val="en-US"/>
              </w:rPr>
            </w:pPr>
            <w:r w:rsidRPr="00FF5147">
              <w:rPr>
                <w:szCs w:val="24"/>
                <w:lang w:val="en-US"/>
              </w:rPr>
              <w:t>eXtensible Markup Language (</w:t>
            </w:r>
            <w:r w:rsidRPr="00FF5147">
              <w:rPr>
                <w:szCs w:val="24"/>
              </w:rPr>
              <w:t>расширяемый</w:t>
            </w:r>
            <w:r w:rsidRPr="00FF5147">
              <w:rPr>
                <w:szCs w:val="24"/>
                <w:lang w:val="en-US"/>
              </w:rPr>
              <w:t xml:space="preserve"> </w:t>
            </w:r>
            <w:r w:rsidRPr="00FF5147">
              <w:rPr>
                <w:szCs w:val="24"/>
              </w:rPr>
              <w:t>язык</w:t>
            </w:r>
            <w:r w:rsidRPr="00FF5147">
              <w:rPr>
                <w:szCs w:val="24"/>
                <w:lang w:val="en-US"/>
              </w:rPr>
              <w:t xml:space="preserve"> </w:t>
            </w:r>
            <w:r w:rsidRPr="00FF5147">
              <w:rPr>
                <w:szCs w:val="24"/>
              </w:rPr>
              <w:t>разметки</w:t>
            </w:r>
            <w:r w:rsidRPr="00FF5147">
              <w:rPr>
                <w:szCs w:val="24"/>
                <w:lang w:val="en-US"/>
              </w:rPr>
              <w:t>)</w:t>
            </w:r>
          </w:p>
        </w:tc>
      </w:tr>
      <w:tr w:rsidR="00A741AB" w:rsidRPr="00FF5147" w14:paraId="01CEFBB5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64E49825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Банкомат НПС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30ADA081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0FF33F45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Банкомат (АТМ), подключенный к НПС и функционирующий в ее рамках</w:t>
            </w:r>
          </w:p>
        </w:tc>
      </w:tr>
      <w:tr w:rsidR="00A741AB" w:rsidRPr="00FF5147" w14:paraId="42EB8316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7C9B06B9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Дистрибутив ПО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625DDB59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45B4C4B7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Комплект файлов, собранных согласно правилам правообладателя ПО (производителя дистрибутива) и предназначенных для ЭВМ и других устройств, необходимый для начала использования соответствующего ПО</w:t>
            </w:r>
          </w:p>
        </w:tc>
      </w:tr>
      <w:tr w:rsidR="00A741AB" w:rsidRPr="00FF5147" w14:paraId="2B8C97E4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6010BE54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МПС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7D628676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47CD56ED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Международная платежная система</w:t>
            </w:r>
          </w:p>
        </w:tc>
      </w:tr>
      <w:tr w:rsidR="00A741AB" w:rsidRPr="00FF5147" w14:paraId="50EFBFB5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4BABDED8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НПС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1B90D638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1E76DC57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Национальная платежная система «</w:t>
            </w:r>
            <w:r w:rsidRPr="00FF5147">
              <w:rPr>
                <w:szCs w:val="24"/>
                <w:lang w:val="en-US"/>
              </w:rPr>
              <w:t>HUMO</w:t>
            </w:r>
            <w:r w:rsidRPr="00FF5147">
              <w:rPr>
                <w:szCs w:val="24"/>
              </w:rPr>
              <w:t>»</w:t>
            </w:r>
          </w:p>
        </w:tc>
      </w:tr>
      <w:tr w:rsidR="00A741AB" w:rsidRPr="00FF5147" w14:paraId="17E2DD6F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189A753F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ОС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7890BA57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63498E3E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Операционная система</w:t>
            </w:r>
          </w:p>
        </w:tc>
      </w:tr>
      <w:tr w:rsidR="00A741AB" w:rsidRPr="00FF5147" w14:paraId="29967843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755596EE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 xml:space="preserve">Пользователь 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6F8C1DB9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6D5D2662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 xml:space="preserve">Пользователь платежных услуг НПС </w:t>
            </w:r>
          </w:p>
        </w:tc>
      </w:tr>
      <w:tr w:rsidR="00A741AB" w:rsidRPr="00FF5147" w14:paraId="2A5CF4C7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0C906328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ПО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1A38AD95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0B67DB83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Программное обеспечение</w:t>
            </w:r>
          </w:p>
        </w:tc>
      </w:tr>
      <w:tr w:rsidR="00A741AB" w:rsidRPr="00FF5147" w14:paraId="7EA8F2DC" w14:textId="77777777" w:rsidTr="00881B9D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4B273502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ТЗ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14:paraId="3A2968D7" w14:textId="77777777" w:rsidR="00A741AB" w:rsidRPr="00FF5147" w:rsidRDefault="00A741AB" w:rsidP="00881B9D">
            <w:pPr>
              <w:rPr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61A7D526" w14:textId="77777777" w:rsidR="00A741AB" w:rsidRPr="00FF5147" w:rsidRDefault="00A741AB" w:rsidP="00881B9D">
            <w:pPr>
              <w:rPr>
                <w:szCs w:val="24"/>
              </w:rPr>
            </w:pPr>
            <w:r w:rsidRPr="00FF5147">
              <w:rPr>
                <w:szCs w:val="24"/>
              </w:rPr>
              <w:t>Техническое задание</w:t>
            </w:r>
          </w:p>
        </w:tc>
      </w:tr>
    </w:tbl>
    <w:p w14:paraId="081B806E" w14:textId="77777777" w:rsidR="00A741AB" w:rsidRPr="00FF5147" w:rsidRDefault="00A741AB" w:rsidP="00057FA8">
      <w:pPr>
        <w:pStyle w:val="19"/>
      </w:pPr>
      <w:bookmarkStart w:id="902" w:name="_Toc83110239"/>
      <w:bookmarkStart w:id="903" w:name="_Toc87525355"/>
      <w:bookmarkStart w:id="904" w:name="_Toc89945539"/>
      <w:bookmarkStart w:id="905" w:name="_Toc89950305"/>
      <w:bookmarkStart w:id="906" w:name="_Toc95815628"/>
      <w:r w:rsidRPr="00FF5147">
        <w:t>ОБЩИЕ СВЕДЕНИЯ</w:t>
      </w:r>
      <w:bookmarkEnd w:id="902"/>
      <w:bookmarkEnd w:id="903"/>
      <w:bookmarkEnd w:id="904"/>
      <w:bookmarkEnd w:id="905"/>
      <w:bookmarkEnd w:id="906"/>
    </w:p>
    <w:p w14:paraId="221AA386" w14:textId="6357C365" w:rsidR="00A741AB" w:rsidRPr="00057FA8" w:rsidRDefault="00A741AB" w:rsidP="00E626B9">
      <w:pPr>
        <w:pStyle w:val="19"/>
        <w:numPr>
          <w:ilvl w:val="1"/>
          <w:numId w:val="64"/>
        </w:numPr>
      </w:pPr>
      <w:bookmarkStart w:id="907" w:name="_Toc83110240"/>
      <w:bookmarkStart w:id="908" w:name="_Toc87525356"/>
      <w:bookmarkStart w:id="909" w:name="_Toc89945540"/>
      <w:bookmarkStart w:id="910" w:name="_Toc89950306"/>
      <w:r w:rsidRPr="00FF5147">
        <w:t>Полное наименование ПО и его условное обозначение</w:t>
      </w:r>
      <w:bookmarkEnd w:id="907"/>
      <w:bookmarkEnd w:id="908"/>
      <w:bookmarkEnd w:id="909"/>
      <w:bookmarkEnd w:id="910"/>
    </w:p>
    <w:p w14:paraId="730021EB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Полное наименование – «</w:t>
      </w:r>
      <w:r w:rsidRPr="00FF5147">
        <w:rPr>
          <w:rFonts w:ascii="Times New Roman" w:hAnsi="Times New Roman"/>
          <w:b/>
          <w:bCs/>
          <w:i w:val="0"/>
        </w:rPr>
        <w:t>Программное обеспечение для управления работой АТМ (банкоматов)</w:t>
      </w:r>
      <w:r w:rsidRPr="00FF5147">
        <w:rPr>
          <w:rFonts w:ascii="Times New Roman" w:hAnsi="Times New Roman"/>
          <w:i w:val="0"/>
        </w:rPr>
        <w:t>»</w:t>
      </w:r>
    </w:p>
    <w:p w14:paraId="67223732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Условное обозначение – «</w:t>
      </w:r>
      <w:r w:rsidRPr="00FF5147">
        <w:rPr>
          <w:rFonts w:ascii="Times New Roman" w:hAnsi="Times New Roman"/>
          <w:b/>
          <w:bCs/>
          <w:i w:val="0"/>
        </w:rPr>
        <w:t>ПО-АТМ</w:t>
      </w:r>
      <w:r w:rsidRPr="00FF5147">
        <w:rPr>
          <w:rFonts w:ascii="Times New Roman" w:hAnsi="Times New Roman"/>
          <w:i w:val="0"/>
        </w:rPr>
        <w:t xml:space="preserve">».  </w:t>
      </w:r>
    </w:p>
    <w:p w14:paraId="26AC58B3" w14:textId="77777777" w:rsidR="00A741AB" w:rsidRPr="00057FA8" w:rsidRDefault="00A741AB" w:rsidP="00E626B9">
      <w:pPr>
        <w:pStyle w:val="19"/>
        <w:numPr>
          <w:ilvl w:val="1"/>
          <w:numId w:val="64"/>
        </w:numPr>
      </w:pPr>
      <w:bookmarkStart w:id="911" w:name="_Toc83110241"/>
      <w:bookmarkStart w:id="912" w:name="_Toc87525357"/>
      <w:bookmarkStart w:id="913" w:name="_Toc89945541"/>
      <w:bookmarkStart w:id="914" w:name="_Toc89950307"/>
      <w:r w:rsidRPr="00FF5147">
        <w:lastRenderedPageBreak/>
        <w:t>Организация – Заказчик</w:t>
      </w:r>
      <w:bookmarkEnd w:id="911"/>
      <w:bookmarkEnd w:id="912"/>
      <w:bookmarkEnd w:id="913"/>
      <w:bookmarkEnd w:id="914"/>
      <w:r w:rsidRPr="00FF5147">
        <w:t xml:space="preserve"> </w:t>
      </w:r>
    </w:p>
    <w:p w14:paraId="3CD39535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ООО «Milliy Banklararo Protsessing Markazi», Республика Узбекистан, г. Ташкент, ул. Ислама Каримова, д.6</w:t>
      </w:r>
    </w:p>
    <w:p w14:paraId="1C0FE55A" w14:textId="77777777" w:rsidR="00A741AB" w:rsidRPr="00057FA8" w:rsidRDefault="00A741AB" w:rsidP="00E626B9">
      <w:pPr>
        <w:pStyle w:val="19"/>
        <w:numPr>
          <w:ilvl w:val="1"/>
          <w:numId w:val="64"/>
        </w:numPr>
      </w:pPr>
      <w:bookmarkStart w:id="915" w:name="_Toc83110242"/>
      <w:bookmarkStart w:id="916" w:name="_Toc87525358"/>
      <w:bookmarkStart w:id="917" w:name="_Toc89945542"/>
      <w:bookmarkStart w:id="918" w:name="_Toc89950308"/>
      <w:r w:rsidRPr="00FF5147">
        <w:t>Организация – исполнитель</w:t>
      </w:r>
      <w:bookmarkEnd w:id="915"/>
      <w:bookmarkEnd w:id="916"/>
      <w:bookmarkEnd w:id="917"/>
      <w:bookmarkEnd w:id="918"/>
    </w:p>
    <w:p w14:paraId="28DE7208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Организация – исполнитель (далее – «</w:t>
      </w:r>
      <w:r w:rsidRPr="00FF5147">
        <w:rPr>
          <w:rFonts w:ascii="Times New Roman" w:hAnsi="Times New Roman"/>
          <w:b/>
          <w:bCs/>
          <w:i w:val="0"/>
        </w:rPr>
        <w:t>Поставщик ПО</w:t>
      </w:r>
      <w:r w:rsidRPr="00FF5147">
        <w:rPr>
          <w:rFonts w:ascii="Times New Roman" w:hAnsi="Times New Roman"/>
          <w:i w:val="0"/>
        </w:rPr>
        <w:t xml:space="preserve">») будет определена по результатам отбора наилучшего предложения среди участников конкурсных (тендерных) торгов в соответствии с законодательством Республики Узбекистан. </w:t>
      </w:r>
    </w:p>
    <w:p w14:paraId="78C9698E" w14:textId="77777777" w:rsidR="00A741AB" w:rsidRPr="00057FA8" w:rsidRDefault="00A741AB" w:rsidP="00E626B9">
      <w:pPr>
        <w:pStyle w:val="19"/>
        <w:numPr>
          <w:ilvl w:val="1"/>
          <w:numId w:val="64"/>
        </w:numPr>
      </w:pPr>
      <w:bookmarkStart w:id="919" w:name="_Toc83110243"/>
      <w:bookmarkStart w:id="920" w:name="_Toc87525359"/>
      <w:bookmarkStart w:id="921" w:name="_Toc89945543"/>
      <w:bookmarkStart w:id="922" w:name="_Toc89950309"/>
      <w:r w:rsidRPr="00FF5147">
        <w:t>Основание для разработки</w:t>
      </w:r>
      <w:bookmarkEnd w:id="919"/>
      <w:bookmarkEnd w:id="920"/>
      <w:bookmarkEnd w:id="921"/>
      <w:bookmarkEnd w:id="922"/>
      <w:r w:rsidRPr="00FF5147">
        <w:t xml:space="preserve"> </w:t>
      </w:r>
    </w:p>
    <w:p w14:paraId="61E365D1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Основанием для разработки настоящего Технического Задания (далее – </w:t>
      </w:r>
      <w:r w:rsidRPr="00FF5147">
        <w:rPr>
          <w:rFonts w:ascii="Times New Roman" w:hAnsi="Times New Roman"/>
          <w:b/>
          <w:i w:val="0"/>
        </w:rPr>
        <w:t>ТЗ</w:t>
      </w:r>
      <w:r w:rsidRPr="00FF5147">
        <w:rPr>
          <w:rFonts w:ascii="Times New Roman" w:hAnsi="Times New Roman"/>
          <w:i w:val="0"/>
        </w:rPr>
        <w:t>) являются:</w:t>
      </w:r>
    </w:p>
    <w:p w14:paraId="6BC5FF3B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Постановление Президента Республики Узбекистан от 19.09.2018 года ПП-3945 «О мерах по развитию национальной платежной системы»;</w:t>
      </w:r>
    </w:p>
    <w:p w14:paraId="25DD6163" w14:textId="7227408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Закон Республики Узбекистан от 22 апреля </w:t>
      </w:r>
      <w:r w:rsidR="00D37959">
        <w:rPr>
          <w:rFonts w:ascii="Times New Roman" w:hAnsi="Times New Roman"/>
          <w:i w:val="0"/>
        </w:rPr>
        <w:t>2022</w:t>
      </w:r>
      <w:r w:rsidRPr="00FF5147">
        <w:rPr>
          <w:rFonts w:ascii="Times New Roman" w:hAnsi="Times New Roman"/>
          <w:i w:val="0"/>
        </w:rPr>
        <w:t xml:space="preserve"> года № ЗРУ–684 «О государственных закупках»;</w:t>
      </w:r>
    </w:p>
    <w:p w14:paraId="38EDDC9F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Постановление Президента Республики Узбекистан ПП-3953 от 27 сентября 2018 года «О мерах по реализации Закона Республики Узбекистан «О государственных закупках»»; </w:t>
      </w:r>
    </w:p>
    <w:p w14:paraId="18358872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Приказ Национального агентства проектного управления при Президенте Республики Узбекистан «Об утверждении Положения о порядке организации и проведения закупочных процедур» (зарегистрирован Министерством юстиции Республики Узбекистан 26 мая 2018 г. Регистрационный № 3016).</w:t>
      </w:r>
    </w:p>
    <w:p w14:paraId="58C0383B" w14:textId="77777777" w:rsidR="00A741AB" w:rsidRPr="00057FA8" w:rsidRDefault="00A741AB" w:rsidP="00E626B9">
      <w:pPr>
        <w:pStyle w:val="19"/>
        <w:numPr>
          <w:ilvl w:val="1"/>
          <w:numId w:val="64"/>
        </w:numPr>
      </w:pPr>
      <w:bookmarkStart w:id="923" w:name="_Toc83110245"/>
      <w:bookmarkStart w:id="924" w:name="_Toc87525360"/>
      <w:bookmarkStart w:id="925" w:name="_Toc89945544"/>
      <w:bookmarkStart w:id="926" w:name="_Toc89950310"/>
      <w:r w:rsidRPr="00FF5147">
        <w:t>Состав и содержание работ по проекту, плановые сроки начала и окончания работ</w:t>
      </w:r>
      <w:bookmarkEnd w:id="923"/>
      <w:bookmarkEnd w:id="924"/>
      <w:bookmarkEnd w:id="925"/>
      <w:bookmarkEnd w:id="926"/>
    </w:p>
    <w:p w14:paraId="613A1FD3" w14:textId="2B46F670" w:rsidR="00A741AB" w:rsidRPr="00057FA8" w:rsidRDefault="00A741AB" w:rsidP="00E626B9">
      <w:pPr>
        <w:pStyle w:val="19"/>
        <w:numPr>
          <w:ilvl w:val="2"/>
          <w:numId w:val="64"/>
        </w:numPr>
      </w:pPr>
      <w:bookmarkStart w:id="927" w:name="_Toc83110246"/>
      <w:bookmarkStart w:id="928" w:name="_Toc89945545"/>
      <w:bookmarkStart w:id="929" w:name="_Toc89950311"/>
      <w:r w:rsidRPr="00FF5147">
        <w:t>Состав и содержание работ по проекту</w:t>
      </w:r>
      <w:bookmarkEnd w:id="927"/>
      <w:bookmarkEnd w:id="928"/>
      <w:bookmarkEnd w:id="929"/>
    </w:p>
    <w:tbl>
      <w:tblPr>
        <w:tblW w:w="10400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65"/>
        <w:gridCol w:w="2126"/>
        <w:gridCol w:w="2127"/>
        <w:gridCol w:w="1275"/>
        <w:gridCol w:w="2507"/>
      </w:tblGrid>
      <w:tr w:rsidR="00A741AB" w:rsidRPr="00FF5147" w14:paraId="32B97D85" w14:textId="77777777" w:rsidTr="00881B9D">
        <w:trPr>
          <w:trHeight w:val="421"/>
          <w:tblHeader/>
        </w:trPr>
        <w:tc>
          <w:tcPr>
            <w:tcW w:w="2365" w:type="dxa"/>
            <w:vMerge w:val="restart"/>
            <w:shd w:val="clear" w:color="auto" w:fill="FFFFFF"/>
            <w:vAlign w:val="center"/>
          </w:tcPr>
          <w:p w14:paraId="0DE3CD2E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center"/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>Наименование работ и их содержание</w:t>
            </w:r>
          </w:p>
        </w:tc>
        <w:tc>
          <w:tcPr>
            <w:tcW w:w="4253" w:type="dxa"/>
            <w:gridSpan w:val="2"/>
            <w:shd w:val="clear" w:color="auto" w:fill="FFFFFF"/>
            <w:vAlign w:val="center"/>
          </w:tcPr>
          <w:p w14:paraId="774303EC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center"/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>Примерные сроки</w:t>
            </w:r>
            <w:r w:rsidRPr="00FF5147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br/>
              <w:t>выполнения работ</w:t>
            </w:r>
          </w:p>
        </w:tc>
        <w:tc>
          <w:tcPr>
            <w:tcW w:w="1275" w:type="dxa"/>
            <w:vMerge w:val="restart"/>
            <w:shd w:val="clear" w:color="auto" w:fill="FFFFFF"/>
            <w:vAlign w:val="center"/>
          </w:tcPr>
          <w:p w14:paraId="60FA6700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center"/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>Ответст-венность</w:t>
            </w:r>
          </w:p>
        </w:tc>
        <w:tc>
          <w:tcPr>
            <w:tcW w:w="2507" w:type="dxa"/>
            <w:vMerge w:val="restart"/>
            <w:shd w:val="clear" w:color="auto" w:fill="FFFFFF"/>
            <w:vAlign w:val="center"/>
          </w:tcPr>
          <w:p w14:paraId="014E44FE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center"/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>Чем заканчивается этап</w:t>
            </w:r>
          </w:p>
        </w:tc>
      </w:tr>
      <w:tr w:rsidR="00A741AB" w:rsidRPr="00FF5147" w14:paraId="3DD39DB7" w14:textId="77777777" w:rsidTr="00881B9D">
        <w:trPr>
          <w:trHeight w:val="208"/>
          <w:tblHeader/>
        </w:trPr>
        <w:tc>
          <w:tcPr>
            <w:tcW w:w="2365" w:type="dxa"/>
            <w:vMerge/>
            <w:shd w:val="clear" w:color="auto" w:fill="FFFFFF"/>
            <w:vAlign w:val="center"/>
          </w:tcPr>
          <w:p w14:paraId="11112878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5A4A37B5" w14:textId="77777777" w:rsidR="00A741AB" w:rsidRPr="00FF5147" w:rsidRDefault="00A741AB" w:rsidP="00745E6B">
            <w:pPr>
              <w:pStyle w:val="2Basetxt"/>
              <w:spacing w:before="40" w:after="40" w:line="240" w:lineRule="auto"/>
              <w:ind w:left="57" w:firstLine="0"/>
              <w:jc w:val="center"/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>начало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6C47EE1C" w14:textId="77777777" w:rsidR="00A741AB" w:rsidRPr="00FF5147" w:rsidRDefault="00A741AB" w:rsidP="00745E6B">
            <w:pPr>
              <w:pStyle w:val="2Basetxt"/>
              <w:spacing w:before="40" w:after="40" w:line="240" w:lineRule="auto"/>
              <w:ind w:left="57" w:firstLine="0"/>
              <w:jc w:val="center"/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>окончание</w:t>
            </w:r>
          </w:p>
        </w:tc>
        <w:tc>
          <w:tcPr>
            <w:tcW w:w="1275" w:type="dxa"/>
            <w:vMerge/>
            <w:shd w:val="clear" w:color="auto" w:fill="FFFFFF"/>
            <w:vAlign w:val="center"/>
          </w:tcPr>
          <w:p w14:paraId="1E86981E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</w:pPr>
          </w:p>
        </w:tc>
        <w:tc>
          <w:tcPr>
            <w:tcW w:w="2507" w:type="dxa"/>
            <w:vMerge/>
            <w:shd w:val="clear" w:color="auto" w:fill="FFFFFF"/>
            <w:vAlign w:val="center"/>
          </w:tcPr>
          <w:p w14:paraId="2C8678C3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</w:pPr>
          </w:p>
        </w:tc>
      </w:tr>
      <w:tr w:rsidR="00A741AB" w:rsidRPr="00FF5147" w14:paraId="578C3884" w14:textId="77777777" w:rsidTr="00881B9D">
        <w:trPr>
          <w:trHeight w:val="794"/>
        </w:trPr>
        <w:tc>
          <w:tcPr>
            <w:tcW w:w="2365" w:type="dxa"/>
            <w:shd w:val="clear" w:color="auto" w:fill="FFFFFF"/>
            <w:vAlign w:val="center"/>
          </w:tcPr>
          <w:p w14:paraId="7A565D41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Разработка и согласование ТЗ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5E447668" w14:textId="49506902" w:rsidR="00A741AB" w:rsidRPr="00FF5147" w:rsidRDefault="00D37959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>
              <w:rPr>
                <w:rFonts w:ascii="Times New Roman" w:hAnsi="Times New Roman"/>
                <w:i w:val="0"/>
                <w:sz w:val="22"/>
                <w:szCs w:val="22"/>
              </w:rPr>
              <w:t>Февраль</w:t>
            </w:r>
            <w:r w:rsidR="00A741AB"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>2022</w:t>
            </w:r>
            <w:r w:rsidR="00A741AB"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 г.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037F4DED" w14:textId="78AAF905" w:rsidR="00A741AB" w:rsidRPr="00FF5147" w:rsidRDefault="00D37959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>
              <w:rPr>
                <w:rFonts w:ascii="Times New Roman" w:hAnsi="Times New Roman"/>
                <w:i w:val="0"/>
                <w:sz w:val="22"/>
                <w:szCs w:val="22"/>
              </w:rPr>
              <w:t>Феврал</w:t>
            </w:r>
            <w:r w:rsidR="00A741AB"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ь 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>2022</w:t>
            </w:r>
            <w:r w:rsidR="00A741AB"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 г.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45DD1DEB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Заказчик</w:t>
            </w:r>
          </w:p>
        </w:tc>
        <w:tc>
          <w:tcPr>
            <w:tcW w:w="2507" w:type="dxa"/>
            <w:shd w:val="clear" w:color="auto" w:fill="FFFFFF"/>
            <w:vAlign w:val="center"/>
          </w:tcPr>
          <w:p w14:paraId="4ED18947" w14:textId="52202B6D" w:rsidR="00A741AB" w:rsidRPr="00FF5147" w:rsidRDefault="00A741AB" w:rsidP="00745E6B">
            <w:pPr>
              <w:pStyle w:val="2Basetxt"/>
              <w:spacing w:before="80" w:after="80" w:line="240" w:lineRule="auto"/>
              <w:ind w:left="57" w:firstLine="0"/>
              <w:jc w:val="center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Утверждение ТЗ </w:t>
            </w:r>
          </w:p>
        </w:tc>
      </w:tr>
      <w:tr w:rsidR="00D37959" w:rsidRPr="00FF5147" w14:paraId="7CE1D536" w14:textId="77777777" w:rsidTr="00057FA8">
        <w:trPr>
          <w:trHeight w:val="747"/>
        </w:trPr>
        <w:tc>
          <w:tcPr>
            <w:tcW w:w="2365" w:type="dxa"/>
            <w:shd w:val="clear" w:color="auto" w:fill="FFFFFF"/>
            <w:vAlign w:val="center"/>
          </w:tcPr>
          <w:p w14:paraId="396103FC" w14:textId="77777777" w:rsidR="00D37959" w:rsidRPr="00FF5147" w:rsidRDefault="00D37959" w:rsidP="00D37959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Проведение конкурсного отбора 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59E2A0D4" w14:textId="3D0D2944" w:rsidR="00D37959" w:rsidRPr="00FF5147" w:rsidRDefault="00D37959" w:rsidP="00D37959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>
              <w:rPr>
                <w:rFonts w:ascii="Times New Roman" w:hAnsi="Times New Roman"/>
                <w:i w:val="0"/>
                <w:sz w:val="22"/>
                <w:szCs w:val="22"/>
              </w:rPr>
              <w:t>Февраль 2022</w:t>
            </w: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 г.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6640CD64" w14:textId="27A37A4B" w:rsidR="00D37959" w:rsidRPr="00FF5147" w:rsidRDefault="00D37959" w:rsidP="00D37959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>
              <w:rPr>
                <w:rFonts w:ascii="Times New Roman" w:hAnsi="Times New Roman"/>
                <w:i w:val="0"/>
                <w:sz w:val="22"/>
                <w:szCs w:val="22"/>
              </w:rPr>
              <w:t>Феврал</w:t>
            </w: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ь 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>2022</w:t>
            </w: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 г.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5F145024" w14:textId="77777777" w:rsidR="00D37959" w:rsidRPr="00FF5147" w:rsidRDefault="00D37959" w:rsidP="00D37959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Заказчик</w:t>
            </w:r>
          </w:p>
        </w:tc>
        <w:tc>
          <w:tcPr>
            <w:tcW w:w="2507" w:type="dxa"/>
            <w:shd w:val="clear" w:color="auto" w:fill="FFFFFF"/>
            <w:vAlign w:val="center"/>
          </w:tcPr>
          <w:p w14:paraId="2953549D" w14:textId="45975A06" w:rsidR="00D37959" w:rsidRPr="00FF5147" w:rsidRDefault="00D37959" w:rsidP="00D37959">
            <w:pPr>
              <w:pStyle w:val="2Basetxt"/>
              <w:spacing w:before="80" w:after="80" w:line="240" w:lineRule="auto"/>
              <w:ind w:left="57" w:firstLine="0"/>
              <w:jc w:val="center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Определение победителя </w:t>
            </w:r>
          </w:p>
        </w:tc>
      </w:tr>
      <w:tr w:rsidR="00A741AB" w:rsidRPr="00FF5147" w14:paraId="5E34A969" w14:textId="77777777" w:rsidTr="00057FA8">
        <w:trPr>
          <w:trHeight w:val="883"/>
        </w:trPr>
        <w:tc>
          <w:tcPr>
            <w:tcW w:w="2365" w:type="dxa"/>
            <w:shd w:val="clear" w:color="auto" w:fill="FFFFFF"/>
            <w:vAlign w:val="center"/>
          </w:tcPr>
          <w:p w14:paraId="7EBD7213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Заключение контракта 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44CE2DAD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5 дней с момента окончания торгов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34BB198B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10 дней с момента окончания торгов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08CFBF38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 Заказчик, Поставщик</w:t>
            </w:r>
          </w:p>
        </w:tc>
        <w:tc>
          <w:tcPr>
            <w:tcW w:w="2507" w:type="dxa"/>
            <w:shd w:val="clear" w:color="auto" w:fill="FFFFFF"/>
            <w:vAlign w:val="center"/>
          </w:tcPr>
          <w:p w14:paraId="24E77307" w14:textId="77777777" w:rsidR="00A741AB" w:rsidRPr="00FF5147" w:rsidRDefault="00A741AB" w:rsidP="00745E6B">
            <w:pPr>
              <w:pStyle w:val="2Basetxt"/>
              <w:spacing w:before="80" w:after="80" w:line="240" w:lineRule="auto"/>
              <w:ind w:left="57" w:firstLine="0"/>
              <w:jc w:val="center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Контракт на поставку ПО</w:t>
            </w:r>
          </w:p>
        </w:tc>
      </w:tr>
      <w:tr w:rsidR="00A741AB" w:rsidRPr="00FF5147" w14:paraId="5C75CEA1" w14:textId="77777777" w:rsidTr="00057FA8">
        <w:trPr>
          <w:trHeight w:val="1021"/>
        </w:trPr>
        <w:tc>
          <w:tcPr>
            <w:tcW w:w="2365" w:type="dxa"/>
            <w:shd w:val="clear" w:color="auto" w:fill="FFFFFF"/>
            <w:vAlign w:val="center"/>
          </w:tcPr>
          <w:p w14:paraId="25540121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Поставка ПО* 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22BC1C9E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С момента подписания контракта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25A293C5" w14:textId="4D6B06D5" w:rsidR="00A741AB" w:rsidRPr="00FF5147" w:rsidRDefault="00D37959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>
              <w:rPr>
                <w:rFonts w:ascii="Times New Roman" w:hAnsi="Times New Roman"/>
                <w:i w:val="0"/>
                <w:sz w:val="22"/>
                <w:szCs w:val="22"/>
              </w:rPr>
              <w:t>4</w:t>
            </w:r>
            <w:r w:rsidR="00A741AB" w:rsidRPr="00FF5147">
              <w:rPr>
                <w:rFonts w:ascii="Times New Roman" w:hAnsi="Times New Roman"/>
                <w:i w:val="0"/>
                <w:sz w:val="22"/>
                <w:szCs w:val="22"/>
              </w:rPr>
              <w:t>0 дней с момента подписания контракта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690BB326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Поставщик, Заказчик</w:t>
            </w:r>
            <w:r w:rsidRPr="00FF5147" w:rsidDel="00873212"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</w:p>
        </w:tc>
        <w:tc>
          <w:tcPr>
            <w:tcW w:w="2507" w:type="dxa"/>
            <w:shd w:val="clear" w:color="auto" w:fill="FFFFFF"/>
            <w:vAlign w:val="center"/>
          </w:tcPr>
          <w:p w14:paraId="00E496B2" w14:textId="77777777" w:rsidR="00A741AB" w:rsidRPr="00FF5147" w:rsidRDefault="00A741AB" w:rsidP="00745E6B">
            <w:pPr>
              <w:pStyle w:val="2Basetxt"/>
              <w:spacing w:before="80" w:after="80" w:line="240" w:lineRule="auto"/>
              <w:ind w:left="57" w:firstLine="0"/>
              <w:jc w:val="center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Акт передачи/приемки ПО согласно специфи-кации к контракту</w:t>
            </w:r>
          </w:p>
        </w:tc>
      </w:tr>
      <w:tr w:rsidR="00A741AB" w:rsidRPr="00FF5147" w14:paraId="1400E1BA" w14:textId="77777777" w:rsidTr="00057FA8">
        <w:trPr>
          <w:trHeight w:val="652"/>
        </w:trPr>
        <w:tc>
          <w:tcPr>
            <w:tcW w:w="4491" w:type="dxa"/>
            <w:gridSpan w:val="2"/>
            <w:shd w:val="clear" w:color="auto" w:fill="FFFFFF"/>
            <w:vAlign w:val="center"/>
          </w:tcPr>
          <w:p w14:paraId="2E84D786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Установка и настройка ПО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394CF73D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58B5A48B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</w:p>
        </w:tc>
        <w:tc>
          <w:tcPr>
            <w:tcW w:w="2507" w:type="dxa"/>
            <w:shd w:val="clear" w:color="auto" w:fill="FFFFFF"/>
            <w:vAlign w:val="center"/>
          </w:tcPr>
          <w:p w14:paraId="4B7649FA" w14:textId="77777777" w:rsidR="00A741AB" w:rsidRPr="00FF5147" w:rsidRDefault="00A741AB" w:rsidP="00745E6B">
            <w:pPr>
              <w:pStyle w:val="2Basetxt"/>
              <w:spacing w:before="80" w:after="80" w:line="240" w:lineRule="auto"/>
              <w:ind w:left="57" w:firstLine="0"/>
              <w:jc w:val="center"/>
              <w:rPr>
                <w:rFonts w:ascii="Times New Roman" w:hAnsi="Times New Roman"/>
                <w:i w:val="0"/>
                <w:sz w:val="22"/>
                <w:szCs w:val="22"/>
              </w:rPr>
            </w:pPr>
          </w:p>
        </w:tc>
      </w:tr>
      <w:tr w:rsidR="00A741AB" w:rsidRPr="00FF5147" w14:paraId="4A7337C2" w14:textId="77777777" w:rsidTr="00881B9D">
        <w:trPr>
          <w:trHeight w:val="82"/>
        </w:trPr>
        <w:tc>
          <w:tcPr>
            <w:tcW w:w="2365" w:type="dxa"/>
            <w:shd w:val="clear" w:color="auto" w:fill="FFFFFF"/>
            <w:vAlign w:val="center"/>
          </w:tcPr>
          <w:p w14:paraId="00E05140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Серверная часть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3899ABF6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С момента поставки 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7A66E08B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5 дней с момента поставки ПО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57C13A8B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Поставщик, Заказчик</w:t>
            </w:r>
          </w:p>
        </w:tc>
        <w:tc>
          <w:tcPr>
            <w:tcW w:w="2507" w:type="dxa"/>
            <w:shd w:val="clear" w:color="auto" w:fill="FFFFFF"/>
            <w:vAlign w:val="center"/>
          </w:tcPr>
          <w:p w14:paraId="2AEFBEB0" w14:textId="77777777" w:rsidR="00A741AB" w:rsidRPr="00FF5147" w:rsidRDefault="00A741AB" w:rsidP="00745E6B">
            <w:pPr>
              <w:pStyle w:val="2Basetxt"/>
              <w:spacing w:before="80" w:after="80" w:line="240" w:lineRule="auto"/>
              <w:ind w:left="57" w:firstLine="0"/>
              <w:jc w:val="center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Акт ввода ПО в опытную эксплуатацию</w:t>
            </w:r>
          </w:p>
        </w:tc>
      </w:tr>
      <w:tr w:rsidR="00A741AB" w:rsidRPr="00FF5147" w14:paraId="599CA227" w14:textId="77777777" w:rsidTr="00881B9D">
        <w:trPr>
          <w:trHeight w:val="510"/>
        </w:trPr>
        <w:tc>
          <w:tcPr>
            <w:tcW w:w="2365" w:type="dxa"/>
            <w:shd w:val="clear" w:color="auto" w:fill="FFFFFF"/>
            <w:vAlign w:val="center"/>
          </w:tcPr>
          <w:p w14:paraId="412EF4CE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Клиентская часть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417248D2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С момента поставки 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58606CCA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5 дней с момента заявки заказчика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063A6CAF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Поставщик, Заказчик</w:t>
            </w:r>
          </w:p>
        </w:tc>
        <w:tc>
          <w:tcPr>
            <w:tcW w:w="2507" w:type="dxa"/>
            <w:shd w:val="clear" w:color="auto" w:fill="FFFFFF"/>
            <w:vAlign w:val="center"/>
          </w:tcPr>
          <w:p w14:paraId="0A682D40" w14:textId="77777777" w:rsidR="00A741AB" w:rsidRPr="00FF5147" w:rsidRDefault="00A741AB" w:rsidP="00745E6B">
            <w:pPr>
              <w:pStyle w:val="2Basetxt"/>
              <w:spacing w:before="80" w:after="80" w:line="240" w:lineRule="auto"/>
              <w:ind w:left="57" w:firstLine="0"/>
              <w:jc w:val="center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Акт ввода ПО в опытную эксплуатацию</w:t>
            </w:r>
          </w:p>
        </w:tc>
      </w:tr>
      <w:tr w:rsidR="00A741AB" w:rsidRPr="00FF5147" w14:paraId="6DA4A32A" w14:textId="77777777" w:rsidTr="00881B9D">
        <w:trPr>
          <w:trHeight w:val="510"/>
        </w:trPr>
        <w:tc>
          <w:tcPr>
            <w:tcW w:w="4491" w:type="dxa"/>
            <w:gridSpan w:val="2"/>
            <w:shd w:val="clear" w:color="auto" w:fill="FFFFFF"/>
            <w:vAlign w:val="center"/>
          </w:tcPr>
          <w:p w14:paraId="69058AF5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Опытная эксплуатация ПО 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14B0BC36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5B3129F9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</w:p>
        </w:tc>
        <w:tc>
          <w:tcPr>
            <w:tcW w:w="2507" w:type="dxa"/>
            <w:shd w:val="clear" w:color="auto" w:fill="FFFFFF"/>
            <w:vAlign w:val="center"/>
          </w:tcPr>
          <w:p w14:paraId="082424CE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</w:p>
        </w:tc>
      </w:tr>
      <w:tr w:rsidR="00A741AB" w:rsidRPr="00FF5147" w14:paraId="1E30BF93" w14:textId="77777777" w:rsidTr="00881B9D">
        <w:trPr>
          <w:trHeight w:val="737"/>
        </w:trPr>
        <w:tc>
          <w:tcPr>
            <w:tcW w:w="2365" w:type="dxa"/>
            <w:shd w:val="clear" w:color="auto" w:fill="FFFFFF"/>
            <w:vAlign w:val="center"/>
          </w:tcPr>
          <w:p w14:paraId="6014622A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Серверная часть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0906D248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С момента установки и настройки ПО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65BDD2A5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30 дней с момента установки и настройки ПО 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3E46F083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Поставщик, Заказчик</w:t>
            </w:r>
          </w:p>
        </w:tc>
        <w:tc>
          <w:tcPr>
            <w:tcW w:w="2507" w:type="dxa"/>
            <w:shd w:val="clear" w:color="auto" w:fill="FFFFFF"/>
            <w:vAlign w:val="center"/>
          </w:tcPr>
          <w:p w14:paraId="4285B2FF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Протокол испытаний ПО, Акт о завершении опытной эксплуатации </w:t>
            </w:r>
          </w:p>
        </w:tc>
      </w:tr>
      <w:tr w:rsidR="00A741AB" w:rsidRPr="00FF5147" w14:paraId="00FD68AB" w14:textId="77777777" w:rsidTr="00881B9D">
        <w:trPr>
          <w:trHeight w:val="737"/>
        </w:trPr>
        <w:tc>
          <w:tcPr>
            <w:tcW w:w="2365" w:type="dxa"/>
            <w:shd w:val="clear" w:color="auto" w:fill="FFFFFF"/>
            <w:vAlign w:val="center"/>
          </w:tcPr>
          <w:p w14:paraId="4F322333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lastRenderedPageBreak/>
              <w:t>Клиентская часть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517D293A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С момента установки и настройки ПО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49A37DC5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30 дней с момента установки и настройки ПО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201CD765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Поставщик, Заказчик</w:t>
            </w:r>
          </w:p>
        </w:tc>
        <w:tc>
          <w:tcPr>
            <w:tcW w:w="2507" w:type="dxa"/>
            <w:shd w:val="clear" w:color="auto" w:fill="FFFFFF"/>
            <w:vAlign w:val="center"/>
          </w:tcPr>
          <w:p w14:paraId="0D7FF597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Протокол испытаний ПО, Акт о завершении опытной эксплуатации </w:t>
            </w:r>
          </w:p>
        </w:tc>
      </w:tr>
      <w:tr w:rsidR="00A741AB" w:rsidRPr="00FF5147" w14:paraId="7D9C4CCF" w14:textId="77777777" w:rsidTr="00881B9D">
        <w:trPr>
          <w:trHeight w:val="454"/>
        </w:trPr>
        <w:tc>
          <w:tcPr>
            <w:tcW w:w="4491" w:type="dxa"/>
            <w:gridSpan w:val="2"/>
            <w:shd w:val="clear" w:color="auto" w:fill="FFFFFF"/>
            <w:vAlign w:val="center"/>
          </w:tcPr>
          <w:p w14:paraId="14A50E30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Проведение приемочных мероприятий 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1B1E0568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69C22E13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</w:p>
        </w:tc>
        <w:tc>
          <w:tcPr>
            <w:tcW w:w="2507" w:type="dxa"/>
            <w:shd w:val="clear" w:color="auto" w:fill="FFFFFF"/>
            <w:vAlign w:val="center"/>
          </w:tcPr>
          <w:p w14:paraId="596E7571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</w:p>
        </w:tc>
      </w:tr>
      <w:tr w:rsidR="00A741AB" w:rsidRPr="00FF5147" w14:paraId="49A9ED1B" w14:textId="77777777" w:rsidTr="00881B9D">
        <w:trPr>
          <w:trHeight w:val="737"/>
        </w:trPr>
        <w:tc>
          <w:tcPr>
            <w:tcW w:w="2365" w:type="dxa"/>
            <w:shd w:val="clear" w:color="auto" w:fill="FFFFFF"/>
            <w:vAlign w:val="center"/>
          </w:tcPr>
          <w:p w14:paraId="703B9C74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Серверная часть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39EE06B3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С момента начала опытной эксплуатации ПО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7B83E4E7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10 дней с момента начала опытной эксплуатации ПО 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0DF176FE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Поставщик, Заказчик</w:t>
            </w:r>
          </w:p>
        </w:tc>
        <w:tc>
          <w:tcPr>
            <w:tcW w:w="2507" w:type="dxa"/>
            <w:shd w:val="clear" w:color="auto" w:fill="FFFFFF"/>
            <w:vAlign w:val="center"/>
          </w:tcPr>
          <w:p w14:paraId="036EB888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Протокол приемочных испытаний ПО</w:t>
            </w:r>
          </w:p>
        </w:tc>
      </w:tr>
      <w:tr w:rsidR="00A741AB" w:rsidRPr="00FF5147" w14:paraId="088B0ADC" w14:textId="77777777" w:rsidTr="00881B9D">
        <w:trPr>
          <w:trHeight w:val="737"/>
        </w:trPr>
        <w:tc>
          <w:tcPr>
            <w:tcW w:w="2365" w:type="dxa"/>
            <w:shd w:val="clear" w:color="auto" w:fill="FFFFFF"/>
            <w:vAlign w:val="center"/>
          </w:tcPr>
          <w:p w14:paraId="16FA0B63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Клиентская часть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1193A1FF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С момента начала опытной эксплуатации ПО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67BA5C9F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10 дней с момента начала опытной эксплуатации ПО 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7380274F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Поставщик, Заказчик</w:t>
            </w:r>
          </w:p>
        </w:tc>
        <w:tc>
          <w:tcPr>
            <w:tcW w:w="2507" w:type="dxa"/>
            <w:shd w:val="clear" w:color="auto" w:fill="FFFFFF"/>
            <w:vAlign w:val="center"/>
          </w:tcPr>
          <w:p w14:paraId="167102F4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Протокол приемочных испытаний ПО</w:t>
            </w:r>
          </w:p>
        </w:tc>
      </w:tr>
      <w:tr w:rsidR="00A741AB" w:rsidRPr="00FF5147" w14:paraId="42F3ACE0" w14:textId="77777777" w:rsidTr="00881B9D">
        <w:trPr>
          <w:trHeight w:val="454"/>
        </w:trPr>
        <w:tc>
          <w:tcPr>
            <w:tcW w:w="4491" w:type="dxa"/>
            <w:gridSpan w:val="2"/>
            <w:shd w:val="clear" w:color="auto" w:fill="FFFFFF"/>
            <w:vAlign w:val="center"/>
          </w:tcPr>
          <w:p w14:paraId="592C4095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Ввод ПО в промышленную эксплуатацию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11B689D8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22D2E4A9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</w:p>
        </w:tc>
        <w:tc>
          <w:tcPr>
            <w:tcW w:w="2507" w:type="dxa"/>
            <w:shd w:val="clear" w:color="auto" w:fill="FFFFFF"/>
            <w:vAlign w:val="center"/>
          </w:tcPr>
          <w:p w14:paraId="0F9ADBEC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</w:p>
        </w:tc>
      </w:tr>
      <w:tr w:rsidR="00A741AB" w:rsidRPr="00FF5147" w14:paraId="2C8A67A0" w14:textId="77777777" w:rsidTr="00881B9D">
        <w:trPr>
          <w:trHeight w:val="850"/>
        </w:trPr>
        <w:tc>
          <w:tcPr>
            <w:tcW w:w="2365" w:type="dxa"/>
            <w:shd w:val="clear" w:color="auto" w:fill="FFFFFF"/>
            <w:vAlign w:val="center"/>
          </w:tcPr>
          <w:p w14:paraId="193BD370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Серверная часть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272B1CCC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С момента завер-шения приемочных мероприятий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 xml:space="preserve"> и оформления </w:t>
            </w: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Прото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>-</w:t>
            </w: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кол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>а</w:t>
            </w: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 приемочных испытаний ПО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3BFC7EEC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10 дней с момента завершения приемо-чных мероприятий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 xml:space="preserve"> и оформления </w:t>
            </w: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Прото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>-</w:t>
            </w: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кол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>а</w:t>
            </w: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 приемочных испытаний ПО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609E0224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Поставщик Заказчик</w:t>
            </w:r>
          </w:p>
        </w:tc>
        <w:tc>
          <w:tcPr>
            <w:tcW w:w="2507" w:type="dxa"/>
            <w:shd w:val="clear" w:color="auto" w:fill="FFFFFF"/>
            <w:vAlign w:val="center"/>
          </w:tcPr>
          <w:p w14:paraId="28C51A30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Акт ввода ПО в промы-шленную эксплуатацию </w:t>
            </w:r>
          </w:p>
        </w:tc>
      </w:tr>
      <w:tr w:rsidR="00A741AB" w:rsidRPr="00FF5147" w14:paraId="4299078B" w14:textId="77777777" w:rsidTr="00881B9D">
        <w:trPr>
          <w:trHeight w:val="680"/>
        </w:trPr>
        <w:tc>
          <w:tcPr>
            <w:tcW w:w="2365" w:type="dxa"/>
            <w:shd w:val="clear" w:color="auto" w:fill="FFFFFF"/>
            <w:vAlign w:val="center"/>
          </w:tcPr>
          <w:p w14:paraId="54B623D7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Клиентская часть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6A89CA37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С момента завер-шения приемочных мероприятий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 xml:space="preserve"> и оформления </w:t>
            </w: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Прото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>-</w:t>
            </w: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кол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>а</w:t>
            </w: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 приемочных испытаний ПО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431F9B63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10 дней с момента завершения приемо-чных мероприятий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 xml:space="preserve"> и оформления </w:t>
            </w: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Прото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>-</w:t>
            </w: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кол</w:t>
            </w:r>
            <w:r>
              <w:rPr>
                <w:rFonts w:ascii="Times New Roman" w:hAnsi="Times New Roman"/>
                <w:i w:val="0"/>
                <w:sz w:val="22"/>
                <w:szCs w:val="22"/>
              </w:rPr>
              <w:t>а</w:t>
            </w: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 приемочных испытаний ПО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2E990506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>Поставщик Заказчик</w:t>
            </w:r>
          </w:p>
        </w:tc>
        <w:tc>
          <w:tcPr>
            <w:tcW w:w="2507" w:type="dxa"/>
            <w:shd w:val="clear" w:color="auto" w:fill="FFFFFF"/>
            <w:vAlign w:val="center"/>
          </w:tcPr>
          <w:p w14:paraId="3F628BC6" w14:textId="77777777" w:rsidR="00A741AB" w:rsidRPr="00FF5147" w:rsidRDefault="00A741AB" w:rsidP="00881B9D">
            <w:pPr>
              <w:pStyle w:val="2Basetxt"/>
              <w:spacing w:before="0" w:after="0" w:line="240" w:lineRule="auto"/>
              <w:ind w:left="57" w:firstLine="0"/>
              <w:jc w:val="left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FF5147">
              <w:rPr>
                <w:rFonts w:ascii="Times New Roman" w:hAnsi="Times New Roman"/>
                <w:i w:val="0"/>
                <w:sz w:val="22"/>
                <w:szCs w:val="22"/>
              </w:rPr>
              <w:t xml:space="preserve">Акт ввода ПО в промы-шленную эксплуатацию </w:t>
            </w:r>
          </w:p>
        </w:tc>
      </w:tr>
    </w:tbl>
    <w:p w14:paraId="03C32675" w14:textId="77777777" w:rsidR="00A741AB" w:rsidRPr="00FF5147" w:rsidRDefault="00A741AB" w:rsidP="00D72C55">
      <w:pPr>
        <w:pStyle w:val="1110"/>
        <w:numPr>
          <w:ilvl w:val="0"/>
          <w:numId w:val="0"/>
        </w:numPr>
      </w:pPr>
      <w:bookmarkStart w:id="930" w:name="_Toc83110247"/>
      <w:r w:rsidRPr="00FF5147">
        <w:t>* - под поставкой ПО понимается передача заказчику ПО в варианте реализации по умолчанию. Кастомизация ПО по требованиям из п.6.2 и п.6.3 производится следующими этапами со своими сроками реализации, которые будут утверждены дополнительно.</w:t>
      </w:r>
      <w:bookmarkEnd w:id="930"/>
    </w:p>
    <w:p w14:paraId="70A70A80" w14:textId="77777777" w:rsidR="00A741AB" w:rsidRPr="00057FA8" w:rsidRDefault="00A741AB" w:rsidP="00E626B9">
      <w:pPr>
        <w:pStyle w:val="19"/>
        <w:numPr>
          <w:ilvl w:val="2"/>
          <w:numId w:val="64"/>
        </w:numPr>
      </w:pPr>
      <w:bookmarkStart w:id="931" w:name="_Toc83110248"/>
      <w:bookmarkStart w:id="932" w:name="_Toc89945546"/>
      <w:bookmarkStart w:id="933" w:name="_Toc89950312"/>
      <w:r w:rsidRPr="00FF5147">
        <w:t>Плановые сроки начала и окончания работ</w:t>
      </w:r>
      <w:bookmarkEnd w:id="931"/>
      <w:bookmarkEnd w:id="932"/>
      <w:bookmarkEnd w:id="933"/>
    </w:p>
    <w:p w14:paraId="534AD2F3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Плановые сроки начала и окончания работ будут определены в договоре с поставщиком.</w:t>
      </w:r>
    </w:p>
    <w:p w14:paraId="788B9741" w14:textId="6C8EB902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Общая длительность работ по вводу в промышленную эксплуатацию – </w:t>
      </w:r>
      <w:r w:rsidR="00D37959">
        <w:rPr>
          <w:rFonts w:ascii="Times New Roman" w:hAnsi="Times New Roman"/>
          <w:i w:val="0"/>
        </w:rPr>
        <w:t>согласно пункту 2.5.1. настоящего Технического Задания (95 рабочих дней с момента подписания Договора)</w:t>
      </w:r>
      <w:r w:rsidRPr="00FF5147">
        <w:rPr>
          <w:rFonts w:ascii="Times New Roman" w:hAnsi="Times New Roman"/>
          <w:i w:val="0"/>
        </w:rPr>
        <w:t>.</w:t>
      </w:r>
    </w:p>
    <w:p w14:paraId="1E3696CB" w14:textId="77777777" w:rsidR="00A741AB" w:rsidRPr="00057FA8" w:rsidRDefault="00A741AB" w:rsidP="00E626B9">
      <w:pPr>
        <w:pStyle w:val="19"/>
        <w:numPr>
          <w:ilvl w:val="1"/>
          <w:numId w:val="64"/>
        </w:numPr>
      </w:pPr>
      <w:bookmarkStart w:id="934" w:name="_Toc83110249"/>
      <w:bookmarkStart w:id="935" w:name="_Toc87525361"/>
      <w:bookmarkStart w:id="936" w:name="_Toc89945547"/>
      <w:bookmarkStart w:id="937" w:name="_Toc89950313"/>
      <w:r w:rsidRPr="00FF5147">
        <w:t>Порядок оформления и предъявления результатов работ</w:t>
      </w:r>
      <w:bookmarkEnd w:id="934"/>
      <w:bookmarkEnd w:id="935"/>
      <w:bookmarkEnd w:id="936"/>
      <w:bookmarkEnd w:id="937"/>
    </w:p>
    <w:p w14:paraId="2F43BF17" w14:textId="3D3BCF79" w:rsidR="00A741AB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Порядок оформления и предъявления результатов работ определяется O‘z DSt 1985:2018.</w:t>
      </w:r>
    </w:p>
    <w:p w14:paraId="3A93255B" w14:textId="77777777" w:rsidR="00A2567A" w:rsidRPr="00FF5147" w:rsidRDefault="00A2567A" w:rsidP="00A741AB">
      <w:pPr>
        <w:pStyle w:val="2Basetxt"/>
        <w:rPr>
          <w:rFonts w:ascii="Times New Roman" w:hAnsi="Times New Roman"/>
          <w:i w:val="0"/>
        </w:rPr>
      </w:pPr>
    </w:p>
    <w:p w14:paraId="5506AAEC" w14:textId="77777777" w:rsidR="00A741AB" w:rsidRPr="00FF5147" w:rsidRDefault="00A741AB" w:rsidP="00057FA8">
      <w:pPr>
        <w:pStyle w:val="19"/>
      </w:pPr>
      <w:bookmarkStart w:id="938" w:name="_Toc83110250"/>
      <w:bookmarkStart w:id="939" w:name="_Toc87525362"/>
      <w:bookmarkStart w:id="940" w:name="_Toc89945548"/>
      <w:bookmarkStart w:id="941" w:name="_Toc89950314"/>
      <w:bookmarkStart w:id="942" w:name="_Toc95815629"/>
      <w:r w:rsidRPr="00FF5147">
        <w:t>НАЗНАЧЕНИЕ, ЦЕЛИ И ЗАДАЧИ</w:t>
      </w:r>
      <w:bookmarkEnd w:id="938"/>
      <w:bookmarkEnd w:id="939"/>
      <w:bookmarkEnd w:id="940"/>
      <w:bookmarkEnd w:id="941"/>
      <w:bookmarkEnd w:id="942"/>
      <w:r w:rsidRPr="00FF5147">
        <w:t xml:space="preserve"> </w:t>
      </w:r>
    </w:p>
    <w:p w14:paraId="7BD80A34" w14:textId="4327FBE1" w:rsidR="00A741AB" w:rsidRPr="00057FA8" w:rsidRDefault="00A741AB" w:rsidP="00E626B9">
      <w:pPr>
        <w:pStyle w:val="19"/>
        <w:numPr>
          <w:ilvl w:val="1"/>
          <w:numId w:val="64"/>
        </w:numPr>
      </w:pPr>
      <w:bookmarkStart w:id="943" w:name="_Toc83110251"/>
      <w:bookmarkStart w:id="944" w:name="_Toc87525363"/>
      <w:bookmarkStart w:id="945" w:name="_Toc89945549"/>
      <w:bookmarkStart w:id="946" w:name="_Toc89950315"/>
      <w:r w:rsidRPr="00FF5147">
        <w:t>Назначение</w:t>
      </w:r>
      <w:bookmarkEnd w:id="943"/>
      <w:bookmarkEnd w:id="944"/>
      <w:bookmarkEnd w:id="945"/>
      <w:bookmarkEnd w:id="946"/>
      <w:r w:rsidRPr="00FF5147">
        <w:t xml:space="preserve"> </w:t>
      </w:r>
    </w:p>
    <w:p w14:paraId="2A0C715E" w14:textId="77777777" w:rsidR="00A741AB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Поставка и внедрение ПО предназначены для реализации заданного комплекса услуг в банкоматах НПС, предусмотренного </w:t>
      </w:r>
      <w:r>
        <w:rPr>
          <w:rFonts w:ascii="Times New Roman" w:hAnsi="Times New Roman"/>
          <w:i w:val="0"/>
        </w:rPr>
        <w:t xml:space="preserve">следующими пунктами приложения к </w:t>
      </w:r>
      <w:r w:rsidRPr="00FF5147">
        <w:rPr>
          <w:rFonts w:ascii="Times New Roman" w:hAnsi="Times New Roman"/>
          <w:i w:val="0"/>
        </w:rPr>
        <w:t>Постановлени</w:t>
      </w:r>
      <w:r>
        <w:rPr>
          <w:rFonts w:ascii="Times New Roman" w:hAnsi="Times New Roman"/>
          <w:i w:val="0"/>
        </w:rPr>
        <w:t>ю</w:t>
      </w:r>
      <w:r w:rsidRPr="00FF5147">
        <w:rPr>
          <w:rFonts w:ascii="Times New Roman" w:hAnsi="Times New Roman"/>
          <w:i w:val="0"/>
        </w:rPr>
        <w:t xml:space="preserve"> Президента Республики Узбекистан от 19.09.2018 года № ПП-3945 «О мерах по развитию Национальной платежной системы»</w:t>
      </w:r>
      <w:r>
        <w:rPr>
          <w:rFonts w:ascii="Times New Roman" w:hAnsi="Times New Roman"/>
          <w:i w:val="0"/>
        </w:rPr>
        <w:t>:</w:t>
      </w:r>
    </w:p>
    <w:tbl>
      <w:tblPr>
        <w:tblStyle w:val="af8"/>
        <w:tblW w:w="10201" w:type="dxa"/>
        <w:tblInd w:w="142" w:type="dxa"/>
        <w:tblLook w:val="04A0" w:firstRow="1" w:lastRow="0" w:firstColumn="1" w:lastColumn="0" w:noHBand="0" w:noVBand="1"/>
      </w:tblPr>
      <w:tblGrid>
        <w:gridCol w:w="1271"/>
        <w:gridCol w:w="8930"/>
      </w:tblGrid>
      <w:tr w:rsidR="00A741AB" w:rsidRPr="00441767" w14:paraId="246BF8A1" w14:textId="77777777" w:rsidTr="00881B9D">
        <w:tc>
          <w:tcPr>
            <w:tcW w:w="1271" w:type="dxa"/>
            <w:vAlign w:val="center"/>
          </w:tcPr>
          <w:p w14:paraId="3A65DC05" w14:textId="77777777" w:rsidR="00A741AB" w:rsidRPr="00441767" w:rsidRDefault="00A741AB" w:rsidP="00881B9D">
            <w:pPr>
              <w:pStyle w:val="2Basetxt"/>
              <w:ind w:left="0" w:firstLine="0"/>
              <w:jc w:val="center"/>
              <w:rPr>
                <w:rFonts w:ascii="Times New Roman" w:hAnsi="Times New Roman"/>
                <w:b/>
                <w:bCs/>
                <w:i w:val="0"/>
              </w:rPr>
            </w:pPr>
            <w:r w:rsidRPr="00441767">
              <w:rPr>
                <w:rFonts w:ascii="Times New Roman" w:hAnsi="Times New Roman"/>
                <w:b/>
                <w:bCs/>
                <w:i w:val="0"/>
              </w:rPr>
              <w:t>№ пункта</w:t>
            </w:r>
          </w:p>
        </w:tc>
        <w:tc>
          <w:tcPr>
            <w:tcW w:w="8930" w:type="dxa"/>
            <w:vAlign w:val="center"/>
          </w:tcPr>
          <w:p w14:paraId="70B6807C" w14:textId="77777777" w:rsidR="00A741AB" w:rsidRPr="00441767" w:rsidRDefault="00A741AB" w:rsidP="00881B9D">
            <w:pPr>
              <w:pStyle w:val="2Basetxt"/>
              <w:ind w:left="0" w:firstLine="0"/>
              <w:jc w:val="center"/>
              <w:rPr>
                <w:rFonts w:ascii="Times New Roman" w:hAnsi="Times New Roman"/>
                <w:b/>
                <w:bCs/>
                <w:i w:val="0"/>
              </w:rPr>
            </w:pPr>
            <w:r w:rsidRPr="00441767">
              <w:rPr>
                <w:rFonts w:ascii="Times New Roman" w:hAnsi="Times New Roman"/>
                <w:b/>
                <w:bCs/>
                <w:i w:val="0"/>
              </w:rPr>
              <w:t>Наименование мероприятий</w:t>
            </w:r>
          </w:p>
        </w:tc>
      </w:tr>
      <w:tr w:rsidR="00A741AB" w14:paraId="030A624A" w14:textId="77777777" w:rsidTr="00881B9D">
        <w:tc>
          <w:tcPr>
            <w:tcW w:w="1271" w:type="dxa"/>
            <w:vAlign w:val="center"/>
          </w:tcPr>
          <w:p w14:paraId="5D2DFB66" w14:textId="77777777" w:rsidR="00A741AB" w:rsidRPr="00441767" w:rsidRDefault="00A741AB" w:rsidP="00881B9D">
            <w:pPr>
              <w:pStyle w:val="2Basetxt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i w:val="0"/>
                <w:iCs/>
                <w:szCs w:val="24"/>
              </w:rPr>
            </w:pPr>
            <w:r w:rsidRPr="00441767">
              <w:rPr>
                <w:rFonts w:ascii="Times New Roman" w:hAnsi="Times New Roman"/>
                <w:i w:val="0"/>
                <w:iCs/>
                <w:szCs w:val="24"/>
              </w:rPr>
              <w:t>8.</w:t>
            </w:r>
          </w:p>
        </w:tc>
        <w:tc>
          <w:tcPr>
            <w:tcW w:w="8930" w:type="dxa"/>
            <w:vAlign w:val="center"/>
          </w:tcPr>
          <w:p w14:paraId="481259C3" w14:textId="77777777" w:rsidR="00A741AB" w:rsidRPr="00441767" w:rsidRDefault="00A741AB" w:rsidP="00881B9D">
            <w:pPr>
              <w:pStyle w:val="2Basetxt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441767">
              <w:rPr>
                <w:rFonts w:ascii="Times New Roman" w:hAnsi="Times New Roman"/>
                <w:i w:val="0"/>
                <w:iCs/>
                <w:color w:val="000000"/>
                <w:szCs w:val="24"/>
              </w:rPr>
              <w:t xml:space="preserve">Подключение </w:t>
            </w:r>
            <w:r w:rsidRPr="00441767">
              <w:rPr>
                <w:rFonts w:ascii="Times New Roman" w:hAnsi="Times New Roman"/>
                <w:b/>
                <w:bCs/>
                <w:i w:val="0"/>
                <w:iCs/>
                <w:color w:val="000000"/>
                <w:szCs w:val="24"/>
              </w:rPr>
              <w:t>биллинговых систем</w:t>
            </w:r>
            <w:r w:rsidRPr="00441767">
              <w:rPr>
                <w:rFonts w:ascii="Times New Roman" w:hAnsi="Times New Roman"/>
                <w:i w:val="0"/>
                <w:iCs/>
                <w:color w:val="000000"/>
                <w:szCs w:val="24"/>
              </w:rPr>
              <w:t xml:space="preserve"> поставщиков услуг к системе НМПЦ.</w:t>
            </w:r>
          </w:p>
        </w:tc>
      </w:tr>
      <w:tr w:rsidR="00A741AB" w:rsidRPr="00441767" w14:paraId="3554BA67" w14:textId="77777777" w:rsidTr="00881B9D">
        <w:tc>
          <w:tcPr>
            <w:tcW w:w="1271" w:type="dxa"/>
            <w:vAlign w:val="center"/>
          </w:tcPr>
          <w:p w14:paraId="40695932" w14:textId="77777777" w:rsidR="00A741AB" w:rsidRPr="00441767" w:rsidRDefault="00A741AB" w:rsidP="00881B9D">
            <w:pPr>
              <w:pStyle w:val="2Basetxt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i w:val="0"/>
                <w:iCs/>
                <w:szCs w:val="24"/>
              </w:rPr>
            </w:pPr>
            <w:r w:rsidRPr="00441767">
              <w:rPr>
                <w:rFonts w:ascii="Times New Roman" w:hAnsi="Times New Roman"/>
                <w:i w:val="0"/>
                <w:iCs/>
                <w:szCs w:val="24"/>
              </w:rPr>
              <w:t>15.</w:t>
            </w:r>
          </w:p>
        </w:tc>
        <w:tc>
          <w:tcPr>
            <w:tcW w:w="8930" w:type="dxa"/>
            <w:vAlign w:val="center"/>
          </w:tcPr>
          <w:p w14:paraId="248FA25E" w14:textId="77777777" w:rsidR="00A741AB" w:rsidRPr="00441767" w:rsidRDefault="00A741AB" w:rsidP="00881B9D">
            <w:pPr>
              <w:pStyle w:val="2Basetxt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441767">
              <w:rPr>
                <w:rFonts w:ascii="Times New Roman" w:hAnsi="Times New Roman"/>
                <w:b/>
                <w:bCs/>
                <w:i w:val="0"/>
                <w:iCs/>
                <w:szCs w:val="24"/>
              </w:rPr>
              <w:t>Обновление программного обеспечения</w:t>
            </w:r>
            <w:r w:rsidRPr="00441767">
              <w:rPr>
                <w:rFonts w:ascii="Times New Roman" w:hAnsi="Times New Roman"/>
                <w:i w:val="0"/>
                <w:iCs/>
                <w:szCs w:val="24"/>
              </w:rPr>
              <w:t xml:space="preserve"> устройств (терминалов, инфокиосков, </w:t>
            </w:r>
            <w:r w:rsidRPr="00441767">
              <w:rPr>
                <w:rFonts w:ascii="Times New Roman" w:hAnsi="Times New Roman"/>
                <w:b/>
                <w:bCs/>
                <w:i w:val="0"/>
                <w:iCs/>
                <w:szCs w:val="24"/>
              </w:rPr>
              <w:t>банкоматов</w:t>
            </w:r>
            <w:r w:rsidRPr="00441767">
              <w:rPr>
                <w:rFonts w:ascii="Times New Roman" w:hAnsi="Times New Roman"/>
                <w:i w:val="0"/>
                <w:iCs/>
                <w:szCs w:val="24"/>
              </w:rPr>
              <w:t xml:space="preserve">) для взаимного обслуживания карт процессинговыми центрами через </w:t>
            </w:r>
            <w:r w:rsidRPr="00441767">
              <w:rPr>
                <w:rFonts w:ascii="Times New Roman" w:hAnsi="Times New Roman"/>
                <w:i w:val="0"/>
                <w:iCs/>
                <w:szCs w:val="24"/>
              </w:rPr>
              <w:lastRenderedPageBreak/>
              <w:t>единый шлюз Национального межбанковского процессингового центра.</w:t>
            </w:r>
          </w:p>
        </w:tc>
      </w:tr>
      <w:tr w:rsidR="00A741AB" w:rsidRPr="00441767" w14:paraId="4828AB5E" w14:textId="77777777" w:rsidTr="00881B9D">
        <w:tc>
          <w:tcPr>
            <w:tcW w:w="1271" w:type="dxa"/>
            <w:vAlign w:val="center"/>
          </w:tcPr>
          <w:p w14:paraId="0E7FDB7C" w14:textId="77777777" w:rsidR="00A741AB" w:rsidRPr="00441767" w:rsidRDefault="00A741AB" w:rsidP="00881B9D">
            <w:pPr>
              <w:pStyle w:val="2Basetxt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i w:val="0"/>
                <w:iCs/>
                <w:szCs w:val="24"/>
              </w:rPr>
            </w:pPr>
            <w:r w:rsidRPr="00441767">
              <w:rPr>
                <w:rFonts w:ascii="Times New Roman" w:hAnsi="Times New Roman"/>
                <w:i w:val="0"/>
                <w:iCs/>
                <w:szCs w:val="24"/>
              </w:rPr>
              <w:lastRenderedPageBreak/>
              <w:t>16.</w:t>
            </w:r>
          </w:p>
        </w:tc>
        <w:tc>
          <w:tcPr>
            <w:tcW w:w="8930" w:type="dxa"/>
            <w:vAlign w:val="center"/>
          </w:tcPr>
          <w:p w14:paraId="5A13E442" w14:textId="77777777" w:rsidR="00A741AB" w:rsidRPr="00441767" w:rsidRDefault="00A741AB" w:rsidP="00881B9D">
            <w:pPr>
              <w:pStyle w:val="2Basetxt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441767">
              <w:rPr>
                <w:rFonts w:ascii="Times New Roman" w:hAnsi="Times New Roman"/>
                <w:i w:val="0"/>
                <w:iCs/>
                <w:szCs w:val="24"/>
              </w:rPr>
              <w:t xml:space="preserve">Разработка стандартизированной и универсальной </w:t>
            </w:r>
            <w:r w:rsidRPr="00441767">
              <w:rPr>
                <w:rFonts w:ascii="Times New Roman" w:hAnsi="Times New Roman"/>
                <w:b/>
                <w:bCs/>
                <w:i w:val="0"/>
                <w:iCs/>
                <w:szCs w:val="24"/>
              </w:rPr>
              <w:t>системы оплаты по QR-кодам</w:t>
            </w:r>
            <w:r w:rsidRPr="00441767">
              <w:rPr>
                <w:rFonts w:ascii="Times New Roman" w:hAnsi="Times New Roman"/>
                <w:i w:val="0"/>
                <w:iCs/>
                <w:szCs w:val="24"/>
              </w:rPr>
              <w:t>.</w:t>
            </w:r>
          </w:p>
        </w:tc>
      </w:tr>
      <w:tr w:rsidR="00A741AB" w:rsidRPr="00441767" w14:paraId="50CD31D3" w14:textId="77777777" w:rsidTr="00881B9D">
        <w:tc>
          <w:tcPr>
            <w:tcW w:w="1271" w:type="dxa"/>
            <w:vAlign w:val="center"/>
          </w:tcPr>
          <w:p w14:paraId="5B43047F" w14:textId="77777777" w:rsidR="00A741AB" w:rsidRPr="00441767" w:rsidRDefault="00A741AB" w:rsidP="00881B9D">
            <w:pPr>
              <w:pStyle w:val="2Basetxt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i w:val="0"/>
                <w:iCs/>
                <w:szCs w:val="24"/>
              </w:rPr>
            </w:pPr>
            <w:r w:rsidRPr="00441767">
              <w:rPr>
                <w:rFonts w:ascii="Times New Roman" w:hAnsi="Times New Roman"/>
                <w:i w:val="0"/>
                <w:iCs/>
                <w:szCs w:val="24"/>
              </w:rPr>
              <w:t>18.</w:t>
            </w:r>
          </w:p>
        </w:tc>
        <w:tc>
          <w:tcPr>
            <w:tcW w:w="8930" w:type="dxa"/>
            <w:vAlign w:val="center"/>
          </w:tcPr>
          <w:p w14:paraId="351063B0" w14:textId="77777777" w:rsidR="00A741AB" w:rsidRPr="00441767" w:rsidRDefault="00A741AB" w:rsidP="00881B9D">
            <w:pPr>
              <w:pStyle w:val="2Basetxt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441767">
              <w:rPr>
                <w:rFonts w:ascii="Times New Roman" w:hAnsi="Times New Roman"/>
                <w:b/>
                <w:bCs/>
                <w:i w:val="0"/>
                <w:iCs/>
                <w:szCs w:val="24"/>
              </w:rPr>
              <w:t>Внедрение сервиса открытия виртуальных карт</w:t>
            </w:r>
            <w:r w:rsidRPr="00441767">
              <w:rPr>
                <w:rFonts w:ascii="Times New Roman" w:hAnsi="Times New Roman"/>
                <w:i w:val="0"/>
                <w:iCs/>
                <w:szCs w:val="24"/>
              </w:rPr>
              <w:t>, привязанных к основной карте в мобильных приложениях банков и платежных систем.</w:t>
            </w:r>
          </w:p>
        </w:tc>
      </w:tr>
      <w:tr w:rsidR="00A741AB" w:rsidRPr="00441767" w14:paraId="6E7C0A66" w14:textId="77777777" w:rsidTr="00881B9D">
        <w:tc>
          <w:tcPr>
            <w:tcW w:w="1271" w:type="dxa"/>
            <w:vAlign w:val="center"/>
          </w:tcPr>
          <w:p w14:paraId="6AFD5227" w14:textId="77777777" w:rsidR="00A741AB" w:rsidRPr="00441767" w:rsidRDefault="00A741AB" w:rsidP="00881B9D">
            <w:pPr>
              <w:pStyle w:val="2Basetxt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i w:val="0"/>
                <w:iCs/>
                <w:szCs w:val="24"/>
              </w:rPr>
            </w:pPr>
            <w:r w:rsidRPr="00441767">
              <w:rPr>
                <w:rFonts w:ascii="Times New Roman" w:hAnsi="Times New Roman"/>
                <w:i w:val="0"/>
                <w:iCs/>
                <w:szCs w:val="24"/>
              </w:rPr>
              <w:t>19.</w:t>
            </w:r>
          </w:p>
        </w:tc>
        <w:tc>
          <w:tcPr>
            <w:tcW w:w="8930" w:type="dxa"/>
            <w:vAlign w:val="center"/>
          </w:tcPr>
          <w:p w14:paraId="13458E98" w14:textId="77777777" w:rsidR="00A741AB" w:rsidRPr="00441767" w:rsidRDefault="00A741AB" w:rsidP="00881B9D">
            <w:pPr>
              <w:pStyle w:val="2Basetxt"/>
              <w:ind w:left="0" w:firstLine="0"/>
              <w:jc w:val="left"/>
              <w:rPr>
                <w:rFonts w:ascii="Times New Roman" w:hAnsi="Times New Roman"/>
                <w:i w:val="0"/>
                <w:iCs/>
                <w:szCs w:val="24"/>
              </w:rPr>
            </w:pPr>
            <w:r w:rsidRPr="00441767">
              <w:rPr>
                <w:rFonts w:ascii="Times New Roman" w:hAnsi="Times New Roman"/>
                <w:b/>
                <w:bCs/>
                <w:i w:val="0"/>
                <w:iCs/>
                <w:szCs w:val="24"/>
              </w:rPr>
              <w:t>Внедрение системы бесконтактной оплаты</w:t>
            </w:r>
            <w:r w:rsidRPr="00441767">
              <w:rPr>
                <w:rFonts w:ascii="Times New Roman" w:hAnsi="Times New Roman"/>
                <w:i w:val="0"/>
                <w:iCs/>
                <w:szCs w:val="24"/>
              </w:rPr>
              <w:t xml:space="preserve"> посредством мобильного телефона и других устройств (</w:t>
            </w:r>
            <w:r w:rsidRPr="00441767">
              <w:rPr>
                <w:rFonts w:ascii="Times New Roman" w:hAnsi="Times New Roman"/>
                <w:b/>
                <w:bCs/>
                <w:i w:val="0"/>
                <w:iCs/>
                <w:szCs w:val="24"/>
              </w:rPr>
              <w:t>NFC оплата</w:t>
            </w:r>
            <w:r w:rsidRPr="00441767">
              <w:rPr>
                <w:rFonts w:ascii="Times New Roman" w:hAnsi="Times New Roman"/>
                <w:i w:val="0"/>
                <w:iCs/>
                <w:szCs w:val="24"/>
              </w:rPr>
              <w:t>).</w:t>
            </w:r>
          </w:p>
        </w:tc>
      </w:tr>
    </w:tbl>
    <w:p w14:paraId="27A7D933" w14:textId="77777777" w:rsidR="00A741AB" w:rsidRPr="00057FA8" w:rsidRDefault="00A741AB" w:rsidP="00E626B9">
      <w:pPr>
        <w:pStyle w:val="19"/>
        <w:numPr>
          <w:ilvl w:val="1"/>
          <w:numId w:val="64"/>
        </w:numPr>
      </w:pPr>
      <w:bookmarkStart w:id="947" w:name="_Toc83110252"/>
      <w:bookmarkStart w:id="948" w:name="_Toc87525364"/>
      <w:bookmarkStart w:id="949" w:name="_Toc89945550"/>
      <w:bookmarkStart w:id="950" w:name="_Toc89950316"/>
      <w:r w:rsidRPr="00FF5147">
        <w:t>Цели</w:t>
      </w:r>
      <w:bookmarkEnd w:id="947"/>
      <w:bookmarkEnd w:id="948"/>
      <w:bookmarkEnd w:id="949"/>
      <w:bookmarkEnd w:id="950"/>
      <w:r w:rsidRPr="00FF5147">
        <w:t xml:space="preserve"> </w:t>
      </w:r>
    </w:p>
    <w:p w14:paraId="6D4453F7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Целью поставки и внедрения ПО является полнофункциональная реализация в банкоматах НПС предусмотренного в настоящем Техническом задании комплекса функций. </w:t>
      </w:r>
    </w:p>
    <w:p w14:paraId="71560DC8" w14:textId="77777777" w:rsidR="00A741AB" w:rsidRPr="00057FA8" w:rsidRDefault="00A741AB" w:rsidP="00E626B9">
      <w:pPr>
        <w:pStyle w:val="19"/>
        <w:numPr>
          <w:ilvl w:val="1"/>
          <w:numId w:val="64"/>
        </w:numPr>
      </w:pPr>
      <w:bookmarkStart w:id="951" w:name="_Toc83110253"/>
      <w:bookmarkStart w:id="952" w:name="_Toc87525365"/>
      <w:bookmarkStart w:id="953" w:name="_Toc89945551"/>
      <w:bookmarkStart w:id="954" w:name="_Toc89950317"/>
      <w:r w:rsidRPr="00FF5147">
        <w:t>Задачи</w:t>
      </w:r>
      <w:bookmarkEnd w:id="951"/>
      <w:bookmarkEnd w:id="952"/>
      <w:bookmarkEnd w:id="953"/>
      <w:bookmarkEnd w:id="954"/>
      <w:r w:rsidRPr="00FF5147">
        <w:t xml:space="preserve"> </w:t>
      </w:r>
    </w:p>
    <w:p w14:paraId="0D5BB6F5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Задачами поставки и внедрения ПО являются:</w:t>
      </w:r>
    </w:p>
    <w:p w14:paraId="12868DE1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выполнение работ по установке и первичной настройке ПО;</w:t>
      </w:r>
    </w:p>
    <w:p w14:paraId="4EFD9F0B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обеспечение возможности гибкой настройки функционала банкоматов НПС;</w:t>
      </w:r>
    </w:p>
    <w:p w14:paraId="72CB4C93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обеспечение возможности мониторинга состояния и работы банкоматов НПС;</w:t>
      </w:r>
    </w:p>
    <w:p w14:paraId="7C458C99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обучение персонала Заказчика навыкам работы с поставляемым ПО;</w:t>
      </w:r>
    </w:p>
    <w:p w14:paraId="132FCAB0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предоставление пользователям более широкого перечня функциональных возможностей в банкоматах НПС.</w:t>
      </w:r>
    </w:p>
    <w:p w14:paraId="2B7F7437" w14:textId="77777777" w:rsidR="00A741AB" w:rsidRPr="00FF5147" w:rsidRDefault="00A741AB" w:rsidP="00057FA8">
      <w:pPr>
        <w:pStyle w:val="19"/>
      </w:pPr>
      <w:bookmarkStart w:id="955" w:name="_Toc83110254"/>
      <w:bookmarkStart w:id="956" w:name="_Toc87525366"/>
      <w:bookmarkStart w:id="957" w:name="_Toc89945552"/>
      <w:bookmarkStart w:id="958" w:name="_Toc89950318"/>
      <w:bookmarkStart w:id="959" w:name="_Toc95815630"/>
      <w:r w:rsidRPr="00FF5147">
        <w:t>ХАРАКТЕРИСТИКИ ОБЪЕКТА</w:t>
      </w:r>
      <w:bookmarkEnd w:id="955"/>
      <w:bookmarkEnd w:id="956"/>
      <w:bookmarkEnd w:id="957"/>
      <w:bookmarkEnd w:id="958"/>
      <w:bookmarkEnd w:id="959"/>
      <w:r w:rsidRPr="00FF5147">
        <w:t xml:space="preserve"> </w:t>
      </w:r>
    </w:p>
    <w:p w14:paraId="539A373F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Объектом для внедрения поставляемого ПО является Национальная платежная система «</w:t>
      </w:r>
      <w:r w:rsidRPr="00FF5147">
        <w:rPr>
          <w:rFonts w:ascii="Times New Roman" w:hAnsi="Times New Roman"/>
          <w:i w:val="0"/>
          <w:lang w:val="en-US"/>
        </w:rPr>
        <w:t>HUMO</w:t>
      </w:r>
      <w:r w:rsidRPr="00FF5147">
        <w:rPr>
          <w:rFonts w:ascii="Times New Roman" w:hAnsi="Times New Roman"/>
          <w:i w:val="0"/>
        </w:rPr>
        <w:t xml:space="preserve">» в части инфраструктурной подсистемы работы с АТМ. </w:t>
      </w:r>
    </w:p>
    <w:p w14:paraId="5E4660D9" w14:textId="77777777" w:rsidR="00A741AB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На текущий момент времени функционирование подсистемы работы с АТМ в НПС осуществляется путем взаимодействия оператора НПС, участников НПС и пользователей посредством применения процедур, инфраструктуры и правил НПС, установленных оператором НПС. </w:t>
      </w:r>
    </w:p>
    <w:p w14:paraId="4CFE536D" w14:textId="77777777" w:rsidR="00A741AB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Участниками НПС являются банки, осуществляющие расчеты и заключившие с оператором НПС договор об участии в НПС.</w:t>
      </w:r>
    </w:p>
    <w:p w14:paraId="53D35A55" w14:textId="77777777" w:rsidR="00A741AB" w:rsidRDefault="00A741AB" w:rsidP="00A741AB">
      <w:pPr>
        <w:pStyle w:val="2Basetxt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 xml:space="preserve">На текущий момент времени в рамках НПС обеспечено взаимодействие со всеми банковскими системами Республики Узбекистан, а также международными платежными системами </w:t>
      </w:r>
      <w:r>
        <w:rPr>
          <w:rFonts w:ascii="Times New Roman" w:hAnsi="Times New Roman"/>
          <w:i w:val="0"/>
          <w:lang w:val="en-US"/>
        </w:rPr>
        <w:t>Visa</w:t>
      </w:r>
      <w:r w:rsidRPr="00636106">
        <w:rPr>
          <w:rFonts w:ascii="Times New Roman" w:hAnsi="Times New Roman"/>
          <w:i w:val="0"/>
        </w:rPr>
        <w:t xml:space="preserve"> </w:t>
      </w:r>
      <w:r>
        <w:rPr>
          <w:rFonts w:ascii="Times New Roman" w:hAnsi="Times New Roman"/>
          <w:i w:val="0"/>
        </w:rPr>
        <w:t xml:space="preserve">и </w:t>
      </w:r>
      <w:r>
        <w:rPr>
          <w:rFonts w:ascii="Times New Roman" w:hAnsi="Times New Roman"/>
          <w:i w:val="0"/>
          <w:lang w:val="en-US"/>
        </w:rPr>
        <w:t>MasterCard</w:t>
      </w:r>
      <w:r w:rsidRPr="00636106">
        <w:rPr>
          <w:rFonts w:ascii="Times New Roman" w:hAnsi="Times New Roman"/>
          <w:i w:val="0"/>
        </w:rPr>
        <w:t xml:space="preserve">. </w:t>
      </w:r>
    </w:p>
    <w:p w14:paraId="6E3D51A2" w14:textId="77777777" w:rsidR="00A741AB" w:rsidRPr="00636106" w:rsidRDefault="00A741AB" w:rsidP="00A741AB">
      <w:pPr>
        <w:pStyle w:val="2Basetxt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 xml:space="preserve">Запланированы мероприятия по взаимодействию с международными платежными системами </w:t>
      </w:r>
      <w:r>
        <w:rPr>
          <w:rFonts w:ascii="Times New Roman" w:hAnsi="Times New Roman"/>
          <w:i w:val="0"/>
          <w:lang w:val="en-US"/>
        </w:rPr>
        <w:t>Union</w:t>
      </w:r>
      <w:r w:rsidRPr="00636106">
        <w:rPr>
          <w:rFonts w:ascii="Times New Roman" w:hAnsi="Times New Roman"/>
          <w:i w:val="0"/>
        </w:rPr>
        <w:t xml:space="preserve"> </w:t>
      </w:r>
      <w:r>
        <w:rPr>
          <w:rFonts w:ascii="Times New Roman" w:hAnsi="Times New Roman"/>
          <w:i w:val="0"/>
          <w:lang w:val="en-US"/>
        </w:rPr>
        <w:t>Pay</w:t>
      </w:r>
      <w:r w:rsidRPr="00636106">
        <w:rPr>
          <w:rFonts w:ascii="Times New Roman" w:hAnsi="Times New Roman"/>
          <w:i w:val="0"/>
        </w:rPr>
        <w:t xml:space="preserve"> </w:t>
      </w:r>
      <w:r>
        <w:rPr>
          <w:rFonts w:ascii="Times New Roman" w:hAnsi="Times New Roman"/>
          <w:i w:val="0"/>
          <w:lang w:val="en-US"/>
        </w:rPr>
        <w:t>International</w:t>
      </w:r>
      <w:r w:rsidRPr="00636106">
        <w:rPr>
          <w:rFonts w:ascii="Times New Roman" w:hAnsi="Times New Roman"/>
          <w:i w:val="0"/>
        </w:rPr>
        <w:t xml:space="preserve"> (</w:t>
      </w:r>
      <w:r>
        <w:rPr>
          <w:rFonts w:ascii="Times New Roman" w:hAnsi="Times New Roman"/>
          <w:i w:val="0"/>
          <w:lang w:val="en-US"/>
        </w:rPr>
        <w:t>UPI</w:t>
      </w:r>
      <w:r w:rsidRPr="00636106">
        <w:rPr>
          <w:rFonts w:ascii="Times New Roman" w:hAnsi="Times New Roman"/>
          <w:i w:val="0"/>
        </w:rPr>
        <w:t xml:space="preserve">) </w:t>
      </w:r>
      <w:r>
        <w:rPr>
          <w:rFonts w:ascii="Times New Roman" w:hAnsi="Times New Roman"/>
          <w:i w:val="0"/>
        </w:rPr>
        <w:t>и НСПК «Мир».</w:t>
      </w:r>
    </w:p>
    <w:p w14:paraId="41719D20" w14:textId="77777777" w:rsidR="00A741AB" w:rsidRDefault="00A741AB" w:rsidP="00A741AB">
      <w:pPr>
        <w:pStyle w:val="2Basetxt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В рамках НПС используется более 4000 устройств АТМ различных производителей и различных моделей. Сведения о производителях и моделях АТМ приведены в Таблице 1.</w:t>
      </w:r>
    </w:p>
    <w:p w14:paraId="3EA5B668" w14:textId="77777777" w:rsidR="00A741AB" w:rsidRDefault="00A741AB" w:rsidP="00A741AB">
      <w:pPr>
        <w:pStyle w:val="2Basetxt"/>
        <w:jc w:val="right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Таблица 1.</w:t>
      </w:r>
    </w:p>
    <w:tbl>
      <w:tblPr>
        <w:tblStyle w:val="affffffffff2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11"/>
        <w:gridCol w:w="983"/>
        <w:gridCol w:w="983"/>
        <w:gridCol w:w="983"/>
        <w:gridCol w:w="983"/>
        <w:gridCol w:w="1398"/>
        <w:gridCol w:w="1398"/>
        <w:gridCol w:w="714"/>
        <w:gridCol w:w="1548"/>
      </w:tblGrid>
      <w:tr w:rsidR="00A741AB" w:rsidRPr="00293541" w14:paraId="7C42165F" w14:textId="77777777" w:rsidTr="00881B9D">
        <w:trPr>
          <w:trHeight w:val="510"/>
        </w:trPr>
        <w:tc>
          <w:tcPr>
            <w:tcW w:w="1211" w:type="dxa"/>
            <w:vAlign w:val="center"/>
          </w:tcPr>
          <w:p w14:paraId="76538F31" w14:textId="1DAC7571" w:rsidR="00A741AB" w:rsidRPr="00293541" w:rsidRDefault="0058500D" w:rsidP="00881B9D">
            <w:pPr>
              <w:spacing w:before="120" w:after="120"/>
              <w:ind w:right="-80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bookmarkStart w:id="960" w:name="OLE_LINK1"/>
            <w:r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 xml:space="preserve"> </w:t>
            </w:r>
          </w:p>
        </w:tc>
        <w:tc>
          <w:tcPr>
            <w:tcW w:w="983" w:type="dxa"/>
            <w:noWrap/>
            <w:vAlign w:val="center"/>
            <w:hideMark/>
          </w:tcPr>
          <w:p w14:paraId="7EA93BB7" w14:textId="77777777" w:rsidR="00A741AB" w:rsidRPr="00293541" w:rsidRDefault="00A741AB" w:rsidP="00881B9D">
            <w:pPr>
              <w:spacing w:before="120" w:after="12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93541">
              <w:rPr>
                <w:rFonts w:eastAsia="Times New Roman"/>
                <w:color w:val="000000"/>
                <w:szCs w:val="24"/>
                <w:lang w:eastAsia="ru-RU"/>
              </w:rPr>
              <w:t>NCR-6623</w:t>
            </w:r>
          </w:p>
        </w:tc>
        <w:tc>
          <w:tcPr>
            <w:tcW w:w="983" w:type="dxa"/>
            <w:noWrap/>
            <w:vAlign w:val="center"/>
            <w:hideMark/>
          </w:tcPr>
          <w:p w14:paraId="3D64D17E" w14:textId="77777777" w:rsidR="00A741AB" w:rsidRPr="00293541" w:rsidRDefault="00A741AB" w:rsidP="00881B9D">
            <w:pPr>
              <w:spacing w:before="120" w:after="12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93541">
              <w:rPr>
                <w:rFonts w:eastAsia="Times New Roman"/>
                <w:color w:val="000000"/>
                <w:szCs w:val="24"/>
                <w:lang w:eastAsia="ru-RU"/>
              </w:rPr>
              <w:t>NCR-6682</w:t>
            </w:r>
          </w:p>
        </w:tc>
        <w:tc>
          <w:tcPr>
            <w:tcW w:w="983" w:type="dxa"/>
            <w:noWrap/>
            <w:vAlign w:val="center"/>
            <w:hideMark/>
          </w:tcPr>
          <w:p w14:paraId="5FC5ABE8" w14:textId="77777777" w:rsidR="00A741AB" w:rsidRPr="00293541" w:rsidRDefault="00A741AB" w:rsidP="00881B9D">
            <w:pPr>
              <w:spacing w:before="120" w:after="12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93541">
              <w:rPr>
                <w:rFonts w:eastAsia="Times New Roman"/>
                <w:color w:val="000000"/>
                <w:szCs w:val="24"/>
                <w:lang w:eastAsia="ru-RU"/>
              </w:rPr>
              <w:t>NCR-6683</w:t>
            </w:r>
          </w:p>
        </w:tc>
        <w:tc>
          <w:tcPr>
            <w:tcW w:w="983" w:type="dxa"/>
            <w:noWrap/>
            <w:vAlign w:val="center"/>
            <w:hideMark/>
          </w:tcPr>
          <w:p w14:paraId="3D60DB04" w14:textId="77777777" w:rsidR="00A741AB" w:rsidRPr="00293541" w:rsidRDefault="00A741AB" w:rsidP="00881B9D">
            <w:pPr>
              <w:spacing w:before="120" w:after="12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93541">
              <w:rPr>
                <w:rFonts w:eastAsia="Times New Roman"/>
                <w:color w:val="000000"/>
                <w:szCs w:val="24"/>
                <w:lang w:eastAsia="ru-RU"/>
              </w:rPr>
              <w:t>NCR-6687</w:t>
            </w:r>
          </w:p>
        </w:tc>
        <w:tc>
          <w:tcPr>
            <w:tcW w:w="1398" w:type="dxa"/>
            <w:noWrap/>
            <w:vAlign w:val="center"/>
            <w:hideMark/>
          </w:tcPr>
          <w:p w14:paraId="47BF0C55" w14:textId="77777777" w:rsidR="00A741AB" w:rsidRPr="00293541" w:rsidRDefault="00A741AB" w:rsidP="00881B9D">
            <w:pPr>
              <w:spacing w:before="120" w:after="12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93541">
              <w:rPr>
                <w:rFonts w:eastAsia="Times New Roman"/>
                <w:color w:val="000000"/>
                <w:szCs w:val="24"/>
                <w:lang w:eastAsia="ru-RU"/>
              </w:rPr>
              <w:t>DIEBOLD-2040</w:t>
            </w:r>
          </w:p>
        </w:tc>
        <w:tc>
          <w:tcPr>
            <w:tcW w:w="1398" w:type="dxa"/>
            <w:noWrap/>
            <w:vAlign w:val="center"/>
            <w:hideMark/>
          </w:tcPr>
          <w:p w14:paraId="0748F798" w14:textId="77777777" w:rsidR="00A741AB" w:rsidRPr="00293541" w:rsidRDefault="00A741AB" w:rsidP="00881B9D">
            <w:pPr>
              <w:spacing w:before="120" w:after="12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93541">
              <w:rPr>
                <w:rFonts w:eastAsia="Times New Roman"/>
                <w:color w:val="000000"/>
                <w:szCs w:val="24"/>
                <w:lang w:eastAsia="ru-RU"/>
              </w:rPr>
              <w:t>DIEBOLD-2070</w:t>
            </w:r>
          </w:p>
        </w:tc>
        <w:tc>
          <w:tcPr>
            <w:tcW w:w="714" w:type="dxa"/>
            <w:noWrap/>
            <w:vAlign w:val="center"/>
            <w:hideMark/>
          </w:tcPr>
          <w:p w14:paraId="154F261D" w14:textId="77777777" w:rsidR="00A741AB" w:rsidRPr="00293541" w:rsidRDefault="00A741AB" w:rsidP="00881B9D">
            <w:pPr>
              <w:spacing w:before="120" w:after="12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93541">
              <w:rPr>
                <w:rFonts w:eastAsia="Times New Roman"/>
                <w:color w:val="000000"/>
                <w:szCs w:val="24"/>
                <w:lang w:eastAsia="ru-RU"/>
              </w:rPr>
              <w:t>GRG</w:t>
            </w:r>
          </w:p>
        </w:tc>
        <w:tc>
          <w:tcPr>
            <w:tcW w:w="1548" w:type="dxa"/>
            <w:noWrap/>
            <w:vAlign w:val="center"/>
            <w:hideMark/>
          </w:tcPr>
          <w:p w14:paraId="1875DA3D" w14:textId="77777777" w:rsidR="00A741AB" w:rsidRPr="00293541" w:rsidRDefault="00A741AB" w:rsidP="00881B9D">
            <w:pPr>
              <w:spacing w:before="120" w:after="120"/>
              <w:jc w:val="center"/>
              <w:rPr>
                <w:rFonts w:eastAsia="Times New Roman"/>
                <w:szCs w:val="24"/>
                <w:lang w:eastAsia="ru-RU"/>
              </w:rPr>
            </w:pPr>
            <w:r w:rsidRPr="00293541">
              <w:rPr>
                <w:rFonts w:eastAsia="Times New Roman"/>
                <w:szCs w:val="24"/>
                <w:lang w:eastAsia="ru-RU"/>
              </w:rPr>
              <w:t>DIEBOLD-CS2060RL</w:t>
            </w:r>
          </w:p>
        </w:tc>
      </w:tr>
      <w:tr w:rsidR="00A741AB" w:rsidRPr="00293541" w14:paraId="48C012BC" w14:textId="77777777" w:rsidTr="00881B9D">
        <w:trPr>
          <w:trHeight w:val="510"/>
        </w:trPr>
        <w:tc>
          <w:tcPr>
            <w:tcW w:w="1211" w:type="dxa"/>
          </w:tcPr>
          <w:p w14:paraId="0E612DE8" w14:textId="77777777" w:rsidR="00A741AB" w:rsidRPr="00293541" w:rsidRDefault="00A741AB" w:rsidP="00881B9D">
            <w:pPr>
              <w:spacing w:before="120" w:after="120"/>
              <w:ind w:right="-80"/>
              <w:jc w:val="center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293541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Кол-во устройств</w:t>
            </w:r>
          </w:p>
        </w:tc>
        <w:tc>
          <w:tcPr>
            <w:tcW w:w="983" w:type="dxa"/>
            <w:noWrap/>
            <w:vAlign w:val="center"/>
            <w:hideMark/>
          </w:tcPr>
          <w:p w14:paraId="412AC644" w14:textId="77777777" w:rsidR="00A741AB" w:rsidRPr="00293541" w:rsidRDefault="00A741AB" w:rsidP="00881B9D">
            <w:pPr>
              <w:spacing w:before="120" w:after="12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93541">
              <w:rPr>
                <w:rFonts w:eastAsia="Times New Roman"/>
                <w:color w:val="000000"/>
                <w:szCs w:val="24"/>
                <w:lang w:eastAsia="ru-RU"/>
              </w:rPr>
              <w:t>2417</w:t>
            </w:r>
          </w:p>
        </w:tc>
        <w:tc>
          <w:tcPr>
            <w:tcW w:w="983" w:type="dxa"/>
            <w:noWrap/>
            <w:vAlign w:val="center"/>
            <w:hideMark/>
          </w:tcPr>
          <w:p w14:paraId="21050642" w14:textId="77777777" w:rsidR="00A741AB" w:rsidRPr="00293541" w:rsidRDefault="00A741AB" w:rsidP="00881B9D">
            <w:pPr>
              <w:spacing w:before="120" w:after="12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93541">
              <w:rPr>
                <w:rFonts w:eastAsia="Times New Roman"/>
                <w:color w:val="000000"/>
                <w:szCs w:val="24"/>
                <w:lang w:eastAsia="ru-RU"/>
              </w:rPr>
              <w:t>531</w:t>
            </w:r>
          </w:p>
        </w:tc>
        <w:tc>
          <w:tcPr>
            <w:tcW w:w="983" w:type="dxa"/>
            <w:noWrap/>
            <w:vAlign w:val="center"/>
            <w:hideMark/>
          </w:tcPr>
          <w:p w14:paraId="58CDC680" w14:textId="77777777" w:rsidR="00A741AB" w:rsidRPr="00293541" w:rsidRDefault="00A741AB" w:rsidP="00881B9D">
            <w:pPr>
              <w:spacing w:before="120" w:after="12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93541">
              <w:rPr>
                <w:rFonts w:eastAsia="Times New Roman"/>
                <w:color w:val="000000"/>
                <w:szCs w:val="24"/>
                <w:lang w:eastAsia="ru-RU"/>
              </w:rPr>
              <w:t>45</w:t>
            </w:r>
          </w:p>
        </w:tc>
        <w:tc>
          <w:tcPr>
            <w:tcW w:w="983" w:type="dxa"/>
            <w:noWrap/>
            <w:vAlign w:val="center"/>
            <w:hideMark/>
          </w:tcPr>
          <w:p w14:paraId="69450300" w14:textId="77777777" w:rsidR="00A741AB" w:rsidRPr="00293541" w:rsidRDefault="00A741AB" w:rsidP="00881B9D">
            <w:pPr>
              <w:spacing w:before="120" w:after="12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93541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noWrap/>
            <w:vAlign w:val="center"/>
            <w:hideMark/>
          </w:tcPr>
          <w:p w14:paraId="1791036D" w14:textId="77777777" w:rsidR="00A741AB" w:rsidRPr="00293541" w:rsidRDefault="00A741AB" w:rsidP="00881B9D">
            <w:pPr>
              <w:spacing w:before="120" w:after="12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93541">
              <w:rPr>
                <w:rFonts w:eastAsia="Times New Roman"/>
                <w:color w:val="000000"/>
                <w:szCs w:val="24"/>
                <w:lang w:eastAsia="ru-RU"/>
              </w:rPr>
              <w:t>1074</w:t>
            </w:r>
          </w:p>
        </w:tc>
        <w:tc>
          <w:tcPr>
            <w:tcW w:w="1398" w:type="dxa"/>
            <w:noWrap/>
            <w:vAlign w:val="center"/>
            <w:hideMark/>
          </w:tcPr>
          <w:p w14:paraId="313D19B5" w14:textId="77777777" w:rsidR="00A741AB" w:rsidRPr="00293541" w:rsidRDefault="00A741AB" w:rsidP="00881B9D">
            <w:pPr>
              <w:spacing w:before="120" w:after="12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93541">
              <w:rPr>
                <w:rFonts w:eastAsia="Times New Roman"/>
                <w:color w:val="000000"/>
                <w:szCs w:val="24"/>
                <w:lang w:eastAsia="ru-RU"/>
              </w:rPr>
              <w:t>228</w:t>
            </w:r>
          </w:p>
        </w:tc>
        <w:tc>
          <w:tcPr>
            <w:tcW w:w="714" w:type="dxa"/>
            <w:noWrap/>
            <w:vAlign w:val="center"/>
            <w:hideMark/>
          </w:tcPr>
          <w:p w14:paraId="100FF592" w14:textId="77777777" w:rsidR="00A741AB" w:rsidRPr="00293541" w:rsidRDefault="00A741AB" w:rsidP="00881B9D">
            <w:pPr>
              <w:spacing w:before="120" w:after="12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93541">
              <w:rPr>
                <w:rFonts w:eastAsia="Times New Roman"/>
                <w:color w:val="000000"/>
                <w:szCs w:val="24"/>
                <w:lang w:eastAsia="ru-RU"/>
              </w:rPr>
              <w:t>92</w:t>
            </w:r>
          </w:p>
        </w:tc>
        <w:tc>
          <w:tcPr>
            <w:tcW w:w="1548" w:type="dxa"/>
            <w:noWrap/>
            <w:vAlign w:val="center"/>
            <w:hideMark/>
          </w:tcPr>
          <w:p w14:paraId="4F4C9A16" w14:textId="77777777" w:rsidR="00A741AB" w:rsidRPr="00293541" w:rsidRDefault="00A741AB" w:rsidP="00881B9D">
            <w:pPr>
              <w:spacing w:before="120" w:after="120"/>
              <w:jc w:val="center"/>
              <w:rPr>
                <w:rFonts w:eastAsia="Times New Roman"/>
                <w:szCs w:val="24"/>
                <w:lang w:eastAsia="ru-RU"/>
              </w:rPr>
            </w:pPr>
            <w:r w:rsidRPr="00293541">
              <w:rPr>
                <w:rFonts w:eastAsia="Times New Roman"/>
                <w:szCs w:val="24"/>
                <w:lang w:eastAsia="ru-RU"/>
              </w:rPr>
              <w:t>25</w:t>
            </w:r>
          </w:p>
        </w:tc>
      </w:tr>
    </w:tbl>
    <w:bookmarkEnd w:id="960"/>
    <w:p w14:paraId="0B9BA0D9" w14:textId="77777777" w:rsidR="00A741AB" w:rsidRDefault="00A741AB" w:rsidP="00A741AB">
      <w:pPr>
        <w:pStyle w:val="BASE"/>
      </w:pPr>
      <w:r>
        <w:t xml:space="preserve">В качестве базового программного обеспечения </w:t>
      </w:r>
      <w:r w:rsidRPr="00FF5147">
        <w:t>оператора НПС</w:t>
      </w:r>
      <w:r>
        <w:t xml:space="preserve"> используется программный </w:t>
      </w:r>
      <w:r>
        <w:lastRenderedPageBreak/>
        <w:t>комплекс «</w:t>
      </w:r>
      <w:r>
        <w:rPr>
          <w:lang w:val="en-US"/>
        </w:rPr>
        <w:t>Tieto</w:t>
      </w:r>
      <w:r w:rsidRPr="00F023F0">
        <w:t xml:space="preserve"> </w:t>
      </w:r>
      <w:r>
        <w:rPr>
          <w:lang w:val="en-US"/>
        </w:rPr>
        <w:t>Card</w:t>
      </w:r>
      <w:r w:rsidRPr="00F023F0">
        <w:t xml:space="preserve"> </w:t>
      </w:r>
      <w:r>
        <w:rPr>
          <w:lang w:val="en-US"/>
        </w:rPr>
        <w:t>Suite</w:t>
      </w:r>
      <w:r>
        <w:t>», предусматривающий обработку полного перечня операций с применением платёжных карт, в том числе – процессинга и работы с АТМ.</w:t>
      </w:r>
    </w:p>
    <w:p w14:paraId="6C76638B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Серверная часть существующего ПО для работы с АТМ в НПС установлена у заказчика на оборудовании </w:t>
      </w:r>
      <w:r w:rsidRPr="00FF5147">
        <w:rPr>
          <w:rFonts w:ascii="Times New Roman" w:hAnsi="Times New Roman"/>
          <w:i w:val="0"/>
          <w:lang w:val="en-US"/>
        </w:rPr>
        <w:t>IBM</w:t>
      </w:r>
      <w:r w:rsidRPr="00FF5147">
        <w:rPr>
          <w:rFonts w:ascii="Times New Roman" w:hAnsi="Times New Roman"/>
          <w:i w:val="0"/>
        </w:rPr>
        <w:t xml:space="preserve"> серии </w:t>
      </w:r>
      <w:r w:rsidRPr="00FF5147">
        <w:rPr>
          <w:rFonts w:ascii="Times New Roman" w:hAnsi="Times New Roman"/>
          <w:i w:val="0"/>
          <w:lang w:val="en-US"/>
        </w:rPr>
        <w:t>Power</w:t>
      </w:r>
      <w:r w:rsidRPr="00FF5147">
        <w:rPr>
          <w:rFonts w:ascii="Times New Roman" w:hAnsi="Times New Roman"/>
          <w:i w:val="0"/>
        </w:rPr>
        <w:t xml:space="preserve"> </w:t>
      </w:r>
      <w:r w:rsidRPr="00FF5147">
        <w:rPr>
          <w:rFonts w:ascii="Times New Roman" w:hAnsi="Times New Roman"/>
          <w:i w:val="0"/>
          <w:lang w:val="en-US"/>
        </w:rPr>
        <w:t>Systems</w:t>
      </w:r>
      <w:r w:rsidRPr="00FF5147">
        <w:rPr>
          <w:rFonts w:ascii="Times New Roman" w:hAnsi="Times New Roman"/>
          <w:i w:val="0"/>
        </w:rPr>
        <w:t>.</w:t>
      </w:r>
    </w:p>
    <w:p w14:paraId="14D5CCFA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Клиентская часть существующего ПО для работы с АТМ установлена у участников НПС.</w:t>
      </w:r>
    </w:p>
    <w:p w14:paraId="69254180" w14:textId="77777777" w:rsidR="00A741AB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Централизованный менеджмент и мониторинг работы АТМ в существующем ПО предусмотрен, однако не удовлетворяет полностью современным требованиям.</w:t>
      </w:r>
    </w:p>
    <w:p w14:paraId="554EAB8F" w14:textId="77777777" w:rsidR="00A741AB" w:rsidRPr="00F023F0" w:rsidRDefault="00A741AB" w:rsidP="00A741AB">
      <w:pPr>
        <w:pStyle w:val="BASE"/>
      </w:pPr>
      <w:r w:rsidRPr="00F023F0">
        <w:t>Схема взаимодействия элементов процессингового центра оператора НПС приведена на Рисунке 1.</w:t>
      </w:r>
    </w:p>
    <w:p w14:paraId="4618618B" w14:textId="77777777" w:rsidR="00A741AB" w:rsidRDefault="00A741AB" w:rsidP="00A741AB">
      <w:pPr>
        <w:pStyle w:val="2Basetxt"/>
        <w:rPr>
          <w:rFonts w:ascii="Times New Roman" w:hAnsi="Times New Roman"/>
          <w:i w:val="0"/>
        </w:rPr>
      </w:pPr>
    </w:p>
    <w:p w14:paraId="3062EE1C" w14:textId="77777777" w:rsidR="00A741AB" w:rsidRDefault="00A741AB" w:rsidP="00A741AB">
      <w:pPr>
        <w:pStyle w:val="BASE"/>
        <w:jc w:val="right"/>
      </w:pPr>
      <w:r w:rsidRPr="00F023F0">
        <w:t>Рисун</w:t>
      </w:r>
      <w:r>
        <w:t xml:space="preserve">ок </w:t>
      </w:r>
      <w:r w:rsidRPr="00F023F0">
        <w:t>1.</w:t>
      </w:r>
    </w:p>
    <w:p w14:paraId="5E556F21" w14:textId="77777777" w:rsidR="00A741AB" w:rsidRDefault="00A741AB" w:rsidP="00A741AB">
      <w:pPr>
        <w:pStyle w:val="BASE"/>
        <w:ind w:firstLine="0"/>
        <w:jc w:val="center"/>
      </w:pPr>
      <w:r w:rsidRPr="00F023F0">
        <w:t xml:space="preserve">Схема взаимодействия элементов процессингового центра </w:t>
      </w:r>
    </w:p>
    <w:p w14:paraId="0E951F5B" w14:textId="77777777" w:rsidR="00A741AB" w:rsidRDefault="00A741AB" w:rsidP="00A741AB">
      <w:pPr>
        <w:pStyle w:val="BASE"/>
        <w:ind w:firstLine="0"/>
      </w:pPr>
      <w:r>
        <w:rPr>
          <w:noProof/>
          <w:lang w:eastAsia="ru-RU"/>
        </w:rPr>
        <w:drawing>
          <wp:inline distT="0" distB="0" distL="0" distR="0" wp14:anchorId="5AE293C4" wp14:editId="414BA4D6">
            <wp:extent cx="6373090" cy="377057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332" cy="378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09BC9" w14:textId="77777777" w:rsidR="00A741AB" w:rsidRPr="00830BD3" w:rsidRDefault="00A741AB" w:rsidP="00A741AB">
      <w:pPr>
        <w:pStyle w:val="BASE"/>
        <w:ind w:firstLine="0"/>
      </w:pPr>
    </w:p>
    <w:p w14:paraId="08C52A91" w14:textId="77777777" w:rsidR="00A741AB" w:rsidRPr="00FF5147" w:rsidRDefault="00A741AB" w:rsidP="00057FA8">
      <w:pPr>
        <w:pStyle w:val="19"/>
      </w:pPr>
      <w:bookmarkStart w:id="961" w:name="_Toc83110255"/>
      <w:bookmarkStart w:id="962" w:name="_Toc87525367"/>
      <w:bookmarkStart w:id="963" w:name="_Toc89945553"/>
      <w:bookmarkStart w:id="964" w:name="_Toc89950319"/>
      <w:bookmarkStart w:id="965" w:name="_Toc95815631"/>
      <w:bookmarkStart w:id="966" w:name="_Hlk95917599"/>
      <w:r w:rsidRPr="00FF5147">
        <w:t>ТРЕБОВАНИЯ К АППАРАТНОМУ ОБЕСПЕЧЕНИЮ</w:t>
      </w:r>
      <w:bookmarkEnd w:id="961"/>
      <w:bookmarkEnd w:id="962"/>
      <w:bookmarkEnd w:id="963"/>
      <w:bookmarkEnd w:id="964"/>
      <w:bookmarkEnd w:id="965"/>
    </w:p>
    <w:p w14:paraId="0EFEA72A" w14:textId="20DF71A0" w:rsidR="00A741AB" w:rsidRPr="00057FA8" w:rsidRDefault="00A741AB" w:rsidP="00E626B9">
      <w:pPr>
        <w:pStyle w:val="19"/>
        <w:numPr>
          <w:ilvl w:val="1"/>
          <w:numId w:val="64"/>
        </w:numPr>
      </w:pPr>
      <w:bookmarkStart w:id="967" w:name="_Toc83110256"/>
      <w:bookmarkStart w:id="968" w:name="_Toc87525368"/>
      <w:bookmarkStart w:id="969" w:name="_Toc89945554"/>
      <w:bookmarkStart w:id="970" w:name="_Toc89950320"/>
      <w:bookmarkEnd w:id="966"/>
      <w:r w:rsidRPr="00FF5147">
        <w:t>Серверная часть ПО</w:t>
      </w:r>
      <w:bookmarkEnd w:id="967"/>
      <w:bookmarkEnd w:id="968"/>
      <w:bookmarkEnd w:id="969"/>
      <w:bookmarkEnd w:id="970"/>
    </w:p>
    <w:p w14:paraId="5A5FA95C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Серверная часть ПО должна быть установлена на оборудовании заказчика. </w:t>
      </w:r>
    </w:p>
    <w:p w14:paraId="22F1039E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Требования к производительности серверного оборудования и объемам накопителей и/или систем хранения данных определяются Поставщиком при подготовке предложения на поставку ПО и должны быть минимально возможными.</w:t>
      </w:r>
    </w:p>
    <w:p w14:paraId="13248C08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Тип серверной ОС для установки ПО определяется поставщиком при подготовке предложения на поставку ПО.</w:t>
      </w:r>
    </w:p>
    <w:p w14:paraId="7C1CDB41" w14:textId="77777777" w:rsidR="00A741AB" w:rsidRPr="00057FA8" w:rsidRDefault="00A741AB" w:rsidP="00E626B9">
      <w:pPr>
        <w:pStyle w:val="19"/>
        <w:numPr>
          <w:ilvl w:val="1"/>
          <w:numId w:val="64"/>
        </w:numPr>
      </w:pPr>
      <w:bookmarkStart w:id="971" w:name="_Toc83110257"/>
      <w:bookmarkStart w:id="972" w:name="_Toc87525369"/>
      <w:bookmarkStart w:id="973" w:name="_Toc89945555"/>
      <w:bookmarkStart w:id="974" w:name="_Toc89950321"/>
      <w:r w:rsidRPr="00FF5147">
        <w:t>Клиентская часть ПО</w:t>
      </w:r>
      <w:bookmarkEnd w:id="971"/>
      <w:bookmarkEnd w:id="972"/>
      <w:bookmarkEnd w:id="973"/>
      <w:bookmarkEnd w:id="974"/>
    </w:p>
    <w:p w14:paraId="7A145056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Клиентская часть ПО должна быть установлена на АТМ. </w:t>
      </w:r>
    </w:p>
    <w:p w14:paraId="785AD9AB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Требования к производительности оборудования и объемам накопителей для обработки и хранения данных определяются Поставщиком при подготовке предложения на поставку ПО и </w:t>
      </w:r>
      <w:r w:rsidRPr="00FF5147">
        <w:rPr>
          <w:rFonts w:ascii="Times New Roman" w:hAnsi="Times New Roman"/>
          <w:i w:val="0"/>
        </w:rPr>
        <w:lastRenderedPageBreak/>
        <w:t>должны быть минимально возможными.</w:t>
      </w:r>
    </w:p>
    <w:p w14:paraId="505D5AA6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Тип ОС для установки ПО определяется в настоящем ТЗ.</w:t>
      </w:r>
    </w:p>
    <w:p w14:paraId="286B70F1" w14:textId="77777777" w:rsidR="00A741AB" w:rsidRPr="00FF5147" w:rsidRDefault="00A741AB" w:rsidP="00057FA8">
      <w:pPr>
        <w:pStyle w:val="19"/>
      </w:pPr>
      <w:bookmarkStart w:id="975" w:name="_Toc83110258"/>
      <w:bookmarkStart w:id="976" w:name="_Toc87525370"/>
      <w:bookmarkStart w:id="977" w:name="_Toc89945556"/>
      <w:bookmarkStart w:id="978" w:name="_Toc89950322"/>
      <w:bookmarkStart w:id="979" w:name="_Toc95815632"/>
      <w:bookmarkStart w:id="980" w:name="_Hlk95917612"/>
      <w:r w:rsidRPr="00FF5147">
        <w:t>ТРЕБОВАНИЯ К ПРОГРАММНОМУ ОБЕСПЕЧЕНИЮ</w:t>
      </w:r>
      <w:bookmarkEnd w:id="975"/>
      <w:bookmarkEnd w:id="976"/>
      <w:bookmarkEnd w:id="977"/>
      <w:bookmarkEnd w:id="978"/>
      <w:bookmarkEnd w:id="979"/>
    </w:p>
    <w:p w14:paraId="3CD890D6" w14:textId="3BEF9047" w:rsidR="00A741AB" w:rsidRPr="00057FA8" w:rsidRDefault="00A741AB" w:rsidP="00E626B9">
      <w:pPr>
        <w:pStyle w:val="19"/>
        <w:numPr>
          <w:ilvl w:val="1"/>
          <w:numId w:val="64"/>
        </w:numPr>
      </w:pPr>
      <w:bookmarkStart w:id="981" w:name="_Toc83110259"/>
      <w:bookmarkStart w:id="982" w:name="_Toc87525371"/>
      <w:bookmarkStart w:id="983" w:name="_Toc89945557"/>
      <w:bookmarkStart w:id="984" w:name="_Toc89950323"/>
      <w:bookmarkEnd w:id="980"/>
      <w:r w:rsidRPr="00FF5147">
        <w:t>Требования к ПО в целом</w:t>
      </w:r>
      <w:bookmarkEnd w:id="981"/>
      <w:bookmarkEnd w:id="982"/>
      <w:bookmarkEnd w:id="983"/>
      <w:bookmarkEnd w:id="984"/>
    </w:p>
    <w:p w14:paraId="5B393FED" w14:textId="633BEAC9" w:rsidR="00A741AB" w:rsidRPr="00FF5147" w:rsidRDefault="00A741AB" w:rsidP="00E626B9">
      <w:pPr>
        <w:pStyle w:val="19"/>
        <w:numPr>
          <w:ilvl w:val="2"/>
          <w:numId w:val="64"/>
        </w:numPr>
      </w:pPr>
      <w:bookmarkStart w:id="985" w:name="_Toc83110260"/>
      <w:bookmarkStart w:id="986" w:name="_Toc89945558"/>
      <w:bookmarkStart w:id="987" w:name="_Toc89950324"/>
      <w:r w:rsidRPr="00FF5147">
        <w:t>ПО должно обеспечивать:</w:t>
      </w:r>
      <w:bookmarkEnd w:id="985"/>
      <w:bookmarkEnd w:id="986"/>
      <w:bookmarkEnd w:id="987"/>
    </w:p>
    <w:p w14:paraId="3E564D4D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выполнение всего перечня базовых функций АТМ;</w:t>
      </w:r>
    </w:p>
    <w:p w14:paraId="0FE05386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выполнение всего перечня функций, перечисленных в ТЗ;</w:t>
      </w:r>
    </w:p>
    <w:p w14:paraId="2BF0F946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высокую производительность;</w:t>
      </w:r>
    </w:p>
    <w:p w14:paraId="5697B1BE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прозрачность по отношению к сетевым протоколам IP, быстроту локализации неисправностей;</w:t>
      </w:r>
    </w:p>
    <w:p w14:paraId="148AB286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высокую надежность;</w:t>
      </w:r>
    </w:p>
    <w:p w14:paraId="27EF72C2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бесперебойное непрерывное функционирование;</w:t>
      </w:r>
    </w:p>
    <w:p w14:paraId="2812392C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использование только стандартных протоколов для обмена информацией;</w:t>
      </w:r>
    </w:p>
    <w:p w14:paraId="5E280567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легкость подключения дополнительных функций;</w:t>
      </w:r>
    </w:p>
    <w:p w14:paraId="40643801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возможность экономичного наращивания производительности;</w:t>
      </w:r>
    </w:p>
    <w:p w14:paraId="5FC5544E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возможность централизованного мониторинга и управления работой ПО на основе специальн</w:t>
      </w:r>
      <w:r>
        <w:rPr>
          <w:rFonts w:ascii="Times New Roman" w:hAnsi="Times New Roman"/>
          <w:i w:val="0"/>
        </w:rPr>
        <w:t>ого</w:t>
      </w:r>
      <w:r w:rsidRPr="00FF5147">
        <w:rPr>
          <w:rFonts w:ascii="Times New Roman" w:hAnsi="Times New Roman"/>
          <w:i w:val="0"/>
        </w:rPr>
        <w:t xml:space="preserve"> программн</w:t>
      </w:r>
      <w:r>
        <w:rPr>
          <w:rFonts w:ascii="Times New Roman" w:hAnsi="Times New Roman"/>
          <w:i w:val="0"/>
        </w:rPr>
        <w:t>ого</w:t>
      </w:r>
      <w:r w:rsidRPr="00FF5147">
        <w:rPr>
          <w:rFonts w:ascii="Times New Roman" w:hAnsi="Times New Roman"/>
          <w:i w:val="0"/>
        </w:rPr>
        <w:t xml:space="preserve"> обеспечения.</w:t>
      </w:r>
    </w:p>
    <w:p w14:paraId="30401B4A" w14:textId="77777777" w:rsidR="00A741AB" w:rsidRPr="00057FA8" w:rsidRDefault="00A741AB" w:rsidP="00E626B9">
      <w:pPr>
        <w:pStyle w:val="19"/>
        <w:numPr>
          <w:ilvl w:val="2"/>
          <w:numId w:val="64"/>
        </w:numPr>
      </w:pPr>
      <w:bookmarkStart w:id="988" w:name="_Toc83110261"/>
      <w:bookmarkStart w:id="989" w:name="_Toc89945559"/>
      <w:bookmarkStart w:id="990" w:name="_Toc89950325"/>
      <w:r w:rsidRPr="00FF5147">
        <w:t>Требования к структуре и функционированию ПО</w:t>
      </w:r>
      <w:bookmarkEnd w:id="988"/>
      <w:bookmarkEnd w:id="989"/>
      <w:bookmarkEnd w:id="990"/>
    </w:p>
    <w:p w14:paraId="2663AF64" w14:textId="6190735F" w:rsidR="00A741AB" w:rsidRPr="00057FA8" w:rsidRDefault="00A741AB" w:rsidP="00E626B9">
      <w:pPr>
        <w:pStyle w:val="19"/>
        <w:numPr>
          <w:ilvl w:val="3"/>
          <w:numId w:val="64"/>
        </w:numPr>
      </w:pPr>
      <w:bookmarkStart w:id="991" w:name="_Toc83110262"/>
      <w:bookmarkStart w:id="992" w:name="_Toc89945560"/>
      <w:bookmarkStart w:id="993" w:name="_Toc89950326"/>
      <w:r w:rsidRPr="00FF5147">
        <w:t>Требования к структуре ПО</w:t>
      </w:r>
      <w:bookmarkEnd w:id="991"/>
      <w:bookmarkEnd w:id="992"/>
      <w:bookmarkEnd w:id="993"/>
    </w:p>
    <w:p w14:paraId="594C4A12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Структура ПО должна быть построена на модульном принципе, на базе передовых тенденций в индустрии информационных технологий, с соблюдением базовых правил структурного и объектного программирования.</w:t>
      </w:r>
    </w:p>
    <w:p w14:paraId="5EC27DF6" w14:textId="77777777" w:rsidR="00A741AB" w:rsidRPr="00057FA8" w:rsidRDefault="00A741AB" w:rsidP="00E626B9">
      <w:pPr>
        <w:pStyle w:val="19"/>
        <w:numPr>
          <w:ilvl w:val="3"/>
          <w:numId w:val="64"/>
        </w:numPr>
      </w:pPr>
      <w:bookmarkStart w:id="994" w:name="_Toc83110263"/>
      <w:bookmarkStart w:id="995" w:name="_Toc89945561"/>
      <w:bookmarkStart w:id="996" w:name="_Toc89950327"/>
      <w:r w:rsidRPr="00FF5147">
        <w:t>Требования к способам и средствам связи</w:t>
      </w:r>
      <w:bookmarkEnd w:id="994"/>
      <w:bookmarkEnd w:id="995"/>
      <w:bookmarkEnd w:id="996"/>
      <w:r w:rsidRPr="00FF5147">
        <w:t xml:space="preserve"> </w:t>
      </w:r>
    </w:p>
    <w:p w14:paraId="66673602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 должно обеспечивать:</w:t>
      </w:r>
    </w:p>
    <w:p w14:paraId="208FDD4B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маршрутизацию соединений АТМ, в том числе по нескольким подключениям АТМ, с целью обеспечения отправки/доставки авторизаций и транзакций согласно установленному маршруту с возможностью автоматического выбора наиболее оптимального в данный момент маршрута;</w:t>
      </w:r>
    </w:p>
    <w:p w14:paraId="4A2955AB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обеспечение необходимых протоколов связи АТМ с НПС;</w:t>
      </w:r>
    </w:p>
    <w:p w14:paraId="2EC86FA4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предоставление платежных шлюзов с внешними информационными и платежными системами в онлайн и оффлайн режимах с целью реализации новых информационно-платежных сервисов.</w:t>
      </w:r>
    </w:p>
    <w:p w14:paraId="5A6FBD58" w14:textId="77777777" w:rsidR="00A741AB" w:rsidRPr="00057FA8" w:rsidRDefault="00A741AB" w:rsidP="00E626B9">
      <w:pPr>
        <w:pStyle w:val="19"/>
        <w:numPr>
          <w:ilvl w:val="3"/>
          <w:numId w:val="64"/>
        </w:numPr>
      </w:pPr>
      <w:bookmarkStart w:id="997" w:name="_Toc83110264"/>
      <w:bookmarkStart w:id="998" w:name="_Toc89945562"/>
      <w:bookmarkStart w:id="999" w:name="_Toc89950328"/>
      <w:r w:rsidRPr="00FF5147">
        <w:t>Требования к взаимосвязям со смежными системами</w:t>
      </w:r>
      <w:bookmarkEnd w:id="997"/>
      <w:bookmarkEnd w:id="998"/>
      <w:bookmarkEnd w:id="999"/>
    </w:p>
    <w:p w14:paraId="0BBFBFD9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 должно обеспечивать:</w:t>
      </w:r>
    </w:p>
    <w:p w14:paraId="562FAA5E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интеграцию с информационными системами процессинга для обеспечения взаимодействия в онлайн режиме при централизованной обработке информационно-платежных операций на сети АТМ;</w:t>
      </w:r>
    </w:p>
    <w:p w14:paraId="7DA7BD60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наличие шлюзов интеграции с внешними информационными и платёжными системами в онлайн и оффлайн режимах, в том числе с другими банковскими системами и с внешними биллинговыми системами провайдеров и агрегаторов платёжных услуг;</w:t>
      </w:r>
    </w:p>
    <w:p w14:paraId="2718F4ED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lastRenderedPageBreak/>
        <w:t>интеграцию с любым современным и/или перспективным специализированным банковским оборудованием (АТМ), используемым в НПС на текущий момент (мультивендорность).</w:t>
      </w:r>
    </w:p>
    <w:p w14:paraId="0378F50E" w14:textId="77777777" w:rsidR="00A741AB" w:rsidRPr="00057FA8" w:rsidRDefault="00A741AB" w:rsidP="00E626B9">
      <w:pPr>
        <w:pStyle w:val="19"/>
        <w:numPr>
          <w:ilvl w:val="3"/>
          <w:numId w:val="64"/>
        </w:numPr>
      </w:pPr>
      <w:bookmarkStart w:id="1000" w:name="_Toc83110265"/>
      <w:bookmarkStart w:id="1001" w:name="_Toc89945563"/>
      <w:bookmarkStart w:id="1002" w:name="_Toc89950329"/>
      <w:r w:rsidRPr="00FF5147">
        <w:t>Требования к режимам функционирования</w:t>
      </w:r>
      <w:bookmarkEnd w:id="1000"/>
      <w:bookmarkEnd w:id="1001"/>
      <w:bookmarkEnd w:id="1002"/>
    </w:p>
    <w:p w14:paraId="525DBC1A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 должно функционировать в онлайн и оффлайн режимах.</w:t>
      </w:r>
    </w:p>
    <w:p w14:paraId="71061D1D" w14:textId="77777777" w:rsidR="00A741AB" w:rsidRPr="00057FA8" w:rsidRDefault="00A741AB" w:rsidP="00E626B9">
      <w:pPr>
        <w:pStyle w:val="19"/>
        <w:numPr>
          <w:ilvl w:val="3"/>
          <w:numId w:val="64"/>
        </w:numPr>
      </w:pPr>
      <w:bookmarkStart w:id="1003" w:name="_Toc83110266"/>
      <w:bookmarkStart w:id="1004" w:name="_Toc89945564"/>
      <w:bookmarkStart w:id="1005" w:name="_Toc89950330"/>
      <w:r w:rsidRPr="00FF5147">
        <w:t>Требования по диагностированию</w:t>
      </w:r>
      <w:bookmarkEnd w:id="1003"/>
      <w:bookmarkEnd w:id="1004"/>
      <w:bookmarkEnd w:id="1005"/>
    </w:p>
    <w:p w14:paraId="1297E26A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ПО должно обеспечивать централизованный мониторинг состояния АТМ и управления сетью АТМ, в том числе: </w:t>
      </w:r>
    </w:p>
    <w:p w14:paraId="67D5C02A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-</w:t>
      </w:r>
      <w:r w:rsidRPr="00FF5147">
        <w:rPr>
          <w:rFonts w:ascii="Times New Roman" w:hAnsi="Times New Roman"/>
          <w:i w:val="0"/>
        </w:rPr>
        <w:tab/>
        <w:t>мониторинг и диагностику работы устройств АТМ, включая диагностику проблемных ситуаций и обработку инцидентов с учётом расширенных данных XFS устройств АТМ (полученных при выполнении операций и при сбойных ситуациях), с накоплением базы знаний о диагностике устройств АТМ в процессе эксплуатации системы;</w:t>
      </w:r>
    </w:p>
    <w:p w14:paraId="0E3A0C4A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-</w:t>
      </w:r>
      <w:r w:rsidRPr="00FF5147">
        <w:rPr>
          <w:rFonts w:ascii="Times New Roman" w:hAnsi="Times New Roman"/>
          <w:i w:val="0"/>
        </w:rPr>
        <w:tab/>
        <w:t>инициирование сервисных заявок с прилагаемыми результатами диагностирования проблемы и последующим автоматическим контролем выполнения заявок;</w:t>
      </w:r>
    </w:p>
    <w:p w14:paraId="63F61E1D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-</w:t>
      </w:r>
      <w:r w:rsidRPr="00FF5147">
        <w:rPr>
          <w:rFonts w:ascii="Times New Roman" w:hAnsi="Times New Roman"/>
          <w:i w:val="0"/>
        </w:rPr>
        <w:tab/>
        <w:t>инициирование по результатам диагностики централизованной перезагрузки АТМ, обновления ПО АТМ, включая служебное ПО компонентов АТМ (купюроприёмников, бесконтактных ридеров и т.п.).</w:t>
      </w:r>
    </w:p>
    <w:p w14:paraId="73EE3751" w14:textId="77777777" w:rsidR="00A741AB" w:rsidRPr="00057FA8" w:rsidRDefault="00A741AB" w:rsidP="00E626B9">
      <w:pPr>
        <w:pStyle w:val="19"/>
        <w:numPr>
          <w:ilvl w:val="2"/>
          <w:numId w:val="64"/>
        </w:numPr>
      </w:pPr>
      <w:bookmarkStart w:id="1006" w:name="_Toc83110267"/>
      <w:bookmarkStart w:id="1007" w:name="_Toc89945565"/>
      <w:bookmarkStart w:id="1008" w:name="_Toc89950331"/>
      <w:r w:rsidRPr="00FF5147">
        <w:t>Требования к модернизации и развитию</w:t>
      </w:r>
      <w:bookmarkEnd w:id="1006"/>
      <w:bookmarkEnd w:id="1007"/>
      <w:bookmarkEnd w:id="1008"/>
    </w:p>
    <w:p w14:paraId="14CD1723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 должно обеспечивать:</w:t>
      </w:r>
    </w:p>
    <w:p w14:paraId="1AFD652C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 возможность модернизации и развития без необходимости внесения существенных изменений в ПО либо полной замены ПО, в том числе возможность самостоятельного добавления платёжных и неплатёжных услуг, добавления on-line провайдеров и агрегаторов платёжных услуг, on-line шлюзов, настройки меню услуг</w:t>
      </w:r>
      <w:r>
        <w:rPr>
          <w:rFonts w:ascii="Times New Roman" w:hAnsi="Times New Roman"/>
          <w:i w:val="0"/>
        </w:rPr>
        <w:t>;</w:t>
      </w:r>
    </w:p>
    <w:p w14:paraId="061EF918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возможность проведения специалистами Заказчика самостоятельного, без программирования, изменения дизайна и функционала экранов АТМ и настроек сценариев работы клиента на АТМ;</w:t>
      </w:r>
    </w:p>
    <w:p w14:paraId="6D46B25B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возможность самостоятельного изменения специалистами Заказчика сообщений клиенту, формата и содержания печатаемого чека, общей и персональной (таргетированной) информации, включая рекламу, маркетинговые предложения, персональные предложения клиенту, ассоциированные с обслуживанием клиента;</w:t>
      </w:r>
    </w:p>
    <w:p w14:paraId="4C354671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возможность самостоятельной настройки специалистами Заказчика меню услуг, включая настройку экранных кнопок, группирования услуг, региональной коррекции названий и т.п.</w:t>
      </w:r>
    </w:p>
    <w:p w14:paraId="32DC40C8" w14:textId="77777777" w:rsidR="00A741AB" w:rsidRPr="00057FA8" w:rsidRDefault="00A741AB" w:rsidP="00E626B9">
      <w:pPr>
        <w:pStyle w:val="19"/>
        <w:numPr>
          <w:ilvl w:val="2"/>
          <w:numId w:val="64"/>
        </w:numPr>
      </w:pPr>
      <w:bookmarkStart w:id="1009" w:name="_Toc83110268"/>
      <w:bookmarkStart w:id="1010" w:name="_Toc89945566"/>
      <w:bookmarkStart w:id="1011" w:name="_Toc89950332"/>
      <w:r w:rsidRPr="00FF5147">
        <w:t>Требования к надежности ПО</w:t>
      </w:r>
      <w:bookmarkEnd w:id="1009"/>
      <w:bookmarkEnd w:id="1010"/>
      <w:bookmarkEnd w:id="1011"/>
    </w:p>
    <w:p w14:paraId="46AE096E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Серверная часть ПО должна одновременно устанавливаться в идентичных конфигурациях на 2 (два) раздельных сервера – основной и резервный, с организацией автоматического переключения с основного комплекта на резервный комплект и одновременной маршрутизацией пользователей на используемый комплект ПО.</w:t>
      </w:r>
    </w:p>
    <w:p w14:paraId="1DAC9376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 должно обеспечивать возможность эксплуатации в режиме 24/7/365, с доступностью 99,995%. Плановые технологические перерывы в работе ПО при расчете доступности не учитываются.</w:t>
      </w:r>
    </w:p>
    <w:p w14:paraId="00A1C8D3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Отказы и сбои в работе рабочих станций и сетевого оборудования не должны приводить к разрушению данных и сказываться на работоспособности системы в целом.</w:t>
      </w:r>
    </w:p>
    <w:p w14:paraId="59A1E78B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Выход из строя ни одной из подсистем не должен приводить к прекращению функционирования остальных подсистем, т.е. при этом должна обеспечиваться возможность выполнения функций всех оставшихся подсистем.</w:t>
      </w:r>
    </w:p>
    <w:p w14:paraId="333CB5BC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lastRenderedPageBreak/>
        <w:t>Неправильные действия пользователей не должны приводить к возникновению аварийной ситуации.</w:t>
      </w:r>
    </w:p>
    <w:p w14:paraId="3B14C45D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Возможность совершения ошибок техническим персоналом должна быть минимизирована.</w:t>
      </w:r>
    </w:p>
    <w:p w14:paraId="26BE002C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Должна быть обеспечена онлайн поддержка решения проблем при эксплуатации ПО с фиксацией статистики реагирования и решения проблем поставщиком ПО.</w:t>
      </w:r>
    </w:p>
    <w:p w14:paraId="62197066" w14:textId="77777777" w:rsidR="00A741AB" w:rsidRPr="00057FA8" w:rsidRDefault="00A741AB" w:rsidP="00E626B9">
      <w:pPr>
        <w:pStyle w:val="19"/>
        <w:numPr>
          <w:ilvl w:val="2"/>
          <w:numId w:val="64"/>
        </w:numPr>
      </w:pPr>
      <w:bookmarkStart w:id="1012" w:name="_Toc83110269"/>
      <w:bookmarkStart w:id="1013" w:name="_Toc89945567"/>
      <w:bookmarkStart w:id="1014" w:name="_Toc89950333"/>
      <w:r w:rsidRPr="00FF5147">
        <w:t>Требования к эргономике и технической эстетике</w:t>
      </w:r>
      <w:bookmarkEnd w:id="1012"/>
      <w:bookmarkEnd w:id="1013"/>
      <w:bookmarkEnd w:id="1014"/>
    </w:p>
    <w:p w14:paraId="04F9DFC9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 должно обеспечивать:</w:t>
      </w:r>
    </w:p>
    <w:p w14:paraId="010AD6A0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 эргономические показатели и показатели технической эстетики на уровне международных стандартов (</w:t>
      </w:r>
      <w:r w:rsidRPr="00FF5147">
        <w:rPr>
          <w:rFonts w:ascii="Times New Roman" w:hAnsi="Times New Roman"/>
          <w:i w:val="0"/>
          <w:lang w:val="en-US"/>
        </w:rPr>
        <w:t>ISO</w:t>
      </w:r>
      <w:r w:rsidRPr="00FF5147">
        <w:rPr>
          <w:rFonts w:ascii="Times New Roman" w:hAnsi="Times New Roman"/>
          <w:i w:val="0"/>
        </w:rPr>
        <w:t xml:space="preserve"> 9241-129);</w:t>
      </w:r>
    </w:p>
    <w:p w14:paraId="17D858DF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предоставление на сенсорном экране виртуальной полнофункциональной клавиатуры для выхода на Интернет-банк и/или другие сайты оказания услуг;  </w:t>
      </w:r>
    </w:p>
    <w:p w14:paraId="61D624F3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поддержку трансляции, персонифицированной таргетированной рекламы и индивидуальных предложений на сети АТМ.</w:t>
      </w:r>
    </w:p>
    <w:p w14:paraId="6F545D9F" w14:textId="77777777" w:rsidR="00A741AB" w:rsidRPr="00057FA8" w:rsidRDefault="00A741AB" w:rsidP="00E626B9">
      <w:pPr>
        <w:pStyle w:val="19"/>
        <w:numPr>
          <w:ilvl w:val="2"/>
          <w:numId w:val="64"/>
        </w:numPr>
      </w:pPr>
      <w:bookmarkStart w:id="1015" w:name="_Toc83110270"/>
      <w:bookmarkStart w:id="1016" w:name="_Toc89945568"/>
      <w:bookmarkStart w:id="1017" w:name="_Toc89950334"/>
      <w:r w:rsidRPr="00FF5147">
        <w:t>Требования к патентной и лицензионной чистоте</w:t>
      </w:r>
      <w:bookmarkEnd w:id="1015"/>
      <w:bookmarkEnd w:id="1016"/>
      <w:bookmarkEnd w:id="1017"/>
    </w:p>
    <w:p w14:paraId="12988F1B" w14:textId="5C57366E" w:rsidR="00A741AB" w:rsidRPr="00057FA8" w:rsidRDefault="00A741AB" w:rsidP="00E626B9">
      <w:pPr>
        <w:pStyle w:val="19"/>
        <w:numPr>
          <w:ilvl w:val="3"/>
          <w:numId w:val="64"/>
        </w:numPr>
        <w:ind w:left="0" w:firstLine="1080"/>
      </w:pPr>
      <w:bookmarkStart w:id="1018" w:name="_Toc83110271"/>
      <w:bookmarkStart w:id="1019" w:name="_Toc89945569"/>
      <w:bookmarkStart w:id="1020" w:name="_Toc89950335"/>
      <w:r w:rsidRPr="00FF5147">
        <w:t>ПО должно полностью удовлетворять требованиям патентной чистоты.</w:t>
      </w:r>
      <w:bookmarkEnd w:id="1018"/>
      <w:bookmarkEnd w:id="1019"/>
      <w:bookmarkEnd w:id="1020"/>
    </w:p>
    <w:p w14:paraId="01B6B97B" w14:textId="7E14B072" w:rsidR="00A741AB" w:rsidRPr="00057FA8" w:rsidRDefault="00A741AB" w:rsidP="00E626B9">
      <w:pPr>
        <w:pStyle w:val="19"/>
        <w:numPr>
          <w:ilvl w:val="3"/>
          <w:numId w:val="64"/>
        </w:numPr>
        <w:ind w:left="0" w:firstLine="1080"/>
      </w:pPr>
      <w:bookmarkStart w:id="1021" w:name="_Toc83110272"/>
      <w:bookmarkStart w:id="1022" w:name="_Toc89945570"/>
      <w:bookmarkStart w:id="1023" w:name="_Toc89950336"/>
      <w:r w:rsidRPr="00FF5147">
        <w:t>ПО должно иметь безлимитный и бессрочный вариант лицензии с возможностью неограниченного расширения по количеству приобретаемых лицензий.</w:t>
      </w:r>
      <w:bookmarkEnd w:id="1021"/>
      <w:bookmarkEnd w:id="1022"/>
      <w:bookmarkEnd w:id="1023"/>
    </w:p>
    <w:p w14:paraId="59F65FC6" w14:textId="298F07CB" w:rsidR="00A741AB" w:rsidRPr="00057FA8" w:rsidRDefault="00A741AB" w:rsidP="00E626B9">
      <w:pPr>
        <w:pStyle w:val="19"/>
        <w:numPr>
          <w:ilvl w:val="2"/>
          <w:numId w:val="64"/>
        </w:numPr>
      </w:pPr>
      <w:bookmarkStart w:id="1024" w:name="_Toc83110273"/>
      <w:bookmarkStart w:id="1025" w:name="_Toc89945571"/>
      <w:bookmarkStart w:id="1026" w:name="_Toc89950337"/>
      <w:r w:rsidRPr="00FF5147">
        <w:t>Требования по стандартизации и унификации</w:t>
      </w:r>
      <w:bookmarkEnd w:id="1024"/>
      <w:bookmarkEnd w:id="1025"/>
      <w:bookmarkEnd w:id="1026"/>
    </w:p>
    <w:p w14:paraId="5BC522B2" w14:textId="77777777" w:rsidR="00A741AB" w:rsidRPr="00057FA8" w:rsidRDefault="00A741AB" w:rsidP="00E626B9">
      <w:pPr>
        <w:pStyle w:val="19"/>
        <w:numPr>
          <w:ilvl w:val="2"/>
          <w:numId w:val="64"/>
        </w:numPr>
      </w:pPr>
      <w:r w:rsidRPr="00FF5147">
        <w:t>ПО должно быть реализовано с использованием широко распространенных языков программирования.</w:t>
      </w:r>
    </w:p>
    <w:p w14:paraId="34D0E97F" w14:textId="1FC4B35C" w:rsidR="00A741AB" w:rsidRPr="00057FA8" w:rsidRDefault="00A741AB" w:rsidP="00E626B9">
      <w:pPr>
        <w:pStyle w:val="19"/>
        <w:numPr>
          <w:ilvl w:val="2"/>
          <w:numId w:val="64"/>
        </w:numPr>
      </w:pPr>
      <w:bookmarkStart w:id="1027" w:name="_Toc83110274"/>
      <w:bookmarkStart w:id="1028" w:name="_Toc89945572"/>
      <w:bookmarkStart w:id="1029" w:name="_Toc89950338"/>
      <w:r w:rsidRPr="00FF5147">
        <w:t>Требования к интеграции</w:t>
      </w:r>
      <w:bookmarkEnd w:id="1027"/>
      <w:bookmarkEnd w:id="1028"/>
      <w:bookmarkEnd w:id="1029"/>
    </w:p>
    <w:p w14:paraId="4D9A7704" w14:textId="77777777" w:rsidR="00A741AB" w:rsidRPr="00FF5147" w:rsidRDefault="00A741AB" w:rsidP="00A741AB">
      <w:pPr>
        <w:pStyle w:val="2Basetxt"/>
        <w:rPr>
          <w:rFonts w:ascii="Times New Roman" w:eastAsia="Calibri" w:hAnsi="Times New Roman"/>
          <w:i w:val="0"/>
          <w:lang w:eastAsia="x-none"/>
        </w:rPr>
      </w:pPr>
      <w:r w:rsidRPr="00FF5147">
        <w:rPr>
          <w:rFonts w:ascii="Times New Roman" w:hAnsi="Times New Roman"/>
          <w:i w:val="0"/>
        </w:rPr>
        <w:t xml:space="preserve">ПО должно обеспечивать возможность полной интеграции с </w:t>
      </w:r>
      <w:r w:rsidRPr="00FF5147">
        <w:rPr>
          <w:rFonts w:ascii="Times New Roman" w:eastAsia="Calibri" w:hAnsi="Times New Roman"/>
          <w:i w:val="0"/>
          <w:lang w:eastAsia="x-none"/>
        </w:rPr>
        <w:t>МПС:</w:t>
      </w:r>
    </w:p>
    <w:p w14:paraId="39D4B20A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  <w:lang w:val="en-US"/>
        </w:rPr>
      </w:pPr>
      <w:r w:rsidRPr="00FF5147">
        <w:rPr>
          <w:rFonts w:ascii="Times New Roman" w:hAnsi="Times New Roman"/>
          <w:i w:val="0"/>
          <w:lang w:val="en-US"/>
        </w:rPr>
        <w:t>VISA;</w:t>
      </w:r>
    </w:p>
    <w:p w14:paraId="2FBEFE74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  <w:lang w:val="en-US"/>
        </w:rPr>
      </w:pPr>
      <w:r w:rsidRPr="00FF5147">
        <w:rPr>
          <w:rFonts w:ascii="Times New Roman" w:hAnsi="Times New Roman"/>
          <w:i w:val="0"/>
          <w:lang w:val="en-US"/>
        </w:rPr>
        <w:t>MASTERCARD;</w:t>
      </w:r>
    </w:p>
    <w:p w14:paraId="4D34734B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  <w:lang w:val="en-US"/>
        </w:rPr>
        <w:t>UNION PAY</w:t>
      </w:r>
      <w:r w:rsidRPr="00FF5147">
        <w:rPr>
          <w:rFonts w:ascii="Times New Roman" w:hAnsi="Times New Roman"/>
          <w:i w:val="0"/>
        </w:rPr>
        <w:t>;</w:t>
      </w:r>
    </w:p>
    <w:p w14:paraId="7037E533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МИР.</w:t>
      </w:r>
    </w:p>
    <w:p w14:paraId="2B60D761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Интеграция с другими платежными системами должна быть предусмотрена в рамках модернизации ПО.</w:t>
      </w:r>
    </w:p>
    <w:p w14:paraId="3D3375D6" w14:textId="77777777" w:rsidR="00A741AB" w:rsidRPr="00057FA8" w:rsidRDefault="00A741AB" w:rsidP="00E626B9">
      <w:pPr>
        <w:pStyle w:val="19"/>
        <w:numPr>
          <w:ilvl w:val="1"/>
          <w:numId w:val="64"/>
        </w:numPr>
      </w:pPr>
      <w:bookmarkStart w:id="1030" w:name="_Toc83110275"/>
      <w:bookmarkStart w:id="1031" w:name="_Toc87525372"/>
      <w:bookmarkStart w:id="1032" w:name="_Toc89945573"/>
      <w:bookmarkStart w:id="1033" w:name="_Toc89950339"/>
      <w:r w:rsidRPr="00FF5147">
        <w:t>Требования к функциям (задачам), выполняемым ПО</w:t>
      </w:r>
      <w:bookmarkEnd w:id="1030"/>
      <w:bookmarkEnd w:id="1031"/>
      <w:bookmarkEnd w:id="1032"/>
      <w:bookmarkEnd w:id="1033"/>
    </w:p>
    <w:p w14:paraId="7A3C6529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 должно обеспечивать:</w:t>
      </w:r>
    </w:p>
    <w:p w14:paraId="7A01CE9A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единое мультивендорное управление всеми операциями на АТМ разных производителей, с единой базой данных для всех наличных и безналичных операций; </w:t>
      </w:r>
    </w:p>
    <w:p w14:paraId="325FDBC3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настройку и управление клиентским интерфейсом АТМ на основе предоставленных инструментов самостоятельной, без программирования, написания и отладки сценариев процессинга, настройки специалистами Заказчика;</w:t>
      </w:r>
    </w:p>
    <w:p w14:paraId="227E9E62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настройку и управление параметрами выполнения услуг (курсов валют, различных комиссий в пользу банка и провайдеров услуг, параметров QR-кодов, параметров платёжных реквизитов, форматов печати чеков и т.п.);</w:t>
      </w:r>
    </w:p>
    <w:p w14:paraId="6E8EE792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lastRenderedPageBreak/>
        <w:t xml:space="preserve">настройку режимов выполнения операций (втягивания денег, минимальной и максимальной сумм операций, формата ввода суммы операции, алгоритма подбора купюр при выдаче денег (оптимизация инкассаций), уровня журнализации сообщений и событий на АТМ и т.п.); </w:t>
      </w:r>
    </w:p>
    <w:p w14:paraId="7B56C14C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настройку шлюзов интеграции с другими системами инструментами, не требующими программирования;</w:t>
      </w:r>
    </w:p>
    <w:p w14:paraId="4A428B27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пополнение наличными средствами (cash-in) карт платежных систем НПС, МПС, а также в сторону электронных кошельков платежных агрегаторов;</w:t>
      </w:r>
    </w:p>
    <w:p w14:paraId="75E12B76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обмен валюты (exchange) наличным и безналичным способом (покупка валюты со списанием с пластиковой карты, продажа валюты с зачислением на пластиковую карту). Поддержка типов валют определяется возможностями банкомата (USD, UZS, RUB, EUR и т.д.);</w:t>
      </w:r>
    </w:p>
    <w:p w14:paraId="5A4D34F8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установку курсов обмена валюты (exchange) через программный интерфейс (API), а также веб-интерфейс (GUI), с доступом к интерфейсам с разделением ролей по банкам;</w:t>
      </w:r>
    </w:p>
    <w:p w14:paraId="5EF5E589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поддержку зачисления сдачи по операциям в наличной форме на карту, включая и виртуальную, в процессинге или на абонентский счет мобильного телефона;</w:t>
      </w:r>
    </w:p>
    <w:p w14:paraId="1A7391A3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поддержку и управление клиентским интерфейсом на основе web extension для разработки, поддержки и централизованного управления персонифицированным интерфейсом взаимодействия с клиентом (поддержка ролевой модели – пользователь, клиент, инкассатор, инженер и т.п.) на АТМ;</w:t>
      </w:r>
    </w:p>
    <w:p w14:paraId="5EA6DE06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формирование, поддержку и настройку различных параметров функционирования АТМ при обработке информационно-платежных запросов в сторону поставщиков;</w:t>
      </w:r>
    </w:p>
    <w:p w14:paraId="42A074C8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поддержку создания персонализированного набора услуг, сервисов и шаблонов при идентификации клиента (по ПИН-коду карты, логину и паролю, ID–карте, NFC, QR-коду, биометрическим и др. данным) на АТМ, включая возможность формирования и сохранения персональных настроек («Личный кабинет»);</w:t>
      </w:r>
    </w:p>
    <w:p w14:paraId="20ACE603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возможность биометрической идентификации для обеспечения формирования персонифицированного пользовательского интерфейса с возможностью предоставления расширенного списка информационно-платежных сервисов, основным критерием предоставления которых полная является идентификация клиента, и наличием полнофункционального API для интеграции с внешними системами; </w:t>
      </w:r>
    </w:p>
    <w:p w14:paraId="2400D443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оптимальную организацию сценариев обслуживания клиентов;</w:t>
      </w:r>
    </w:p>
    <w:p w14:paraId="4EDBD9A4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автоматическое восстановление работы устройств АТМ командами «Reset» после сбоев АТМ с возможным продолжением обслуживания клиента;</w:t>
      </w:r>
    </w:p>
    <w:p w14:paraId="63395778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предложение клиенту ближайших АТМ, на которых он может в данный момент получить нужную ему услугу (с учётом реальной работоспособности этой услуги на АТМ и графика работы ATM); </w:t>
      </w:r>
    </w:p>
    <w:p w14:paraId="29DD9034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наличие универсального конструктора по формированию отчетности для целей анализа и проведения расчетов, в том числе для соблюдения требований законодательства по противодействию финансирования терроризма и легализации (отмыванию) доходов, полученных преступных путем;</w:t>
      </w:r>
    </w:p>
    <w:p w14:paraId="33F1ED2A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работу со встроенным/внешним модулем выдачи карт с возможностью реализации функций выдачи/замены сим-карт и/или банковских карт, продажу предоплаченных карт;</w:t>
      </w:r>
    </w:p>
    <w:p w14:paraId="632428AA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централизованное управление логическим включением-выключением АТМ и услуг на АТМ с корректным завершением текущего клиентского обслуживания;</w:t>
      </w:r>
    </w:p>
    <w:p w14:paraId="7D38FBBD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lastRenderedPageBreak/>
        <w:t>централизованное управление перезагрузкой АТМ с корректным завершением текущего клиентского обслуживания;</w:t>
      </w:r>
    </w:p>
    <w:p w14:paraId="0E1E76C7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автоматический сбор суточной статистики работы АТМ (включая статистику технической доступности устройств ATM и доступности услуг ATM) с передачей суточной статистики на сервер НПС в заданное время для последующей обработки;</w:t>
      </w:r>
    </w:p>
    <w:p w14:paraId="41BF602C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автоматический сбор и обработка статистики по всем АТМ НПС с формированием месячной, квартальной и годовой статистики работы всех АТМ НПС на специальном сервере НПС;</w:t>
      </w:r>
    </w:p>
    <w:p w14:paraId="65D95472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возможность выполнения расширенного списка информационно-платежных операций с использованием наличных денежных средств, банковских карт НПС, МПС, NFC-устройств, QR-кодов, разовых паролей, но не ограничиваясь ими:</w:t>
      </w:r>
    </w:p>
    <w:p w14:paraId="5D8978CC" w14:textId="77777777" w:rsidR="00A741AB" w:rsidRPr="00FF5147" w:rsidRDefault="00A741AB" w:rsidP="00E626B9">
      <w:pPr>
        <w:pStyle w:val="3Marker-"/>
        <w:numPr>
          <w:ilvl w:val="0"/>
          <w:numId w:val="46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567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выдача наличных</w:t>
      </w:r>
      <w:r w:rsidRPr="00FF5147">
        <w:rPr>
          <w:rFonts w:ascii="Times New Roman" w:hAnsi="Times New Roman"/>
        </w:rPr>
        <w:t>, включая, но не ограничиваясь:</w:t>
      </w:r>
      <w:r w:rsidRPr="00FF5147">
        <w:rPr>
          <w:rFonts w:ascii="Times New Roman" w:hAnsi="Times New Roman"/>
          <w:i w:val="0"/>
        </w:rPr>
        <w:t xml:space="preserve"> по карте, без карты, по штрих/QR коду;</w:t>
      </w:r>
    </w:p>
    <w:p w14:paraId="7DEC0CB6" w14:textId="77777777" w:rsidR="00A741AB" w:rsidRPr="00FF5147" w:rsidRDefault="00A741AB" w:rsidP="00E626B9">
      <w:pPr>
        <w:pStyle w:val="3Marker-"/>
        <w:numPr>
          <w:ilvl w:val="0"/>
          <w:numId w:val="46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567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оплата услуг</w:t>
      </w:r>
      <w:r w:rsidRPr="00FF5147">
        <w:rPr>
          <w:rFonts w:ascii="Times New Roman" w:hAnsi="Times New Roman"/>
        </w:rPr>
        <w:t>, включая, но не ограничиваясь:</w:t>
      </w:r>
      <w:r w:rsidRPr="00FF5147">
        <w:rPr>
          <w:rFonts w:ascii="Times New Roman" w:hAnsi="Times New Roman"/>
          <w:i w:val="0"/>
        </w:rPr>
        <w:t xml:space="preserve"> сотовая / мобильная связь, ЖКХ, ТВ, Интернет, сервис электронный кассир, самоинкассация, выдача кредита / зачисление депозита и др., с возможностью ввода цифробуквенных значений через экранную клавиатуру и оплаты по штрих/QR коду;</w:t>
      </w:r>
    </w:p>
    <w:p w14:paraId="63B0A3D1" w14:textId="77777777" w:rsidR="00A741AB" w:rsidRPr="00FF5147" w:rsidRDefault="00A741AB" w:rsidP="00E626B9">
      <w:pPr>
        <w:pStyle w:val="3Marker-"/>
        <w:numPr>
          <w:ilvl w:val="0"/>
          <w:numId w:val="46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567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перевод средств между своими счетами, с карты на карту, с карты на счет, со счета на карту и др.;</w:t>
      </w:r>
    </w:p>
    <w:p w14:paraId="0A8972F4" w14:textId="77777777" w:rsidR="00A741AB" w:rsidRPr="00FF5147" w:rsidRDefault="00A741AB" w:rsidP="00E626B9">
      <w:pPr>
        <w:pStyle w:val="3Marker-"/>
        <w:numPr>
          <w:ilvl w:val="0"/>
          <w:numId w:val="46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567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погашение кредитов по номеру счета, по номеру договора и др., в том числе с интеграцией с внешними API;</w:t>
      </w:r>
    </w:p>
    <w:p w14:paraId="560BAEF1" w14:textId="77777777" w:rsidR="00A741AB" w:rsidRPr="00FF5147" w:rsidRDefault="00A741AB" w:rsidP="00E626B9">
      <w:pPr>
        <w:pStyle w:val="3Marker-"/>
        <w:numPr>
          <w:ilvl w:val="0"/>
          <w:numId w:val="46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567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получение выписок по совершенным операциям по карте, активным сервисам и услугам (вывод на экран АТМ, печать чека, отправка СМС, отправка Е-mail и др);</w:t>
      </w:r>
    </w:p>
    <w:p w14:paraId="19432526" w14:textId="77777777" w:rsidR="00A741AB" w:rsidRPr="00FF5147" w:rsidRDefault="00A741AB" w:rsidP="00E626B9">
      <w:pPr>
        <w:pStyle w:val="3Marker-"/>
        <w:numPr>
          <w:ilvl w:val="0"/>
          <w:numId w:val="46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567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запрос баланса (вывод на экран АТМ, печать чека);</w:t>
      </w:r>
    </w:p>
    <w:p w14:paraId="3FF4F53A" w14:textId="77777777" w:rsidR="00A741AB" w:rsidRPr="00FF5147" w:rsidRDefault="00A741AB" w:rsidP="00E626B9">
      <w:pPr>
        <w:pStyle w:val="3Marker-"/>
        <w:numPr>
          <w:ilvl w:val="0"/>
          <w:numId w:val="46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567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смена ПИН-кода карты;</w:t>
      </w:r>
    </w:p>
    <w:p w14:paraId="3370846B" w14:textId="77777777" w:rsidR="00A741AB" w:rsidRPr="00FF5147" w:rsidRDefault="00A741AB" w:rsidP="00E626B9">
      <w:pPr>
        <w:pStyle w:val="3Marker-"/>
        <w:numPr>
          <w:ilvl w:val="0"/>
          <w:numId w:val="46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567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подключение/отключение услуг СМС-информирования, 3DS и др.;</w:t>
      </w:r>
    </w:p>
    <w:p w14:paraId="7E94C83F" w14:textId="77777777" w:rsidR="00A741AB" w:rsidRPr="00FF5147" w:rsidRDefault="00A741AB" w:rsidP="00E626B9">
      <w:pPr>
        <w:pStyle w:val="3Marker-"/>
        <w:numPr>
          <w:ilvl w:val="0"/>
          <w:numId w:val="46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567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создание и управление шаблонами разовых, регулярных и др. платежей;</w:t>
      </w:r>
    </w:p>
    <w:p w14:paraId="2CD30EC0" w14:textId="77777777" w:rsidR="00A741AB" w:rsidRPr="00FF5147" w:rsidRDefault="00A741AB" w:rsidP="00E626B9">
      <w:pPr>
        <w:pStyle w:val="3Marker-"/>
        <w:numPr>
          <w:ilvl w:val="0"/>
          <w:numId w:val="46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567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поиск и оплата начислений (штрафы, задолженности и др.);</w:t>
      </w:r>
    </w:p>
    <w:p w14:paraId="37E9AAF3" w14:textId="77777777" w:rsidR="00A741AB" w:rsidRPr="00FF5147" w:rsidRDefault="00A741AB" w:rsidP="00E626B9">
      <w:pPr>
        <w:pStyle w:val="3Marker-"/>
        <w:numPr>
          <w:ilvl w:val="0"/>
          <w:numId w:val="46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567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формирование заявок (на обратную связь, кредит, претензию и др.)</w:t>
      </w:r>
      <w:r>
        <w:rPr>
          <w:rFonts w:ascii="Times New Roman" w:hAnsi="Times New Roman"/>
          <w:i w:val="0"/>
        </w:rPr>
        <w:t xml:space="preserve"> </w:t>
      </w:r>
      <w:r w:rsidRPr="00FF5147">
        <w:rPr>
          <w:rFonts w:ascii="Times New Roman" w:hAnsi="Times New Roman"/>
          <w:i w:val="0"/>
        </w:rPr>
        <w:t>через программный интерфейс (API)</w:t>
      </w:r>
      <w:r>
        <w:rPr>
          <w:rFonts w:ascii="Times New Roman" w:hAnsi="Times New Roman"/>
          <w:i w:val="0"/>
        </w:rPr>
        <w:t xml:space="preserve"> в соответствии с порядком и правилами, установленными в Республике Узбекистан</w:t>
      </w:r>
      <w:r w:rsidRPr="00FF5147">
        <w:rPr>
          <w:rFonts w:ascii="Times New Roman" w:hAnsi="Times New Roman"/>
          <w:i w:val="0"/>
        </w:rPr>
        <w:t>;</w:t>
      </w:r>
    </w:p>
    <w:p w14:paraId="1A5005E5" w14:textId="77777777" w:rsidR="00A741AB" w:rsidRPr="00FF5147" w:rsidRDefault="00A741AB" w:rsidP="00E626B9">
      <w:pPr>
        <w:pStyle w:val="3Marker-"/>
        <w:numPr>
          <w:ilvl w:val="0"/>
          <w:numId w:val="46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567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открытие/закрытие счетов/карт</w:t>
      </w:r>
      <w:r>
        <w:rPr>
          <w:rFonts w:ascii="Times New Roman" w:hAnsi="Times New Roman"/>
          <w:i w:val="0"/>
        </w:rPr>
        <w:t xml:space="preserve"> </w:t>
      </w:r>
      <w:r w:rsidRPr="00FF5147">
        <w:rPr>
          <w:rFonts w:ascii="Times New Roman" w:hAnsi="Times New Roman"/>
          <w:i w:val="0"/>
        </w:rPr>
        <w:t>через программный интерфейс (API)</w:t>
      </w:r>
      <w:r>
        <w:rPr>
          <w:rFonts w:ascii="Times New Roman" w:hAnsi="Times New Roman"/>
          <w:i w:val="0"/>
        </w:rPr>
        <w:t xml:space="preserve"> в соответствии с порядком и правилами, установленными в Республике Узбекистан</w:t>
      </w:r>
      <w:r w:rsidRPr="00FF5147">
        <w:rPr>
          <w:rFonts w:ascii="Times New Roman" w:hAnsi="Times New Roman"/>
          <w:i w:val="0"/>
        </w:rPr>
        <w:t>;</w:t>
      </w:r>
    </w:p>
    <w:p w14:paraId="0AFEDEF6" w14:textId="77777777" w:rsidR="00A741AB" w:rsidRPr="00FF5147" w:rsidRDefault="00A741AB" w:rsidP="00E626B9">
      <w:pPr>
        <w:pStyle w:val="3Marker-"/>
        <w:numPr>
          <w:ilvl w:val="0"/>
          <w:numId w:val="46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567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возможность отправки SOAP запросов для интеграции дополнительного функционала.</w:t>
      </w:r>
    </w:p>
    <w:p w14:paraId="6EBC42C1" w14:textId="77777777" w:rsidR="00A741AB" w:rsidRPr="00057FA8" w:rsidRDefault="00A741AB" w:rsidP="00E626B9">
      <w:pPr>
        <w:pStyle w:val="19"/>
        <w:numPr>
          <w:ilvl w:val="1"/>
          <w:numId w:val="64"/>
        </w:numPr>
      </w:pPr>
      <w:bookmarkStart w:id="1034" w:name="_Toc83110276"/>
      <w:bookmarkStart w:id="1035" w:name="_Toc87525373"/>
      <w:bookmarkStart w:id="1036" w:name="_Toc89945574"/>
      <w:bookmarkStart w:id="1037" w:name="_Toc89950340"/>
      <w:r w:rsidRPr="00FF5147">
        <w:t>Требования к функциям анализа и отчетности, выполняемым ПО</w:t>
      </w:r>
      <w:bookmarkEnd w:id="1034"/>
      <w:bookmarkEnd w:id="1035"/>
      <w:bookmarkEnd w:id="1036"/>
      <w:bookmarkEnd w:id="1037"/>
    </w:p>
    <w:p w14:paraId="4759D994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 должно обеспечивать:</w:t>
      </w:r>
    </w:p>
    <w:p w14:paraId="5CFCD928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наличие инструмента для выполнения анализа;</w:t>
      </w:r>
    </w:p>
    <w:p w14:paraId="6B23BDED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выбор определенного набора данных по заданным параметрам с возможностью их детализации.</w:t>
      </w:r>
    </w:p>
    <w:p w14:paraId="553A2A9A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формирование отчетности, необходимой для проведения расчетов, с учетом агентских вознаграждений, комиссионных и других возможных схем в режиме онлайн в различных форматах (ХML, ASC-файл, Excel, TXT и т.д.), а также экспорт сформированных отчетов согласно </w:t>
      </w:r>
      <w:r w:rsidRPr="00FF5147">
        <w:rPr>
          <w:rFonts w:ascii="Times New Roman" w:hAnsi="Times New Roman"/>
          <w:i w:val="0"/>
        </w:rPr>
        <w:lastRenderedPageBreak/>
        <w:t>установленного формата для выгрузки;</w:t>
      </w:r>
    </w:p>
    <w:p w14:paraId="33813960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возможность модификации отчетов (добавление полей, изменение критериев и т.д.)  под конкретные требования;</w:t>
      </w:r>
    </w:p>
    <w:p w14:paraId="7F82F322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ведение журналов результатов сбора, обработки и загрузки данных;</w:t>
      </w:r>
    </w:p>
    <w:p w14:paraId="5DB668B2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оперативное извещение (уведомление) пользователей обо всех нештатных ситуациях в процессе работы подсистем АТМ;</w:t>
      </w:r>
    </w:p>
    <w:p w14:paraId="39DB4C8E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ведение журнала действий пользователей;</w:t>
      </w:r>
    </w:p>
    <w:p w14:paraId="2D14BFE6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ведение и администрирование информации в справочниках ПО;</w:t>
      </w:r>
    </w:p>
    <w:p w14:paraId="1012AC01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администрирование ролей и прав доступа пользователей к функциям и данным ПО;</w:t>
      </w:r>
    </w:p>
    <w:p w14:paraId="375D66D9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вывод статистических данных по состоянию АТМ, включая компоненты АТМ, в онлайн режиме</w:t>
      </w:r>
    </w:p>
    <w:p w14:paraId="153F6D6C" w14:textId="77777777" w:rsidR="00A741AB" w:rsidRPr="00FF5147" w:rsidRDefault="00A741AB" w:rsidP="00E626B9">
      <w:pPr>
        <w:pStyle w:val="19"/>
        <w:numPr>
          <w:ilvl w:val="1"/>
          <w:numId w:val="64"/>
        </w:numPr>
      </w:pPr>
      <w:bookmarkStart w:id="1038" w:name="_Toc83110277"/>
      <w:bookmarkStart w:id="1039" w:name="_Toc87525374"/>
      <w:bookmarkStart w:id="1040" w:name="_Toc89945575"/>
      <w:bookmarkStart w:id="1041" w:name="_Toc89950341"/>
      <w:r w:rsidRPr="00FF5147">
        <w:t>Требования к интеграции ПО системы АТМ с ПО систем банков</w:t>
      </w:r>
      <w:bookmarkEnd w:id="1038"/>
      <w:bookmarkEnd w:id="1039"/>
      <w:bookmarkEnd w:id="1040"/>
      <w:bookmarkEnd w:id="1041"/>
    </w:p>
    <w:p w14:paraId="3D5592DD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 должно обеспечивать:</w:t>
      </w:r>
    </w:p>
    <w:p w14:paraId="16EFFED5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полноту и сохранность данных о выполненных операциях в системе и предоставление нужных данных другим системам банков через API-интерфейсы и Web-API сервисы;</w:t>
      </w:r>
    </w:p>
    <w:p w14:paraId="100FDCFE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автоматическое завершение до стандартного успешного результата невыполненных до конца операций после восстановления технических сбоев систем банка и внешних систем провайдеров услуг (если такое завершение возможно);</w:t>
      </w:r>
    </w:p>
    <w:p w14:paraId="4B9DA4CF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настройку интеграции с процессингом, АБС и системой CRM банков;</w:t>
      </w:r>
    </w:p>
    <w:p w14:paraId="79C87D4D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настройку онлайн шлюзов, автоматический контроль соединений и очередей сообщений с другими системами банков с оптимизацией потоков передачи данных в соответствии с параметрами пропускной способности систем банка и внешних систем провайдеров услуг.</w:t>
      </w:r>
    </w:p>
    <w:p w14:paraId="1B7BE697" w14:textId="77777777" w:rsidR="00A741AB" w:rsidRPr="00FF5147" w:rsidRDefault="00A741AB" w:rsidP="00E626B9">
      <w:pPr>
        <w:pStyle w:val="19"/>
        <w:numPr>
          <w:ilvl w:val="1"/>
          <w:numId w:val="64"/>
        </w:numPr>
      </w:pPr>
      <w:bookmarkStart w:id="1042" w:name="_Toc83110278"/>
      <w:bookmarkStart w:id="1043" w:name="_Toc87525375"/>
      <w:bookmarkStart w:id="1044" w:name="_Toc89945576"/>
      <w:bookmarkStart w:id="1045" w:name="_Toc89950342"/>
      <w:r w:rsidRPr="00FF5147">
        <w:t>Требования к мониторингу работы системы</w:t>
      </w:r>
      <w:bookmarkEnd w:id="1042"/>
      <w:bookmarkEnd w:id="1043"/>
      <w:bookmarkEnd w:id="1044"/>
      <w:bookmarkEnd w:id="1045"/>
    </w:p>
    <w:p w14:paraId="7B49ECD1" w14:textId="21B98C25" w:rsidR="00A741AB" w:rsidRPr="00FF5147" w:rsidRDefault="00A741AB" w:rsidP="00E626B9">
      <w:pPr>
        <w:pStyle w:val="19"/>
        <w:numPr>
          <w:ilvl w:val="2"/>
          <w:numId w:val="64"/>
        </w:numPr>
      </w:pPr>
      <w:bookmarkStart w:id="1046" w:name="_Toc83110279"/>
      <w:bookmarkStart w:id="1047" w:name="_Toc87525376"/>
      <w:bookmarkStart w:id="1048" w:name="_Toc89945577"/>
      <w:bookmarkStart w:id="1049" w:name="_Toc89950343"/>
      <w:r w:rsidRPr="00FF5147">
        <w:t>Режим работы мониторинга</w:t>
      </w:r>
      <w:bookmarkEnd w:id="1046"/>
      <w:bookmarkEnd w:id="1047"/>
      <w:bookmarkEnd w:id="1048"/>
      <w:bookmarkEnd w:id="1049"/>
    </w:p>
    <w:p w14:paraId="5E0F1672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Мониторинг должен обеспечивать онлайн-функционирование в режиме 24/7/365.</w:t>
      </w:r>
    </w:p>
    <w:p w14:paraId="03DCEB75" w14:textId="77777777" w:rsidR="00A741AB" w:rsidRPr="00FF5147" w:rsidRDefault="00A741AB" w:rsidP="00E626B9">
      <w:pPr>
        <w:pStyle w:val="19"/>
        <w:numPr>
          <w:ilvl w:val="2"/>
          <w:numId w:val="64"/>
        </w:numPr>
      </w:pPr>
      <w:bookmarkStart w:id="1050" w:name="_Toc83110280"/>
      <w:bookmarkStart w:id="1051" w:name="_Toc87525377"/>
      <w:bookmarkStart w:id="1052" w:name="_Toc89945578"/>
      <w:bookmarkStart w:id="1053" w:name="_Toc89950344"/>
      <w:r w:rsidRPr="00FF5147">
        <w:t>Требования к функционалу мониторинга</w:t>
      </w:r>
      <w:bookmarkEnd w:id="1050"/>
      <w:bookmarkEnd w:id="1051"/>
      <w:bookmarkEnd w:id="1052"/>
      <w:bookmarkEnd w:id="1053"/>
    </w:p>
    <w:p w14:paraId="4D41AB63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Мониторинг должен обеспечивать:</w:t>
      </w:r>
    </w:p>
    <w:p w14:paraId="6B58E488" w14:textId="77777777" w:rsidR="00A741AB" w:rsidRPr="00FF5147" w:rsidRDefault="00A741AB" w:rsidP="00E626B9">
      <w:pPr>
        <w:pStyle w:val="19"/>
        <w:numPr>
          <w:ilvl w:val="3"/>
          <w:numId w:val="64"/>
        </w:numPr>
        <w:ind w:left="0" w:firstLine="1080"/>
      </w:pPr>
      <w:bookmarkStart w:id="1054" w:name="_Toc83110281"/>
      <w:bookmarkStart w:id="1055" w:name="_Toc89945579"/>
      <w:bookmarkStart w:id="1056" w:name="_Toc89950345"/>
      <w:r w:rsidRPr="00FF5147">
        <w:t>Возможность оперативного решения проблем с клиентом путем предоставления в мониторинге достаточной информации для оперативной диагностики «финансовых» и «клиентских» проблем по ранее прошедшим операциям на АТМ;</w:t>
      </w:r>
      <w:bookmarkEnd w:id="1054"/>
      <w:bookmarkEnd w:id="1055"/>
      <w:bookmarkEnd w:id="1056"/>
    </w:p>
    <w:p w14:paraId="4C442101" w14:textId="20A8A80E" w:rsidR="00A741AB" w:rsidRPr="00FF5147" w:rsidRDefault="00A741AB" w:rsidP="00E626B9">
      <w:pPr>
        <w:pStyle w:val="19"/>
        <w:numPr>
          <w:ilvl w:val="3"/>
          <w:numId w:val="64"/>
        </w:numPr>
        <w:ind w:left="0" w:firstLine="1080"/>
      </w:pPr>
      <w:bookmarkStart w:id="1057" w:name="_Toc83110282"/>
      <w:bookmarkStart w:id="1058" w:name="_Toc89945580"/>
      <w:bookmarkStart w:id="1059" w:name="_Toc89950346"/>
      <w:r w:rsidRPr="00FF5147">
        <w:t>Возможность администрирования и распределения работ среди операторов мониторинга и управления системой АТМ, включая, но не ограничиваясь:</w:t>
      </w:r>
      <w:bookmarkEnd w:id="1057"/>
      <w:bookmarkEnd w:id="1058"/>
      <w:bookmarkEnd w:id="1059"/>
    </w:p>
    <w:p w14:paraId="6CB2F6E8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использование соответствующих фильтров настройки ареалов наблюдения;</w:t>
      </w:r>
    </w:p>
    <w:p w14:paraId="28B7106D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распределение сервисных и инкассационных заявок конкретным подразделениям (специалистам) банка или аутсорсинга;</w:t>
      </w:r>
    </w:p>
    <w:p w14:paraId="11FE000A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использование автоматического контроля статусов выполнения сервисных и инкассационных заявок;</w:t>
      </w:r>
    </w:p>
    <w:p w14:paraId="58543C53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использование анализа статистики выполнения заявок в предусмотренные сроки;</w:t>
      </w:r>
    </w:p>
    <w:p w14:paraId="329B1AF0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lastRenderedPageBreak/>
        <w:t>перераспределение объемов и направлений сервисных работ при обнаружении дополнительных обстоятельств в работе АТМ.</w:t>
      </w:r>
    </w:p>
    <w:p w14:paraId="03653A6A" w14:textId="77777777" w:rsidR="00A741AB" w:rsidRPr="00FF5147" w:rsidRDefault="00A741AB" w:rsidP="00E626B9">
      <w:pPr>
        <w:pStyle w:val="19"/>
        <w:numPr>
          <w:ilvl w:val="3"/>
          <w:numId w:val="64"/>
        </w:numPr>
        <w:ind w:left="0" w:firstLine="1080"/>
      </w:pPr>
      <w:bookmarkStart w:id="1060" w:name="_Toc83110283"/>
      <w:bookmarkStart w:id="1061" w:name="_Toc89945581"/>
      <w:bookmarkStart w:id="1062" w:name="_Toc89950347"/>
      <w:r w:rsidRPr="00FF5147">
        <w:t>Общий обзор работы АТМ, обслуживаемых заданным оператором региона.</w:t>
      </w:r>
      <w:bookmarkEnd w:id="1060"/>
      <w:bookmarkEnd w:id="1061"/>
      <w:bookmarkEnd w:id="1062"/>
      <w:r w:rsidRPr="00FF5147">
        <w:t xml:space="preserve"> </w:t>
      </w:r>
    </w:p>
    <w:p w14:paraId="5D7EA416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Ареал наблюдения должен определяться настройками фильтра, такими как:</w:t>
      </w:r>
    </w:p>
    <w:p w14:paraId="5E69C6F1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 группа ATM;</w:t>
      </w:r>
    </w:p>
    <w:p w14:paraId="1B01FB6C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тип ATM;</w:t>
      </w:r>
    </w:p>
    <w:p w14:paraId="361718FB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тип депозитора и монитора;</w:t>
      </w:r>
    </w:p>
    <w:p w14:paraId="2F26183F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производитель ATM;</w:t>
      </w:r>
    </w:p>
    <w:p w14:paraId="637CF22A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сбойные устройства и компоненты;</w:t>
      </w:r>
    </w:p>
    <w:p w14:paraId="4B6327D3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наличие связи;</w:t>
      </w:r>
    </w:p>
    <w:p w14:paraId="35FB9914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необходимость инкассации (в т.ч. по остаткам в кассетах, по наличию инцидентов и др. задаваемым характеристикам). </w:t>
      </w:r>
    </w:p>
    <w:p w14:paraId="102C5C6D" w14:textId="77777777" w:rsidR="00A741AB" w:rsidRPr="00FF5147" w:rsidRDefault="00A741AB" w:rsidP="00E626B9">
      <w:pPr>
        <w:pStyle w:val="19"/>
        <w:numPr>
          <w:ilvl w:val="3"/>
          <w:numId w:val="64"/>
        </w:numPr>
        <w:ind w:left="0" w:firstLine="1080"/>
      </w:pPr>
      <w:bookmarkStart w:id="1063" w:name="_Toc83110284"/>
      <w:bookmarkStart w:id="1064" w:name="_Toc89945582"/>
      <w:bookmarkStart w:id="1065" w:name="_Toc89950348"/>
      <w:r w:rsidRPr="00FF5147">
        <w:t>Отображение цветовыми оттенками из заданного набора параметров функционирования АТМ, включая, но не ограничиваясь:</w:t>
      </w:r>
      <w:bookmarkEnd w:id="1063"/>
      <w:bookmarkEnd w:id="1064"/>
      <w:bookmarkEnd w:id="1065"/>
    </w:p>
    <w:p w14:paraId="10E27201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 общее состояние АТМ;</w:t>
      </w:r>
    </w:p>
    <w:p w14:paraId="5A3C50E0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состояние компонентов ATM;</w:t>
      </w:r>
    </w:p>
    <w:p w14:paraId="56F78A46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наличие возникающих инцидентов с фиксацией времени возникновения и устранения проблем;</w:t>
      </w:r>
    </w:p>
    <w:p w14:paraId="718084A8" w14:textId="77777777" w:rsidR="00A741AB" w:rsidRPr="00FF5147" w:rsidRDefault="00A741AB" w:rsidP="00E626B9">
      <w:pPr>
        <w:pStyle w:val="19"/>
        <w:numPr>
          <w:ilvl w:val="3"/>
          <w:numId w:val="64"/>
        </w:numPr>
        <w:ind w:left="0" w:firstLine="1080"/>
      </w:pPr>
      <w:bookmarkStart w:id="1066" w:name="_Toc83110285"/>
      <w:bookmarkStart w:id="1067" w:name="_Toc89945583"/>
      <w:bookmarkStart w:id="1068" w:name="_Toc89950349"/>
      <w:r w:rsidRPr="00FF5147">
        <w:t>Возможность оперативного выбора конкретного АТМ.</w:t>
      </w:r>
      <w:bookmarkEnd w:id="1066"/>
      <w:bookmarkEnd w:id="1067"/>
      <w:bookmarkEnd w:id="1068"/>
    </w:p>
    <w:p w14:paraId="6A6E0A14" w14:textId="53AE55A8" w:rsidR="00A741AB" w:rsidRPr="00FF5147" w:rsidRDefault="00A741AB" w:rsidP="00E626B9">
      <w:pPr>
        <w:pStyle w:val="19"/>
        <w:numPr>
          <w:ilvl w:val="3"/>
          <w:numId w:val="64"/>
        </w:numPr>
        <w:ind w:left="0" w:firstLine="1080"/>
      </w:pPr>
      <w:bookmarkStart w:id="1069" w:name="_Toc83110286"/>
      <w:bookmarkStart w:id="1070" w:name="_Toc89945584"/>
      <w:bookmarkStart w:id="1071" w:name="_Toc89950350"/>
      <w:r w:rsidRPr="00FF5147">
        <w:t>Отображение на текущий момент времени при выборе конкретного АТМ:</w:t>
      </w:r>
      <w:bookmarkEnd w:id="1069"/>
      <w:bookmarkEnd w:id="1070"/>
      <w:bookmarkEnd w:id="1071"/>
    </w:p>
    <w:p w14:paraId="1A859495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 обзор наиболее важной оперативной информации об АТМ;</w:t>
      </w:r>
    </w:p>
    <w:p w14:paraId="11A1E083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сведения о проводимой на АТМ операции;</w:t>
      </w:r>
    </w:p>
    <w:p w14:paraId="0A2EC6E7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сведения о зафиксированных проблемах, включая расширенные XFS-данные диагностики компонентов АТМ с неполадками;</w:t>
      </w:r>
    </w:p>
    <w:p w14:paraId="3F914012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возможные рекомендации действий для устранения зафиксированных в АТМ проблем.</w:t>
      </w:r>
    </w:p>
    <w:p w14:paraId="4253B633" w14:textId="77777777" w:rsidR="00A741AB" w:rsidRPr="00FF5147" w:rsidRDefault="00A741AB" w:rsidP="00E626B9">
      <w:pPr>
        <w:pStyle w:val="19"/>
        <w:numPr>
          <w:ilvl w:val="3"/>
          <w:numId w:val="64"/>
        </w:numPr>
        <w:ind w:left="0" w:firstLine="1080"/>
      </w:pPr>
      <w:bookmarkStart w:id="1072" w:name="_Toc83110287"/>
      <w:bookmarkStart w:id="1073" w:name="_Toc89945585"/>
      <w:bookmarkStart w:id="1074" w:name="_Toc89950351"/>
      <w:r w:rsidRPr="00FF5147">
        <w:t>Возможность наблюдения:</w:t>
      </w:r>
      <w:bookmarkEnd w:id="1072"/>
      <w:bookmarkEnd w:id="1073"/>
      <w:bookmarkEnd w:id="1074"/>
    </w:p>
    <w:p w14:paraId="20819D31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 общего потока транзакций и/или событий в системе;</w:t>
      </w:r>
    </w:p>
    <w:p w14:paraId="27783266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части транзакций в соответствии с настроенным фильтром (например, наблюдение только проблемных транзакций или транзакций определённого типа).</w:t>
      </w:r>
    </w:p>
    <w:p w14:paraId="4932457A" w14:textId="77777777" w:rsidR="00A741AB" w:rsidRPr="00FF5147" w:rsidRDefault="00A741AB" w:rsidP="00E626B9">
      <w:pPr>
        <w:pStyle w:val="19"/>
        <w:numPr>
          <w:ilvl w:val="3"/>
          <w:numId w:val="64"/>
        </w:numPr>
        <w:ind w:left="0" w:firstLine="1080"/>
      </w:pPr>
      <w:bookmarkStart w:id="1075" w:name="_Toc83110288"/>
      <w:bookmarkStart w:id="1076" w:name="_Toc89945586"/>
      <w:bookmarkStart w:id="1077" w:name="_Toc89950352"/>
      <w:r w:rsidRPr="00FF5147">
        <w:t>Возможность просмотра детальной информации о транзакции и/или событии, выбранных из списка наблюдения общего потока, включая, но не ограничиваясь:</w:t>
      </w:r>
      <w:bookmarkEnd w:id="1075"/>
      <w:bookmarkEnd w:id="1076"/>
      <w:bookmarkEnd w:id="1077"/>
    </w:p>
    <w:p w14:paraId="28A02BAB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сведения о нюансах выполнения</w:t>
      </w:r>
      <w:r w:rsidRPr="00FF5147">
        <w:rPr>
          <w:rFonts w:ascii="Times New Roman" w:hAnsi="Times New Roman"/>
          <w:i w:val="0"/>
          <w:spacing w:val="5"/>
          <w:kern w:val="32"/>
        </w:rPr>
        <w:t xml:space="preserve"> транзакции и/или подробностях события</w:t>
      </w:r>
      <w:r w:rsidRPr="00FF5147">
        <w:rPr>
          <w:rFonts w:ascii="Times New Roman" w:hAnsi="Times New Roman"/>
          <w:i w:val="0"/>
        </w:rPr>
        <w:t>;</w:t>
      </w:r>
    </w:p>
    <w:p w14:paraId="23B80A80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сведения о возможных «клиентских» проблемах, таких как замятие денег в АТМ, невозврат АТМ карты, забытые в АТМ банкноты, карты или чек, невозможность напечатать в АТМ чек и т.п.;</w:t>
      </w:r>
    </w:p>
    <w:p w14:paraId="66779FFF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сведения о возможных «финансовых» проблемах, таких как неполучение АТМ в течение таймаута ожидаемого ответа от внешней системы (процессинга, биллинговой системы, АБС) о выполнении операции, о снятии или пополнении средств;</w:t>
      </w:r>
    </w:p>
    <w:p w14:paraId="1641EF21" w14:textId="77777777" w:rsidR="00A741AB" w:rsidRPr="00FF5147" w:rsidRDefault="00A741AB" w:rsidP="00E626B9">
      <w:pPr>
        <w:pStyle w:val="19"/>
        <w:numPr>
          <w:ilvl w:val="3"/>
          <w:numId w:val="64"/>
        </w:numPr>
        <w:ind w:left="0" w:firstLine="1080"/>
      </w:pPr>
      <w:bookmarkStart w:id="1078" w:name="_Toc83110289"/>
      <w:bookmarkStart w:id="1079" w:name="_Toc89945587"/>
      <w:bookmarkStart w:id="1080" w:name="_Toc89950353"/>
      <w:r w:rsidRPr="00FF5147">
        <w:lastRenderedPageBreak/>
        <w:t>Возможность просмотра детальной информации о состоянии АТМ, включая, но не ограничиваясь:</w:t>
      </w:r>
      <w:bookmarkEnd w:id="1078"/>
      <w:bookmarkEnd w:id="1079"/>
      <w:bookmarkEnd w:id="1080"/>
    </w:p>
    <w:p w14:paraId="7A7F7145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 о состоянии компонентов АТМ;</w:t>
      </w:r>
    </w:p>
    <w:p w14:paraId="06294B52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 кассетах (счётчиках) АТМ;</w:t>
      </w:r>
    </w:p>
    <w:p w14:paraId="793B47F3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об наборах услуг АТМ и причинах выключения услуг;</w:t>
      </w:r>
    </w:p>
    <w:p w14:paraId="72443A33" w14:textId="77777777" w:rsidR="00A741AB" w:rsidRPr="00FF5147" w:rsidRDefault="00A741AB" w:rsidP="00E626B9">
      <w:pPr>
        <w:pStyle w:val="19"/>
        <w:numPr>
          <w:ilvl w:val="3"/>
          <w:numId w:val="64"/>
        </w:numPr>
        <w:ind w:left="0" w:firstLine="1080"/>
      </w:pPr>
      <w:bookmarkStart w:id="1081" w:name="_Toc83110290"/>
      <w:r>
        <w:t xml:space="preserve"> </w:t>
      </w:r>
      <w:bookmarkStart w:id="1082" w:name="_Toc89945588"/>
      <w:bookmarkStart w:id="1083" w:name="_Toc89950354"/>
      <w:r w:rsidRPr="00FF5147">
        <w:t>Возможность просмотра, включая, но не ограничиваясь:</w:t>
      </w:r>
      <w:bookmarkEnd w:id="1081"/>
      <w:bookmarkEnd w:id="1082"/>
      <w:bookmarkEnd w:id="1083"/>
    </w:p>
    <w:p w14:paraId="3E79995C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общей (интегральной) диагностики выполненной операции на АТМ;</w:t>
      </w:r>
    </w:p>
    <w:p w14:paraId="59FD2860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общей (интегральной) диагностики выполняемой операции на АТМ;</w:t>
      </w:r>
    </w:p>
    <w:p w14:paraId="6002CF6D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текущей ситуации в системе АТМ с учётом работы всех внешних систем;</w:t>
      </w:r>
    </w:p>
    <w:p w14:paraId="66DC7FA8" w14:textId="77777777" w:rsidR="00A741AB" w:rsidRPr="00FF5147" w:rsidRDefault="00A741AB" w:rsidP="00E626B9">
      <w:pPr>
        <w:pStyle w:val="19"/>
        <w:numPr>
          <w:ilvl w:val="3"/>
          <w:numId w:val="64"/>
        </w:numPr>
        <w:ind w:left="0" w:firstLine="1080"/>
      </w:pPr>
      <w:bookmarkStart w:id="1084" w:name="_Toc83110291"/>
      <w:r>
        <w:t xml:space="preserve"> </w:t>
      </w:r>
      <w:bookmarkStart w:id="1085" w:name="_Toc89945589"/>
      <w:bookmarkStart w:id="1086" w:name="_Toc89950355"/>
      <w:r w:rsidRPr="00FF5147">
        <w:t>Возможность отображения сведений о состоянии и работе каналов связи, включая, но не ограничиваясь:</w:t>
      </w:r>
      <w:bookmarkEnd w:id="1084"/>
      <w:bookmarkEnd w:id="1085"/>
      <w:bookmarkEnd w:id="1086"/>
    </w:p>
    <w:p w14:paraId="341A41EC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каналы связи с АТМ;</w:t>
      </w:r>
    </w:p>
    <w:p w14:paraId="6E5FD82B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каналы связи с процессингом;</w:t>
      </w:r>
    </w:p>
    <w:p w14:paraId="6DF4D6DD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каналы связи с биллинговыми системами;</w:t>
      </w:r>
    </w:p>
    <w:p w14:paraId="64E3D631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каналы связи с АБС банка;</w:t>
      </w:r>
    </w:p>
    <w:p w14:paraId="139D0406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каналы связи с базой данных системы АТМ;</w:t>
      </w:r>
    </w:p>
    <w:p w14:paraId="09B01514" w14:textId="77777777" w:rsidR="00A741AB" w:rsidRPr="00FF5147" w:rsidRDefault="00A741AB" w:rsidP="00E626B9">
      <w:pPr>
        <w:pStyle w:val="19"/>
        <w:numPr>
          <w:ilvl w:val="3"/>
          <w:numId w:val="64"/>
        </w:numPr>
        <w:ind w:left="0" w:firstLine="1080"/>
      </w:pPr>
      <w:bookmarkStart w:id="1087" w:name="_Toc83110292"/>
      <w:r>
        <w:t xml:space="preserve"> </w:t>
      </w:r>
      <w:bookmarkStart w:id="1088" w:name="_Toc89945590"/>
      <w:bookmarkStart w:id="1089" w:name="_Toc89950356"/>
      <w:r w:rsidRPr="00FF5147">
        <w:t>Возможность менеджмента инкассации и сервисного обслуживания, включая, но не ограничиваясь:</w:t>
      </w:r>
      <w:bookmarkEnd w:id="1087"/>
      <w:bookmarkEnd w:id="1088"/>
      <w:bookmarkEnd w:id="1089"/>
    </w:p>
    <w:p w14:paraId="43254AE6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автоматизированное направление сервисных и инкассационных заявок соответствующим службам банка или аутсорсинговым компаниям;</w:t>
      </w:r>
    </w:p>
    <w:p w14:paraId="08B740F6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последующий автоматическим контролем статусов выполнения направленных сервисных и инкассационных заявок.</w:t>
      </w:r>
    </w:p>
    <w:p w14:paraId="7943C3F4" w14:textId="77777777" w:rsidR="00A741AB" w:rsidRPr="00057FA8" w:rsidRDefault="00A741AB" w:rsidP="00E626B9">
      <w:pPr>
        <w:pStyle w:val="19"/>
        <w:numPr>
          <w:ilvl w:val="1"/>
          <w:numId w:val="64"/>
        </w:numPr>
      </w:pPr>
      <w:bookmarkStart w:id="1090" w:name="_Toc83110293"/>
      <w:bookmarkStart w:id="1091" w:name="_Toc87525378"/>
      <w:bookmarkStart w:id="1092" w:name="_Toc89945591"/>
      <w:bookmarkStart w:id="1093" w:name="_Toc89950357"/>
      <w:r w:rsidRPr="00FF5147">
        <w:t>Требования к сохранности информации при авариях</w:t>
      </w:r>
      <w:bookmarkEnd w:id="1090"/>
      <w:bookmarkEnd w:id="1091"/>
      <w:bookmarkEnd w:id="1092"/>
      <w:bookmarkEnd w:id="1093"/>
    </w:p>
    <w:p w14:paraId="37C15663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 должно обеспечивать полную сохранность информации при авариях.</w:t>
      </w:r>
    </w:p>
    <w:p w14:paraId="0F1BD96D" w14:textId="77777777" w:rsidR="00A741AB" w:rsidRPr="00FF5147" w:rsidRDefault="00A741AB" w:rsidP="00E626B9">
      <w:pPr>
        <w:pStyle w:val="19"/>
        <w:numPr>
          <w:ilvl w:val="1"/>
          <w:numId w:val="64"/>
        </w:numPr>
      </w:pPr>
      <w:bookmarkStart w:id="1094" w:name="_Toc83110294"/>
      <w:bookmarkStart w:id="1095" w:name="_Toc87525379"/>
      <w:bookmarkStart w:id="1096" w:name="_Toc89945592"/>
      <w:bookmarkStart w:id="1097" w:name="_Toc89950358"/>
      <w:r w:rsidRPr="00FF5147">
        <w:t>Требования к совместному использованию с другим ПО</w:t>
      </w:r>
      <w:bookmarkEnd w:id="1094"/>
      <w:bookmarkEnd w:id="1095"/>
      <w:bookmarkEnd w:id="1096"/>
      <w:bookmarkEnd w:id="1097"/>
    </w:p>
    <w:p w14:paraId="3A70ECAF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Клиентская часть ПО должна обеспечивать возможность его совместного использования в одном АТМ с ранее установленным и функционирующим ПО других производителей в части реализации мониторинга устройств АТМ.</w:t>
      </w:r>
    </w:p>
    <w:p w14:paraId="1934D75C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При установке и настройке ПО на АТМ в меню поставляемого ПО должна быть предусмотрена опция выбора для использования функций мониторинга от поставляемого ПО или существующего ПО.</w:t>
      </w:r>
    </w:p>
    <w:p w14:paraId="1B369979" w14:textId="77777777" w:rsidR="00A741AB" w:rsidRPr="00FF5147" w:rsidRDefault="00A741AB" w:rsidP="00057FA8">
      <w:pPr>
        <w:pStyle w:val="19"/>
      </w:pPr>
      <w:bookmarkStart w:id="1098" w:name="_Toc83110295"/>
      <w:bookmarkStart w:id="1099" w:name="_Toc87525380"/>
      <w:bookmarkStart w:id="1100" w:name="_Toc89945593"/>
      <w:bookmarkStart w:id="1101" w:name="_Toc89950359"/>
      <w:bookmarkStart w:id="1102" w:name="_Toc95815633"/>
      <w:bookmarkStart w:id="1103" w:name="_Hlk95917652"/>
      <w:r w:rsidRPr="00FF5147">
        <w:t>ТРЕБОВАНИЯ К БЕЗОПАСНОСТИ</w:t>
      </w:r>
      <w:bookmarkEnd w:id="1098"/>
      <w:bookmarkEnd w:id="1099"/>
      <w:bookmarkEnd w:id="1100"/>
      <w:bookmarkEnd w:id="1101"/>
      <w:bookmarkEnd w:id="1102"/>
    </w:p>
    <w:p w14:paraId="18AA8183" w14:textId="6AE46D2F" w:rsidR="00A741AB" w:rsidRPr="00057FA8" w:rsidRDefault="00A741AB" w:rsidP="00E626B9">
      <w:pPr>
        <w:pStyle w:val="19"/>
        <w:numPr>
          <w:ilvl w:val="1"/>
          <w:numId w:val="64"/>
        </w:numPr>
      </w:pPr>
      <w:bookmarkStart w:id="1104" w:name="_Toc83110296"/>
      <w:bookmarkStart w:id="1105" w:name="_Toc87525381"/>
      <w:bookmarkStart w:id="1106" w:name="_Toc89945594"/>
      <w:bookmarkStart w:id="1107" w:name="_Toc89950360"/>
      <w:bookmarkStart w:id="1108" w:name="_Ref95483498"/>
      <w:bookmarkStart w:id="1109" w:name="_Ref95483510"/>
      <w:bookmarkStart w:id="1110" w:name="_Ref95483531"/>
      <w:bookmarkEnd w:id="1103"/>
      <w:r w:rsidRPr="00FF5147">
        <w:t>Требования к информационной безопасности</w:t>
      </w:r>
      <w:bookmarkEnd w:id="1104"/>
      <w:bookmarkEnd w:id="1105"/>
      <w:bookmarkEnd w:id="1106"/>
      <w:bookmarkEnd w:id="1107"/>
      <w:bookmarkEnd w:id="1108"/>
      <w:bookmarkEnd w:id="1109"/>
      <w:bookmarkEnd w:id="1110"/>
    </w:p>
    <w:p w14:paraId="60374E29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 должно обеспечивать уровень информационной безопасности как серверной, так и клиентской части, не ниже требований международных стандартов PA DSS и PCI DSS, EMV, в том числе путем четкого разграничения прав доступа к системе, ведения журнала событий системы, а также использования аппаратных и программных средств защиты информации.</w:t>
      </w:r>
    </w:p>
    <w:p w14:paraId="44BE775A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Соответствие ПО требованиям указанных выше стандартов должно быть подтверждено соответствующими сертификатами установленного образца.</w:t>
      </w:r>
    </w:p>
    <w:p w14:paraId="59F58638" w14:textId="77777777" w:rsidR="00A741AB" w:rsidRPr="00057FA8" w:rsidRDefault="00A741AB" w:rsidP="00E626B9">
      <w:pPr>
        <w:pStyle w:val="19"/>
        <w:numPr>
          <w:ilvl w:val="1"/>
          <w:numId w:val="64"/>
        </w:numPr>
      </w:pPr>
      <w:bookmarkStart w:id="1111" w:name="_Toc83110297"/>
      <w:bookmarkStart w:id="1112" w:name="_Toc87525382"/>
      <w:bookmarkStart w:id="1113" w:name="_Toc89945595"/>
      <w:bookmarkStart w:id="1114" w:name="_Toc89950361"/>
      <w:r w:rsidRPr="00FF5147">
        <w:lastRenderedPageBreak/>
        <w:t>Требования к защите информации</w:t>
      </w:r>
      <w:bookmarkEnd w:id="1111"/>
      <w:bookmarkEnd w:id="1112"/>
      <w:bookmarkEnd w:id="1113"/>
      <w:bookmarkEnd w:id="1114"/>
    </w:p>
    <w:p w14:paraId="3B2AF9F8" w14:textId="2F19BC24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ПО должно обеспечивать защиту информации как серверной, так и клиентской части, не ниже требований стандартов, указанных в пункте </w:t>
      </w:r>
      <w:r w:rsidR="0058500D">
        <w:rPr>
          <w:rFonts w:ascii="Times New Roman" w:hAnsi="Times New Roman"/>
          <w:i w:val="0"/>
        </w:rPr>
        <w:fldChar w:fldCharType="begin"/>
      </w:r>
      <w:r w:rsidR="0058500D">
        <w:rPr>
          <w:rFonts w:ascii="Times New Roman" w:hAnsi="Times New Roman"/>
          <w:i w:val="0"/>
        </w:rPr>
        <w:instrText xml:space="preserve"> REF _Ref95483510 \r \h </w:instrText>
      </w:r>
      <w:r w:rsidR="0058500D">
        <w:rPr>
          <w:rFonts w:ascii="Times New Roman" w:hAnsi="Times New Roman"/>
          <w:i w:val="0"/>
        </w:rPr>
      </w:r>
      <w:r w:rsidR="0058500D">
        <w:rPr>
          <w:rFonts w:ascii="Times New Roman" w:hAnsi="Times New Roman"/>
          <w:i w:val="0"/>
        </w:rPr>
        <w:fldChar w:fldCharType="separate"/>
      </w:r>
      <w:r w:rsidR="00A93FD6">
        <w:rPr>
          <w:rFonts w:ascii="Times New Roman" w:hAnsi="Times New Roman"/>
          <w:i w:val="0"/>
        </w:rPr>
        <w:t>7.1</w:t>
      </w:r>
      <w:r w:rsidR="0058500D">
        <w:rPr>
          <w:rFonts w:ascii="Times New Roman" w:hAnsi="Times New Roman"/>
          <w:i w:val="0"/>
        </w:rPr>
        <w:fldChar w:fldCharType="end"/>
      </w:r>
      <w:r w:rsidRPr="00FF5147">
        <w:rPr>
          <w:rFonts w:ascii="Times New Roman" w:hAnsi="Times New Roman"/>
          <w:i w:val="0"/>
        </w:rPr>
        <w:t xml:space="preserve"> настоящего документа, а также государственных стандартов и иных нормативно-правовых документов Республики Узбекистан в области информационной безопасности и защиты данных.</w:t>
      </w:r>
    </w:p>
    <w:p w14:paraId="7AC480F2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Соответствие ПО требованиям стандартов и нормативно-правовых документов Республики Узбекистан должно быть подтверждено обязательными официальными сертификатами, признаваемыми соответствующими государственными органами Республики Узбекистан.</w:t>
      </w:r>
    </w:p>
    <w:p w14:paraId="5F93CCA8" w14:textId="77777777" w:rsidR="00A741AB" w:rsidRPr="00057FA8" w:rsidRDefault="00A741AB" w:rsidP="00E626B9">
      <w:pPr>
        <w:pStyle w:val="19"/>
        <w:numPr>
          <w:ilvl w:val="1"/>
          <w:numId w:val="64"/>
        </w:numPr>
      </w:pPr>
      <w:bookmarkStart w:id="1115" w:name="_Toc83110298"/>
      <w:bookmarkStart w:id="1116" w:name="_Toc87525383"/>
      <w:bookmarkStart w:id="1117" w:name="_Toc89945596"/>
      <w:bookmarkStart w:id="1118" w:name="_Toc89950362"/>
      <w:r w:rsidRPr="00FF5147">
        <w:t>Требования к защите от влияния внешнего воздействия</w:t>
      </w:r>
      <w:bookmarkEnd w:id="1115"/>
      <w:bookmarkEnd w:id="1116"/>
      <w:bookmarkEnd w:id="1117"/>
      <w:bookmarkEnd w:id="1118"/>
    </w:p>
    <w:p w14:paraId="441F35E7" w14:textId="635BBE2E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ПО должно обеспечивать защиту от влияния внешнего воздействия не ниже требований стандартов, указанных в пункте </w:t>
      </w:r>
      <w:r w:rsidR="0058500D">
        <w:rPr>
          <w:rFonts w:ascii="Times New Roman" w:hAnsi="Times New Roman"/>
          <w:i w:val="0"/>
        </w:rPr>
        <w:fldChar w:fldCharType="begin"/>
      </w:r>
      <w:r w:rsidR="0058500D">
        <w:rPr>
          <w:rFonts w:ascii="Times New Roman" w:hAnsi="Times New Roman"/>
          <w:i w:val="0"/>
        </w:rPr>
        <w:instrText xml:space="preserve"> REF _Ref95483531 \r \h </w:instrText>
      </w:r>
      <w:r w:rsidR="0058500D">
        <w:rPr>
          <w:rFonts w:ascii="Times New Roman" w:hAnsi="Times New Roman"/>
          <w:i w:val="0"/>
        </w:rPr>
      </w:r>
      <w:r w:rsidR="0058500D">
        <w:rPr>
          <w:rFonts w:ascii="Times New Roman" w:hAnsi="Times New Roman"/>
          <w:i w:val="0"/>
        </w:rPr>
        <w:fldChar w:fldCharType="separate"/>
      </w:r>
      <w:r w:rsidR="00A93FD6">
        <w:rPr>
          <w:rFonts w:ascii="Times New Roman" w:hAnsi="Times New Roman"/>
          <w:i w:val="0"/>
        </w:rPr>
        <w:t>7.1</w:t>
      </w:r>
      <w:r w:rsidR="0058500D">
        <w:rPr>
          <w:rFonts w:ascii="Times New Roman" w:hAnsi="Times New Roman"/>
          <w:i w:val="0"/>
        </w:rPr>
        <w:fldChar w:fldCharType="end"/>
      </w:r>
      <w:r w:rsidRPr="00FF5147">
        <w:rPr>
          <w:rFonts w:ascii="Times New Roman" w:hAnsi="Times New Roman"/>
          <w:i w:val="0"/>
        </w:rPr>
        <w:t xml:space="preserve"> настоящего документа, а также государственных стандартов и иных нормативно-правовых документов Республики Узбекистан в области информационной безопасности и защиты данных. </w:t>
      </w:r>
    </w:p>
    <w:p w14:paraId="7C63B5D5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Соответствие ПО требованиям стандартов и нормативно-правовых документов Республики Узбекистан должно быть подтверждено обязательными официальными сертификатами, признаваемыми соответствующими государственными органами Республики Узбекистан.</w:t>
      </w:r>
    </w:p>
    <w:p w14:paraId="1843A132" w14:textId="77777777" w:rsidR="00A741AB" w:rsidRPr="00FF5147" w:rsidRDefault="00A741AB" w:rsidP="00057FA8">
      <w:pPr>
        <w:pStyle w:val="19"/>
        <w:keepNext w:val="0"/>
        <w:widowControl w:val="0"/>
      </w:pPr>
      <w:bookmarkStart w:id="1119" w:name="_Toc83110299"/>
      <w:bookmarkStart w:id="1120" w:name="_Toc87525384"/>
      <w:bookmarkStart w:id="1121" w:name="_Toc89945597"/>
      <w:bookmarkStart w:id="1122" w:name="_Toc89950363"/>
      <w:bookmarkStart w:id="1123" w:name="_Toc95815634"/>
      <w:bookmarkStart w:id="1124" w:name="_Hlk95917682"/>
      <w:r w:rsidRPr="00FF5147">
        <w:t>ТРЕБОВАНИЯ К ВИДАМ ОБЕСПЕЧЕНИЯ</w:t>
      </w:r>
      <w:bookmarkEnd w:id="1119"/>
      <w:bookmarkEnd w:id="1120"/>
      <w:bookmarkEnd w:id="1121"/>
      <w:bookmarkEnd w:id="1122"/>
      <w:bookmarkEnd w:id="1123"/>
    </w:p>
    <w:p w14:paraId="758BB588" w14:textId="524245A2" w:rsidR="00A741AB" w:rsidRPr="00057FA8" w:rsidRDefault="00A741AB" w:rsidP="00E626B9">
      <w:pPr>
        <w:pStyle w:val="19"/>
        <w:keepNext w:val="0"/>
        <w:widowControl w:val="0"/>
        <w:numPr>
          <w:ilvl w:val="1"/>
          <w:numId w:val="64"/>
        </w:numPr>
      </w:pPr>
      <w:bookmarkStart w:id="1125" w:name="_Toc83110300"/>
      <w:bookmarkStart w:id="1126" w:name="_Toc87525385"/>
      <w:bookmarkStart w:id="1127" w:name="_Toc89945598"/>
      <w:bookmarkStart w:id="1128" w:name="_Toc89950364"/>
      <w:bookmarkEnd w:id="1124"/>
      <w:r w:rsidRPr="00FF5147">
        <w:t>Требования к лингвистическому обеспечению</w:t>
      </w:r>
      <w:bookmarkEnd w:id="1125"/>
      <w:bookmarkEnd w:id="1126"/>
      <w:bookmarkEnd w:id="1127"/>
      <w:bookmarkEnd w:id="1128"/>
      <w:r w:rsidRPr="00FF5147">
        <w:t xml:space="preserve"> </w:t>
      </w:r>
    </w:p>
    <w:p w14:paraId="0BC00F5B" w14:textId="77777777" w:rsidR="00A741AB" w:rsidRPr="00FF5147" w:rsidRDefault="00A741AB" w:rsidP="00057FA8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 должно обеспечивать формирование интерфейсов пользователя на узбекском, английском и русском языках, идентичных по набору функционала и сценариям работы.</w:t>
      </w:r>
    </w:p>
    <w:p w14:paraId="6219CDBB" w14:textId="77777777" w:rsidR="00A741AB" w:rsidRPr="00057FA8" w:rsidRDefault="00A741AB" w:rsidP="00E626B9">
      <w:pPr>
        <w:pStyle w:val="19"/>
        <w:keepNext w:val="0"/>
        <w:widowControl w:val="0"/>
        <w:numPr>
          <w:ilvl w:val="1"/>
          <w:numId w:val="64"/>
        </w:numPr>
      </w:pPr>
      <w:bookmarkStart w:id="1129" w:name="_Toc83110301"/>
      <w:bookmarkStart w:id="1130" w:name="_Toc87525386"/>
      <w:bookmarkStart w:id="1131" w:name="_Toc89945599"/>
      <w:bookmarkStart w:id="1132" w:name="_Toc89950365"/>
      <w:r w:rsidRPr="00FF5147">
        <w:t>Требования к видам операционной среды ПО</w:t>
      </w:r>
      <w:bookmarkEnd w:id="1129"/>
      <w:bookmarkEnd w:id="1130"/>
      <w:bookmarkEnd w:id="1131"/>
      <w:bookmarkEnd w:id="1132"/>
    </w:p>
    <w:p w14:paraId="12F65734" w14:textId="77777777" w:rsidR="00A741AB" w:rsidRPr="00FF5147" w:rsidRDefault="00A741AB" w:rsidP="00057FA8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 должно обеспечивать работу:</w:t>
      </w:r>
    </w:p>
    <w:p w14:paraId="0F7C1852" w14:textId="77777777" w:rsidR="00A741AB" w:rsidRPr="00FF5147" w:rsidRDefault="00A741AB" w:rsidP="00E626B9">
      <w:pPr>
        <w:pStyle w:val="3Marker-"/>
        <w:widowControl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серверная часть – в современных серверных ОС;</w:t>
      </w:r>
    </w:p>
    <w:p w14:paraId="26BDBEA2" w14:textId="77777777" w:rsidR="00A741AB" w:rsidRPr="00FF5147" w:rsidRDefault="00A741AB" w:rsidP="00E626B9">
      <w:pPr>
        <w:pStyle w:val="3Marker-"/>
        <w:widowControl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клиентская часть - в семействе ОС </w:t>
      </w:r>
      <w:r w:rsidRPr="00FF5147">
        <w:rPr>
          <w:rFonts w:ascii="Times New Roman" w:hAnsi="Times New Roman"/>
          <w:i w:val="0"/>
          <w:lang w:val="en-US"/>
        </w:rPr>
        <w:t>Microsoft</w:t>
      </w:r>
      <w:r w:rsidRPr="00FF5147">
        <w:rPr>
          <w:rFonts w:ascii="Times New Roman" w:hAnsi="Times New Roman"/>
          <w:i w:val="0"/>
        </w:rPr>
        <w:t xml:space="preserve"> </w:t>
      </w:r>
      <w:r w:rsidRPr="00FF5147">
        <w:rPr>
          <w:rFonts w:ascii="Times New Roman" w:hAnsi="Times New Roman"/>
          <w:i w:val="0"/>
          <w:lang w:val="en-US"/>
        </w:rPr>
        <w:t>Windows</w:t>
      </w:r>
      <w:r w:rsidRPr="00FF5147">
        <w:rPr>
          <w:rFonts w:ascii="Times New Roman" w:hAnsi="Times New Roman"/>
          <w:i w:val="0"/>
        </w:rPr>
        <w:t xml:space="preserve"> (версии не ниже 7 или 10).</w:t>
      </w:r>
    </w:p>
    <w:p w14:paraId="58471335" w14:textId="77777777" w:rsidR="00A741AB" w:rsidRPr="00057FA8" w:rsidRDefault="00A741AB" w:rsidP="00E626B9">
      <w:pPr>
        <w:pStyle w:val="19"/>
        <w:numPr>
          <w:ilvl w:val="1"/>
          <w:numId w:val="64"/>
        </w:numPr>
      </w:pPr>
      <w:bookmarkStart w:id="1133" w:name="_Toc83110302"/>
      <w:bookmarkStart w:id="1134" w:name="_Toc87525387"/>
      <w:bookmarkStart w:id="1135" w:name="_Toc89945600"/>
      <w:bookmarkStart w:id="1136" w:name="_Toc89950366"/>
      <w:r w:rsidRPr="00FF5147">
        <w:t>Требования к качеству программных продуктов</w:t>
      </w:r>
      <w:bookmarkEnd w:id="1133"/>
      <w:bookmarkEnd w:id="1134"/>
      <w:bookmarkEnd w:id="1135"/>
      <w:bookmarkEnd w:id="1136"/>
    </w:p>
    <w:p w14:paraId="39B8C799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 должно быть полностью готовым к промышленной эксплуатации.</w:t>
      </w:r>
    </w:p>
    <w:p w14:paraId="00CE0F47" w14:textId="77777777" w:rsidR="00A741AB" w:rsidRPr="00057FA8" w:rsidRDefault="00A741AB" w:rsidP="00E626B9">
      <w:pPr>
        <w:pStyle w:val="19"/>
        <w:numPr>
          <w:ilvl w:val="1"/>
          <w:numId w:val="64"/>
        </w:numPr>
      </w:pPr>
      <w:bookmarkStart w:id="1137" w:name="_Toc83110303"/>
      <w:bookmarkStart w:id="1138" w:name="_Toc87525388"/>
      <w:bookmarkStart w:id="1139" w:name="_Toc89945601"/>
      <w:bookmarkStart w:id="1140" w:name="_Toc89950367"/>
      <w:r w:rsidRPr="00FF5147">
        <w:t>Требования к методическому обеспечению</w:t>
      </w:r>
      <w:bookmarkEnd w:id="1137"/>
      <w:bookmarkEnd w:id="1138"/>
      <w:bookmarkEnd w:id="1139"/>
      <w:bookmarkEnd w:id="1140"/>
      <w:r w:rsidRPr="00FF5147">
        <w:t xml:space="preserve"> </w:t>
      </w:r>
    </w:p>
    <w:p w14:paraId="7C2CD056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 должно быть обеспечено следующими видами документации на узбекском или русском языках:</w:t>
      </w:r>
    </w:p>
    <w:p w14:paraId="5E416043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Руководство пользователя;</w:t>
      </w:r>
    </w:p>
    <w:p w14:paraId="0D16DAD0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Руководство администратора;</w:t>
      </w:r>
    </w:p>
    <w:p w14:paraId="40D50354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Программа и методика испытаний.</w:t>
      </w:r>
    </w:p>
    <w:p w14:paraId="46ED75F9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Поставщик должен обеспечить методическую поддержку заказчика начиная с момента заключения договора на поставку ПО вплоть до окончания послегарантийной поддержки ПО.</w:t>
      </w:r>
    </w:p>
    <w:p w14:paraId="1ED39DBD" w14:textId="77777777" w:rsidR="00A741AB" w:rsidRPr="00057FA8" w:rsidRDefault="00A741AB" w:rsidP="00E626B9">
      <w:pPr>
        <w:pStyle w:val="19"/>
        <w:numPr>
          <w:ilvl w:val="1"/>
          <w:numId w:val="64"/>
        </w:numPr>
      </w:pPr>
      <w:bookmarkStart w:id="1141" w:name="_Toc83110304"/>
      <w:bookmarkStart w:id="1142" w:name="_Toc87525389"/>
      <w:bookmarkStart w:id="1143" w:name="_Toc89945602"/>
      <w:bookmarkStart w:id="1144" w:name="_Toc89950368"/>
      <w:r w:rsidRPr="00FF5147">
        <w:t>Требования к поддержке ПО</w:t>
      </w:r>
      <w:bookmarkEnd w:id="1141"/>
      <w:bookmarkEnd w:id="1142"/>
      <w:bookmarkEnd w:id="1143"/>
      <w:bookmarkEnd w:id="1144"/>
    </w:p>
    <w:p w14:paraId="37570BB1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 должно быть обеспечено следующими видами поддержки:</w:t>
      </w:r>
    </w:p>
    <w:p w14:paraId="21684956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гарантийное обслуживание, бесплатное, на срок не менее 12 (двенадцати) месяцев с момента ввода его в промышленную эксплуатацию;</w:t>
      </w:r>
    </w:p>
    <w:p w14:paraId="38D23F62" w14:textId="77777777" w:rsidR="00A741AB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постгарантийное сопровождение, платное, безлимитное и бессрочное.</w:t>
      </w:r>
    </w:p>
    <w:p w14:paraId="74D675F4" w14:textId="77777777" w:rsidR="00A741AB" w:rsidRDefault="00A741AB" w:rsidP="00E626B9">
      <w:pPr>
        <w:pStyle w:val="19"/>
        <w:numPr>
          <w:ilvl w:val="2"/>
          <w:numId w:val="64"/>
        </w:numPr>
        <w:ind w:left="142" w:firstLine="630"/>
      </w:pPr>
      <w:bookmarkStart w:id="1145" w:name="_Toc89945603"/>
      <w:bookmarkStart w:id="1146" w:name="_Toc89950369"/>
      <w:r>
        <w:lastRenderedPageBreak/>
        <w:t>Поставщик гарантирует наступление даты окончания поддержки поставляемого программного обеспечения (в том числе лицензий и т.п.) не ранее чем через 5 лет с момента заключения договора на внедрение поставляемого решения.</w:t>
      </w:r>
      <w:bookmarkEnd w:id="1145"/>
      <w:bookmarkEnd w:id="1146"/>
    </w:p>
    <w:p w14:paraId="62780C4C" w14:textId="01D502A9" w:rsidR="00A741AB" w:rsidRPr="004453ED" w:rsidRDefault="00A741AB" w:rsidP="00E626B9">
      <w:pPr>
        <w:pStyle w:val="19"/>
        <w:numPr>
          <w:ilvl w:val="2"/>
          <w:numId w:val="64"/>
        </w:numPr>
        <w:ind w:left="142" w:firstLine="630"/>
      </w:pPr>
      <w:bookmarkStart w:id="1147" w:name="_Toc89945604"/>
      <w:bookmarkStart w:id="1148" w:name="_Toc89950370"/>
      <w:r>
        <w:t>Поставщик</w:t>
      </w:r>
      <w:r w:rsidRPr="004453ED">
        <w:t xml:space="preserve"> </w:t>
      </w:r>
      <w:r>
        <w:t>должен предпринять все необходимые меры по обеспечению сохранности конфиденциальной информации Заказчика, а также техники безопасности для своего персонала.</w:t>
      </w:r>
      <w:bookmarkEnd w:id="1147"/>
      <w:bookmarkEnd w:id="1148"/>
    </w:p>
    <w:p w14:paraId="327CA6C9" w14:textId="3582848A" w:rsidR="00A741AB" w:rsidRDefault="00A741AB" w:rsidP="00E626B9">
      <w:pPr>
        <w:pStyle w:val="19"/>
        <w:numPr>
          <w:ilvl w:val="2"/>
          <w:numId w:val="64"/>
        </w:numPr>
        <w:ind w:left="142" w:firstLine="630"/>
      </w:pPr>
      <w:bookmarkStart w:id="1149" w:name="_Toc89945605"/>
      <w:bookmarkStart w:id="1150" w:name="_Toc89950371"/>
      <w:r>
        <w:t>Поставщик должен предоставить информацию по:</w:t>
      </w:r>
      <w:bookmarkEnd w:id="1149"/>
      <w:bookmarkEnd w:id="1150"/>
    </w:p>
    <w:p w14:paraId="73174B6D" w14:textId="288DB1A4" w:rsidR="00A741AB" w:rsidRDefault="00A741AB" w:rsidP="00E626B9">
      <w:pPr>
        <w:pStyle w:val="19"/>
        <w:numPr>
          <w:ilvl w:val="3"/>
          <w:numId w:val="64"/>
        </w:numPr>
        <w:ind w:left="0" w:firstLine="1080"/>
      </w:pPr>
      <w:bookmarkStart w:id="1151" w:name="_Toc89945606"/>
      <w:bookmarkStart w:id="1152" w:name="_Toc89950372"/>
      <w:r>
        <w:t>методам достижения минимального уровня ТСО (Total cost of ownership) за счёт предлагаемого технологического решения производителя сроком на не менее 5 лет;</w:t>
      </w:r>
      <w:bookmarkEnd w:id="1151"/>
      <w:bookmarkEnd w:id="1152"/>
    </w:p>
    <w:p w14:paraId="5FB58FB4" w14:textId="0A23D0BA" w:rsidR="00A741AB" w:rsidRDefault="00A741AB" w:rsidP="00E626B9">
      <w:pPr>
        <w:pStyle w:val="19"/>
        <w:numPr>
          <w:ilvl w:val="3"/>
          <w:numId w:val="64"/>
        </w:numPr>
        <w:ind w:left="0" w:firstLine="1080"/>
      </w:pPr>
      <w:bookmarkStart w:id="1153" w:name="_Toc89945607"/>
      <w:bookmarkStart w:id="1154" w:name="_Toc89950373"/>
      <w:r>
        <w:t>перечню осуществляемых работ (услуг) с конкретизацией объема и привлекаемых специалистов (обоснование формирования стоимости оказываемых услуг в разрезе чел/час и длительность выполнения работ).</w:t>
      </w:r>
      <w:bookmarkEnd w:id="1153"/>
      <w:bookmarkEnd w:id="1154"/>
    </w:p>
    <w:p w14:paraId="5356D703" w14:textId="714C1218" w:rsidR="00A741AB" w:rsidRPr="00057FA8" w:rsidRDefault="00A741AB" w:rsidP="00E626B9">
      <w:pPr>
        <w:pStyle w:val="19"/>
        <w:numPr>
          <w:ilvl w:val="1"/>
          <w:numId w:val="64"/>
        </w:numPr>
      </w:pPr>
      <w:bookmarkStart w:id="1155" w:name="_Toc83110305"/>
      <w:bookmarkStart w:id="1156" w:name="_Toc87525390"/>
      <w:bookmarkStart w:id="1157" w:name="_Toc89945608"/>
      <w:bookmarkStart w:id="1158" w:name="_Toc89950374"/>
      <w:r w:rsidRPr="00FF5147">
        <w:t>Требования к обучению персонала</w:t>
      </w:r>
      <w:bookmarkEnd w:id="1155"/>
      <w:bookmarkEnd w:id="1156"/>
      <w:bookmarkEnd w:id="1157"/>
      <w:bookmarkEnd w:id="1158"/>
    </w:p>
    <w:p w14:paraId="45837A23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При поставке ПО должно быть обеспечено обучение персонала заказчика, не менее 5 (пяти) сотрудников, до уровня администратора ПО.</w:t>
      </w:r>
    </w:p>
    <w:p w14:paraId="5FF167B4" w14:textId="77777777" w:rsidR="00A741AB" w:rsidRPr="00057FA8" w:rsidRDefault="00A741AB" w:rsidP="00E626B9">
      <w:pPr>
        <w:pStyle w:val="19"/>
        <w:numPr>
          <w:ilvl w:val="1"/>
          <w:numId w:val="64"/>
        </w:numPr>
      </w:pPr>
      <w:bookmarkStart w:id="1159" w:name="_Toc83110306"/>
      <w:bookmarkStart w:id="1160" w:name="_Toc87525391"/>
      <w:bookmarkStart w:id="1161" w:name="_Toc89945609"/>
      <w:bookmarkStart w:id="1162" w:name="_Toc89950375"/>
      <w:r w:rsidRPr="00FF5147">
        <w:t>Организационные требования</w:t>
      </w:r>
      <w:bookmarkEnd w:id="1159"/>
      <w:bookmarkEnd w:id="1160"/>
      <w:bookmarkEnd w:id="1161"/>
      <w:bookmarkEnd w:id="1162"/>
    </w:p>
    <w:p w14:paraId="4B24602C" w14:textId="1C78C2AA" w:rsidR="00A741AB" w:rsidRPr="00057FA8" w:rsidRDefault="00A741AB" w:rsidP="00E626B9">
      <w:pPr>
        <w:pStyle w:val="19"/>
        <w:numPr>
          <w:ilvl w:val="2"/>
          <w:numId w:val="64"/>
        </w:numPr>
      </w:pPr>
      <w:bookmarkStart w:id="1163" w:name="_Toc83110307"/>
      <w:bookmarkStart w:id="1164" w:name="_Toc89945610"/>
      <w:bookmarkStart w:id="1165" w:name="_Toc89950376"/>
      <w:r w:rsidRPr="00FF5147">
        <w:t>Требования по обязательным мероприятиям</w:t>
      </w:r>
      <w:bookmarkEnd w:id="1163"/>
      <w:bookmarkEnd w:id="1164"/>
      <w:bookmarkEnd w:id="1165"/>
    </w:p>
    <w:p w14:paraId="4D8A5485" w14:textId="77777777" w:rsidR="00A741AB" w:rsidRPr="00FF5147" w:rsidRDefault="00A741AB" w:rsidP="00A741AB">
      <w:pPr>
        <w:pStyle w:val="2Basetxt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Поставщик должен реализовать ряд мероприятий:</w:t>
      </w:r>
    </w:p>
    <w:p w14:paraId="4ED958AB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поставку и настройку ПО на оборудовании заказчика; </w:t>
      </w:r>
    </w:p>
    <w:p w14:paraId="032B769C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полноценную интеграцию нового ПО в существующие комплексы оборудования заказчика; </w:t>
      </w:r>
    </w:p>
    <w:p w14:paraId="3571F406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настройку шлюзов и </w:t>
      </w:r>
      <w:r w:rsidRPr="00FF5147">
        <w:rPr>
          <w:rFonts w:ascii="Times New Roman" w:hAnsi="Times New Roman"/>
          <w:i w:val="0"/>
          <w:lang w:val="en-US"/>
        </w:rPr>
        <w:t>API</w:t>
      </w:r>
      <w:r w:rsidRPr="00FF5147">
        <w:rPr>
          <w:rFonts w:ascii="Times New Roman" w:hAnsi="Times New Roman"/>
          <w:i w:val="0"/>
        </w:rPr>
        <w:t xml:space="preserve"> для подключения к внешним системам;</w:t>
      </w:r>
    </w:p>
    <w:p w14:paraId="6FAB4A3E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обеспечение уровня быстродействия, надежности и защищенности систем заказчика после завершения пуско-наладочных работ не ниже, чем до начала производства таких работ;</w:t>
      </w:r>
    </w:p>
    <w:p w14:paraId="194C28FB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подготовку эксплуатационных документов согласно требованиям O‘z DSt 1985:2018;</w:t>
      </w:r>
    </w:p>
    <w:p w14:paraId="19CCF3C9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проверку функциональности систем заказчика после завершения пуско-наладочных работ. </w:t>
      </w:r>
    </w:p>
    <w:p w14:paraId="66B12E40" w14:textId="77777777" w:rsidR="00A741AB" w:rsidRPr="00057FA8" w:rsidRDefault="00A741AB" w:rsidP="00E626B9">
      <w:pPr>
        <w:pStyle w:val="19"/>
        <w:numPr>
          <w:ilvl w:val="2"/>
          <w:numId w:val="64"/>
        </w:numPr>
      </w:pPr>
      <w:bookmarkStart w:id="1166" w:name="_Toc83110308"/>
      <w:bookmarkStart w:id="1167" w:name="_Toc89945611"/>
      <w:bookmarkStart w:id="1168" w:name="_Toc89950377"/>
      <w:r w:rsidRPr="00FF5147">
        <w:t>Требования к условиям поставки и настройки</w:t>
      </w:r>
      <w:bookmarkEnd w:id="1166"/>
      <w:bookmarkEnd w:id="1167"/>
      <w:bookmarkEnd w:id="1168"/>
    </w:p>
    <w:p w14:paraId="36482AFC" w14:textId="77777777" w:rsidR="00A741AB" w:rsidRDefault="00A741AB" w:rsidP="00E626B9">
      <w:pPr>
        <w:pStyle w:val="19"/>
        <w:numPr>
          <w:ilvl w:val="3"/>
          <w:numId w:val="64"/>
        </w:numPr>
        <w:ind w:left="142" w:firstLine="938"/>
      </w:pPr>
      <w:bookmarkStart w:id="1169" w:name="_Toc89945612"/>
      <w:bookmarkStart w:id="1170" w:name="_Toc89950378"/>
      <w:bookmarkStart w:id="1171" w:name="_Toc83110309"/>
      <w:r w:rsidRPr="00FF5147">
        <w:t xml:space="preserve">Поставщик </w:t>
      </w:r>
      <w:r w:rsidRPr="004453ED">
        <w:t>в рамках выделенного бюджета должен предоставить полностью укомплектованное и работоспособное решение, необходимое для обеспечения полноты использования запрашиваемой конфигурации</w:t>
      </w:r>
      <w:r>
        <w:t>.</w:t>
      </w:r>
      <w:bookmarkEnd w:id="1169"/>
      <w:bookmarkEnd w:id="1170"/>
    </w:p>
    <w:p w14:paraId="09A5E84E" w14:textId="6CA1D7BC" w:rsidR="00A741AB" w:rsidRPr="00FF5147" w:rsidRDefault="00A741AB" w:rsidP="00E626B9">
      <w:pPr>
        <w:pStyle w:val="19"/>
        <w:numPr>
          <w:ilvl w:val="3"/>
          <w:numId w:val="64"/>
        </w:numPr>
        <w:ind w:left="142" w:firstLine="938"/>
      </w:pPr>
      <w:bookmarkStart w:id="1172" w:name="_Toc89945613"/>
      <w:bookmarkStart w:id="1173" w:name="_Toc89950379"/>
      <w:r w:rsidRPr="00FF5147">
        <w:t>Поставщик должен обеспечить поставку ПО в следующем порядке:</w:t>
      </w:r>
      <w:bookmarkEnd w:id="1171"/>
      <w:bookmarkEnd w:id="1172"/>
      <w:bookmarkEnd w:id="1173"/>
    </w:p>
    <w:p w14:paraId="3CCDBB3F" w14:textId="77777777" w:rsidR="00A741AB" w:rsidRPr="00FF5147" w:rsidRDefault="00A741AB" w:rsidP="00A741AB">
      <w:pPr>
        <w:pStyle w:val="Marker"/>
      </w:pPr>
      <w:r w:rsidRPr="00FF5147">
        <w:t>Серверная часть ПО поставляется в течение 20 (двадцати) рабочих дней с даты подписания контракта (договора) с заказчиком;</w:t>
      </w:r>
    </w:p>
    <w:p w14:paraId="3B954198" w14:textId="77777777" w:rsidR="00A741AB" w:rsidRPr="00FF5147" w:rsidRDefault="00A741AB" w:rsidP="00A741AB">
      <w:pPr>
        <w:pStyle w:val="Marker"/>
      </w:pPr>
      <w:r w:rsidRPr="00FF5147">
        <w:t>Клиентская часть ПО поставляется частями, в рамках лимита на общее количество лицензий согласно положениям контракта (договора) с заказчиком, в количестве, указанном в заявках заказчика, в течение 20 (двадцати) рабочих дней с даты получения поставщиком соответствующей заявки от заказчика.</w:t>
      </w:r>
    </w:p>
    <w:p w14:paraId="680238A9" w14:textId="77777777" w:rsidR="00A741AB" w:rsidRPr="00FF5147" w:rsidRDefault="00A741AB" w:rsidP="00E626B9">
      <w:pPr>
        <w:pStyle w:val="19"/>
        <w:numPr>
          <w:ilvl w:val="3"/>
          <w:numId w:val="64"/>
        </w:numPr>
        <w:ind w:left="142" w:firstLine="938"/>
      </w:pPr>
      <w:bookmarkStart w:id="1174" w:name="_Toc83110310"/>
      <w:bookmarkStart w:id="1175" w:name="_Toc89945614"/>
      <w:bookmarkStart w:id="1176" w:name="_Toc89950380"/>
      <w:r w:rsidRPr="00FF5147">
        <w:t>Поставщик должен обеспечить ввод ПО в промышленную эксплуатацию, включая, но не ограничиваясь:</w:t>
      </w:r>
      <w:bookmarkEnd w:id="1174"/>
      <w:bookmarkEnd w:id="1175"/>
      <w:bookmarkEnd w:id="1176"/>
    </w:p>
    <w:p w14:paraId="3844A06F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установку серверной части ПО на условиях «под ключ»; </w:t>
      </w:r>
    </w:p>
    <w:p w14:paraId="3BCB9186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интеграцию нового ПО в существующий комплекс НПС;</w:t>
      </w:r>
    </w:p>
    <w:p w14:paraId="0B9A9B4C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lastRenderedPageBreak/>
        <w:t>функциональный перевод АТМ с существующего комплекса ПО НПС на новый комплекс ПО;</w:t>
      </w:r>
    </w:p>
    <w:p w14:paraId="45446F60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тестирование работоспособности нового ПО и его работы в составе НПС;</w:t>
      </w:r>
    </w:p>
    <w:p w14:paraId="6D719BA0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опытную эксплуатацию ПО;</w:t>
      </w:r>
    </w:p>
    <w:p w14:paraId="3A6C3C97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устранение выявленных недостатков и ввод нового ПО в </w:t>
      </w:r>
      <w:r w:rsidRPr="00FF5147">
        <w:rPr>
          <w:rFonts w:ascii="Times New Roman" w:hAnsi="Times New Roman"/>
          <w:i w:val="0"/>
          <w:iCs/>
        </w:rPr>
        <w:t xml:space="preserve">промышленную </w:t>
      </w:r>
      <w:r w:rsidRPr="00FF5147">
        <w:rPr>
          <w:rFonts w:ascii="Times New Roman" w:hAnsi="Times New Roman"/>
          <w:i w:val="0"/>
        </w:rPr>
        <w:t>эксплуатацию.</w:t>
      </w:r>
    </w:p>
    <w:p w14:paraId="655D433F" w14:textId="77777777" w:rsidR="00A741AB" w:rsidRPr="00057FA8" w:rsidRDefault="00A741AB" w:rsidP="00E626B9">
      <w:pPr>
        <w:pStyle w:val="19"/>
        <w:keepNext w:val="0"/>
        <w:widowControl w:val="0"/>
        <w:numPr>
          <w:ilvl w:val="3"/>
          <w:numId w:val="64"/>
        </w:numPr>
        <w:ind w:left="142" w:firstLine="936"/>
      </w:pPr>
      <w:bookmarkStart w:id="1177" w:name="_Toc83110311"/>
      <w:bookmarkStart w:id="1178" w:name="_Toc89945615"/>
      <w:bookmarkStart w:id="1179" w:name="_Toc89950381"/>
      <w:r w:rsidRPr="00FF5147">
        <w:t>Перевод АТМ с существующего комплекса ПО НПС на новый комплекс ПО должен быть осуществлен без остановки функционирующей системы.</w:t>
      </w:r>
      <w:bookmarkEnd w:id="1177"/>
      <w:bookmarkEnd w:id="1178"/>
      <w:bookmarkEnd w:id="1179"/>
    </w:p>
    <w:p w14:paraId="45E9B249" w14:textId="2ED641FF" w:rsidR="00A741AB" w:rsidRPr="00057FA8" w:rsidRDefault="00A741AB" w:rsidP="00E626B9">
      <w:pPr>
        <w:pStyle w:val="19"/>
        <w:keepNext w:val="0"/>
        <w:widowControl w:val="0"/>
        <w:numPr>
          <w:ilvl w:val="3"/>
          <w:numId w:val="64"/>
        </w:numPr>
        <w:ind w:left="142" w:firstLine="936"/>
      </w:pPr>
      <w:bookmarkStart w:id="1180" w:name="_Toc83110312"/>
      <w:bookmarkStart w:id="1181" w:name="_Toc89945616"/>
      <w:bookmarkStart w:id="1182" w:name="_Toc89950382"/>
      <w:r w:rsidRPr="00FF5147">
        <w:t>Предлагаемое программное обеспечение должно быть последней промышленной версии и соответствовать мировым стандартам.</w:t>
      </w:r>
      <w:bookmarkEnd w:id="1180"/>
      <w:bookmarkEnd w:id="1181"/>
      <w:bookmarkEnd w:id="1182"/>
      <w:r w:rsidRPr="00FF5147">
        <w:t xml:space="preserve"> </w:t>
      </w:r>
    </w:p>
    <w:p w14:paraId="316971AA" w14:textId="17926EF3" w:rsidR="00A741AB" w:rsidRPr="00057FA8" w:rsidRDefault="00A741AB" w:rsidP="00E626B9">
      <w:pPr>
        <w:pStyle w:val="19"/>
        <w:keepNext w:val="0"/>
        <w:widowControl w:val="0"/>
        <w:numPr>
          <w:ilvl w:val="2"/>
          <w:numId w:val="64"/>
        </w:numPr>
      </w:pPr>
      <w:bookmarkStart w:id="1183" w:name="_Toc83110313"/>
      <w:bookmarkStart w:id="1184" w:name="_Toc89945617"/>
      <w:bookmarkStart w:id="1185" w:name="_Toc89950383"/>
      <w:r w:rsidRPr="00FF5147">
        <w:t>Требования к условиям передачи ПО</w:t>
      </w:r>
      <w:bookmarkEnd w:id="1183"/>
      <w:bookmarkEnd w:id="1184"/>
      <w:bookmarkEnd w:id="1185"/>
    </w:p>
    <w:p w14:paraId="353A43C0" w14:textId="13A482F7" w:rsidR="00A741AB" w:rsidRPr="00057FA8" w:rsidRDefault="00A741AB" w:rsidP="00E626B9">
      <w:pPr>
        <w:pStyle w:val="19"/>
        <w:keepNext w:val="0"/>
        <w:widowControl w:val="0"/>
        <w:numPr>
          <w:ilvl w:val="3"/>
          <w:numId w:val="64"/>
        </w:numPr>
        <w:ind w:left="142" w:firstLine="936"/>
      </w:pPr>
      <w:bookmarkStart w:id="1186" w:name="_Toc83110314"/>
      <w:bookmarkStart w:id="1187" w:name="_Toc89945618"/>
      <w:bookmarkStart w:id="1188" w:name="_Toc89950384"/>
      <w:r w:rsidRPr="00FF5147">
        <w:t>Поставщик должен предоставить заказчику полный дистрибутив последней актуальной промышленной версии ПО на материальном носителе.</w:t>
      </w:r>
      <w:bookmarkEnd w:id="1186"/>
      <w:bookmarkEnd w:id="1187"/>
      <w:bookmarkEnd w:id="1188"/>
      <w:r w:rsidRPr="00FF5147">
        <w:t xml:space="preserve"> </w:t>
      </w:r>
    </w:p>
    <w:p w14:paraId="1745F10C" w14:textId="3BE4B1FD" w:rsidR="00A741AB" w:rsidRPr="00057FA8" w:rsidRDefault="00A741AB" w:rsidP="00E626B9">
      <w:pPr>
        <w:pStyle w:val="19"/>
        <w:keepNext w:val="0"/>
        <w:widowControl w:val="0"/>
        <w:numPr>
          <w:ilvl w:val="3"/>
          <w:numId w:val="64"/>
        </w:numPr>
        <w:ind w:left="142" w:firstLine="936"/>
      </w:pPr>
      <w:bookmarkStart w:id="1189" w:name="_Toc83110315"/>
      <w:bookmarkStart w:id="1190" w:name="_Toc89945619"/>
      <w:bookmarkStart w:id="1191" w:name="_Toc89950385"/>
      <w:r w:rsidRPr="00FF5147">
        <w:t>Поставщик должен предоставить заказчику лицензионный договор, содержащий следующие условия:</w:t>
      </w:r>
      <w:bookmarkEnd w:id="1189"/>
      <w:bookmarkEnd w:id="1190"/>
      <w:bookmarkEnd w:id="1191"/>
    </w:p>
    <w:p w14:paraId="713D1A18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право на использование программного обеспечения - на условиях простой (неисключительной) лицензии в соответствии с условиями лицензионного Договора, а именно право на воспроизведение ПО, ограниченное правом установки и запуска ПО в соответствии с пользовательской документацией / лицензионным договором, сопровождающей (-им) установку и запуск ПО и устанавливающим правила использования ПО, предоставляемое на условиях простой (неисключительной) лицензии с единственной целью передачи этого права напрямую или через третьих лиц конечным пользователям ПО, а также право на распространение ПО в соответствии с полномочиями, указанными в лицензионном договоре;</w:t>
      </w:r>
    </w:p>
    <w:p w14:paraId="501F0886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срок действия лицензий – неограниченный (бессрочная лицензия, не требующая заключения дополнительных договоров на использование данного ПО);</w:t>
      </w:r>
    </w:p>
    <w:p w14:paraId="5196D59E" w14:textId="77777777" w:rsidR="00A741AB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>начальное количество лицензий (лимит) на 1 (один) дистрибутив ПО</w:t>
      </w:r>
      <w:r>
        <w:rPr>
          <w:rFonts w:ascii="Times New Roman" w:hAnsi="Times New Roman"/>
          <w:i w:val="0"/>
        </w:rPr>
        <w:t>:</w:t>
      </w:r>
    </w:p>
    <w:p w14:paraId="228DFF8B" w14:textId="77777777" w:rsidR="00A741AB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1134" w:firstLine="0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серверная часть – 2 (две) лицензии;</w:t>
      </w:r>
    </w:p>
    <w:p w14:paraId="3C91359D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1134" w:firstLine="0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 xml:space="preserve">клиентская часть </w:t>
      </w:r>
      <w:r w:rsidRPr="00FF5147">
        <w:rPr>
          <w:rFonts w:ascii="Times New Roman" w:hAnsi="Times New Roman"/>
          <w:i w:val="0"/>
        </w:rPr>
        <w:t>– 500 (пятьсот)</w:t>
      </w:r>
      <w:r>
        <w:rPr>
          <w:rFonts w:ascii="Times New Roman" w:hAnsi="Times New Roman"/>
          <w:i w:val="0"/>
        </w:rPr>
        <w:t xml:space="preserve"> лицензий</w:t>
      </w:r>
      <w:r w:rsidRPr="00FF5147">
        <w:rPr>
          <w:rFonts w:ascii="Times New Roman" w:hAnsi="Times New Roman"/>
          <w:i w:val="0"/>
        </w:rPr>
        <w:t>;</w:t>
      </w:r>
    </w:p>
    <w:p w14:paraId="29C291C4" w14:textId="77777777" w:rsidR="00A741AB" w:rsidRPr="00FF5147" w:rsidRDefault="00A741AB" w:rsidP="00E626B9">
      <w:pPr>
        <w:pStyle w:val="3Marker-"/>
        <w:numPr>
          <w:ilvl w:val="0"/>
          <w:numId w:val="45"/>
        </w:numPr>
        <w:tabs>
          <w:tab w:val="clear" w:pos="709"/>
          <w:tab w:val="clear" w:pos="1560"/>
          <w:tab w:val="left" w:pos="284"/>
        </w:tabs>
        <w:autoSpaceDE/>
        <w:autoSpaceDN/>
        <w:adjustRightInd/>
        <w:spacing w:after="0" w:line="288" w:lineRule="auto"/>
        <w:ind w:left="0" w:firstLine="0"/>
        <w:rPr>
          <w:rFonts w:ascii="Times New Roman" w:hAnsi="Times New Roman"/>
          <w:i w:val="0"/>
        </w:rPr>
      </w:pPr>
      <w:r w:rsidRPr="00FF5147">
        <w:rPr>
          <w:rFonts w:ascii="Times New Roman" w:hAnsi="Times New Roman"/>
          <w:i w:val="0"/>
        </w:rPr>
        <w:t xml:space="preserve">предельное количество </w:t>
      </w:r>
      <w:r>
        <w:rPr>
          <w:rFonts w:ascii="Times New Roman" w:hAnsi="Times New Roman"/>
          <w:i w:val="0"/>
        </w:rPr>
        <w:t xml:space="preserve">клиентских </w:t>
      </w:r>
      <w:r w:rsidRPr="00FF5147">
        <w:rPr>
          <w:rFonts w:ascii="Times New Roman" w:hAnsi="Times New Roman"/>
          <w:i w:val="0"/>
        </w:rPr>
        <w:t>лицензий на 1 (один) дистрибутив ПО – не менее 10 000 (десять тысяч).</w:t>
      </w:r>
    </w:p>
    <w:p w14:paraId="285EDBDB" w14:textId="77777777" w:rsidR="00A741AB" w:rsidRPr="00057FA8" w:rsidRDefault="00A741AB" w:rsidP="00E626B9">
      <w:pPr>
        <w:pStyle w:val="19"/>
        <w:keepNext w:val="0"/>
        <w:widowControl w:val="0"/>
        <w:numPr>
          <w:ilvl w:val="3"/>
          <w:numId w:val="64"/>
        </w:numPr>
        <w:ind w:left="142" w:firstLine="938"/>
      </w:pPr>
      <w:bookmarkStart w:id="1192" w:name="_Toc83110316"/>
      <w:bookmarkStart w:id="1193" w:name="_Toc89945620"/>
      <w:bookmarkStart w:id="1194" w:name="_Toc89950386"/>
      <w:r w:rsidRPr="00FF5147">
        <w:t>Поставляемое ПО должно быть сертифицировано и легализовано в соответствии с нормативно-правовыми актами Республики Узбекистан.</w:t>
      </w:r>
      <w:bookmarkEnd w:id="1192"/>
      <w:bookmarkEnd w:id="1193"/>
      <w:bookmarkEnd w:id="1194"/>
    </w:p>
    <w:p w14:paraId="5A251741" w14:textId="620AD086" w:rsidR="00A741AB" w:rsidRPr="00D92783" w:rsidRDefault="00A741AB" w:rsidP="00E626B9">
      <w:pPr>
        <w:pStyle w:val="19"/>
        <w:keepNext w:val="0"/>
        <w:widowControl w:val="0"/>
        <w:numPr>
          <w:ilvl w:val="2"/>
          <w:numId w:val="64"/>
        </w:numPr>
      </w:pPr>
      <w:bookmarkStart w:id="1195" w:name="_Toc83110317"/>
      <w:bookmarkStart w:id="1196" w:name="_Toc89945621"/>
      <w:bookmarkStart w:id="1197" w:name="_Toc89950387"/>
      <w:r w:rsidRPr="00FF5147">
        <w:t>Требования к жизненному циклу ПО</w:t>
      </w:r>
      <w:bookmarkEnd w:id="1195"/>
      <w:bookmarkEnd w:id="1196"/>
      <w:bookmarkEnd w:id="1197"/>
      <w:r w:rsidRPr="00FF5147">
        <w:t xml:space="preserve"> </w:t>
      </w:r>
    </w:p>
    <w:p w14:paraId="5BFA0961" w14:textId="77777777" w:rsidR="00A741AB" w:rsidRPr="00D92783" w:rsidRDefault="00A741AB" w:rsidP="00E626B9">
      <w:pPr>
        <w:pStyle w:val="19"/>
        <w:keepNext w:val="0"/>
        <w:widowControl w:val="0"/>
        <w:numPr>
          <w:ilvl w:val="3"/>
          <w:numId w:val="64"/>
        </w:numPr>
        <w:ind w:left="142" w:firstLine="938"/>
      </w:pPr>
      <w:bookmarkStart w:id="1198" w:name="_Toc83110318"/>
      <w:bookmarkStart w:id="1199" w:name="_Toc89945622"/>
      <w:bookmarkStart w:id="1200" w:name="_Toc89950388"/>
      <w:r w:rsidRPr="00FF5147">
        <w:t>Поставщик ПО должен обеспечить полный жизненный цикл поставляемого ПО согласно требованиям стандарта, O’z DSt ISO/IEC 12207: 2007.</w:t>
      </w:r>
      <w:bookmarkEnd w:id="1198"/>
      <w:bookmarkEnd w:id="1199"/>
      <w:bookmarkEnd w:id="1200"/>
    </w:p>
    <w:p w14:paraId="2246B63E" w14:textId="77777777" w:rsidR="00A741AB" w:rsidRPr="00D92783" w:rsidRDefault="00A741AB" w:rsidP="00E626B9">
      <w:pPr>
        <w:pStyle w:val="19"/>
        <w:keepNext w:val="0"/>
        <w:widowControl w:val="0"/>
        <w:numPr>
          <w:ilvl w:val="3"/>
          <w:numId w:val="64"/>
        </w:numPr>
        <w:ind w:left="142" w:firstLine="938"/>
      </w:pPr>
      <w:bookmarkStart w:id="1201" w:name="_Toc83110319"/>
      <w:bookmarkStart w:id="1202" w:name="_Toc89945623"/>
      <w:bookmarkStart w:id="1203" w:name="_Toc89950389"/>
      <w:r w:rsidRPr="00FF5147">
        <w:t>Поставщик должен обеспечить срок бесплатной гарантийной поддержки в режиме 24/7 или 8/5 (в зависимости от уровня критичности запроса заказчика) на всё программное обеспечение не менее 1 (одного) года, а также последующее послегарантийное техническое сопровождение поставленного ПО без ограничения срока действия.</w:t>
      </w:r>
      <w:bookmarkEnd w:id="1201"/>
      <w:bookmarkEnd w:id="1202"/>
      <w:bookmarkEnd w:id="1203"/>
      <w:r w:rsidRPr="00FF5147">
        <w:t xml:space="preserve"> </w:t>
      </w:r>
    </w:p>
    <w:p w14:paraId="0DCA2080" w14:textId="77777777" w:rsidR="00A741AB" w:rsidRPr="00D92783" w:rsidRDefault="00A741AB" w:rsidP="00E626B9">
      <w:pPr>
        <w:pStyle w:val="19"/>
        <w:keepNext w:val="0"/>
        <w:widowControl w:val="0"/>
        <w:numPr>
          <w:ilvl w:val="3"/>
          <w:numId w:val="64"/>
        </w:numPr>
        <w:ind w:left="142" w:firstLine="938"/>
      </w:pPr>
      <w:bookmarkStart w:id="1204" w:name="_Toc83110320"/>
      <w:bookmarkStart w:id="1205" w:name="_Toc89945624"/>
      <w:bookmarkStart w:id="1206" w:name="_Toc89950390"/>
      <w:r w:rsidRPr="00FF5147">
        <w:t xml:space="preserve">Поставщик должен обеспечить авторизованную гарантийную поддержку своими силами и/или силами авторизованных сервисных центров производителя, на все время гарантии предоставить доступ к специализированным ресурсам производителя ПО </w:t>
      </w:r>
      <w:r w:rsidRPr="00FF5147">
        <w:lastRenderedPageBreak/>
        <w:t>(порталам в Интернет, документации, базам знаний) для получения информации о ПО, самостоятельного обучения и поиска решения возможных проблем, доступ к специализированным ресурсам производителя ПО, содержащим обновления ПО, а также возможность консультационной поддержки по вопросам, связанным с установкой и эксплуатацией ПО.</w:t>
      </w:r>
      <w:bookmarkEnd w:id="1204"/>
      <w:bookmarkEnd w:id="1205"/>
      <w:bookmarkEnd w:id="1206"/>
    </w:p>
    <w:p w14:paraId="1E4D75EA" w14:textId="77777777" w:rsidR="00A741AB" w:rsidRPr="00FF5147" w:rsidRDefault="00A741AB" w:rsidP="00E626B9">
      <w:pPr>
        <w:pStyle w:val="19"/>
        <w:keepNext w:val="0"/>
        <w:widowControl w:val="0"/>
        <w:numPr>
          <w:ilvl w:val="3"/>
          <w:numId w:val="64"/>
        </w:numPr>
        <w:ind w:left="142" w:firstLine="938"/>
      </w:pPr>
      <w:bookmarkStart w:id="1207" w:name="_Toc83110321"/>
      <w:bookmarkStart w:id="1208" w:name="_Toc89945625"/>
      <w:bookmarkStart w:id="1209" w:name="_Toc89950391"/>
      <w:r w:rsidRPr="00FF5147">
        <w:t>Условия гарантийной поддержки ПО должны предусматривать оперативное устранение ошибок, выявленных заказчиком, участниками НПС или пользователями при промышленной эксплуатации ПО.</w:t>
      </w:r>
      <w:bookmarkEnd w:id="1207"/>
      <w:bookmarkEnd w:id="1208"/>
      <w:bookmarkEnd w:id="1209"/>
    </w:p>
    <w:p w14:paraId="68265C2C" w14:textId="379749DE" w:rsidR="00FF1BBC" w:rsidRPr="00F15FFC" w:rsidRDefault="00A741AB" w:rsidP="00E25202">
      <w:pPr>
        <w:pStyle w:val="19"/>
        <w:keepNext w:val="0"/>
        <w:widowControl w:val="0"/>
        <w:numPr>
          <w:ilvl w:val="3"/>
          <w:numId w:val="64"/>
        </w:numPr>
        <w:ind w:left="142" w:firstLine="938"/>
      </w:pPr>
      <w:bookmarkStart w:id="1210" w:name="_Toc89945626"/>
      <w:bookmarkStart w:id="1211" w:name="_Toc89950392"/>
      <w:r w:rsidRPr="00FF5147">
        <w:t>Условия послегарантийного технического сопровождения будут определены в соответствующем договоре на сопровождение ПО.</w:t>
      </w:r>
      <w:bookmarkEnd w:id="1210"/>
      <w:bookmarkEnd w:id="1211"/>
      <w:r w:rsidRPr="00FF5147" w:rsidDel="0094662A">
        <w:t xml:space="preserve"> </w:t>
      </w:r>
    </w:p>
    <w:sectPr w:rsidR="00FF1BBC" w:rsidRPr="00F15FFC" w:rsidSect="00E25202">
      <w:pgSz w:w="11906" w:h="16838" w:code="9"/>
      <w:pgMar w:top="624" w:right="567" w:bottom="510" w:left="907" w:header="709" w:footer="0" w:gutter="1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F2771B" w14:textId="77777777" w:rsidR="00D538DA" w:rsidRDefault="00D538DA">
      <w:pPr>
        <w:spacing w:after="0" w:line="240" w:lineRule="auto"/>
      </w:pPr>
      <w:r>
        <w:separator/>
      </w:r>
    </w:p>
  </w:endnote>
  <w:endnote w:type="continuationSeparator" w:id="0">
    <w:p w14:paraId="4E14F071" w14:textId="77777777" w:rsidR="00D538DA" w:rsidRDefault="00D53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SOCPEUR">
    <w:altName w:val="Calibri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OST">
    <w:altName w:val="Arial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Uzb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uturis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reeSerif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AFB5A7" w14:textId="77777777" w:rsidR="00D538DA" w:rsidRDefault="00D538DA">
      <w:pPr>
        <w:spacing w:after="0" w:line="240" w:lineRule="auto"/>
      </w:pPr>
      <w:r>
        <w:separator/>
      </w:r>
    </w:p>
  </w:footnote>
  <w:footnote w:type="continuationSeparator" w:id="0">
    <w:p w14:paraId="3482DA66" w14:textId="77777777" w:rsidR="00D538DA" w:rsidRDefault="00D538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F"/>
    <w:multiLevelType w:val="singleLevel"/>
    <w:tmpl w:val="8BCE0236"/>
    <w:lvl w:ilvl="0">
      <w:start w:val="1"/>
      <w:numFmt w:val="decimal"/>
      <w:pStyle w:val="2"/>
      <w:lvlText w:val="%1)"/>
      <w:lvlJc w:val="left"/>
      <w:pPr>
        <w:tabs>
          <w:tab w:val="num" w:pos="1644"/>
        </w:tabs>
        <w:ind w:left="1644" w:hanging="510"/>
      </w:pPr>
      <w:rPr>
        <w:rFonts w:hint="default"/>
      </w:rPr>
    </w:lvl>
  </w:abstractNum>
  <w:abstractNum w:abstractNumId="1">
    <w:nsid w:val="FFFFFF81"/>
    <w:multiLevelType w:val="singleLevel"/>
    <w:tmpl w:val="47EA4616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C3425290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E12279A2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0658D838"/>
    <w:lvl w:ilvl="0">
      <w:start w:val="1"/>
      <w:numFmt w:val="bullet"/>
      <w:pStyle w:val="a"/>
      <w:lvlText w:val=""/>
      <w:lvlJc w:val="left"/>
      <w:pPr>
        <w:tabs>
          <w:tab w:val="num" w:pos="1134"/>
        </w:tabs>
        <w:ind w:left="0" w:firstLine="709"/>
      </w:pPr>
      <w:rPr>
        <w:rFonts w:ascii="Symbol" w:hAnsi="Symbol" w:hint="default"/>
      </w:rPr>
    </w:lvl>
  </w:abstractNum>
  <w:abstractNum w:abstractNumId="5">
    <w:nsid w:val="007D5716"/>
    <w:multiLevelType w:val="hybridMultilevel"/>
    <w:tmpl w:val="B478D766"/>
    <w:lvl w:ilvl="0" w:tplc="70FAB970">
      <w:start w:val="1"/>
      <w:numFmt w:val="bullet"/>
      <w:pStyle w:val="a0"/>
      <w:lvlText w:val=""/>
      <w:lvlJc w:val="left"/>
      <w:pPr>
        <w:tabs>
          <w:tab w:val="num" w:pos="0"/>
        </w:tabs>
        <w:ind w:left="35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3493825"/>
    <w:multiLevelType w:val="multilevel"/>
    <w:tmpl w:val="1A7A3B90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11"/>
      <w:lvlText w:val="%1.%2."/>
      <w:lvlJc w:val="left"/>
      <w:pPr>
        <w:ind w:left="792" w:hanging="432"/>
      </w:pPr>
    </w:lvl>
    <w:lvl w:ilvl="2">
      <w:start w:val="1"/>
      <w:numFmt w:val="decimal"/>
      <w:pStyle w:val="111"/>
      <w:lvlText w:val="%1.%2.%3."/>
      <w:lvlJc w:val="left"/>
      <w:pPr>
        <w:ind w:left="1224" w:hanging="504"/>
      </w:pPr>
    </w:lvl>
    <w:lvl w:ilvl="3">
      <w:start w:val="1"/>
      <w:numFmt w:val="decimal"/>
      <w:pStyle w:val="1111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04E456A3"/>
    <w:multiLevelType w:val="multilevel"/>
    <w:tmpl w:val="0AFEF2B8"/>
    <w:lvl w:ilvl="0">
      <w:start w:val="1"/>
      <w:numFmt w:val="decimal"/>
      <w:pStyle w:val="10"/>
      <w:suff w:val="nothing"/>
      <w:lvlText w:val="%1  "/>
      <w:lvlJc w:val="left"/>
      <w:pPr>
        <w:ind w:left="0" w:firstLine="595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sz w:val="36"/>
        <w:szCs w:val="36"/>
        <w:effect w:val="none"/>
        <w:vertAlign w:val="baseline"/>
      </w:rPr>
    </w:lvl>
    <w:lvl w:ilvl="1">
      <w:start w:val="1"/>
      <w:numFmt w:val="decimal"/>
      <w:pStyle w:val="21"/>
      <w:suff w:val="nothing"/>
      <w:lvlText w:val="%1.%2  "/>
      <w:lvlJc w:val="left"/>
      <w:pPr>
        <w:ind w:left="0" w:firstLine="595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sz w:val="32"/>
        <w:szCs w:val="32"/>
        <w:vertAlign w:val="baseline"/>
      </w:rPr>
    </w:lvl>
    <w:lvl w:ilvl="2">
      <w:start w:val="1"/>
      <w:numFmt w:val="decimal"/>
      <w:pStyle w:val="30"/>
      <w:suff w:val="nothing"/>
      <w:lvlText w:val="%1.%2.%3  "/>
      <w:lvlJc w:val="left"/>
      <w:pPr>
        <w:ind w:left="0" w:firstLine="595"/>
      </w:pPr>
      <w:rPr>
        <w:rFonts w:ascii="Times New Roman" w:hAnsi="Times New Roman" w:cs="Times New Roman" w:hint="default"/>
        <w:b/>
        <w:i/>
        <w:caps w:val="0"/>
        <w:strike w:val="0"/>
        <w:dstrike w:val="0"/>
        <w:vanish w:val="0"/>
        <w:color w:val="000000"/>
        <w:spacing w:val="0"/>
        <w:w w:val="100"/>
        <w:sz w:val="28"/>
        <w:szCs w:val="28"/>
        <w:vertAlign w:val="baseline"/>
      </w:rPr>
    </w:lvl>
    <w:lvl w:ilvl="3">
      <w:start w:val="1"/>
      <w:numFmt w:val="decimal"/>
      <w:lvlRestart w:val="1"/>
      <w:pStyle w:val="12"/>
      <w:suff w:val="nothing"/>
      <w:lvlText w:val="%1.%4  "/>
      <w:lvlJc w:val="left"/>
      <w:pPr>
        <w:ind w:left="0" w:firstLine="595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pacing w:val="-2"/>
        <w:w w:val="100"/>
        <w:kern w:val="0"/>
        <w:sz w:val="28"/>
        <w:szCs w:val="28"/>
        <w:vertAlign w:val="baseline"/>
      </w:rPr>
    </w:lvl>
    <w:lvl w:ilvl="4">
      <w:start w:val="1"/>
      <w:numFmt w:val="decimal"/>
      <w:pStyle w:val="13"/>
      <w:suff w:val="nothing"/>
      <w:lvlText w:val="%1.%4.%5  "/>
      <w:lvlJc w:val="left"/>
      <w:pPr>
        <w:ind w:left="0" w:firstLine="595"/>
      </w:pPr>
      <w:rPr>
        <w:rFonts w:ascii="Times New Roman" w:hAnsi="Times New Roman" w:cs="Times New Roman" w:hint="default"/>
        <w:b w:val="0"/>
        <w:i w:val="0"/>
        <w:spacing w:val="-2"/>
        <w:w w:val="100"/>
        <w:sz w:val="28"/>
        <w:szCs w:val="28"/>
      </w:rPr>
    </w:lvl>
    <w:lvl w:ilvl="5">
      <w:start w:val="1"/>
      <w:numFmt w:val="decimal"/>
      <w:lvlRestart w:val="2"/>
      <w:pStyle w:val="22"/>
      <w:suff w:val="nothing"/>
      <w:lvlText w:val="%1.%2.%6  "/>
      <w:lvlJc w:val="left"/>
      <w:pPr>
        <w:ind w:left="0" w:firstLine="595"/>
      </w:pPr>
      <w:rPr>
        <w:rFonts w:ascii="Times New Roman" w:hAnsi="Times New Roman" w:cs="Times New Roman" w:hint="default"/>
        <w:b w:val="0"/>
        <w:i w:val="0"/>
        <w:spacing w:val="-2"/>
        <w:w w:val="100"/>
        <w:sz w:val="28"/>
        <w:szCs w:val="28"/>
      </w:rPr>
    </w:lvl>
    <w:lvl w:ilvl="6">
      <w:start w:val="1"/>
      <w:numFmt w:val="decimal"/>
      <w:pStyle w:val="23"/>
      <w:suff w:val="nothing"/>
      <w:lvlText w:val="%1.%2.%6.%7  "/>
      <w:lvlJc w:val="left"/>
      <w:pPr>
        <w:ind w:left="0" w:firstLine="595"/>
      </w:pPr>
      <w:rPr>
        <w:rFonts w:ascii="Times New Roman" w:hAnsi="Times New Roman" w:cs="Times New Roman" w:hint="default"/>
        <w:b w:val="0"/>
        <w:i w:val="0"/>
        <w:spacing w:val="-2"/>
        <w:w w:val="100"/>
        <w:sz w:val="28"/>
        <w:szCs w:val="28"/>
      </w:rPr>
    </w:lvl>
    <w:lvl w:ilvl="7">
      <w:start w:val="1"/>
      <w:numFmt w:val="decimal"/>
      <w:lvlRestart w:val="3"/>
      <w:pStyle w:val="31"/>
      <w:suff w:val="nothing"/>
      <w:lvlText w:val="%1.%2.%3.%8  "/>
      <w:lvlJc w:val="left"/>
      <w:pPr>
        <w:ind w:left="0" w:firstLine="595"/>
      </w:pPr>
      <w:rPr>
        <w:rFonts w:ascii="Times New Roman" w:hAnsi="Times New Roman" w:cs="Times New Roman" w:hint="default"/>
        <w:b w:val="0"/>
        <w:i w:val="0"/>
        <w:spacing w:val="-2"/>
        <w:w w:val="100"/>
        <w:sz w:val="28"/>
        <w:szCs w:val="28"/>
      </w:rPr>
    </w:lvl>
    <w:lvl w:ilvl="8">
      <w:start w:val="1"/>
      <w:numFmt w:val="decimal"/>
      <w:pStyle w:val="32"/>
      <w:suff w:val="nothing"/>
      <w:lvlText w:val="%1.%2.%3.%8.%9  "/>
      <w:lvlJc w:val="left"/>
      <w:pPr>
        <w:ind w:left="0" w:firstLine="595"/>
      </w:pPr>
      <w:rPr>
        <w:rFonts w:ascii="Times New Roman" w:hAnsi="Times New Roman" w:cs="Times New Roman" w:hint="default"/>
        <w:b w:val="0"/>
        <w:i w:val="0"/>
        <w:spacing w:val="-2"/>
        <w:w w:val="100"/>
        <w:sz w:val="28"/>
        <w:szCs w:val="28"/>
      </w:rPr>
    </w:lvl>
  </w:abstractNum>
  <w:abstractNum w:abstractNumId="8">
    <w:nsid w:val="0DA10505"/>
    <w:multiLevelType w:val="hybridMultilevel"/>
    <w:tmpl w:val="1C040FCE"/>
    <w:lvl w:ilvl="0" w:tplc="C480EF68">
      <w:start w:val="1"/>
      <w:numFmt w:val="russianUpper"/>
      <w:pStyle w:val="a1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5D7F8A"/>
    <w:multiLevelType w:val="hybridMultilevel"/>
    <w:tmpl w:val="A18AAC9C"/>
    <w:lvl w:ilvl="0" w:tplc="4B42978C">
      <w:start w:val="1"/>
      <w:numFmt w:val="bullet"/>
      <w:pStyle w:val="3Marker-"/>
      <w:lvlText w:val=""/>
      <w:lvlJc w:val="left"/>
      <w:pPr>
        <w:ind w:left="1440" w:hanging="360"/>
      </w:pPr>
      <w:rPr>
        <w:rFonts w:ascii="Symbol" w:eastAsia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1BD26E8"/>
    <w:multiLevelType w:val="hybridMultilevel"/>
    <w:tmpl w:val="AB4AC5A8"/>
    <w:lvl w:ilvl="0" w:tplc="0310BC02">
      <w:start w:val="1"/>
      <w:numFmt w:val="bullet"/>
      <w:pStyle w:val="a2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1890D49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33B6E52"/>
    <w:multiLevelType w:val="multilevel"/>
    <w:tmpl w:val="65E0D2CA"/>
    <w:lvl w:ilvl="0">
      <w:start w:val="1"/>
      <w:numFmt w:val="decimal"/>
      <w:pStyle w:val="14"/>
      <w:isLgl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4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4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>
    <w:nsid w:val="15ED6B51"/>
    <w:multiLevelType w:val="hybridMultilevel"/>
    <w:tmpl w:val="88FCD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EF3498"/>
    <w:multiLevelType w:val="multilevel"/>
    <w:tmpl w:val="947CCC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16FB5A57"/>
    <w:multiLevelType w:val="hybridMultilevel"/>
    <w:tmpl w:val="86FE2CFC"/>
    <w:lvl w:ilvl="0" w:tplc="001A5626">
      <w:start w:val="1"/>
      <w:numFmt w:val="bullet"/>
      <w:pStyle w:val="phBullet"/>
      <w:lvlText w:val=""/>
      <w:lvlJc w:val="left"/>
      <w:pPr>
        <w:tabs>
          <w:tab w:val="num" w:pos="1571"/>
        </w:tabs>
        <w:ind w:left="1571" w:hanging="35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7973FD3"/>
    <w:multiLevelType w:val="hybridMultilevel"/>
    <w:tmpl w:val="921A5866"/>
    <w:lvl w:ilvl="0" w:tplc="BDA4C136">
      <w:start w:val="1"/>
      <w:numFmt w:val="bullet"/>
      <w:pStyle w:val="15"/>
      <w:lvlText w:val="­"/>
      <w:lvlJc w:val="left"/>
      <w:pPr>
        <w:ind w:left="214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6">
    <w:nsid w:val="183F4CDB"/>
    <w:multiLevelType w:val="multilevel"/>
    <w:tmpl w:val="253CF152"/>
    <w:styleLink w:val="a3"/>
    <w:lvl w:ilvl="0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2"/>
      </w:rPr>
    </w:lvl>
    <w:lvl w:ilvl="1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8884B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1AB71FEA"/>
    <w:multiLevelType w:val="multilevel"/>
    <w:tmpl w:val="898E9DAC"/>
    <w:styleLink w:val="6"/>
    <w:lvl w:ilvl="0">
      <w:start w:val="1"/>
      <w:numFmt w:val="decimal"/>
      <w:lvlText w:val="%1."/>
      <w:lvlJc w:val="left"/>
      <w:pPr>
        <w:ind w:left="360" w:firstLine="774"/>
      </w:pPr>
      <w:rPr>
        <w:rFonts w:ascii="ISOCPEUR" w:hAnsi="ISOCPEUR" w:hint="default"/>
        <w:b/>
        <w:i/>
        <w:caps w:val="0"/>
        <w:strike w:val="0"/>
        <w:dstrike w:val="0"/>
        <w:vanish w:val="0"/>
        <w:color w:val="000000"/>
        <w:spacing w:val="0"/>
        <w:ker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357" w:firstLine="77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1B9028EB"/>
    <w:multiLevelType w:val="multilevel"/>
    <w:tmpl w:val="498E3B76"/>
    <w:styleLink w:val="40"/>
    <w:lvl w:ilvl="0">
      <w:start w:val="1"/>
      <w:numFmt w:val="decimal"/>
      <w:lvlText w:val="%1."/>
      <w:lvlJc w:val="left"/>
      <w:pPr>
        <w:ind w:left="360" w:hanging="360"/>
      </w:pPr>
      <w:rPr>
        <w:rFonts w:ascii="ISOCPEUR" w:hAnsi="ISOCPEUR" w:hint="default"/>
        <w:b/>
        <w:i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1E5B3FEC"/>
    <w:multiLevelType w:val="multilevel"/>
    <w:tmpl w:val="0BB8D81A"/>
    <w:lvl w:ilvl="0">
      <w:start w:val="1"/>
      <w:numFmt w:val="decimal"/>
      <w:pStyle w:val="AGATSolution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GAT2"/>
      <w:lvlText w:val="%1.%2."/>
      <w:lvlJc w:val="left"/>
      <w:pPr>
        <w:ind w:left="144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AGAT3"/>
      <w:lvlText w:val="%1.%2.%3."/>
      <w:lvlJc w:val="left"/>
      <w:pPr>
        <w:ind w:left="74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>
    <w:nsid w:val="247559A5"/>
    <w:multiLevelType w:val="hybridMultilevel"/>
    <w:tmpl w:val="1C82F386"/>
    <w:lvl w:ilvl="0" w:tplc="8FDEAFF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574185C"/>
    <w:multiLevelType w:val="hybridMultilevel"/>
    <w:tmpl w:val="DF56A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B1F0393"/>
    <w:multiLevelType w:val="hybridMultilevel"/>
    <w:tmpl w:val="BE904E00"/>
    <w:lvl w:ilvl="0" w:tplc="03FC152A">
      <w:start w:val="1"/>
      <w:numFmt w:val="decimal"/>
      <w:pStyle w:val="a4"/>
      <w:lvlText w:val="[%1]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C614C37"/>
    <w:multiLevelType w:val="multilevel"/>
    <w:tmpl w:val="44BAE096"/>
    <w:lvl w:ilvl="0">
      <w:start w:val="1"/>
      <w:numFmt w:val="decimal"/>
      <w:pStyle w:val="16"/>
      <w:lvlText w:val="%1."/>
      <w:lvlJc w:val="left"/>
      <w:pPr>
        <w:tabs>
          <w:tab w:val="num" w:pos="567"/>
        </w:tabs>
        <w:ind w:left="0" w:firstLine="0"/>
      </w:pPr>
      <w:rPr>
        <w:rFonts w:ascii="Arial" w:hAnsi="Arial" w:hint="default"/>
        <w:b/>
        <w:i w:val="0"/>
        <w:sz w:val="32"/>
        <w:szCs w:val="32"/>
      </w:rPr>
    </w:lvl>
    <w:lvl w:ilvl="1">
      <w:start w:val="1"/>
      <w:numFmt w:val="decimal"/>
      <w:pStyle w:val="25"/>
      <w:lvlText w:val="%1.%2."/>
      <w:lvlJc w:val="left"/>
      <w:pPr>
        <w:tabs>
          <w:tab w:val="num" w:pos="567"/>
        </w:tabs>
        <w:ind w:left="0" w:firstLine="0"/>
      </w:pPr>
      <w:rPr>
        <w:rFonts w:ascii="Arial" w:hAnsi="Arial" w:hint="default"/>
        <w:sz w:val="24"/>
        <w:szCs w:val="24"/>
      </w:rPr>
    </w:lvl>
    <w:lvl w:ilvl="2">
      <w:start w:val="1"/>
      <w:numFmt w:val="decimal"/>
      <w:pStyle w:val="33"/>
      <w:lvlText w:val="%1.%2.%3."/>
      <w:lvlJc w:val="left"/>
      <w:pPr>
        <w:tabs>
          <w:tab w:val="num" w:pos="567"/>
        </w:tabs>
        <w:ind w:left="0" w:firstLine="0"/>
      </w:pPr>
      <w:rPr>
        <w:rFonts w:ascii="Arial" w:hAnsi="Arial" w:hint="default"/>
        <w:sz w:val="24"/>
        <w:szCs w:val="24"/>
      </w:rPr>
    </w:lvl>
    <w:lvl w:ilvl="3">
      <w:start w:val="1"/>
      <w:numFmt w:val="decimal"/>
      <w:pStyle w:val="41"/>
      <w:lvlText w:val="%1.%2.%3.%4"/>
      <w:lvlJc w:val="left"/>
      <w:pPr>
        <w:tabs>
          <w:tab w:val="num" w:pos="567"/>
        </w:tabs>
        <w:ind w:left="0" w:firstLine="0"/>
      </w:pPr>
      <w:rPr>
        <w:rFonts w:ascii="Arial" w:hAnsi="Arial" w:hint="default"/>
        <w:sz w:val="24"/>
        <w:szCs w:val="24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1701"/>
      </w:pPr>
      <w:rPr>
        <w:rFonts w:ascii="Symbol" w:hAnsi="Symbol"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5">
    <w:nsid w:val="2E0F3045"/>
    <w:multiLevelType w:val="hybridMultilevel"/>
    <w:tmpl w:val="053C246E"/>
    <w:lvl w:ilvl="0" w:tplc="7A7C77C6">
      <w:start w:val="1"/>
      <w:numFmt w:val="bullet"/>
      <w:pStyle w:val="5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0AC7BD3"/>
    <w:multiLevelType w:val="hybridMultilevel"/>
    <w:tmpl w:val="4C7CC70C"/>
    <w:lvl w:ilvl="0" w:tplc="00C834C8">
      <w:start w:val="1"/>
      <w:numFmt w:val="decimal"/>
      <w:pStyle w:val="110"/>
      <w:lvlText w:val="1.%1."/>
      <w:lvlJc w:val="left"/>
      <w:pPr>
        <w:ind w:left="1797" w:hanging="360"/>
      </w:pPr>
      <w:rPr>
        <w:rFonts w:ascii="ISOCPEUR" w:hAnsi="ISOCPEUR" w:hint="default"/>
        <w:b w:val="0"/>
        <w:i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7">
    <w:nsid w:val="30F14D34"/>
    <w:multiLevelType w:val="hybridMultilevel"/>
    <w:tmpl w:val="535C595E"/>
    <w:lvl w:ilvl="0" w:tplc="E4F64C20">
      <w:start w:val="1"/>
      <w:numFmt w:val="bullet"/>
      <w:pStyle w:val="MYMarker-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337C55E9"/>
    <w:multiLevelType w:val="hybridMultilevel"/>
    <w:tmpl w:val="80E07FA0"/>
    <w:lvl w:ilvl="0" w:tplc="7F80F21E">
      <w:start w:val="1"/>
      <w:numFmt w:val="bullet"/>
      <w:lvlText w:val=""/>
      <w:lvlJc w:val="left"/>
      <w:pPr>
        <w:ind w:left="773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34AA2A20"/>
    <w:multiLevelType w:val="singleLevel"/>
    <w:tmpl w:val="7B586D14"/>
    <w:lvl w:ilvl="0">
      <w:start w:val="1"/>
      <w:numFmt w:val="bullet"/>
      <w:pStyle w:val="17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30">
    <w:nsid w:val="36E0011F"/>
    <w:multiLevelType w:val="hybridMultilevel"/>
    <w:tmpl w:val="45EE1F5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37A751B1"/>
    <w:multiLevelType w:val="multilevel"/>
    <w:tmpl w:val="44C48CFC"/>
    <w:styleLink w:val="50"/>
    <w:lvl w:ilvl="0">
      <w:start w:val="1"/>
      <w:numFmt w:val="decimal"/>
      <w:lvlText w:val="%1)"/>
      <w:lvlJc w:val="left"/>
      <w:pPr>
        <w:tabs>
          <w:tab w:val="num" w:pos="1134"/>
        </w:tabs>
        <w:ind w:left="357" w:firstLine="77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357" w:firstLine="77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134"/>
        </w:tabs>
        <w:ind w:left="357" w:firstLine="77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134"/>
        </w:tabs>
        <w:ind w:left="357" w:firstLine="77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134"/>
        </w:tabs>
        <w:ind w:left="357" w:firstLine="77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134"/>
        </w:tabs>
        <w:ind w:left="357" w:firstLine="77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134"/>
        </w:tabs>
        <w:ind w:left="357" w:firstLine="77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134"/>
        </w:tabs>
        <w:ind w:left="357" w:firstLine="77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134"/>
        </w:tabs>
        <w:ind w:left="357" w:firstLine="777"/>
      </w:pPr>
      <w:rPr>
        <w:rFonts w:hint="default"/>
      </w:rPr>
    </w:lvl>
  </w:abstractNum>
  <w:abstractNum w:abstractNumId="32">
    <w:nsid w:val="382F211C"/>
    <w:multiLevelType w:val="singleLevel"/>
    <w:tmpl w:val="C2026CB6"/>
    <w:lvl w:ilvl="0">
      <w:start w:val="1"/>
      <w:numFmt w:val="bullet"/>
      <w:pStyle w:val="List1"/>
      <w:lvlText w:val=""/>
      <w:lvlJc w:val="left"/>
      <w:pPr>
        <w:tabs>
          <w:tab w:val="num" w:pos="1494"/>
        </w:tabs>
        <w:ind w:left="1474" w:hanging="340"/>
      </w:pPr>
      <w:rPr>
        <w:rFonts w:ascii="Symbol" w:hAnsi="Symbol" w:hint="default"/>
      </w:rPr>
    </w:lvl>
  </w:abstractNum>
  <w:abstractNum w:abstractNumId="33">
    <w:nsid w:val="39C219D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3DF222B4"/>
    <w:multiLevelType w:val="multilevel"/>
    <w:tmpl w:val="3A788A76"/>
    <w:lvl w:ilvl="0">
      <w:start w:val="1"/>
      <w:numFmt w:val="decimal"/>
      <w:pStyle w:val="S2"/>
      <w:lvlText w:val="%1."/>
      <w:lvlJc w:val="left"/>
      <w:pPr>
        <w:ind w:left="720" w:hanging="360"/>
      </w:pPr>
      <w:rPr>
        <w:rFonts w:hint="default"/>
        <w:lang w:val="ru-RU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>
    <w:nsid w:val="3E7424FF"/>
    <w:multiLevelType w:val="hybridMultilevel"/>
    <w:tmpl w:val="1C44C50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3EA457E7"/>
    <w:multiLevelType w:val="hybridMultilevel"/>
    <w:tmpl w:val="737CCEA0"/>
    <w:lvl w:ilvl="0" w:tplc="07C438A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7">
    <w:nsid w:val="3F846799"/>
    <w:multiLevelType w:val="hybridMultilevel"/>
    <w:tmpl w:val="581E0E00"/>
    <w:lvl w:ilvl="0" w:tplc="A2562E7A">
      <w:start w:val="1"/>
      <w:numFmt w:val="bullet"/>
      <w:pStyle w:val="18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3FC36574"/>
    <w:multiLevelType w:val="hybridMultilevel"/>
    <w:tmpl w:val="C5749E0C"/>
    <w:lvl w:ilvl="0" w:tplc="8102B998">
      <w:start w:val="1"/>
      <w:numFmt w:val="bullet"/>
      <w:pStyle w:val="a5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D0DE7078">
      <w:start w:val="1"/>
      <w:numFmt w:val="bullet"/>
      <w:lvlText w:val="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  <w:sz w:val="20"/>
      </w:rPr>
    </w:lvl>
    <w:lvl w:ilvl="2" w:tplc="E1028916">
      <w:numFmt w:val="bullet"/>
      <w:lvlText w:val="-"/>
      <w:lvlJc w:val="left"/>
      <w:pPr>
        <w:tabs>
          <w:tab w:val="num" w:pos="3788"/>
        </w:tabs>
        <w:ind w:left="3788" w:hanging="930"/>
      </w:pPr>
      <w:rPr>
        <w:rFonts w:ascii="Times New Roman" w:eastAsia="Times New Roman" w:hAnsi="Times New Roman" w:cs="Times New Roman" w:hint="default"/>
      </w:rPr>
    </w:lvl>
    <w:lvl w:ilvl="3" w:tplc="805CB41A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  <w:sz w:val="20"/>
      </w:rPr>
    </w:lvl>
    <w:lvl w:ilvl="4" w:tplc="F52C4390" w:tentative="1">
      <w:start w:val="1"/>
      <w:numFmt w:val="bullet"/>
      <w:lvlText w:val=""/>
      <w:lvlJc w:val="left"/>
      <w:pPr>
        <w:tabs>
          <w:tab w:val="num" w:pos="4658"/>
        </w:tabs>
        <w:ind w:left="4658" w:hanging="360"/>
      </w:pPr>
      <w:rPr>
        <w:rFonts w:ascii="Symbol" w:hAnsi="Symbol" w:hint="default"/>
        <w:sz w:val="20"/>
      </w:rPr>
    </w:lvl>
    <w:lvl w:ilvl="5" w:tplc="4A3C68CC" w:tentative="1">
      <w:start w:val="1"/>
      <w:numFmt w:val="bullet"/>
      <w:lvlText w:val=""/>
      <w:lvlJc w:val="left"/>
      <w:pPr>
        <w:tabs>
          <w:tab w:val="num" w:pos="5378"/>
        </w:tabs>
        <w:ind w:left="5378" w:hanging="360"/>
      </w:pPr>
      <w:rPr>
        <w:rFonts w:ascii="Symbol" w:hAnsi="Symbol" w:hint="default"/>
        <w:sz w:val="20"/>
      </w:rPr>
    </w:lvl>
    <w:lvl w:ilvl="6" w:tplc="EA26577A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  <w:sz w:val="20"/>
      </w:rPr>
    </w:lvl>
    <w:lvl w:ilvl="7" w:tplc="655CF914" w:tentative="1">
      <w:start w:val="1"/>
      <w:numFmt w:val="bullet"/>
      <w:lvlText w:val=""/>
      <w:lvlJc w:val="left"/>
      <w:pPr>
        <w:tabs>
          <w:tab w:val="num" w:pos="6818"/>
        </w:tabs>
        <w:ind w:left="6818" w:hanging="360"/>
      </w:pPr>
      <w:rPr>
        <w:rFonts w:ascii="Symbol" w:hAnsi="Symbol" w:hint="default"/>
        <w:sz w:val="20"/>
      </w:rPr>
    </w:lvl>
    <w:lvl w:ilvl="8" w:tplc="0E92602C" w:tentative="1">
      <w:start w:val="1"/>
      <w:numFmt w:val="bullet"/>
      <w:lvlText w:val=""/>
      <w:lvlJc w:val="left"/>
      <w:pPr>
        <w:tabs>
          <w:tab w:val="num" w:pos="7538"/>
        </w:tabs>
        <w:ind w:left="7538" w:hanging="360"/>
      </w:pPr>
      <w:rPr>
        <w:rFonts w:ascii="Symbol" w:hAnsi="Symbol" w:hint="default"/>
        <w:sz w:val="20"/>
      </w:rPr>
    </w:lvl>
  </w:abstractNum>
  <w:abstractNum w:abstractNumId="39">
    <w:nsid w:val="416E5704"/>
    <w:multiLevelType w:val="hybridMultilevel"/>
    <w:tmpl w:val="FB105874"/>
    <w:lvl w:ilvl="0" w:tplc="04190001">
      <w:start w:val="1"/>
      <w:numFmt w:val="bullet"/>
      <w:pStyle w:val="a6"/>
      <w:lvlText w:val="−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"/>
      <w:lvlJc w:val="left"/>
      <w:pPr>
        <w:tabs>
          <w:tab w:val="num" w:pos="3"/>
        </w:tabs>
        <w:ind w:left="3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723"/>
        </w:tabs>
        <w:ind w:left="7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443"/>
        </w:tabs>
        <w:ind w:left="14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</w:abstractNum>
  <w:abstractNum w:abstractNumId="40">
    <w:nsid w:val="41EB2892"/>
    <w:multiLevelType w:val="multilevel"/>
    <w:tmpl w:val="BE542EB8"/>
    <w:lvl w:ilvl="0">
      <w:start w:val="1"/>
      <w:numFmt w:val="decimal"/>
      <w:pStyle w:val="19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>
    <w:nsid w:val="44512023"/>
    <w:multiLevelType w:val="hybridMultilevel"/>
    <w:tmpl w:val="25246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B80226F"/>
    <w:multiLevelType w:val="hybridMultilevel"/>
    <w:tmpl w:val="61BA9B18"/>
    <w:lvl w:ilvl="0" w:tplc="04190003">
      <w:start w:val="1"/>
      <w:numFmt w:val="bullet"/>
      <w:pStyle w:val="EYBulleted"/>
      <w:lvlText w:val=""/>
      <w:lvlJc w:val="left"/>
      <w:pPr>
        <w:tabs>
          <w:tab w:val="num" w:pos="709"/>
        </w:tabs>
        <w:ind w:left="993" w:hanging="284"/>
      </w:pPr>
      <w:rPr>
        <w:rFonts w:ascii="Symbol" w:hAnsi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4"/>
      <w:numFmt w:val="bullet"/>
      <w:lvlText w:val="-"/>
      <w:lvlJc w:val="left"/>
      <w:pPr>
        <w:tabs>
          <w:tab w:val="num" w:pos="2869"/>
        </w:tabs>
        <w:ind w:left="2869" w:hanging="360"/>
      </w:pPr>
      <w:rPr>
        <w:rFonts w:ascii="Times New Roman" w:eastAsia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3">
    <w:nsid w:val="4EBB107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>
    <w:nsid w:val="4FEC52E2"/>
    <w:multiLevelType w:val="hybridMultilevel"/>
    <w:tmpl w:val="F6885BFC"/>
    <w:lvl w:ilvl="0" w:tplc="B1D4B27E">
      <w:start w:val="1"/>
      <w:numFmt w:val="bullet"/>
      <w:pStyle w:val="EBTableListMark"/>
      <w:lvlText w:val=""/>
      <w:lvlJc w:val="left"/>
      <w:pPr>
        <w:tabs>
          <w:tab w:val="num" w:pos="340"/>
        </w:tabs>
        <w:ind w:left="340" w:hanging="198"/>
      </w:pPr>
      <w:rPr>
        <w:rFonts w:ascii="Symbol" w:hAnsi="Symbol" w:hint="default"/>
        <w:sz w:val="24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534B2EE3"/>
    <w:multiLevelType w:val="hybridMultilevel"/>
    <w:tmpl w:val="EDC2A95E"/>
    <w:lvl w:ilvl="0" w:tplc="C8CCE51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53AE6F1F"/>
    <w:multiLevelType w:val="singleLevel"/>
    <w:tmpl w:val="9EB2B8E8"/>
    <w:lvl w:ilvl="0">
      <w:start w:val="1"/>
      <w:numFmt w:val="decimal"/>
      <w:pStyle w:val="1a"/>
      <w:lvlText w:val="%1. 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7">
    <w:nsid w:val="54AF0767"/>
    <w:multiLevelType w:val="hybridMultilevel"/>
    <w:tmpl w:val="586818FC"/>
    <w:lvl w:ilvl="0" w:tplc="FE4400D4">
      <w:start w:val="1"/>
      <w:numFmt w:val="bullet"/>
      <w:pStyle w:val="26"/>
      <w:lvlText w:val="-"/>
      <w:lvlJc w:val="left"/>
      <w:pPr>
        <w:tabs>
          <w:tab w:val="num" w:pos="1985"/>
        </w:tabs>
        <w:ind w:left="1928" w:hanging="227"/>
      </w:pPr>
      <w:rPr>
        <w:rFonts w:ascii="Courier New" w:hAnsi="Courier New" w:hint="default"/>
      </w:rPr>
    </w:lvl>
    <w:lvl w:ilvl="1" w:tplc="1254A43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664AA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7862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74F4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0AC8D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7240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2EA8C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1D8F5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56605E89"/>
    <w:multiLevelType w:val="hybridMultilevel"/>
    <w:tmpl w:val="FB8CE90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60EE4E0E"/>
    <w:multiLevelType w:val="hybridMultilevel"/>
    <w:tmpl w:val="878202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>
    <w:nsid w:val="625D6745"/>
    <w:multiLevelType w:val="hybridMultilevel"/>
    <w:tmpl w:val="7F7298DE"/>
    <w:lvl w:ilvl="0" w:tplc="C8CCE516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1">
    <w:nsid w:val="637F518B"/>
    <w:multiLevelType w:val="multilevel"/>
    <w:tmpl w:val="6060BFDA"/>
    <w:lvl w:ilvl="0">
      <w:start w:val="1"/>
      <w:numFmt w:val="decimal"/>
      <w:pStyle w:val="MY1"/>
      <w:lvlText w:val="%1."/>
      <w:lvlJc w:val="left"/>
      <w:pPr>
        <w:ind w:left="1239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2"/>
      <w:isLgl/>
      <w:lvlText w:val="%1.%2"/>
      <w:lvlJc w:val="left"/>
      <w:pPr>
        <w:ind w:left="1599" w:hanging="720"/>
      </w:pPr>
      <w:rPr>
        <w:rFonts w:hint="default"/>
        <w:i w:val="0"/>
        <w:iCs w:val="0"/>
      </w:rPr>
    </w:lvl>
    <w:lvl w:ilvl="2">
      <w:start w:val="1"/>
      <w:numFmt w:val="decimal"/>
      <w:pStyle w:val="1110"/>
      <w:isLgl/>
      <w:lvlText w:val="%1.%2.%3"/>
      <w:lvlJc w:val="left"/>
      <w:pPr>
        <w:ind w:left="1599" w:hanging="720"/>
      </w:pPr>
      <w:rPr>
        <w:rFonts w:hint="default"/>
        <w:i w:val="0"/>
        <w:iCs/>
      </w:rPr>
    </w:lvl>
    <w:lvl w:ilvl="3">
      <w:start w:val="1"/>
      <w:numFmt w:val="decimal"/>
      <w:pStyle w:val="11110"/>
      <w:isLgl/>
      <w:lvlText w:val="%1.%2.%3.%4"/>
      <w:lvlJc w:val="left"/>
      <w:pPr>
        <w:ind w:left="1959" w:hanging="108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2319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7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3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39" w:hanging="2160"/>
      </w:pPr>
      <w:rPr>
        <w:rFonts w:hint="default"/>
      </w:rPr>
    </w:lvl>
  </w:abstractNum>
  <w:abstractNum w:abstractNumId="52">
    <w:nsid w:val="651D5942"/>
    <w:multiLevelType w:val="hybridMultilevel"/>
    <w:tmpl w:val="08A06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73D4F1A"/>
    <w:multiLevelType w:val="multilevel"/>
    <w:tmpl w:val="D96C9956"/>
    <w:lvl w:ilvl="0">
      <w:start w:val="1"/>
      <w:numFmt w:val="decimal"/>
      <w:pStyle w:val="1b"/>
      <w:lvlText w:val="%1."/>
      <w:lvlJc w:val="left"/>
      <w:pPr>
        <w:ind w:left="502" w:firstLine="774"/>
      </w:pPr>
      <w:rPr>
        <w:rFonts w:ascii="ISOCPEUR" w:hAnsi="ISOCPEUR" w:hint="default"/>
        <w:b/>
        <w:i/>
        <w:caps w:val="0"/>
        <w:strike w:val="0"/>
        <w:dstrike w:val="0"/>
        <w:vanish w:val="0"/>
        <w:color w:val="000000"/>
        <w:spacing w:val="0"/>
        <w:ker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113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1112"/>
      <w:lvlText w:val="%1.%2.%3."/>
      <w:lvlJc w:val="left"/>
      <w:pPr>
        <w:ind w:left="788" w:hanging="504"/>
      </w:pPr>
      <w:rPr>
        <w:rFonts w:hint="default"/>
      </w:rPr>
    </w:lvl>
    <w:lvl w:ilvl="3">
      <w:start w:val="1"/>
      <w:numFmt w:val="decimal"/>
      <w:pStyle w:val="11111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>
    <w:nsid w:val="6A3F3ABE"/>
    <w:multiLevelType w:val="hybridMultilevel"/>
    <w:tmpl w:val="78D887F0"/>
    <w:lvl w:ilvl="0" w:tplc="26503BF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AFA4854"/>
    <w:multiLevelType w:val="hybridMultilevel"/>
    <w:tmpl w:val="DCB4984A"/>
    <w:lvl w:ilvl="0" w:tplc="E5CC77EE">
      <w:start w:val="1"/>
      <w:numFmt w:val="bullet"/>
      <w:pStyle w:val="a7"/>
      <w:lvlText w:val="-"/>
      <w:lvlJc w:val="left"/>
      <w:pPr>
        <w:ind w:left="1800" w:hanging="360"/>
      </w:pPr>
      <w:rPr>
        <w:rFonts w:ascii="GOST" w:hAnsi="GOST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6">
    <w:nsid w:val="6C8F797E"/>
    <w:multiLevelType w:val="hybridMultilevel"/>
    <w:tmpl w:val="AAE6BA4E"/>
    <w:lvl w:ilvl="0" w:tplc="B42813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7">
    <w:nsid w:val="6EF61415"/>
    <w:multiLevelType w:val="hybridMultilevel"/>
    <w:tmpl w:val="2438BEB6"/>
    <w:lvl w:ilvl="0" w:tplc="3BCEABF8">
      <w:start w:val="1"/>
      <w:numFmt w:val="decimal"/>
      <w:pStyle w:val="a8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6F456DC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>
    <w:nsid w:val="70B0702B"/>
    <w:multiLevelType w:val="hybridMultilevel"/>
    <w:tmpl w:val="FA16EA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1D843C7"/>
    <w:multiLevelType w:val="multilevel"/>
    <w:tmpl w:val="5C50F154"/>
    <w:lvl w:ilvl="0">
      <w:start w:val="1"/>
      <w:numFmt w:val="decimal"/>
      <w:lvlText w:val="%1."/>
      <w:lvlJc w:val="left"/>
      <w:pPr>
        <w:ind w:left="1239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1599" w:hanging="720"/>
      </w:pPr>
      <w:rPr>
        <w:rFonts w:hint="default"/>
        <w:i w:val="0"/>
        <w:iCs w:val="0"/>
      </w:rPr>
    </w:lvl>
    <w:lvl w:ilvl="2">
      <w:start w:val="1"/>
      <w:numFmt w:val="decimal"/>
      <w:isLgl/>
      <w:lvlText w:val="%1.%2.%3"/>
      <w:lvlJc w:val="left"/>
      <w:pPr>
        <w:ind w:left="1599" w:hanging="720"/>
      </w:pPr>
      <w:rPr>
        <w:rFonts w:hint="default"/>
        <w:i w:val="0"/>
        <w:iCs/>
      </w:rPr>
    </w:lvl>
    <w:lvl w:ilvl="3">
      <w:start w:val="1"/>
      <w:numFmt w:val="decimal"/>
      <w:isLgl/>
      <w:lvlText w:val="%1.%2.%3.%4"/>
      <w:lvlJc w:val="left"/>
      <w:pPr>
        <w:ind w:left="1959" w:hanging="108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2319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7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3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39" w:hanging="2160"/>
      </w:pPr>
      <w:rPr>
        <w:rFonts w:hint="default"/>
      </w:rPr>
    </w:lvl>
  </w:abstractNum>
  <w:abstractNum w:abstractNumId="61">
    <w:nsid w:val="73D33A31"/>
    <w:multiLevelType w:val="hybridMultilevel"/>
    <w:tmpl w:val="9AAE9054"/>
    <w:lvl w:ilvl="0" w:tplc="81E82208">
      <w:start w:val="1"/>
      <w:numFmt w:val="bullet"/>
      <w:pStyle w:val="27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2">
    <w:nsid w:val="75161AFA"/>
    <w:multiLevelType w:val="hybridMultilevel"/>
    <w:tmpl w:val="B62418C0"/>
    <w:lvl w:ilvl="0" w:tplc="04190003">
      <w:start w:val="1"/>
      <w:numFmt w:val="bullet"/>
      <w:pStyle w:val="phlistitemized1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3">
    <w:nsid w:val="781475D3"/>
    <w:multiLevelType w:val="multilevel"/>
    <w:tmpl w:val="E2B02ACA"/>
    <w:lvl w:ilvl="0">
      <w:start w:val="5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a9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4">
    <w:nsid w:val="7BE42BE3"/>
    <w:multiLevelType w:val="multilevel"/>
    <w:tmpl w:val="D11CDBF4"/>
    <w:lvl w:ilvl="0">
      <w:start w:val="5"/>
      <w:numFmt w:val="decimal"/>
      <w:pStyle w:val="28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0"/>
  </w:num>
  <w:num w:numId="2">
    <w:abstractNumId w:val="59"/>
  </w:num>
  <w:num w:numId="3">
    <w:abstractNumId w:val="8"/>
  </w:num>
  <w:num w:numId="4">
    <w:abstractNumId w:val="4"/>
  </w:num>
  <w:num w:numId="5">
    <w:abstractNumId w:val="0"/>
  </w:num>
  <w:num w:numId="6">
    <w:abstractNumId w:val="23"/>
  </w:num>
  <w:num w:numId="7">
    <w:abstractNumId w:val="57"/>
  </w:num>
  <w:num w:numId="8">
    <w:abstractNumId w:val="5"/>
  </w:num>
  <w:num w:numId="9">
    <w:abstractNumId w:val="61"/>
  </w:num>
  <w:num w:numId="10">
    <w:abstractNumId w:val="16"/>
  </w:num>
  <w:num w:numId="11">
    <w:abstractNumId w:val="15"/>
  </w:num>
  <w:num w:numId="12">
    <w:abstractNumId w:val="6"/>
  </w:num>
  <w:num w:numId="13">
    <w:abstractNumId w:val="53"/>
  </w:num>
  <w:num w:numId="14">
    <w:abstractNumId w:val="9"/>
  </w:num>
  <w:num w:numId="15">
    <w:abstractNumId w:val="1"/>
  </w:num>
  <w:num w:numId="16">
    <w:abstractNumId w:val="27"/>
  </w:num>
  <w:num w:numId="17">
    <w:abstractNumId w:val="47"/>
  </w:num>
  <w:num w:numId="18">
    <w:abstractNumId w:val="29"/>
  </w:num>
  <w:num w:numId="19">
    <w:abstractNumId w:val="10"/>
  </w:num>
  <w:num w:numId="20">
    <w:abstractNumId w:val="46"/>
  </w:num>
  <w:num w:numId="21">
    <w:abstractNumId w:val="32"/>
  </w:num>
  <w:num w:numId="22">
    <w:abstractNumId w:val="64"/>
  </w:num>
  <w:num w:numId="23">
    <w:abstractNumId w:val="11"/>
  </w:num>
  <w:num w:numId="24">
    <w:abstractNumId w:val="39"/>
  </w:num>
  <w:num w:numId="25">
    <w:abstractNumId w:val="3"/>
  </w:num>
  <w:num w:numId="26">
    <w:abstractNumId w:val="2"/>
  </w:num>
  <w:num w:numId="27">
    <w:abstractNumId w:val="63"/>
  </w:num>
  <w:num w:numId="28">
    <w:abstractNumId w:val="38"/>
  </w:num>
  <w:num w:numId="29">
    <w:abstractNumId w:val="37"/>
  </w:num>
  <w:num w:numId="30">
    <w:abstractNumId w:val="25"/>
  </w:num>
  <w:num w:numId="31">
    <w:abstractNumId w:val="24"/>
  </w:num>
  <w:num w:numId="32">
    <w:abstractNumId w:val="42"/>
  </w:num>
  <w:num w:numId="33">
    <w:abstractNumId w:val="55"/>
  </w:num>
  <w:num w:numId="34">
    <w:abstractNumId w:val="26"/>
  </w:num>
  <w:num w:numId="35">
    <w:abstractNumId w:val="31"/>
  </w:num>
  <w:num w:numId="36">
    <w:abstractNumId w:val="18"/>
  </w:num>
  <w:num w:numId="37">
    <w:abstractNumId w:val="14"/>
  </w:num>
  <w:num w:numId="38">
    <w:abstractNumId w:val="62"/>
  </w:num>
  <w:num w:numId="39">
    <w:abstractNumId w:val="7"/>
  </w:num>
  <w:num w:numId="40">
    <w:abstractNumId w:val="44"/>
  </w:num>
  <w:num w:numId="41">
    <w:abstractNumId w:val="34"/>
  </w:num>
  <w:num w:numId="42">
    <w:abstractNumId w:val="12"/>
  </w:num>
  <w:num w:numId="43">
    <w:abstractNumId w:val="54"/>
  </w:num>
  <w:num w:numId="44">
    <w:abstractNumId w:val="50"/>
  </w:num>
  <w:num w:numId="45">
    <w:abstractNumId w:val="28"/>
  </w:num>
  <w:num w:numId="46">
    <w:abstractNumId w:val="30"/>
  </w:num>
  <w:num w:numId="47">
    <w:abstractNumId w:val="41"/>
  </w:num>
  <w:num w:numId="48">
    <w:abstractNumId w:val="22"/>
  </w:num>
  <w:num w:numId="49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9"/>
  </w:num>
  <w:num w:numId="51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6"/>
  </w:num>
  <w:num w:numId="53">
    <w:abstractNumId w:val="21"/>
  </w:num>
  <w:num w:numId="54">
    <w:abstractNumId w:val="52"/>
  </w:num>
  <w:num w:numId="55">
    <w:abstractNumId w:val="43"/>
  </w:num>
  <w:num w:numId="56">
    <w:abstractNumId w:val="17"/>
  </w:num>
  <w:num w:numId="57">
    <w:abstractNumId w:val="13"/>
  </w:num>
  <w:num w:numId="58">
    <w:abstractNumId w:val="49"/>
  </w:num>
  <w:num w:numId="59">
    <w:abstractNumId w:val="48"/>
  </w:num>
  <w:num w:numId="60">
    <w:abstractNumId w:val="58"/>
  </w:num>
  <w:num w:numId="61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51"/>
  </w:num>
  <w:num w:numId="63">
    <w:abstractNumId w:val="33"/>
  </w:num>
  <w:num w:numId="64">
    <w:abstractNumId w:val="40"/>
  </w:num>
  <w:num w:numId="65">
    <w:abstractNumId w:val="45"/>
  </w:num>
  <w:num w:numId="66">
    <w:abstractNumId w:val="35"/>
  </w:num>
  <w:num w:numId="67">
    <w:abstractNumId w:val="56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F27"/>
    <w:rsid w:val="0000133F"/>
    <w:rsid w:val="000055AC"/>
    <w:rsid w:val="000101D9"/>
    <w:rsid w:val="0001263E"/>
    <w:rsid w:val="00014196"/>
    <w:rsid w:val="00023CEF"/>
    <w:rsid w:val="00024A11"/>
    <w:rsid w:val="00024F09"/>
    <w:rsid w:val="00030378"/>
    <w:rsid w:val="000303BF"/>
    <w:rsid w:val="00030BFC"/>
    <w:rsid w:val="00036991"/>
    <w:rsid w:val="00037244"/>
    <w:rsid w:val="000405AD"/>
    <w:rsid w:val="000425D3"/>
    <w:rsid w:val="000435DB"/>
    <w:rsid w:val="00044E5B"/>
    <w:rsid w:val="000457CC"/>
    <w:rsid w:val="00047675"/>
    <w:rsid w:val="000548BC"/>
    <w:rsid w:val="00055824"/>
    <w:rsid w:val="00056645"/>
    <w:rsid w:val="00057FA8"/>
    <w:rsid w:val="00062935"/>
    <w:rsid w:val="00063CD1"/>
    <w:rsid w:val="00064B4D"/>
    <w:rsid w:val="00065CA2"/>
    <w:rsid w:val="000678DE"/>
    <w:rsid w:val="00070866"/>
    <w:rsid w:val="00074A65"/>
    <w:rsid w:val="0007641B"/>
    <w:rsid w:val="00077BCB"/>
    <w:rsid w:val="00081E2D"/>
    <w:rsid w:val="0008503A"/>
    <w:rsid w:val="00085751"/>
    <w:rsid w:val="000904FF"/>
    <w:rsid w:val="00090C53"/>
    <w:rsid w:val="0009353C"/>
    <w:rsid w:val="00094EBE"/>
    <w:rsid w:val="00097380"/>
    <w:rsid w:val="00097492"/>
    <w:rsid w:val="000B1A4E"/>
    <w:rsid w:val="000B50F6"/>
    <w:rsid w:val="000B77E5"/>
    <w:rsid w:val="000D397B"/>
    <w:rsid w:val="000F110D"/>
    <w:rsid w:val="000F2E45"/>
    <w:rsid w:val="000F4058"/>
    <w:rsid w:val="000F441B"/>
    <w:rsid w:val="000F6698"/>
    <w:rsid w:val="000F7F95"/>
    <w:rsid w:val="001017CA"/>
    <w:rsid w:val="00101C5B"/>
    <w:rsid w:val="001042DA"/>
    <w:rsid w:val="001057D0"/>
    <w:rsid w:val="00105A01"/>
    <w:rsid w:val="00107B21"/>
    <w:rsid w:val="00113890"/>
    <w:rsid w:val="00114940"/>
    <w:rsid w:val="00117BCA"/>
    <w:rsid w:val="00120017"/>
    <w:rsid w:val="001239EA"/>
    <w:rsid w:val="00124CEC"/>
    <w:rsid w:val="001324FF"/>
    <w:rsid w:val="00140B79"/>
    <w:rsid w:val="00142CAA"/>
    <w:rsid w:val="00143F4C"/>
    <w:rsid w:val="00154A27"/>
    <w:rsid w:val="00162721"/>
    <w:rsid w:val="00163A01"/>
    <w:rsid w:val="00165068"/>
    <w:rsid w:val="00165AB4"/>
    <w:rsid w:val="00170F46"/>
    <w:rsid w:val="00176FDC"/>
    <w:rsid w:val="0018166A"/>
    <w:rsid w:val="00186006"/>
    <w:rsid w:val="0019027D"/>
    <w:rsid w:val="00190340"/>
    <w:rsid w:val="00194009"/>
    <w:rsid w:val="001951FC"/>
    <w:rsid w:val="0019750B"/>
    <w:rsid w:val="00197711"/>
    <w:rsid w:val="001A3640"/>
    <w:rsid w:val="001A3FE2"/>
    <w:rsid w:val="001A7F93"/>
    <w:rsid w:val="001B08E2"/>
    <w:rsid w:val="001B0E16"/>
    <w:rsid w:val="001B4735"/>
    <w:rsid w:val="001B5021"/>
    <w:rsid w:val="001C1002"/>
    <w:rsid w:val="001D03B7"/>
    <w:rsid w:val="001D0CBE"/>
    <w:rsid w:val="001D0DDF"/>
    <w:rsid w:val="001E2444"/>
    <w:rsid w:val="001E55A1"/>
    <w:rsid w:val="001E6E2F"/>
    <w:rsid w:val="001F0600"/>
    <w:rsid w:val="001F2878"/>
    <w:rsid w:val="001F2ABD"/>
    <w:rsid w:val="001F3336"/>
    <w:rsid w:val="001F34D2"/>
    <w:rsid w:val="001F3B96"/>
    <w:rsid w:val="001F5945"/>
    <w:rsid w:val="002028A7"/>
    <w:rsid w:val="00203221"/>
    <w:rsid w:val="002052EF"/>
    <w:rsid w:val="002056FB"/>
    <w:rsid w:val="00207018"/>
    <w:rsid w:val="00212BB3"/>
    <w:rsid w:val="00213743"/>
    <w:rsid w:val="00213B59"/>
    <w:rsid w:val="00213B82"/>
    <w:rsid w:val="00221142"/>
    <w:rsid w:val="002227C3"/>
    <w:rsid w:val="0022389C"/>
    <w:rsid w:val="002257D3"/>
    <w:rsid w:val="002323B1"/>
    <w:rsid w:val="00233528"/>
    <w:rsid w:val="00243001"/>
    <w:rsid w:val="002466F7"/>
    <w:rsid w:val="002500F4"/>
    <w:rsid w:val="002507B6"/>
    <w:rsid w:val="002514A8"/>
    <w:rsid w:val="00253167"/>
    <w:rsid w:val="00255ABD"/>
    <w:rsid w:val="0025655E"/>
    <w:rsid w:val="00256F27"/>
    <w:rsid w:val="00261394"/>
    <w:rsid w:val="0026389A"/>
    <w:rsid w:val="00263BDF"/>
    <w:rsid w:val="00264624"/>
    <w:rsid w:val="00264A7D"/>
    <w:rsid w:val="00265815"/>
    <w:rsid w:val="00265B8A"/>
    <w:rsid w:val="002673FD"/>
    <w:rsid w:val="00267913"/>
    <w:rsid w:val="00271C8C"/>
    <w:rsid w:val="00272FA8"/>
    <w:rsid w:val="0027400E"/>
    <w:rsid w:val="002752C0"/>
    <w:rsid w:val="00282040"/>
    <w:rsid w:val="002928B8"/>
    <w:rsid w:val="0029610C"/>
    <w:rsid w:val="00297EF8"/>
    <w:rsid w:val="002A455B"/>
    <w:rsid w:val="002A50FA"/>
    <w:rsid w:val="002B02A0"/>
    <w:rsid w:val="002C2E77"/>
    <w:rsid w:val="002C5D9F"/>
    <w:rsid w:val="002D5D46"/>
    <w:rsid w:val="002D602C"/>
    <w:rsid w:val="002E3F0B"/>
    <w:rsid w:val="002F00CC"/>
    <w:rsid w:val="002F1DE8"/>
    <w:rsid w:val="002F48B2"/>
    <w:rsid w:val="002F5D20"/>
    <w:rsid w:val="0030518E"/>
    <w:rsid w:val="00312F4D"/>
    <w:rsid w:val="0031351D"/>
    <w:rsid w:val="00315BB1"/>
    <w:rsid w:val="003170C3"/>
    <w:rsid w:val="003176BF"/>
    <w:rsid w:val="0032135B"/>
    <w:rsid w:val="003214AB"/>
    <w:rsid w:val="00322151"/>
    <w:rsid w:val="003245A2"/>
    <w:rsid w:val="00333975"/>
    <w:rsid w:val="00334A63"/>
    <w:rsid w:val="00337C0E"/>
    <w:rsid w:val="003416D4"/>
    <w:rsid w:val="00342E58"/>
    <w:rsid w:val="003512B1"/>
    <w:rsid w:val="00354070"/>
    <w:rsid w:val="00355B06"/>
    <w:rsid w:val="003576DA"/>
    <w:rsid w:val="003631B9"/>
    <w:rsid w:val="003701AE"/>
    <w:rsid w:val="00370F5B"/>
    <w:rsid w:val="003718D0"/>
    <w:rsid w:val="00372337"/>
    <w:rsid w:val="00372A09"/>
    <w:rsid w:val="003734F4"/>
    <w:rsid w:val="00373C49"/>
    <w:rsid w:val="00377E6D"/>
    <w:rsid w:val="003807DC"/>
    <w:rsid w:val="0038391E"/>
    <w:rsid w:val="00393B33"/>
    <w:rsid w:val="003952F1"/>
    <w:rsid w:val="00395786"/>
    <w:rsid w:val="00395A71"/>
    <w:rsid w:val="00396AD4"/>
    <w:rsid w:val="00396C12"/>
    <w:rsid w:val="00397646"/>
    <w:rsid w:val="003A0869"/>
    <w:rsid w:val="003A58FE"/>
    <w:rsid w:val="003A643E"/>
    <w:rsid w:val="003B0393"/>
    <w:rsid w:val="003B08BD"/>
    <w:rsid w:val="003B3E74"/>
    <w:rsid w:val="003B6A9B"/>
    <w:rsid w:val="003B7570"/>
    <w:rsid w:val="003B7FB7"/>
    <w:rsid w:val="003C1AAA"/>
    <w:rsid w:val="003C68BB"/>
    <w:rsid w:val="003C7DB3"/>
    <w:rsid w:val="003D12A6"/>
    <w:rsid w:val="003D3F37"/>
    <w:rsid w:val="003D4589"/>
    <w:rsid w:val="003D5B89"/>
    <w:rsid w:val="003E1FD9"/>
    <w:rsid w:val="003E42F9"/>
    <w:rsid w:val="003E707C"/>
    <w:rsid w:val="003F68E1"/>
    <w:rsid w:val="003F7737"/>
    <w:rsid w:val="00403183"/>
    <w:rsid w:val="0040449B"/>
    <w:rsid w:val="004123BC"/>
    <w:rsid w:val="004134EC"/>
    <w:rsid w:val="004141DE"/>
    <w:rsid w:val="00414B37"/>
    <w:rsid w:val="0041578B"/>
    <w:rsid w:val="004220FA"/>
    <w:rsid w:val="0042635D"/>
    <w:rsid w:val="00427427"/>
    <w:rsid w:val="0042752D"/>
    <w:rsid w:val="00432900"/>
    <w:rsid w:val="0043638C"/>
    <w:rsid w:val="004366E3"/>
    <w:rsid w:val="00440D68"/>
    <w:rsid w:val="00441475"/>
    <w:rsid w:val="00442EF4"/>
    <w:rsid w:val="00446E1E"/>
    <w:rsid w:val="00450D91"/>
    <w:rsid w:val="00451D8C"/>
    <w:rsid w:val="004530B7"/>
    <w:rsid w:val="00455F64"/>
    <w:rsid w:val="004570A7"/>
    <w:rsid w:val="00457623"/>
    <w:rsid w:val="00461A76"/>
    <w:rsid w:val="00465E19"/>
    <w:rsid w:val="00467602"/>
    <w:rsid w:val="004711A4"/>
    <w:rsid w:val="00472A40"/>
    <w:rsid w:val="0047569A"/>
    <w:rsid w:val="004804D2"/>
    <w:rsid w:val="00484550"/>
    <w:rsid w:val="00490A6C"/>
    <w:rsid w:val="004968E3"/>
    <w:rsid w:val="004B20FF"/>
    <w:rsid w:val="004B2C99"/>
    <w:rsid w:val="004B5262"/>
    <w:rsid w:val="004B54DC"/>
    <w:rsid w:val="004B75CB"/>
    <w:rsid w:val="004D37FC"/>
    <w:rsid w:val="004D5FFA"/>
    <w:rsid w:val="004D795E"/>
    <w:rsid w:val="004E08D0"/>
    <w:rsid w:val="004E0B93"/>
    <w:rsid w:val="004E337F"/>
    <w:rsid w:val="004E3EE3"/>
    <w:rsid w:val="004E3EF7"/>
    <w:rsid w:val="004E6C0B"/>
    <w:rsid w:val="004E7C07"/>
    <w:rsid w:val="004F2ABE"/>
    <w:rsid w:val="004F40BC"/>
    <w:rsid w:val="005072D9"/>
    <w:rsid w:val="00507482"/>
    <w:rsid w:val="0051044A"/>
    <w:rsid w:val="00511823"/>
    <w:rsid w:val="00514365"/>
    <w:rsid w:val="00516912"/>
    <w:rsid w:val="00517A2E"/>
    <w:rsid w:val="00517EC4"/>
    <w:rsid w:val="00520980"/>
    <w:rsid w:val="005229E9"/>
    <w:rsid w:val="00524906"/>
    <w:rsid w:val="00530ADF"/>
    <w:rsid w:val="00531B3B"/>
    <w:rsid w:val="00533262"/>
    <w:rsid w:val="005357F1"/>
    <w:rsid w:val="00543AB6"/>
    <w:rsid w:val="0054466D"/>
    <w:rsid w:val="0055127B"/>
    <w:rsid w:val="00557B72"/>
    <w:rsid w:val="00565DFB"/>
    <w:rsid w:val="0056615D"/>
    <w:rsid w:val="00566CCD"/>
    <w:rsid w:val="005677CF"/>
    <w:rsid w:val="00567D99"/>
    <w:rsid w:val="00572878"/>
    <w:rsid w:val="00573537"/>
    <w:rsid w:val="00574D0D"/>
    <w:rsid w:val="00577B00"/>
    <w:rsid w:val="0058500D"/>
    <w:rsid w:val="00594033"/>
    <w:rsid w:val="00595819"/>
    <w:rsid w:val="005973D5"/>
    <w:rsid w:val="00597C85"/>
    <w:rsid w:val="005A1E0F"/>
    <w:rsid w:val="005A2228"/>
    <w:rsid w:val="005A4113"/>
    <w:rsid w:val="005A418F"/>
    <w:rsid w:val="005A55B4"/>
    <w:rsid w:val="005A60E5"/>
    <w:rsid w:val="005A79EE"/>
    <w:rsid w:val="005B1C67"/>
    <w:rsid w:val="005B7D9D"/>
    <w:rsid w:val="005C07EF"/>
    <w:rsid w:val="005C12A2"/>
    <w:rsid w:val="005C44A6"/>
    <w:rsid w:val="005C4DCF"/>
    <w:rsid w:val="005C5B59"/>
    <w:rsid w:val="005D10B1"/>
    <w:rsid w:val="005D14C9"/>
    <w:rsid w:val="005D3530"/>
    <w:rsid w:val="005E0358"/>
    <w:rsid w:val="005E2709"/>
    <w:rsid w:val="005E487F"/>
    <w:rsid w:val="005E55C6"/>
    <w:rsid w:val="005E7DB7"/>
    <w:rsid w:val="005F2C3B"/>
    <w:rsid w:val="005F6F58"/>
    <w:rsid w:val="005F71D9"/>
    <w:rsid w:val="005F759F"/>
    <w:rsid w:val="005F76B3"/>
    <w:rsid w:val="00600538"/>
    <w:rsid w:val="006043A6"/>
    <w:rsid w:val="00604FB6"/>
    <w:rsid w:val="00613F56"/>
    <w:rsid w:val="00615A3E"/>
    <w:rsid w:val="00616876"/>
    <w:rsid w:val="0061706E"/>
    <w:rsid w:val="00617792"/>
    <w:rsid w:val="00622408"/>
    <w:rsid w:val="00623B44"/>
    <w:rsid w:val="00630879"/>
    <w:rsid w:val="00644253"/>
    <w:rsid w:val="00650544"/>
    <w:rsid w:val="00655DFC"/>
    <w:rsid w:val="0066018C"/>
    <w:rsid w:val="00661A08"/>
    <w:rsid w:val="00662D17"/>
    <w:rsid w:val="00663470"/>
    <w:rsid w:val="00664BBC"/>
    <w:rsid w:val="00667B13"/>
    <w:rsid w:val="00673DF5"/>
    <w:rsid w:val="00676DBC"/>
    <w:rsid w:val="00676E74"/>
    <w:rsid w:val="0067729B"/>
    <w:rsid w:val="00680092"/>
    <w:rsid w:val="0069264A"/>
    <w:rsid w:val="0069707A"/>
    <w:rsid w:val="006A01C5"/>
    <w:rsid w:val="006A2115"/>
    <w:rsid w:val="006A58F7"/>
    <w:rsid w:val="006A6F9F"/>
    <w:rsid w:val="006A7B7C"/>
    <w:rsid w:val="006B2A7B"/>
    <w:rsid w:val="006C2BCE"/>
    <w:rsid w:val="006C3751"/>
    <w:rsid w:val="006C6244"/>
    <w:rsid w:val="006D2B33"/>
    <w:rsid w:val="006D2DC2"/>
    <w:rsid w:val="006D418F"/>
    <w:rsid w:val="006D438A"/>
    <w:rsid w:val="006D6CD4"/>
    <w:rsid w:val="006E11F6"/>
    <w:rsid w:val="006E1C1C"/>
    <w:rsid w:val="006E2436"/>
    <w:rsid w:val="006E38FE"/>
    <w:rsid w:val="006E422D"/>
    <w:rsid w:val="006E56C6"/>
    <w:rsid w:val="006E66D1"/>
    <w:rsid w:val="00701393"/>
    <w:rsid w:val="00710450"/>
    <w:rsid w:val="00725DA2"/>
    <w:rsid w:val="00730B48"/>
    <w:rsid w:val="007353FD"/>
    <w:rsid w:val="00741EFA"/>
    <w:rsid w:val="007429BB"/>
    <w:rsid w:val="00744490"/>
    <w:rsid w:val="00745C76"/>
    <w:rsid w:val="00745E6B"/>
    <w:rsid w:val="00753DE8"/>
    <w:rsid w:val="007549A0"/>
    <w:rsid w:val="00754F38"/>
    <w:rsid w:val="00755FA0"/>
    <w:rsid w:val="007560CA"/>
    <w:rsid w:val="007718F0"/>
    <w:rsid w:val="00773D24"/>
    <w:rsid w:val="007834EB"/>
    <w:rsid w:val="007905F8"/>
    <w:rsid w:val="00792EAA"/>
    <w:rsid w:val="007A0F67"/>
    <w:rsid w:val="007A66E5"/>
    <w:rsid w:val="007A68DC"/>
    <w:rsid w:val="007B127B"/>
    <w:rsid w:val="007B1D11"/>
    <w:rsid w:val="007B1ED2"/>
    <w:rsid w:val="007B32F0"/>
    <w:rsid w:val="007C1C10"/>
    <w:rsid w:val="007C475C"/>
    <w:rsid w:val="007C6B40"/>
    <w:rsid w:val="007D7949"/>
    <w:rsid w:val="007E0FE2"/>
    <w:rsid w:val="007E1D79"/>
    <w:rsid w:val="007E6547"/>
    <w:rsid w:val="007F2150"/>
    <w:rsid w:val="007F43D2"/>
    <w:rsid w:val="007F463D"/>
    <w:rsid w:val="00801FB0"/>
    <w:rsid w:val="00802F1A"/>
    <w:rsid w:val="00805655"/>
    <w:rsid w:val="00806335"/>
    <w:rsid w:val="00816B7E"/>
    <w:rsid w:val="00824EC7"/>
    <w:rsid w:val="00826FF1"/>
    <w:rsid w:val="00831565"/>
    <w:rsid w:val="008342B6"/>
    <w:rsid w:val="008342CD"/>
    <w:rsid w:val="00836A23"/>
    <w:rsid w:val="0084121F"/>
    <w:rsid w:val="00845E72"/>
    <w:rsid w:val="0084717E"/>
    <w:rsid w:val="00853CBA"/>
    <w:rsid w:val="008605B3"/>
    <w:rsid w:val="00861E28"/>
    <w:rsid w:val="00862B02"/>
    <w:rsid w:val="00863E0C"/>
    <w:rsid w:val="00864291"/>
    <w:rsid w:val="00864E5C"/>
    <w:rsid w:val="0086673D"/>
    <w:rsid w:val="00871BB1"/>
    <w:rsid w:val="00873212"/>
    <w:rsid w:val="00875E1D"/>
    <w:rsid w:val="008814C1"/>
    <w:rsid w:val="00881ADC"/>
    <w:rsid w:val="00881B9D"/>
    <w:rsid w:val="00883BB1"/>
    <w:rsid w:val="0089208F"/>
    <w:rsid w:val="008A028E"/>
    <w:rsid w:val="008A65BA"/>
    <w:rsid w:val="008B1987"/>
    <w:rsid w:val="008B3BF2"/>
    <w:rsid w:val="008B43C1"/>
    <w:rsid w:val="008B4427"/>
    <w:rsid w:val="008B5A30"/>
    <w:rsid w:val="008B6476"/>
    <w:rsid w:val="008C02FC"/>
    <w:rsid w:val="008C0E84"/>
    <w:rsid w:val="008C17DF"/>
    <w:rsid w:val="008C19A1"/>
    <w:rsid w:val="008C26B2"/>
    <w:rsid w:val="008C5E2A"/>
    <w:rsid w:val="008D3407"/>
    <w:rsid w:val="008D79B1"/>
    <w:rsid w:val="008E0605"/>
    <w:rsid w:val="008E09D9"/>
    <w:rsid w:val="008E7510"/>
    <w:rsid w:val="008F0CD1"/>
    <w:rsid w:val="008F0E49"/>
    <w:rsid w:val="008F2FE0"/>
    <w:rsid w:val="008F3B18"/>
    <w:rsid w:val="008F6C2D"/>
    <w:rsid w:val="00903565"/>
    <w:rsid w:val="00906696"/>
    <w:rsid w:val="0091536B"/>
    <w:rsid w:val="00921C19"/>
    <w:rsid w:val="00922D3C"/>
    <w:rsid w:val="009253F2"/>
    <w:rsid w:val="00926FDA"/>
    <w:rsid w:val="00931B7B"/>
    <w:rsid w:val="0093630E"/>
    <w:rsid w:val="009400E8"/>
    <w:rsid w:val="00940911"/>
    <w:rsid w:val="009416F0"/>
    <w:rsid w:val="0094415F"/>
    <w:rsid w:val="00944A7C"/>
    <w:rsid w:val="0094548D"/>
    <w:rsid w:val="00945B7B"/>
    <w:rsid w:val="00947F09"/>
    <w:rsid w:val="009504EF"/>
    <w:rsid w:val="00950E8A"/>
    <w:rsid w:val="00957814"/>
    <w:rsid w:val="0096362F"/>
    <w:rsid w:val="009667D2"/>
    <w:rsid w:val="009723CB"/>
    <w:rsid w:val="00982FD3"/>
    <w:rsid w:val="00983B49"/>
    <w:rsid w:val="0098526B"/>
    <w:rsid w:val="00990E5B"/>
    <w:rsid w:val="00996625"/>
    <w:rsid w:val="009A0662"/>
    <w:rsid w:val="009A1C96"/>
    <w:rsid w:val="009A3600"/>
    <w:rsid w:val="009A7994"/>
    <w:rsid w:val="009A7FD9"/>
    <w:rsid w:val="009B016A"/>
    <w:rsid w:val="009B0C65"/>
    <w:rsid w:val="009B174A"/>
    <w:rsid w:val="009B362A"/>
    <w:rsid w:val="009B6F5E"/>
    <w:rsid w:val="009B7DB1"/>
    <w:rsid w:val="009C02FE"/>
    <w:rsid w:val="009C28AE"/>
    <w:rsid w:val="009C490F"/>
    <w:rsid w:val="009C6CB1"/>
    <w:rsid w:val="009D46D0"/>
    <w:rsid w:val="009D71AF"/>
    <w:rsid w:val="009E2185"/>
    <w:rsid w:val="009E273C"/>
    <w:rsid w:val="009E3CA1"/>
    <w:rsid w:val="009E5611"/>
    <w:rsid w:val="009E6E17"/>
    <w:rsid w:val="00A007C2"/>
    <w:rsid w:val="00A0127F"/>
    <w:rsid w:val="00A0362B"/>
    <w:rsid w:val="00A03B73"/>
    <w:rsid w:val="00A055CE"/>
    <w:rsid w:val="00A07333"/>
    <w:rsid w:val="00A13094"/>
    <w:rsid w:val="00A13E6C"/>
    <w:rsid w:val="00A13FF0"/>
    <w:rsid w:val="00A151BC"/>
    <w:rsid w:val="00A179B6"/>
    <w:rsid w:val="00A209EB"/>
    <w:rsid w:val="00A21030"/>
    <w:rsid w:val="00A2282A"/>
    <w:rsid w:val="00A22D4C"/>
    <w:rsid w:val="00A23CDB"/>
    <w:rsid w:val="00A2567A"/>
    <w:rsid w:val="00A25E98"/>
    <w:rsid w:val="00A30AB7"/>
    <w:rsid w:val="00A325DF"/>
    <w:rsid w:val="00A354D9"/>
    <w:rsid w:val="00A35604"/>
    <w:rsid w:val="00A4229B"/>
    <w:rsid w:val="00A477E4"/>
    <w:rsid w:val="00A501C3"/>
    <w:rsid w:val="00A50E81"/>
    <w:rsid w:val="00A512B7"/>
    <w:rsid w:val="00A55B77"/>
    <w:rsid w:val="00A6123E"/>
    <w:rsid w:val="00A71DFA"/>
    <w:rsid w:val="00A736A9"/>
    <w:rsid w:val="00A741AB"/>
    <w:rsid w:val="00A763B9"/>
    <w:rsid w:val="00A77625"/>
    <w:rsid w:val="00A82386"/>
    <w:rsid w:val="00A83605"/>
    <w:rsid w:val="00A93FD6"/>
    <w:rsid w:val="00A94385"/>
    <w:rsid w:val="00A94937"/>
    <w:rsid w:val="00A94E9A"/>
    <w:rsid w:val="00AA724A"/>
    <w:rsid w:val="00AB1436"/>
    <w:rsid w:val="00AB5CC2"/>
    <w:rsid w:val="00AB6D1E"/>
    <w:rsid w:val="00AC07C0"/>
    <w:rsid w:val="00AC2C26"/>
    <w:rsid w:val="00AC4B38"/>
    <w:rsid w:val="00AC4D05"/>
    <w:rsid w:val="00AC5D7F"/>
    <w:rsid w:val="00AD06C1"/>
    <w:rsid w:val="00AD0944"/>
    <w:rsid w:val="00AD51E9"/>
    <w:rsid w:val="00AE3EDA"/>
    <w:rsid w:val="00AE51E6"/>
    <w:rsid w:val="00AE53F4"/>
    <w:rsid w:val="00AF06E0"/>
    <w:rsid w:val="00AF0A04"/>
    <w:rsid w:val="00AF27F8"/>
    <w:rsid w:val="00AF65D6"/>
    <w:rsid w:val="00AF68E0"/>
    <w:rsid w:val="00B04034"/>
    <w:rsid w:val="00B04849"/>
    <w:rsid w:val="00B0509C"/>
    <w:rsid w:val="00B07624"/>
    <w:rsid w:val="00B109BD"/>
    <w:rsid w:val="00B25178"/>
    <w:rsid w:val="00B26E91"/>
    <w:rsid w:val="00B33102"/>
    <w:rsid w:val="00B36EDB"/>
    <w:rsid w:val="00B3718F"/>
    <w:rsid w:val="00B40FF9"/>
    <w:rsid w:val="00B416BB"/>
    <w:rsid w:val="00B510E7"/>
    <w:rsid w:val="00B539FF"/>
    <w:rsid w:val="00B55C9D"/>
    <w:rsid w:val="00B566BE"/>
    <w:rsid w:val="00B57D5C"/>
    <w:rsid w:val="00B61636"/>
    <w:rsid w:val="00B62405"/>
    <w:rsid w:val="00B64D51"/>
    <w:rsid w:val="00B6521A"/>
    <w:rsid w:val="00B71F6F"/>
    <w:rsid w:val="00B74316"/>
    <w:rsid w:val="00B74ABA"/>
    <w:rsid w:val="00B807A9"/>
    <w:rsid w:val="00B8182F"/>
    <w:rsid w:val="00B81FAD"/>
    <w:rsid w:val="00B83A04"/>
    <w:rsid w:val="00B8403A"/>
    <w:rsid w:val="00B85B14"/>
    <w:rsid w:val="00B90B9B"/>
    <w:rsid w:val="00B910C3"/>
    <w:rsid w:val="00B933D7"/>
    <w:rsid w:val="00B95A04"/>
    <w:rsid w:val="00B95D4A"/>
    <w:rsid w:val="00BA3304"/>
    <w:rsid w:val="00BA47BA"/>
    <w:rsid w:val="00BB0E69"/>
    <w:rsid w:val="00BB4BC8"/>
    <w:rsid w:val="00BB65C8"/>
    <w:rsid w:val="00BC12CE"/>
    <w:rsid w:val="00BC290D"/>
    <w:rsid w:val="00BC39C2"/>
    <w:rsid w:val="00BC477D"/>
    <w:rsid w:val="00BD22EE"/>
    <w:rsid w:val="00BD2B5D"/>
    <w:rsid w:val="00BD40AB"/>
    <w:rsid w:val="00BD48DB"/>
    <w:rsid w:val="00BD6CE8"/>
    <w:rsid w:val="00BD7FDA"/>
    <w:rsid w:val="00BE1D54"/>
    <w:rsid w:val="00BE31FF"/>
    <w:rsid w:val="00BE390F"/>
    <w:rsid w:val="00BF083F"/>
    <w:rsid w:val="00BF2EDD"/>
    <w:rsid w:val="00BF4F4C"/>
    <w:rsid w:val="00C032E9"/>
    <w:rsid w:val="00C107BF"/>
    <w:rsid w:val="00C114F9"/>
    <w:rsid w:val="00C239E0"/>
    <w:rsid w:val="00C249A8"/>
    <w:rsid w:val="00C25DA4"/>
    <w:rsid w:val="00C265A3"/>
    <w:rsid w:val="00C3023E"/>
    <w:rsid w:val="00C324D6"/>
    <w:rsid w:val="00C335E5"/>
    <w:rsid w:val="00C36780"/>
    <w:rsid w:val="00C36AD9"/>
    <w:rsid w:val="00C37685"/>
    <w:rsid w:val="00C376E4"/>
    <w:rsid w:val="00C3771B"/>
    <w:rsid w:val="00C3784E"/>
    <w:rsid w:val="00C43298"/>
    <w:rsid w:val="00C46BF1"/>
    <w:rsid w:val="00C51B9C"/>
    <w:rsid w:val="00C65852"/>
    <w:rsid w:val="00C661AF"/>
    <w:rsid w:val="00C6627C"/>
    <w:rsid w:val="00C66428"/>
    <w:rsid w:val="00C700E1"/>
    <w:rsid w:val="00C7091D"/>
    <w:rsid w:val="00C72D77"/>
    <w:rsid w:val="00C77444"/>
    <w:rsid w:val="00C7753A"/>
    <w:rsid w:val="00C821A2"/>
    <w:rsid w:val="00C824E3"/>
    <w:rsid w:val="00C84440"/>
    <w:rsid w:val="00C910C1"/>
    <w:rsid w:val="00C97014"/>
    <w:rsid w:val="00CA05F7"/>
    <w:rsid w:val="00CA3089"/>
    <w:rsid w:val="00CA3EF8"/>
    <w:rsid w:val="00CB2928"/>
    <w:rsid w:val="00CB7EE2"/>
    <w:rsid w:val="00CC3605"/>
    <w:rsid w:val="00CC46CD"/>
    <w:rsid w:val="00CD2F1E"/>
    <w:rsid w:val="00CD5F9C"/>
    <w:rsid w:val="00CE227A"/>
    <w:rsid w:val="00CE68E5"/>
    <w:rsid w:val="00CE72A4"/>
    <w:rsid w:val="00CF0624"/>
    <w:rsid w:val="00CF222B"/>
    <w:rsid w:val="00CF4262"/>
    <w:rsid w:val="00CF55A7"/>
    <w:rsid w:val="00CF5788"/>
    <w:rsid w:val="00CF64AF"/>
    <w:rsid w:val="00D0053C"/>
    <w:rsid w:val="00D05268"/>
    <w:rsid w:val="00D054E9"/>
    <w:rsid w:val="00D067F0"/>
    <w:rsid w:val="00D110FB"/>
    <w:rsid w:val="00D14825"/>
    <w:rsid w:val="00D209B7"/>
    <w:rsid w:val="00D22D42"/>
    <w:rsid w:val="00D24426"/>
    <w:rsid w:val="00D31BD9"/>
    <w:rsid w:val="00D34197"/>
    <w:rsid w:val="00D37959"/>
    <w:rsid w:val="00D37B5E"/>
    <w:rsid w:val="00D408BE"/>
    <w:rsid w:val="00D42966"/>
    <w:rsid w:val="00D44A2C"/>
    <w:rsid w:val="00D44D4B"/>
    <w:rsid w:val="00D454AD"/>
    <w:rsid w:val="00D46422"/>
    <w:rsid w:val="00D466D7"/>
    <w:rsid w:val="00D538DA"/>
    <w:rsid w:val="00D54FAD"/>
    <w:rsid w:val="00D5749A"/>
    <w:rsid w:val="00D669A0"/>
    <w:rsid w:val="00D72C55"/>
    <w:rsid w:val="00D755A6"/>
    <w:rsid w:val="00D75D56"/>
    <w:rsid w:val="00D77D21"/>
    <w:rsid w:val="00D802D6"/>
    <w:rsid w:val="00D9002E"/>
    <w:rsid w:val="00D91932"/>
    <w:rsid w:val="00D92783"/>
    <w:rsid w:val="00DA015A"/>
    <w:rsid w:val="00DA7E2D"/>
    <w:rsid w:val="00DB11F7"/>
    <w:rsid w:val="00DB4744"/>
    <w:rsid w:val="00DB4A9A"/>
    <w:rsid w:val="00DC01A1"/>
    <w:rsid w:val="00DC0CA5"/>
    <w:rsid w:val="00DC15AB"/>
    <w:rsid w:val="00DC2FAA"/>
    <w:rsid w:val="00DC3481"/>
    <w:rsid w:val="00DC3DE4"/>
    <w:rsid w:val="00DC64E7"/>
    <w:rsid w:val="00DC6F0C"/>
    <w:rsid w:val="00DE3A0E"/>
    <w:rsid w:val="00DE5B97"/>
    <w:rsid w:val="00DE7F94"/>
    <w:rsid w:val="00DF345B"/>
    <w:rsid w:val="00DF3994"/>
    <w:rsid w:val="00DF5513"/>
    <w:rsid w:val="00DF5804"/>
    <w:rsid w:val="00E00D9C"/>
    <w:rsid w:val="00E179E9"/>
    <w:rsid w:val="00E17C03"/>
    <w:rsid w:val="00E20854"/>
    <w:rsid w:val="00E23E45"/>
    <w:rsid w:val="00E25202"/>
    <w:rsid w:val="00E2785F"/>
    <w:rsid w:val="00E30049"/>
    <w:rsid w:val="00E30EAD"/>
    <w:rsid w:val="00E41827"/>
    <w:rsid w:val="00E42789"/>
    <w:rsid w:val="00E447E4"/>
    <w:rsid w:val="00E46DB0"/>
    <w:rsid w:val="00E52DAA"/>
    <w:rsid w:val="00E6263B"/>
    <w:rsid w:val="00E626B9"/>
    <w:rsid w:val="00E65DBD"/>
    <w:rsid w:val="00E662E4"/>
    <w:rsid w:val="00E713BF"/>
    <w:rsid w:val="00E73C03"/>
    <w:rsid w:val="00E75A83"/>
    <w:rsid w:val="00E84D2A"/>
    <w:rsid w:val="00E9471C"/>
    <w:rsid w:val="00E954EF"/>
    <w:rsid w:val="00E97756"/>
    <w:rsid w:val="00EA4CC2"/>
    <w:rsid w:val="00EA5EFF"/>
    <w:rsid w:val="00EB4A8D"/>
    <w:rsid w:val="00EB602C"/>
    <w:rsid w:val="00EB708C"/>
    <w:rsid w:val="00EB7963"/>
    <w:rsid w:val="00EC1201"/>
    <w:rsid w:val="00EC1FFE"/>
    <w:rsid w:val="00EC2230"/>
    <w:rsid w:val="00EC31DA"/>
    <w:rsid w:val="00EC3DCD"/>
    <w:rsid w:val="00EC3F3A"/>
    <w:rsid w:val="00EC41FE"/>
    <w:rsid w:val="00EC561F"/>
    <w:rsid w:val="00ED62B0"/>
    <w:rsid w:val="00ED69F8"/>
    <w:rsid w:val="00EE640A"/>
    <w:rsid w:val="00EF469B"/>
    <w:rsid w:val="00EF725D"/>
    <w:rsid w:val="00F03AAF"/>
    <w:rsid w:val="00F0481E"/>
    <w:rsid w:val="00F050EB"/>
    <w:rsid w:val="00F0729E"/>
    <w:rsid w:val="00F142FC"/>
    <w:rsid w:val="00F15083"/>
    <w:rsid w:val="00F1593C"/>
    <w:rsid w:val="00F15A59"/>
    <w:rsid w:val="00F15FFC"/>
    <w:rsid w:val="00F16310"/>
    <w:rsid w:val="00F173B7"/>
    <w:rsid w:val="00F230B1"/>
    <w:rsid w:val="00F30B76"/>
    <w:rsid w:val="00F33844"/>
    <w:rsid w:val="00F3688C"/>
    <w:rsid w:val="00F4241F"/>
    <w:rsid w:val="00F439FB"/>
    <w:rsid w:val="00F450B9"/>
    <w:rsid w:val="00F51F97"/>
    <w:rsid w:val="00F53C38"/>
    <w:rsid w:val="00F53D51"/>
    <w:rsid w:val="00F6066A"/>
    <w:rsid w:val="00F61030"/>
    <w:rsid w:val="00F62774"/>
    <w:rsid w:val="00F6373E"/>
    <w:rsid w:val="00F673DE"/>
    <w:rsid w:val="00F72323"/>
    <w:rsid w:val="00F7365E"/>
    <w:rsid w:val="00F754C2"/>
    <w:rsid w:val="00F81319"/>
    <w:rsid w:val="00F901A9"/>
    <w:rsid w:val="00F923FF"/>
    <w:rsid w:val="00F92912"/>
    <w:rsid w:val="00FA37C7"/>
    <w:rsid w:val="00FB75D2"/>
    <w:rsid w:val="00FC4888"/>
    <w:rsid w:val="00FC67BD"/>
    <w:rsid w:val="00FD10BE"/>
    <w:rsid w:val="00FE119F"/>
    <w:rsid w:val="00FE208C"/>
    <w:rsid w:val="00FF1BBC"/>
    <w:rsid w:val="00FF4EB2"/>
    <w:rsid w:val="00FF4F60"/>
    <w:rsid w:val="00FF7F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B3E7F3"/>
  <w15:docId w15:val="{C06689CE-79EA-48BF-A3AF-7734445D6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nhideWhenUsed="1"/>
    <w:lsdException w:name="List 4" w:semiHidden="1" w:uiPriority="0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a">
    <w:name w:val="Normal"/>
    <w:qFormat/>
    <w:rsid w:val="00256F27"/>
    <w:rPr>
      <w:rFonts w:ascii="Times New Roman" w:eastAsia="Calibri" w:hAnsi="Times New Roman" w:cs="Times New Roman"/>
      <w:sz w:val="24"/>
    </w:rPr>
  </w:style>
  <w:style w:type="paragraph" w:styleId="1c">
    <w:name w:val="heading 1"/>
    <w:aliases w:val="Глава 1,P1,H1,Заголов,Заголовок 1 Знак1,h1,app heading...,app heading 1,ITT t1,II+,I,H11,H12,H13,H14,H15,H16,H17,H18,H111,H121,H131,H141,H151,H161,H171,H19,H112,H122,H132,H142,H152,H162,H172,H181,H1111,H1211,H1311,H1411,H1511"/>
    <w:basedOn w:val="aa"/>
    <w:next w:val="aa"/>
    <w:link w:val="1d"/>
    <w:uiPriority w:val="1"/>
    <w:qFormat/>
    <w:rsid w:val="00256F27"/>
    <w:pPr>
      <w:keepNext/>
      <w:spacing w:after="0" w:line="240" w:lineRule="auto"/>
      <w:outlineLvl w:val="0"/>
    </w:pPr>
    <w:rPr>
      <w:rFonts w:eastAsia="Times New Roman"/>
      <w:b/>
      <w:sz w:val="20"/>
      <w:szCs w:val="20"/>
      <w:lang w:eastAsia="ru-RU"/>
    </w:rPr>
  </w:style>
  <w:style w:type="paragraph" w:styleId="29">
    <w:name w:val="heading 2"/>
    <w:aliases w:val="H2,Appendix,HD2,heading 2,Heading 2 Hidden,h2,2,Раздел 2,P2,(подраздел),Indented Heading,H21,H22,Indented Heading1,Indented Heading2,Indented Heading3,Indented Heading4,H23,H211,H221,Indented Heading5,Indented Heading6,Indented Heading7,H24"/>
    <w:basedOn w:val="aa"/>
    <w:next w:val="aa"/>
    <w:link w:val="2a"/>
    <w:uiPriority w:val="1"/>
    <w:unhideWhenUsed/>
    <w:qFormat/>
    <w:rsid w:val="006168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4">
    <w:name w:val="heading 3"/>
    <w:aliases w:val="heading 3,h3,Heading 3 - old Знак,heading 3 Знак,h3 Знак Знак Знак Знак,Heading 3 - old,Заголовок 3 Знак1,Заголовок 3 Знак Знак,h3 Знак Знак Знак Знак Знак Знак,Heading 3 - old Знак Знак,H3,3,Пункт,Level 1 - 1,h31,h32,h33,h34,h35,h36,h37,h38"/>
    <w:basedOn w:val="aa"/>
    <w:next w:val="aa"/>
    <w:link w:val="35"/>
    <w:unhideWhenUsed/>
    <w:qFormat/>
    <w:rsid w:val="00D669A0"/>
    <w:pPr>
      <w:spacing w:after="0"/>
      <w:outlineLvl w:val="2"/>
    </w:pPr>
    <w:rPr>
      <w:rFonts w:ascii="Calibri" w:eastAsia="Times New Roman" w:hAnsi="Calibri"/>
      <w:smallCaps/>
      <w:spacing w:val="5"/>
      <w:szCs w:val="24"/>
      <w:lang w:eastAsia="ru-RU"/>
    </w:rPr>
  </w:style>
  <w:style w:type="paragraph" w:styleId="42">
    <w:name w:val="heading 4"/>
    <w:aliases w:val="Заголовок 4 (Приложение),(подпункт),Level 2 - a,4,I4,l4,heading4,I41,41,l41,heading41,(Shift Ctrl 4),Titre 41,t4.T4,4heading,h4,a.,4 dash,d,4 dash1,d1,31,h41,a.1,4 dash2,d2,32,h42,a.2,4 dash3,d3,33,h43,a.3,4 dash4,d4,34,h44,a.4"/>
    <w:basedOn w:val="aa"/>
    <w:next w:val="aa"/>
    <w:link w:val="43"/>
    <w:unhideWhenUsed/>
    <w:qFormat/>
    <w:rsid w:val="00D669A0"/>
    <w:pPr>
      <w:spacing w:after="0"/>
      <w:outlineLvl w:val="3"/>
    </w:pPr>
    <w:rPr>
      <w:rFonts w:ascii="Calibri" w:eastAsia="Times New Roman" w:hAnsi="Calibri"/>
      <w:i/>
      <w:iCs/>
      <w:smallCaps/>
      <w:spacing w:val="10"/>
      <w:sz w:val="22"/>
      <w:lang w:eastAsia="ru-RU"/>
    </w:rPr>
  </w:style>
  <w:style w:type="paragraph" w:styleId="51">
    <w:name w:val="heading 5"/>
    <w:aliases w:val="H5,PIM 5,5,ITT t5,PA Pico Section"/>
    <w:basedOn w:val="aa"/>
    <w:next w:val="aa"/>
    <w:link w:val="52"/>
    <w:unhideWhenUsed/>
    <w:qFormat/>
    <w:rsid w:val="00D669A0"/>
    <w:pPr>
      <w:spacing w:after="0"/>
      <w:outlineLvl w:val="4"/>
    </w:pPr>
    <w:rPr>
      <w:rFonts w:ascii="Calibri" w:eastAsia="Times New Roman" w:hAnsi="Calibri"/>
      <w:smallCaps/>
      <w:color w:val="538135"/>
      <w:spacing w:val="10"/>
      <w:sz w:val="22"/>
      <w:lang w:eastAsia="ru-RU"/>
    </w:rPr>
  </w:style>
  <w:style w:type="paragraph" w:styleId="60">
    <w:name w:val="heading 6"/>
    <w:aliases w:val="PIM 6"/>
    <w:basedOn w:val="aa"/>
    <w:next w:val="aa"/>
    <w:link w:val="61"/>
    <w:unhideWhenUsed/>
    <w:qFormat/>
    <w:rsid w:val="00370F5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PIM 7"/>
    <w:basedOn w:val="aa"/>
    <w:next w:val="aa"/>
    <w:link w:val="70"/>
    <w:unhideWhenUsed/>
    <w:qFormat/>
    <w:rsid w:val="00D669A0"/>
    <w:pPr>
      <w:spacing w:after="0"/>
      <w:outlineLvl w:val="6"/>
    </w:pPr>
    <w:rPr>
      <w:rFonts w:ascii="Calibri" w:eastAsia="Times New Roman" w:hAnsi="Calibri"/>
      <w:b/>
      <w:bCs/>
      <w:smallCaps/>
      <w:color w:val="70AD47"/>
      <w:spacing w:val="10"/>
      <w:sz w:val="20"/>
      <w:szCs w:val="20"/>
      <w:lang w:eastAsia="ru-RU"/>
    </w:rPr>
  </w:style>
  <w:style w:type="paragraph" w:styleId="8">
    <w:name w:val="heading 8"/>
    <w:basedOn w:val="aa"/>
    <w:next w:val="aa"/>
    <w:link w:val="80"/>
    <w:unhideWhenUsed/>
    <w:qFormat/>
    <w:rsid w:val="00D669A0"/>
    <w:pPr>
      <w:spacing w:after="0"/>
      <w:outlineLvl w:val="7"/>
    </w:pPr>
    <w:rPr>
      <w:rFonts w:ascii="Calibri" w:eastAsia="Times New Roman" w:hAnsi="Calibri"/>
      <w:b/>
      <w:bCs/>
      <w:i/>
      <w:iCs/>
      <w:smallCaps/>
      <w:color w:val="538135"/>
      <w:sz w:val="20"/>
      <w:szCs w:val="20"/>
      <w:lang w:eastAsia="ru-RU"/>
    </w:rPr>
  </w:style>
  <w:style w:type="paragraph" w:styleId="9">
    <w:name w:val="heading 9"/>
    <w:basedOn w:val="aa"/>
    <w:next w:val="aa"/>
    <w:link w:val="90"/>
    <w:unhideWhenUsed/>
    <w:qFormat/>
    <w:rsid w:val="00D669A0"/>
    <w:pPr>
      <w:spacing w:after="0"/>
      <w:outlineLvl w:val="8"/>
    </w:pPr>
    <w:rPr>
      <w:rFonts w:ascii="Calibri" w:eastAsia="Times New Roman" w:hAnsi="Calibri"/>
      <w:b/>
      <w:bCs/>
      <w:i/>
      <w:iCs/>
      <w:smallCaps/>
      <w:color w:val="385623"/>
      <w:sz w:val="20"/>
      <w:szCs w:val="20"/>
      <w:lang w:eastAsia="ru-RU"/>
    </w:rPr>
  </w:style>
  <w:style w:type="character" w:default="1" w:styleId="ab">
    <w:name w:val="Default Paragraph Font"/>
    <w:uiPriority w:val="1"/>
    <w:semiHidden/>
    <w:unhideWhenUsed/>
  </w:style>
  <w:style w:type="table" w:default="1" w:styleId="a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character" w:customStyle="1" w:styleId="1d">
    <w:name w:val="Заголовок 1 Знак"/>
    <w:aliases w:val="Глава 1 Знак,P1 Знак,H1 Знак,Заголов Знак,Заголовок 1 Знак1 Знак,h1 Знак,app heading... Знак,app heading 1 Знак,ITT t1 Знак,II+ Знак,I Знак,H11 Знак,H12 Знак,H13 Знак,H14 Знак,H15 Знак,H16 Знак,H17 Знак,H18 Знак,H111 Знак,H121 Знак"/>
    <w:basedOn w:val="ab"/>
    <w:link w:val="1c"/>
    <w:rsid w:val="00256F27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e">
    <w:name w:val="Hyperlink"/>
    <w:basedOn w:val="ab"/>
    <w:uiPriority w:val="99"/>
    <w:unhideWhenUsed/>
    <w:rsid w:val="00256F27"/>
    <w:rPr>
      <w:color w:val="0000FF"/>
      <w:u w:val="single"/>
    </w:rPr>
  </w:style>
  <w:style w:type="character" w:customStyle="1" w:styleId="af">
    <w:name w:val="Текст выноски Знак"/>
    <w:basedOn w:val="ab"/>
    <w:link w:val="af0"/>
    <w:uiPriority w:val="99"/>
    <w:rsid w:val="00256F27"/>
    <w:rPr>
      <w:rFonts w:ascii="Tahoma" w:eastAsia="Calibri" w:hAnsi="Tahoma" w:cs="Tahoma"/>
      <w:sz w:val="16"/>
      <w:szCs w:val="16"/>
    </w:rPr>
  </w:style>
  <w:style w:type="paragraph" w:styleId="af0">
    <w:name w:val="Balloon Text"/>
    <w:basedOn w:val="aa"/>
    <w:link w:val="af"/>
    <w:uiPriority w:val="99"/>
    <w:unhideWhenUsed/>
    <w:rsid w:val="00256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e">
    <w:name w:val="Текст выноски Знак1"/>
    <w:basedOn w:val="ab"/>
    <w:uiPriority w:val="99"/>
    <w:semiHidden/>
    <w:rsid w:val="00256F27"/>
    <w:rPr>
      <w:rFonts w:ascii="Tahoma" w:eastAsia="Calibri" w:hAnsi="Tahoma" w:cs="Tahoma"/>
      <w:sz w:val="16"/>
      <w:szCs w:val="16"/>
    </w:rPr>
  </w:style>
  <w:style w:type="paragraph" w:customStyle="1" w:styleId="Iauiue">
    <w:name w:val="Iau?iue"/>
    <w:rsid w:val="00256F2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Iaeeiaaiiuenienie">
    <w:name w:val="Ia?ee?iaaiiue nienie"/>
    <w:basedOn w:val="Iauiue"/>
    <w:rsid w:val="00256F27"/>
    <w:pPr>
      <w:jc w:val="both"/>
    </w:pPr>
    <w:rPr>
      <w:sz w:val="24"/>
    </w:rPr>
  </w:style>
  <w:style w:type="paragraph" w:styleId="af1">
    <w:name w:val="List Paragraph"/>
    <w:aliases w:val="Содержание. 2 уровень,Заголовок_3,Bullet List,FooterText,numbered,List_Paragraph,Multilevel para_II,List Paragraph (numbered (a)),Numbered list,Абзац списка1,List Paragraph1,Абзац списка не нумерованный,Абзац списка литеральный"/>
    <w:basedOn w:val="aa"/>
    <w:link w:val="af2"/>
    <w:qFormat/>
    <w:rsid w:val="00256F27"/>
    <w:pPr>
      <w:spacing w:after="0" w:line="240" w:lineRule="auto"/>
      <w:ind w:left="720"/>
      <w:contextualSpacing/>
    </w:pPr>
    <w:rPr>
      <w:rFonts w:eastAsia="Times New Roman"/>
      <w:szCs w:val="24"/>
      <w:lang w:eastAsia="ru-RU"/>
    </w:rPr>
  </w:style>
  <w:style w:type="paragraph" w:styleId="af3">
    <w:name w:val="No Spacing"/>
    <w:uiPriority w:val="1"/>
    <w:qFormat/>
    <w:rsid w:val="00256F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header"/>
    <w:basedOn w:val="aa"/>
    <w:link w:val="af5"/>
    <w:uiPriority w:val="99"/>
    <w:unhideWhenUsed/>
    <w:rsid w:val="00256F27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b"/>
    <w:link w:val="af4"/>
    <w:uiPriority w:val="99"/>
    <w:rsid w:val="00256F27"/>
    <w:rPr>
      <w:rFonts w:ascii="Times New Roman" w:eastAsia="Calibri" w:hAnsi="Times New Roman" w:cs="Times New Roman"/>
      <w:sz w:val="24"/>
    </w:rPr>
  </w:style>
  <w:style w:type="paragraph" w:styleId="af6">
    <w:name w:val="footer"/>
    <w:basedOn w:val="aa"/>
    <w:link w:val="af7"/>
    <w:uiPriority w:val="99"/>
    <w:unhideWhenUsed/>
    <w:rsid w:val="00256F27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b"/>
    <w:link w:val="af6"/>
    <w:uiPriority w:val="99"/>
    <w:rsid w:val="00256F27"/>
    <w:rPr>
      <w:rFonts w:ascii="Times New Roman" w:eastAsia="Calibri" w:hAnsi="Times New Roman" w:cs="Times New Roman"/>
      <w:sz w:val="24"/>
    </w:rPr>
  </w:style>
  <w:style w:type="paragraph" w:customStyle="1" w:styleId="1f">
    <w:name w:val="Без интервала1"/>
    <w:rsid w:val="00256F2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f8">
    <w:name w:val="Table Grid"/>
    <w:basedOn w:val="ac"/>
    <w:uiPriority w:val="39"/>
    <w:rsid w:val="00256F2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"/>
    <w:basedOn w:val="aa"/>
    <w:link w:val="afa"/>
    <w:uiPriority w:val="1"/>
    <w:qFormat/>
    <w:rsid w:val="00CA3089"/>
    <w:pPr>
      <w:spacing w:after="0" w:line="240" w:lineRule="auto"/>
      <w:jc w:val="both"/>
    </w:pPr>
    <w:rPr>
      <w:rFonts w:ascii="TimesETUzb" w:eastAsia="Times New Roman" w:hAnsi="TimesETUzb"/>
      <w:i/>
      <w:sz w:val="28"/>
      <w:szCs w:val="20"/>
    </w:rPr>
  </w:style>
  <w:style w:type="character" w:customStyle="1" w:styleId="afa">
    <w:name w:val="Основной текст Знак"/>
    <w:basedOn w:val="ab"/>
    <w:link w:val="af9"/>
    <w:rsid w:val="00CA3089"/>
    <w:rPr>
      <w:rFonts w:ascii="TimesETUzb" w:eastAsia="Times New Roman" w:hAnsi="TimesETUzb" w:cs="Times New Roman"/>
      <w:i/>
      <w:sz w:val="28"/>
      <w:szCs w:val="20"/>
    </w:rPr>
  </w:style>
  <w:style w:type="character" w:customStyle="1" w:styleId="61">
    <w:name w:val="Заголовок 6 Знак"/>
    <w:aliases w:val="PIM 6 Знак"/>
    <w:basedOn w:val="ab"/>
    <w:link w:val="60"/>
    <w:rsid w:val="00370F5B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afb">
    <w:name w:val="Title"/>
    <w:basedOn w:val="aa"/>
    <w:link w:val="1f0"/>
    <w:qFormat/>
    <w:rsid w:val="00370F5B"/>
    <w:pPr>
      <w:spacing w:after="0" w:line="240" w:lineRule="auto"/>
      <w:jc w:val="center"/>
    </w:pPr>
    <w:rPr>
      <w:rFonts w:eastAsia="Times New Roman"/>
      <w:sz w:val="28"/>
      <w:szCs w:val="20"/>
      <w:lang w:eastAsia="zh-CN"/>
    </w:rPr>
  </w:style>
  <w:style w:type="character" w:customStyle="1" w:styleId="1f0">
    <w:name w:val="Название Знак1"/>
    <w:basedOn w:val="ab"/>
    <w:link w:val="afb"/>
    <w:rsid w:val="00370F5B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2b">
    <w:name w:val="заголовок 2"/>
    <w:basedOn w:val="aa"/>
    <w:next w:val="aa"/>
    <w:rsid w:val="00370F5B"/>
    <w:pPr>
      <w:keepNext/>
      <w:spacing w:after="0" w:line="240" w:lineRule="auto"/>
    </w:pPr>
    <w:rPr>
      <w:rFonts w:eastAsia="Times New Roman"/>
      <w:b/>
      <w:szCs w:val="20"/>
      <w:lang w:eastAsia="ru-RU"/>
    </w:rPr>
  </w:style>
  <w:style w:type="paragraph" w:customStyle="1" w:styleId="Q-MAC">
    <w:name w:val="Q-MAC текст"/>
    <w:rsid w:val="00370F5B"/>
    <w:pPr>
      <w:spacing w:before="60" w:after="60" w:line="240" w:lineRule="auto"/>
      <w:ind w:firstLine="284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styleId="afc">
    <w:name w:val="page number"/>
    <w:basedOn w:val="ab"/>
    <w:rsid w:val="00370F5B"/>
  </w:style>
  <w:style w:type="character" w:customStyle="1" w:styleId="2a">
    <w:name w:val="Заголовок 2 Знак"/>
    <w:aliases w:val="H2 Знак,Appendix Знак,HD2 Знак,heading 2 Знак,Heading 2 Hidden Знак,h2 Знак,2 Знак,Раздел 2 Знак,P2 Знак,(подраздел) Знак,Indented Heading Знак,H21 Знак,H22 Знак,Indented Heading1 Знак,Indented Heading2 Знак,Indented Heading3 Знак"/>
    <w:basedOn w:val="ab"/>
    <w:link w:val="29"/>
    <w:uiPriority w:val="1"/>
    <w:rsid w:val="0061687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4">
    <w:name w:val="Style14"/>
    <w:basedOn w:val="aa"/>
    <w:rsid w:val="004123BC"/>
    <w:pPr>
      <w:widowControl w:val="0"/>
      <w:suppressAutoHyphens/>
      <w:autoSpaceDE w:val="0"/>
      <w:spacing w:after="0" w:line="240" w:lineRule="auto"/>
      <w:jc w:val="both"/>
    </w:pPr>
    <w:rPr>
      <w:rFonts w:eastAsia="Times New Roman"/>
      <w:szCs w:val="24"/>
      <w:lang w:eastAsia="zh-CN"/>
    </w:rPr>
  </w:style>
  <w:style w:type="character" w:customStyle="1" w:styleId="af2">
    <w:name w:val="Абзац списка Знак"/>
    <w:aliases w:val="Содержание. 2 уровень Знак,Заголовок_3 Знак,Bullet List Знак,FooterText Знак,numbered Знак,List_Paragraph Знак,Multilevel para_II Знак,List Paragraph (numbered (a)) Знак,Numbered list Знак,Абзац списка1 Знак,List Paragraph1 Знак"/>
    <w:link w:val="af1"/>
    <w:rsid w:val="000F44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d">
    <w:name w:val="Основной текст_"/>
    <w:basedOn w:val="ab"/>
    <w:link w:val="36"/>
    <w:rsid w:val="000F441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6">
    <w:name w:val="Основной текст3"/>
    <w:basedOn w:val="aa"/>
    <w:link w:val="afd"/>
    <w:rsid w:val="000F441B"/>
    <w:pPr>
      <w:shd w:val="clear" w:color="auto" w:fill="FFFFFF"/>
      <w:spacing w:after="300" w:line="317" w:lineRule="exact"/>
      <w:ind w:hanging="760"/>
      <w:jc w:val="both"/>
    </w:pPr>
    <w:rPr>
      <w:rFonts w:eastAsia="Times New Roman"/>
      <w:sz w:val="26"/>
      <w:szCs w:val="26"/>
    </w:rPr>
  </w:style>
  <w:style w:type="paragraph" w:customStyle="1" w:styleId="ConsNormal">
    <w:name w:val="ConsNormal"/>
    <w:rsid w:val="00B07624"/>
    <w:pPr>
      <w:spacing w:after="0" w:line="240" w:lineRule="auto"/>
      <w:ind w:firstLine="720"/>
    </w:pPr>
    <w:rPr>
      <w:rFonts w:ascii="Consultant" w:eastAsia="Times New Roman" w:hAnsi="Consultant" w:cs="Times New Roman"/>
      <w:snapToGrid w:val="0"/>
      <w:sz w:val="20"/>
      <w:szCs w:val="20"/>
      <w:lang w:eastAsia="ru-RU"/>
    </w:rPr>
  </w:style>
  <w:style w:type="paragraph" w:customStyle="1" w:styleId="FR3">
    <w:name w:val="FR3"/>
    <w:uiPriority w:val="99"/>
    <w:rsid w:val="00B07624"/>
    <w:pPr>
      <w:widowControl w:val="0"/>
      <w:spacing w:after="0" w:line="240" w:lineRule="auto"/>
    </w:pPr>
    <w:rPr>
      <w:rFonts w:ascii="Arial" w:eastAsia="Times New Roman" w:hAnsi="Arial" w:cs="Times New Roman"/>
      <w:b/>
      <w:sz w:val="16"/>
      <w:szCs w:val="20"/>
      <w:lang w:val="en-US"/>
    </w:rPr>
  </w:style>
  <w:style w:type="character" w:styleId="afe">
    <w:name w:val="annotation reference"/>
    <w:basedOn w:val="ab"/>
    <w:unhideWhenUsed/>
    <w:rsid w:val="001E6E2F"/>
    <w:rPr>
      <w:sz w:val="16"/>
      <w:szCs w:val="16"/>
    </w:rPr>
  </w:style>
  <w:style w:type="paragraph" w:styleId="aff">
    <w:name w:val="annotation text"/>
    <w:basedOn w:val="aa"/>
    <w:link w:val="aff0"/>
    <w:unhideWhenUsed/>
    <w:rsid w:val="001E6E2F"/>
    <w:pPr>
      <w:spacing w:line="240" w:lineRule="auto"/>
    </w:pPr>
    <w:rPr>
      <w:sz w:val="20"/>
      <w:szCs w:val="20"/>
    </w:rPr>
  </w:style>
  <w:style w:type="character" w:customStyle="1" w:styleId="aff0">
    <w:name w:val="Текст примечания Знак"/>
    <w:basedOn w:val="ab"/>
    <w:link w:val="aff"/>
    <w:rsid w:val="001E6E2F"/>
    <w:rPr>
      <w:rFonts w:ascii="Times New Roman" w:eastAsia="Calibri" w:hAnsi="Times New Roman" w:cs="Times New Roman"/>
      <w:sz w:val="20"/>
      <w:szCs w:val="20"/>
    </w:rPr>
  </w:style>
  <w:style w:type="paragraph" w:styleId="aff1">
    <w:name w:val="annotation subject"/>
    <w:basedOn w:val="aff"/>
    <w:next w:val="aff"/>
    <w:link w:val="aff2"/>
    <w:unhideWhenUsed/>
    <w:rsid w:val="001E6E2F"/>
    <w:rPr>
      <w:b/>
      <w:bCs/>
    </w:rPr>
  </w:style>
  <w:style w:type="character" w:customStyle="1" w:styleId="aff2">
    <w:name w:val="Тема примечания Знак"/>
    <w:basedOn w:val="aff0"/>
    <w:link w:val="aff1"/>
    <w:rsid w:val="001E6E2F"/>
    <w:rPr>
      <w:rFonts w:ascii="Times New Roman" w:eastAsia="Calibri" w:hAnsi="Times New Roman" w:cs="Times New Roman"/>
      <w:b/>
      <w:bCs/>
      <w:sz w:val="20"/>
      <w:szCs w:val="20"/>
    </w:rPr>
  </w:style>
  <w:style w:type="paragraph" w:styleId="aff3">
    <w:name w:val="Revision"/>
    <w:hidden/>
    <w:uiPriority w:val="99"/>
    <w:semiHidden/>
    <w:rsid w:val="00F15083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aff4">
    <w:name w:val="Без интервала Знак"/>
    <w:basedOn w:val="aa"/>
    <w:autoRedefine/>
    <w:rsid w:val="008605B3"/>
    <w:pPr>
      <w:suppressLineNumbers/>
      <w:suppressAutoHyphens/>
      <w:spacing w:after="0"/>
      <w:ind w:left="567"/>
      <w:jc w:val="both"/>
    </w:pPr>
    <w:rPr>
      <w:rFonts w:eastAsiaTheme="minorHAnsi" w:cstheme="minorBidi"/>
      <w:szCs w:val="24"/>
    </w:rPr>
  </w:style>
  <w:style w:type="character" w:customStyle="1" w:styleId="2c">
    <w:name w:val="Основной текст (2)_"/>
    <w:link w:val="2d"/>
    <w:locked/>
    <w:rsid w:val="008605B3"/>
    <w:rPr>
      <w:sz w:val="26"/>
      <w:shd w:val="clear" w:color="auto" w:fill="FFFFFF"/>
    </w:rPr>
  </w:style>
  <w:style w:type="paragraph" w:customStyle="1" w:styleId="2d">
    <w:name w:val="Основной текст (2)"/>
    <w:basedOn w:val="aa"/>
    <w:link w:val="2c"/>
    <w:rsid w:val="008605B3"/>
    <w:pPr>
      <w:widowControl w:val="0"/>
      <w:shd w:val="clear" w:color="auto" w:fill="FFFFFF"/>
      <w:spacing w:after="120" w:line="240" w:lineRule="atLeast"/>
      <w:jc w:val="center"/>
    </w:pPr>
    <w:rPr>
      <w:rFonts w:asciiTheme="minorHAnsi" w:eastAsiaTheme="minorHAnsi" w:hAnsiTheme="minorHAnsi" w:cstheme="minorBidi"/>
      <w:sz w:val="26"/>
    </w:rPr>
  </w:style>
  <w:style w:type="paragraph" w:customStyle="1" w:styleId="44">
    <w:name w:val="Основной текст4"/>
    <w:basedOn w:val="aa"/>
    <w:rsid w:val="008605B3"/>
    <w:pPr>
      <w:widowControl w:val="0"/>
      <w:shd w:val="clear" w:color="auto" w:fill="FFFFFF"/>
      <w:spacing w:after="0" w:line="240" w:lineRule="atLeast"/>
      <w:ind w:hanging="420"/>
    </w:pPr>
    <w:rPr>
      <w:rFonts w:asciiTheme="minorHAnsi" w:eastAsiaTheme="minorHAnsi" w:hAnsiTheme="minorHAnsi" w:cstheme="minorBidi"/>
      <w:b/>
      <w:sz w:val="21"/>
    </w:rPr>
  </w:style>
  <w:style w:type="paragraph" w:customStyle="1" w:styleId="Table-Title">
    <w:name w:val="Table-Title"/>
    <w:uiPriority w:val="99"/>
    <w:rsid w:val="008605B3"/>
    <w:pPr>
      <w:spacing w:before="60" w:after="60" w:line="240" w:lineRule="auto"/>
    </w:pPr>
    <w:rPr>
      <w:rFonts w:ascii="Arial" w:eastAsia="PMingLiU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8605B3"/>
    <w:pPr>
      <w:spacing w:before="60" w:after="100" w:line="240" w:lineRule="auto"/>
    </w:pPr>
    <w:rPr>
      <w:rFonts w:ascii="Times New Roman" w:eastAsia="PMingLiU" w:hAnsi="Times New Roman" w:cs="Times New Roman"/>
      <w:sz w:val="20"/>
      <w:szCs w:val="20"/>
      <w:lang w:val="en-GB"/>
    </w:rPr>
  </w:style>
  <w:style w:type="paragraph" w:customStyle="1" w:styleId="-11">
    <w:name w:val="Цветной список - Акцент 11"/>
    <w:basedOn w:val="aa"/>
    <w:rsid w:val="008605B3"/>
    <w:pPr>
      <w:spacing w:before="120" w:after="0" w:line="240" w:lineRule="auto"/>
      <w:ind w:left="720"/>
      <w:jc w:val="both"/>
    </w:pPr>
    <w:rPr>
      <w:rFonts w:eastAsia="Times New Roman"/>
      <w:szCs w:val="24"/>
      <w:lang w:eastAsia="ru-RU"/>
    </w:rPr>
  </w:style>
  <w:style w:type="character" w:customStyle="1" w:styleId="35">
    <w:name w:val="Заголовок 3 Знак"/>
    <w:aliases w:val="heading 3 Знак1,h3 Знак,Heading 3 - old Знак Знак1,heading 3 Знак Знак,h3 Знак Знак Знак Знак Знак,Heading 3 - old Знак1,Заголовок 3 Знак1 Знак,Заголовок 3 Знак Знак Знак,h3 Знак Знак Знак Знак Знак Знак Знак,H3 Знак,3 Знак,Пункт Знак"/>
    <w:basedOn w:val="ab"/>
    <w:link w:val="34"/>
    <w:rsid w:val="00D669A0"/>
    <w:rPr>
      <w:rFonts w:ascii="Calibri" w:eastAsia="Times New Roman" w:hAnsi="Calibri" w:cs="Times New Roman"/>
      <w:smallCaps/>
      <w:spacing w:val="5"/>
      <w:sz w:val="24"/>
      <w:szCs w:val="24"/>
      <w:lang w:eastAsia="ru-RU"/>
    </w:rPr>
  </w:style>
  <w:style w:type="character" w:customStyle="1" w:styleId="43">
    <w:name w:val="Заголовок 4 Знак"/>
    <w:aliases w:val="Заголовок 4 (Приложение) Знак,(подпункт) Знак,Level 2 - a Знак,4 Знак,I4 Знак,l4 Знак,heading4 Знак,I41 Знак,41 Знак,l41 Знак,heading41 Знак,(Shift Ctrl 4) Знак,Titre 41 Знак,t4.T4 Знак,4heading Знак,h4 Знак,a. Знак,4 dash Знак,d Знак"/>
    <w:basedOn w:val="ab"/>
    <w:link w:val="42"/>
    <w:rsid w:val="00D669A0"/>
    <w:rPr>
      <w:rFonts w:ascii="Calibri" w:eastAsia="Times New Roman" w:hAnsi="Calibri" w:cs="Times New Roman"/>
      <w:i/>
      <w:iCs/>
      <w:smallCaps/>
      <w:spacing w:val="10"/>
      <w:lang w:eastAsia="ru-RU"/>
    </w:rPr>
  </w:style>
  <w:style w:type="character" w:customStyle="1" w:styleId="52">
    <w:name w:val="Заголовок 5 Знак"/>
    <w:aliases w:val="H5 Знак,PIM 5 Знак,5 Знак,ITT t5 Знак,PA Pico Section Знак"/>
    <w:basedOn w:val="ab"/>
    <w:link w:val="51"/>
    <w:rsid w:val="00D669A0"/>
    <w:rPr>
      <w:rFonts w:ascii="Calibri" w:eastAsia="Times New Roman" w:hAnsi="Calibri" w:cs="Times New Roman"/>
      <w:smallCaps/>
      <w:color w:val="538135"/>
      <w:spacing w:val="10"/>
      <w:lang w:eastAsia="ru-RU"/>
    </w:rPr>
  </w:style>
  <w:style w:type="character" w:customStyle="1" w:styleId="70">
    <w:name w:val="Заголовок 7 Знак"/>
    <w:aliases w:val="PIM 7 Знак"/>
    <w:basedOn w:val="ab"/>
    <w:link w:val="7"/>
    <w:rsid w:val="00D669A0"/>
    <w:rPr>
      <w:rFonts w:ascii="Calibri" w:eastAsia="Times New Roman" w:hAnsi="Calibri" w:cs="Times New Roman"/>
      <w:b/>
      <w:bCs/>
      <w:smallCaps/>
      <w:color w:val="70AD47"/>
      <w:spacing w:val="10"/>
      <w:sz w:val="20"/>
      <w:szCs w:val="20"/>
      <w:lang w:eastAsia="ru-RU"/>
    </w:rPr>
  </w:style>
  <w:style w:type="character" w:customStyle="1" w:styleId="80">
    <w:name w:val="Заголовок 8 Знак"/>
    <w:basedOn w:val="ab"/>
    <w:link w:val="8"/>
    <w:rsid w:val="00D669A0"/>
    <w:rPr>
      <w:rFonts w:ascii="Calibri" w:eastAsia="Times New Roman" w:hAnsi="Calibri" w:cs="Times New Roman"/>
      <w:b/>
      <w:bCs/>
      <w:i/>
      <w:iCs/>
      <w:smallCaps/>
      <w:color w:val="538135"/>
      <w:sz w:val="20"/>
      <w:szCs w:val="20"/>
      <w:lang w:eastAsia="ru-RU"/>
    </w:rPr>
  </w:style>
  <w:style w:type="character" w:customStyle="1" w:styleId="90">
    <w:name w:val="Заголовок 9 Знак"/>
    <w:basedOn w:val="ab"/>
    <w:link w:val="9"/>
    <w:rsid w:val="00D669A0"/>
    <w:rPr>
      <w:rFonts w:ascii="Calibri" w:eastAsia="Times New Roman" w:hAnsi="Calibri" w:cs="Times New Roman"/>
      <w:b/>
      <w:bCs/>
      <w:i/>
      <w:iCs/>
      <w:smallCaps/>
      <w:color w:val="385623"/>
      <w:sz w:val="20"/>
      <w:szCs w:val="20"/>
      <w:lang w:eastAsia="ru-RU"/>
    </w:rPr>
  </w:style>
  <w:style w:type="character" w:customStyle="1" w:styleId="fontstyle01">
    <w:name w:val="fontstyle01"/>
    <w:rsid w:val="00D669A0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rsid w:val="00D669A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rsid w:val="00D669A0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table" w:customStyle="1" w:styleId="1f1">
    <w:name w:val="Сетка таблицы1"/>
    <w:basedOn w:val="ac"/>
    <w:next w:val="af8"/>
    <w:uiPriority w:val="39"/>
    <w:rsid w:val="00D669A0"/>
    <w:pPr>
      <w:spacing w:after="0" w:line="240" w:lineRule="auto"/>
    </w:pPr>
    <w:rPr>
      <w:rFonts w:ascii="Calibri" w:eastAsia="Calibri" w:hAnsi="Calibri" w:cs="Times New Roman"/>
      <w:lang w:val="uz-Cyrl-U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2">
    <w:name w:val="Заголовок №1_"/>
    <w:link w:val="1f3"/>
    <w:rsid w:val="00D669A0"/>
    <w:rPr>
      <w:b/>
      <w:bCs/>
      <w:shd w:val="clear" w:color="auto" w:fill="FFFFFF"/>
    </w:rPr>
  </w:style>
  <w:style w:type="paragraph" w:customStyle="1" w:styleId="1f3">
    <w:name w:val="Заголовок №1"/>
    <w:basedOn w:val="aa"/>
    <w:link w:val="1f2"/>
    <w:rsid w:val="00D669A0"/>
    <w:pPr>
      <w:widowControl w:val="0"/>
      <w:shd w:val="clear" w:color="auto" w:fill="FFFFFF"/>
      <w:spacing w:after="60" w:line="0" w:lineRule="atLeast"/>
      <w:jc w:val="center"/>
      <w:outlineLvl w:val="0"/>
    </w:pPr>
    <w:rPr>
      <w:rFonts w:asciiTheme="minorHAnsi" w:eastAsiaTheme="minorHAnsi" w:hAnsiTheme="minorHAnsi" w:cstheme="minorBidi"/>
      <w:b/>
      <w:bCs/>
      <w:sz w:val="22"/>
    </w:rPr>
  </w:style>
  <w:style w:type="character" w:customStyle="1" w:styleId="37">
    <w:name w:val="Основной текст (3)_"/>
    <w:link w:val="38"/>
    <w:rsid w:val="00D669A0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38">
    <w:name w:val="Основной текст (3)"/>
    <w:basedOn w:val="aa"/>
    <w:link w:val="37"/>
    <w:rsid w:val="00D669A0"/>
    <w:pPr>
      <w:widowControl w:val="0"/>
      <w:shd w:val="clear" w:color="auto" w:fill="FFFFFF"/>
      <w:spacing w:after="0" w:line="274" w:lineRule="exact"/>
      <w:jc w:val="both"/>
    </w:pPr>
    <w:rPr>
      <w:rFonts w:ascii="Tahoma" w:eastAsia="Tahoma" w:hAnsi="Tahoma" w:cs="Tahoma"/>
      <w:sz w:val="19"/>
      <w:szCs w:val="19"/>
    </w:rPr>
  </w:style>
  <w:style w:type="character" w:customStyle="1" w:styleId="aff5">
    <w:name w:val="Подпись к картинке_"/>
    <w:link w:val="aff6"/>
    <w:rsid w:val="00D669A0"/>
    <w:rPr>
      <w:rFonts w:ascii="Tahoma" w:eastAsia="Tahoma" w:hAnsi="Tahoma" w:cs="Tahoma"/>
      <w:b/>
      <w:bCs/>
      <w:shd w:val="clear" w:color="auto" w:fill="FFFFFF"/>
    </w:rPr>
  </w:style>
  <w:style w:type="paragraph" w:customStyle="1" w:styleId="aff6">
    <w:name w:val="Подпись к картинке"/>
    <w:basedOn w:val="aa"/>
    <w:link w:val="aff5"/>
    <w:rsid w:val="00D669A0"/>
    <w:pPr>
      <w:widowControl w:val="0"/>
      <w:shd w:val="clear" w:color="auto" w:fill="FFFFFF"/>
      <w:spacing w:after="0" w:line="0" w:lineRule="atLeast"/>
      <w:jc w:val="both"/>
    </w:pPr>
    <w:rPr>
      <w:rFonts w:ascii="Tahoma" w:eastAsia="Tahoma" w:hAnsi="Tahoma" w:cs="Tahoma"/>
      <w:b/>
      <w:bCs/>
      <w:sz w:val="22"/>
    </w:rPr>
  </w:style>
  <w:style w:type="paragraph" w:customStyle="1" w:styleId="AGATSolutions">
    <w:name w:val="AGAT Solutions"/>
    <w:next w:val="AGAT2"/>
    <w:rsid w:val="00D669A0"/>
    <w:pPr>
      <w:numPr>
        <w:numId w:val="1"/>
      </w:numPr>
      <w:spacing w:before="240" w:after="240" w:line="259" w:lineRule="auto"/>
      <w:ind w:left="0" w:firstLine="0"/>
      <w:jc w:val="center"/>
      <w:outlineLvl w:val="0"/>
    </w:pPr>
    <w:rPr>
      <w:rFonts w:ascii="Arial" w:eastAsia="Times New Roman" w:hAnsi="Arial" w:cs="Times New Roman"/>
      <w:b/>
      <w:color w:val="2F5496"/>
      <w:sz w:val="26"/>
      <w:szCs w:val="26"/>
    </w:rPr>
  </w:style>
  <w:style w:type="paragraph" w:customStyle="1" w:styleId="AGAT2">
    <w:name w:val="AGAT 2"/>
    <w:link w:val="AGAT20"/>
    <w:rsid w:val="00D669A0"/>
    <w:pPr>
      <w:numPr>
        <w:ilvl w:val="1"/>
        <w:numId w:val="1"/>
      </w:numPr>
      <w:spacing w:after="60" w:line="295" w:lineRule="auto"/>
      <w:jc w:val="both"/>
      <w:outlineLvl w:val="1"/>
    </w:pPr>
    <w:rPr>
      <w:rFonts w:ascii="Arial" w:eastAsia="Times New Roman" w:hAnsi="Arial" w:cs="Times New Roman"/>
      <w:color w:val="2F5496"/>
      <w:szCs w:val="26"/>
    </w:rPr>
  </w:style>
  <w:style w:type="character" w:customStyle="1" w:styleId="AGAT20">
    <w:name w:val="AGAT 2 Знак"/>
    <w:link w:val="AGAT2"/>
    <w:rsid w:val="00D669A0"/>
    <w:rPr>
      <w:rFonts w:ascii="Arial" w:eastAsia="Times New Roman" w:hAnsi="Arial" w:cs="Times New Roman"/>
      <w:color w:val="2F5496"/>
      <w:szCs w:val="26"/>
    </w:rPr>
  </w:style>
  <w:style w:type="paragraph" w:customStyle="1" w:styleId="AGAT3">
    <w:name w:val="AGAT 3"/>
    <w:basedOn w:val="AGAT2"/>
    <w:rsid w:val="00D669A0"/>
    <w:pPr>
      <w:numPr>
        <w:ilvl w:val="2"/>
      </w:numPr>
      <w:tabs>
        <w:tab w:val="num" w:pos="360"/>
      </w:tabs>
      <w:ind w:left="0" w:firstLine="0"/>
      <w:outlineLvl w:val="2"/>
    </w:pPr>
  </w:style>
  <w:style w:type="character" w:customStyle="1" w:styleId="FontStyle119">
    <w:name w:val="Font Style119"/>
    <w:rsid w:val="00D669A0"/>
    <w:rPr>
      <w:rFonts w:ascii="Times New Roman" w:hAnsi="Times New Roman" w:cs="Times New Roman"/>
      <w:color w:val="auto"/>
      <w:sz w:val="22"/>
      <w:szCs w:val="22"/>
    </w:rPr>
  </w:style>
  <w:style w:type="paragraph" w:customStyle="1" w:styleId="Style36">
    <w:name w:val="Style36"/>
    <w:basedOn w:val="aa"/>
    <w:rsid w:val="00D669A0"/>
    <w:pPr>
      <w:widowControl w:val="0"/>
      <w:suppressAutoHyphens/>
      <w:autoSpaceDE w:val="0"/>
      <w:spacing w:after="0" w:line="349" w:lineRule="exact"/>
      <w:ind w:firstLine="698"/>
      <w:jc w:val="both"/>
    </w:pPr>
    <w:rPr>
      <w:rFonts w:eastAsia="Times New Roman"/>
      <w:szCs w:val="24"/>
      <w:lang w:eastAsia="zh-CN"/>
    </w:rPr>
  </w:style>
  <w:style w:type="paragraph" w:customStyle="1" w:styleId="1f4">
    <w:name w:val="Название1"/>
    <w:basedOn w:val="aa"/>
    <w:next w:val="aa"/>
    <w:link w:val="aff7"/>
    <w:uiPriority w:val="99"/>
    <w:qFormat/>
    <w:rsid w:val="00D669A0"/>
    <w:pPr>
      <w:pBdr>
        <w:top w:val="single" w:sz="8" w:space="1" w:color="70AD47"/>
      </w:pBdr>
      <w:spacing w:after="120" w:line="240" w:lineRule="auto"/>
      <w:jc w:val="right"/>
    </w:pPr>
    <w:rPr>
      <w:rFonts w:ascii="Calibri" w:eastAsia="Times New Roman" w:hAnsi="Calibri"/>
      <w:smallCaps/>
      <w:color w:val="262626"/>
      <w:sz w:val="52"/>
      <w:szCs w:val="52"/>
      <w:lang w:eastAsia="ru-RU"/>
    </w:rPr>
  </w:style>
  <w:style w:type="character" w:customStyle="1" w:styleId="aff7">
    <w:name w:val="Название Знак"/>
    <w:link w:val="1f4"/>
    <w:uiPriority w:val="99"/>
    <w:rsid w:val="00D669A0"/>
    <w:rPr>
      <w:rFonts w:ascii="Calibri" w:eastAsia="Times New Roman" w:hAnsi="Calibri" w:cs="Times New Roman"/>
      <w:smallCaps/>
      <w:color w:val="262626"/>
      <w:sz w:val="52"/>
      <w:szCs w:val="52"/>
      <w:lang w:eastAsia="ru-RU"/>
    </w:rPr>
  </w:style>
  <w:style w:type="paragraph" w:styleId="aff8">
    <w:name w:val="Subtitle"/>
    <w:basedOn w:val="aa"/>
    <w:next w:val="aa"/>
    <w:link w:val="aff9"/>
    <w:qFormat/>
    <w:rsid w:val="00D669A0"/>
    <w:pPr>
      <w:spacing w:after="720" w:line="240" w:lineRule="auto"/>
      <w:jc w:val="right"/>
    </w:pPr>
    <w:rPr>
      <w:rFonts w:ascii="Calibri Light" w:eastAsia="SimSun" w:hAnsi="Calibri Light"/>
      <w:sz w:val="20"/>
      <w:szCs w:val="20"/>
      <w:lang w:eastAsia="ru-RU"/>
    </w:rPr>
  </w:style>
  <w:style w:type="character" w:customStyle="1" w:styleId="aff9">
    <w:name w:val="Подзаголовок Знак"/>
    <w:basedOn w:val="ab"/>
    <w:link w:val="aff8"/>
    <w:rsid w:val="00D669A0"/>
    <w:rPr>
      <w:rFonts w:ascii="Calibri Light" w:eastAsia="SimSun" w:hAnsi="Calibri Light" w:cs="Times New Roman"/>
      <w:sz w:val="20"/>
      <w:szCs w:val="20"/>
      <w:lang w:eastAsia="ru-RU"/>
    </w:rPr>
  </w:style>
  <w:style w:type="character" w:styleId="affa">
    <w:name w:val="Strong"/>
    <w:uiPriority w:val="22"/>
    <w:qFormat/>
    <w:rsid w:val="00D669A0"/>
    <w:rPr>
      <w:b/>
      <w:bCs/>
      <w:color w:val="70AD47"/>
    </w:rPr>
  </w:style>
  <w:style w:type="character" w:styleId="affb">
    <w:name w:val="Emphasis"/>
    <w:uiPriority w:val="20"/>
    <w:qFormat/>
    <w:rsid w:val="00D669A0"/>
    <w:rPr>
      <w:b/>
      <w:bCs/>
      <w:i/>
      <w:iCs/>
      <w:spacing w:val="10"/>
    </w:rPr>
  </w:style>
  <w:style w:type="paragraph" w:styleId="2e">
    <w:name w:val="Quote"/>
    <w:basedOn w:val="aa"/>
    <w:next w:val="aa"/>
    <w:link w:val="2f"/>
    <w:uiPriority w:val="29"/>
    <w:qFormat/>
    <w:rsid w:val="00D669A0"/>
    <w:pPr>
      <w:jc w:val="both"/>
    </w:pPr>
    <w:rPr>
      <w:rFonts w:ascii="Calibri" w:eastAsia="Times New Roman" w:hAnsi="Calibri"/>
      <w:i/>
      <w:iCs/>
      <w:sz w:val="20"/>
      <w:szCs w:val="20"/>
      <w:lang w:eastAsia="ru-RU"/>
    </w:rPr>
  </w:style>
  <w:style w:type="character" w:customStyle="1" w:styleId="2f">
    <w:name w:val="Цитата 2 Знак"/>
    <w:basedOn w:val="ab"/>
    <w:link w:val="2e"/>
    <w:uiPriority w:val="29"/>
    <w:rsid w:val="00D669A0"/>
    <w:rPr>
      <w:rFonts w:ascii="Calibri" w:eastAsia="Times New Roman" w:hAnsi="Calibri" w:cs="Times New Roman"/>
      <w:i/>
      <w:iCs/>
      <w:sz w:val="20"/>
      <w:szCs w:val="20"/>
      <w:lang w:eastAsia="ru-RU"/>
    </w:rPr>
  </w:style>
  <w:style w:type="paragraph" w:styleId="affc">
    <w:name w:val="Intense Quote"/>
    <w:basedOn w:val="aa"/>
    <w:next w:val="aa"/>
    <w:link w:val="affd"/>
    <w:uiPriority w:val="30"/>
    <w:qFormat/>
    <w:rsid w:val="00D669A0"/>
    <w:pPr>
      <w:pBdr>
        <w:top w:val="single" w:sz="8" w:space="1" w:color="70AD47"/>
      </w:pBdr>
      <w:spacing w:before="140" w:after="140"/>
      <w:ind w:left="1440" w:right="1440"/>
      <w:jc w:val="both"/>
    </w:pPr>
    <w:rPr>
      <w:rFonts w:ascii="Calibri" w:eastAsia="Times New Roman" w:hAnsi="Calibri"/>
      <w:b/>
      <w:bCs/>
      <w:i/>
      <w:iCs/>
      <w:sz w:val="20"/>
      <w:szCs w:val="20"/>
      <w:lang w:eastAsia="ru-RU"/>
    </w:rPr>
  </w:style>
  <w:style w:type="character" w:customStyle="1" w:styleId="affd">
    <w:name w:val="Выделенная цитата Знак"/>
    <w:basedOn w:val="ab"/>
    <w:link w:val="affc"/>
    <w:uiPriority w:val="30"/>
    <w:rsid w:val="00D669A0"/>
    <w:rPr>
      <w:rFonts w:ascii="Calibri" w:eastAsia="Times New Roman" w:hAnsi="Calibri" w:cs="Times New Roman"/>
      <w:b/>
      <w:bCs/>
      <w:i/>
      <w:iCs/>
      <w:sz w:val="20"/>
      <w:szCs w:val="20"/>
      <w:lang w:eastAsia="ru-RU"/>
    </w:rPr>
  </w:style>
  <w:style w:type="character" w:styleId="affe">
    <w:name w:val="Subtle Emphasis"/>
    <w:uiPriority w:val="19"/>
    <w:qFormat/>
    <w:rsid w:val="00D669A0"/>
    <w:rPr>
      <w:i/>
      <w:iCs/>
    </w:rPr>
  </w:style>
  <w:style w:type="character" w:styleId="afff">
    <w:name w:val="Intense Emphasis"/>
    <w:uiPriority w:val="21"/>
    <w:qFormat/>
    <w:rsid w:val="00D669A0"/>
    <w:rPr>
      <w:b/>
      <w:bCs/>
      <w:i/>
      <w:iCs/>
      <w:color w:val="70AD47"/>
      <w:spacing w:val="10"/>
    </w:rPr>
  </w:style>
  <w:style w:type="character" w:styleId="afff0">
    <w:name w:val="Subtle Reference"/>
    <w:uiPriority w:val="31"/>
    <w:qFormat/>
    <w:rsid w:val="00D669A0"/>
    <w:rPr>
      <w:b/>
      <w:bCs/>
    </w:rPr>
  </w:style>
  <w:style w:type="character" w:styleId="afff1">
    <w:name w:val="Intense Reference"/>
    <w:uiPriority w:val="32"/>
    <w:qFormat/>
    <w:rsid w:val="00D669A0"/>
    <w:rPr>
      <w:b/>
      <w:bCs/>
      <w:smallCaps/>
      <w:spacing w:val="5"/>
      <w:sz w:val="22"/>
      <w:szCs w:val="22"/>
      <w:u w:val="single"/>
    </w:rPr>
  </w:style>
  <w:style w:type="character" w:styleId="afff2">
    <w:name w:val="Book Title"/>
    <w:uiPriority w:val="33"/>
    <w:qFormat/>
    <w:rsid w:val="00D669A0"/>
    <w:rPr>
      <w:rFonts w:ascii="Calibri Light" w:eastAsia="SimSun" w:hAnsi="Calibri Light" w:cs="Times New Roman"/>
      <w:i/>
      <w:iCs/>
      <w:sz w:val="20"/>
      <w:szCs w:val="20"/>
    </w:rPr>
  </w:style>
  <w:style w:type="paragraph" w:styleId="afff3">
    <w:name w:val="TOC Heading"/>
    <w:basedOn w:val="1c"/>
    <w:next w:val="aa"/>
    <w:uiPriority w:val="39"/>
    <w:unhideWhenUsed/>
    <w:qFormat/>
    <w:rsid w:val="00D669A0"/>
    <w:pPr>
      <w:keepNext w:val="0"/>
      <w:spacing w:before="300" w:after="40" w:line="276" w:lineRule="auto"/>
      <w:outlineLvl w:val="9"/>
    </w:pPr>
    <w:rPr>
      <w:rFonts w:ascii="Calibri" w:hAnsi="Calibri"/>
      <w:b w:val="0"/>
      <w:smallCaps/>
      <w:spacing w:val="5"/>
      <w:sz w:val="32"/>
      <w:szCs w:val="32"/>
    </w:rPr>
  </w:style>
  <w:style w:type="paragraph" w:styleId="afff4">
    <w:name w:val="caption"/>
    <w:basedOn w:val="aa"/>
    <w:next w:val="aa"/>
    <w:link w:val="afff5"/>
    <w:unhideWhenUsed/>
    <w:qFormat/>
    <w:rsid w:val="00D669A0"/>
    <w:pPr>
      <w:jc w:val="both"/>
    </w:pPr>
    <w:rPr>
      <w:rFonts w:ascii="Calibri" w:eastAsia="Times New Roman" w:hAnsi="Calibri"/>
      <w:b/>
      <w:bCs/>
      <w:caps/>
      <w:sz w:val="16"/>
      <w:szCs w:val="16"/>
      <w:lang w:eastAsia="ru-RU"/>
    </w:rPr>
  </w:style>
  <w:style w:type="paragraph" w:styleId="afff6">
    <w:name w:val="Normal (Web)"/>
    <w:basedOn w:val="aa"/>
    <w:uiPriority w:val="99"/>
    <w:unhideWhenUsed/>
    <w:rsid w:val="00D669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spellingerror">
    <w:name w:val="spellingerror"/>
    <w:rsid w:val="00D669A0"/>
  </w:style>
  <w:style w:type="paragraph" w:styleId="39">
    <w:name w:val="Body Text 3"/>
    <w:basedOn w:val="aa"/>
    <w:link w:val="3a"/>
    <w:uiPriority w:val="99"/>
    <w:semiHidden/>
    <w:unhideWhenUsed/>
    <w:rsid w:val="00D669A0"/>
    <w:pPr>
      <w:spacing w:after="120"/>
      <w:jc w:val="both"/>
    </w:pPr>
    <w:rPr>
      <w:rFonts w:ascii="Calibri" w:eastAsia="Times New Roman" w:hAnsi="Calibri"/>
      <w:sz w:val="16"/>
      <w:szCs w:val="16"/>
      <w:lang w:eastAsia="ru-RU"/>
    </w:rPr>
  </w:style>
  <w:style w:type="character" w:customStyle="1" w:styleId="3a">
    <w:name w:val="Основной текст 3 Знак"/>
    <w:basedOn w:val="ab"/>
    <w:link w:val="39"/>
    <w:uiPriority w:val="99"/>
    <w:semiHidden/>
    <w:rsid w:val="00D669A0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pple-converted-space">
    <w:name w:val="apple-converted-space"/>
    <w:rsid w:val="00D669A0"/>
  </w:style>
  <w:style w:type="character" w:customStyle="1" w:styleId="normaltextrun">
    <w:name w:val="normaltextrun"/>
    <w:rsid w:val="00D669A0"/>
  </w:style>
  <w:style w:type="paragraph" w:customStyle="1" w:styleId="2f0">
    <w:name w:val="Основной текст2"/>
    <w:basedOn w:val="aa"/>
    <w:rsid w:val="00D669A0"/>
    <w:pPr>
      <w:shd w:val="clear" w:color="auto" w:fill="FFFFFF"/>
      <w:spacing w:before="180" w:after="0" w:line="206" w:lineRule="exact"/>
      <w:jc w:val="both"/>
    </w:pPr>
    <w:rPr>
      <w:rFonts w:ascii="Tahoma" w:eastAsia="Times New Roman" w:hAnsi="Tahoma" w:cs="Tahoma"/>
      <w:sz w:val="17"/>
      <w:szCs w:val="17"/>
      <w:lang w:eastAsia="ru-RU"/>
    </w:rPr>
  </w:style>
  <w:style w:type="character" w:styleId="afff7">
    <w:name w:val="Placeholder Text"/>
    <w:basedOn w:val="ab"/>
    <w:uiPriority w:val="99"/>
    <w:semiHidden/>
    <w:rsid w:val="00D669A0"/>
    <w:rPr>
      <w:color w:val="808080"/>
    </w:rPr>
  </w:style>
  <w:style w:type="paragraph" w:customStyle="1" w:styleId="afff8">
    <w:name w:val="Ненумерованный заголовок"/>
    <w:basedOn w:val="aa"/>
    <w:next w:val="af9"/>
    <w:rsid w:val="00D669A0"/>
    <w:pPr>
      <w:spacing w:before="240" w:after="240" w:line="240" w:lineRule="auto"/>
      <w:jc w:val="center"/>
    </w:pPr>
    <w:rPr>
      <w:rFonts w:ascii="Arial" w:eastAsia="Times New Roman" w:hAnsi="Arial"/>
      <w:b/>
      <w:sz w:val="32"/>
      <w:szCs w:val="32"/>
      <w:lang w:eastAsia="ru-RU"/>
    </w:rPr>
  </w:style>
  <w:style w:type="paragraph" w:customStyle="1" w:styleId="afff9">
    <w:name w:val="Текст таблицы"/>
    <w:basedOn w:val="aa"/>
    <w:rsid w:val="00D669A0"/>
    <w:pPr>
      <w:spacing w:before="120" w:after="120" w:line="240" w:lineRule="auto"/>
      <w:jc w:val="both"/>
    </w:pPr>
    <w:rPr>
      <w:rFonts w:eastAsia="Times New Roman"/>
      <w:sz w:val="22"/>
      <w:lang w:eastAsia="ru-RU"/>
    </w:rPr>
  </w:style>
  <w:style w:type="paragraph" w:styleId="1f5">
    <w:name w:val="toc 1"/>
    <w:basedOn w:val="aa"/>
    <w:next w:val="aa"/>
    <w:link w:val="1f6"/>
    <w:autoRedefine/>
    <w:uiPriority w:val="39"/>
    <w:qFormat/>
    <w:rsid w:val="00D669A0"/>
    <w:pPr>
      <w:spacing w:before="120" w:after="0"/>
    </w:pPr>
    <w:rPr>
      <w:rFonts w:asciiTheme="minorHAnsi" w:hAnsiTheme="minorHAnsi" w:cstheme="minorHAnsi"/>
      <w:b/>
      <w:bCs/>
      <w:i/>
      <w:iCs/>
      <w:szCs w:val="24"/>
    </w:rPr>
  </w:style>
  <w:style w:type="paragraph" w:styleId="2f1">
    <w:name w:val="toc 2"/>
    <w:basedOn w:val="aa"/>
    <w:next w:val="aa"/>
    <w:autoRedefine/>
    <w:uiPriority w:val="39"/>
    <w:rsid w:val="008C19A1"/>
    <w:pPr>
      <w:spacing w:before="120" w:after="0"/>
      <w:ind w:left="240"/>
    </w:pPr>
    <w:rPr>
      <w:rFonts w:asciiTheme="minorHAnsi" w:hAnsiTheme="minorHAnsi" w:cstheme="minorHAnsi"/>
      <w:b/>
      <w:bCs/>
      <w:sz w:val="22"/>
    </w:rPr>
  </w:style>
  <w:style w:type="paragraph" w:styleId="3b">
    <w:name w:val="toc 3"/>
    <w:basedOn w:val="aa"/>
    <w:next w:val="aa"/>
    <w:autoRedefine/>
    <w:uiPriority w:val="39"/>
    <w:rsid w:val="00D669A0"/>
    <w:pPr>
      <w:spacing w:after="0"/>
      <w:ind w:left="480"/>
    </w:pPr>
    <w:rPr>
      <w:rFonts w:asciiTheme="minorHAnsi" w:hAnsiTheme="minorHAnsi" w:cstheme="minorHAnsi"/>
      <w:sz w:val="20"/>
      <w:szCs w:val="20"/>
    </w:rPr>
  </w:style>
  <w:style w:type="paragraph" w:styleId="45">
    <w:name w:val="toc 4"/>
    <w:basedOn w:val="aa"/>
    <w:next w:val="aa"/>
    <w:autoRedefine/>
    <w:uiPriority w:val="39"/>
    <w:rsid w:val="00D669A0"/>
    <w:pPr>
      <w:spacing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53">
    <w:name w:val="toc 5"/>
    <w:basedOn w:val="aa"/>
    <w:next w:val="aa"/>
    <w:autoRedefine/>
    <w:uiPriority w:val="39"/>
    <w:rsid w:val="00D669A0"/>
    <w:pPr>
      <w:spacing w:after="0"/>
      <w:ind w:left="960"/>
    </w:pPr>
    <w:rPr>
      <w:rFonts w:asciiTheme="minorHAnsi" w:hAnsiTheme="minorHAnsi" w:cstheme="minorHAnsi"/>
      <w:sz w:val="20"/>
      <w:szCs w:val="20"/>
    </w:rPr>
  </w:style>
  <w:style w:type="paragraph" w:styleId="62">
    <w:name w:val="toc 6"/>
    <w:basedOn w:val="aa"/>
    <w:next w:val="aa"/>
    <w:autoRedefine/>
    <w:uiPriority w:val="39"/>
    <w:rsid w:val="00D669A0"/>
    <w:pPr>
      <w:spacing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a"/>
    <w:next w:val="aa"/>
    <w:autoRedefine/>
    <w:uiPriority w:val="39"/>
    <w:rsid w:val="00D669A0"/>
    <w:pPr>
      <w:spacing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a"/>
    <w:next w:val="aa"/>
    <w:autoRedefine/>
    <w:uiPriority w:val="39"/>
    <w:rsid w:val="00D669A0"/>
    <w:pPr>
      <w:spacing w:after="0"/>
      <w:ind w:left="168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a"/>
    <w:next w:val="aa"/>
    <w:autoRedefine/>
    <w:uiPriority w:val="39"/>
    <w:rsid w:val="00D669A0"/>
    <w:pPr>
      <w:spacing w:after="0"/>
      <w:ind w:left="1920"/>
    </w:pPr>
    <w:rPr>
      <w:rFonts w:asciiTheme="minorHAnsi" w:hAnsiTheme="minorHAnsi" w:cstheme="minorHAnsi"/>
      <w:sz w:val="20"/>
      <w:szCs w:val="20"/>
    </w:rPr>
  </w:style>
  <w:style w:type="paragraph" w:customStyle="1" w:styleId="a1">
    <w:name w:val="Приложение"/>
    <w:basedOn w:val="aa"/>
    <w:next w:val="af9"/>
    <w:rsid w:val="00D669A0"/>
    <w:pPr>
      <w:pageBreakBefore/>
      <w:numPr>
        <w:numId w:val="3"/>
      </w:numPr>
      <w:spacing w:before="240" w:after="240" w:line="240" w:lineRule="auto"/>
      <w:jc w:val="center"/>
    </w:pPr>
    <w:rPr>
      <w:rFonts w:ascii="Arial" w:eastAsia="Times New Roman" w:hAnsi="Arial"/>
      <w:b/>
      <w:sz w:val="32"/>
      <w:szCs w:val="32"/>
      <w:lang w:val="en-US" w:eastAsia="ru-RU"/>
    </w:rPr>
  </w:style>
  <w:style w:type="paragraph" w:customStyle="1" w:styleId="afffa">
    <w:name w:val="Название таблицы"/>
    <w:basedOn w:val="afff4"/>
    <w:rsid w:val="00D669A0"/>
    <w:pPr>
      <w:spacing w:before="240" w:after="120" w:line="240" w:lineRule="auto"/>
      <w:ind w:right="567"/>
      <w:jc w:val="right"/>
    </w:pPr>
    <w:rPr>
      <w:rFonts w:ascii="Times New Roman" w:hAnsi="Times New Roman"/>
      <w:caps w:val="0"/>
      <w:sz w:val="24"/>
      <w:szCs w:val="24"/>
    </w:rPr>
  </w:style>
  <w:style w:type="paragraph" w:customStyle="1" w:styleId="afffb">
    <w:name w:val="Заголовок таблицы"/>
    <w:basedOn w:val="afff9"/>
    <w:rsid w:val="00D669A0"/>
    <w:pPr>
      <w:jc w:val="center"/>
    </w:pPr>
    <w:rPr>
      <w:b/>
    </w:rPr>
  </w:style>
  <w:style w:type="paragraph" w:customStyle="1" w:styleId="afffc">
    <w:name w:val="Рисунок"/>
    <w:basedOn w:val="afff4"/>
    <w:next w:val="aa"/>
    <w:rsid w:val="00D669A0"/>
    <w:pPr>
      <w:spacing w:before="120" w:after="240" w:line="240" w:lineRule="auto"/>
      <w:jc w:val="center"/>
    </w:pPr>
    <w:rPr>
      <w:rFonts w:ascii="Times New Roman" w:hAnsi="Times New Roman"/>
      <w:caps w:val="0"/>
      <w:sz w:val="24"/>
      <w:szCs w:val="24"/>
    </w:rPr>
  </w:style>
  <w:style w:type="paragraph" w:styleId="a">
    <w:name w:val="List Bullet"/>
    <w:basedOn w:val="aa"/>
    <w:link w:val="afffd"/>
    <w:rsid w:val="00D669A0"/>
    <w:pPr>
      <w:numPr>
        <w:numId w:val="4"/>
      </w:numPr>
      <w:spacing w:after="0" w:line="360" w:lineRule="auto"/>
      <w:jc w:val="both"/>
    </w:pPr>
    <w:rPr>
      <w:rFonts w:eastAsia="Times New Roman"/>
      <w:szCs w:val="24"/>
      <w:lang w:eastAsia="ru-RU"/>
    </w:rPr>
  </w:style>
  <w:style w:type="paragraph" w:styleId="afffe">
    <w:name w:val="List Number"/>
    <w:basedOn w:val="aa"/>
    <w:rsid w:val="00D669A0"/>
    <w:pPr>
      <w:spacing w:after="0" w:line="360" w:lineRule="auto"/>
      <w:jc w:val="both"/>
    </w:pPr>
    <w:rPr>
      <w:rFonts w:eastAsia="Times New Roman"/>
      <w:szCs w:val="24"/>
      <w:lang w:eastAsia="ru-RU"/>
    </w:rPr>
  </w:style>
  <w:style w:type="paragraph" w:styleId="2">
    <w:name w:val="List Number 2"/>
    <w:basedOn w:val="aa"/>
    <w:rsid w:val="00D669A0"/>
    <w:pPr>
      <w:numPr>
        <w:numId w:val="5"/>
      </w:numPr>
      <w:spacing w:after="0" w:line="360" w:lineRule="auto"/>
      <w:jc w:val="both"/>
    </w:pPr>
    <w:rPr>
      <w:rFonts w:eastAsia="Times New Roman"/>
      <w:szCs w:val="24"/>
      <w:lang w:eastAsia="ru-RU"/>
    </w:rPr>
  </w:style>
  <w:style w:type="paragraph" w:customStyle="1" w:styleId="affff">
    <w:name w:val="Название документа"/>
    <w:basedOn w:val="aa"/>
    <w:rsid w:val="00D669A0"/>
    <w:pPr>
      <w:spacing w:before="360" w:after="360" w:line="240" w:lineRule="auto"/>
      <w:jc w:val="center"/>
    </w:pPr>
    <w:rPr>
      <w:rFonts w:eastAsia="Times New Roman"/>
      <w:b/>
      <w:caps/>
      <w:sz w:val="36"/>
      <w:szCs w:val="36"/>
      <w:lang w:eastAsia="ru-RU"/>
    </w:rPr>
  </w:style>
  <w:style w:type="paragraph" w:customStyle="1" w:styleId="affff0">
    <w:name w:val="Название организации"/>
    <w:basedOn w:val="aa"/>
    <w:rsid w:val="00D669A0"/>
    <w:pPr>
      <w:spacing w:after="360" w:line="240" w:lineRule="atLeast"/>
      <w:jc w:val="center"/>
    </w:pPr>
    <w:rPr>
      <w:rFonts w:eastAsia="Times New Roman"/>
      <w:b/>
      <w:szCs w:val="24"/>
      <w:lang w:eastAsia="ru-RU"/>
    </w:rPr>
  </w:style>
  <w:style w:type="paragraph" w:customStyle="1" w:styleId="affff1">
    <w:name w:val="Версия"/>
    <w:basedOn w:val="affff0"/>
    <w:rsid w:val="00D669A0"/>
  </w:style>
  <w:style w:type="paragraph" w:customStyle="1" w:styleId="affff2">
    <w:name w:val="Утверждаю"/>
    <w:basedOn w:val="af9"/>
    <w:rsid w:val="00D669A0"/>
    <w:pPr>
      <w:spacing w:before="120" w:after="120"/>
      <w:jc w:val="center"/>
    </w:pPr>
    <w:rPr>
      <w:rFonts w:ascii="Times New Roman" w:hAnsi="Times New Roman"/>
      <w:i w:val="0"/>
      <w:sz w:val="24"/>
      <w:szCs w:val="24"/>
      <w:lang w:eastAsia="ru-RU"/>
    </w:rPr>
  </w:style>
  <w:style w:type="paragraph" w:customStyle="1" w:styleId="affff3">
    <w:name w:val="Название системы"/>
    <w:basedOn w:val="affff0"/>
    <w:rsid w:val="00D669A0"/>
    <w:pPr>
      <w:spacing w:after="0" w:line="240" w:lineRule="auto"/>
    </w:pPr>
    <w:rPr>
      <w:sz w:val="32"/>
      <w:szCs w:val="32"/>
    </w:rPr>
  </w:style>
  <w:style w:type="paragraph" w:customStyle="1" w:styleId="a4">
    <w:name w:val="Список ссылок"/>
    <w:basedOn w:val="afff9"/>
    <w:rsid w:val="00D669A0"/>
    <w:pPr>
      <w:numPr>
        <w:numId w:val="6"/>
      </w:numPr>
    </w:pPr>
  </w:style>
  <w:style w:type="paragraph" w:customStyle="1" w:styleId="a8">
    <w:name w:val="Номер изменения"/>
    <w:basedOn w:val="afff9"/>
    <w:rsid w:val="00D669A0"/>
    <w:pPr>
      <w:numPr>
        <w:numId w:val="7"/>
      </w:numPr>
    </w:pPr>
  </w:style>
  <w:style w:type="paragraph" w:customStyle="1" w:styleId="a0">
    <w:name w:val="Маркированный таблица"/>
    <w:basedOn w:val="afff9"/>
    <w:rsid w:val="00D669A0"/>
    <w:pPr>
      <w:numPr>
        <w:numId w:val="8"/>
      </w:numPr>
    </w:pPr>
  </w:style>
  <w:style w:type="paragraph" w:customStyle="1" w:styleId="affff4">
    <w:name w:val="Руководство по заполнению"/>
    <w:basedOn w:val="af9"/>
    <w:rsid w:val="00D669A0"/>
    <w:pPr>
      <w:spacing w:line="360" w:lineRule="auto"/>
      <w:ind w:firstLine="709"/>
    </w:pPr>
    <w:rPr>
      <w:rFonts w:ascii="Times New Roman" w:hAnsi="Times New Roman"/>
      <w:color w:val="0000FF"/>
      <w:sz w:val="24"/>
      <w:szCs w:val="24"/>
      <w:lang w:eastAsia="ru-RU"/>
    </w:rPr>
  </w:style>
  <w:style w:type="character" w:customStyle="1" w:styleId="affff5">
    <w:name w:val="РБК:Срез"/>
    <w:basedOn w:val="ab"/>
    <w:rsid w:val="00D669A0"/>
    <w:rPr>
      <w:color w:val="CCFFCC"/>
    </w:rPr>
  </w:style>
  <w:style w:type="paragraph" w:styleId="affff6">
    <w:name w:val="Plain Text"/>
    <w:basedOn w:val="aa"/>
    <w:link w:val="affff7"/>
    <w:uiPriority w:val="99"/>
    <w:rsid w:val="00D669A0"/>
    <w:pPr>
      <w:spacing w:before="120" w:after="120" w:line="240" w:lineRule="auto"/>
      <w:jc w:val="both"/>
    </w:pPr>
    <w:rPr>
      <w:rFonts w:ascii="Courier New" w:eastAsia="Times New Roman" w:hAnsi="Courier New"/>
      <w:szCs w:val="20"/>
      <w:lang w:eastAsia="ru-RU"/>
    </w:rPr>
  </w:style>
  <w:style w:type="character" w:customStyle="1" w:styleId="affff7">
    <w:name w:val="Текст Знак"/>
    <w:basedOn w:val="ab"/>
    <w:link w:val="affff6"/>
    <w:uiPriority w:val="99"/>
    <w:rsid w:val="00D669A0"/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1f7">
    <w:name w:val="Обычный1"/>
    <w:link w:val="affff8"/>
    <w:rsid w:val="00D669A0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a3">
    <w:name w:val="Маркированный"/>
    <w:rsid w:val="00D669A0"/>
    <w:pPr>
      <w:numPr>
        <w:numId w:val="10"/>
      </w:numPr>
    </w:pPr>
  </w:style>
  <w:style w:type="paragraph" w:customStyle="1" w:styleId="27">
    <w:name w:val="Маркированный2"/>
    <w:basedOn w:val="a"/>
    <w:qFormat/>
    <w:rsid w:val="00D669A0"/>
    <w:pPr>
      <w:numPr>
        <w:numId w:val="9"/>
      </w:numPr>
      <w:tabs>
        <w:tab w:val="num" w:pos="360"/>
      </w:tabs>
      <w:ind w:left="360"/>
    </w:pPr>
  </w:style>
  <w:style w:type="character" w:customStyle="1" w:styleId="120">
    <w:name w:val="Стиль 12 пт"/>
    <w:basedOn w:val="ab"/>
    <w:rsid w:val="00D669A0"/>
    <w:rPr>
      <w:rFonts w:cs="Times New Roman"/>
      <w:sz w:val="24"/>
    </w:rPr>
  </w:style>
  <w:style w:type="paragraph" w:styleId="affff9">
    <w:name w:val="Document Map"/>
    <w:basedOn w:val="aa"/>
    <w:link w:val="affffa"/>
    <w:rsid w:val="00D669A0"/>
    <w:pPr>
      <w:spacing w:after="0" w:line="360" w:lineRule="auto"/>
      <w:ind w:firstLine="709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a">
    <w:name w:val="Схема документа Знак"/>
    <w:basedOn w:val="ab"/>
    <w:link w:val="affff9"/>
    <w:rsid w:val="00D669A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lainText1">
    <w:name w:val="Plain Text1"/>
    <w:basedOn w:val="aa"/>
    <w:rsid w:val="00D669A0"/>
    <w:pPr>
      <w:spacing w:after="0" w:line="360" w:lineRule="auto"/>
      <w:ind w:firstLine="720"/>
      <w:jc w:val="both"/>
    </w:pPr>
    <w:rPr>
      <w:rFonts w:eastAsia="Times New Roman"/>
      <w:sz w:val="28"/>
      <w:szCs w:val="20"/>
      <w:lang w:eastAsia="ru-RU"/>
    </w:rPr>
  </w:style>
  <w:style w:type="paragraph" w:customStyle="1" w:styleId="2f2">
    <w:name w:val="Обычный2"/>
    <w:rsid w:val="00D669A0"/>
    <w:pPr>
      <w:spacing w:after="0" w:line="36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phTableText">
    <w:name w:val="ph_TableText"/>
    <w:basedOn w:val="aa"/>
    <w:rsid w:val="00D669A0"/>
    <w:pPr>
      <w:spacing w:before="120" w:after="120" w:line="240" w:lineRule="auto"/>
    </w:pPr>
    <w:rPr>
      <w:rFonts w:eastAsia="Times New Roman"/>
      <w:szCs w:val="24"/>
      <w:lang w:eastAsia="ru-RU"/>
    </w:rPr>
  </w:style>
  <w:style w:type="paragraph" w:customStyle="1" w:styleId="affffb">
    <w:name w:val="Знак Знак Знак Знак Знак Знак Знак Знак"/>
    <w:basedOn w:val="aa"/>
    <w:rsid w:val="00D669A0"/>
    <w:pPr>
      <w:widowControl w:val="0"/>
      <w:adjustRightInd w:val="0"/>
      <w:spacing w:after="160" w:line="240" w:lineRule="exact"/>
      <w:jc w:val="right"/>
    </w:pPr>
    <w:rPr>
      <w:rFonts w:eastAsia="Times New Roman"/>
      <w:sz w:val="20"/>
      <w:szCs w:val="20"/>
      <w:lang w:val="en-GB"/>
    </w:rPr>
  </w:style>
  <w:style w:type="paragraph" w:customStyle="1" w:styleId="affffc">
    <w:name w:val="Основной"/>
    <w:basedOn w:val="af9"/>
    <w:rsid w:val="00D669A0"/>
    <w:pPr>
      <w:keepNext/>
      <w:keepLines/>
      <w:suppressLineNumbers/>
      <w:suppressAutoHyphens/>
      <w:spacing w:before="120" w:after="120" w:line="360" w:lineRule="auto"/>
      <w:ind w:firstLine="709"/>
    </w:pPr>
    <w:rPr>
      <w:rFonts w:ascii="Times New Roman" w:hAnsi="Times New Roman"/>
      <w:i w:val="0"/>
      <w:kern w:val="24"/>
      <w:sz w:val="24"/>
      <w:szCs w:val="24"/>
      <w:lang w:eastAsia="ru-RU"/>
    </w:rPr>
  </w:style>
  <w:style w:type="paragraph" w:styleId="affffd">
    <w:name w:val="footnote text"/>
    <w:basedOn w:val="aa"/>
    <w:link w:val="affffe"/>
    <w:rsid w:val="00D669A0"/>
    <w:pPr>
      <w:spacing w:after="0" w:line="360" w:lineRule="auto"/>
      <w:ind w:firstLine="709"/>
      <w:jc w:val="both"/>
    </w:pPr>
    <w:rPr>
      <w:rFonts w:eastAsia="Times New Roman"/>
      <w:sz w:val="20"/>
      <w:szCs w:val="20"/>
      <w:lang w:eastAsia="ru-RU"/>
    </w:rPr>
  </w:style>
  <w:style w:type="character" w:customStyle="1" w:styleId="affffe">
    <w:name w:val="Текст сноски Знак"/>
    <w:basedOn w:val="ab"/>
    <w:link w:val="affffd"/>
    <w:rsid w:val="00D669A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">
    <w:name w:val="footnote reference"/>
    <w:basedOn w:val="ab"/>
    <w:rsid w:val="00D669A0"/>
    <w:rPr>
      <w:vertAlign w:val="superscript"/>
    </w:rPr>
  </w:style>
  <w:style w:type="paragraph" w:styleId="afffff0">
    <w:name w:val="endnote text"/>
    <w:basedOn w:val="aa"/>
    <w:link w:val="afffff1"/>
    <w:rsid w:val="00D669A0"/>
    <w:pPr>
      <w:spacing w:after="0" w:line="240" w:lineRule="auto"/>
      <w:ind w:firstLine="709"/>
      <w:jc w:val="both"/>
    </w:pPr>
    <w:rPr>
      <w:rFonts w:eastAsia="Times New Roman"/>
      <w:sz w:val="20"/>
      <w:szCs w:val="20"/>
      <w:lang w:eastAsia="ru-RU"/>
    </w:rPr>
  </w:style>
  <w:style w:type="character" w:customStyle="1" w:styleId="afffff1">
    <w:name w:val="Текст концевой сноски Знак"/>
    <w:basedOn w:val="ab"/>
    <w:link w:val="afffff0"/>
    <w:rsid w:val="00D669A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2">
    <w:name w:val="endnote reference"/>
    <w:basedOn w:val="ab"/>
    <w:rsid w:val="00D669A0"/>
    <w:rPr>
      <w:vertAlign w:val="superscript"/>
    </w:rPr>
  </w:style>
  <w:style w:type="table" w:customStyle="1" w:styleId="TableNormal">
    <w:name w:val="Table Normal"/>
    <w:uiPriority w:val="2"/>
    <w:qFormat/>
    <w:rsid w:val="00D669A0"/>
    <w:pPr>
      <w:spacing w:after="0"/>
      <w:contextualSpacing/>
    </w:pPr>
    <w:rPr>
      <w:rFonts w:ascii="Arial" w:eastAsia="Arial" w:hAnsi="Arial" w:cs="Arial"/>
      <w:lang w:val="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f8">
    <w:name w:val="Заголовок Знак1"/>
    <w:basedOn w:val="ab"/>
    <w:uiPriority w:val="99"/>
    <w:rsid w:val="00D669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numbering" w:customStyle="1" w:styleId="1f9">
    <w:name w:val="Нет списка1"/>
    <w:next w:val="ad"/>
    <w:uiPriority w:val="99"/>
    <w:semiHidden/>
    <w:unhideWhenUsed/>
    <w:rsid w:val="00D669A0"/>
  </w:style>
  <w:style w:type="character" w:customStyle="1" w:styleId="apple-style-span">
    <w:name w:val="apple-style-span"/>
    <w:basedOn w:val="ab"/>
    <w:rsid w:val="00D669A0"/>
  </w:style>
  <w:style w:type="paragraph" w:customStyle="1" w:styleId="15">
    <w:name w:val="_маркер 1 уровень"/>
    <w:basedOn w:val="aa"/>
    <w:link w:val="1fa"/>
    <w:rsid w:val="00D669A0"/>
    <w:pPr>
      <w:numPr>
        <w:numId w:val="11"/>
      </w:numPr>
      <w:tabs>
        <w:tab w:val="left" w:pos="1134"/>
      </w:tabs>
      <w:spacing w:before="120" w:after="0"/>
      <w:jc w:val="both"/>
    </w:pPr>
    <w:rPr>
      <w:rFonts w:eastAsia="Times New Roman"/>
      <w:color w:val="000000"/>
      <w:sz w:val="28"/>
      <w:szCs w:val="20"/>
    </w:rPr>
  </w:style>
  <w:style w:type="character" w:customStyle="1" w:styleId="1fa">
    <w:name w:val="_маркер 1 уровень Знак"/>
    <w:link w:val="15"/>
    <w:locked/>
    <w:rsid w:val="00D669A0"/>
    <w:rPr>
      <w:rFonts w:ascii="Times New Roman" w:eastAsia="Times New Roman" w:hAnsi="Times New Roman" w:cs="Times New Roman"/>
      <w:color w:val="000000"/>
      <w:sz w:val="28"/>
      <w:szCs w:val="20"/>
    </w:rPr>
  </w:style>
  <w:style w:type="paragraph" w:customStyle="1" w:styleId="-">
    <w:name w:val="Тутиульный лист - по центру"/>
    <w:basedOn w:val="aa"/>
    <w:rsid w:val="00D669A0"/>
    <w:pPr>
      <w:spacing w:after="0" w:line="240" w:lineRule="auto"/>
      <w:jc w:val="center"/>
    </w:pPr>
    <w:rPr>
      <w:rFonts w:eastAsia="Times New Roman"/>
      <w:szCs w:val="20"/>
    </w:rPr>
  </w:style>
  <w:style w:type="paragraph" w:customStyle="1" w:styleId="1fb">
    <w:name w:val="Заголовок оглавления1"/>
    <w:basedOn w:val="1c"/>
    <w:next w:val="aa"/>
    <w:uiPriority w:val="39"/>
    <w:unhideWhenUsed/>
    <w:qFormat/>
    <w:rsid w:val="00D669A0"/>
    <w:pPr>
      <w:keepLines/>
      <w:spacing w:before="240" w:line="259" w:lineRule="auto"/>
      <w:outlineLvl w:val="9"/>
    </w:pPr>
    <w:rPr>
      <w:rFonts w:ascii="Calibri Light" w:hAnsi="Calibri Light"/>
      <w:b w:val="0"/>
      <w:color w:val="2E74B5"/>
      <w:sz w:val="32"/>
      <w:szCs w:val="32"/>
      <w:lang w:eastAsia="x-none"/>
    </w:rPr>
  </w:style>
  <w:style w:type="character" w:customStyle="1" w:styleId="1fc">
    <w:name w:val="Гиперссылка1"/>
    <w:uiPriority w:val="99"/>
    <w:unhideWhenUsed/>
    <w:rsid w:val="00D669A0"/>
    <w:rPr>
      <w:color w:val="0563C1"/>
      <w:u w:val="single"/>
    </w:rPr>
  </w:style>
  <w:style w:type="character" w:customStyle="1" w:styleId="295pt">
    <w:name w:val="Основной текст (2) + 9;5 pt;Полужирный"/>
    <w:rsid w:val="00D669A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10pt">
    <w:name w:val="Основной текст (2) + 10 pt;Полужирный"/>
    <w:rsid w:val="00D669A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rvps53">
    <w:name w:val="rvps53"/>
    <w:basedOn w:val="aa"/>
    <w:rsid w:val="00D669A0"/>
    <w:pPr>
      <w:spacing w:after="0" w:line="240" w:lineRule="auto"/>
      <w:ind w:firstLine="570"/>
      <w:jc w:val="both"/>
    </w:pPr>
    <w:rPr>
      <w:rFonts w:eastAsia="Times New Roman"/>
      <w:szCs w:val="24"/>
      <w:lang w:eastAsia="ru-RU"/>
    </w:rPr>
  </w:style>
  <w:style w:type="character" w:customStyle="1" w:styleId="rvts22">
    <w:name w:val="rvts22"/>
    <w:rsid w:val="00D669A0"/>
    <w:rPr>
      <w:rFonts w:ascii="Times New Roman" w:hAnsi="Times New Roman" w:cs="Times New Roman" w:hint="default"/>
    </w:rPr>
  </w:style>
  <w:style w:type="paragraph" w:customStyle="1" w:styleId="Default">
    <w:name w:val="Default"/>
    <w:link w:val="Default0"/>
    <w:rsid w:val="00D669A0"/>
    <w:pPr>
      <w:autoSpaceDE w:val="0"/>
      <w:autoSpaceDN w:val="0"/>
      <w:adjustRightInd w:val="0"/>
      <w:spacing w:after="0" w:line="240" w:lineRule="auto"/>
    </w:pPr>
    <w:rPr>
      <w:rFonts w:ascii="Times New Roman" w:eastAsia="Cambria" w:hAnsi="Times New Roman" w:cs="Times New Roman"/>
      <w:color w:val="000000"/>
      <w:sz w:val="24"/>
      <w:szCs w:val="24"/>
    </w:rPr>
  </w:style>
  <w:style w:type="paragraph" w:customStyle="1" w:styleId="1">
    <w:name w:val="_1"/>
    <w:basedOn w:val="af1"/>
    <w:link w:val="1fd"/>
    <w:qFormat/>
    <w:rsid w:val="00D669A0"/>
    <w:pPr>
      <w:widowControl w:val="0"/>
      <w:numPr>
        <w:numId w:val="12"/>
      </w:numPr>
      <w:tabs>
        <w:tab w:val="left" w:pos="567"/>
      </w:tabs>
      <w:spacing w:before="240" w:line="276" w:lineRule="auto"/>
      <w:ind w:left="358" w:hanging="74"/>
      <w:contextualSpacing w:val="0"/>
      <w:outlineLvl w:val="0"/>
    </w:pPr>
    <w:rPr>
      <w:rFonts w:ascii="Arial Narrow" w:hAnsi="Arial Narrow"/>
      <w:b/>
      <w:i/>
      <w:color w:val="000000"/>
      <w:sz w:val="28"/>
      <w:szCs w:val="28"/>
    </w:rPr>
  </w:style>
  <w:style w:type="paragraph" w:customStyle="1" w:styleId="11">
    <w:name w:val="_1_1"/>
    <w:basedOn w:val="af1"/>
    <w:link w:val="114"/>
    <w:qFormat/>
    <w:rsid w:val="00D669A0"/>
    <w:pPr>
      <w:keepNext/>
      <w:keepLines/>
      <w:numPr>
        <w:ilvl w:val="1"/>
        <w:numId w:val="12"/>
      </w:numPr>
      <w:tabs>
        <w:tab w:val="left" w:pos="851"/>
        <w:tab w:val="left" w:pos="1134"/>
      </w:tabs>
      <w:spacing w:before="120" w:line="288" w:lineRule="auto"/>
      <w:contextualSpacing w:val="0"/>
      <w:outlineLvl w:val="1"/>
    </w:pPr>
    <w:rPr>
      <w:rFonts w:ascii="Arial Narrow" w:hAnsi="Arial Narrow"/>
      <w:b/>
      <w:i/>
      <w:color w:val="000000"/>
    </w:rPr>
  </w:style>
  <w:style w:type="character" w:customStyle="1" w:styleId="1fd">
    <w:name w:val="_1 Знак"/>
    <w:basedOn w:val="af2"/>
    <w:link w:val="1"/>
    <w:rsid w:val="00D669A0"/>
    <w:rPr>
      <w:rFonts w:ascii="Arial Narrow" w:eastAsia="Times New Roman" w:hAnsi="Arial Narrow" w:cs="Times New Roman"/>
      <w:b/>
      <w:i/>
      <w:color w:val="000000"/>
      <w:sz w:val="28"/>
      <w:szCs w:val="28"/>
      <w:lang w:eastAsia="ru-RU"/>
    </w:rPr>
  </w:style>
  <w:style w:type="paragraph" w:customStyle="1" w:styleId="Marker">
    <w:name w:val="_Marker"/>
    <w:basedOn w:val="3Marker-"/>
    <w:link w:val="Marker0"/>
    <w:qFormat/>
    <w:rsid w:val="008814C1"/>
    <w:pPr>
      <w:tabs>
        <w:tab w:val="clear" w:pos="709"/>
        <w:tab w:val="left" w:pos="567"/>
      </w:tabs>
    </w:pPr>
    <w:rPr>
      <w:rFonts w:ascii="Times New Roman" w:hAnsi="Times New Roman"/>
      <w:i w:val="0"/>
      <w:iCs/>
    </w:rPr>
  </w:style>
  <w:style w:type="character" w:customStyle="1" w:styleId="114">
    <w:name w:val="_1_1 Знак"/>
    <w:basedOn w:val="af2"/>
    <w:link w:val="11"/>
    <w:rsid w:val="00D669A0"/>
    <w:rPr>
      <w:rFonts w:ascii="Arial Narrow" w:eastAsia="Times New Roman" w:hAnsi="Arial Narrow" w:cs="Times New Roman"/>
      <w:b/>
      <w:i/>
      <w:color w:val="000000"/>
      <w:sz w:val="24"/>
      <w:szCs w:val="24"/>
      <w:lang w:eastAsia="ru-RU"/>
    </w:rPr>
  </w:style>
  <w:style w:type="character" w:customStyle="1" w:styleId="Marker0">
    <w:name w:val="_Marker Знак"/>
    <w:basedOn w:val="af2"/>
    <w:link w:val="Marker"/>
    <w:rsid w:val="008814C1"/>
    <w:rPr>
      <w:rFonts w:ascii="Times New Roman" w:eastAsia="Times New Roman" w:hAnsi="Times New Roman" w:cs="Times New Roman"/>
      <w:iCs/>
      <w:sz w:val="24"/>
      <w:szCs w:val="24"/>
      <w:lang w:eastAsia="ru-RU"/>
    </w:rPr>
  </w:style>
  <w:style w:type="paragraph" w:customStyle="1" w:styleId="111">
    <w:name w:val="_1_1_1"/>
    <w:basedOn w:val="af1"/>
    <w:link w:val="1113"/>
    <w:qFormat/>
    <w:rsid w:val="00D669A0"/>
    <w:pPr>
      <w:widowControl w:val="0"/>
      <w:numPr>
        <w:ilvl w:val="2"/>
        <w:numId w:val="12"/>
      </w:numPr>
      <w:tabs>
        <w:tab w:val="left" w:pos="1276"/>
      </w:tabs>
      <w:spacing w:before="120" w:line="288" w:lineRule="auto"/>
      <w:contextualSpacing w:val="0"/>
      <w:jc w:val="both"/>
      <w:outlineLvl w:val="2"/>
    </w:pPr>
    <w:rPr>
      <w:rFonts w:ascii="Arial Narrow" w:hAnsi="Arial Narrow"/>
      <w:i/>
      <w:color w:val="000000"/>
    </w:rPr>
  </w:style>
  <w:style w:type="paragraph" w:customStyle="1" w:styleId="TERMS">
    <w:name w:val="_TERMS"/>
    <w:basedOn w:val="1f5"/>
    <w:link w:val="TERMS0"/>
    <w:qFormat/>
    <w:rsid w:val="00D669A0"/>
    <w:pPr>
      <w:jc w:val="center"/>
    </w:pPr>
    <w:rPr>
      <w:b w:val="0"/>
      <w:sz w:val="28"/>
      <w:szCs w:val="28"/>
    </w:rPr>
  </w:style>
  <w:style w:type="character" w:customStyle="1" w:styleId="1113">
    <w:name w:val="_1_1_1 Знак"/>
    <w:basedOn w:val="af2"/>
    <w:link w:val="111"/>
    <w:rsid w:val="00D669A0"/>
    <w:rPr>
      <w:rFonts w:ascii="Arial Narrow" w:eastAsia="Times New Roman" w:hAnsi="Arial Narrow" w:cs="Times New Roman"/>
      <w:i/>
      <w:color w:val="000000"/>
      <w:sz w:val="24"/>
      <w:szCs w:val="24"/>
      <w:lang w:eastAsia="ru-RU"/>
    </w:rPr>
  </w:style>
  <w:style w:type="paragraph" w:customStyle="1" w:styleId="BASE">
    <w:name w:val="_BASE"/>
    <w:basedOn w:val="2Basetxt"/>
    <w:link w:val="BASE0"/>
    <w:qFormat/>
    <w:rsid w:val="008814C1"/>
    <w:rPr>
      <w:rFonts w:ascii="Times New Roman" w:eastAsia="Cambria" w:hAnsi="Times New Roman"/>
      <w:i w:val="0"/>
      <w:iCs/>
      <w:color w:val="000000"/>
      <w:szCs w:val="24"/>
      <w:lang w:eastAsia="en-US"/>
    </w:rPr>
  </w:style>
  <w:style w:type="character" w:customStyle="1" w:styleId="1f6">
    <w:name w:val="Оглавление 1 Знак"/>
    <w:basedOn w:val="ab"/>
    <w:link w:val="1f5"/>
    <w:uiPriority w:val="39"/>
    <w:rsid w:val="00D669A0"/>
    <w:rPr>
      <w:rFonts w:eastAsia="Calibri" w:cstheme="minorHAnsi"/>
      <w:b/>
      <w:bCs/>
      <w:i/>
      <w:iCs/>
      <w:sz w:val="24"/>
      <w:szCs w:val="24"/>
    </w:rPr>
  </w:style>
  <w:style w:type="character" w:customStyle="1" w:styleId="TERMS0">
    <w:name w:val="_TERMS Знак"/>
    <w:basedOn w:val="1f6"/>
    <w:link w:val="TERMS"/>
    <w:rsid w:val="00D669A0"/>
    <w:rPr>
      <w:rFonts w:ascii="Arial Narrow" w:eastAsia="Times New Roman" w:hAnsi="Arial Narrow" w:cs="Times New Roman"/>
      <w:b w:val="0"/>
      <w:bCs/>
      <w:i/>
      <w:iCs/>
      <w:sz w:val="28"/>
      <w:szCs w:val="28"/>
      <w:lang w:eastAsia="ru-RU"/>
    </w:rPr>
  </w:style>
  <w:style w:type="character" w:customStyle="1" w:styleId="Default0">
    <w:name w:val="Default Знак"/>
    <w:basedOn w:val="ab"/>
    <w:link w:val="Default"/>
    <w:rsid w:val="00D669A0"/>
    <w:rPr>
      <w:rFonts w:ascii="Times New Roman" w:eastAsia="Cambria" w:hAnsi="Times New Roman" w:cs="Times New Roman"/>
      <w:color w:val="000000"/>
      <w:sz w:val="24"/>
      <w:szCs w:val="24"/>
    </w:rPr>
  </w:style>
  <w:style w:type="character" w:customStyle="1" w:styleId="BASE0">
    <w:name w:val="_BASE Знак"/>
    <w:basedOn w:val="Default0"/>
    <w:link w:val="BASE"/>
    <w:rsid w:val="008814C1"/>
    <w:rPr>
      <w:rFonts w:ascii="Times New Roman" w:eastAsia="Cambria" w:hAnsi="Times New Roman" w:cs="Times New Roman"/>
      <w:iCs/>
      <w:color w:val="000000"/>
      <w:sz w:val="24"/>
      <w:szCs w:val="24"/>
    </w:rPr>
  </w:style>
  <w:style w:type="paragraph" w:customStyle="1" w:styleId="afffff3">
    <w:name w:val="Мал заголовок"/>
    <w:basedOn w:val="aa"/>
    <w:rsid w:val="00D669A0"/>
    <w:pPr>
      <w:spacing w:before="120" w:after="60" w:line="360" w:lineRule="auto"/>
      <w:ind w:right="34" w:firstLine="34"/>
      <w:jc w:val="center"/>
    </w:pPr>
    <w:rPr>
      <w:rFonts w:ascii="Futuris" w:eastAsia="Times New Roman" w:hAnsi="Futuris"/>
      <w:b/>
      <w:i/>
      <w:szCs w:val="20"/>
      <w:lang w:eastAsia="ru-RU"/>
    </w:rPr>
  </w:style>
  <w:style w:type="paragraph" w:customStyle="1" w:styleId="2Basetxt">
    <w:name w:val="2. Base_txt"/>
    <w:basedOn w:val="aa"/>
    <w:link w:val="2Basetxt0"/>
    <w:qFormat/>
    <w:rsid w:val="00D669A0"/>
    <w:pPr>
      <w:widowControl w:val="0"/>
      <w:tabs>
        <w:tab w:val="left" w:pos="1134"/>
        <w:tab w:val="left" w:pos="1560"/>
      </w:tabs>
      <w:autoSpaceDE w:val="0"/>
      <w:autoSpaceDN w:val="0"/>
      <w:adjustRightInd w:val="0"/>
      <w:spacing w:before="120" w:after="120" w:line="259" w:lineRule="auto"/>
      <w:ind w:left="142" w:firstLine="709"/>
      <w:jc w:val="both"/>
    </w:pPr>
    <w:rPr>
      <w:rFonts w:ascii="Arial Narrow" w:eastAsia="Times New Roman" w:hAnsi="Arial Narrow"/>
      <w:i/>
      <w:szCs w:val="20"/>
      <w:lang w:eastAsia="ru-RU"/>
    </w:rPr>
  </w:style>
  <w:style w:type="character" w:customStyle="1" w:styleId="2Basetxt0">
    <w:name w:val="2. Base_txt Знак"/>
    <w:basedOn w:val="ab"/>
    <w:link w:val="2Basetxt"/>
    <w:rsid w:val="00D669A0"/>
    <w:rPr>
      <w:rFonts w:ascii="Arial Narrow" w:eastAsia="Times New Roman" w:hAnsi="Arial Narrow" w:cs="Times New Roman"/>
      <w:i/>
      <w:sz w:val="24"/>
      <w:szCs w:val="20"/>
      <w:lang w:eastAsia="ru-RU"/>
    </w:rPr>
  </w:style>
  <w:style w:type="paragraph" w:customStyle="1" w:styleId="3Marker-">
    <w:name w:val="3.Marker-"/>
    <w:basedOn w:val="1b"/>
    <w:link w:val="3Marker-0"/>
    <w:qFormat/>
    <w:rsid w:val="00D669A0"/>
    <w:pPr>
      <w:keepNext w:val="0"/>
      <w:widowControl w:val="0"/>
      <w:numPr>
        <w:numId w:val="14"/>
      </w:numPr>
      <w:tabs>
        <w:tab w:val="left" w:pos="709"/>
      </w:tabs>
      <w:spacing w:before="120"/>
      <w:contextualSpacing w:val="0"/>
      <w:jc w:val="both"/>
      <w:outlineLvl w:val="9"/>
    </w:pPr>
    <w:rPr>
      <w:b w:val="0"/>
    </w:rPr>
  </w:style>
  <w:style w:type="character" w:customStyle="1" w:styleId="3Marker-0">
    <w:name w:val="3.Marker- Знак"/>
    <w:basedOn w:val="ab"/>
    <w:link w:val="3Marker-"/>
    <w:rsid w:val="00D669A0"/>
    <w:rPr>
      <w:rFonts w:ascii="Arial Narrow" w:eastAsia="Times New Roman" w:hAnsi="Arial Narrow" w:cs="Times New Roman"/>
      <w:i/>
      <w:sz w:val="24"/>
      <w:szCs w:val="24"/>
      <w:lang w:eastAsia="ru-RU"/>
    </w:rPr>
  </w:style>
  <w:style w:type="paragraph" w:customStyle="1" w:styleId="1b">
    <w:name w:val="1"/>
    <w:basedOn w:val="af1"/>
    <w:link w:val="1fe"/>
    <w:qFormat/>
    <w:rsid w:val="00D669A0"/>
    <w:pPr>
      <w:keepNext/>
      <w:numPr>
        <w:numId w:val="13"/>
      </w:numPr>
      <w:tabs>
        <w:tab w:val="left" w:pos="1560"/>
      </w:tabs>
      <w:autoSpaceDE w:val="0"/>
      <w:autoSpaceDN w:val="0"/>
      <w:adjustRightInd w:val="0"/>
      <w:spacing w:before="200" w:after="120"/>
      <w:outlineLvl w:val="0"/>
    </w:pPr>
    <w:rPr>
      <w:rFonts w:ascii="Arial Narrow" w:hAnsi="Arial Narrow"/>
      <w:b/>
      <w:i/>
    </w:rPr>
  </w:style>
  <w:style w:type="character" w:customStyle="1" w:styleId="1fe">
    <w:name w:val="1 Знак"/>
    <w:basedOn w:val="af2"/>
    <w:link w:val="1b"/>
    <w:rsid w:val="00D669A0"/>
    <w:rPr>
      <w:rFonts w:ascii="Arial Narrow" w:eastAsia="Times New Roman" w:hAnsi="Arial Narrow" w:cs="Times New Roman"/>
      <w:b/>
      <w:i/>
      <w:sz w:val="24"/>
      <w:szCs w:val="24"/>
      <w:lang w:eastAsia="ru-RU"/>
    </w:rPr>
  </w:style>
  <w:style w:type="paragraph" w:customStyle="1" w:styleId="113">
    <w:name w:val="1_1"/>
    <w:basedOn w:val="1b"/>
    <w:link w:val="115"/>
    <w:qFormat/>
    <w:rsid w:val="00D669A0"/>
    <w:pPr>
      <w:numPr>
        <w:ilvl w:val="1"/>
      </w:numPr>
      <w:outlineLvl w:val="1"/>
    </w:pPr>
  </w:style>
  <w:style w:type="paragraph" w:customStyle="1" w:styleId="1112">
    <w:name w:val="1_1_1"/>
    <w:basedOn w:val="113"/>
    <w:link w:val="1114"/>
    <w:qFormat/>
    <w:rsid w:val="00D669A0"/>
    <w:pPr>
      <w:keepNext w:val="0"/>
      <w:numPr>
        <w:ilvl w:val="2"/>
      </w:numPr>
      <w:tabs>
        <w:tab w:val="clear" w:pos="1560"/>
        <w:tab w:val="left" w:pos="993"/>
      </w:tabs>
      <w:ind w:left="284" w:firstLine="142"/>
      <w:contextualSpacing w:val="0"/>
      <w:jc w:val="both"/>
      <w:outlineLvl w:val="2"/>
    </w:pPr>
    <w:rPr>
      <w:b w:val="0"/>
    </w:rPr>
  </w:style>
  <w:style w:type="character" w:customStyle="1" w:styleId="115">
    <w:name w:val="1_1 Знак"/>
    <w:basedOn w:val="1fe"/>
    <w:link w:val="113"/>
    <w:rsid w:val="00D669A0"/>
    <w:rPr>
      <w:rFonts w:ascii="Arial Narrow" w:eastAsia="Times New Roman" w:hAnsi="Arial Narrow" w:cs="Times New Roman"/>
      <w:b/>
      <w:i/>
      <w:sz w:val="24"/>
      <w:szCs w:val="24"/>
      <w:lang w:eastAsia="ru-RU"/>
    </w:rPr>
  </w:style>
  <w:style w:type="paragraph" w:customStyle="1" w:styleId="11111">
    <w:name w:val="1_1_1_1"/>
    <w:basedOn w:val="1112"/>
    <w:link w:val="11112"/>
    <w:qFormat/>
    <w:rsid w:val="00D669A0"/>
    <w:pPr>
      <w:numPr>
        <w:ilvl w:val="3"/>
      </w:numPr>
      <w:tabs>
        <w:tab w:val="clear" w:pos="993"/>
        <w:tab w:val="left" w:pos="1560"/>
      </w:tabs>
      <w:ind w:left="426" w:firstLine="425"/>
      <w:outlineLvl w:val="3"/>
    </w:pPr>
  </w:style>
  <w:style w:type="character" w:customStyle="1" w:styleId="1114">
    <w:name w:val="1_1_1 Знак"/>
    <w:basedOn w:val="115"/>
    <w:link w:val="1112"/>
    <w:rsid w:val="00D669A0"/>
    <w:rPr>
      <w:rFonts w:ascii="Arial Narrow" w:eastAsia="Times New Roman" w:hAnsi="Arial Narrow" w:cs="Times New Roman"/>
      <w:b w:val="0"/>
      <w:i/>
      <w:sz w:val="24"/>
      <w:szCs w:val="24"/>
      <w:lang w:eastAsia="ru-RU"/>
    </w:rPr>
  </w:style>
  <w:style w:type="character" w:customStyle="1" w:styleId="11112">
    <w:name w:val="1_1_1_1 Знак"/>
    <w:basedOn w:val="1114"/>
    <w:link w:val="11111"/>
    <w:rsid w:val="00D669A0"/>
    <w:rPr>
      <w:rFonts w:ascii="Arial Narrow" w:eastAsia="Times New Roman" w:hAnsi="Arial Narrow" w:cs="Times New Roman"/>
      <w:b w:val="0"/>
      <w:i/>
      <w:sz w:val="24"/>
      <w:szCs w:val="24"/>
      <w:lang w:eastAsia="ru-RU"/>
    </w:rPr>
  </w:style>
  <w:style w:type="paragraph" w:customStyle="1" w:styleId="1ff">
    <w:name w:val="Заг 1 АННОТАЦИЯ"/>
    <w:basedOn w:val="aa"/>
    <w:next w:val="aa"/>
    <w:rsid w:val="00D669A0"/>
    <w:pPr>
      <w:pageBreakBefore/>
      <w:spacing w:before="120" w:after="60" w:line="360" w:lineRule="auto"/>
      <w:jc w:val="center"/>
    </w:pPr>
    <w:rPr>
      <w:rFonts w:ascii="Arial" w:eastAsia="Times New Roman" w:hAnsi="Arial"/>
      <w:b/>
      <w:caps/>
      <w:kern w:val="28"/>
      <w:szCs w:val="24"/>
      <w:lang w:eastAsia="ru-RU"/>
    </w:rPr>
  </w:style>
  <w:style w:type="paragraph" w:styleId="afffff4">
    <w:name w:val="Block Text"/>
    <w:basedOn w:val="aa"/>
    <w:rsid w:val="00D669A0"/>
    <w:pPr>
      <w:spacing w:after="0" w:line="240" w:lineRule="auto"/>
      <w:ind w:left="426" w:right="142"/>
    </w:pPr>
    <w:rPr>
      <w:rFonts w:eastAsia="Times New Roman"/>
      <w:i/>
      <w:szCs w:val="20"/>
      <w:lang w:val="en-US" w:eastAsia="ru-RU"/>
    </w:rPr>
  </w:style>
  <w:style w:type="paragraph" w:styleId="2f3">
    <w:name w:val="Body Text 2"/>
    <w:basedOn w:val="aa"/>
    <w:link w:val="2f4"/>
    <w:rsid w:val="00D669A0"/>
    <w:pPr>
      <w:spacing w:after="0" w:line="240" w:lineRule="auto"/>
      <w:ind w:right="284"/>
    </w:pPr>
    <w:rPr>
      <w:rFonts w:eastAsia="Times New Roman"/>
      <w:i/>
      <w:szCs w:val="20"/>
      <w:lang w:eastAsia="ru-RU"/>
    </w:rPr>
  </w:style>
  <w:style w:type="character" w:customStyle="1" w:styleId="2f4">
    <w:name w:val="Основной текст 2 Знак"/>
    <w:basedOn w:val="ab"/>
    <w:link w:val="2f3"/>
    <w:rsid w:val="00D669A0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styleId="afffff5">
    <w:name w:val="FollowedHyperlink"/>
    <w:basedOn w:val="ab"/>
    <w:uiPriority w:val="99"/>
    <w:rsid w:val="00D669A0"/>
    <w:rPr>
      <w:color w:val="800080"/>
      <w:u w:val="single"/>
    </w:rPr>
  </w:style>
  <w:style w:type="paragraph" w:styleId="afffff6">
    <w:name w:val="Body Text Indent"/>
    <w:basedOn w:val="aa"/>
    <w:link w:val="afffff7"/>
    <w:rsid w:val="00D669A0"/>
    <w:pPr>
      <w:spacing w:after="120" w:line="240" w:lineRule="auto"/>
      <w:ind w:left="283"/>
    </w:pPr>
    <w:rPr>
      <w:rFonts w:eastAsia="Times New Roman"/>
      <w:sz w:val="20"/>
      <w:szCs w:val="20"/>
      <w:lang w:eastAsia="ru-RU"/>
    </w:rPr>
  </w:style>
  <w:style w:type="character" w:customStyle="1" w:styleId="afffff7">
    <w:name w:val="Основной текст с отступом Знак"/>
    <w:basedOn w:val="ab"/>
    <w:link w:val="afffff6"/>
    <w:rsid w:val="00D669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icture">
    <w:name w:val="Picture"/>
    <w:basedOn w:val="aa"/>
    <w:rsid w:val="00D669A0"/>
    <w:pPr>
      <w:tabs>
        <w:tab w:val="left" w:pos="1418"/>
      </w:tabs>
      <w:overflowPunct w:val="0"/>
      <w:autoSpaceDE w:val="0"/>
      <w:autoSpaceDN w:val="0"/>
      <w:adjustRightInd w:val="0"/>
      <w:spacing w:after="240" w:line="240" w:lineRule="auto"/>
      <w:ind w:left="1418" w:hanging="851"/>
      <w:textAlignment w:val="baseline"/>
    </w:pPr>
    <w:rPr>
      <w:rFonts w:eastAsia="Times New Roman"/>
      <w:szCs w:val="20"/>
      <w:lang w:bidi="he-IL"/>
    </w:rPr>
  </w:style>
  <w:style w:type="character" w:customStyle="1" w:styleId="txtbold1">
    <w:name w:val="txtbold1"/>
    <w:basedOn w:val="ab"/>
    <w:rsid w:val="00D669A0"/>
    <w:rPr>
      <w:rFonts w:ascii="Verdana" w:hAnsi="Verdana" w:hint="default"/>
      <w:b/>
      <w:bCs/>
      <w:strike w:val="0"/>
      <w:dstrike w:val="0"/>
      <w:color w:val="666666"/>
      <w:sz w:val="18"/>
      <w:szCs w:val="18"/>
      <w:u w:val="none"/>
      <w:effect w:val="none"/>
    </w:rPr>
  </w:style>
  <w:style w:type="paragraph" w:customStyle="1" w:styleId="afffff8">
    <w:name w:val="Чертежный"/>
    <w:rsid w:val="00D669A0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4">
    <w:name w:val="List Bullet 4"/>
    <w:basedOn w:val="aa"/>
    <w:rsid w:val="00D669A0"/>
    <w:pPr>
      <w:numPr>
        <w:numId w:val="15"/>
      </w:numPr>
      <w:spacing w:after="0" w:line="240" w:lineRule="auto"/>
      <w:contextualSpacing/>
    </w:pPr>
    <w:rPr>
      <w:rFonts w:eastAsia="Times New Roman"/>
      <w:sz w:val="20"/>
      <w:szCs w:val="20"/>
      <w:lang w:eastAsia="ru-RU"/>
    </w:rPr>
  </w:style>
  <w:style w:type="paragraph" w:customStyle="1" w:styleId="afffff9">
    <w:name w:val="тест таблицы"/>
    <w:basedOn w:val="aa"/>
    <w:link w:val="afffffa"/>
    <w:rsid w:val="00D669A0"/>
    <w:pPr>
      <w:spacing w:after="0" w:line="240" w:lineRule="auto"/>
      <w:jc w:val="center"/>
    </w:pPr>
    <w:rPr>
      <w:rFonts w:ascii="Arial" w:eastAsia="Times New Roman" w:hAnsi="Arial"/>
      <w:sz w:val="22"/>
      <w:lang w:eastAsia="ru-RU"/>
    </w:rPr>
  </w:style>
  <w:style w:type="character" w:customStyle="1" w:styleId="afffffa">
    <w:name w:val="тест таблицы Знак"/>
    <w:link w:val="afffff9"/>
    <w:rsid w:val="00D669A0"/>
    <w:rPr>
      <w:rFonts w:ascii="Arial" w:eastAsia="Times New Roman" w:hAnsi="Arial" w:cs="Times New Roman"/>
      <w:lang w:eastAsia="ru-RU"/>
    </w:rPr>
  </w:style>
  <w:style w:type="paragraph" w:customStyle="1" w:styleId="MY1">
    <w:name w:val="MY_Стиль1"/>
    <w:basedOn w:val="1c"/>
    <w:next w:val="MYBasetxt"/>
    <w:link w:val="MY10"/>
    <w:rsid w:val="00D669A0"/>
    <w:pPr>
      <w:numPr>
        <w:numId w:val="62"/>
      </w:numPr>
      <w:spacing w:line="288" w:lineRule="auto"/>
      <w:ind w:right="170"/>
      <w:jc w:val="both"/>
    </w:pPr>
    <w:rPr>
      <w:rFonts w:ascii="ISOCPEUR" w:hAnsi="ISOCPEUR" w:cs="Arial"/>
      <w:i/>
      <w:spacing w:val="5"/>
      <w:kern w:val="32"/>
      <w:sz w:val="24"/>
      <w:szCs w:val="24"/>
    </w:rPr>
  </w:style>
  <w:style w:type="paragraph" w:customStyle="1" w:styleId="MY2">
    <w:name w:val="MY_Стиль2"/>
    <w:basedOn w:val="29"/>
    <w:next w:val="aa"/>
    <w:link w:val="MY20"/>
    <w:qFormat/>
    <w:rsid w:val="00D669A0"/>
    <w:pPr>
      <w:keepLines w:val="0"/>
      <w:tabs>
        <w:tab w:val="left" w:pos="0"/>
      </w:tabs>
      <w:spacing w:before="120" w:after="120" w:line="288" w:lineRule="auto"/>
      <w:ind w:left="1599" w:right="170" w:hanging="720"/>
      <w:jc w:val="both"/>
    </w:pPr>
    <w:rPr>
      <w:rFonts w:ascii="ISOCPEUR" w:eastAsia="Times New Roman" w:hAnsi="ISOCPEUR" w:cs="Arial"/>
      <w:b/>
      <w:i/>
      <w:spacing w:val="5"/>
      <w:sz w:val="24"/>
      <w:szCs w:val="24"/>
      <w:lang w:eastAsia="ru-RU"/>
    </w:rPr>
  </w:style>
  <w:style w:type="character" w:customStyle="1" w:styleId="MY10">
    <w:name w:val="MY_Стиль1 Знак"/>
    <w:basedOn w:val="1d"/>
    <w:link w:val="MY1"/>
    <w:rsid w:val="00D669A0"/>
    <w:rPr>
      <w:rFonts w:ascii="ISOCPEUR" w:eastAsia="Times New Roman" w:hAnsi="ISOCPEUR" w:cs="Arial"/>
      <w:b/>
      <w:i/>
      <w:spacing w:val="5"/>
      <w:kern w:val="32"/>
      <w:sz w:val="24"/>
      <w:szCs w:val="24"/>
      <w:lang w:eastAsia="ru-RU"/>
    </w:rPr>
  </w:style>
  <w:style w:type="paragraph" w:customStyle="1" w:styleId="MYBasetxt">
    <w:name w:val="MY_Стиль_Base_txt"/>
    <w:basedOn w:val="aa"/>
    <w:link w:val="MYBasetxt0"/>
    <w:qFormat/>
    <w:rsid w:val="00D669A0"/>
    <w:pPr>
      <w:spacing w:after="0" w:line="288" w:lineRule="auto"/>
      <w:ind w:left="170" w:right="170" w:firstLine="709"/>
      <w:contextualSpacing/>
      <w:jc w:val="both"/>
    </w:pPr>
    <w:rPr>
      <w:rFonts w:ascii="ISOCPEUR" w:eastAsia="Times New Roman" w:hAnsi="ISOCPEUR"/>
      <w:i/>
      <w:szCs w:val="24"/>
      <w:lang w:eastAsia="ru-RU"/>
    </w:rPr>
  </w:style>
  <w:style w:type="character" w:customStyle="1" w:styleId="MY20">
    <w:name w:val="MY_Стиль2 Знак"/>
    <w:basedOn w:val="2a"/>
    <w:link w:val="MY2"/>
    <w:rsid w:val="00D669A0"/>
    <w:rPr>
      <w:rFonts w:ascii="ISOCPEUR" w:eastAsia="Times New Roman" w:hAnsi="ISOCPEUR" w:cs="Arial"/>
      <w:b/>
      <w:i/>
      <w:color w:val="365F91" w:themeColor="accent1" w:themeShade="BF"/>
      <w:spacing w:val="5"/>
      <w:sz w:val="24"/>
      <w:szCs w:val="24"/>
      <w:lang w:eastAsia="ru-RU"/>
    </w:rPr>
  </w:style>
  <w:style w:type="paragraph" w:customStyle="1" w:styleId="MYMarker-">
    <w:name w:val="MY_Стиль_Marker-"/>
    <w:basedOn w:val="aa"/>
    <w:link w:val="MYMarker-0"/>
    <w:qFormat/>
    <w:rsid w:val="00D669A0"/>
    <w:pPr>
      <w:numPr>
        <w:numId w:val="16"/>
      </w:numPr>
      <w:spacing w:before="60" w:after="120" w:line="288" w:lineRule="auto"/>
      <w:ind w:left="142" w:firstLine="284"/>
      <w:jc w:val="both"/>
    </w:pPr>
    <w:rPr>
      <w:rFonts w:ascii="ISOCPEUR" w:eastAsia="Times New Roman" w:hAnsi="ISOCPEUR"/>
      <w:i/>
      <w:szCs w:val="24"/>
      <w:lang w:eastAsia="ru-RU"/>
    </w:rPr>
  </w:style>
  <w:style w:type="character" w:customStyle="1" w:styleId="MYBasetxt0">
    <w:name w:val="MY_Стиль_Base_txt Знак"/>
    <w:basedOn w:val="ab"/>
    <w:link w:val="MYBasetxt"/>
    <w:rsid w:val="00D669A0"/>
    <w:rPr>
      <w:rFonts w:ascii="ISOCPEUR" w:eastAsia="Times New Roman" w:hAnsi="ISOCPEUR" w:cs="Times New Roman"/>
      <w:i/>
      <w:sz w:val="24"/>
      <w:szCs w:val="24"/>
      <w:lang w:eastAsia="ru-RU"/>
    </w:rPr>
  </w:style>
  <w:style w:type="character" w:customStyle="1" w:styleId="MYMarker-0">
    <w:name w:val="MY_Стиль_Marker- Знак"/>
    <w:basedOn w:val="ab"/>
    <w:link w:val="MYMarker-"/>
    <w:rsid w:val="00D669A0"/>
    <w:rPr>
      <w:rFonts w:ascii="ISOCPEUR" w:eastAsia="Times New Roman" w:hAnsi="ISOCPEUR" w:cs="Times New Roman"/>
      <w:i/>
      <w:sz w:val="24"/>
      <w:szCs w:val="24"/>
      <w:lang w:eastAsia="ru-RU"/>
    </w:rPr>
  </w:style>
  <w:style w:type="paragraph" w:customStyle="1" w:styleId="afffffb">
    <w:name w:val="Осн. текст"/>
    <w:basedOn w:val="aa"/>
    <w:link w:val="afffffc"/>
    <w:rsid w:val="00D669A0"/>
    <w:pPr>
      <w:widowControl w:val="0"/>
      <w:suppressAutoHyphens/>
      <w:spacing w:after="0" w:line="360" w:lineRule="auto"/>
      <w:ind w:firstLine="720"/>
      <w:jc w:val="both"/>
    </w:pPr>
    <w:rPr>
      <w:rFonts w:ascii="Arial" w:eastAsia="Times New Roman" w:hAnsi="Arial" w:cs="Arial"/>
      <w:color w:val="000000"/>
      <w:szCs w:val="24"/>
      <w:lang w:eastAsia="ru-RU"/>
    </w:rPr>
  </w:style>
  <w:style w:type="character" w:customStyle="1" w:styleId="afffffc">
    <w:name w:val="Осн. текст Знак"/>
    <w:basedOn w:val="ab"/>
    <w:link w:val="afffffb"/>
    <w:locked/>
    <w:rsid w:val="00D669A0"/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ffff8">
    <w:name w:val="Обычный Знак"/>
    <w:basedOn w:val="ab"/>
    <w:link w:val="1f7"/>
    <w:locked/>
    <w:rsid w:val="00D669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d">
    <w:name w:val="Текст документа"/>
    <w:basedOn w:val="aa"/>
    <w:link w:val="afffffe"/>
    <w:uiPriority w:val="99"/>
    <w:rsid w:val="00D669A0"/>
    <w:pPr>
      <w:spacing w:after="0" w:line="360" w:lineRule="auto"/>
      <w:ind w:firstLine="720"/>
      <w:jc w:val="both"/>
    </w:pPr>
    <w:rPr>
      <w:rFonts w:ascii="Arial" w:eastAsia="Times New Roman" w:hAnsi="Arial" w:cs="Arial"/>
      <w:szCs w:val="24"/>
      <w:lang w:eastAsia="ru-RU"/>
    </w:rPr>
  </w:style>
  <w:style w:type="character" w:customStyle="1" w:styleId="afffffe">
    <w:name w:val="Текст документа Знак"/>
    <w:basedOn w:val="ab"/>
    <w:link w:val="afffffd"/>
    <w:uiPriority w:val="99"/>
    <w:locked/>
    <w:rsid w:val="00D669A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ListContent1">
    <w:name w:val="List_Content_Стиль1"/>
    <w:basedOn w:val="1f5"/>
    <w:link w:val="ListContent10"/>
    <w:qFormat/>
    <w:rsid w:val="00D669A0"/>
    <w:pPr>
      <w:tabs>
        <w:tab w:val="right" w:pos="10054"/>
      </w:tabs>
      <w:spacing w:before="240"/>
      <w:ind w:left="142"/>
    </w:pPr>
    <w:rPr>
      <w:rFonts w:ascii="ISOCPEUR" w:hAnsi="ISOCPEUR"/>
      <w:noProof/>
    </w:rPr>
  </w:style>
  <w:style w:type="paragraph" w:customStyle="1" w:styleId="-0">
    <w:name w:val="Штамп-шифр"/>
    <w:basedOn w:val="aa"/>
    <w:rsid w:val="00D669A0"/>
    <w:pPr>
      <w:spacing w:after="0" w:line="240" w:lineRule="auto"/>
      <w:jc w:val="center"/>
    </w:pPr>
    <w:rPr>
      <w:rFonts w:ascii="Arial" w:eastAsia="Times New Roman" w:hAnsi="Arial" w:cs="Arial"/>
      <w:sz w:val="32"/>
      <w:szCs w:val="32"/>
      <w:lang w:eastAsia="ru-RU"/>
    </w:rPr>
  </w:style>
  <w:style w:type="character" w:customStyle="1" w:styleId="ListContent10">
    <w:name w:val="List_Content_Стиль1 Знак"/>
    <w:basedOn w:val="1f6"/>
    <w:link w:val="ListContent1"/>
    <w:rsid w:val="00D669A0"/>
    <w:rPr>
      <w:rFonts w:ascii="ISOCPEUR" w:eastAsia="Times New Roman" w:hAnsi="ISOCPEUR" w:cstheme="minorHAnsi"/>
      <w:b/>
      <w:bCs/>
      <w:i/>
      <w:iCs/>
      <w:noProof/>
      <w:sz w:val="24"/>
      <w:szCs w:val="24"/>
      <w:lang w:eastAsia="ru-RU"/>
    </w:rPr>
  </w:style>
  <w:style w:type="paragraph" w:customStyle="1" w:styleId="-1">
    <w:name w:val="штамп-основной"/>
    <w:basedOn w:val="aa"/>
    <w:rsid w:val="00D669A0"/>
    <w:pPr>
      <w:spacing w:after="0" w:line="240" w:lineRule="auto"/>
      <w:jc w:val="center"/>
    </w:pPr>
    <w:rPr>
      <w:rFonts w:ascii="Arial" w:eastAsia="Times New Roman" w:hAnsi="Arial" w:cs="Arial"/>
      <w:szCs w:val="20"/>
      <w:lang w:eastAsia="ru-RU"/>
    </w:rPr>
  </w:style>
  <w:style w:type="paragraph" w:customStyle="1" w:styleId="-2">
    <w:name w:val="штамп-шапка"/>
    <w:basedOn w:val="aa"/>
    <w:rsid w:val="00D669A0"/>
    <w:pPr>
      <w:spacing w:after="0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-3">
    <w:name w:val="штамп-фамилии"/>
    <w:basedOn w:val="aa"/>
    <w:rsid w:val="00D669A0"/>
    <w:pPr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-4">
    <w:name w:val="штамп-шапка Знак"/>
    <w:basedOn w:val="ab"/>
    <w:rsid w:val="00D669A0"/>
    <w:rPr>
      <w:rFonts w:ascii="Arial" w:hAnsi="Arial" w:cs="Arial"/>
      <w:sz w:val="18"/>
      <w:szCs w:val="18"/>
      <w:lang w:val="ru-RU" w:eastAsia="ru-RU" w:bidi="ar-SA"/>
    </w:rPr>
  </w:style>
  <w:style w:type="character" w:customStyle="1" w:styleId="afff5">
    <w:name w:val="Название объекта Знак"/>
    <w:basedOn w:val="ab"/>
    <w:link w:val="afff4"/>
    <w:rsid w:val="00D669A0"/>
    <w:rPr>
      <w:rFonts w:ascii="Calibri" w:eastAsia="Times New Roman" w:hAnsi="Calibri" w:cs="Times New Roman"/>
      <w:b/>
      <w:bCs/>
      <w:caps/>
      <w:sz w:val="16"/>
      <w:szCs w:val="16"/>
      <w:lang w:eastAsia="ru-RU"/>
    </w:rPr>
  </w:style>
  <w:style w:type="paragraph" w:customStyle="1" w:styleId="26">
    <w:name w:val="список с тире 2"/>
    <w:basedOn w:val="aa"/>
    <w:rsid w:val="00D669A0"/>
    <w:pPr>
      <w:numPr>
        <w:numId w:val="17"/>
      </w:numPr>
      <w:tabs>
        <w:tab w:val="clear" w:pos="1985"/>
        <w:tab w:val="left" w:pos="1701"/>
      </w:tabs>
      <w:spacing w:before="120" w:after="0" w:line="240" w:lineRule="auto"/>
      <w:ind w:left="1702" w:right="284" w:hanging="284"/>
      <w:jc w:val="both"/>
    </w:pPr>
    <w:rPr>
      <w:rFonts w:ascii="Arial" w:eastAsia="Times New Roman" w:hAnsi="Arial"/>
      <w:szCs w:val="20"/>
      <w:lang w:eastAsia="ru-RU"/>
    </w:rPr>
  </w:style>
  <w:style w:type="paragraph" w:customStyle="1" w:styleId="affffff">
    <w:name w:val="Таблица Знак"/>
    <w:basedOn w:val="aa"/>
    <w:link w:val="affffff0"/>
    <w:rsid w:val="00D669A0"/>
    <w:pPr>
      <w:spacing w:after="0" w:line="240" w:lineRule="auto"/>
    </w:pPr>
    <w:rPr>
      <w:rFonts w:eastAsia="Times New Roman"/>
      <w:sz w:val="28"/>
      <w:szCs w:val="28"/>
      <w:lang w:eastAsia="ru-RU"/>
    </w:rPr>
  </w:style>
  <w:style w:type="character" w:customStyle="1" w:styleId="affffff0">
    <w:name w:val="Таблица Знак Знак"/>
    <w:basedOn w:val="ab"/>
    <w:link w:val="affffff"/>
    <w:rsid w:val="00D669A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ff1">
    <w:name w:val="Таблица"/>
    <w:basedOn w:val="aa"/>
    <w:rsid w:val="00D669A0"/>
    <w:pPr>
      <w:spacing w:after="0" w:line="240" w:lineRule="auto"/>
    </w:pPr>
    <w:rPr>
      <w:rFonts w:eastAsia="Times New Roman"/>
      <w:sz w:val="28"/>
      <w:szCs w:val="28"/>
      <w:lang w:eastAsia="ru-RU"/>
    </w:rPr>
  </w:style>
  <w:style w:type="paragraph" w:customStyle="1" w:styleId="17">
    <w:name w:val="список1"/>
    <w:basedOn w:val="affffff2"/>
    <w:rsid w:val="00D669A0"/>
    <w:pPr>
      <w:numPr>
        <w:numId w:val="18"/>
      </w:numPr>
      <w:spacing w:before="60" w:after="60"/>
      <w:ind w:left="357" w:hanging="357"/>
      <w:contextualSpacing w:val="0"/>
      <w:jc w:val="both"/>
    </w:pPr>
  </w:style>
  <w:style w:type="paragraph" w:styleId="affffff2">
    <w:name w:val="List"/>
    <w:basedOn w:val="aa"/>
    <w:rsid w:val="00D669A0"/>
    <w:pPr>
      <w:spacing w:before="120" w:after="0" w:line="240" w:lineRule="auto"/>
      <w:ind w:left="283" w:hanging="283"/>
      <w:contextualSpacing/>
    </w:pPr>
    <w:rPr>
      <w:rFonts w:ascii="Arial" w:eastAsia="Times New Roman" w:hAnsi="Arial"/>
      <w:szCs w:val="20"/>
      <w:lang w:eastAsia="ru-RU"/>
    </w:rPr>
  </w:style>
  <w:style w:type="character" w:customStyle="1" w:styleId="1ff0">
    <w:name w:val="Основной текст Знак1"/>
    <w:aliases w:val="Основной текст Знак Знак"/>
    <w:basedOn w:val="ab"/>
    <w:locked/>
    <w:rsid w:val="00D669A0"/>
    <w:rPr>
      <w:sz w:val="28"/>
      <w:szCs w:val="28"/>
    </w:rPr>
  </w:style>
  <w:style w:type="paragraph" w:customStyle="1" w:styleId="affffff3">
    <w:name w:val="осн. текст"/>
    <w:basedOn w:val="aa"/>
    <w:rsid w:val="00D669A0"/>
    <w:pPr>
      <w:spacing w:before="60" w:after="60" w:line="240" w:lineRule="auto"/>
      <w:ind w:firstLine="482"/>
      <w:jc w:val="both"/>
    </w:pPr>
    <w:rPr>
      <w:rFonts w:ascii="Arial" w:eastAsia="Times New Roman" w:hAnsi="Arial"/>
      <w:szCs w:val="20"/>
      <w:lang w:eastAsia="ru-RU"/>
    </w:rPr>
  </w:style>
  <w:style w:type="paragraph" w:customStyle="1" w:styleId="affffff4">
    <w:name w:val="ОсновнойАбзац"/>
    <w:basedOn w:val="aa"/>
    <w:rsid w:val="00D669A0"/>
    <w:pPr>
      <w:spacing w:before="120" w:after="120" w:line="240" w:lineRule="auto"/>
      <w:ind w:left="1066" w:firstLine="360"/>
      <w:jc w:val="both"/>
    </w:pPr>
    <w:rPr>
      <w:rFonts w:eastAsia="Times New Roman"/>
      <w:szCs w:val="24"/>
      <w:lang w:eastAsia="ru-RU"/>
    </w:rPr>
  </w:style>
  <w:style w:type="paragraph" w:customStyle="1" w:styleId="a2">
    <w:name w:val="маркер"/>
    <w:basedOn w:val="afffffb"/>
    <w:rsid w:val="00D669A0"/>
    <w:pPr>
      <w:numPr>
        <w:numId w:val="19"/>
      </w:numPr>
      <w:tabs>
        <w:tab w:val="clear" w:pos="1440"/>
        <w:tab w:val="num" w:pos="0"/>
        <w:tab w:val="num" w:pos="360"/>
        <w:tab w:val="num" w:pos="2268"/>
      </w:tabs>
      <w:ind w:left="2268" w:hanging="283"/>
    </w:pPr>
    <w:rPr>
      <w:rFonts w:ascii="Times New Roman" w:eastAsia="HG Mincho Light J" w:hAnsi="Times New Roman" w:cs="Times New Roman"/>
      <w:szCs w:val="20"/>
    </w:rPr>
  </w:style>
  <w:style w:type="paragraph" w:customStyle="1" w:styleId="affffff5">
    <w:name w:val="Рис"/>
    <w:basedOn w:val="46"/>
    <w:link w:val="affffff6"/>
    <w:autoRedefine/>
    <w:rsid w:val="00D669A0"/>
    <w:pPr>
      <w:widowControl w:val="0"/>
      <w:autoSpaceDE w:val="0"/>
      <w:autoSpaceDN w:val="0"/>
      <w:adjustRightInd w:val="0"/>
      <w:spacing w:before="0" w:line="360" w:lineRule="auto"/>
      <w:ind w:left="0" w:firstLine="0"/>
      <w:contextualSpacing w:val="0"/>
      <w:jc w:val="center"/>
    </w:pPr>
    <w:rPr>
      <w:rFonts w:ascii="Times New Roman" w:hAnsi="Times New Roman"/>
      <w:szCs w:val="24"/>
    </w:rPr>
  </w:style>
  <w:style w:type="paragraph" w:styleId="46">
    <w:name w:val="List 4"/>
    <w:basedOn w:val="aa"/>
    <w:rsid w:val="00D669A0"/>
    <w:pPr>
      <w:spacing w:before="120" w:after="0" w:line="240" w:lineRule="auto"/>
      <w:ind w:left="1132" w:hanging="283"/>
      <w:contextualSpacing/>
    </w:pPr>
    <w:rPr>
      <w:rFonts w:ascii="Arial" w:eastAsia="Times New Roman" w:hAnsi="Arial"/>
      <w:szCs w:val="20"/>
      <w:lang w:eastAsia="ru-RU"/>
    </w:rPr>
  </w:style>
  <w:style w:type="character" w:customStyle="1" w:styleId="affffff6">
    <w:name w:val="Рис Знак"/>
    <w:basedOn w:val="ab"/>
    <w:link w:val="affffff5"/>
    <w:rsid w:val="00D669A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7">
    <w:name w:val="Обычный абзац Знак"/>
    <w:basedOn w:val="ab"/>
    <w:link w:val="affffff8"/>
    <w:locked/>
    <w:rsid w:val="00D669A0"/>
    <w:rPr>
      <w:bCs/>
      <w:sz w:val="28"/>
      <w:szCs w:val="28"/>
    </w:rPr>
  </w:style>
  <w:style w:type="paragraph" w:customStyle="1" w:styleId="affffff8">
    <w:name w:val="Обычный абзац"/>
    <w:basedOn w:val="aa"/>
    <w:link w:val="affffff7"/>
    <w:rsid w:val="00D669A0"/>
    <w:pPr>
      <w:spacing w:after="0" w:line="360" w:lineRule="auto"/>
      <w:ind w:firstLine="567"/>
      <w:jc w:val="both"/>
    </w:pPr>
    <w:rPr>
      <w:rFonts w:asciiTheme="minorHAnsi" w:eastAsiaTheme="minorHAnsi" w:hAnsiTheme="minorHAnsi" w:cstheme="minorBidi"/>
      <w:bCs/>
      <w:sz w:val="28"/>
      <w:szCs w:val="28"/>
    </w:rPr>
  </w:style>
  <w:style w:type="paragraph" w:customStyle="1" w:styleId="affffff9">
    <w:name w:val="Штамп"/>
    <w:basedOn w:val="aa"/>
    <w:rsid w:val="00D669A0"/>
    <w:pPr>
      <w:widowControl w:val="0"/>
      <w:spacing w:after="60" w:line="360" w:lineRule="auto"/>
      <w:ind w:firstLine="720"/>
      <w:jc w:val="both"/>
    </w:pPr>
    <w:rPr>
      <w:rFonts w:eastAsia="Times New Roman"/>
      <w:sz w:val="18"/>
      <w:szCs w:val="20"/>
    </w:rPr>
  </w:style>
  <w:style w:type="paragraph" w:customStyle="1" w:styleId="1ff1">
    <w:name w:val="Заголовок1"/>
    <w:basedOn w:val="aa"/>
    <w:next w:val="aa"/>
    <w:rsid w:val="00D669A0"/>
    <w:pPr>
      <w:keepNext/>
      <w:suppressAutoHyphens/>
      <w:spacing w:after="60" w:line="360" w:lineRule="auto"/>
      <w:ind w:firstLine="720"/>
      <w:jc w:val="center"/>
    </w:pPr>
    <w:rPr>
      <w:rFonts w:eastAsia="Times New Roman"/>
      <w:b/>
      <w:sz w:val="32"/>
      <w:szCs w:val="20"/>
      <w:lang w:eastAsia="ru-RU"/>
    </w:rPr>
  </w:style>
  <w:style w:type="paragraph" w:customStyle="1" w:styleId="Normal1">
    <w:name w:val="Normal1"/>
    <w:basedOn w:val="aa"/>
    <w:rsid w:val="00D669A0"/>
    <w:pPr>
      <w:tabs>
        <w:tab w:val="left" w:pos="993"/>
      </w:tabs>
      <w:spacing w:after="120" w:line="360" w:lineRule="auto"/>
      <w:ind w:left="992" w:hanging="425"/>
      <w:jc w:val="both"/>
    </w:pPr>
    <w:rPr>
      <w:rFonts w:eastAsia="Times New Roman"/>
      <w:szCs w:val="20"/>
      <w:lang w:val="en-US"/>
    </w:rPr>
  </w:style>
  <w:style w:type="paragraph" w:customStyle="1" w:styleId="affffffa">
    <w:name w:val="Назв. табл."/>
    <w:basedOn w:val="aa"/>
    <w:rsid w:val="00D669A0"/>
    <w:pPr>
      <w:spacing w:after="60" w:line="240" w:lineRule="auto"/>
      <w:ind w:left="1418" w:firstLine="567"/>
      <w:jc w:val="right"/>
    </w:pPr>
    <w:rPr>
      <w:rFonts w:eastAsia="Times New Roman"/>
      <w:snapToGrid w:val="0"/>
      <w:szCs w:val="20"/>
      <w:lang w:val="en-GB"/>
    </w:rPr>
  </w:style>
  <w:style w:type="paragraph" w:customStyle="1" w:styleId="affffffb">
    <w:name w:val="Мал таблица"/>
    <w:basedOn w:val="aa"/>
    <w:rsid w:val="00D669A0"/>
    <w:pPr>
      <w:spacing w:before="120" w:after="60" w:line="360" w:lineRule="auto"/>
      <w:ind w:right="34" w:firstLine="34"/>
      <w:jc w:val="both"/>
    </w:pPr>
    <w:rPr>
      <w:rFonts w:ascii="Futuris" w:eastAsia="Times New Roman" w:hAnsi="Futuris"/>
      <w:snapToGrid w:val="0"/>
      <w:szCs w:val="20"/>
    </w:rPr>
  </w:style>
  <w:style w:type="paragraph" w:customStyle="1" w:styleId="1a">
    <w:name w:val="Список 1"/>
    <w:basedOn w:val="aa"/>
    <w:rsid w:val="00D669A0"/>
    <w:pPr>
      <w:numPr>
        <w:numId w:val="20"/>
      </w:numPr>
      <w:spacing w:before="120" w:after="60" w:line="240" w:lineRule="auto"/>
      <w:jc w:val="both"/>
    </w:pPr>
    <w:rPr>
      <w:rFonts w:eastAsia="Times New Roman"/>
      <w:szCs w:val="20"/>
    </w:rPr>
  </w:style>
  <w:style w:type="paragraph" w:customStyle="1" w:styleId="List1">
    <w:name w:val="List_1"/>
    <w:basedOn w:val="aa"/>
    <w:rsid w:val="00D669A0"/>
    <w:pPr>
      <w:numPr>
        <w:numId w:val="21"/>
      </w:numPr>
      <w:spacing w:after="60" w:line="240" w:lineRule="auto"/>
      <w:ind w:right="284"/>
      <w:jc w:val="both"/>
    </w:pPr>
    <w:rPr>
      <w:rFonts w:eastAsia="Times New Roman"/>
      <w:snapToGrid w:val="0"/>
      <w:szCs w:val="20"/>
    </w:rPr>
  </w:style>
  <w:style w:type="paragraph" w:styleId="2f5">
    <w:name w:val="Body Text Indent 2"/>
    <w:basedOn w:val="aa"/>
    <w:link w:val="2f6"/>
    <w:rsid w:val="00D669A0"/>
    <w:pPr>
      <w:spacing w:after="60" w:line="360" w:lineRule="auto"/>
      <w:ind w:firstLine="900"/>
      <w:jc w:val="both"/>
    </w:pPr>
    <w:rPr>
      <w:rFonts w:eastAsia="Times New Roman"/>
      <w:szCs w:val="20"/>
    </w:rPr>
  </w:style>
  <w:style w:type="character" w:customStyle="1" w:styleId="2f6">
    <w:name w:val="Основной текст с отступом 2 Знак"/>
    <w:basedOn w:val="ab"/>
    <w:link w:val="2f5"/>
    <w:rsid w:val="00D669A0"/>
    <w:rPr>
      <w:rFonts w:ascii="Times New Roman" w:eastAsia="Times New Roman" w:hAnsi="Times New Roman" w:cs="Times New Roman"/>
      <w:sz w:val="24"/>
      <w:szCs w:val="20"/>
    </w:rPr>
  </w:style>
  <w:style w:type="paragraph" w:styleId="3c">
    <w:name w:val="Body Text Indent 3"/>
    <w:basedOn w:val="aa"/>
    <w:link w:val="3d"/>
    <w:rsid w:val="00D669A0"/>
    <w:pPr>
      <w:spacing w:after="60" w:line="360" w:lineRule="auto"/>
      <w:ind w:firstLine="720"/>
      <w:jc w:val="both"/>
    </w:pPr>
    <w:rPr>
      <w:rFonts w:eastAsia="Times New Roman"/>
      <w:szCs w:val="20"/>
    </w:rPr>
  </w:style>
  <w:style w:type="character" w:customStyle="1" w:styleId="3d">
    <w:name w:val="Основной текст с отступом 3 Знак"/>
    <w:basedOn w:val="ab"/>
    <w:link w:val="3c"/>
    <w:rsid w:val="00D669A0"/>
    <w:rPr>
      <w:rFonts w:ascii="Times New Roman" w:eastAsia="Times New Roman" w:hAnsi="Times New Roman" w:cs="Times New Roman"/>
      <w:sz w:val="24"/>
      <w:szCs w:val="20"/>
    </w:rPr>
  </w:style>
  <w:style w:type="paragraph" w:customStyle="1" w:styleId="xl33">
    <w:name w:val="xl33"/>
    <w:basedOn w:val="aa"/>
    <w:rsid w:val="00D669A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32"/>
      <w:szCs w:val="32"/>
      <w:lang w:val="en-US"/>
    </w:rPr>
  </w:style>
  <w:style w:type="paragraph" w:customStyle="1" w:styleId="xl34">
    <w:name w:val="xl34"/>
    <w:basedOn w:val="aa"/>
    <w:rsid w:val="00D669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32"/>
      <w:szCs w:val="32"/>
      <w:lang w:val="en-US"/>
    </w:rPr>
  </w:style>
  <w:style w:type="paragraph" w:customStyle="1" w:styleId="xl35">
    <w:name w:val="xl35"/>
    <w:basedOn w:val="aa"/>
    <w:rsid w:val="00D669A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32"/>
      <w:szCs w:val="32"/>
      <w:lang w:val="en-US"/>
    </w:rPr>
  </w:style>
  <w:style w:type="paragraph" w:customStyle="1" w:styleId="xl36">
    <w:name w:val="xl36"/>
    <w:basedOn w:val="aa"/>
    <w:rsid w:val="00D669A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32"/>
      <w:szCs w:val="32"/>
      <w:lang w:val="en-US"/>
    </w:rPr>
  </w:style>
  <w:style w:type="paragraph" w:customStyle="1" w:styleId="xl37">
    <w:name w:val="xl37"/>
    <w:basedOn w:val="aa"/>
    <w:rsid w:val="00D669A0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32"/>
      <w:szCs w:val="32"/>
      <w:lang w:val="en-US"/>
    </w:rPr>
  </w:style>
  <w:style w:type="paragraph" w:customStyle="1" w:styleId="xl38">
    <w:name w:val="xl38"/>
    <w:basedOn w:val="aa"/>
    <w:rsid w:val="00D669A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32"/>
      <w:szCs w:val="32"/>
      <w:lang w:val="en-US"/>
    </w:rPr>
  </w:style>
  <w:style w:type="paragraph" w:customStyle="1" w:styleId="xl39">
    <w:name w:val="xl39"/>
    <w:basedOn w:val="aa"/>
    <w:rsid w:val="00D669A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32"/>
      <w:szCs w:val="32"/>
      <w:lang w:val="en-US"/>
    </w:rPr>
  </w:style>
  <w:style w:type="paragraph" w:customStyle="1" w:styleId="xl40">
    <w:name w:val="xl40"/>
    <w:basedOn w:val="aa"/>
    <w:rsid w:val="00D669A0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32"/>
      <w:szCs w:val="32"/>
      <w:lang w:val="en-US"/>
    </w:rPr>
  </w:style>
  <w:style w:type="paragraph" w:customStyle="1" w:styleId="xl41">
    <w:name w:val="xl41"/>
    <w:basedOn w:val="aa"/>
    <w:link w:val="xl410"/>
    <w:rsid w:val="00D669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32"/>
      <w:szCs w:val="32"/>
      <w:lang w:val="en-US"/>
    </w:rPr>
  </w:style>
  <w:style w:type="character" w:customStyle="1" w:styleId="xl410">
    <w:name w:val="xl41 Знак"/>
    <w:basedOn w:val="ab"/>
    <w:link w:val="xl41"/>
    <w:rsid w:val="00D669A0"/>
    <w:rPr>
      <w:rFonts w:ascii="Arial" w:eastAsia="Times New Roman" w:hAnsi="Arial" w:cs="Arial"/>
      <w:b/>
      <w:bCs/>
      <w:sz w:val="32"/>
      <w:szCs w:val="32"/>
      <w:lang w:val="en-US"/>
    </w:rPr>
  </w:style>
  <w:style w:type="paragraph" w:customStyle="1" w:styleId="xl42">
    <w:name w:val="xl42"/>
    <w:basedOn w:val="aa"/>
    <w:rsid w:val="00D66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32"/>
      <w:szCs w:val="32"/>
      <w:lang w:val="en-US"/>
    </w:rPr>
  </w:style>
  <w:style w:type="paragraph" w:customStyle="1" w:styleId="xl43">
    <w:name w:val="xl43"/>
    <w:basedOn w:val="aa"/>
    <w:rsid w:val="00D669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32"/>
      <w:szCs w:val="32"/>
      <w:lang w:val="en-US"/>
    </w:rPr>
  </w:style>
  <w:style w:type="paragraph" w:customStyle="1" w:styleId="xl44">
    <w:name w:val="xl44"/>
    <w:basedOn w:val="aa"/>
    <w:rsid w:val="00D669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32"/>
      <w:szCs w:val="32"/>
      <w:lang w:val="en-US"/>
    </w:rPr>
  </w:style>
  <w:style w:type="paragraph" w:customStyle="1" w:styleId="xl45">
    <w:name w:val="xl45"/>
    <w:basedOn w:val="aa"/>
    <w:rsid w:val="00D669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32"/>
      <w:szCs w:val="32"/>
      <w:lang w:val="en-US"/>
    </w:rPr>
  </w:style>
  <w:style w:type="paragraph" w:customStyle="1" w:styleId="xl46">
    <w:name w:val="xl46"/>
    <w:basedOn w:val="aa"/>
    <w:rsid w:val="00D669A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32"/>
      <w:szCs w:val="32"/>
      <w:lang w:val="en-US"/>
    </w:rPr>
  </w:style>
  <w:style w:type="paragraph" w:customStyle="1" w:styleId="xl47">
    <w:name w:val="xl47"/>
    <w:basedOn w:val="aa"/>
    <w:rsid w:val="00D669A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32"/>
      <w:szCs w:val="32"/>
      <w:lang w:val="en-US"/>
    </w:rPr>
  </w:style>
  <w:style w:type="paragraph" w:customStyle="1" w:styleId="xl48">
    <w:name w:val="xl48"/>
    <w:basedOn w:val="aa"/>
    <w:rsid w:val="00D669A0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32"/>
      <w:szCs w:val="32"/>
      <w:lang w:val="en-US"/>
    </w:rPr>
  </w:style>
  <w:style w:type="paragraph" w:customStyle="1" w:styleId="xl49">
    <w:name w:val="xl49"/>
    <w:basedOn w:val="aa"/>
    <w:rsid w:val="00D669A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32"/>
      <w:szCs w:val="32"/>
      <w:lang w:val="en-US"/>
    </w:rPr>
  </w:style>
  <w:style w:type="paragraph" w:customStyle="1" w:styleId="xl50">
    <w:name w:val="xl50"/>
    <w:basedOn w:val="aa"/>
    <w:rsid w:val="00D669A0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32"/>
      <w:szCs w:val="32"/>
      <w:lang w:val="en-US"/>
    </w:rPr>
  </w:style>
  <w:style w:type="paragraph" w:customStyle="1" w:styleId="xl51">
    <w:name w:val="xl51"/>
    <w:basedOn w:val="aa"/>
    <w:rsid w:val="00D669A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32"/>
      <w:szCs w:val="32"/>
      <w:lang w:val="en-US"/>
    </w:rPr>
  </w:style>
  <w:style w:type="paragraph" w:customStyle="1" w:styleId="xl52">
    <w:name w:val="xl52"/>
    <w:basedOn w:val="aa"/>
    <w:rsid w:val="00D669A0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32"/>
      <w:szCs w:val="32"/>
      <w:lang w:val="en-US"/>
    </w:rPr>
  </w:style>
  <w:style w:type="paragraph" w:customStyle="1" w:styleId="xl53">
    <w:name w:val="xl53"/>
    <w:basedOn w:val="aa"/>
    <w:rsid w:val="00D669A0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32"/>
      <w:szCs w:val="32"/>
      <w:lang w:val="en-US"/>
    </w:rPr>
  </w:style>
  <w:style w:type="paragraph" w:customStyle="1" w:styleId="xl54">
    <w:name w:val="xl54"/>
    <w:basedOn w:val="aa"/>
    <w:rsid w:val="00D669A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32"/>
      <w:szCs w:val="32"/>
      <w:lang w:val="en-US"/>
    </w:rPr>
  </w:style>
  <w:style w:type="paragraph" w:customStyle="1" w:styleId="xl55">
    <w:name w:val="xl55"/>
    <w:basedOn w:val="aa"/>
    <w:rsid w:val="00D669A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32"/>
      <w:szCs w:val="32"/>
      <w:lang w:val="en-US"/>
    </w:rPr>
  </w:style>
  <w:style w:type="paragraph" w:customStyle="1" w:styleId="xl56">
    <w:name w:val="xl56"/>
    <w:basedOn w:val="aa"/>
    <w:rsid w:val="00D669A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32"/>
      <w:szCs w:val="32"/>
      <w:lang w:val="en-US"/>
    </w:rPr>
  </w:style>
  <w:style w:type="paragraph" w:customStyle="1" w:styleId="xl57">
    <w:name w:val="xl57"/>
    <w:basedOn w:val="aa"/>
    <w:rsid w:val="00D669A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32"/>
      <w:szCs w:val="32"/>
      <w:lang w:val="en-US"/>
    </w:rPr>
  </w:style>
  <w:style w:type="paragraph" w:customStyle="1" w:styleId="xl58">
    <w:name w:val="xl58"/>
    <w:basedOn w:val="aa"/>
    <w:rsid w:val="00D669A0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32"/>
      <w:szCs w:val="32"/>
      <w:lang w:val="en-US"/>
    </w:rPr>
  </w:style>
  <w:style w:type="paragraph" w:customStyle="1" w:styleId="xl59">
    <w:name w:val="xl59"/>
    <w:basedOn w:val="aa"/>
    <w:rsid w:val="00D669A0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32"/>
      <w:szCs w:val="32"/>
      <w:lang w:val="en-US"/>
    </w:rPr>
  </w:style>
  <w:style w:type="paragraph" w:customStyle="1" w:styleId="xl60">
    <w:name w:val="xl60"/>
    <w:basedOn w:val="aa"/>
    <w:rsid w:val="00D669A0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32"/>
      <w:szCs w:val="32"/>
      <w:lang w:val="en-US"/>
    </w:rPr>
  </w:style>
  <w:style w:type="paragraph" w:customStyle="1" w:styleId="xl61">
    <w:name w:val="xl61"/>
    <w:basedOn w:val="aa"/>
    <w:rsid w:val="00D669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32"/>
      <w:szCs w:val="32"/>
      <w:lang w:val="en-US"/>
    </w:rPr>
  </w:style>
  <w:style w:type="paragraph" w:customStyle="1" w:styleId="affffffc">
    <w:name w:val="Ðèñ"/>
    <w:basedOn w:val="aa"/>
    <w:rsid w:val="00D669A0"/>
    <w:pPr>
      <w:overflowPunct w:val="0"/>
      <w:autoSpaceDE w:val="0"/>
      <w:autoSpaceDN w:val="0"/>
      <w:adjustRightInd w:val="0"/>
      <w:spacing w:after="240" w:line="240" w:lineRule="atLeast"/>
      <w:ind w:firstLine="567"/>
      <w:jc w:val="both"/>
      <w:textAlignment w:val="baseline"/>
    </w:pPr>
    <w:rPr>
      <w:rFonts w:eastAsia="Times New Roman"/>
      <w:szCs w:val="20"/>
    </w:rPr>
  </w:style>
  <w:style w:type="paragraph" w:customStyle="1" w:styleId="affffffd">
    <w:name w:val="Отступленый"/>
    <w:basedOn w:val="aa"/>
    <w:rsid w:val="00D669A0"/>
    <w:pPr>
      <w:spacing w:after="0" w:line="240" w:lineRule="auto"/>
      <w:ind w:firstLine="720"/>
      <w:jc w:val="both"/>
    </w:pPr>
    <w:rPr>
      <w:rFonts w:eastAsia="Times New Roman"/>
      <w:szCs w:val="20"/>
    </w:rPr>
  </w:style>
  <w:style w:type="paragraph" w:customStyle="1" w:styleId="xl24">
    <w:name w:val="xl24"/>
    <w:basedOn w:val="aa"/>
    <w:rsid w:val="00D66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Cs w:val="24"/>
      <w:lang w:val="en-US"/>
    </w:rPr>
  </w:style>
  <w:style w:type="paragraph" w:customStyle="1" w:styleId="StyleHeading1BoldJustified">
    <w:name w:val="Style Heading 1 + Bold Justified"/>
    <w:basedOn w:val="1c"/>
    <w:rsid w:val="00D669A0"/>
    <w:pPr>
      <w:tabs>
        <w:tab w:val="num" w:pos="360"/>
      </w:tabs>
      <w:spacing w:before="240" w:after="120"/>
      <w:ind w:left="360" w:hanging="360"/>
      <w:jc w:val="both"/>
    </w:pPr>
    <w:rPr>
      <w:rFonts w:ascii="Arial" w:hAnsi="Arial"/>
      <w:bCs/>
      <w:sz w:val="24"/>
      <w:lang w:eastAsia="en-US"/>
    </w:rPr>
  </w:style>
  <w:style w:type="paragraph" w:styleId="28">
    <w:name w:val="List 2"/>
    <w:basedOn w:val="aa"/>
    <w:rsid w:val="00D669A0"/>
    <w:pPr>
      <w:widowControl w:val="0"/>
      <w:numPr>
        <w:numId w:val="22"/>
      </w:numPr>
      <w:spacing w:after="0" w:line="300" w:lineRule="auto"/>
      <w:jc w:val="both"/>
    </w:pPr>
    <w:rPr>
      <w:rFonts w:eastAsia="Times New Roman"/>
      <w:snapToGrid w:val="0"/>
      <w:sz w:val="22"/>
      <w:szCs w:val="20"/>
      <w:lang w:eastAsia="ru-RU"/>
    </w:rPr>
  </w:style>
  <w:style w:type="paragraph" w:styleId="1ff2">
    <w:name w:val="index 1"/>
    <w:basedOn w:val="aa"/>
    <w:next w:val="aa"/>
    <w:autoRedefine/>
    <w:rsid w:val="00D669A0"/>
    <w:pPr>
      <w:spacing w:after="0" w:line="240" w:lineRule="auto"/>
      <w:ind w:left="240" w:hanging="240"/>
    </w:pPr>
    <w:rPr>
      <w:rFonts w:eastAsia="Times New Roman"/>
      <w:sz w:val="20"/>
      <w:szCs w:val="20"/>
    </w:rPr>
  </w:style>
  <w:style w:type="paragraph" w:styleId="affffffe">
    <w:name w:val="index heading"/>
    <w:basedOn w:val="aa"/>
    <w:next w:val="1ff2"/>
    <w:rsid w:val="00D669A0"/>
    <w:pPr>
      <w:spacing w:after="0" w:line="240" w:lineRule="auto"/>
    </w:pPr>
    <w:rPr>
      <w:rFonts w:eastAsia="Times New Roman"/>
      <w:szCs w:val="24"/>
      <w:lang w:val="en-US"/>
    </w:rPr>
  </w:style>
  <w:style w:type="paragraph" w:customStyle="1" w:styleId="afffffff">
    <w:name w:val="Обычный+"/>
    <w:basedOn w:val="aa"/>
    <w:link w:val="Char"/>
    <w:autoRedefine/>
    <w:rsid w:val="00D669A0"/>
    <w:pPr>
      <w:spacing w:before="100" w:beforeAutospacing="1" w:after="0" w:line="36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har">
    <w:name w:val="Обычный+ Char"/>
    <w:basedOn w:val="ab"/>
    <w:link w:val="afffffff"/>
    <w:rsid w:val="00D669A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fff0">
    <w:name w:val="Обычный+ Лист"/>
    <w:basedOn w:val="afffffff"/>
    <w:autoRedefine/>
    <w:rsid w:val="00D669A0"/>
    <w:pPr>
      <w:ind w:left="1800" w:hanging="949"/>
    </w:pPr>
  </w:style>
  <w:style w:type="paragraph" w:customStyle="1" w:styleId="afffffff1">
    <w:name w:val="Обычный подзаголвок"/>
    <w:basedOn w:val="afffffff"/>
    <w:autoRedefine/>
    <w:rsid w:val="00D669A0"/>
    <w:pPr>
      <w:keepNext/>
      <w:tabs>
        <w:tab w:val="num" w:pos="720"/>
      </w:tabs>
      <w:spacing w:after="100" w:afterAutospacing="1"/>
      <w:ind w:left="720" w:hanging="360"/>
    </w:pPr>
    <w:rPr>
      <w:b/>
      <w:bCs/>
    </w:rPr>
  </w:style>
  <w:style w:type="paragraph" w:customStyle="1" w:styleId="14">
    <w:name w:val="Заголовок 1+"/>
    <w:basedOn w:val="afffffff"/>
    <w:autoRedefine/>
    <w:rsid w:val="00D669A0"/>
    <w:pPr>
      <w:pageBreakBefore/>
      <w:numPr>
        <w:numId w:val="23"/>
      </w:numPr>
      <w:tabs>
        <w:tab w:val="clear" w:pos="432"/>
        <w:tab w:val="num" w:pos="360"/>
        <w:tab w:val="num" w:pos="502"/>
        <w:tab w:val="num" w:pos="786"/>
        <w:tab w:val="num" w:pos="1985"/>
      </w:tabs>
      <w:ind w:left="431" w:hanging="431"/>
      <w:jc w:val="left"/>
      <w:outlineLvl w:val="0"/>
    </w:pPr>
    <w:rPr>
      <w:b/>
      <w:sz w:val="36"/>
    </w:rPr>
  </w:style>
  <w:style w:type="paragraph" w:customStyle="1" w:styleId="24">
    <w:name w:val="Заголовок 2+"/>
    <w:basedOn w:val="afffffff"/>
    <w:autoRedefine/>
    <w:rsid w:val="00D669A0"/>
    <w:pPr>
      <w:keepNext/>
      <w:numPr>
        <w:ilvl w:val="1"/>
        <w:numId w:val="23"/>
      </w:numPr>
      <w:tabs>
        <w:tab w:val="clear" w:pos="576"/>
        <w:tab w:val="num" w:pos="360"/>
        <w:tab w:val="num" w:pos="786"/>
        <w:tab w:val="num" w:pos="900"/>
        <w:tab w:val="num" w:pos="1440"/>
      </w:tabs>
      <w:ind w:left="2149" w:hanging="360"/>
      <w:jc w:val="left"/>
      <w:outlineLvl w:val="1"/>
    </w:pPr>
    <w:rPr>
      <w:b/>
      <w:sz w:val="28"/>
      <w:szCs w:val="32"/>
    </w:rPr>
  </w:style>
  <w:style w:type="paragraph" w:customStyle="1" w:styleId="afffffff2">
    <w:name w:val="Обычный+ б/от"/>
    <w:basedOn w:val="afffffff"/>
    <w:autoRedefine/>
    <w:rsid w:val="00D669A0"/>
  </w:style>
  <w:style w:type="paragraph" w:customStyle="1" w:styleId="afffffff3">
    <w:name w:val="Наименование таблицы"/>
    <w:basedOn w:val="aa"/>
    <w:autoRedefine/>
    <w:rsid w:val="00D669A0"/>
    <w:pPr>
      <w:keepNext/>
      <w:numPr>
        <w:ilvl w:val="2"/>
      </w:numPr>
      <w:spacing w:beforeLines="50" w:afterLines="50" w:after="60" w:line="240" w:lineRule="auto"/>
      <w:ind w:firstLine="720"/>
      <w:jc w:val="right"/>
    </w:pPr>
    <w:rPr>
      <w:rFonts w:eastAsia="Times New Roman"/>
      <w:b/>
      <w:sz w:val="20"/>
      <w:szCs w:val="24"/>
      <w:lang w:eastAsia="ru-RU"/>
    </w:rPr>
  </w:style>
  <w:style w:type="paragraph" w:customStyle="1" w:styleId="1ff3">
    <w:name w:val="Стиль1"/>
    <w:basedOn w:val="1c"/>
    <w:rsid w:val="00D669A0"/>
    <w:pPr>
      <w:keepLines/>
      <w:tabs>
        <w:tab w:val="left" w:pos="993"/>
      </w:tabs>
      <w:spacing w:before="240" w:after="480"/>
      <w:ind w:left="1191"/>
    </w:pPr>
    <w:rPr>
      <w:rFonts w:ascii="Arial" w:hAnsi="Arial" w:cs="Arial"/>
      <w:i/>
      <w:caps/>
      <w:sz w:val="28"/>
      <w:szCs w:val="28"/>
      <w:u w:val="single"/>
      <w:lang w:eastAsia="en-US"/>
    </w:rPr>
  </w:style>
  <w:style w:type="paragraph" w:customStyle="1" w:styleId="ProjectTx">
    <w:name w:val="Project_Tx"/>
    <w:basedOn w:val="aa"/>
    <w:autoRedefine/>
    <w:rsid w:val="00D669A0"/>
    <w:pPr>
      <w:widowControl w:val="0"/>
      <w:tabs>
        <w:tab w:val="left" w:pos="993"/>
      </w:tabs>
      <w:spacing w:before="40" w:after="0" w:line="240" w:lineRule="auto"/>
      <w:ind w:left="794" w:firstLine="567"/>
    </w:pPr>
    <w:rPr>
      <w:rFonts w:ascii="Arial" w:eastAsia="Times New Roman" w:hAnsi="Arial" w:cs="Arial"/>
      <w:snapToGrid w:val="0"/>
      <w:sz w:val="28"/>
      <w:szCs w:val="28"/>
    </w:rPr>
  </w:style>
  <w:style w:type="paragraph" w:styleId="HTML">
    <w:name w:val="HTML Preformatted"/>
    <w:basedOn w:val="aa"/>
    <w:link w:val="HTML0"/>
    <w:rsid w:val="00D669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b"/>
    <w:link w:val="HTML"/>
    <w:rsid w:val="00D669A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29">
    <w:name w:val="xl29"/>
    <w:basedOn w:val="aa"/>
    <w:rsid w:val="00D669A0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color w:val="000000"/>
      <w:szCs w:val="24"/>
      <w:lang w:val="en-US"/>
    </w:rPr>
  </w:style>
  <w:style w:type="paragraph" w:customStyle="1" w:styleId="-5">
    <w:name w:val="Таблица-подпись"/>
    <w:basedOn w:val="aa"/>
    <w:rsid w:val="00D669A0"/>
    <w:pPr>
      <w:keepNext/>
      <w:spacing w:after="60" w:line="360" w:lineRule="auto"/>
      <w:ind w:firstLine="720"/>
      <w:jc w:val="both"/>
    </w:pPr>
    <w:rPr>
      <w:rFonts w:eastAsia="Times New Roman"/>
      <w:b/>
      <w:szCs w:val="20"/>
    </w:rPr>
  </w:style>
  <w:style w:type="paragraph" w:customStyle="1" w:styleId="StyleBefore05lineAfter05line1">
    <w:name w:val="Style Обычный+ + Before:  05 line After:  05 line1"/>
    <w:basedOn w:val="afffffff"/>
    <w:rsid w:val="00D669A0"/>
    <w:pPr>
      <w:numPr>
        <w:ilvl w:val="2"/>
      </w:numPr>
      <w:tabs>
        <w:tab w:val="num" w:pos="720"/>
      </w:tabs>
      <w:spacing w:before="0" w:beforeAutospacing="0" w:afterLines="50"/>
      <w:ind w:firstLine="567"/>
    </w:pPr>
  </w:style>
  <w:style w:type="paragraph" w:customStyle="1" w:styleId="StyleTimesNewRomanCYRBlackLeftFirstline0cm">
    <w:name w:val="Style Times New Roman CYR Black Left First line:  0 cm"/>
    <w:basedOn w:val="aa"/>
    <w:rsid w:val="00D669A0"/>
    <w:pPr>
      <w:spacing w:after="60" w:line="240" w:lineRule="auto"/>
    </w:pPr>
    <w:rPr>
      <w:rFonts w:ascii="Times New Roman CYR" w:eastAsia="Times New Roman" w:hAnsi="Times New Roman CYR"/>
      <w:color w:val="000000"/>
      <w:szCs w:val="20"/>
    </w:rPr>
  </w:style>
  <w:style w:type="paragraph" w:customStyle="1" w:styleId="NormalT">
    <w:name w:val="Normal+T без отступа"/>
    <w:basedOn w:val="aa"/>
    <w:next w:val="aa"/>
    <w:autoRedefine/>
    <w:rsid w:val="00D669A0"/>
    <w:pPr>
      <w:spacing w:after="0" w:line="240" w:lineRule="auto"/>
    </w:pPr>
    <w:rPr>
      <w:rFonts w:eastAsia="Times New Roman"/>
      <w:bCs/>
      <w:sz w:val="20"/>
      <w:szCs w:val="24"/>
      <w:lang w:val="en-US"/>
    </w:rPr>
  </w:style>
  <w:style w:type="paragraph" w:customStyle="1" w:styleId="pdefault">
    <w:name w:val="pdefault"/>
    <w:basedOn w:val="aa"/>
    <w:rsid w:val="00D669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NormalT0">
    <w:name w:val="Normal+T"/>
    <w:basedOn w:val="aa"/>
    <w:autoRedefine/>
    <w:rsid w:val="00D669A0"/>
    <w:pPr>
      <w:spacing w:before="60" w:after="0" w:line="240" w:lineRule="auto"/>
      <w:jc w:val="both"/>
    </w:pPr>
    <w:rPr>
      <w:rFonts w:eastAsia="Times New Roman"/>
      <w:szCs w:val="24"/>
    </w:rPr>
  </w:style>
  <w:style w:type="paragraph" w:customStyle="1" w:styleId="afffffff4">
    <w:name w:val="Обычный+ б/от Знак"/>
    <w:basedOn w:val="aa"/>
    <w:autoRedefine/>
    <w:rsid w:val="00D669A0"/>
    <w:pPr>
      <w:numPr>
        <w:ilvl w:val="2"/>
      </w:numPr>
      <w:spacing w:before="60" w:after="0" w:line="240" w:lineRule="auto"/>
      <w:ind w:firstLine="720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fffffff5">
    <w:name w:val="Простой"/>
    <w:basedOn w:val="aa"/>
    <w:rsid w:val="00D669A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/>
      <w:spacing w:val="-5"/>
      <w:sz w:val="20"/>
      <w:szCs w:val="20"/>
    </w:rPr>
  </w:style>
  <w:style w:type="paragraph" w:customStyle="1" w:styleId="CoverAuthor">
    <w:name w:val="Cover Author"/>
    <w:basedOn w:val="aa"/>
    <w:rsid w:val="00D669A0"/>
    <w:pPr>
      <w:overflowPunct w:val="0"/>
      <w:autoSpaceDE w:val="0"/>
      <w:autoSpaceDN w:val="0"/>
      <w:adjustRightInd w:val="0"/>
      <w:spacing w:after="240" w:line="240" w:lineRule="atLeast"/>
      <w:jc w:val="both"/>
      <w:textAlignment w:val="baseline"/>
    </w:pPr>
    <w:rPr>
      <w:rFonts w:ascii="Arial" w:eastAsia="Times New Roman" w:hAnsi="Arial"/>
      <w:spacing w:val="-5"/>
      <w:sz w:val="28"/>
      <w:szCs w:val="20"/>
    </w:rPr>
  </w:style>
  <w:style w:type="character" w:customStyle="1" w:styleId="CODE">
    <w:name w:val="CODE"/>
    <w:basedOn w:val="ab"/>
    <w:rsid w:val="00D669A0"/>
    <w:rPr>
      <w:rFonts w:ascii="Courier New" w:hAnsi="Courier New"/>
    </w:rPr>
  </w:style>
  <w:style w:type="character" w:customStyle="1" w:styleId="DFN">
    <w:name w:val="DFN"/>
    <w:basedOn w:val="ab"/>
    <w:rsid w:val="00D669A0"/>
    <w:rPr>
      <w:b/>
    </w:rPr>
  </w:style>
  <w:style w:type="character" w:customStyle="1" w:styleId="afffd">
    <w:name w:val="Маркированный список Знак"/>
    <w:basedOn w:val="ab"/>
    <w:link w:val="a"/>
    <w:rsid w:val="00D669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Обычный список"/>
    <w:basedOn w:val="aa"/>
    <w:autoRedefine/>
    <w:rsid w:val="00D669A0"/>
    <w:pPr>
      <w:numPr>
        <w:numId w:val="24"/>
      </w:numPr>
      <w:spacing w:before="120" w:after="120" w:line="240" w:lineRule="auto"/>
      <w:jc w:val="both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CoverTitle">
    <w:name w:val="Cover Title"/>
    <w:basedOn w:val="aa"/>
    <w:next w:val="aa"/>
    <w:rsid w:val="00D669A0"/>
    <w:pPr>
      <w:keepNext/>
      <w:keepLines/>
      <w:pBdr>
        <w:top w:val="single" w:sz="48" w:space="12" w:color="auto"/>
      </w:pBdr>
      <w:suppressAutoHyphens/>
      <w:overflowPunct w:val="0"/>
      <w:autoSpaceDE w:val="0"/>
      <w:autoSpaceDN w:val="0"/>
      <w:adjustRightInd w:val="0"/>
      <w:spacing w:after="400" w:line="320" w:lineRule="atLeast"/>
      <w:textAlignment w:val="baseline"/>
    </w:pPr>
    <w:rPr>
      <w:rFonts w:ascii="Arial Black" w:eastAsia="Times New Roman" w:hAnsi="Arial Black"/>
      <w:b/>
      <w:noProof/>
      <w:spacing w:val="-30"/>
      <w:kern w:val="28"/>
      <w:sz w:val="40"/>
      <w:szCs w:val="20"/>
    </w:rPr>
  </w:style>
  <w:style w:type="paragraph" w:customStyle="1" w:styleId="CoverAddress">
    <w:name w:val="Cover Address"/>
    <w:basedOn w:val="aa"/>
    <w:rsid w:val="00D669A0"/>
    <w:pPr>
      <w:overflowPunct w:val="0"/>
      <w:autoSpaceDE w:val="0"/>
      <w:autoSpaceDN w:val="0"/>
      <w:adjustRightInd w:val="0"/>
      <w:spacing w:after="240" w:line="240" w:lineRule="atLeast"/>
      <w:jc w:val="both"/>
      <w:textAlignment w:val="baseline"/>
    </w:pPr>
    <w:rPr>
      <w:rFonts w:ascii="Arial" w:eastAsia="Times New Roman" w:hAnsi="Arial"/>
      <w:spacing w:val="-5"/>
      <w:sz w:val="20"/>
      <w:szCs w:val="20"/>
    </w:rPr>
  </w:style>
  <w:style w:type="paragraph" w:styleId="3">
    <w:name w:val="List Bullet 3"/>
    <w:basedOn w:val="aa"/>
    <w:rsid w:val="00D669A0"/>
    <w:pPr>
      <w:numPr>
        <w:numId w:val="26"/>
      </w:numPr>
      <w:spacing w:after="60" w:line="360" w:lineRule="auto"/>
      <w:jc w:val="both"/>
    </w:pPr>
    <w:rPr>
      <w:rFonts w:eastAsia="Times New Roman"/>
      <w:szCs w:val="20"/>
    </w:rPr>
  </w:style>
  <w:style w:type="paragraph" w:styleId="20">
    <w:name w:val="List Bullet 2"/>
    <w:basedOn w:val="aa"/>
    <w:rsid w:val="00D669A0"/>
    <w:pPr>
      <w:numPr>
        <w:numId w:val="25"/>
      </w:numPr>
      <w:spacing w:after="60" w:line="360" w:lineRule="auto"/>
      <w:jc w:val="both"/>
    </w:pPr>
    <w:rPr>
      <w:rFonts w:eastAsia="Times New Roman"/>
      <w:szCs w:val="20"/>
    </w:rPr>
  </w:style>
  <w:style w:type="paragraph" w:styleId="54">
    <w:name w:val="List Number 5"/>
    <w:basedOn w:val="aa"/>
    <w:rsid w:val="00D669A0"/>
    <w:pPr>
      <w:tabs>
        <w:tab w:val="num" w:pos="1492"/>
      </w:tabs>
      <w:spacing w:after="0" w:line="240" w:lineRule="auto"/>
      <w:ind w:left="1492" w:hanging="360"/>
    </w:pPr>
    <w:rPr>
      <w:rFonts w:eastAsia="Times New Roman"/>
      <w:szCs w:val="24"/>
      <w:lang w:eastAsia="ru-RU"/>
    </w:rPr>
  </w:style>
  <w:style w:type="paragraph" w:styleId="47">
    <w:name w:val="List Number 4"/>
    <w:basedOn w:val="aa"/>
    <w:rsid w:val="00D669A0"/>
    <w:pPr>
      <w:tabs>
        <w:tab w:val="num" w:pos="1209"/>
      </w:tabs>
      <w:spacing w:after="0" w:line="240" w:lineRule="auto"/>
      <w:ind w:left="1209" w:hanging="360"/>
    </w:pPr>
    <w:rPr>
      <w:rFonts w:eastAsia="Times New Roman"/>
      <w:szCs w:val="24"/>
      <w:lang w:eastAsia="ru-RU"/>
    </w:rPr>
  </w:style>
  <w:style w:type="paragraph" w:customStyle="1" w:styleId="No-Indent">
    <w:name w:val="No-Indent"/>
    <w:rsid w:val="00D669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9">
    <w:name w:val="Требование"/>
    <w:basedOn w:val="af9"/>
    <w:rsid w:val="00D669A0"/>
    <w:pPr>
      <w:numPr>
        <w:ilvl w:val="4"/>
        <w:numId w:val="27"/>
      </w:numPr>
      <w:spacing w:before="120" w:after="120"/>
      <w:outlineLvl w:val="4"/>
    </w:pPr>
    <w:rPr>
      <w:rFonts w:ascii="Arial" w:hAnsi="Arial"/>
      <w:i w:val="0"/>
      <w:sz w:val="20"/>
      <w:szCs w:val="24"/>
      <w:lang w:eastAsia="ru-RU"/>
    </w:rPr>
  </w:style>
  <w:style w:type="paragraph" w:customStyle="1" w:styleId="afffffff6">
    <w:name w:val="А (Список)"/>
    <w:rsid w:val="00D669A0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ru-RU"/>
    </w:rPr>
  </w:style>
  <w:style w:type="paragraph" w:customStyle="1" w:styleId="25">
    <w:name w:val="А2"/>
    <w:basedOn w:val="29"/>
    <w:autoRedefine/>
    <w:rsid w:val="00D669A0"/>
    <w:pPr>
      <w:keepNext w:val="0"/>
      <w:keepLines w:val="0"/>
      <w:numPr>
        <w:ilvl w:val="1"/>
        <w:numId w:val="31"/>
      </w:numPr>
      <w:suppressAutoHyphens/>
      <w:spacing w:before="240" w:after="60" w:line="360" w:lineRule="auto"/>
      <w:jc w:val="both"/>
    </w:pPr>
    <w:rPr>
      <w:rFonts w:ascii="Arial" w:eastAsia="Times New Roman" w:hAnsi="Arial" w:cs="Times New Roman"/>
      <w:b/>
      <w:color w:val="auto"/>
      <w:sz w:val="24"/>
      <w:szCs w:val="20"/>
    </w:rPr>
  </w:style>
  <w:style w:type="paragraph" w:customStyle="1" w:styleId="afffffff7">
    <w:name w:val="А (Основной текст)"/>
    <w:basedOn w:val="aa"/>
    <w:link w:val="afffffff8"/>
    <w:rsid w:val="00D669A0"/>
    <w:pPr>
      <w:spacing w:after="60" w:line="360" w:lineRule="auto"/>
      <w:ind w:firstLine="720"/>
      <w:jc w:val="both"/>
    </w:pPr>
    <w:rPr>
      <w:rFonts w:ascii="Arial" w:eastAsia="Times New Roman" w:hAnsi="Arial" w:cs="Arial"/>
      <w:szCs w:val="20"/>
    </w:rPr>
  </w:style>
  <w:style w:type="character" w:customStyle="1" w:styleId="afffffff8">
    <w:name w:val="А (Основной текст) Знак"/>
    <w:basedOn w:val="ab"/>
    <w:link w:val="afffffff7"/>
    <w:rsid w:val="00D669A0"/>
    <w:rPr>
      <w:rFonts w:ascii="Arial" w:eastAsia="Times New Roman" w:hAnsi="Arial" w:cs="Arial"/>
      <w:sz w:val="24"/>
      <w:szCs w:val="20"/>
    </w:rPr>
  </w:style>
  <w:style w:type="paragraph" w:customStyle="1" w:styleId="33">
    <w:name w:val="А3"/>
    <w:basedOn w:val="34"/>
    <w:link w:val="3e"/>
    <w:autoRedefine/>
    <w:rsid w:val="00D669A0"/>
    <w:pPr>
      <w:numPr>
        <w:ilvl w:val="2"/>
        <w:numId w:val="31"/>
      </w:numPr>
      <w:suppressAutoHyphens/>
      <w:spacing w:before="240" w:after="120" w:line="360" w:lineRule="auto"/>
      <w:jc w:val="both"/>
    </w:pPr>
    <w:rPr>
      <w:rFonts w:ascii="Arial" w:hAnsi="Arial"/>
      <w:b/>
      <w:smallCaps w:val="0"/>
      <w:spacing w:val="0"/>
      <w:szCs w:val="20"/>
      <w:lang w:eastAsia="en-US"/>
    </w:rPr>
  </w:style>
  <w:style w:type="character" w:customStyle="1" w:styleId="3e">
    <w:name w:val="А3 Знак"/>
    <w:basedOn w:val="ab"/>
    <w:link w:val="33"/>
    <w:rsid w:val="00D669A0"/>
    <w:rPr>
      <w:rFonts w:ascii="Arial" w:eastAsia="Times New Roman" w:hAnsi="Arial" w:cs="Times New Roman"/>
      <w:b/>
      <w:sz w:val="24"/>
      <w:szCs w:val="20"/>
    </w:rPr>
  </w:style>
  <w:style w:type="paragraph" w:customStyle="1" w:styleId="41">
    <w:name w:val="А4"/>
    <w:basedOn w:val="afffffff6"/>
    <w:rsid w:val="00D669A0"/>
    <w:pPr>
      <w:numPr>
        <w:ilvl w:val="3"/>
        <w:numId w:val="31"/>
      </w:numPr>
    </w:pPr>
    <w:rPr>
      <w:sz w:val="24"/>
    </w:rPr>
  </w:style>
  <w:style w:type="paragraph" w:customStyle="1" w:styleId="5">
    <w:name w:val="А5"/>
    <w:basedOn w:val="a"/>
    <w:autoRedefine/>
    <w:rsid w:val="00D669A0"/>
    <w:pPr>
      <w:numPr>
        <w:numId w:val="30"/>
      </w:numPr>
      <w:tabs>
        <w:tab w:val="clear" w:pos="1069"/>
        <w:tab w:val="num" w:pos="360"/>
        <w:tab w:val="num" w:pos="786"/>
        <w:tab w:val="num" w:pos="900"/>
        <w:tab w:val="left" w:pos="3345"/>
      </w:tabs>
      <w:overflowPunct w:val="0"/>
      <w:autoSpaceDE w:val="0"/>
      <w:autoSpaceDN w:val="0"/>
      <w:adjustRightInd w:val="0"/>
      <w:spacing w:after="240"/>
      <w:ind w:left="1440"/>
      <w:textAlignment w:val="baseline"/>
    </w:pPr>
    <w:rPr>
      <w:rFonts w:ascii="Arial" w:hAnsi="Arial"/>
      <w:noProof/>
      <w:spacing w:val="-5"/>
      <w:szCs w:val="20"/>
      <w:lang w:eastAsia="en-US"/>
    </w:rPr>
  </w:style>
  <w:style w:type="paragraph" w:customStyle="1" w:styleId="afffffff9">
    <w:name w:val="А (Название документа)"/>
    <w:basedOn w:val="aa"/>
    <w:link w:val="afffffffa"/>
    <w:autoRedefine/>
    <w:rsid w:val="00D669A0"/>
    <w:pPr>
      <w:tabs>
        <w:tab w:val="left" w:pos="851"/>
      </w:tabs>
      <w:spacing w:after="60" w:line="360" w:lineRule="auto"/>
      <w:jc w:val="center"/>
    </w:pPr>
    <w:rPr>
      <w:rFonts w:ascii="Arial" w:eastAsia="Times New Roman" w:hAnsi="Arial" w:cs="Arial"/>
      <w:b/>
      <w:sz w:val="40"/>
      <w:szCs w:val="40"/>
    </w:rPr>
  </w:style>
  <w:style w:type="character" w:customStyle="1" w:styleId="afffffffa">
    <w:name w:val="А (Название документа) Знак"/>
    <w:basedOn w:val="afffffff8"/>
    <w:link w:val="afffffff9"/>
    <w:rsid w:val="00D669A0"/>
    <w:rPr>
      <w:rFonts w:ascii="Arial" w:eastAsia="Times New Roman" w:hAnsi="Arial" w:cs="Arial"/>
      <w:b/>
      <w:sz w:val="40"/>
      <w:szCs w:val="40"/>
    </w:rPr>
  </w:style>
  <w:style w:type="paragraph" w:customStyle="1" w:styleId="afffffffb">
    <w:name w:val="А (В таблице)"/>
    <w:basedOn w:val="afffffff5"/>
    <w:autoRedefine/>
    <w:rsid w:val="00D669A0"/>
    <w:pPr>
      <w:framePr w:hSpace="180" w:wrap="around" w:hAnchor="margin" w:y="3553"/>
      <w:jc w:val="center"/>
    </w:pPr>
    <w:rPr>
      <w:rFonts w:ascii="Times New Roman" w:hAnsi="Times New Roman"/>
      <w:bCs/>
      <w:sz w:val="22"/>
      <w:szCs w:val="22"/>
    </w:rPr>
  </w:style>
  <w:style w:type="paragraph" w:customStyle="1" w:styleId="afffffffc">
    <w:name w:val="А (Тема документа)"/>
    <w:basedOn w:val="aa"/>
    <w:rsid w:val="00D669A0"/>
    <w:pPr>
      <w:tabs>
        <w:tab w:val="left" w:pos="851"/>
      </w:tabs>
      <w:spacing w:before="120" w:after="120" w:line="240" w:lineRule="auto"/>
      <w:jc w:val="center"/>
    </w:pPr>
    <w:rPr>
      <w:rFonts w:ascii="Arial" w:eastAsia="Times New Roman" w:hAnsi="Arial" w:cs="Arial"/>
      <w:b/>
      <w:spacing w:val="-5"/>
      <w:sz w:val="28"/>
      <w:szCs w:val="36"/>
    </w:rPr>
  </w:style>
  <w:style w:type="paragraph" w:customStyle="1" w:styleId="afffffffd">
    <w:name w:val="А (Код документа)"/>
    <w:basedOn w:val="CoverAuthor"/>
    <w:rsid w:val="00D669A0"/>
    <w:pPr>
      <w:tabs>
        <w:tab w:val="left" w:pos="851"/>
      </w:tabs>
      <w:jc w:val="center"/>
    </w:pPr>
    <w:rPr>
      <w:rFonts w:cs="Arial"/>
      <w:lang w:val="en-US"/>
    </w:rPr>
  </w:style>
  <w:style w:type="paragraph" w:customStyle="1" w:styleId="afffffffe">
    <w:name w:val="А (Авторы документа)"/>
    <w:basedOn w:val="afffffff5"/>
    <w:rsid w:val="00D669A0"/>
    <w:pPr>
      <w:tabs>
        <w:tab w:val="left" w:pos="851"/>
      </w:tabs>
      <w:ind w:right="792"/>
    </w:pPr>
    <w:rPr>
      <w:rFonts w:cs="Arial"/>
      <w:sz w:val="28"/>
      <w:szCs w:val="28"/>
    </w:rPr>
  </w:style>
  <w:style w:type="paragraph" w:customStyle="1" w:styleId="1ff4">
    <w:name w:val="А1 (без нум и сод)"/>
    <w:basedOn w:val="aa"/>
    <w:rsid w:val="00D669A0"/>
    <w:pPr>
      <w:tabs>
        <w:tab w:val="left" w:pos="851"/>
      </w:tabs>
      <w:spacing w:after="60" w:line="360" w:lineRule="auto"/>
      <w:ind w:firstLine="720"/>
      <w:jc w:val="center"/>
    </w:pPr>
    <w:rPr>
      <w:rFonts w:ascii="Arial" w:eastAsia="Times New Roman" w:hAnsi="Arial" w:cs="Arial"/>
      <w:b/>
      <w:sz w:val="28"/>
      <w:szCs w:val="28"/>
    </w:rPr>
  </w:style>
  <w:style w:type="paragraph" w:customStyle="1" w:styleId="affffffff">
    <w:name w:val="А (В таблице загловок)"/>
    <w:basedOn w:val="affffffd"/>
    <w:rsid w:val="00D669A0"/>
    <w:pPr>
      <w:tabs>
        <w:tab w:val="left" w:pos="851"/>
      </w:tabs>
      <w:jc w:val="center"/>
    </w:pPr>
    <w:rPr>
      <w:rFonts w:ascii="Arial" w:hAnsi="Arial" w:cs="Arial"/>
      <w:b/>
      <w:bCs/>
    </w:rPr>
  </w:style>
  <w:style w:type="paragraph" w:customStyle="1" w:styleId="affffffff0">
    <w:name w:val="А (Год)"/>
    <w:basedOn w:val="aa"/>
    <w:rsid w:val="00D669A0"/>
    <w:pPr>
      <w:tabs>
        <w:tab w:val="left" w:pos="851"/>
      </w:tabs>
      <w:spacing w:after="0" w:line="240" w:lineRule="auto"/>
      <w:jc w:val="center"/>
    </w:pPr>
    <w:rPr>
      <w:rFonts w:ascii="Arial" w:eastAsia="Times New Roman" w:hAnsi="Arial" w:cs="Arial"/>
      <w:b/>
      <w:spacing w:val="-5"/>
      <w:sz w:val="28"/>
      <w:szCs w:val="28"/>
    </w:rPr>
  </w:style>
  <w:style w:type="paragraph" w:customStyle="1" w:styleId="-6">
    <w:name w:val="СТП-Название"/>
    <w:basedOn w:val="afb"/>
    <w:rsid w:val="00D669A0"/>
    <w:rPr>
      <w:b/>
      <w:caps/>
      <w:smallCaps/>
      <w:color w:val="262626"/>
      <w:kern w:val="28"/>
      <w:szCs w:val="28"/>
      <w:lang w:eastAsia="ru-RU"/>
    </w:rPr>
  </w:style>
  <w:style w:type="paragraph" w:customStyle="1" w:styleId="affffffff1">
    <w:name w:val="А_в_таблице"/>
    <w:basedOn w:val="aa"/>
    <w:rsid w:val="00D669A0"/>
    <w:pPr>
      <w:spacing w:after="0" w:line="240" w:lineRule="auto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5">
    <w:name w:val="Перечисление"/>
    <w:basedOn w:val="aa"/>
    <w:rsid w:val="00D669A0"/>
    <w:pPr>
      <w:numPr>
        <w:numId w:val="28"/>
      </w:numPr>
      <w:spacing w:after="0" w:line="240" w:lineRule="auto"/>
      <w:jc w:val="both"/>
    </w:pPr>
    <w:rPr>
      <w:rFonts w:ascii="Arial" w:eastAsia="Times New Roman" w:hAnsi="Arial"/>
      <w:szCs w:val="24"/>
      <w:lang w:eastAsia="ru-RU"/>
    </w:rPr>
  </w:style>
  <w:style w:type="paragraph" w:customStyle="1" w:styleId="16">
    <w:name w:val="А1"/>
    <w:basedOn w:val="1c"/>
    <w:autoRedefine/>
    <w:rsid w:val="00D669A0"/>
    <w:pPr>
      <w:keepNext w:val="0"/>
      <w:numPr>
        <w:numId w:val="31"/>
      </w:numPr>
      <w:suppressAutoHyphens/>
      <w:spacing w:before="240" w:after="120" w:line="360" w:lineRule="auto"/>
      <w:jc w:val="both"/>
    </w:pPr>
    <w:rPr>
      <w:rFonts w:ascii="Arial" w:hAnsi="Arial"/>
      <w:kern w:val="28"/>
      <w:sz w:val="28"/>
      <w:lang w:eastAsia="en-US"/>
    </w:rPr>
  </w:style>
  <w:style w:type="paragraph" w:customStyle="1" w:styleId="affffffff2">
    <w:name w:val="А_основной"/>
    <w:basedOn w:val="aa"/>
    <w:rsid w:val="00D669A0"/>
    <w:pPr>
      <w:spacing w:after="0" w:line="240" w:lineRule="auto"/>
      <w:ind w:firstLine="709"/>
      <w:jc w:val="both"/>
    </w:pPr>
    <w:rPr>
      <w:rFonts w:ascii="Arial" w:eastAsia="Times New Roman" w:hAnsi="Arial"/>
      <w:szCs w:val="24"/>
      <w:lang w:eastAsia="ru-RU"/>
    </w:rPr>
  </w:style>
  <w:style w:type="paragraph" w:customStyle="1" w:styleId="18">
    <w:name w:val="А (Перечисление 1)"/>
    <w:basedOn w:val="a5"/>
    <w:rsid w:val="00D669A0"/>
    <w:pPr>
      <w:numPr>
        <w:numId w:val="29"/>
      </w:numPr>
      <w:spacing w:line="360" w:lineRule="auto"/>
    </w:pPr>
  </w:style>
  <w:style w:type="paragraph" w:customStyle="1" w:styleId="affffffff3">
    <w:name w:val="А (Содержание)"/>
    <w:rsid w:val="00D669A0"/>
    <w:pPr>
      <w:tabs>
        <w:tab w:val="left" w:pos="600"/>
        <w:tab w:val="right" w:leader="dot" w:pos="9344"/>
      </w:tabs>
      <w:spacing w:after="0" w:line="36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fffffff4">
    <w:name w:val="А (Заголовок обложки)"/>
    <w:basedOn w:val="aa"/>
    <w:next w:val="aa"/>
    <w:autoRedefine/>
    <w:rsid w:val="00D669A0"/>
    <w:pPr>
      <w:keepNext/>
      <w:keepLines/>
      <w:suppressAutoHyphens/>
      <w:overflowPunct w:val="0"/>
      <w:autoSpaceDE w:val="0"/>
      <w:autoSpaceDN w:val="0"/>
      <w:adjustRightInd w:val="0"/>
      <w:spacing w:after="400" w:line="320" w:lineRule="atLeast"/>
      <w:jc w:val="center"/>
      <w:textAlignment w:val="baseline"/>
    </w:pPr>
    <w:rPr>
      <w:rFonts w:ascii="Arial" w:eastAsia="Times New Roman" w:hAnsi="Arial"/>
      <w:spacing w:val="-30"/>
      <w:kern w:val="28"/>
      <w:sz w:val="36"/>
      <w:szCs w:val="20"/>
    </w:rPr>
  </w:style>
  <w:style w:type="paragraph" w:customStyle="1" w:styleId="-7">
    <w:name w:val="А-о"/>
    <w:basedOn w:val="afffffff7"/>
    <w:rsid w:val="00D669A0"/>
    <w:pPr>
      <w:spacing w:after="0" w:line="240" w:lineRule="auto"/>
      <w:ind w:firstLine="709"/>
    </w:pPr>
    <w:rPr>
      <w:rFonts w:cs="Times New Roman"/>
      <w:szCs w:val="24"/>
      <w:lang w:eastAsia="ru-RU"/>
    </w:rPr>
  </w:style>
  <w:style w:type="paragraph" w:customStyle="1" w:styleId="affffffff5">
    <w:name w:val="А (Штамп нижн.)"/>
    <w:basedOn w:val="aa"/>
    <w:autoRedefine/>
    <w:rsid w:val="00D669A0"/>
    <w:pPr>
      <w:spacing w:after="60" w:line="240" w:lineRule="auto"/>
      <w:jc w:val="center"/>
    </w:pPr>
    <w:rPr>
      <w:rFonts w:ascii="Arial" w:eastAsia="Times New Roman" w:hAnsi="Arial" w:cs="Arial"/>
      <w:sz w:val="22"/>
    </w:rPr>
  </w:style>
  <w:style w:type="paragraph" w:customStyle="1" w:styleId="affffffff6">
    <w:name w:val="А (Штамп главн.)"/>
    <w:basedOn w:val="affffff9"/>
    <w:autoRedefine/>
    <w:rsid w:val="00D669A0"/>
    <w:pPr>
      <w:framePr w:wrap="auto" w:hAnchor="text" w:x="1159"/>
      <w:spacing w:before="120"/>
      <w:jc w:val="center"/>
    </w:pPr>
    <w:rPr>
      <w:rFonts w:ascii="Arial" w:hAnsi="Arial" w:cs="Arial"/>
      <w:sz w:val="32"/>
      <w:szCs w:val="32"/>
    </w:rPr>
  </w:style>
  <w:style w:type="paragraph" w:customStyle="1" w:styleId="affffffff7">
    <w:name w:val="А (Штамп)"/>
    <w:basedOn w:val="aa"/>
    <w:link w:val="affffffff8"/>
    <w:autoRedefine/>
    <w:rsid w:val="00D669A0"/>
    <w:pPr>
      <w:framePr w:w="10490" w:h="2268" w:hRule="exact" w:wrap="notBeside" w:vAnchor="page" w:hAnchor="page" w:x="1159" w:y="14116"/>
      <w:spacing w:after="0" w:line="240" w:lineRule="auto"/>
      <w:jc w:val="center"/>
    </w:pPr>
    <w:rPr>
      <w:rFonts w:ascii="Arial" w:eastAsia="Times New Roman" w:hAnsi="Arial"/>
      <w:sz w:val="18"/>
      <w:szCs w:val="20"/>
    </w:rPr>
  </w:style>
  <w:style w:type="character" w:customStyle="1" w:styleId="affffffff8">
    <w:name w:val="А (Штамп) Знак"/>
    <w:basedOn w:val="ab"/>
    <w:link w:val="affffffff7"/>
    <w:rsid w:val="00D669A0"/>
    <w:rPr>
      <w:rFonts w:ascii="Arial" w:eastAsia="Times New Roman" w:hAnsi="Arial" w:cs="Times New Roman"/>
      <w:sz w:val="18"/>
      <w:szCs w:val="20"/>
    </w:rPr>
  </w:style>
  <w:style w:type="paragraph" w:customStyle="1" w:styleId="Arial">
    <w:name w:val="Обычный + Arial"/>
    <w:basedOn w:val="aa"/>
    <w:link w:val="Arial0"/>
    <w:rsid w:val="00D669A0"/>
    <w:pPr>
      <w:spacing w:after="60" w:line="360" w:lineRule="auto"/>
      <w:ind w:firstLine="720"/>
      <w:jc w:val="both"/>
    </w:pPr>
    <w:rPr>
      <w:rFonts w:ascii="Arial" w:eastAsia="Times New Roman" w:hAnsi="Arial" w:cs="Arial"/>
      <w:szCs w:val="20"/>
    </w:rPr>
  </w:style>
  <w:style w:type="character" w:customStyle="1" w:styleId="Arial0">
    <w:name w:val="Обычный + Arial Знак"/>
    <w:basedOn w:val="ab"/>
    <w:link w:val="Arial"/>
    <w:rsid w:val="00D669A0"/>
    <w:rPr>
      <w:rFonts w:ascii="Arial" w:eastAsia="Times New Roman" w:hAnsi="Arial" w:cs="Arial"/>
      <w:sz w:val="24"/>
      <w:szCs w:val="20"/>
    </w:rPr>
  </w:style>
  <w:style w:type="paragraph" w:customStyle="1" w:styleId="2f7">
    <w:name w:val="ТТЛ Назв.2"/>
    <w:next w:val="aa"/>
    <w:rsid w:val="00D669A0"/>
    <w:pPr>
      <w:spacing w:before="360" w:after="0" w:line="240" w:lineRule="auto"/>
      <w:jc w:val="center"/>
    </w:pPr>
    <w:rPr>
      <w:rFonts w:ascii="Times New Roman" w:eastAsia="Times New Roman" w:hAnsi="Times New Roman" w:cs="Times New Roman"/>
      <w:b/>
      <w:noProof/>
      <w:sz w:val="32"/>
      <w:szCs w:val="20"/>
      <w:lang w:val="en-US"/>
    </w:rPr>
  </w:style>
  <w:style w:type="character" w:customStyle="1" w:styleId="1ff5">
    <w:name w:val="Подзаголовок1"/>
    <w:basedOn w:val="ab"/>
    <w:rsid w:val="00D669A0"/>
  </w:style>
  <w:style w:type="character" w:customStyle="1" w:styleId="bodytitle1">
    <w:name w:val="bodytitle1"/>
    <w:basedOn w:val="ab"/>
    <w:rsid w:val="00D669A0"/>
    <w:rPr>
      <w:rFonts w:ascii="Arial" w:hAnsi="Arial" w:cs="Arial" w:hint="default"/>
      <w:b w:val="0"/>
      <w:bCs w:val="0"/>
      <w:i w:val="0"/>
      <w:iCs w:val="0"/>
      <w:color w:val="000000"/>
    </w:rPr>
  </w:style>
  <w:style w:type="paragraph" w:customStyle="1" w:styleId="EYBulleted">
    <w:name w:val="EY:Bulleted"/>
    <w:basedOn w:val="aa"/>
    <w:rsid w:val="00D669A0"/>
    <w:pPr>
      <w:numPr>
        <w:numId w:val="32"/>
      </w:numPr>
      <w:spacing w:after="0" w:line="240" w:lineRule="auto"/>
    </w:pPr>
    <w:rPr>
      <w:rFonts w:eastAsia="Times New Roman"/>
      <w:szCs w:val="24"/>
      <w:lang w:eastAsia="ru-RU"/>
    </w:rPr>
  </w:style>
  <w:style w:type="paragraph" w:customStyle="1" w:styleId="CharChar">
    <w:name w:val="Char Char"/>
    <w:basedOn w:val="aa"/>
    <w:rsid w:val="00D669A0"/>
    <w:pPr>
      <w:spacing w:after="160" w:line="240" w:lineRule="exact"/>
    </w:pPr>
    <w:rPr>
      <w:rFonts w:ascii="Verdana" w:eastAsia="Times New Roman" w:hAnsi="Verdana" w:cs="Verdana"/>
      <w:szCs w:val="24"/>
      <w:lang w:val="en-US"/>
    </w:rPr>
  </w:style>
  <w:style w:type="paragraph" w:styleId="affffffff9">
    <w:name w:val="Normal Indent"/>
    <w:basedOn w:val="aa"/>
    <w:rsid w:val="00D669A0"/>
    <w:pPr>
      <w:spacing w:after="0" w:line="240" w:lineRule="auto"/>
      <w:ind w:left="708"/>
    </w:pPr>
    <w:rPr>
      <w:rFonts w:eastAsia="Times New Roman"/>
      <w:szCs w:val="24"/>
      <w:lang w:eastAsia="ru-RU"/>
    </w:rPr>
  </w:style>
  <w:style w:type="paragraph" w:customStyle="1" w:styleId="2Doc">
    <w:name w:val="Загол.2 для Doc'ов"/>
    <w:basedOn w:val="29"/>
    <w:autoRedefine/>
    <w:rsid w:val="00D669A0"/>
    <w:pPr>
      <w:keepLines w:val="0"/>
      <w:spacing w:before="240" w:after="240" w:line="240" w:lineRule="auto"/>
    </w:pPr>
    <w:rPr>
      <w:rFonts w:ascii="Arial" w:eastAsia="Times New Roman" w:hAnsi="Arial" w:cs="Arial"/>
      <w:b/>
      <w:bCs/>
      <w:i/>
      <w:iCs/>
      <w:color w:val="auto"/>
      <w:sz w:val="32"/>
      <w:szCs w:val="32"/>
      <w:lang w:eastAsia="ru-RU"/>
    </w:rPr>
  </w:style>
  <w:style w:type="paragraph" w:customStyle="1" w:styleId="3Doc">
    <w:name w:val="Загол.3 для Doc'ов"/>
    <w:basedOn w:val="34"/>
    <w:autoRedefine/>
    <w:rsid w:val="00D669A0"/>
    <w:pPr>
      <w:keepNext/>
      <w:spacing w:before="360" w:after="120" w:line="240" w:lineRule="auto"/>
    </w:pPr>
    <w:rPr>
      <w:rFonts w:ascii="Times New Roman" w:hAnsi="Times New Roman" w:cs="Arial"/>
      <w:b/>
      <w:bCs/>
      <w:smallCaps w:val="0"/>
      <w:spacing w:val="0"/>
      <w:sz w:val="30"/>
      <w:szCs w:val="28"/>
    </w:rPr>
  </w:style>
  <w:style w:type="paragraph" w:customStyle="1" w:styleId="Doc">
    <w:name w:val="Текст Doc'ов"/>
    <w:basedOn w:val="aa"/>
    <w:rsid w:val="00D669A0"/>
    <w:pPr>
      <w:spacing w:after="240" w:line="360" w:lineRule="auto"/>
      <w:ind w:firstLine="425"/>
      <w:jc w:val="both"/>
    </w:pPr>
    <w:rPr>
      <w:rFonts w:eastAsia="Times New Roman"/>
      <w:sz w:val="28"/>
      <w:szCs w:val="28"/>
      <w:lang w:eastAsia="ru-RU"/>
    </w:rPr>
  </w:style>
  <w:style w:type="paragraph" w:customStyle="1" w:styleId="affffffffa">
    <w:name w:val="Текст док."/>
    <w:basedOn w:val="aa"/>
    <w:rsid w:val="00D669A0"/>
    <w:pPr>
      <w:spacing w:after="240" w:line="360" w:lineRule="auto"/>
      <w:jc w:val="both"/>
    </w:pPr>
    <w:rPr>
      <w:rFonts w:eastAsia="Times New Roman"/>
      <w:sz w:val="28"/>
      <w:szCs w:val="20"/>
      <w:lang w:eastAsia="ru-RU"/>
    </w:rPr>
  </w:style>
  <w:style w:type="paragraph" w:customStyle="1" w:styleId="063">
    <w:name w:val="Обычный + Слева:  0.63 см"/>
    <w:aliases w:val="Первая строка:  0.64 см,После:  5 пт"/>
    <w:basedOn w:val="aa"/>
    <w:rsid w:val="00D669A0"/>
    <w:pPr>
      <w:spacing w:after="100" w:afterAutospacing="1" w:line="240" w:lineRule="auto"/>
      <w:jc w:val="both"/>
    </w:pPr>
    <w:rPr>
      <w:rFonts w:eastAsia="Times New Roman" w:cs="Arial"/>
      <w:szCs w:val="24"/>
      <w:lang w:eastAsia="ru-RU"/>
    </w:rPr>
  </w:style>
  <w:style w:type="paragraph" w:customStyle="1" w:styleId="affffffffb">
    <w:name w:val="Базовый"/>
    <w:basedOn w:val="aa"/>
    <w:rsid w:val="00D669A0"/>
    <w:pPr>
      <w:spacing w:after="0" w:line="360" w:lineRule="auto"/>
    </w:pPr>
    <w:rPr>
      <w:rFonts w:eastAsia="Times New Roman"/>
      <w:sz w:val="28"/>
      <w:szCs w:val="24"/>
      <w:lang w:eastAsia="ru-RU"/>
    </w:rPr>
  </w:style>
  <w:style w:type="paragraph" w:customStyle="1" w:styleId="affffffffc">
    <w:name w:val="Заголовок неучтенный"/>
    <w:basedOn w:val="1c"/>
    <w:autoRedefine/>
    <w:rsid w:val="00D669A0"/>
    <w:pPr>
      <w:keepNext w:val="0"/>
      <w:pageBreakBefore/>
      <w:widowControl w:val="0"/>
      <w:tabs>
        <w:tab w:val="left" w:pos="1701"/>
      </w:tabs>
      <w:suppressAutoHyphens/>
      <w:spacing w:after="120"/>
      <w:contextualSpacing/>
    </w:pPr>
    <w:rPr>
      <w:rFonts w:ascii="Arial" w:hAnsi="Arial" w:cs="Arial"/>
      <w:bCs/>
      <w:sz w:val="32"/>
      <w:szCs w:val="32"/>
      <w:lang w:val="en-US"/>
    </w:rPr>
  </w:style>
  <w:style w:type="paragraph" w:customStyle="1" w:styleId="-8">
    <w:name w:val="А-Титул"/>
    <w:next w:val="aa"/>
    <w:rsid w:val="00D669A0"/>
    <w:pPr>
      <w:widowControl w:val="0"/>
      <w:suppressAutoHyphens/>
      <w:spacing w:after="0" w:line="240" w:lineRule="auto"/>
      <w:jc w:val="center"/>
    </w:pPr>
    <w:rPr>
      <w:rFonts w:ascii="Tahoma" w:eastAsia="Times New Roman" w:hAnsi="Tahoma" w:cs="Arial"/>
      <w:bCs/>
      <w:sz w:val="32"/>
      <w:szCs w:val="32"/>
      <w:lang w:val="en-US" w:eastAsia="ru-RU"/>
    </w:rPr>
  </w:style>
  <w:style w:type="paragraph" w:customStyle="1" w:styleId="2f8">
    <w:name w:val="Стиль2"/>
    <w:basedOn w:val="2f1"/>
    <w:rsid w:val="00D669A0"/>
    <w:pPr>
      <w:widowControl w:val="0"/>
      <w:tabs>
        <w:tab w:val="left" w:leader="dot" w:pos="180"/>
        <w:tab w:val="right" w:leader="dot" w:pos="9627"/>
        <w:tab w:val="right" w:leader="dot" w:pos="9720"/>
      </w:tabs>
      <w:spacing w:before="60"/>
      <w:ind w:right="457" w:firstLine="567"/>
      <w:contextualSpacing/>
    </w:pPr>
    <w:rPr>
      <w:rFonts w:ascii="Times New Roman" w:hAnsi="Times New Roman" w:cs="Arial"/>
      <w:i/>
      <w:lang w:val="en-US"/>
    </w:rPr>
  </w:style>
  <w:style w:type="paragraph" w:customStyle="1" w:styleId="3f">
    <w:name w:val="Стиль3"/>
    <w:basedOn w:val="1f5"/>
    <w:autoRedefine/>
    <w:rsid w:val="00D669A0"/>
    <w:pPr>
      <w:widowControl w:val="0"/>
      <w:tabs>
        <w:tab w:val="left" w:pos="960"/>
        <w:tab w:val="right" w:leader="dot" w:pos="9627"/>
        <w:tab w:val="right" w:leader="dot" w:pos="9720"/>
      </w:tabs>
      <w:spacing w:before="0"/>
      <w:ind w:right="637"/>
    </w:pPr>
    <w:rPr>
      <w:rFonts w:ascii="Arial" w:hAnsi="Arial" w:cs="Arial"/>
      <w:b w:val="0"/>
      <w:bCs w:val="0"/>
      <w:i w:val="0"/>
      <w:smallCaps/>
      <w:noProof/>
      <w:szCs w:val="16"/>
      <w:lang w:val="en-US"/>
    </w:rPr>
  </w:style>
  <w:style w:type="paragraph" w:customStyle="1" w:styleId="-Arial">
    <w:name w:val="А-Титул + Arial"/>
    <w:aliases w:val="11 пт,По левому краю,Перед:  3 пт,После:  3 пт"/>
    <w:basedOn w:val="-8"/>
    <w:rsid w:val="00D669A0"/>
    <w:pPr>
      <w:spacing w:before="60" w:after="60"/>
      <w:jc w:val="left"/>
    </w:pPr>
    <w:rPr>
      <w:rFonts w:ascii="Arial" w:hAnsi="Arial"/>
      <w:sz w:val="22"/>
      <w:szCs w:val="22"/>
      <w:lang w:val="ru-RU"/>
    </w:rPr>
  </w:style>
  <w:style w:type="paragraph" w:customStyle="1" w:styleId="EYText">
    <w:name w:val="EY:Text"/>
    <w:basedOn w:val="aa"/>
    <w:autoRedefine/>
    <w:rsid w:val="00D669A0"/>
    <w:pPr>
      <w:tabs>
        <w:tab w:val="left" w:pos="567"/>
      </w:tabs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rFonts w:eastAsia="Times New Roman" w:cs="Arial"/>
      <w:sz w:val="18"/>
      <w:szCs w:val="20"/>
      <w:lang w:val="en-US" w:eastAsia="ru-RU"/>
    </w:rPr>
  </w:style>
  <w:style w:type="paragraph" w:customStyle="1" w:styleId="affffffffd">
    <w:name w:val="Подзаголовок неучтенный"/>
    <w:basedOn w:val="aa"/>
    <w:next w:val="aa"/>
    <w:autoRedefine/>
    <w:rsid w:val="00D669A0"/>
    <w:pPr>
      <w:widowControl w:val="0"/>
      <w:tabs>
        <w:tab w:val="left" w:pos="567"/>
      </w:tabs>
      <w:spacing w:before="240" w:after="240" w:line="240" w:lineRule="auto"/>
    </w:pPr>
    <w:rPr>
      <w:rFonts w:ascii="Arial" w:eastAsia="Times New Roman" w:hAnsi="Arial" w:cs="Arial"/>
      <w:sz w:val="28"/>
      <w:szCs w:val="28"/>
      <w:lang w:val="en-US" w:eastAsia="ru-RU"/>
    </w:rPr>
  </w:style>
  <w:style w:type="paragraph" w:customStyle="1" w:styleId="400">
    <w:name w:val="Стиль Заголовок 4 + Слева:  0 см Первая строка:  0 см"/>
    <w:basedOn w:val="42"/>
    <w:autoRedefine/>
    <w:rsid w:val="00D669A0"/>
    <w:pPr>
      <w:keepNext/>
      <w:spacing w:before="360" w:after="160" w:line="240" w:lineRule="auto"/>
    </w:pPr>
    <w:rPr>
      <w:rFonts w:ascii="Arial" w:hAnsi="Arial"/>
      <w:b/>
      <w:bCs/>
      <w:i w:val="0"/>
      <w:iCs w:val="0"/>
      <w:spacing w:val="0"/>
      <w:szCs w:val="20"/>
    </w:rPr>
  </w:style>
  <w:style w:type="paragraph" w:customStyle="1" w:styleId="212">
    <w:name w:val="Стиль Заголовок 2 + Перед:  12 пт"/>
    <w:basedOn w:val="29"/>
    <w:rsid w:val="00D669A0"/>
    <w:pPr>
      <w:keepLines w:val="0"/>
      <w:numPr>
        <w:ilvl w:val="1"/>
      </w:numPr>
      <w:tabs>
        <w:tab w:val="left" w:pos="680"/>
        <w:tab w:val="num" w:pos="792"/>
        <w:tab w:val="left" w:pos="4962"/>
      </w:tabs>
      <w:spacing w:before="240" w:after="60" w:line="360" w:lineRule="auto"/>
      <w:ind w:left="-108"/>
    </w:pPr>
    <w:rPr>
      <w:rFonts w:ascii="Times New Roman" w:eastAsia="Times New Roman" w:hAnsi="Times New Roman" w:cs="Times New Roman"/>
      <w:b/>
      <w:bCs/>
      <w:color w:val="auto"/>
      <w:sz w:val="28"/>
      <w:szCs w:val="20"/>
      <w:lang w:eastAsia="ru-RU"/>
    </w:rPr>
  </w:style>
  <w:style w:type="character" w:customStyle="1" w:styleId="1ff6">
    <w:name w:val="Заголовок 1 Знак Знак"/>
    <w:basedOn w:val="ab"/>
    <w:rsid w:val="00D669A0"/>
    <w:rPr>
      <w:rFonts w:ascii="Arial" w:hAnsi="Arial" w:cs="Arial"/>
      <w:b/>
      <w:bCs/>
      <w:sz w:val="32"/>
      <w:szCs w:val="32"/>
      <w:lang w:val="en-US" w:eastAsia="ru-RU" w:bidi="ar-SA"/>
    </w:rPr>
  </w:style>
  <w:style w:type="character" w:customStyle="1" w:styleId="affffffffe">
    <w:name w:val="Заголовок неучтенный Знак Знак"/>
    <w:basedOn w:val="1ff6"/>
    <w:rsid w:val="00D669A0"/>
    <w:rPr>
      <w:rFonts w:ascii="Arial" w:hAnsi="Arial" w:cs="Arial"/>
      <w:b/>
      <w:bCs/>
      <w:sz w:val="32"/>
      <w:szCs w:val="32"/>
      <w:lang w:val="en-US" w:eastAsia="ru-RU" w:bidi="ar-SA"/>
    </w:rPr>
  </w:style>
  <w:style w:type="character" w:customStyle="1" w:styleId="-9">
    <w:name w:val="А-Титул Знак"/>
    <w:basedOn w:val="ab"/>
    <w:rsid w:val="00D669A0"/>
    <w:rPr>
      <w:rFonts w:ascii="Tahoma" w:hAnsi="Tahoma" w:cs="Arial"/>
      <w:bCs/>
      <w:sz w:val="32"/>
      <w:szCs w:val="32"/>
      <w:lang w:val="en-US" w:eastAsia="ru-RU" w:bidi="ar-SA"/>
    </w:rPr>
  </w:style>
  <w:style w:type="paragraph" w:customStyle="1" w:styleId="3f0">
    <w:name w:val="Обычный3"/>
    <w:rsid w:val="00D669A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48">
    <w:name w:val="Заголовок 4а"/>
    <w:basedOn w:val="affffffffa"/>
    <w:next w:val="affffffffa"/>
    <w:rsid w:val="00D669A0"/>
    <w:pPr>
      <w:spacing w:before="120" w:after="120"/>
    </w:pPr>
    <w:rPr>
      <w:b/>
    </w:rPr>
  </w:style>
  <w:style w:type="paragraph" w:customStyle="1" w:styleId="font5">
    <w:name w:val="font5"/>
    <w:basedOn w:val="aa"/>
    <w:rsid w:val="00D669A0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25">
    <w:name w:val="xl25"/>
    <w:basedOn w:val="aa"/>
    <w:rsid w:val="00D669A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26">
    <w:name w:val="xl26"/>
    <w:basedOn w:val="aa"/>
    <w:rsid w:val="00D669A0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27">
    <w:name w:val="xl27"/>
    <w:basedOn w:val="aa"/>
    <w:rsid w:val="00D669A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28">
    <w:name w:val="xl28"/>
    <w:basedOn w:val="aa"/>
    <w:rsid w:val="00D669A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30">
    <w:name w:val="xl30"/>
    <w:basedOn w:val="aa"/>
    <w:rsid w:val="00D669A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31">
    <w:name w:val="xl31"/>
    <w:basedOn w:val="aa"/>
    <w:rsid w:val="00D66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32">
    <w:name w:val="xl32"/>
    <w:basedOn w:val="aa"/>
    <w:rsid w:val="00D66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62">
    <w:name w:val="xl62"/>
    <w:basedOn w:val="aa"/>
    <w:rsid w:val="00D669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63">
    <w:name w:val="xl63"/>
    <w:basedOn w:val="aa"/>
    <w:rsid w:val="00D669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64">
    <w:name w:val="xl64"/>
    <w:basedOn w:val="aa"/>
    <w:rsid w:val="00D669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65">
    <w:name w:val="xl65"/>
    <w:basedOn w:val="aa"/>
    <w:rsid w:val="00D66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66">
    <w:name w:val="xl66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67">
    <w:name w:val="xl67"/>
    <w:basedOn w:val="aa"/>
    <w:rsid w:val="00D669A0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68">
    <w:name w:val="xl68"/>
    <w:basedOn w:val="aa"/>
    <w:rsid w:val="00D669A0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69">
    <w:name w:val="xl69"/>
    <w:basedOn w:val="aa"/>
    <w:rsid w:val="00D669A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2"/>
      <w:lang w:eastAsia="ru-RU"/>
    </w:rPr>
  </w:style>
  <w:style w:type="paragraph" w:customStyle="1" w:styleId="xl70">
    <w:name w:val="xl70"/>
    <w:basedOn w:val="aa"/>
    <w:rsid w:val="00D669A0"/>
    <w:pP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71">
    <w:name w:val="xl71"/>
    <w:basedOn w:val="aa"/>
    <w:rsid w:val="00D669A0"/>
    <w:pP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72">
    <w:name w:val="xl72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Cs w:val="24"/>
      <w:lang w:eastAsia="ru-RU"/>
    </w:rPr>
  </w:style>
  <w:style w:type="paragraph" w:customStyle="1" w:styleId="xl73">
    <w:name w:val="xl73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Cs w:val="24"/>
      <w:lang w:eastAsia="ru-RU"/>
    </w:rPr>
  </w:style>
  <w:style w:type="paragraph" w:customStyle="1" w:styleId="xl74">
    <w:name w:val="xl74"/>
    <w:basedOn w:val="aa"/>
    <w:rsid w:val="00D669A0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75">
    <w:name w:val="xl75"/>
    <w:basedOn w:val="aa"/>
    <w:rsid w:val="00D669A0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Cs w:val="24"/>
      <w:lang w:eastAsia="ru-RU"/>
    </w:rPr>
  </w:style>
  <w:style w:type="paragraph" w:customStyle="1" w:styleId="xl76">
    <w:name w:val="xl76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eastAsia="Times New Roman"/>
      <w:szCs w:val="24"/>
      <w:lang w:eastAsia="ru-RU"/>
    </w:rPr>
  </w:style>
  <w:style w:type="paragraph" w:customStyle="1" w:styleId="xl77">
    <w:name w:val="xl77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78">
    <w:name w:val="xl78"/>
    <w:basedOn w:val="aa"/>
    <w:rsid w:val="00D669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79">
    <w:name w:val="xl79"/>
    <w:basedOn w:val="aa"/>
    <w:rsid w:val="00D669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80">
    <w:name w:val="xl80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eastAsia="Times New Roman"/>
      <w:szCs w:val="24"/>
      <w:lang w:eastAsia="ru-RU"/>
    </w:rPr>
  </w:style>
  <w:style w:type="paragraph" w:customStyle="1" w:styleId="xl81">
    <w:name w:val="xl81"/>
    <w:basedOn w:val="aa"/>
    <w:rsid w:val="00D669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82">
    <w:name w:val="xl82"/>
    <w:basedOn w:val="aa"/>
    <w:rsid w:val="00D66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83">
    <w:name w:val="xl83"/>
    <w:basedOn w:val="aa"/>
    <w:rsid w:val="00D669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84">
    <w:name w:val="xl84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85">
    <w:name w:val="xl85"/>
    <w:basedOn w:val="aa"/>
    <w:rsid w:val="00D669A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86">
    <w:name w:val="xl86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eastAsia="Times New Roman"/>
      <w:szCs w:val="24"/>
      <w:lang w:eastAsia="ru-RU"/>
    </w:rPr>
  </w:style>
  <w:style w:type="paragraph" w:customStyle="1" w:styleId="xl87">
    <w:name w:val="xl87"/>
    <w:basedOn w:val="aa"/>
    <w:rsid w:val="00D669A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88">
    <w:name w:val="xl88"/>
    <w:basedOn w:val="aa"/>
    <w:rsid w:val="00D669A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89">
    <w:name w:val="xl89"/>
    <w:basedOn w:val="aa"/>
    <w:rsid w:val="00D669A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90">
    <w:name w:val="xl90"/>
    <w:basedOn w:val="aa"/>
    <w:rsid w:val="00D669A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91">
    <w:name w:val="xl91"/>
    <w:basedOn w:val="aa"/>
    <w:rsid w:val="00D66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92">
    <w:name w:val="xl92"/>
    <w:basedOn w:val="aa"/>
    <w:rsid w:val="00D669A0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93">
    <w:name w:val="xl93"/>
    <w:basedOn w:val="aa"/>
    <w:rsid w:val="00D669A0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94">
    <w:name w:val="xl94"/>
    <w:basedOn w:val="aa"/>
    <w:rsid w:val="00D669A0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95">
    <w:name w:val="xl95"/>
    <w:basedOn w:val="aa"/>
    <w:rsid w:val="00D669A0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96">
    <w:name w:val="xl96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97">
    <w:name w:val="xl97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98">
    <w:name w:val="xl98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99">
    <w:name w:val="xl99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00">
    <w:name w:val="xl100"/>
    <w:basedOn w:val="aa"/>
    <w:rsid w:val="00D669A0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01">
    <w:name w:val="xl101"/>
    <w:basedOn w:val="aa"/>
    <w:rsid w:val="00D669A0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02">
    <w:name w:val="xl102"/>
    <w:basedOn w:val="aa"/>
    <w:rsid w:val="00D669A0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03">
    <w:name w:val="xl103"/>
    <w:basedOn w:val="aa"/>
    <w:rsid w:val="00D669A0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04">
    <w:name w:val="xl104"/>
    <w:basedOn w:val="aa"/>
    <w:rsid w:val="00D669A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05">
    <w:name w:val="xl105"/>
    <w:basedOn w:val="aa"/>
    <w:rsid w:val="00D66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06">
    <w:name w:val="xl106"/>
    <w:basedOn w:val="aa"/>
    <w:rsid w:val="00D66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07">
    <w:name w:val="xl107"/>
    <w:basedOn w:val="aa"/>
    <w:rsid w:val="00D669A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08">
    <w:name w:val="xl108"/>
    <w:basedOn w:val="aa"/>
    <w:rsid w:val="00D669A0"/>
    <w:pPr>
      <w:spacing w:before="100" w:beforeAutospacing="1" w:after="100" w:afterAutospacing="1" w:line="240" w:lineRule="auto"/>
    </w:pPr>
    <w:rPr>
      <w:rFonts w:ascii="Tahoma" w:eastAsia="Times New Roman" w:hAnsi="Tahoma" w:cs="Tahoma"/>
      <w:szCs w:val="24"/>
      <w:lang w:eastAsia="ru-RU"/>
    </w:rPr>
  </w:style>
  <w:style w:type="paragraph" w:customStyle="1" w:styleId="xl109">
    <w:name w:val="xl109"/>
    <w:basedOn w:val="aa"/>
    <w:rsid w:val="00D669A0"/>
    <w:pPr>
      <w:spacing w:before="100" w:beforeAutospacing="1" w:after="100" w:afterAutospacing="1" w:line="240" w:lineRule="auto"/>
      <w:jc w:val="right"/>
    </w:pPr>
    <w:rPr>
      <w:rFonts w:ascii="Tahoma" w:eastAsia="Times New Roman" w:hAnsi="Tahoma" w:cs="Tahoma"/>
      <w:szCs w:val="24"/>
      <w:lang w:eastAsia="ru-RU"/>
    </w:rPr>
  </w:style>
  <w:style w:type="paragraph" w:customStyle="1" w:styleId="xl110">
    <w:name w:val="xl110"/>
    <w:basedOn w:val="aa"/>
    <w:rsid w:val="00D669A0"/>
    <w:pP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11">
    <w:name w:val="xl111"/>
    <w:basedOn w:val="aa"/>
    <w:rsid w:val="00D669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12">
    <w:name w:val="xl112"/>
    <w:basedOn w:val="aa"/>
    <w:rsid w:val="00D669A0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13">
    <w:name w:val="xl113"/>
    <w:basedOn w:val="aa"/>
    <w:rsid w:val="00D669A0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14">
    <w:name w:val="xl114"/>
    <w:basedOn w:val="aa"/>
    <w:rsid w:val="00D669A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15">
    <w:name w:val="xl115"/>
    <w:basedOn w:val="aa"/>
    <w:rsid w:val="00D669A0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16">
    <w:name w:val="xl116"/>
    <w:basedOn w:val="aa"/>
    <w:rsid w:val="00D66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Cs w:val="24"/>
      <w:lang w:eastAsia="ru-RU"/>
    </w:rPr>
  </w:style>
  <w:style w:type="paragraph" w:customStyle="1" w:styleId="xl117">
    <w:name w:val="xl117"/>
    <w:basedOn w:val="aa"/>
    <w:rsid w:val="00D669A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Cs w:val="24"/>
      <w:lang w:eastAsia="ru-RU"/>
    </w:rPr>
  </w:style>
  <w:style w:type="paragraph" w:customStyle="1" w:styleId="xl118">
    <w:name w:val="xl118"/>
    <w:basedOn w:val="aa"/>
    <w:rsid w:val="00D669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19">
    <w:name w:val="xl119"/>
    <w:basedOn w:val="aa"/>
    <w:rsid w:val="00D669A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Cs w:val="24"/>
      <w:lang w:eastAsia="ru-RU"/>
    </w:rPr>
  </w:style>
  <w:style w:type="paragraph" w:customStyle="1" w:styleId="xl120">
    <w:name w:val="xl120"/>
    <w:basedOn w:val="aa"/>
    <w:rsid w:val="00D669A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Cs w:val="24"/>
      <w:lang w:eastAsia="ru-RU"/>
    </w:rPr>
  </w:style>
  <w:style w:type="paragraph" w:customStyle="1" w:styleId="xl121">
    <w:name w:val="xl121"/>
    <w:basedOn w:val="aa"/>
    <w:rsid w:val="00D669A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22">
    <w:name w:val="xl122"/>
    <w:basedOn w:val="aa"/>
    <w:rsid w:val="00D669A0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23">
    <w:name w:val="xl123"/>
    <w:basedOn w:val="aa"/>
    <w:rsid w:val="00D669A0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24">
    <w:name w:val="xl124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25">
    <w:name w:val="xl125"/>
    <w:basedOn w:val="aa"/>
    <w:rsid w:val="00D669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26">
    <w:name w:val="xl126"/>
    <w:basedOn w:val="aa"/>
    <w:rsid w:val="00D669A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27">
    <w:name w:val="xl127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28">
    <w:name w:val="xl128"/>
    <w:basedOn w:val="aa"/>
    <w:rsid w:val="00D669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29">
    <w:name w:val="xl129"/>
    <w:basedOn w:val="aa"/>
    <w:rsid w:val="00D669A0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30">
    <w:name w:val="xl130"/>
    <w:basedOn w:val="aa"/>
    <w:rsid w:val="00D66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31">
    <w:name w:val="xl131"/>
    <w:basedOn w:val="aa"/>
    <w:rsid w:val="00D669A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32">
    <w:name w:val="xl132"/>
    <w:basedOn w:val="aa"/>
    <w:rsid w:val="00D669A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33">
    <w:name w:val="xl133"/>
    <w:basedOn w:val="aa"/>
    <w:rsid w:val="00D669A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34">
    <w:name w:val="xl134"/>
    <w:basedOn w:val="aa"/>
    <w:rsid w:val="00D669A0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35">
    <w:name w:val="xl135"/>
    <w:basedOn w:val="aa"/>
    <w:rsid w:val="00D669A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36">
    <w:name w:val="xl136"/>
    <w:basedOn w:val="aa"/>
    <w:rsid w:val="00D66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37">
    <w:name w:val="xl137"/>
    <w:basedOn w:val="aa"/>
    <w:rsid w:val="00D66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38">
    <w:name w:val="xl138"/>
    <w:basedOn w:val="aa"/>
    <w:rsid w:val="00D66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39">
    <w:name w:val="xl139"/>
    <w:basedOn w:val="aa"/>
    <w:rsid w:val="00D66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40">
    <w:name w:val="xl140"/>
    <w:basedOn w:val="aa"/>
    <w:rsid w:val="00D669A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41">
    <w:name w:val="xl141"/>
    <w:basedOn w:val="aa"/>
    <w:rsid w:val="00D66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42">
    <w:name w:val="xl142"/>
    <w:basedOn w:val="aa"/>
    <w:rsid w:val="00D66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43">
    <w:name w:val="xl143"/>
    <w:basedOn w:val="aa"/>
    <w:rsid w:val="00D669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44">
    <w:name w:val="xl144"/>
    <w:basedOn w:val="aa"/>
    <w:rsid w:val="00D669A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45">
    <w:name w:val="xl145"/>
    <w:basedOn w:val="aa"/>
    <w:rsid w:val="00D66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46">
    <w:name w:val="xl146"/>
    <w:basedOn w:val="aa"/>
    <w:rsid w:val="00D669A0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47">
    <w:name w:val="xl147"/>
    <w:basedOn w:val="aa"/>
    <w:rsid w:val="00D66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48">
    <w:name w:val="xl148"/>
    <w:basedOn w:val="aa"/>
    <w:rsid w:val="00D66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Cs w:val="24"/>
      <w:lang w:eastAsia="ru-RU"/>
    </w:rPr>
  </w:style>
  <w:style w:type="paragraph" w:customStyle="1" w:styleId="xl149">
    <w:name w:val="xl149"/>
    <w:basedOn w:val="aa"/>
    <w:rsid w:val="00D669A0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szCs w:val="24"/>
      <w:lang w:eastAsia="ru-RU"/>
    </w:rPr>
  </w:style>
  <w:style w:type="paragraph" w:customStyle="1" w:styleId="xl150">
    <w:name w:val="xl150"/>
    <w:basedOn w:val="aa"/>
    <w:rsid w:val="00D66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51">
    <w:name w:val="xl151"/>
    <w:basedOn w:val="aa"/>
    <w:rsid w:val="00D669A0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52">
    <w:name w:val="xl152"/>
    <w:basedOn w:val="aa"/>
    <w:rsid w:val="00D669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53">
    <w:name w:val="xl153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54">
    <w:name w:val="xl154"/>
    <w:basedOn w:val="aa"/>
    <w:rsid w:val="00D669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55">
    <w:name w:val="xl155"/>
    <w:basedOn w:val="aa"/>
    <w:rsid w:val="00D669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56">
    <w:name w:val="xl156"/>
    <w:basedOn w:val="aa"/>
    <w:rsid w:val="00D669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57">
    <w:name w:val="xl157"/>
    <w:basedOn w:val="aa"/>
    <w:rsid w:val="00D669A0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58">
    <w:name w:val="xl158"/>
    <w:basedOn w:val="aa"/>
    <w:rsid w:val="00D66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59">
    <w:name w:val="xl159"/>
    <w:basedOn w:val="aa"/>
    <w:rsid w:val="00D669A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Cs w:val="24"/>
      <w:lang w:eastAsia="ru-RU"/>
    </w:rPr>
  </w:style>
  <w:style w:type="paragraph" w:customStyle="1" w:styleId="xl160">
    <w:name w:val="xl160"/>
    <w:basedOn w:val="aa"/>
    <w:rsid w:val="00D669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61">
    <w:name w:val="xl161"/>
    <w:basedOn w:val="aa"/>
    <w:rsid w:val="00D669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62">
    <w:name w:val="xl162"/>
    <w:basedOn w:val="aa"/>
    <w:rsid w:val="00D669A0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63">
    <w:name w:val="xl163"/>
    <w:basedOn w:val="aa"/>
    <w:rsid w:val="00D669A0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64">
    <w:name w:val="xl164"/>
    <w:basedOn w:val="aa"/>
    <w:rsid w:val="00D669A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65">
    <w:name w:val="xl165"/>
    <w:basedOn w:val="aa"/>
    <w:rsid w:val="00D669A0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Cs w:val="24"/>
      <w:lang w:eastAsia="ru-RU"/>
    </w:rPr>
  </w:style>
  <w:style w:type="paragraph" w:customStyle="1" w:styleId="xl166">
    <w:name w:val="xl166"/>
    <w:basedOn w:val="aa"/>
    <w:rsid w:val="00D669A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67">
    <w:name w:val="xl167"/>
    <w:basedOn w:val="aa"/>
    <w:rsid w:val="00D669A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68">
    <w:name w:val="xl168"/>
    <w:basedOn w:val="aa"/>
    <w:rsid w:val="00D669A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Cs w:val="24"/>
      <w:lang w:eastAsia="ru-RU"/>
    </w:rPr>
  </w:style>
  <w:style w:type="paragraph" w:customStyle="1" w:styleId="xl169">
    <w:name w:val="xl169"/>
    <w:basedOn w:val="aa"/>
    <w:rsid w:val="00D669A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70">
    <w:name w:val="xl170"/>
    <w:basedOn w:val="aa"/>
    <w:rsid w:val="00D669A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71">
    <w:name w:val="xl171"/>
    <w:basedOn w:val="aa"/>
    <w:rsid w:val="00D669A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xl172">
    <w:name w:val="xl172"/>
    <w:basedOn w:val="aa"/>
    <w:rsid w:val="00D66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Cs w:val="24"/>
      <w:lang w:eastAsia="ru-RU"/>
    </w:rPr>
  </w:style>
  <w:style w:type="paragraph" w:customStyle="1" w:styleId="xl173">
    <w:name w:val="xl173"/>
    <w:basedOn w:val="aa"/>
    <w:rsid w:val="00D669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74">
    <w:name w:val="xl174"/>
    <w:basedOn w:val="aa"/>
    <w:rsid w:val="00D669A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75">
    <w:name w:val="xl175"/>
    <w:basedOn w:val="aa"/>
    <w:rsid w:val="00D669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76">
    <w:name w:val="xl176"/>
    <w:basedOn w:val="aa"/>
    <w:rsid w:val="00D669A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77">
    <w:name w:val="xl177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78">
    <w:name w:val="xl178"/>
    <w:basedOn w:val="aa"/>
    <w:rsid w:val="00D669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79">
    <w:name w:val="xl179"/>
    <w:basedOn w:val="aa"/>
    <w:rsid w:val="00D669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80">
    <w:name w:val="xl180"/>
    <w:basedOn w:val="aa"/>
    <w:rsid w:val="00D669A0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81">
    <w:name w:val="xl181"/>
    <w:basedOn w:val="aa"/>
    <w:rsid w:val="00D669A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82">
    <w:name w:val="xl182"/>
    <w:basedOn w:val="aa"/>
    <w:rsid w:val="00D66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83">
    <w:name w:val="xl183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84">
    <w:name w:val="xl184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85">
    <w:name w:val="xl185"/>
    <w:basedOn w:val="aa"/>
    <w:rsid w:val="00D669A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2"/>
      <w:u w:val="single"/>
      <w:lang w:eastAsia="ru-RU"/>
    </w:rPr>
  </w:style>
  <w:style w:type="paragraph" w:customStyle="1" w:styleId="xl186">
    <w:name w:val="xl186"/>
    <w:basedOn w:val="aa"/>
    <w:rsid w:val="00D669A0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87">
    <w:name w:val="xl187"/>
    <w:basedOn w:val="aa"/>
    <w:rsid w:val="00D669A0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88">
    <w:name w:val="xl188"/>
    <w:basedOn w:val="aa"/>
    <w:rsid w:val="00D669A0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Cs w:val="24"/>
      <w:lang w:eastAsia="ru-RU"/>
    </w:rPr>
  </w:style>
  <w:style w:type="paragraph" w:customStyle="1" w:styleId="xl189">
    <w:name w:val="xl189"/>
    <w:basedOn w:val="aa"/>
    <w:rsid w:val="00D66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90">
    <w:name w:val="xl190"/>
    <w:basedOn w:val="aa"/>
    <w:rsid w:val="00D669A0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Cs w:val="24"/>
      <w:lang w:eastAsia="ru-RU"/>
    </w:rPr>
  </w:style>
  <w:style w:type="paragraph" w:customStyle="1" w:styleId="xl191">
    <w:name w:val="xl191"/>
    <w:basedOn w:val="aa"/>
    <w:rsid w:val="00D669A0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92">
    <w:name w:val="xl192"/>
    <w:basedOn w:val="aa"/>
    <w:rsid w:val="00D669A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93">
    <w:name w:val="xl193"/>
    <w:basedOn w:val="aa"/>
    <w:rsid w:val="00D669A0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194">
    <w:name w:val="xl194"/>
    <w:basedOn w:val="aa"/>
    <w:rsid w:val="00D669A0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195">
    <w:name w:val="xl195"/>
    <w:basedOn w:val="aa"/>
    <w:rsid w:val="00D669A0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96">
    <w:name w:val="xl196"/>
    <w:basedOn w:val="aa"/>
    <w:rsid w:val="00D669A0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97">
    <w:name w:val="xl197"/>
    <w:basedOn w:val="aa"/>
    <w:rsid w:val="00D669A0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198">
    <w:name w:val="xl198"/>
    <w:basedOn w:val="aa"/>
    <w:rsid w:val="00D669A0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Cs w:val="24"/>
      <w:lang w:eastAsia="ru-RU"/>
    </w:rPr>
  </w:style>
  <w:style w:type="paragraph" w:customStyle="1" w:styleId="xl199">
    <w:name w:val="xl199"/>
    <w:basedOn w:val="aa"/>
    <w:rsid w:val="00D669A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200">
    <w:name w:val="xl200"/>
    <w:basedOn w:val="aa"/>
    <w:rsid w:val="00D669A0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2"/>
      <w:lang w:eastAsia="ru-RU"/>
    </w:rPr>
  </w:style>
  <w:style w:type="paragraph" w:customStyle="1" w:styleId="xl201">
    <w:name w:val="xl201"/>
    <w:basedOn w:val="aa"/>
    <w:rsid w:val="00D669A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202">
    <w:name w:val="xl202"/>
    <w:basedOn w:val="aa"/>
    <w:rsid w:val="00D669A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203">
    <w:name w:val="xl203"/>
    <w:basedOn w:val="aa"/>
    <w:rsid w:val="00D669A0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204">
    <w:name w:val="xl204"/>
    <w:basedOn w:val="aa"/>
    <w:rsid w:val="00D669A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205">
    <w:name w:val="xl205"/>
    <w:basedOn w:val="aa"/>
    <w:rsid w:val="00D669A0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206">
    <w:name w:val="xl206"/>
    <w:basedOn w:val="aa"/>
    <w:rsid w:val="00D669A0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207">
    <w:name w:val="xl207"/>
    <w:basedOn w:val="aa"/>
    <w:rsid w:val="00D669A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208">
    <w:name w:val="xl208"/>
    <w:basedOn w:val="aa"/>
    <w:rsid w:val="00D669A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209">
    <w:name w:val="xl209"/>
    <w:basedOn w:val="aa"/>
    <w:rsid w:val="00D669A0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210">
    <w:name w:val="xl210"/>
    <w:basedOn w:val="aa"/>
    <w:rsid w:val="00D669A0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xl211">
    <w:name w:val="xl211"/>
    <w:basedOn w:val="aa"/>
    <w:rsid w:val="00D669A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xl212">
    <w:name w:val="xl212"/>
    <w:basedOn w:val="aa"/>
    <w:rsid w:val="00D669A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xl213">
    <w:name w:val="xl213"/>
    <w:basedOn w:val="aa"/>
    <w:rsid w:val="00D669A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214">
    <w:name w:val="xl214"/>
    <w:basedOn w:val="aa"/>
    <w:rsid w:val="00D669A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215">
    <w:name w:val="xl215"/>
    <w:basedOn w:val="aa"/>
    <w:rsid w:val="00D669A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216">
    <w:name w:val="xl216"/>
    <w:basedOn w:val="aa"/>
    <w:rsid w:val="00D669A0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217">
    <w:name w:val="xl217"/>
    <w:basedOn w:val="aa"/>
    <w:rsid w:val="00D669A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218">
    <w:name w:val="xl218"/>
    <w:basedOn w:val="aa"/>
    <w:rsid w:val="00D669A0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219">
    <w:name w:val="xl219"/>
    <w:basedOn w:val="aa"/>
    <w:rsid w:val="00D669A0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220">
    <w:name w:val="xl220"/>
    <w:basedOn w:val="aa"/>
    <w:rsid w:val="00D669A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221">
    <w:name w:val="xl221"/>
    <w:basedOn w:val="aa"/>
    <w:rsid w:val="00D669A0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Cs w:val="24"/>
      <w:lang w:eastAsia="ru-RU"/>
    </w:rPr>
  </w:style>
  <w:style w:type="paragraph" w:customStyle="1" w:styleId="xl222">
    <w:name w:val="xl222"/>
    <w:basedOn w:val="aa"/>
    <w:rsid w:val="00D669A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223">
    <w:name w:val="xl223"/>
    <w:basedOn w:val="aa"/>
    <w:rsid w:val="00D669A0"/>
    <w:pPr>
      <w:spacing w:before="100" w:beforeAutospacing="1" w:after="100" w:afterAutospacing="1" w:line="240" w:lineRule="auto"/>
    </w:pPr>
    <w:rPr>
      <w:rFonts w:ascii="Tahoma" w:eastAsia="Times New Roman" w:hAnsi="Tahoma" w:cs="Tahoma"/>
      <w:szCs w:val="24"/>
      <w:lang w:eastAsia="ru-RU"/>
    </w:rPr>
  </w:style>
  <w:style w:type="paragraph" w:customStyle="1" w:styleId="xl224">
    <w:name w:val="xl224"/>
    <w:basedOn w:val="aa"/>
    <w:rsid w:val="00D669A0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225">
    <w:name w:val="xl225"/>
    <w:basedOn w:val="aa"/>
    <w:rsid w:val="00D669A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226">
    <w:name w:val="xl226"/>
    <w:basedOn w:val="aa"/>
    <w:rsid w:val="00D669A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227">
    <w:name w:val="xl227"/>
    <w:basedOn w:val="aa"/>
    <w:rsid w:val="00D669A0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228">
    <w:name w:val="xl228"/>
    <w:basedOn w:val="aa"/>
    <w:rsid w:val="00D669A0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229">
    <w:name w:val="xl229"/>
    <w:basedOn w:val="aa"/>
    <w:rsid w:val="00D669A0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Cs w:val="24"/>
      <w:lang w:eastAsia="ru-RU"/>
    </w:rPr>
  </w:style>
  <w:style w:type="paragraph" w:customStyle="1" w:styleId="xl230">
    <w:name w:val="xl230"/>
    <w:basedOn w:val="aa"/>
    <w:rsid w:val="00D669A0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xl231">
    <w:name w:val="xl231"/>
    <w:basedOn w:val="aa"/>
    <w:rsid w:val="00D669A0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Cs w:val="24"/>
      <w:lang w:eastAsia="ru-RU"/>
    </w:rPr>
  </w:style>
  <w:style w:type="paragraph" w:customStyle="1" w:styleId="afffffffff">
    <w:name w:val="Обычный + По ширине"/>
    <w:aliases w:val="Первая строка:  1.27 см"/>
    <w:basedOn w:val="aa"/>
    <w:rsid w:val="00D669A0"/>
    <w:pPr>
      <w:spacing w:after="240" w:line="360" w:lineRule="auto"/>
      <w:ind w:firstLine="708"/>
      <w:jc w:val="both"/>
    </w:pPr>
    <w:rPr>
      <w:rFonts w:eastAsia="Times New Roman"/>
      <w:sz w:val="28"/>
      <w:szCs w:val="28"/>
      <w:lang w:eastAsia="ru-RU"/>
    </w:rPr>
  </w:style>
  <w:style w:type="paragraph" w:customStyle="1" w:styleId="afffffffff0">
    <w:name w:val="текст опиания команды"/>
    <w:basedOn w:val="aa"/>
    <w:rsid w:val="00D669A0"/>
    <w:pPr>
      <w:spacing w:after="0" w:line="240" w:lineRule="auto"/>
      <w:ind w:left="624"/>
    </w:pPr>
    <w:rPr>
      <w:rFonts w:eastAsia="Times New Roman"/>
      <w:snapToGrid w:val="0"/>
      <w:sz w:val="22"/>
      <w:szCs w:val="20"/>
      <w:lang w:eastAsia="ru-RU"/>
    </w:rPr>
  </w:style>
  <w:style w:type="character" w:customStyle="1" w:styleId="afffffffff1">
    <w:name w:val="Знак Знак"/>
    <w:basedOn w:val="ab"/>
    <w:rsid w:val="00D669A0"/>
    <w:rPr>
      <w:rFonts w:ascii="Arial" w:hAnsi="Arial" w:cs="Arial"/>
      <w:b/>
      <w:bCs/>
      <w:iCs/>
      <w:sz w:val="28"/>
      <w:szCs w:val="28"/>
      <w:lang w:val="ru-RU" w:eastAsia="ru-RU" w:bidi="ar-SA"/>
    </w:rPr>
  </w:style>
  <w:style w:type="paragraph" w:customStyle="1" w:styleId="afffffffff2">
    <w:name w:val="Обычный + полужирный"/>
    <w:basedOn w:val="aa"/>
    <w:rsid w:val="00D669A0"/>
    <w:pPr>
      <w:widowControl w:val="0"/>
      <w:tabs>
        <w:tab w:val="left" w:pos="567"/>
      </w:tabs>
      <w:spacing w:after="0" w:line="360" w:lineRule="auto"/>
      <w:jc w:val="both"/>
    </w:pPr>
    <w:rPr>
      <w:rFonts w:eastAsia="Times New Roman" w:cs="Arial"/>
      <w:b/>
      <w:szCs w:val="16"/>
      <w:lang w:val="en-US" w:eastAsia="ru-RU"/>
    </w:rPr>
  </w:style>
  <w:style w:type="paragraph" w:customStyle="1" w:styleId="afffffffff3">
    <w:name w:val="Подпись к РИС Знак"/>
    <w:basedOn w:val="aa"/>
    <w:autoRedefine/>
    <w:rsid w:val="00D669A0"/>
    <w:pPr>
      <w:spacing w:before="120" w:after="120" w:line="240" w:lineRule="auto"/>
      <w:jc w:val="center"/>
    </w:pPr>
    <w:rPr>
      <w:rFonts w:eastAsia="Times New Roman"/>
      <w:b/>
      <w:bCs/>
      <w:i/>
      <w:iCs/>
      <w:szCs w:val="24"/>
      <w:lang w:eastAsia="ru-RU"/>
    </w:rPr>
  </w:style>
  <w:style w:type="character" w:customStyle="1" w:styleId="afffffffff4">
    <w:name w:val="Подпись к РИС Знак Знак"/>
    <w:basedOn w:val="ab"/>
    <w:rsid w:val="00D669A0"/>
    <w:rPr>
      <w:b/>
      <w:bCs/>
      <w:i/>
      <w:iCs/>
      <w:sz w:val="24"/>
      <w:szCs w:val="24"/>
      <w:lang w:val="ru-RU" w:eastAsia="ru-RU" w:bidi="ar-SA"/>
    </w:rPr>
  </w:style>
  <w:style w:type="paragraph" w:customStyle="1" w:styleId="afffffffff5">
    <w:name w:val="Текст документации основной"/>
    <w:basedOn w:val="aa"/>
    <w:rsid w:val="00D669A0"/>
    <w:pPr>
      <w:spacing w:after="240" w:line="360" w:lineRule="auto"/>
      <w:ind w:firstLine="709"/>
      <w:jc w:val="both"/>
    </w:pPr>
    <w:rPr>
      <w:rFonts w:eastAsia="Times New Roman"/>
      <w:sz w:val="28"/>
      <w:szCs w:val="20"/>
      <w:lang w:eastAsia="ru-RU"/>
    </w:rPr>
  </w:style>
  <w:style w:type="character" w:customStyle="1" w:styleId="afffffffff6">
    <w:name w:val="Текст документации основной Знак"/>
    <w:basedOn w:val="ab"/>
    <w:rsid w:val="00D669A0"/>
    <w:rPr>
      <w:sz w:val="28"/>
      <w:lang w:val="ru-RU" w:eastAsia="ru-RU" w:bidi="ar-SA"/>
    </w:rPr>
  </w:style>
  <w:style w:type="paragraph" w:customStyle="1" w:styleId="mainpage">
    <w:name w:val="mainpage"/>
    <w:basedOn w:val="aa"/>
    <w:rsid w:val="00D669A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50"/>
      <w:szCs w:val="50"/>
      <w:lang w:eastAsia="ru-RU"/>
    </w:rPr>
  </w:style>
  <w:style w:type="paragraph" w:customStyle="1" w:styleId="index">
    <w:name w:val="index"/>
    <w:basedOn w:val="aa"/>
    <w:rsid w:val="00D669A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customStyle="1" w:styleId="msoheadingb1">
    <w:name w:val="msoheadingb1"/>
    <w:basedOn w:val="aa"/>
    <w:rsid w:val="00D669A0"/>
    <w:pPr>
      <w:spacing w:before="100" w:beforeAutospacing="1" w:after="100" w:afterAutospacing="1" w:line="240" w:lineRule="auto"/>
      <w:outlineLvl w:val="0"/>
    </w:pPr>
    <w:rPr>
      <w:rFonts w:ascii="Arial" w:eastAsia="Times New Roman" w:hAnsi="Arial" w:cs="Arial"/>
      <w:sz w:val="32"/>
      <w:szCs w:val="32"/>
      <w:lang w:eastAsia="ru-RU"/>
    </w:rPr>
  </w:style>
  <w:style w:type="paragraph" w:customStyle="1" w:styleId="msoheadingb2">
    <w:name w:val="msoheadingb2"/>
    <w:basedOn w:val="aa"/>
    <w:rsid w:val="00D669A0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Arial"/>
      <w:sz w:val="32"/>
      <w:szCs w:val="32"/>
      <w:lang w:eastAsia="ru-RU"/>
    </w:rPr>
  </w:style>
  <w:style w:type="paragraph" w:customStyle="1" w:styleId="msoheadingb3">
    <w:name w:val="msoheadingb3"/>
    <w:basedOn w:val="aa"/>
    <w:rsid w:val="00D669A0"/>
    <w:pPr>
      <w:spacing w:before="100" w:beforeAutospacing="1" w:after="100" w:afterAutospacing="1" w:line="240" w:lineRule="auto"/>
      <w:outlineLvl w:val="2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msoheadingb4">
    <w:name w:val="msoheadingb4"/>
    <w:basedOn w:val="aa"/>
    <w:rsid w:val="00D669A0"/>
    <w:pPr>
      <w:spacing w:before="100" w:beforeAutospacing="1" w:after="100" w:afterAutospacing="1" w:line="240" w:lineRule="auto"/>
      <w:outlineLvl w:val="3"/>
    </w:pPr>
    <w:rPr>
      <w:rFonts w:ascii="Arial" w:eastAsia="Times New Roman" w:hAnsi="Arial" w:cs="Arial"/>
      <w:sz w:val="32"/>
      <w:szCs w:val="32"/>
      <w:lang w:eastAsia="ru-RU"/>
    </w:rPr>
  </w:style>
  <w:style w:type="paragraph" w:customStyle="1" w:styleId="msoheadingb5">
    <w:name w:val="msoheadingb5"/>
    <w:basedOn w:val="aa"/>
    <w:rsid w:val="00D669A0"/>
    <w:pPr>
      <w:spacing w:before="100" w:beforeAutospacing="1" w:after="100" w:afterAutospacing="1" w:line="240" w:lineRule="auto"/>
      <w:outlineLvl w:val="4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msoheadingb6">
    <w:name w:val="msoheadingb6"/>
    <w:basedOn w:val="aa"/>
    <w:rsid w:val="00D669A0"/>
    <w:pPr>
      <w:spacing w:before="100" w:beforeAutospacing="1" w:after="100" w:afterAutospacing="1" w:line="240" w:lineRule="auto"/>
      <w:outlineLvl w:val="5"/>
    </w:pPr>
    <w:rPr>
      <w:rFonts w:ascii="Arial" w:eastAsia="Times New Roman" w:hAnsi="Arial" w:cs="Arial"/>
      <w:sz w:val="32"/>
      <w:szCs w:val="32"/>
      <w:lang w:eastAsia="ru-RU"/>
    </w:rPr>
  </w:style>
  <w:style w:type="paragraph" w:customStyle="1" w:styleId="msoheadingb7">
    <w:name w:val="msoheadingb7"/>
    <w:basedOn w:val="aa"/>
    <w:rsid w:val="00D669A0"/>
    <w:pPr>
      <w:spacing w:before="100" w:beforeAutospacing="1" w:after="100" w:afterAutospacing="1" w:line="240" w:lineRule="auto"/>
      <w:outlineLvl w:val="6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msoheadingb8">
    <w:name w:val="msoheadingb8"/>
    <w:basedOn w:val="aa"/>
    <w:rsid w:val="00D669A0"/>
    <w:pPr>
      <w:spacing w:before="100" w:beforeAutospacing="1" w:after="100" w:afterAutospacing="1" w:line="240" w:lineRule="auto"/>
      <w:outlineLvl w:val="7"/>
    </w:pPr>
    <w:rPr>
      <w:rFonts w:ascii="Arial" w:eastAsia="Times New Roman" w:hAnsi="Arial" w:cs="Arial"/>
      <w:sz w:val="32"/>
      <w:szCs w:val="32"/>
      <w:lang w:eastAsia="ru-RU"/>
    </w:rPr>
  </w:style>
  <w:style w:type="paragraph" w:customStyle="1" w:styleId="msoheadingb9">
    <w:name w:val="msoheadingb9"/>
    <w:basedOn w:val="aa"/>
    <w:rsid w:val="00D669A0"/>
    <w:pPr>
      <w:spacing w:before="100" w:beforeAutospacing="1" w:after="100" w:afterAutospacing="1" w:line="240" w:lineRule="auto"/>
      <w:outlineLvl w:val="8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Normale">
    <w:name w:val="Normale"/>
    <w:basedOn w:val="aa"/>
    <w:rsid w:val="00D669A0"/>
    <w:pPr>
      <w:spacing w:after="0" w:line="240" w:lineRule="auto"/>
    </w:pPr>
    <w:rPr>
      <w:rFonts w:eastAsia="Times New Roman"/>
      <w:szCs w:val="24"/>
      <w:lang w:eastAsia="ru-RU"/>
    </w:rPr>
  </w:style>
  <w:style w:type="paragraph" w:customStyle="1" w:styleId="Titolo10">
    <w:name w:val="Titolo 10"/>
    <w:basedOn w:val="aa"/>
    <w:rsid w:val="00D669A0"/>
    <w:pPr>
      <w:spacing w:after="0" w:line="240" w:lineRule="auto"/>
    </w:pPr>
    <w:rPr>
      <w:rFonts w:ascii="Arial" w:eastAsia="Times New Roman" w:hAnsi="Arial" w:cs="Arial"/>
      <w:szCs w:val="24"/>
      <w:lang w:eastAsia="ru-RU"/>
    </w:rPr>
  </w:style>
  <w:style w:type="paragraph" w:customStyle="1" w:styleId="page">
    <w:name w:val="page"/>
    <w:basedOn w:val="aa"/>
    <w:rsid w:val="00D669A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FFFF"/>
      <w:szCs w:val="24"/>
      <w:lang w:eastAsia="ru-RU"/>
    </w:rPr>
  </w:style>
  <w:style w:type="paragraph" w:customStyle="1" w:styleId="fromto">
    <w:name w:val="from_to"/>
    <w:basedOn w:val="aa"/>
    <w:rsid w:val="00D669A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FFFF"/>
      <w:sz w:val="21"/>
      <w:szCs w:val="21"/>
      <w:lang w:eastAsia="ru-RU"/>
    </w:rPr>
  </w:style>
  <w:style w:type="paragraph" w:customStyle="1" w:styleId="tablename">
    <w:name w:val="table_name"/>
    <w:basedOn w:val="aa"/>
    <w:rsid w:val="00D669A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Cs w:val="24"/>
      <w:lang w:eastAsia="ru-RU"/>
    </w:rPr>
  </w:style>
  <w:style w:type="paragraph" w:customStyle="1" w:styleId="datatitle">
    <w:name w:val="data_title"/>
    <w:basedOn w:val="aa"/>
    <w:rsid w:val="00D669A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paragraph" w:customStyle="1" w:styleId="dataname">
    <w:name w:val="data_name"/>
    <w:basedOn w:val="aa"/>
    <w:rsid w:val="00D669A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7"/>
      <w:szCs w:val="17"/>
      <w:lang w:eastAsia="ru-RU"/>
    </w:rPr>
  </w:style>
  <w:style w:type="paragraph" w:customStyle="1" w:styleId="datadata">
    <w:name w:val="data_data"/>
    <w:basedOn w:val="aa"/>
    <w:rsid w:val="00D669A0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razdel">
    <w:name w:val="razdel"/>
    <w:basedOn w:val="aa"/>
    <w:rsid w:val="00D669A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63"/>
      <w:szCs w:val="63"/>
      <w:lang w:eastAsia="ru-RU"/>
    </w:rPr>
  </w:style>
  <w:style w:type="paragraph" w:customStyle="1" w:styleId="Table4">
    <w:name w:val="Table_Стиль4"/>
    <w:basedOn w:val="MYBasetxt"/>
    <w:link w:val="Table40"/>
    <w:qFormat/>
    <w:rsid w:val="00D669A0"/>
    <w:pPr>
      <w:jc w:val="right"/>
    </w:pPr>
  </w:style>
  <w:style w:type="character" w:customStyle="1" w:styleId="afffffffff7">
    <w:name w:val="ГОСТ обычный Знак"/>
    <w:link w:val="afffffffff8"/>
    <w:locked/>
    <w:rsid w:val="00D669A0"/>
    <w:rPr>
      <w:rFonts w:ascii="GOST" w:hAnsi="GOST"/>
      <w:sz w:val="24"/>
      <w:szCs w:val="28"/>
    </w:rPr>
  </w:style>
  <w:style w:type="character" w:customStyle="1" w:styleId="Table40">
    <w:name w:val="Table_Стиль4 Знак"/>
    <w:basedOn w:val="MYBasetxt0"/>
    <w:link w:val="Table4"/>
    <w:rsid w:val="00D669A0"/>
    <w:rPr>
      <w:rFonts w:ascii="ISOCPEUR" w:eastAsia="Times New Roman" w:hAnsi="ISOCPEUR" w:cs="Times New Roman"/>
      <w:i/>
      <w:sz w:val="24"/>
      <w:szCs w:val="24"/>
      <w:lang w:eastAsia="ru-RU"/>
    </w:rPr>
  </w:style>
  <w:style w:type="paragraph" w:customStyle="1" w:styleId="afffffffff8">
    <w:name w:val="ГОСТ обычный"/>
    <w:basedOn w:val="aa"/>
    <w:link w:val="afffffffff7"/>
    <w:rsid w:val="00D669A0"/>
    <w:pPr>
      <w:spacing w:after="0" w:line="360" w:lineRule="auto"/>
      <w:ind w:left="113" w:right="284"/>
      <w:jc w:val="both"/>
    </w:pPr>
    <w:rPr>
      <w:rFonts w:ascii="GOST" w:eastAsiaTheme="minorHAnsi" w:hAnsi="GOST" w:cstheme="minorBidi"/>
      <w:szCs w:val="28"/>
    </w:rPr>
  </w:style>
  <w:style w:type="paragraph" w:customStyle="1" w:styleId="My4">
    <w:name w:val="My_Стиль4"/>
    <w:basedOn w:val="MY2"/>
    <w:next w:val="MYBasetxt"/>
    <w:link w:val="My40"/>
    <w:rsid w:val="00D669A0"/>
    <w:pPr>
      <w:numPr>
        <w:ilvl w:val="2"/>
      </w:numPr>
      <w:ind w:left="1599" w:hanging="720"/>
    </w:pPr>
  </w:style>
  <w:style w:type="paragraph" w:customStyle="1" w:styleId="a7">
    <w:name w:val="ГОСТ список"/>
    <w:basedOn w:val="afffffffff8"/>
    <w:link w:val="afffffffff9"/>
    <w:rsid w:val="00D669A0"/>
    <w:pPr>
      <w:numPr>
        <w:numId w:val="33"/>
      </w:numPr>
    </w:pPr>
  </w:style>
  <w:style w:type="character" w:customStyle="1" w:styleId="My40">
    <w:name w:val="My_Стиль4 Знак"/>
    <w:basedOn w:val="MY20"/>
    <w:link w:val="My4"/>
    <w:rsid w:val="00D669A0"/>
    <w:rPr>
      <w:rFonts w:ascii="ISOCPEUR" w:eastAsia="Times New Roman" w:hAnsi="ISOCPEUR" w:cs="Arial"/>
      <w:b/>
      <w:i/>
      <w:color w:val="365F91" w:themeColor="accent1" w:themeShade="BF"/>
      <w:spacing w:val="5"/>
      <w:sz w:val="24"/>
      <w:szCs w:val="24"/>
      <w:lang w:eastAsia="ru-RU"/>
    </w:rPr>
  </w:style>
  <w:style w:type="character" w:customStyle="1" w:styleId="afffffffff9">
    <w:name w:val="ГОСТ список Знак"/>
    <w:basedOn w:val="afffffffff7"/>
    <w:link w:val="a7"/>
    <w:rsid w:val="00D669A0"/>
    <w:rPr>
      <w:rFonts w:ascii="GOST" w:hAnsi="GOST"/>
      <w:sz w:val="24"/>
      <w:szCs w:val="28"/>
    </w:rPr>
  </w:style>
  <w:style w:type="paragraph" w:customStyle="1" w:styleId="ContentSmall">
    <w:name w:val="Content_Small"/>
    <w:basedOn w:val="ListContent1"/>
    <w:link w:val="ContentSmall0"/>
    <w:qFormat/>
    <w:rsid w:val="00D669A0"/>
    <w:pPr>
      <w:spacing w:before="0"/>
    </w:pPr>
    <w:rPr>
      <w:rFonts w:cs="Calibri"/>
      <w:caps/>
    </w:rPr>
  </w:style>
  <w:style w:type="character" w:customStyle="1" w:styleId="ContentSmall0">
    <w:name w:val="Content_Small Знак"/>
    <w:basedOn w:val="ListContent10"/>
    <w:link w:val="ContentSmall"/>
    <w:rsid w:val="00D669A0"/>
    <w:rPr>
      <w:rFonts w:ascii="ISOCPEUR" w:eastAsia="Times New Roman" w:hAnsi="ISOCPEUR" w:cs="Calibri"/>
      <w:b/>
      <w:bCs/>
      <w:i/>
      <w:iCs/>
      <w:caps/>
      <w:noProof/>
      <w:sz w:val="24"/>
      <w:szCs w:val="24"/>
      <w:lang w:eastAsia="ru-RU"/>
    </w:rPr>
  </w:style>
  <w:style w:type="paragraph" w:customStyle="1" w:styleId="19">
    <w:name w:val="#1"/>
    <w:basedOn w:val="MY1"/>
    <w:next w:val="2Basetxt"/>
    <w:link w:val="1ff7"/>
    <w:autoRedefine/>
    <w:qFormat/>
    <w:rsid w:val="00057FA8"/>
    <w:pPr>
      <w:numPr>
        <w:numId w:val="64"/>
      </w:numPr>
      <w:tabs>
        <w:tab w:val="left" w:pos="851"/>
      </w:tabs>
      <w:spacing w:before="120" w:after="120"/>
      <w:outlineLvl w:val="1"/>
    </w:pPr>
    <w:rPr>
      <w:rFonts w:ascii="Times New Roman" w:hAnsi="Times New Roman" w:cs="Times New Roman"/>
      <w:b w:val="0"/>
      <w:bCs/>
      <w:i w:val="0"/>
      <w:iCs/>
    </w:rPr>
  </w:style>
  <w:style w:type="character" w:customStyle="1" w:styleId="1ff7">
    <w:name w:val="#1 Знак"/>
    <w:basedOn w:val="1d"/>
    <w:link w:val="19"/>
    <w:rsid w:val="00057FA8"/>
    <w:rPr>
      <w:rFonts w:ascii="Times New Roman" w:eastAsia="Times New Roman" w:hAnsi="Times New Roman" w:cs="Times New Roman"/>
      <w:b w:val="0"/>
      <w:bCs/>
      <w:iCs/>
      <w:spacing w:val="5"/>
      <w:kern w:val="32"/>
      <w:sz w:val="24"/>
      <w:szCs w:val="24"/>
      <w:lang w:eastAsia="ru-RU"/>
    </w:rPr>
  </w:style>
  <w:style w:type="paragraph" w:customStyle="1" w:styleId="112">
    <w:name w:val="#1.1"/>
    <w:basedOn w:val="MY1"/>
    <w:next w:val="2Basetxt"/>
    <w:link w:val="116"/>
    <w:qFormat/>
    <w:rsid w:val="00D72C55"/>
    <w:pPr>
      <w:keepNext w:val="0"/>
      <w:widowControl w:val="0"/>
      <w:numPr>
        <w:ilvl w:val="1"/>
      </w:numPr>
      <w:tabs>
        <w:tab w:val="left" w:pos="1134"/>
      </w:tabs>
      <w:spacing w:before="120" w:after="120"/>
      <w:outlineLvl w:val="2"/>
    </w:pPr>
    <w:rPr>
      <w:rFonts w:ascii="Times New Roman" w:hAnsi="Times New Roman" w:cs="Times New Roman"/>
      <w:b w:val="0"/>
      <w:bCs/>
      <w:i w:val="0"/>
      <w:iCs/>
    </w:rPr>
  </w:style>
  <w:style w:type="character" w:customStyle="1" w:styleId="116">
    <w:name w:val="#1.1 Знак"/>
    <w:basedOn w:val="2a"/>
    <w:link w:val="112"/>
    <w:rsid w:val="00D72C55"/>
    <w:rPr>
      <w:rFonts w:ascii="Times New Roman" w:eastAsia="Times New Roman" w:hAnsi="Times New Roman" w:cs="Times New Roman"/>
      <w:bCs/>
      <w:iCs/>
      <w:color w:val="365F91" w:themeColor="accent1" w:themeShade="BF"/>
      <w:spacing w:val="5"/>
      <w:kern w:val="32"/>
      <w:sz w:val="24"/>
      <w:szCs w:val="24"/>
      <w:lang w:eastAsia="ru-RU"/>
    </w:rPr>
  </w:style>
  <w:style w:type="paragraph" w:customStyle="1" w:styleId="4ListContent">
    <w:name w:val="4.List_Content"/>
    <w:basedOn w:val="1f5"/>
    <w:link w:val="4ListContent0"/>
    <w:qFormat/>
    <w:rsid w:val="00D669A0"/>
    <w:pPr>
      <w:tabs>
        <w:tab w:val="right" w:pos="10054"/>
      </w:tabs>
      <w:spacing w:before="0"/>
      <w:ind w:left="142"/>
    </w:pPr>
    <w:rPr>
      <w:rFonts w:ascii="ISOCPEUR" w:hAnsi="ISOCPEUR"/>
      <w:noProof/>
    </w:rPr>
  </w:style>
  <w:style w:type="character" w:customStyle="1" w:styleId="4ListContent0">
    <w:name w:val="4.List_Content Знак"/>
    <w:basedOn w:val="1f6"/>
    <w:link w:val="4ListContent"/>
    <w:rsid w:val="00D669A0"/>
    <w:rPr>
      <w:rFonts w:ascii="ISOCPEUR" w:eastAsia="Times New Roman" w:hAnsi="ISOCPEUR" w:cstheme="minorHAnsi"/>
      <w:b/>
      <w:bCs/>
      <w:i/>
      <w:iCs/>
      <w:noProof/>
      <w:sz w:val="24"/>
      <w:szCs w:val="24"/>
      <w:lang w:eastAsia="ru-RU"/>
    </w:rPr>
  </w:style>
  <w:style w:type="paragraph" w:customStyle="1" w:styleId="5Table">
    <w:name w:val="5. Table"/>
    <w:basedOn w:val="2Basetxt"/>
    <w:link w:val="5Table0"/>
    <w:qFormat/>
    <w:rsid w:val="00D669A0"/>
    <w:pPr>
      <w:jc w:val="right"/>
    </w:pPr>
  </w:style>
  <w:style w:type="character" w:customStyle="1" w:styleId="5Table0">
    <w:name w:val="5. Table Знак"/>
    <w:basedOn w:val="2Basetxt0"/>
    <w:link w:val="5Table"/>
    <w:rsid w:val="00D669A0"/>
    <w:rPr>
      <w:rFonts w:ascii="Arial Narrow" w:eastAsia="Times New Roman" w:hAnsi="Arial Narrow" w:cs="Times New Roman"/>
      <w:i/>
      <w:sz w:val="24"/>
      <w:szCs w:val="20"/>
      <w:lang w:eastAsia="ru-RU"/>
    </w:rPr>
  </w:style>
  <w:style w:type="paragraph" w:customStyle="1" w:styleId="1110">
    <w:name w:val="#1.1.1"/>
    <w:basedOn w:val="112"/>
    <w:next w:val="2Basetxt"/>
    <w:link w:val="1115"/>
    <w:qFormat/>
    <w:rsid w:val="00C36780"/>
    <w:pPr>
      <w:numPr>
        <w:ilvl w:val="2"/>
      </w:numPr>
      <w:tabs>
        <w:tab w:val="clear" w:pos="1134"/>
        <w:tab w:val="left" w:pos="1560"/>
      </w:tabs>
    </w:pPr>
  </w:style>
  <w:style w:type="character" w:customStyle="1" w:styleId="1115">
    <w:name w:val="#1.1.1 Знак"/>
    <w:basedOn w:val="116"/>
    <w:link w:val="1110"/>
    <w:rsid w:val="00C36780"/>
    <w:rPr>
      <w:rFonts w:ascii="Times New Roman" w:eastAsia="Times New Roman" w:hAnsi="Times New Roman" w:cs="Times New Roman"/>
      <w:bCs/>
      <w:iCs/>
      <w:color w:val="365F91" w:themeColor="accent1" w:themeShade="BF"/>
      <w:spacing w:val="5"/>
      <w:kern w:val="32"/>
      <w:sz w:val="24"/>
      <w:szCs w:val="24"/>
      <w:lang w:eastAsia="ru-RU"/>
    </w:rPr>
  </w:style>
  <w:style w:type="paragraph" w:customStyle="1" w:styleId="11110">
    <w:name w:val="#1.1.1.1"/>
    <w:basedOn w:val="1110"/>
    <w:link w:val="11113"/>
    <w:qFormat/>
    <w:rsid w:val="00213743"/>
    <w:pPr>
      <w:numPr>
        <w:ilvl w:val="3"/>
      </w:numPr>
      <w:tabs>
        <w:tab w:val="clear" w:pos="1560"/>
        <w:tab w:val="left" w:pos="1701"/>
      </w:tabs>
      <w:ind w:left="142" w:firstLine="737"/>
    </w:pPr>
  </w:style>
  <w:style w:type="character" w:customStyle="1" w:styleId="11113">
    <w:name w:val="#1.1.1.1 Знак"/>
    <w:basedOn w:val="1115"/>
    <w:link w:val="11110"/>
    <w:rsid w:val="00213743"/>
    <w:rPr>
      <w:rFonts w:ascii="Times New Roman" w:eastAsia="Times New Roman" w:hAnsi="Times New Roman" w:cs="Times New Roman"/>
      <w:bCs/>
      <w:iCs/>
      <w:color w:val="365F91" w:themeColor="accent1" w:themeShade="BF"/>
      <w:spacing w:val="5"/>
      <w:kern w:val="32"/>
      <w:sz w:val="24"/>
      <w:szCs w:val="24"/>
      <w:lang w:eastAsia="ru-RU"/>
    </w:rPr>
  </w:style>
  <w:style w:type="paragraph" w:customStyle="1" w:styleId="1Numbered">
    <w:name w:val="1. Numbered"/>
    <w:basedOn w:val="2Basetxt"/>
    <w:link w:val="1Numbered0"/>
    <w:rsid w:val="00D669A0"/>
    <w:pPr>
      <w:tabs>
        <w:tab w:val="left" w:pos="1276"/>
      </w:tabs>
      <w:ind w:left="1599" w:hanging="360"/>
    </w:pPr>
  </w:style>
  <w:style w:type="character" w:customStyle="1" w:styleId="1Numbered0">
    <w:name w:val="1. Numbered Знак"/>
    <w:basedOn w:val="2Basetxt0"/>
    <w:link w:val="1Numbered"/>
    <w:rsid w:val="00D669A0"/>
    <w:rPr>
      <w:rFonts w:ascii="Arial Narrow" w:eastAsia="Times New Roman" w:hAnsi="Arial Narrow" w:cs="Times New Roman"/>
      <w:i/>
      <w:sz w:val="24"/>
      <w:szCs w:val="20"/>
      <w:lang w:eastAsia="ru-RU"/>
    </w:rPr>
  </w:style>
  <w:style w:type="paragraph" w:customStyle="1" w:styleId="11114">
    <w:name w:val="#1.1.1.1.а"/>
    <w:basedOn w:val="11110"/>
    <w:link w:val="11115"/>
    <w:rsid w:val="00D669A0"/>
    <w:pPr>
      <w:ind w:left="1599" w:hanging="360"/>
    </w:pPr>
  </w:style>
  <w:style w:type="character" w:customStyle="1" w:styleId="11115">
    <w:name w:val="#1.1.1.1.а Знак"/>
    <w:basedOn w:val="11113"/>
    <w:link w:val="11114"/>
    <w:rsid w:val="00D669A0"/>
    <w:rPr>
      <w:rFonts w:ascii="Times New Roman" w:eastAsia="Times New Roman" w:hAnsi="Times New Roman" w:cs="Times New Roman"/>
      <w:bCs/>
      <w:iCs/>
      <w:color w:val="365F91" w:themeColor="accent1" w:themeShade="BF"/>
      <w:spacing w:val="5"/>
      <w:kern w:val="32"/>
      <w:sz w:val="24"/>
      <w:szCs w:val="24"/>
      <w:lang w:eastAsia="ru-RU"/>
    </w:rPr>
  </w:style>
  <w:style w:type="paragraph" w:customStyle="1" w:styleId="ContListSmall">
    <w:name w:val="Cont_List_Small"/>
    <w:basedOn w:val="4ListContent"/>
    <w:link w:val="ContListSmall0"/>
    <w:qFormat/>
    <w:rsid w:val="00D669A0"/>
    <w:pPr>
      <w:spacing w:before="120" w:line="240" w:lineRule="auto"/>
    </w:pPr>
    <w:rPr>
      <w:sz w:val="16"/>
      <w:szCs w:val="16"/>
    </w:rPr>
  </w:style>
  <w:style w:type="character" w:customStyle="1" w:styleId="ContListSmall0">
    <w:name w:val="Cont_List_Small Знак"/>
    <w:basedOn w:val="4ListContent0"/>
    <w:link w:val="ContListSmall"/>
    <w:rsid w:val="00D669A0"/>
    <w:rPr>
      <w:rFonts w:ascii="ISOCPEUR" w:eastAsia="Times New Roman" w:hAnsi="ISOCPEUR" w:cstheme="minorHAnsi"/>
      <w:b/>
      <w:bCs/>
      <w:i/>
      <w:iCs/>
      <w:noProof/>
      <w:sz w:val="16"/>
      <w:szCs w:val="16"/>
      <w:lang w:eastAsia="ru-RU"/>
    </w:rPr>
  </w:style>
  <w:style w:type="paragraph" w:customStyle="1" w:styleId="110">
    <w:name w:val="1.1"/>
    <w:next w:val="2Basetxt"/>
    <w:link w:val="117"/>
    <w:rsid w:val="00D669A0"/>
    <w:pPr>
      <w:keepNext/>
      <w:numPr>
        <w:numId w:val="34"/>
      </w:numPr>
      <w:spacing w:before="120" w:after="120" w:line="240" w:lineRule="auto"/>
    </w:pPr>
    <w:rPr>
      <w:rFonts w:ascii="ISOCPEUR" w:eastAsia="Times New Roman" w:hAnsi="ISOCPEUR" w:cs="Times New Roman"/>
      <w:b/>
      <w:i/>
      <w:spacing w:val="5"/>
      <w:kern w:val="32"/>
      <w:sz w:val="24"/>
      <w:szCs w:val="24"/>
      <w:lang w:eastAsia="ru-RU"/>
    </w:rPr>
  </w:style>
  <w:style w:type="numbering" w:customStyle="1" w:styleId="40">
    <w:name w:val="Стиль4"/>
    <w:uiPriority w:val="99"/>
    <w:rsid w:val="00D669A0"/>
    <w:pPr>
      <w:numPr>
        <w:numId w:val="50"/>
      </w:numPr>
    </w:pPr>
  </w:style>
  <w:style w:type="character" w:customStyle="1" w:styleId="117">
    <w:name w:val="1.1 Знак"/>
    <w:basedOn w:val="1ff7"/>
    <w:link w:val="110"/>
    <w:rsid w:val="00D669A0"/>
    <w:rPr>
      <w:rFonts w:ascii="ISOCPEUR" w:eastAsia="Times New Roman" w:hAnsi="ISOCPEUR" w:cs="Times New Roman"/>
      <w:b/>
      <w:bCs w:val="0"/>
      <w:i/>
      <w:iCs w:val="0"/>
      <w:spacing w:val="5"/>
      <w:kern w:val="32"/>
      <w:sz w:val="24"/>
      <w:szCs w:val="24"/>
      <w:lang w:eastAsia="ru-RU"/>
    </w:rPr>
  </w:style>
  <w:style w:type="numbering" w:customStyle="1" w:styleId="50">
    <w:name w:val="Стиль5"/>
    <w:uiPriority w:val="99"/>
    <w:rsid w:val="00D669A0"/>
    <w:pPr>
      <w:numPr>
        <w:numId w:val="35"/>
      </w:numPr>
    </w:pPr>
  </w:style>
  <w:style w:type="numbering" w:customStyle="1" w:styleId="6">
    <w:name w:val="Стиль6"/>
    <w:uiPriority w:val="99"/>
    <w:rsid w:val="00D669A0"/>
    <w:pPr>
      <w:numPr>
        <w:numId w:val="36"/>
      </w:numPr>
    </w:pPr>
  </w:style>
  <w:style w:type="paragraph" w:customStyle="1" w:styleId="Style4">
    <w:name w:val="Style4"/>
    <w:basedOn w:val="aa"/>
    <w:uiPriority w:val="99"/>
    <w:rsid w:val="00D669A0"/>
    <w:pPr>
      <w:widowControl w:val="0"/>
      <w:autoSpaceDE w:val="0"/>
      <w:autoSpaceDN w:val="0"/>
      <w:adjustRightInd w:val="0"/>
      <w:spacing w:after="0" w:line="240" w:lineRule="exact"/>
    </w:pPr>
    <w:rPr>
      <w:rFonts w:ascii="Book Antiqua" w:eastAsiaTheme="minorEastAsia" w:hAnsi="Book Antiqua" w:cstheme="minorBidi"/>
      <w:szCs w:val="24"/>
      <w:lang w:eastAsia="ru-RU"/>
    </w:rPr>
  </w:style>
  <w:style w:type="character" w:customStyle="1" w:styleId="FontStyle25">
    <w:name w:val="Font Style25"/>
    <w:basedOn w:val="ab"/>
    <w:uiPriority w:val="99"/>
    <w:rsid w:val="00D669A0"/>
    <w:rPr>
      <w:rFonts w:ascii="Arial" w:hAnsi="Arial" w:cs="Arial"/>
      <w:color w:val="000000"/>
      <w:sz w:val="18"/>
      <w:szCs w:val="18"/>
    </w:rPr>
  </w:style>
  <w:style w:type="character" w:customStyle="1" w:styleId="FontStyle27">
    <w:name w:val="Font Style27"/>
    <w:basedOn w:val="ab"/>
    <w:uiPriority w:val="99"/>
    <w:rsid w:val="00D669A0"/>
    <w:rPr>
      <w:rFonts w:ascii="Arial Narrow" w:hAnsi="Arial Narrow" w:cs="Arial Narrow"/>
      <w:color w:val="000000"/>
      <w:sz w:val="18"/>
      <w:szCs w:val="18"/>
    </w:rPr>
  </w:style>
  <w:style w:type="character" w:customStyle="1" w:styleId="FontStyle24">
    <w:name w:val="Font Style24"/>
    <w:basedOn w:val="ab"/>
    <w:uiPriority w:val="99"/>
    <w:rsid w:val="00D669A0"/>
    <w:rPr>
      <w:rFonts w:ascii="Arial" w:hAnsi="Arial" w:cs="Arial"/>
      <w:b/>
      <w:bCs/>
      <w:color w:val="000000"/>
      <w:sz w:val="16"/>
      <w:szCs w:val="16"/>
    </w:rPr>
  </w:style>
  <w:style w:type="paragraph" w:customStyle="1" w:styleId="CM2">
    <w:name w:val="CM2"/>
    <w:basedOn w:val="aa"/>
    <w:next w:val="aa"/>
    <w:uiPriority w:val="99"/>
    <w:rsid w:val="00D669A0"/>
    <w:pPr>
      <w:widowControl w:val="0"/>
      <w:autoSpaceDE w:val="0"/>
      <w:autoSpaceDN w:val="0"/>
      <w:adjustRightInd w:val="0"/>
      <w:spacing w:after="0" w:line="263" w:lineRule="atLeast"/>
    </w:pPr>
    <w:rPr>
      <w:rFonts w:ascii="FreeSerif" w:eastAsiaTheme="minorEastAsia" w:hAnsi="FreeSerif" w:cstheme="minorBidi"/>
      <w:szCs w:val="24"/>
      <w:lang w:eastAsia="ru-RU"/>
    </w:rPr>
  </w:style>
  <w:style w:type="paragraph" w:customStyle="1" w:styleId="CM22">
    <w:name w:val="CM22"/>
    <w:basedOn w:val="aa"/>
    <w:next w:val="aa"/>
    <w:uiPriority w:val="99"/>
    <w:rsid w:val="00D669A0"/>
    <w:pPr>
      <w:widowControl w:val="0"/>
      <w:autoSpaceDE w:val="0"/>
      <w:autoSpaceDN w:val="0"/>
      <w:adjustRightInd w:val="0"/>
      <w:spacing w:after="0" w:line="240" w:lineRule="auto"/>
    </w:pPr>
    <w:rPr>
      <w:rFonts w:ascii="FreeSerif" w:eastAsiaTheme="minorEastAsia" w:hAnsi="FreeSerif" w:cstheme="minorBidi"/>
      <w:szCs w:val="24"/>
      <w:lang w:eastAsia="ru-RU"/>
    </w:rPr>
  </w:style>
  <w:style w:type="paragraph" w:customStyle="1" w:styleId="CM16">
    <w:name w:val="CM16"/>
    <w:basedOn w:val="aa"/>
    <w:next w:val="aa"/>
    <w:uiPriority w:val="99"/>
    <w:rsid w:val="00D669A0"/>
    <w:pPr>
      <w:widowControl w:val="0"/>
      <w:autoSpaceDE w:val="0"/>
      <w:autoSpaceDN w:val="0"/>
      <w:adjustRightInd w:val="0"/>
      <w:spacing w:after="0" w:line="240" w:lineRule="auto"/>
    </w:pPr>
    <w:rPr>
      <w:rFonts w:ascii="FreeSerif" w:eastAsiaTheme="minorEastAsia" w:hAnsi="FreeSerif" w:cstheme="minorBidi"/>
      <w:szCs w:val="24"/>
      <w:lang w:eastAsia="ru-RU"/>
    </w:rPr>
  </w:style>
  <w:style w:type="paragraph" w:customStyle="1" w:styleId="CM18">
    <w:name w:val="CM18"/>
    <w:basedOn w:val="aa"/>
    <w:next w:val="aa"/>
    <w:uiPriority w:val="99"/>
    <w:rsid w:val="00D669A0"/>
    <w:pPr>
      <w:widowControl w:val="0"/>
      <w:autoSpaceDE w:val="0"/>
      <w:autoSpaceDN w:val="0"/>
      <w:adjustRightInd w:val="0"/>
      <w:spacing w:after="0" w:line="240" w:lineRule="auto"/>
    </w:pPr>
    <w:rPr>
      <w:rFonts w:ascii="FreeSerif" w:eastAsiaTheme="minorEastAsia" w:hAnsi="FreeSerif" w:cstheme="minorBidi"/>
      <w:szCs w:val="24"/>
      <w:lang w:eastAsia="ru-RU"/>
    </w:rPr>
  </w:style>
  <w:style w:type="character" w:customStyle="1" w:styleId="CharChar0">
    <w:name w:val="Обычный Char Char"/>
    <w:basedOn w:val="ab"/>
    <w:rsid w:val="00D669A0"/>
    <w:rPr>
      <w:sz w:val="24"/>
      <w:szCs w:val="24"/>
      <w:lang w:val="ru-RU" w:eastAsia="ru-RU" w:bidi="ar-SA"/>
    </w:rPr>
  </w:style>
  <w:style w:type="paragraph" w:customStyle="1" w:styleId="afffffffffa">
    <w:name w:val="Комментарии"/>
    <w:basedOn w:val="1f7"/>
    <w:link w:val="CharChar1"/>
    <w:rsid w:val="00D669A0"/>
    <w:pPr>
      <w:snapToGrid/>
      <w:spacing w:line="360" w:lineRule="auto"/>
      <w:ind w:firstLine="851"/>
      <w:jc w:val="both"/>
    </w:pPr>
    <w:rPr>
      <w:color w:val="FF9900"/>
      <w:sz w:val="24"/>
      <w:szCs w:val="24"/>
    </w:rPr>
  </w:style>
  <w:style w:type="character" w:customStyle="1" w:styleId="CharChar1">
    <w:name w:val="Комментарии Char Char"/>
    <w:basedOn w:val="CharChar0"/>
    <w:link w:val="afffffffffa"/>
    <w:rsid w:val="00D669A0"/>
    <w:rPr>
      <w:rFonts w:ascii="Times New Roman" w:eastAsia="Times New Roman" w:hAnsi="Times New Roman" w:cs="Times New Roman"/>
      <w:color w:val="FF9900"/>
      <w:sz w:val="24"/>
      <w:szCs w:val="24"/>
      <w:lang w:val="ru-RU" w:eastAsia="ru-RU" w:bidi="ar-SA"/>
    </w:rPr>
  </w:style>
  <w:style w:type="paragraph" w:customStyle="1" w:styleId="afffffffffb">
    <w:name w:val="ЗАГОЛОВОК ПРИЛОЖЕНИЯ"/>
    <w:basedOn w:val="1c"/>
    <w:next w:val="aa"/>
    <w:autoRedefine/>
    <w:rsid w:val="00D669A0"/>
    <w:pPr>
      <w:pageBreakBefore/>
      <w:spacing w:before="240" w:after="60" w:line="360" w:lineRule="auto"/>
      <w:jc w:val="center"/>
    </w:pPr>
    <w:rPr>
      <w:bCs/>
      <w:caps/>
      <w:kern w:val="32"/>
      <w:sz w:val="28"/>
      <w:szCs w:val="28"/>
    </w:rPr>
  </w:style>
  <w:style w:type="paragraph" w:customStyle="1" w:styleId="1ff8">
    <w:name w:val="Основной текст с отступом1"/>
    <w:basedOn w:val="aa"/>
    <w:rsid w:val="00D669A0"/>
    <w:pPr>
      <w:spacing w:after="120" w:line="360" w:lineRule="auto"/>
      <w:ind w:firstLine="720"/>
      <w:jc w:val="both"/>
    </w:pPr>
    <w:rPr>
      <w:rFonts w:eastAsia="Times New Roman"/>
      <w:szCs w:val="24"/>
      <w:lang w:eastAsia="ru-RU"/>
    </w:rPr>
  </w:style>
  <w:style w:type="character" w:customStyle="1" w:styleId="CharChar10">
    <w:name w:val="Char Char1"/>
    <w:basedOn w:val="ab"/>
    <w:rsid w:val="00D669A0"/>
    <w:rPr>
      <w:sz w:val="28"/>
      <w:lang w:val="ru-RU" w:eastAsia="ar-SA" w:bidi="ar-SA"/>
    </w:rPr>
  </w:style>
  <w:style w:type="paragraph" w:customStyle="1" w:styleId="phNormal">
    <w:name w:val="ph_Normal"/>
    <w:basedOn w:val="aa"/>
    <w:link w:val="phNormal0"/>
    <w:rsid w:val="00D669A0"/>
    <w:pPr>
      <w:spacing w:after="0" w:line="360" w:lineRule="auto"/>
      <w:ind w:firstLine="851"/>
      <w:jc w:val="both"/>
    </w:pPr>
    <w:rPr>
      <w:rFonts w:eastAsia="Times New Roman"/>
      <w:szCs w:val="24"/>
      <w:lang w:eastAsia="ru-RU"/>
    </w:rPr>
  </w:style>
  <w:style w:type="character" w:customStyle="1" w:styleId="phNormal0">
    <w:name w:val="ph_Normal Знак"/>
    <w:link w:val="phNormal"/>
    <w:rsid w:val="00D669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Bullet">
    <w:name w:val="ph_Bullet"/>
    <w:basedOn w:val="phNormal"/>
    <w:rsid w:val="00D669A0"/>
    <w:pPr>
      <w:numPr>
        <w:numId w:val="37"/>
      </w:numPr>
      <w:tabs>
        <w:tab w:val="clear" w:pos="1571"/>
        <w:tab w:val="num" w:pos="360"/>
        <w:tab w:val="num" w:pos="1021"/>
        <w:tab w:val="num" w:pos="1620"/>
      </w:tabs>
      <w:ind w:left="1021" w:hanging="360"/>
    </w:pPr>
  </w:style>
  <w:style w:type="paragraph" w:customStyle="1" w:styleId="IBS">
    <w:name w:val="Шапка таблицы IBS"/>
    <w:rsid w:val="00D669A0"/>
    <w:pPr>
      <w:spacing w:before="120" w:after="60" w:line="240" w:lineRule="auto"/>
      <w:jc w:val="center"/>
    </w:pPr>
    <w:rPr>
      <w:rFonts w:ascii="Arial" w:eastAsia="Times New Roman" w:hAnsi="Arial" w:cs="Times New Roman"/>
      <w:b/>
      <w:bCs/>
      <w:szCs w:val="20"/>
      <w:lang w:eastAsia="ru-RU"/>
    </w:rPr>
  </w:style>
  <w:style w:type="paragraph" w:customStyle="1" w:styleId="afffffffffc">
    <w:name w:val="Тело таблицы"/>
    <w:link w:val="afffffffffd"/>
    <w:rsid w:val="00D669A0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fffffffd">
    <w:name w:val="Тело таблицы Знак"/>
    <w:link w:val="afffffffffc"/>
    <w:rsid w:val="00D669A0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IBS0">
    <w:name w:val="Текст таблицы IBS"/>
    <w:rsid w:val="00D669A0"/>
    <w:pPr>
      <w:spacing w:before="40" w:after="40" w:line="240" w:lineRule="auto"/>
      <w:ind w:left="28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phlistitemizedtitle">
    <w:name w:val="ph_list_itemized_title"/>
    <w:basedOn w:val="phnormal1"/>
    <w:next w:val="aa"/>
    <w:rsid w:val="00D669A0"/>
    <w:pPr>
      <w:keepNext/>
    </w:pPr>
  </w:style>
  <w:style w:type="paragraph" w:customStyle="1" w:styleId="phnormal1">
    <w:name w:val="ph_normal"/>
    <w:basedOn w:val="aa"/>
    <w:autoRedefine/>
    <w:rsid w:val="00D669A0"/>
    <w:pPr>
      <w:spacing w:after="0" w:line="360" w:lineRule="auto"/>
      <w:ind w:right="284" w:firstLine="720"/>
      <w:jc w:val="both"/>
    </w:pPr>
    <w:rPr>
      <w:rFonts w:ascii="Arial" w:eastAsia="Times New Roman" w:hAnsi="Arial"/>
      <w:szCs w:val="20"/>
      <w:lang w:eastAsia="ru-RU"/>
    </w:rPr>
  </w:style>
  <w:style w:type="paragraph" w:customStyle="1" w:styleId="phtabletitle">
    <w:name w:val="ph_table_title"/>
    <w:basedOn w:val="aa"/>
    <w:next w:val="aa"/>
    <w:rsid w:val="00D669A0"/>
    <w:pPr>
      <w:keepNext/>
      <w:spacing w:before="20" w:after="120" w:line="360" w:lineRule="auto"/>
      <w:jc w:val="both"/>
    </w:pPr>
    <w:rPr>
      <w:rFonts w:ascii="Arial" w:eastAsia="Times New Roman" w:hAnsi="Arial"/>
      <w:szCs w:val="24"/>
      <w:lang w:eastAsia="ru-RU"/>
    </w:rPr>
  </w:style>
  <w:style w:type="paragraph" w:customStyle="1" w:styleId="afffffffffe">
    <w:name w:val="Головка_табл"/>
    <w:basedOn w:val="aa"/>
    <w:rsid w:val="00D669A0"/>
    <w:pPr>
      <w:widowControl w:val="0"/>
      <w:spacing w:after="0" w:line="240" w:lineRule="auto"/>
      <w:jc w:val="center"/>
    </w:pPr>
    <w:rPr>
      <w:rFonts w:eastAsia="Times New Roman"/>
      <w:szCs w:val="24"/>
      <w:lang w:eastAsia="ru-RU"/>
    </w:rPr>
  </w:style>
  <w:style w:type="paragraph" w:customStyle="1" w:styleId="affffffffff">
    <w:name w:val="Ячейки_табл"/>
    <w:basedOn w:val="aa"/>
    <w:rsid w:val="00D669A0"/>
    <w:pPr>
      <w:widowControl w:val="0"/>
      <w:spacing w:after="0" w:line="240" w:lineRule="auto"/>
    </w:pPr>
    <w:rPr>
      <w:rFonts w:eastAsia="Times New Roman"/>
      <w:szCs w:val="24"/>
      <w:lang w:eastAsia="ru-RU"/>
    </w:rPr>
  </w:style>
  <w:style w:type="paragraph" w:customStyle="1" w:styleId="phlistitemized1">
    <w:name w:val="ph_list_itemized_1"/>
    <w:basedOn w:val="phnormal1"/>
    <w:rsid w:val="00D669A0"/>
    <w:pPr>
      <w:numPr>
        <w:numId w:val="38"/>
      </w:numPr>
    </w:pPr>
    <w:rPr>
      <w:rFonts w:cs="Arial"/>
      <w:lang w:eastAsia="en-US"/>
    </w:rPr>
  </w:style>
  <w:style w:type="paragraph" w:customStyle="1" w:styleId="7InsideTable">
    <w:name w:val="7. Inside Table"/>
    <w:basedOn w:val="2Basetxt"/>
    <w:link w:val="7InsideTable0"/>
    <w:qFormat/>
    <w:rsid w:val="00D669A0"/>
    <w:pPr>
      <w:ind w:left="33" w:right="12" w:firstLine="5"/>
      <w:jc w:val="left"/>
    </w:pPr>
    <w:rPr>
      <w:bCs/>
      <w:iCs/>
    </w:rPr>
  </w:style>
  <w:style w:type="character" w:customStyle="1" w:styleId="7InsideTable0">
    <w:name w:val="7. Inside Table Знак"/>
    <w:basedOn w:val="2Basetxt0"/>
    <w:link w:val="7InsideTable"/>
    <w:rsid w:val="00D669A0"/>
    <w:rPr>
      <w:rFonts w:ascii="Arial Narrow" w:eastAsia="Times New Roman" w:hAnsi="Arial Narrow" w:cs="Times New Roman"/>
      <w:bCs/>
      <w:i/>
      <w:iCs/>
      <w:sz w:val="24"/>
      <w:szCs w:val="20"/>
      <w:lang w:eastAsia="ru-RU"/>
    </w:rPr>
  </w:style>
  <w:style w:type="paragraph" w:customStyle="1" w:styleId="10">
    <w:name w:val="_Заг.1"/>
    <w:next w:val="aa"/>
    <w:rsid w:val="00D669A0"/>
    <w:pPr>
      <w:pageBreakBefore/>
      <w:numPr>
        <w:numId w:val="39"/>
      </w:numPr>
      <w:suppressAutoHyphens/>
      <w:spacing w:before="120" w:after="240" w:line="240" w:lineRule="auto"/>
      <w:ind w:firstLine="567"/>
      <w:outlineLvl w:val="0"/>
    </w:pPr>
    <w:rPr>
      <w:rFonts w:ascii="Times New Roman" w:eastAsia="Times New Roman" w:hAnsi="Times New Roman" w:cs="Arial"/>
      <w:b/>
      <w:bCs/>
      <w:sz w:val="36"/>
      <w:szCs w:val="32"/>
      <w:lang w:eastAsia="ru-RU"/>
    </w:rPr>
  </w:style>
  <w:style w:type="paragraph" w:customStyle="1" w:styleId="21">
    <w:name w:val="_Заг.2"/>
    <w:next w:val="aa"/>
    <w:rsid w:val="00D669A0"/>
    <w:pPr>
      <w:numPr>
        <w:ilvl w:val="1"/>
        <w:numId w:val="39"/>
      </w:numPr>
      <w:suppressAutoHyphens/>
      <w:spacing w:before="120" w:after="240" w:line="240" w:lineRule="auto"/>
      <w:ind w:firstLine="567"/>
      <w:outlineLvl w:val="1"/>
    </w:pPr>
    <w:rPr>
      <w:rFonts w:ascii="Times New Roman" w:eastAsia="Times New Roman" w:hAnsi="Times New Roman" w:cs="Arial"/>
      <w:b/>
      <w:bCs/>
      <w:iCs/>
      <w:sz w:val="32"/>
      <w:szCs w:val="28"/>
      <w:lang w:eastAsia="ru-RU"/>
    </w:rPr>
  </w:style>
  <w:style w:type="paragraph" w:customStyle="1" w:styleId="30">
    <w:name w:val="_Заг.3"/>
    <w:next w:val="aa"/>
    <w:rsid w:val="00D669A0"/>
    <w:pPr>
      <w:numPr>
        <w:ilvl w:val="2"/>
        <w:numId w:val="39"/>
      </w:numPr>
      <w:suppressAutoHyphens/>
      <w:spacing w:before="120" w:after="240" w:line="240" w:lineRule="auto"/>
      <w:ind w:firstLine="567"/>
      <w:outlineLvl w:val="2"/>
    </w:pPr>
    <w:rPr>
      <w:rFonts w:ascii="Times New Roman" w:eastAsia="Times New Roman" w:hAnsi="Times New Roman" w:cs="Arial"/>
      <w:b/>
      <w:bCs/>
      <w:i/>
      <w:iCs/>
      <w:sz w:val="28"/>
      <w:szCs w:val="28"/>
      <w:lang w:eastAsia="ru-RU"/>
    </w:rPr>
  </w:style>
  <w:style w:type="paragraph" w:customStyle="1" w:styleId="13">
    <w:name w:val="_Заг1.подПункт"/>
    <w:rsid w:val="00D669A0"/>
    <w:pPr>
      <w:numPr>
        <w:ilvl w:val="4"/>
        <w:numId w:val="39"/>
      </w:numPr>
      <w:spacing w:after="0" w:line="360" w:lineRule="auto"/>
      <w:jc w:val="both"/>
    </w:pPr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paragraph" w:customStyle="1" w:styleId="12">
    <w:name w:val="_Заг1.Пункт"/>
    <w:rsid w:val="00D669A0"/>
    <w:pPr>
      <w:numPr>
        <w:ilvl w:val="3"/>
        <w:numId w:val="39"/>
      </w:numPr>
      <w:spacing w:after="0" w:line="360" w:lineRule="auto"/>
      <w:jc w:val="both"/>
    </w:pPr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paragraph" w:customStyle="1" w:styleId="23">
    <w:name w:val="_Заг2.подПункт"/>
    <w:rsid w:val="00D669A0"/>
    <w:pPr>
      <w:numPr>
        <w:ilvl w:val="6"/>
        <w:numId w:val="39"/>
      </w:num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paragraph" w:customStyle="1" w:styleId="22">
    <w:name w:val="_Заг2.Пункт"/>
    <w:rsid w:val="00D669A0"/>
    <w:pPr>
      <w:numPr>
        <w:ilvl w:val="5"/>
        <w:numId w:val="39"/>
      </w:num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paragraph" w:customStyle="1" w:styleId="32">
    <w:name w:val="_Заг3.подПункт"/>
    <w:rsid w:val="00D669A0"/>
    <w:pPr>
      <w:numPr>
        <w:ilvl w:val="8"/>
        <w:numId w:val="39"/>
      </w:num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paragraph" w:customStyle="1" w:styleId="31">
    <w:name w:val="_Заг3.Пункт"/>
    <w:rsid w:val="00D669A0"/>
    <w:pPr>
      <w:numPr>
        <w:ilvl w:val="7"/>
        <w:numId w:val="39"/>
      </w:num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paragraph" w:customStyle="1" w:styleId="EBTableListMark">
    <w:name w:val="_EB_Table_List_Mark"/>
    <w:uiPriority w:val="99"/>
    <w:rsid w:val="00D669A0"/>
    <w:pPr>
      <w:numPr>
        <w:numId w:val="40"/>
      </w:numPr>
      <w:tabs>
        <w:tab w:val="left" w:pos="170"/>
      </w:tabs>
      <w:spacing w:before="60" w:after="6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ableParagraph">
    <w:name w:val="Table Paragraph"/>
    <w:basedOn w:val="aa"/>
    <w:uiPriority w:val="1"/>
    <w:qFormat/>
    <w:rsid w:val="00D669A0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  <w:lang w:val="en-US"/>
    </w:rPr>
  </w:style>
  <w:style w:type="paragraph" w:customStyle="1" w:styleId="1111">
    <w:name w:val="_1_1_1_1"/>
    <w:basedOn w:val="111"/>
    <w:link w:val="11116"/>
    <w:qFormat/>
    <w:rsid w:val="00D669A0"/>
    <w:pPr>
      <w:numPr>
        <w:ilvl w:val="3"/>
      </w:numPr>
      <w:tabs>
        <w:tab w:val="clear" w:pos="1276"/>
        <w:tab w:val="left" w:pos="1701"/>
      </w:tabs>
      <w:ind w:left="142" w:firstLine="851"/>
    </w:pPr>
  </w:style>
  <w:style w:type="character" w:customStyle="1" w:styleId="11116">
    <w:name w:val="_1_1_1_1 Знак"/>
    <w:basedOn w:val="1113"/>
    <w:link w:val="1111"/>
    <w:rsid w:val="00D669A0"/>
    <w:rPr>
      <w:rFonts w:ascii="Arial Narrow" w:eastAsia="Times New Roman" w:hAnsi="Arial Narrow" w:cs="Times New Roman"/>
      <w:i/>
      <w:color w:val="000000"/>
      <w:sz w:val="24"/>
      <w:szCs w:val="24"/>
      <w:lang w:eastAsia="ru-RU"/>
    </w:rPr>
  </w:style>
  <w:style w:type="paragraph" w:customStyle="1" w:styleId="1ff9">
    <w:name w:val="Основной текст1"/>
    <w:basedOn w:val="aa"/>
    <w:rsid w:val="00D669A0"/>
    <w:pPr>
      <w:widowControl w:val="0"/>
      <w:spacing w:after="260" w:line="240" w:lineRule="auto"/>
    </w:pPr>
    <w:rPr>
      <w:rFonts w:ascii="Calibri" w:hAnsi="Calibri" w:cs="Calibri"/>
      <w:sz w:val="20"/>
      <w:szCs w:val="20"/>
      <w:lang w:eastAsia="ru-RU"/>
    </w:rPr>
  </w:style>
  <w:style w:type="paragraph" w:customStyle="1" w:styleId="affffffffff0">
    <w:name w:val="Текст ЛНД"/>
    <w:basedOn w:val="aa"/>
    <w:link w:val="affffffffff1"/>
    <w:rsid w:val="00D669A0"/>
    <w:pPr>
      <w:spacing w:before="120" w:after="0" w:line="240" w:lineRule="auto"/>
      <w:jc w:val="both"/>
    </w:pPr>
    <w:rPr>
      <w:szCs w:val="20"/>
      <w:lang w:val="x-none"/>
    </w:rPr>
  </w:style>
  <w:style w:type="character" w:customStyle="1" w:styleId="affffffffff1">
    <w:name w:val="Текст ЛНД Знак"/>
    <w:link w:val="affffffffff0"/>
    <w:locked/>
    <w:rsid w:val="00D669A0"/>
    <w:rPr>
      <w:rFonts w:ascii="Times New Roman" w:eastAsia="Calibri" w:hAnsi="Times New Roman" w:cs="Times New Roman"/>
      <w:sz w:val="24"/>
      <w:szCs w:val="20"/>
      <w:lang w:val="x-none"/>
    </w:rPr>
  </w:style>
  <w:style w:type="paragraph" w:customStyle="1" w:styleId="S">
    <w:name w:val="S_Обычный"/>
    <w:basedOn w:val="aa"/>
    <w:link w:val="S0"/>
    <w:rsid w:val="00D669A0"/>
    <w:pPr>
      <w:widowControl w:val="0"/>
      <w:tabs>
        <w:tab w:val="left" w:pos="1690"/>
      </w:tabs>
      <w:spacing w:after="0" w:line="240" w:lineRule="auto"/>
      <w:jc w:val="both"/>
    </w:pPr>
    <w:rPr>
      <w:rFonts w:eastAsia="Times New Roman"/>
      <w:sz w:val="20"/>
      <w:szCs w:val="20"/>
      <w:lang w:eastAsia="ru-RU"/>
    </w:rPr>
  </w:style>
  <w:style w:type="character" w:customStyle="1" w:styleId="S0">
    <w:name w:val="S_Обычный Знак"/>
    <w:link w:val="S"/>
    <w:locked/>
    <w:rsid w:val="00D669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2">
    <w:name w:val="S_Заголовок2_СписокН"/>
    <w:basedOn w:val="aa"/>
    <w:next w:val="aa"/>
    <w:autoRedefine/>
    <w:rsid w:val="00D669A0"/>
    <w:pPr>
      <w:keepNext/>
      <w:numPr>
        <w:numId w:val="41"/>
      </w:numPr>
      <w:spacing w:before="360" w:after="0" w:line="240" w:lineRule="auto"/>
      <w:ind w:left="426" w:hanging="426"/>
      <w:jc w:val="both"/>
      <w:outlineLvl w:val="1"/>
    </w:pPr>
    <w:rPr>
      <w:b/>
      <w:sz w:val="28"/>
      <w:szCs w:val="28"/>
      <w:lang w:val="x-none"/>
    </w:rPr>
  </w:style>
  <w:style w:type="character" w:customStyle="1" w:styleId="1ffa">
    <w:name w:val="Неразрешенное упоминание1"/>
    <w:basedOn w:val="ab"/>
    <w:uiPriority w:val="99"/>
    <w:semiHidden/>
    <w:unhideWhenUsed/>
    <w:rsid w:val="00F230B1"/>
    <w:rPr>
      <w:color w:val="605E5C"/>
      <w:shd w:val="clear" w:color="auto" w:fill="E1DFDD"/>
    </w:rPr>
  </w:style>
  <w:style w:type="character" w:customStyle="1" w:styleId="2f9">
    <w:name w:val="Неразрешенное упоминание2"/>
    <w:basedOn w:val="ab"/>
    <w:uiPriority w:val="99"/>
    <w:semiHidden/>
    <w:unhideWhenUsed/>
    <w:rsid w:val="00BB65C8"/>
    <w:rPr>
      <w:color w:val="605E5C"/>
      <w:shd w:val="clear" w:color="auto" w:fill="E1DFDD"/>
    </w:rPr>
  </w:style>
  <w:style w:type="table" w:styleId="affffffffff2">
    <w:name w:val="Grid Table Light"/>
    <w:basedOn w:val="ac"/>
    <w:uiPriority w:val="40"/>
    <w:rsid w:val="00A741AB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b"/>
    <w:uiPriority w:val="99"/>
    <w:semiHidden/>
    <w:unhideWhenUsed/>
    <w:rsid w:val="003D5B89"/>
    <w:rPr>
      <w:color w:val="605E5C"/>
      <w:shd w:val="clear" w:color="auto" w:fill="E1DFDD"/>
    </w:rPr>
  </w:style>
  <w:style w:type="character" w:customStyle="1" w:styleId="1512pt">
    <w:name w:val="Основной текст (15) + 12 pt;Курсив"/>
    <w:rsid w:val="00396C1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50">
    <w:name w:val="Основной текст (15)_"/>
    <w:link w:val="151"/>
    <w:rsid w:val="00396C12"/>
    <w:rPr>
      <w:sz w:val="26"/>
      <w:szCs w:val="26"/>
      <w:shd w:val="clear" w:color="auto" w:fill="FFFFFF"/>
    </w:rPr>
  </w:style>
  <w:style w:type="paragraph" w:customStyle="1" w:styleId="151">
    <w:name w:val="Основной текст (15)"/>
    <w:basedOn w:val="aa"/>
    <w:link w:val="150"/>
    <w:rsid w:val="00396C12"/>
    <w:pPr>
      <w:widowControl w:val="0"/>
      <w:shd w:val="clear" w:color="auto" w:fill="FFFFFF"/>
      <w:spacing w:before="120" w:after="480" w:line="0" w:lineRule="atLeast"/>
      <w:ind w:hanging="340"/>
    </w:pPr>
    <w:rPr>
      <w:rFonts w:asciiTheme="minorHAnsi" w:eastAsiaTheme="minorHAnsi" w:hAnsiTheme="minorHAnsi" w:cstheme="minorBidi"/>
      <w:sz w:val="26"/>
      <w:szCs w:val="26"/>
    </w:rPr>
  </w:style>
  <w:style w:type="paragraph" w:customStyle="1" w:styleId="49">
    <w:name w:val="Обычный4"/>
    <w:link w:val="Normal"/>
    <w:rsid w:val="00107B21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Normal">
    <w:name w:val="Normal Знак"/>
    <w:link w:val="49"/>
    <w:rsid w:val="00107B21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Normal2">
    <w:name w:val="Normal2"/>
    <w:rsid w:val="00107B21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2fa">
    <w:name w:val="Основной текст (2) + Полужирный"/>
    <w:rsid w:val="0086429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00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9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0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7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0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4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2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0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3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9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3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8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7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6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4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6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4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7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6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5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9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2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5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6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5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5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2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6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3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1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6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C873F8EA63049AAB576C42EBC0933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C4ADAF-5330-42A5-9AFB-9B986BF96070}"/>
      </w:docPartPr>
      <w:docPartBody>
        <w:p w:rsidR="00057BB1" w:rsidRDefault="009A527C" w:rsidP="009A527C">
          <w:pPr>
            <w:pStyle w:val="DC873F8EA63049AAB576C42EBC09335A"/>
          </w:pPr>
          <w:r w:rsidRPr="00813943">
            <w:rPr>
              <w:rStyle w:val="a3"/>
            </w:rPr>
            <w:t>[Ключевые слова]</w:t>
          </w:r>
        </w:p>
      </w:docPartBody>
    </w:docPart>
    <w:docPart>
      <w:docPartPr>
        <w:name w:val="83A19982EE6840BD91D1924B4F3D10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92083B-315D-401F-83E9-4297310DDBE1}"/>
      </w:docPartPr>
      <w:docPartBody>
        <w:p w:rsidR="00057BB1" w:rsidRDefault="009A527C" w:rsidP="009A527C">
          <w:pPr>
            <w:pStyle w:val="83A19982EE6840BD91D1924B4F3D10C2"/>
          </w:pPr>
          <w:r w:rsidRPr="00813943">
            <w:rPr>
              <w:rStyle w:val="a3"/>
            </w:rPr>
            <w:t>[Ключевые слова]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SOCPEUR">
    <w:altName w:val="Calibri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OST">
    <w:altName w:val="Arial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Uzb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uturis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reeSerif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494"/>
    <w:rsid w:val="00057BB1"/>
    <w:rsid w:val="00153028"/>
    <w:rsid w:val="002F635C"/>
    <w:rsid w:val="003A4494"/>
    <w:rsid w:val="004759CE"/>
    <w:rsid w:val="00583395"/>
    <w:rsid w:val="00686109"/>
    <w:rsid w:val="006A55CA"/>
    <w:rsid w:val="006D43E7"/>
    <w:rsid w:val="006E0976"/>
    <w:rsid w:val="00755B1A"/>
    <w:rsid w:val="007828B1"/>
    <w:rsid w:val="00803A42"/>
    <w:rsid w:val="0094594C"/>
    <w:rsid w:val="009733E5"/>
    <w:rsid w:val="009A527C"/>
    <w:rsid w:val="00B77E7A"/>
    <w:rsid w:val="00BE78CE"/>
    <w:rsid w:val="00D56257"/>
    <w:rsid w:val="00EB4610"/>
    <w:rsid w:val="00EF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B4610"/>
    <w:rPr>
      <w:color w:val="808080"/>
    </w:rPr>
  </w:style>
  <w:style w:type="paragraph" w:customStyle="1" w:styleId="732A19BEFFEB49949E2D807D30B45F29">
    <w:name w:val="732A19BEFFEB49949E2D807D30B45F29"/>
    <w:rsid w:val="009A527C"/>
  </w:style>
  <w:style w:type="paragraph" w:customStyle="1" w:styleId="68BB5E3023AC46CD9CDC93F3E6139AC0">
    <w:name w:val="68BB5E3023AC46CD9CDC93F3E6139AC0"/>
    <w:rsid w:val="009A527C"/>
  </w:style>
  <w:style w:type="paragraph" w:customStyle="1" w:styleId="0399E88C872844139064C693550523E0">
    <w:name w:val="0399E88C872844139064C693550523E0"/>
    <w:rsid w:val="009A527C"/>
  </w:style>
  <w:style w:type="paragraph" w:customStyle="1" w:styleId="7D5BBDB4F98342D6A65BB21BD84FFCE1">
    <w:name w:val="7D5BBDB4F98342D6A65BB21BD84FFCE1"/>
    <w:rsid w:val="009A527C"/>
  </w:style>
  <w:style w:type="paragraph" w:customStyle="1" w:styleId="1B12126329D243FD95C1A304FE885C65">
    <w:name w:val="1B12126329D243FD95C1A304FE885C65"/>
    <w:rsid w:val="009A527C"/>
  </w:style>
  <w:style w:type="paragraph" w:customStyle="1" w:styleId="93D8C60B4ABB43849CA30CEDADEC3EC0">
    <w:name w:val="93D8C60B4ABB43849CA30CEDADEC3EC0"/>
    <w:rsid w:val="009A527C"/>
  </w:style>
  <w:style w:type="paragraph" w:customStyle="1" w:styleId="DC873F8EA63049AAB576C42EBC09335A">
    <w:name w:val="DC873F8EA63049AAB576C42EBC09335A"/>
    <w:rsid w:val="009A527C"/>
  </w:style>
  <w:style w:type="paragraph" w:customStyle="1" w:styleId="83A19982EE6840BD91D1924B4F3D10C2">
    <w:name w:val="83A19982EE6840BD91D1924B4F3D10C2"/>
    <w:rsid w:val="009A527C"/>
  </w:style>
  <w:style w:type="paragraph" w:customStyle="1" w:styleId="6A60724B8CD24EA58CEDABD33B2EF228">
    <w:name w:val="6A60724B8CD24EA58CEDABD33B2EF228"/>
    <w:rsid w:val="009A527C"/>
  </w:style>
  <w:style w:type="paragraph" w:customStyle="1" w:styleId="F1FFBE6861A242BD93537B416447AFC3">
    <w:name w:val="F1FFBE6861A242BD93537B416447AFC3"/>
    <w:rsid w:val="009A527C"/>
  </w:style>
  <w:style w:type="paragraph" w:customStyle="1" w:styleId="40DAAB36733C4A6B837B7566157267AA">
    <w:name w:val="40DAAB36733C4A6B837B7566157267AA"/>
    <w:rsid w:val="009A527C"/>
  </w:style>
  <w:style w:type="paragraph" w:customStyle="1" w:styleId="0A9825E096C44B6D8451CF69981554BD">
    <w:name w:val="0A9825E096C44B6D8451CF69981554BD"/>
    <w:rsid w:val="00EB4610"/>
  </w:style>
  <w:style w:type="paragraph" w:customStyle="1" w:styleId="5F7257CEBD534C54AB0FF14E050D70FD">
    <w:name w:val="5F7257CEBD534C54AB0FF14E050D70FD"/>
    <w:rsid w:val="00EB4610"/>
  </w:style>
  <w:style w:type="paragraph" w:customStyle="1" w:styleId="37CF6EEC4B004894A388BE02F7A35229">
    <w:name w:val="37CF6EEC4B004894A388BE02F7A35229"/>
    <w:rsid w:val="00EB46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5F06E-39A1-481C-B5A3-FCD9CA99D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5560</Words>
  <Characters>31696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Конкурсная документация</vt:lpstr>
    </vt:vector>
  </TitlesOfParts>
  <Company>ООО «Milliy Banklararo Protsessing Markazi»</Company>
  <LinksUpToDate>false</LinksUpToDate>
  <CharactersWithSpaces>37182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Конкурсная документация</dc:title>
  <dc:subject>Поставка и внедрение программного обеспечения для банкоматов (АТМ)</dc:subject>
  <dc:creator>USER</dc:creator>
  <cp:keywords>поставку и внедрение программного обеспечения для банкоматов (АТМ)</cp:keywords>
  <cp:lastModifiedBy>Пользователь</cp:lastModifiedBy>
  <cp:revision>2</cp:revision>
  <cp:lastPrinted>2022-02-18T06:03:00Z</cp:lastPrinted>
  <dcterms:created xsi:type="dcterms:W3CDTF">2022-03-02T04:49:00Z</dcterms:created>
  <dcterms:modified xsi:type="dcterms:W3CDTF">2022-03-02T04:49:00Z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азвание проекта">
    <vt:lpwstr>«Поставка и внедрение программного обеспечения для банкоматов (АТМ)»</vt:lpwstr>
  </property>
</Properties>
</file>