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55" w:rsidRPr="00B04927" w:rsidRDefault="00D12FA4">
      <w:pPr>
        <w:pStyle w:val="a5"/>
        <w:framePr w:w="5155" w:h="552" w:hRule="exact" w:wrap="around" w:vAnchor="page" w:hAnchor="page" w:x="649" w:y="1906"/>
        <w:shd w:val="clear" w:color="auto" w:fill="auto"/>
        <w:ind w:left="20"/>
        <w:rPr>
          <w:rFonts w:ascii="Times New Roman" w:hAnsi="Times New Roman" w:cs="Times New Roman"/>
          <w:b/>
          <w:sz w:val="16"/>
          <w:szCs w:val="16"/>
        </w:rPr>
      </w:pPr>
      <w:r w:rsidRPr="00B04927">
        <w:rPr>
          <w:rFonts w:ascii="Times New Roman" w:hAnsi="Times New Roman" w:cs="Times New Roman"/>
          <w:b/>
          <w:sz w:val="16"/>
          <w:szCs w:val="16"/>
        </w:rPr>
        <w:t xml:space="preserve">НАИМЕНОВАНИЕ СТРОЙКИ: МИД РЕСПУБЛИКИ </w:t>
      </w:r>
      <w:r w:rsidR="00B04927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  <w:r w:rsidRPr="00B04927">
        <w:rPr>
          <w:rFonts w:ascii="Times New Roman" w:hAnsi="Times New Roman" w:cs="Times New Roman"/>
          <w:b/>
          <w:sz w:val="16"/>
          <w:szCs w:val="16"/>
        </w:rPr>
        <w:t>У</w:t>
      </w:r>
      <w:r w:rsidRPr="00B04927">
        <w:rPr>
          <w:rFonts w:ascii="Times New Roman" w:hAnsi="Times New Roman" w:cs="Times New Roman"/>
          <w:b/>
          <w:sz w:val="16"/>
          <w:szCs w:val="16"/>
        </w:rPr>
        <w:t>ЗБЕКИСТАН</w:t>
      </w:r>
    </w:p>
    <w:p w:rsidR="00DF3F55" w:rsidRPr="00B04927" w:rsidRDefault="00D12FA4">
      <w:pPr>
        <w:pStyle w:val="a5"/>
        <w:framePr w:w="5155" w:h="552" w:hRule="exact" w:wrap="around" w:vAnchor="page" w:hAnchor="page" w:x="649" w:y="1906"/>
        <w:shd w:val="clear" w:color="auto" w:fill="auto"/>
        <w:ind w:left="20"/>
        <w:rPr>
          <w:rFonts w:ascii="Times New Roman" w:hAnsi="Times New Roman" w:cs="Times New Roman"/>
          <w:b/>
          <w:sz w:val="16"/>
          <w:szCs w:val="16"/>
        </w:rPr>
      </w:pPr>
      <w:r w:rsidRPr="00B04927">
        <w:rPr>
          <w:rFonts w:ascii="Times New Roman" w:hAnsi="Times New Roman" w:cs="Times New Roman"/>
          <w:b/>
          <w:sz w:val="16"/>
          <w:szCs w:val="16"/>
        </w:rPr>
        <w:t>НАИМЕНОВАНИЕ ОБЪЕКТА: ТЕХНИЧЕСКОЕ ОБСЛУЖИВАНИЕ НА</w:t>
      </w:r>
      <w:r w:rsidR="00B04927" w:rsidRPr="00B04927">
        <w:rPr>
          <w:rFonts w:ascii="Times New Roman" w:hAnsi="Times New Roman" w:cs="Times New Roman"/>
          <w:b/>
          <w:sz w:val="16"/>
          <w:szCs w:val="16"/>
        </w:rPr>
        <w:t xml:space="preserve"> 2022го </w:t>
      </w:r>
      <w:proofErr w:type="spellStart"/>
      <w:r w:rsidR="00B04927" w:rsidRPr="00B04927">
        <w:rPr>
          <w:rFonts w:ascii="Times New Roman" w:hAnsi="Times New Roman" w:cs="Times New Roman"/>
          <w:b/>
          <w:sz w:val="16"/>
          <w:szCs w:val="16"/>
        </w:rPr>
        <w:t>ггода</w:t>
      </w:r>
      <w:proofErr w:type="spellEnd"/>
    </w:p>
    <w:p w:rsidR="00DF3F55" w:rsidRPr="00B04927" w:rsidRDefault="00DF3F55" w:rsidP="00B04927">
      <w:pPr>
        <w:pStyle w:val="30"/>
        <w:framePr w:wrap="around" w:vAnchor="page" w:hAnchor="page" w:x="7364" w:y="2228"/>
        <w:shd w:val="clear" w:color="auto" w:fill="auto"/>
        <w:spacing w:line="140" w:lineRule="exact"/>
        <w:rPr>
          <w:rFonts w:ascii="Times New Roman" w:hAnsi="Times New Roman" w:cs="Times New Roman"/>
          <w:b/>
          <w:sz w:val="16"/>
          <w:szCs w:val="16"/>
        </w:rPr>
      </w:pPr>
    </w:p>
    <w:p w:rsidR="00B04927" w:rsidRPr="00B04927" w:rsidRDefault="00B04927" w:rsidP="00B04927">
      <w:pPr>
        <w:pStyle w:val="a7"/>
        <w:framePr w:w="8458" w:h="633" w:hRule="exact" w:wrap="around" w:vAnchor="page" w:hAnchor="page" w:x="1744" w:y="2694"/>
        <w:shd w:val="clear" w:color="auto" w:fill="auto"/>
        <w:tabs>
          <w:tab w:val="right" w:pos="7478"/>
          <w:tab w:val="right" w:pos="8040"/>
          <w:tab w:val="right" w:pos="8458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B04927">
        <w:rPr>
          <w:rStyle w:val="7pt"/>
          <w:rFonts w:ascii="Times New Roman" w:hAnsi="Times New Roman" w:cs="Times New Roman"/>
          <w:b/>
          <w:sz w:val="16"/>
          <w:szCs w:val="16"/>
        </w:rPr>
        <w:t xml:space="preserve">                                     </w:t>
      </w:r>
      <w:r w:rsidR="00D12FA4" w:rsidRPr="00B04927">
        <w:rPr>
          <w:rStyle w:val="7pt"/>
          <w:rFonts w:ascii="Times New Roman" w:hAnsi="Times New Roman" w:cs="Times New Roman"/>
          <w:b/>
          <w:sz w:val="16"/>
          <w:szCs w:val="16"/>
        </w:rPr>
        <w:t xml:space="preserve">ЛОКАЛЬНО-РЕСУРСНАЯ ВЕДОМОСТЬ № 1 </w:t>
      </w:r>
      <w:r w:rsidR="00D12FA4" w:rsidRPr="00B04927">
        <w:rPr>
          <w:rFonts w:ascii="Times New Roman" w:hAnsi="Times New Roman" w:cs="Times New Roman"/>
          <w:b/>
          <w:sz w:val="16"/>
          <w:szCs w:val="16"/>
        </w:rPr>
        <w:t xml:space="preserve">на техническое обслуживание </w:t>
      </w:r>
    </w:p>
    <w:p w:rsidR="00DF3F55" w:rsidRPr="00B04927" w:rsidRDefault="00B04927" w:rsidP="00B04927">
      <w:pPr>
        <w:pStyle w:val="a7"/>
        <w:framePr w:w="8458" w:h="633" w:hRule="exact" w:wrap="around" w:vAnchor="page" w:hAnchor="page" w:x="1744" w:y="2694"/>
        <w:shd w:val="clear" w:color="auto" w:fill="auto"/>
        <w:tabs>
          <w:tab w:val="right" w:pos="7478"/>
          <w:tab w:val="right" w:pos="8040"/>
          <w:tab w:val="right" w:pos="8458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B04927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D12FA4" w:rsidRPr="00B04927">
        <w:rPr>
          <w:rFonts w:ascii="Times New Roman" w:hAnsi="Times New Roman" w:cs="Times New Roman"/>
          <w:b/>
          <w:sz w:val="16"/>
          <w:szCs w:val="16"/>
        </w:rPr>
        <w:t xml:space="preserve">и </w:t>
      </w:r>
      <w:r w:rsidRPr="00B0492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12FA4" w:rsidRPr="00B04927">
        <w:rPr>
          <w:rFonts w:ascii="Times New Roman" w:hAnsi="Times New Roman" w:cs="Times New Roman"/>
          <w:b/>
          <w:sz w:val="16"/>
          <w:szCs w:val="16"/>
        </w:rPr>
        <w:t>эксплуатацию систем кондиционирования воздуха за</w:t>
      </w:r>
      <w:r w:rsidRPr="00B04927">
        <w:rPr>
          <w:rFonts w:ascii="Times New Roman" w:hAnsi="Times New Roman" w:cs="Times New Roman"/>
          <w:b/>
          <w:sz w:val="16"/>
          <w:szCs w:val="16"/>
        </w:rPr>
        <w:t xml:space="preserve"> 2022 года</w:t>
      </w:r>
      <w:r w:rsidR="00D12FA4" w:rsidRPr="00B04927"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787"/>
        <w:gridCol w:w="4555"/>
        <w:gridCol w:w="648"/>
        <w:gridCol w:w="778"/>
        <w:gridCol w:w="850"/>
        <w:gridCol w:w="1282"/>
        <w:gridCol w:w="1363"/>
      </w:tblGrid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after="60"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№</w:t>
            </w:r>
          </w:p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before="60"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>/</w:t>
            </w: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after="60"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Обосно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softHyphen/>
            </w:r>
          </w:p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before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вание</w:t>
            </w:r>
            <w:proofErr w:type="spellEnd"/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after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ед.</w:t>
            </w:r>
          </w:p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before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изм</w:t>
            </w:r>
            <w:proofErr w:type="spellEnd"/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55" w:type="dxa"/>
            <w:tcBorders>
              <w:left w:val="single" w:sz="4" w:space="0" w:color="auto"/>
            </w:tcBorders>
            <w:shd w:val="clear" w:color="auto" w:fill="FFFFFF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Наименование работ и ресурсов</w:t>
            </w: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221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на ед. </w:t>
            </w: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изм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after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по</w:t>
            </w:r>
          </w:p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before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проекту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Сумма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after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Ц407-</w:t>
            </w:r>
          </w:p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before="60" w:line="160" w:lineRule="exact"/>
              <w:ind w:left="26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1401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221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Техническое 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месяцев вентиляторы и дымососы до № 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190 384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5 330 752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00001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Затраты труда рабочих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4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1635,2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3 260,00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5 330 752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after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Ц406-</w:t>
            </w:r>
          </w:p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before="60" w:line="160" w:lineRule="exact"/>
              <w:ind w:left="26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663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221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Техническое 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месяцев центральный кондиционер с одним корпусом, мощность до 30 кВт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after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уста</w:t>
            </w:r>
            <w:r w:rsidRPr="00B04927">
              <w:rPr>
                <w:rStyle w:val="8pt"/>
                <w:rFonts w:ascii="Times New Roman" w:hAnsi="Times New Roman" w:cs="Times New Roman"/>
                <w:b/>
              </w:rPr>
              <w:softHyphen/>
            </w:r>
          </w:p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before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новка</w:t>
            </w:r>
            <w:proofErr w:type="spellEnd"/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3 531 884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35 318 840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00001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Затраты труда рабочих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20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1083,4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10834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3 260,00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35 318 840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after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Ц406-</w:t>
            </w:r>
          </w:p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before="60" w:line="160" w:lineRule="exact"/>
              <w:ind w:left="26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945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221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Техническое 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месяцев воздушно-водяного охлаждения производительностью до 300 </w:t>
            </w: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мЗ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t>/ч ГРАДИРНЯ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after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уста</w:t>
            </w:r>
            <w:r w:rsidRPr="00B04927">
              <w:rPr>
                <w:rStyle w:val="8pt"/>
                <w:rFonts w:ascii="Times New Roman" w:hAnsi="Times New Roman" w:cs="Times New Roman"/>
                <w:b/>
              </w:rPr>
              <w:softHyphen/>
            </w:r>
          </w:p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before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новка</w:t>
            </w:r>
            <w:proofErr w:type="spellEnd"/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3 784 208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3 784 208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00001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Затраты труда рабочих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20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1160,8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1160,8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3 260,00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3 784 208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after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Ц406-</w:t>
            </w:r>
          </w:p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before="60" w:line="160" w:lineRule="exact"/>
              <w:ind w:left="26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666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221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Техническое 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месяцев установка компрессорная с центробежным компрессором с горизонтальным разъёмом и тремя корпусами, ЧИЛЕР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after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уста</w:t>
            </w:r>
            <w:r w:rsidRPr="00B04927">
              <w:rPr>
                <w:rStyle w:val="8pt"/>
                <w:rFonts w:ascii="Times New Roman" w:hAnsi="Times New Roman" w:cs="Times New Roman"/>
                <w:b/>
              </w:rPr>
              <w:softHyphen/>
            </w:r>
          </w:p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before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новка</w:t>
            </w:r>
            <w:proofErr w:type="spellEnd"/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9 331 750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27 995 250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00001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Затраты труда рабочих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2862,5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8587,5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3 260,00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27 995 </w:t>
            </w:r>
            <w:r w:rsidRPr="00B04927">
              <w:rPr>
                <w:rStyle w:val="8pt"/>
                <w:rFonts w:ascii="Times New Roman" w:hAnsi="Times New Roman" w:cs="Times New Roman"/>
                <w:b/>
              </w:rPr>
              <w:t>250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after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Ц402-</w:t>
            </w:r>
          </w:p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before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1009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221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Техническое 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месяцев насосные установки, станция насосная на одно направление/дренаж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комп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66 504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1 662 600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00001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Затраты труда рабочих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4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510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3 260,00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1 662 600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after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Ц407-</w:t>
            </w:r>
          </w:p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before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2256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221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Техническое </w:t>
            </w:r>
            <w:r w:rsidRPr="00B04927">
              <w:rPr>
                <w:rStyle w:val="8pt"/>
                <w:rFonts w:ascii="Times New Roman" w:hAnsi="Times New Roman" w:cs="Times New Roman"/>
                <w:b/>
              </w:rPr>
              <w:t>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месяцев </w:t>
            </w: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фенкойлы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комп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337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59 788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20 148 691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00001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Затраты труда рабочих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4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6180,58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3 260,00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20 148 691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Ц406-2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221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Техническое 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месяцев бытовых кондиционеров разного типа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80 196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4 </w:t>
            </w:r>
            <w:r w:rsidRPr="00B04927">
              <w:rPr>
                <w:rStyle w:val="8pt"/>
                <w:rFonts w:ascii="Times New Roman" w:hAnsi="Times New Roman" w:cs="Times New Roman"/>
                <w:b/>
              </w:rPr>
              <w:t>170 192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8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9pt0pt"/>
                <w:rFonts w:ascii="Times New Roman" w:hAnsi="Times New Roman" w:cs="Times New Roman"/>
                <w:b/>
                <w:sz w:val="16"/>
                <w:szCs w:val="16"/>
              </w:rPr>
              <w:t>00001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8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9pt0pt"/>
                <w:rFonts w:ascii="Times New Roman" w:hAnsi="Times New Roman" w:cs="Times New Roman"/>
                <w:b/>
                <w:sz w:val="16"/>
                <w:szCs w:val="16"/>
              </w:rP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8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9pt0pt"/>
                <w:rFonts w:ascii="Times New Roman" w:hAnsi="Times New Roman" w:cs="Times New Roman"/>
                <w:b/>
                <w:sz w:val="16"/>
                <w:szCs w:val="16"/>
              </w:rPr>
              <w:t>1279,2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8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9pt0pt"/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B04927">
              <w:rPr>
                <w:rStyle w:val="9pt0pt0"/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04927">
              <w:rPr>
                <w:rStyle w:val="9pt0pt"/>
                <w:rFonts w:ascii="Times New Roman" w:hAnsi="Times New Roman" w:cs="Times New Roman"/>
                <w:b/>
                <w:sz w:val="16"/>
                <w:szCs w:val="16"/>
              </w:rPr>
              <w:t>260,00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8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9pt0pt"/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B04927">
              <w:rPr>
                <w:rStyle w:val="9pt0pt0"/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04927">
              <w:rPr>
                <w:rStyle w:val="9pt0pt"/>
                <w:rFonts w:ascii="Times New Roman" w:hAnsi="Times New Roman" w:cs="Times New Roman"/>
                <w:b/>
                <w:sz w:val="16"/>
                <w:szCs w:val="16"/>
              </w:rPr>
              <w:t>170</w:t>
            </w:r>
            <w:r w:rsidRPr="00B04927">
              <w:rPr>
                <w:rStyle w:val="9pt0pt0"/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04927">
              <w:rPr>
                <w:rStyle w:val="9pt0pt"/>
                <w:rFonts w:ascii="Times New Roman" w:hAnsi="Times New Roman" w:cs="Times New Roman"/>
                <w:b/>
                <w:sz w:val="16"/>
                <w:szCs w:val="16"/>
              </w:rPr>
              <w:t>192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after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Ц407-</w:t>
            </w:r>
          </w:p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before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2238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221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Техническое 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месяцев внутренние водяные </w:t>
            </w: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теплопотребляющие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системы зданий с нагрузкой до 50,0 Гкал/ч.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after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зда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softHyphen/>
            </w:r>
          </w:p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before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ние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1 081 342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2 162 684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00001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Затраты труда </w:t>
            </w:r>
            <w:r w:rsidRPr="00B04927">
              <w:rPr>
                <w:rStyle w:val="8pt"/>
                <w:rFonts w:ascii="Times New Roman" w:hAnsi="Times New Roman" w:cs="Times New Roman"/>
                <w:b/>
              </w:rPr>
              <w:t>рабочих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663,4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0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3 260,00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2 162 684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Затраты труда рабочих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30 851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Зарплата (в т.ч. соцстрах)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сум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100 573 217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сум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100 573 217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Прочие затраты подрядчика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сум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17,27%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17 368 994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 w:rsidP="00B04927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Всего за </w:t>
            </w:r>
            <w:r w:rsidR="00B04927">
              <w:rPr>
                <w:rStyle w:val="8pt"/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сум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117 942 210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Всего за месяц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сум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11 794 221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 w:rsidP="00B04927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На приобретение материалов за </w:t>
            </w:r>
            <w:r w:rsidR="00B04927">
              <w:rPr>
                <w:rStyle w:val="8pt"/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сум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2 ООО </w:t>
            </w:r>
            <w:proofErr w:type="spellStart"/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ООО</w:t>
            </w:r>
            <w:proofErr w:type="spellEnd"/>
            <w:proofErr w:type="gramEnd"/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 w:rsidP="00B04927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Всего за </w:t>
            </w:r>
            <w:r w:rsidR="00B04927">
              <w:rPr>
                <w:rStyle w:val="8pt"/>
                <w:rFonts w:ascii="Times New Roman" w:hAnsi="Times New Roman" w:cs="Times New Roman"/>
                <w:b/>
              </w:rPr>
              <w:t>год</w:t>
            </w:r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с материалами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сум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76" w:h="11285" w:wrap="around" w:vAnchor="page" w:hAnchor="page" w:x="568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76" w:h="11285" w:wrap="around" w:vAnchor="page" w:hAnchor="page" w:x="568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119 942 210</w:t>
            </w:r>
          </w:p>
        </w:tc>
      </w:tr>
    </w:tbl>
    <w:p w:rsidR="00DF3F55" w:rsidRDefault="00DF3F55">
      <w:pPr>
        <w:rPr>
          <w:sz w:val="2"/>
          <w:szCs w:val="2"/>
        </w:rPr>
        <w:sectPr w:rsidR="00DF3F5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3F55" w:rsidRPr="00B04927" w:rsidRDefault="00D12FA4">
      <w:pPr>
        <w:pStyle w:val="a5"/>
        <w:framePr w:w="5198" w:h="552" w:hRule="exact" w:wrap="around" w:vAnchor="page" w:hAnchor="page" w:x="625" w:y="1906"/>
        <w:shd w:val="clear" w:color="auto" w:fill="auto"/>
        <w:spacing w:line="293" w:lineRule="exact"/>
        <w:ind w:left="20"/>
        <w:rPr>
          <w:rFonts w:ascii="Times New Roman" w:hAnsi="Times New Roman" w:cs="Times New Roman"/>
          <w:b/>
          <w:sz w:val="16"/>
          <w:szCs w:val="16"/>
        </w:rPr>
      </w:pPr>
      <w:r w:rsidRPr="00B04927">
        <w:rPr>
          <w:rFonts w:ascii="Times New Roman" w:hAnsi="Times New Roman" w:cs="Times New Roman"/>
          <w:b/>
          <w:sz w:val="16"/>
          <w:szCs w:val="16"/>
        </w:rPr>
        <w:lastRenderedPageBreak/>
        <w:t>НАИМЕНОВАНИЕ СТРОЙКИ: МИД РЕСПУБЛИКИ УЗБЕКИСТАН</w:t>
      </w:r>
    </w:p>
    <w:p w:rsidR="00DF3F55" w:rsidRPr="00B04927" w:rsidRDefault="00D12FA4">
      <w:pPr>
        <w:pStyle w:val="a5"/>
        <w:framePr w:w="5198" w:h="552" w:hRule="exact" w:wrap="around" w:vAnchor="page" w:hAnchor="page" w:x="625" w:y="1906"/>
        <w:shd w:val="clear" w:color="auto" w:fill="auto"/>
        <w:spacing w:line="293" w:lineRule="exact"/>
        <w:ind w:left="20"/>
        <w:rPr>
          <w:rFonts w:ascii="Times New Roman" w:hAnsi="Times New Roman" w:cs="Times New Roman"/>
          <w:b/>
          <w:sz w:val="16"/>
          <w:szCs w:val="16"/>
        </w:rPr>
      </w:pPr>
      <w:r w:rsidRPr="00B04927">
        <w:rPr>
          <w:rFonts w:ascii="Times New Roman" w:hAnsi="Times New Roman" w:cs="Times New Roman"/>
          <w:b/>
          <w:sz w:val="16"/>
          <w:szCs w:val="16"/>
        </w:rPr>
        <w:t>НАИМЕНОВАНИЕ ОБЪЕКТА: ТЕХНИЧЕСКОЕ ОБСЛУЖИВАНИЕ НА</w:t>
      </w:r>
      <w:r w:rsidR="00B04927" w:rsidRPr="00B04927">
        <w:rPr>
          <w:rFonts w:ascii="Times New Roman" w:hAnsi="Times New Roman" w:cs="Times New Roman"/>
          <w:b/>
          <w:sz w:val="16"/>
          <w:szCs w:val="16"/>
        </w:rPr>
        <w:t xml:space="preserve"> 2022 г</w:t>
      </w:r>
    </w:p>
    <w:p w:rsidR="00DF3F55" w:rsidRPr="00B04927" w:rsidRDefault="00D12FA4" w:rsidP="00B04927">
      <w:pPr>
        <w:pStyle w:val="30"/>
        <w:framePr w:wrap="around" w:vAnchor="page" w:hAnchor="page" w:x="7374" w:y="2228"/>
        <w:shd w:val="clear" w:color="auto" w:fill="auto"/>
        <w:spacing w:line="140" w:lineRule="exact"/>
        <w:rPr>
          <w:rFonts w:ascii="Times New Roman" w:hAnsi="Times New Roman" w:cs="Times New Roman"/>
          <w:b/>
          <w:sz w:val="16"/>
          <w:szCs w:val="16"/>
        </w:rPr>
      </w:pPr>
      <w:r w:rsidRPr="00B04927">
        <w:rPr>
          <w:rFonts w:ascii="Times New Roman" w:hAnsi="Times New Roman" w:cs="Times New Roman"/>
          <w:b/>
          <w:sz w:val="16"/>
          <w:szCs w:val="16"/>
        </w:rPr>
        <w:t>.</w:t>
      </w:r>
    </w:p>
    <w:p w:rsidR="00DF3F55" w:rsidRPr="00B04927" w:rsidRDefault="00D12FA4" w:rsidP="00D12FA4">
      <w:pPr>
        <w:pStyle w:val="a7"/>
        <w:framePr w:w="8477" w:h="634" w:hRule="exact" w:wrap="around" w:vAnchor="page" w:hAnchor="page" w:x="1734" w:y="2694"/>
        <w:shd w:val="clear" w:color="auto" w:fill="auto"/>
        <w:tabs>
          <w:tab w:val="right" w:pos="8059"/>
          <w:tab w:val="right" w:pos="8477"/>
        </w:tabs>
        <w:ind w:left="567"/>
        <w:jc w:val="left"/>
        <w:rPr>
          <w:rFonts w:ascii="Times New Roman" w:hAnsi="Times New Roman" w:cs="Times New Roman"/>
          <w:b/>
          <w:sz w:val="16"/>
          <w:szCs w:val="16"/>
        </w:rPr>
      </w:pPr>
      <w:r>
        <w:rPr>
          <w:rStyle w:val="7pt"/>
          <w:rFonts w:ascii="Times New Roman" w:hAnsi="Times New Roman" w:cs="Times New Roman"/>
          <w:b/>
          <w:sz w:val="16"/>
          <w:szCs w:val="16"/>
        </w:rPr>
        <w:t xml:space="preserve">            </w:t>
      </w:r>
      <w:r w:rsidRPr="00B04927">
        <w:rPr>
          <w:rStyle w:val="7pt"/>
          <w:rFonts w:ascii="Times New Roman" w:hAnsi="Times New Roman" w:cs="Times New Roman"/>
          <w:b/>
          <w:sz w:val="16"/>
          <w:szCs w:val="16"/>
        </w:rPr>
        <w:t xml:space="preserve">ЛОКАЛЬНО-РЕСУРСНАЯ ВЕДОМОСТЬ № 1 </w:t>
      </w:r>
      <w:r w:rsidRPr="00B04927">
        <w:rPr>
          <w:rFonts w:ascii="Times New Roman" w:hAnsi="Times New Roman" w:cs="Times New Roman"/>
          <w:b/>
          <w:sz w:val="16"/>
          <w:szCs w:val="16"/>
        </w:rPr>
        <w:t>на техническое обслуживание и эксплуатацию сист</w:t>
      </w:r>
      <w:r w:rsidR="00B04927" w:rsidRPr="00B04927">
        <w:rPr>
          <w:rFonts w:ascii="Times New Roman" w:hAnsi="Times New Roman" w:cs="Times New Roman"/>
          <w:b/>
          <w:sz w:val="16"/>
          <w:szCs w:val="16"/>
        </w:rPr>
        <w:t xml:space="preserve">ем </w:t>
      </w:r>
      <w:r w:rsidR="00B04927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B04927" w:rsidRPr="00B04927">
        <w:rPr>
          <w:rFonts w:ascii="Times New Roman" w:hAnsi="Times New Roman" w:cs="Times New Roman"/>
          <w:b/>
          <w:sz w:val="16"/>
          <w:szCs w:val="16"/>
        </w:rPr>
        <w:t xml:space="preserve">кондиционирования  воздуха </w:t>
      </w:r>
      <w:r>
        <w:rPr>
          <w:rFonts w:ascii="Times New Roman" w:hAnsi="Times New Roman" w:cs="Times New Roman"/>
          <w:b/>
          <w:sz w:val="16"/>
          <w:szCs w:val="16"/>
        </w:rPr>
        <w:t xml:space="preserve"> за </w:t>
      </w:r>
      <w:r w:rsidR="00B04927" w:rsidRPr="00B04927">
        <w:rPr>
          <w:rFonts w:ascii="Times New Roman" w:hAnsi="Times New Roman" w:cs="Times New Roman"/>
          <w:b/>
          <w:sz w:val="16"/>
          <w:szCs w:val="16"/>
        </w:rPr>
        <w:t xml:space="preserve">2022 </w:t>
      </w:r>
      <w:r w:rsidRPr="00B04927">
        <w:rPr>
          <w:rFonts w:ascii="Times New Roman" w:hAnsi="Times New Roman" w:cs="Times New Roman"/>
          <w:b/>
          <w:sz w:val="16"/>
          <w:szCs w:val="16"/>
        </w:rPr>
        <w:t>года.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9"/>
        <w:gridCol w:w="787"/>
        <w:gridCol w:w="4570"/>
        <w:gridCol w:w="653"/>
        <w:gridCol w:w="773"/>
        <w:gridCol w:w="845"/>
        <w:gridCol w:w="1286"/>
        <w:gridCol w:w="1363"/>
      </w:tblGrid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after="60"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№</w:t>
            </w:r>
          </w:p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before="60"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>/</w:t>
            </w: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after="60"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Обосно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softHyphen/>
            </w:r>
          </w:p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before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вание</w:t>
            </w:r>
            <w:proofErr w:type="spellEnd"/>
          </w:p>
        </w:tc>
        <w:tc>
          <w:tcPr>
            <w:tcW w:w="4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Наименование работ и ресурсов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after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ед.</w:t>
            </w:r>
          </w:p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before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изм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Сумма</w:t>
            </w: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221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на ед. </w:t>
            </w: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изм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after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по</w:t>
            </w:r>
          </w:p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before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проекту</w:t>
            </w: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after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Ц407-</w:t>
            </w:r>
          </w:p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before="60"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1401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216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Техническое 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месяцев вентиляторы и дымососы до № 12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00001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Затраты труда рабочих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4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58,4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1635,2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after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Ц406-</w:t>
            </w:r>
          </w:p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before="60"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663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221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Техническое 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</w:t>
            </w:r>
            <w:r w:rsidRPr="00B04927">
              <w:rPr>
                <w:rStyle w:val="8pt"/>
                <w:rFonts w:ascii="Times New Roman" w:hAnsi="Times New Roman" w:cs="Times New Roman"/>
                <w:b/>
              </w:rPr>
              <w:t>месяцев центральный кондиционер с одним корпусом, мощность до 30 кВт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after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уста</w:t>
            </w:r>
            <w:r w:rsidRPr="00B04927">
              <w:rPr>
                <w:rStyle w:val="8pt"/>
                <w:rFonts w:ascii="Times New Roman" w:hAnsi="Times New Roman" w:cs="Times New Roman"/>
                <w:b/>
              </w:rPr>
              <w:softHyphen/>
            </w:r>
          </w:p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before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новка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00001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Затраты труда рабочих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20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1083,4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10834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after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Ц406-</w:t>
            </w:r>
          </w:p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before="60"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945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221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Техническое 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месяцев воздушно-водяного охлаждения производительностью до 300 </w:t>
            </w: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мЗ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t>/ч ГРАДИРНЯ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after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уста</w:t>
            </w:r>
            <w:r w:rsidRPr="00B04927">
              <w:rPr>
                <w:rStyle w:val="8pt"/>
                <w:rFonts w:ascii="Times New Roman" w:hAnsi="Times New Roman" w:cs="Times New Roman"/>
                <w:b/>
              </w:rPr>
              <w:softHyphen/>
            </w:r>
          </w:p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before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новка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00001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Затраты труда рабочих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20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1160,8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1160,8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after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Ц406-</w:t>
            </w:r>
          </w:p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before="60"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666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221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Техническое 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месяцев установка компрессорная с центробежным компрессором с горизонтальным разъёмом и тремя корпусами, ЧИЛЕР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after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уста</w:t>
            </w:r>
            <w:r w:rsidRPr="00B04927">
              <w:rPr>
                <w:rStyle w:val="8pt"/>
                <w:rFonts w:ascii="Times New Roman" w:hAnsi="Times New Roman" w:cs="Times New Roman"/>
                <w:b/>
              </w:rPr>
              <w:softHyphen/>
            </w:r>
          </w:p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before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новка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00001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Затраты труда рабочих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20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2862,5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8587,5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after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Ц402-</w:t>
            </w:r>
          </w:p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before="60"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1009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221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Техническое 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месяцев насосные установки, станция насосная на одно направление/дренаж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комп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00001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Затраты труда рабочих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4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20,4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510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after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Ц407-</w:t>
            </w:r>
          </w:p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before="60"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2256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221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Техническое 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месяцев </w:t>
            </w: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фенкойлы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,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комп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337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00001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Затраты труда рабочих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4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18,34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6180,58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Ц406-2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221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Техническое 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месяцев бытовых кондиционеров разного типа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00001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Затраты труда</w:t>
            </w:r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рабочих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4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24,6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1279,2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after="60" w:line="160" w:lineRule="exact"/>
              <w:ind w:left="1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Ц407-</w:t>
            </w:r>
          </w:p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before="60" w:line="160" w:lineRule="exact"/>
              <w:ind w:right="22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2238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221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Техническое обслуживание в течени</w:t>
            </w:r>
            <w:proofErr w:type="gramStart"/>
            <w:r w:rsidRPr="00B04927">
              <w:rPr>
                <w:rStyle w:val="8pt"/>
                <w:rFonts w:ascii="Times New Roman" w:hAnsi="Times New Roman" w:cs="Times New Roman"/>
                <w:b/>
              </w:rPr>
              <w:t>и</w:t>
            </w:r>
            <w:proofErr w:type="gram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десяти месяцев внутренние водяные </w:t>
            </w: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теплопотребляющие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 системы зданий с нагрузкой до 50,0 Гкал/ч.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after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зда</w:t>
            </w:r>
            <w:proofErr w:type="spellEnd"/>
            <w:r w:rsidRPr="00B04927">
              <w:rPr>
                <w:rStyle w:val="8pt"/>
                <w:rFonts w:ascii="Times New Roman" w:hAnsi="Times New Roman" w:cs="Times New Roman"/>
                <w:b/>
              </w:rPr>
              <w:softHyphen/>
            </w:r>
          </w:p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before="60"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ние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8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00001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Затраты труда рабочих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331,7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663,4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 xml:space="preserve">Затраты </w:t>
            </w:r>
            <w:r w:rsidRPr="00B04927">
              <w:rPr>
                <w:rStyle w:val="8pt"/>
                <w:rFonts w:ascii="Times New Roman" w:hAnsi="Times New Roman" w:cs="Times New Roman"/>
                <w:b/>
              </w:rPr>
              <w:t>труда рабочих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чел-ч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Зарплата (в т.ч. соцстрах)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сум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сум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 w:rsidRPr="00B0492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left="4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Прочие затраты подрядчика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04927">
              <w:rPr>
                <w:rStyle w:val="8pt"/>
                <w:rFonts w:ascii="Times New Roman" w:hAnsi="Times New Roman" w:cs="Times New Roman"/>
                <w:b/>
              </w:rPr>
              <w:t>сум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F55" w:rsidRPr="00B04927" w:rsidRDefault="00D12FA4">
            <w:pPr>
              <w:pStyle w:val="1"/>
              <w:framePr w:w="10786" w:h="11285" w:wrap="around" w:vAnchor="page" w:hAnchor="page" w:x="563" w:y="3644"/>
              <w:shd w:val="clear" w:color="auto" w:fill="auto"/>
              <w:spacing w:line="160" w:lineRule="exact"/>
              <w:ind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927">
              <w:rPr>
                <w:rStyle w:val="8pt"/>
                <w:rFonts w:ascii="Times New Roman" w:hAnsi="Times New Roman" w:cs="Times New Roman"/>
                <w:b/>
              </w:rPr>
              <w:t>17,27%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Pr="00B04927" w:rsidRDefault="00DF3F55">
            <w:pPr>
              <w:framePr w:w="10786" w:h="11285" w:wrap="around" w:vAnchor="page" w:hAnchor="page" w:x="563" w:y="364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F5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F55" w:rsidRDefault="00DF3F55">
            <w:pPr>
              <w:framePr w:w="10786" w:h="11285" w:wrap="around" w:vAnchor="page" w:hAnchor="page" w:x="563" w:y="3644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F55" w:rsidRDefault="00DF3F55">
            <w:pPr>
              <w:framePr w:w="10786" w:h="11285" w:wrap="around" w:vAnchor="page" w:hAnchor="page" w:x="563" w:y="3644"/>
              <w:rPr>
                <w:sz w:val="10"/>
                <w:szCs w:val="1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F55" w:rsidRDefault="00DF3F55">
            <w:pPr>
              <w:framePr w:w="10786" w:h="11285" w:wrap="around" w:vAnchor="page" w:hAnchor="page" w:x="563" w:y="3644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F55" w:rsidRDefault="00DF3F55">
            <w:pPr>
              <w:framePr w:w="10786" w:h="11285" w:wrap="around" w:vAnchor="page" w:hAnchor="page" w:x="563" w:y="3644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F55" w:rsidRDefault="00DF3F55">
            <w:pPr>
              <w:framePr w:w="10786" w:h="11285" w:wrap="around" w:vAnchor="page" w:hAnchor="page" w:x="563" w:y="3644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F55" w:rsidRDefault="00DF3F55">
            <w:pPr>
              <w:framePr w:w="10786" w:h="11285" w:wrap="around" w:vAnchor="page" w:hAnchor="page" w:x="563" w:y="3644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F55" w:rsidRDefault="00DF3F55">
            <w:pPr>
              <w:framePr w:w="10786" w:h="11285" w:wrap="around" w:vAnchor="page" w:hAnchor="page" w:x="563" w:y="3644"/>
              <w:rPr>
                <w:sz w:val="10"/>
                <w:szCs w:val="10"/>
              </w:rPr>
            </w:pPr>
          </w:p>
        </w:tc>
      </w:tr>
    </w:tbl>
    <w:p w:rsidR="00DF3F55" w:rsidRDefault="00DF3F55">
      <w:pPr>
        <w:rPr>
          <w:sz w:val="2"/>
          <w:szCs w:val="2"/>
        </w:rPr>
      </w:pPr>
    </w:p>
    <w:sectPr w:rsidR="00DF3F55" w:rsidSect="00DF3F5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927" w:rsidRDefault="00B04927" w:rsidP="00DF3F55">
      <w:r>
        <w:separator/>
      </w:r>
    </w:p>
  </w:endnote>
  <w:endnote w:type="continuationSeparator" w:id="1">
    <w:p w:rsidR="00B04927" w:rsidRDefault="00B04927" w:rsidP="00DF3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927" w:rsidRDefault="00B04927"/>
  </w:footnote>
  <w:footnote w:type="continuationSeparator" w:id="1">
    <w:p w:rsidR="00B04927" w:rsidRDefault="00B0492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F3F55"/>
    <w:rsid w:val="00B04927"/>
    <w:rsid w:val="00D12FA4"/>
    <w:rsid w:val="00DF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3F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3F55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DF3F55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sid w:val="00DF3F55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a6">
    <w:name w:val="Подпись к таблице_"/>
    <w:basedOn w:val="a0"/>
    <w:link w:val="a7"/>
    <w:rsid w:val="00DF3F55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3"/>
      <w:szCs w:val="13"/>
      <w:u w:val="none"/>
    </w:rPr>
  </w:style>
  <w:style w:type="character" w:customStyle="1" w:styleId="7pt">
    <w:name w:val="Подпись к таблице + 7 pt"/>
    <w:basedOn w:val="a6"/>
    <w:rsid w:val="00DF3F55"/>
    <w:rPr>
      <w:color w:val="000000"/>
      <w:w w:val="100"/>
      <w:position w:val="0"/>
      <w:sz w:val="14"/>
      <w:szCs w:val="14"/>
      <w:lang w:val="ru-RU" w:eastAsia="ru-RU" w:bidi="ru-RU"/>
    </w:rPr>
  </w:style>
  <w:style w:type="character" w:customStyle="1" w:styleId="a8">
    <w:name w:val="Основной текст_"/>
    <w:basedOn w:val="a0"/>
    <w:link w:val="1"/>
    <w:rsid w:val="00DF3F55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8pt">
    <w:name w:val="Основной текст + 8 pt"/>
    <w:basedOn w:val="a8"/>
    <w:rsid w:val="00DF3F55"/>
    <w:rPr>
      <w:color w:val="000000"/>
      <w:w w:val="100"/>
      <w:position w:val="0"/>
      <w:sz w:val="16"/>
      <w:szCs w:val="16"/>
      <w:lang w:val="ru-RU" w:eastAsia="ru-RU" w:bidi="ru-RU"/>
    </w:rPr>
  </w:style>
  <w:style w:type="character" w:customStyle="1" w:styleId="9pt0pt">
    <w:name w:val="Основной текст + 9 pt;Интервал 0 pt"/>
    <w:basedOn w:val="a8"/>
    <w:rsid w:val="00DF3F55"/>
    <w:rPr>
      <w:color w:val="000000"/>
      <w:spacing w:val="-2"/>
      <w:w w:val="100"/>
      <w:position w:val="0"/>
      <w:sz w:val="18"/>
      <w:szCs w:val="18"/>
      <w:lang w:val="ru-RU" w:eastAsia="ru-RU" w:bidi="ru-RU"/>
    </w:rPr>
  </w:style>
  <w:style w:type="character" w:customStyle="1" w:styleId="9pt0pt0">
    <w:name w:val="Основной текст + 9 pt;Интервал 0 pt"/>
    <w:basedOn w:val="a8"/>
    <w:rsid w:val="00DF3F55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a5">
    <w:name w:val="Колонтитул"/>
    <w:basedOn w:val="a"/>
    <w:link w:val="a4"/>
    <w:rsid w:val="00DF3F55"/>
    <w:pPr>
      <w:shd w:val="clear" w:color="auto" w:fill="FFFFFF"/>
      <w:spacing w:line="288" w:lineRule="exact"/>
    </w:pPr>
    <w:rPr>
      <w:rFonts w:ascii="Arial" w:eastAsia="Arial" w:hAnsi="Arial" w:cs="Arial"/>
      <w:spacing w:val="3"/>
      <w:sz w:val="14"/>
      <w:szCs w:val="14"/>
    </w:rPr>
  </w:style>
  <w:style w:type="paragraph" w:customStyle="1" w:styleId="30">
    <w:name w:val="Основной текст (3)"/>
    <w:basedOn w:val="a"/>
    <w:link w:val="3"/>
    <w:rsid w:val="00DF3F55"/>
    <w:pPr>
      <w:shd w:val="clear" w:color="auto" w:fill="FFFFFF"/>
      <w:spacing w:line="0" w:lineRule="atLeast"/>
    </w:pPr>
    <w:rPr>
      <w:rFonts w:ascii="Arial" w:eastAsia="Arial" w:hAnsi="Arial" w:cs="Arial"/>
      <w:spacing w:val="4"/>
      <w:sz w:val="14"/>
      <w:szCs w:val="14"/>
    </w:rPr>
  </w:style>
  <w:style w:type="paragraph" w:customStyle="1" w:styleId="a7">
    <w:name w:val="Подпись к таблице"/>
    <w:basedOn w:val="a"/>
    <w:link w:val="a6"/>
    <w:rsid w:val="00DF3F55"/>
    <w:pPr>
      <w:shd w:val="clear" w:color="auto" w:fill="FFFFFF"/>
      <w:spacing w:line="288" w:lineRule="exact"/>
      <w:jc w:val="center"/>
    </w:pPr>
    <w:rPr>
      <w:rFonts w:ascii="Arial" w:eastAsia="Arial" w:hAnsi="Arial" w:cs="Arial"/>
      <w:spacing w:val="4"/>
      <w:sz w:val="13"/>
      <w:szCs w:val="13"/>
    </w:rPr>
  </w:style>
  <w:style w:type="paragraph" w:customStyle="1" w:styleId="1">
    <w:name w:val="Основной текст1"/>
    <w:basedOn w:val="a"/>
    <w:link w:val="a8"/>
    <w:rsid w:val="00DF3F55"/>
    <w:pPr>
      <w:shd w:val="clear" w:color="auto" w:fill="FFFFFF"/>
      <w:spacing w:line="293" w:lineRule="exact"/>
      <w:jc w:val="both"/>
    </w:pPr>
    <w:rPr>
      <w:rFonts w:ascii="Arial" w:eastAsia="Arial" w:hAnsi="Arial" w:cs="Arial"/>
      <w:spacing w:val="3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i.saydazimov</dc:creator>
  <cp:lastModifiedBy>i.saydazimov</cp:lastModifiedBy>
  <cp:revision>1</cp:revision>
  <dcterms:created xsi:type="dcterms:W3CDTF">2022-03-24T06:22:00Z</dcterms:created>
  <dcterms:modified xsi:type="dcterms:W3CDTF">2022-03-24T06:34:00Z</dcterms:modified>
</cp:coreProperties>
</file>