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AD" w:rsidRPr="00DD16A7" w:rsidRDefault="007902AD" w:rsidP="007902AD">
      <w:pPr>
        <w:pStyle w:val="a3"/>
        <w:jc w:val="right"/>
        <w:rPr>
          <w:rFonts w:ascii="Times New Roman" w:hAnsi="Times New Roman" w:cs="Times New Roman"/>
          <w:b/>
          <w:sz w:val="16"/>
          <w:szCs w:val="16"/>
          <w:lang w:val="en-US"/>
        </w:rPr>
      </w:pPr>
      <w:r w:rsidRPr="00DD16A7">
        <w:rPr>
          <w:rFonts w:ascii="Times New Roman" w:hAnsi="Times New Roman" w:cs="Times New Roman"/>
          <w:b/>
          <w:sz w:val="16"/>
          <w:szCs w:val="16"/>
          <w:lang w:val="en-US"/>
        </w:rPr>
        <w:t>Oʻzbekiston Respublikasi Sogʻliqni saqlash vazirligi</w:t>
      </w:r>
    </w:p>
    <w:p w:rsidR="008D6443" w:rsidRDefault="007902AD" w:rsidP="007902AD">
      <w:pPr>
        <w:pStyle w:val="a3"/>
        <w:jc w:val="right"/>
        <w:rPr>
          <w:rFonts w:ascii="Times New Roman" w:hAnsi="Times New Roman" w:cs="Times New Roman"/>
          <w:b/>
          <w:sz w:val="16"/>
          <w:szCs w:val="16"/>
          <w:lang w:val="en-US"/>
        </w:rPr>
      </w:pPr>
      <w:r w:rsidRPr="00DD16A7">
        <w:rPr>
          <w:rFonts w:ascii="Times New Roman" w:hAnsi="Times New Roman" w:cs="Times New Roman"/>
          <w:b/>
          <w:sz w:val="16"/>
          <w:szCs w:val="16"/>
          <w:lang w:val="en-US"/>
        </w:rPr>
        <w:t xml:space="preserve"> </w:t>
      </w:r>
      <w:proofErr w:type="gramStart"/>
      <w:r w:rsidRPr="00DD16A7">
        <w:rPr>
          <w:rFonts w:ascii="Times New Roman" w:hAnsi="Times New Roman" w:cs="Times New Roman"/>
          <w:b/>
          <w:sz w:val="16"/>
          <w:szCs w:val="16"/>
          <w:lang w:val="en-US"/>
        </w:rPr>
        <w:t>tizimidagi</w:t>
      </w:r>
      <w:proofErr w:type="gramEnd"/>
      <w:r w:rsidRPr="00DD16A7">
        <w:rPr>
          <w:rFonts w:ascii="Times New Roman" w:hAnsi="Times New Roman" w:cs="Times New Roman"/>
          <w:b/>
          <w:sz w:val="16"/>
          <w:szCs w:val="16"/>
          <w:lang w:val="en-US"/>
        </w:rPr>
        <w:t xml:space="preserve"> davlat tibbiyot muassasalarida autsorsing</w:t>
      </w:r>
    </w:p>
    <w:p w:rsidR="007902AD" w:rsidRPr="00DD16A7" w:rsidRDefault="007902AD" w:rsidP="008D6443">
      <w:pPr>
        <w:pStyle w:val="a3"/>
        <w:jc w:val="center"/>
        <w:rPr>
          <w:rFonts w:ascii="Times New Roman" w:hAnsi="Times New Roman" w:cs="Times New Roman"/>
          <w:b/>
          <w:sz w:val="16"/>
          <w:szCs w:val="16"/>
          <w:lang w:val="en-US"/>
        </w:rPr>
      </w:pPr>
      <w:r w:rsidRPr="00DD16A7">
        <w:rPr>
          <w:rFonts w:ascii="Times New Roman" w:hAnsi="Times New Roman" w:cs="Times New Roman"/>
          <w:b/>
          <w:sz w:val="16"/>
          <w:szCs w:val="16"/>
          <w:lang w:val="en-US"/>
        </w:rPr>
        <w:t xml:space="preserve"> </w:t>
      </w:r>
      <w:r w:rsidR="008D6443">
        <w:rPr>
          <w:rFonts w:ascii="Times New Roman" w:hAnsi="Times New Roman" w:cs="Times New Roman"/>
          <w:b/>
          <w:sz w:val="16"/>
          <w:szCs w:val="16"/>
          <w:lang w:val="en-US"/>
        </w:rPr>
        <w:t xml:space="preserve">                                                                                                                            </w:t>
      </w:r>
      <w:proofErr w:type="gramStart"/>
      <w:r w:rsidRPr="00DD16A7">
        <w:rPr>
          <w:rFonts w:ascii="Times New Roman" w:hAnsi="Times New Roman" w:cs="Times New Roman"/>
          <w:b/>
          <w:sz w:val="16"/>
          <w:szCs w:val="16"/>
          <w:lang w:val="en-US"/>
        </w:rPr>
        <w:t>xizmatlari</w:t>
      </w:r>
      <w:proofErr w:type="gramEnd"/>
      <w:r w:rsidR="008D6443">
        <w:rPr>
          <w:rFonts w:ascii="Times New Roman" w:hAnsi="Times New Roman" w:cs="Times New Roman"/>
          <w:b/>
          <w:sz w:val="16"/>
          <w:szCs w:val="16"/>
          <w:lang w:val="en-US"/>
        </w:rPr>
        <w:t xml:space="preserve"> </w:t>
      </w:r>
      <w:r w:rsidRPr="00DD16A7">
        <w:rPr>
          <w:rFonts w:ascii="Times New Roman" w:hAnsi="Times New Roman" w:cs="Times New Roman"/>
          <w:b/>
          <w:sz w:val="16"/>
          <w:szCs w:val="16"/>
          <w:lang w:val="en-US"/>
        </w:rPr>
        <w:t xml:space="preserve">koʻrsatish tartibi toʻgʻrisida nizomga </w:t>
      </w:r>
    </w:p>
    <w:p w:rsidR="00214D1D" w:rsidRPr="00DD16A7" w:rsidRDefault="007902AD" w:rsidP="007902AD">
      <w:pPr>
        <w:pStyle w:val="a3"/>
        <w:jc w:val="right"/>
        <w:rPr>
          <w:rFonts w:ascii="Times New Roman" w:hAnsi="Times New Roman" w:cs="Times New Roman"/>
          <w:sz w:val="16"/>
          <w:szCs w:val="16"/>
          <w:lang w:val="en-US"/>
        </w:rPr>
      </w:pPr>
      <w:r w:rsidRPr="00DD16A7">
        <w:rPr>
          <w:rFonts w:ascii="Times New Roman" w:hAnsi="Times New Roman" w:cs="Times New Roman"/>
          <w:b/>
          <w:sz w:val="16"/>
          <w:szCs w:val="16"/>
          <w:lang w:val="en-US"/>
        </w:rPr>
        <w:t>2-ILOV</w:t>
      </w:r>
      <w:r w:rsidRPr="00DD16A7">
        <w:rPr>
          <w:rFonts w:ascii="Times New Roman" w:hAnsi="Times New Roman" w:cs="Times New Roman"/>
          <w:sz w:val="16"/>
          <w:szCs w:val="16"/>
          <w:lang w:val="en-US"/>
        </w:rPr>
        <w:t>A</w:t>
      </w:r>
    </w:p>
    <w:p w:rsidR="007902AD" w:rsidRPr="004B36D6" w:rsidRDefault="007902AD" w:rsidP="007902AD">
      <w:pPr>
        <w:pStyle w:val="a3"/>
        <w:jc w:val="right"/>
        <w:rPr>
          <w:rFonts w:ascii="Times New Roman" w:hAnsi="Times New Roman" w:cs="Times New Roman"/>
          <w:sz w:val="24"/>
          <w:szCs w:val="24"/>
          <w:lang w:val="en-US"/>
        </w:rPr>
      </w:pPr>
    </w:p>
    <w:p w:rsidR="007902AD" w:rsidRPr="008D6443" w:rsidRDefault="007902AD" w:rsidP="007902AD">
      <w:pPr>
        <w:pStyle w:val="a3"/>
        <w:jc w:val="center"/>
        <w:rPr>
          <w:rFonts w:ascii="Times New Roman" w:hAnsi="Times New Roman" w:cs="Times New Roman"/>
          <w:b/>
          <w:sz w:val="28"/>
          <w:szCs w:val="28"/>
          <w:lang w:val="en-US"/>
        </w:rPr>
      </w:pPr>
      <w:r w:rsidRPr="008D6443">
        <w:rPr>
          <w:rFonts w:ascii="Times New Roman" w:hAnsi="Times New Roman" w:cs="Times New Roman"/>
          <w:b/>
          <w:sz w:val="28"/>
          <w:szCs w:val="28"/>
          <w:lang w:val="en-US"/>
        </w:rPr>
        <w:t>Autsorsing shartlari asosida xizmatlarni koʻrsatish boʻyicha</w:t>
      </w:r>
    </w:p>
    <w:p w:rsidR="007902AD" w:rsidRPr="00AC5933" w:rsidRDefault="00AC5933" w:rsidP="007902AD">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SHARTNOMA №-</w:t>
      </w:r>
      <w:r w:rsidRPr="00AC5933">
        <w:rPr>
          <w:rFonts w:ascii="Times New Roman" w:hAnsi="Times New Roman" w:cs="Times New Roman"/>
          <w:b/>
          <w:sz w:val="28"/>
          <w:szCs w:val="28"/>
          <w:lang w:val="en-US"/>
        </w:rPr>
        <w:t>______</w:t>
      </w:r>
    </w:p>
    <w:p w:rsidR="007902AD" w:rsidRPr="008D6443" w:rsidRDefault="007902AD" w:rsidP="007902AD">
      <w:pPr>
        <w:pStyle w:val="a3"/>
        <w:jc w:val="center"/>
        <w:rPr>
          <w:rFonts w:ascii="Times New Roman" w:hAnsi="Times New Roman" w:cs="Times New Roman"/>
          <w:b/>
          <w:sz w:val="28"/>
          <w:szCs w:val="28"/>
          <w:lang w:val="en-US"/>
        </w:rPr>
      </w:pPr>
      <w:proofErr w:type="gramStart"/>
      <w:r w:rsidRPr="008D6443">
        <w:rPr>
          <w:rFonts w:ascii="Times New Roman" w:hAnsi="Times New Roman" w:cs="Times New Roman"/>
          <w:b/>
          <w:sz w:val="28"/>
          <w:szCs w:val="28"/>
          <w:lang w:val="en-US"/>
        </w:rPr>
        <w:t>Kitob tumani                                                                      202</w:t>
      </w:r>
      <w:r w:rsidR="00AC5933" w:rsidRPr="00AC5933">
        <w:rPr>
          <w:rFonts w:ascii="Times New Roman" w:hAnsi="Times New Roman" w:cs="Times New Roman"/>
          <w:b/>
          <w:sz w:val="28"/>
          <w:szCs w:val="28"/>
          <w:lang w:val="en-US"/>
        </w:rPr>
        <w:t>2</w:t>
      </w:r>
      <w:r w:rsidRPr="008D6443">
        <w:rPr>
          <w:rFonts w:ascii="Times New Roman" w:hAnsi="Times New Roman" w:cs="Times New Roman"/>
          <w:b/>
          <w:sz w:val="28"/>
          <w:szCs w:val="28"/>
          <w:lang w:val="en-US"/>
        </w:rPr>
        <w:t xml:space="preserve"> yil ___ </w:t>
      </w:r>
      <w:r w:rsidR="00AC5933" w:rsidRPr="00AC5933">
        <w:rPr>
          <w:rFonts w:ascii="Times New Roman" w:hAnsi="Times New Roman" w:cs="Times New Roman"/>
          <w:b/>
          <w:sz w:val="28"/>
          <w:szCs w:val="28"/>
          <w:lang w:val="en-US"/>
        </w:rPr>
        <w:t>_________</w:t>
      </w:r>
      <w:r w:rsidRPr="008D6443">
        <w:rPr>
          <w:rFonts w:ascii="Times New Roman" w:hAnsi="Times New Roman" w:cs="Times New Roman"/>
          <w:b/>
          <w:sz w:val="28"/>
          <w:szCs w:val="28"/>
          <w:lang w:val="en-US"/>
        </w:rPr>
        <w:t>.</w:t>
      </w:r>
      <w:proofErr w:type="gramEnd"/>
    </w:p>
    <w:p w:rsidR="007902AD" w:rsidRPr="004B36D6" w:rsidRDefault="007902AD" w:rsidP="007902AD">
      <w:pPr>
        <w:pStyle w:val="a3"/>
        <w:jc w:val="center"/>
        <w:rPr>
          <w:rFonts w:ascii="Times New Roman" w:hAnsi="Times New Roman" w:cs="Times New Roman"/>
          <w:b/>
          <w:sz w:val="24"/>
          <w:szCs w:val="24"/>
          <w:lang w:val="en-US"/>
        </w:rPr>
      </w:pP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b/>
          <w:sz w:val="24"/>
          <w:szCs w:val="24"/>
          <w:lang w:val="en-US"/>
        </w:rPr>
        <w:t xml:space="preserve">Kitob tumani Tibbiyot </w:t>
      </w:r>
      <w:proofErr w:type="gramStart"/>
      <w:r w:rsidRPr="008D6443">
        <w:rPr>
          <w:rFonts w:ascii="Times New Roman" w:hAnsi="Times New Roman" w:cs="Times New Roman"/>
          <w:b/>
          <w:sz w:val="24"/>
          <w:szCs w:val="24"/>
          <w:lang w:val="en-US"/>
        </w:rPr>
        <w:t>birlashmasi</w:t>
      </w:r>
      <w:r w:rsidRPr="008D6443">
        <w:rPr>
          <w:rFonts w:ascii="Times New Roman" w:hAnsi="Times New Roman" w:cs="Times New Roman"/>
          <w:sz w:val="24"/>
          <w:szCs w:val="24"/>
          <w:lang w:val="en-US"/>
        </w:rPr>
        <w:t xml:space="preserve">  nomidan</w:t>
      </w:r>
      <w:proofErr w:type="gramEnd"/>
      <w:r w:rsidRPr="008D6443">
        <w:rPr>
          <w:rFonts w:ascii="Times New Roman" w:hAnsi="Times New Roman" w:cs="Times New Roman"/>
          <w:sz w:val="24"/>
          <w:szCs w:val="24"/>
          <w:lang w:val="en-US"/>
        </w:rPr>
        <w:t xml:space="preserve"> Nizom asosida faoliyat yurituvchi  </w:t>
      </w:r>
      <w:r w:rsidRPr="008D6443">
        <w:rPr>
          <w:rFonts w:ascii="Times New Roman" w:hAnsi="Times New Roman" w:cs="Times New Roman"/>
          <w:b/>
          <w:sz w:val="24"/>
          <w:szCs w:val="24"/>
          <w:lang w:val="en-US"/>
        </w:rPr>
        <w:t>Gapparov Sh.X</w:t>
      </w:r>
      <w:r w:rsidRPr="008D6443">
        <w:rPr>
          <w:rFonts w:ascii="Times New Roman" w:hAnsi="Times New Roman" w:cs="Times New Roman"/>
          <w:sz w:val="24"/>
          <w:szCs w:val="24"/>
          <w:lang w:val="en-US"/>
        </w:rPr>
        <w:t xml:space="preserve">. (keyingi oʻrinlarda Buyurtmachi deb ataladi) bir tomondan va </w:t>
      </w:r>
      <w:r w:rsidRPr="008D6443">
        <w:rPr>
          <w:rFonts w:ascii="Times New Roman" w:hAnsi="Times New Roman" w:cs="Times New Roman"/>
          <w:b/>
          <w:sz w:val="24"/>
          <w:szCs w:val="24"/>
          <w:lang w:val="en-US"/>
        </w:rPr>
        <w:t xml:space="preserve">“ </w:t>
      </w:r>
      <w:r w:rsidR="00AC5933" w:rsidRPr="00AC5933">
        <w:rPr>
          <w:rFonts w:ascii="Times New Roman" w:hAnsi="Times New Roman" w:cs="Times New Roman"/>
          <w:b/>
          <w:sz w:val="24"/>
          <w:szCs w:val="24"/>
          <w:lang w:val="en-US"/>
        </w:rPr>
        <w:t>_____________________________________________________________</w:t>
      </w:r>
      <w:r w:rsidRPr="008D6443">
        <w:rPr>
          <w:rFonts w:ascii="Times New Roman" w:hAnsi="Times New Roman" w:cs="Times New Roman"/>
          <w:sz w:val="24"/>
          <w:szCs w:val="24"/>
          <w:lang w:val="en-US"/>
        </w:rPr>
        <w:t xml:space="preserve"> nomidan Ustav (ishonchnoma) asosida faoliyat yurituvchi raxbari </w:t>
      </w:r>
      <w:r w:rsidR="00AC5933" w:rsidRPr="00AC5933">
        <w:rPr>
          <w:rFonts w:ascii="Times New Roman" w:hAnsi="Times New Roman" w:cs="Times New Roman"/>
          <w:b/>
          <w:sz w:val="24"/>
          <w:szCs w:val="24"/>
          <w:lang w:val="en-US"/>
        </w:rPr>
        <w:t>_____________________</w:t>
      </w:r>
      <w:r w:rsidRPr="008D6443">
        <w:rPr>
          <w:rFonts w:ascii="Times New Roman" w:hAnsi="Times New Roman" w:cs="Times New Roman"/>
          <w:sz w:val="24"/>
          <w:szCs w:val="24"/>
          <w:lang w:val="en-US"/>
        </w:rPr>
        <w:t xml:space="preserve">  (keyingi oʻrinlarda Autsorser deb ataladi), ikkinchi tomondan keyinchalik Tomonlar deb ataladi, ushbu Shartnomani quyidagilar toʻgʻrisida tuzdilar.</w:t>
      </w:r>
    </w:p>
    <w:p w:rsidR="007902AD" w:rsidRPr="008D6443" w:rsidRDefault="007902AD" w:rsidP="008D6443">
      <w:pPr>
        <w:pStyle w:val="a3"/>
        <w:numPr>
          <w:ilvl w:val="0"/>
          <w:numId w:val="1"/>
        </w:numPr>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Shartnoma predmeti</w:t>
      </w:r>
    </w:p>
    <w:p w:rsidR="007902AD" w:rsidRPr="008D6443" w:rsidRDefault="007902AD" w:rsidP="008D6443">
      <w:pPr>
        <w:pStyle w:val="a3"/>
        <w:ind w:firstLine="708"/>
        <w:jc w:val="both"/>
        <w:rPr>
          <w:rFonts w:ascii="Times New Roman" w:hAnsi="Times New Roman" w:cs="Times New Roman"/>
          <w:sz w:val="24"/>
          <w:szCs w:val="24"/>
          <w:lang w:val="en-US"/>
        </w:rPr>
      </w:pPr>
      <w:proofErr w:type="gramStart"/>
      <w:r w:rsidRPr="008D6443">
        <w:rPr>
          <w:rFonts w:ascii="Times New Roman" w:hAnsi="Times New Roman" w:cs="Times New Roman"/>
          <w:sz w:val="24"/>
          <w:szCs w:val="24"/>
          <w:lang w:val="en-US"/>
        </w:rPr>
        <w:t>1.1. Autsorser Buyurtmachining buyurtmasi boʻyicha mazkur Shartnomaning 1.2-bandida koʻrsatib oʻtilgan xizmatlarni koʻrsatish, Buyurtmachi esa ushbu xizmatlar uchun pul toʻlash majburiyatini oladi.</w:t>
      </w:r>
      <w:proofErr w:type="gramEnd"/>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1.2. Autsorser mazkur shartnomaning 1.3-bandida koʻrsatilgan muddatdan boshlab, u tugaguniga qadar har kuni Buyurtmachini  mavjud Oshxonasida bemorlarga issik ovkat bilan uzluksiz taʼminlash hamda Oʻzbekiston Respublikasining normativ-huquqiy hujjatlari bilan belgilangan sanitariya-gigiyena normalari va qoidalariga rioya etgan holda, Buyurtmachi bilan kelishilgan buyurtmalarni bajarish jadvaliga muvofiq taʼminlash majburiyatini, keyingi oʻrinlarda Xizmatlar deb ataladi, oʻz zimmasiga oladi.</w:t>
      </w: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1.3. Xizmat koʻrsatish muddati:</w:t>
      </w:r>
    </w:p>
    <w:p w:rsidR="007902AD" w:rsidRDefault="007902AD" w:rsidP="008D6443">
      <w:pPr>
        <w:pStyle w:val="a3"/>
        <w:jc w:val="both"/>
        <w:rPr>
          <w:rFonts w:ascii="Times New Roman" w:hAnsi="Times New Roman" w:cs="Times New Roman"/>
          <w:b/>
          <w:sz w:val="24"/>
          <w:szCs w:val="24"/>
          <w:lang w:val="en-US"/>
        </w:rPr>
      </w:pPr>
      <w:r w:rsidRPr="008D6443">
        <w:rPr>
          <w:rFonts w:ascii="Times New Roman" w:hAnsi="Times New Roman" w:cs="Times New Roman"/>
          <w:sz w:val="24"/>
          <w:szCs w:val="24"/>
          <w:lang w:val="en-US"/>
        </w:rPr>
        <w:tab/>
      </w:r>
      <w:r w:rsidRPr="008D6443">
        <w:rPr>
          <w:rFonts w:ascii="Times New Roman" w:hAnsi="Times New Roman" w:cs="Times New Roman"/>
          <w:b/>
          <w:sz w:val="24"/>
          <w:szCs w:val="24"/>
          <w:lang w:val="en-US"/>
        </w:rPr>
        <w:t>202</w:t>
      </w:r>
      <w:r w:rsidR="00AC5933">
        <w:rPr>
          <w:rFonts w:ascii="Times New Roman" w:hAnsi="Times New Roman" w:cs="Times New Roman"/>
          <w:b/>
          <w:sz w:val="24"/>
          <w:szCs w:val="24"/>
        </w:rPr>
        <w:t>2</w:t>
      </w:r>
      <w:r w:rsidRPr="008D6443">
        <w:rPr>
          <w:rFonts w:ascii="Times New Roman" w:hAnsi="Times New Roman" w:cs="Times New Roman"/>
          <w:b/>
          <w:sz w:val="24"/>
          <w:szCs w:val="24"/>
          <w:lang w:val="en-US"/>
        </w:rPr>
        <w:t xml:space="preserve"> yil </w:t>
      </w:r>
      <w:r w:rsidR="00AC5933">
        <w:rPr>
          <w:rFonts w:ascii="Times New Roman" w:hAnsi="Times New Roman" w:cs="Times New Roman"/>
          <w:b/>
          <w:sz w:val="24"/>
          <w:szCs w:val="24"/>
        </w:rPr>
        <w:t xml:space="preserve">1 </w:t>
      </w:r>
      <w:proofErr w:type="gramStart"/>
      <w:r w:rsidR="00AC5933">
        <w:rPr>
          <w:rFonts w:ascii="Times New Roman" w:hAnsi="Times New Roman" w:cs="Times New Roman"/>
          <w:b/>
          <w:sz w:val="24"/>
          <w:szCs w:val="24"/>
          <w:lang w:val="en-US"/>
        </w:rPr>
        <w:t>yanvar</w:t>
      </w:r>
      <w:r w:rsidRPr="008D6443">
        <w:rPr>
          <w:rFonts w:ascii="Times New Roman" w:hAnsi="Times New Roman" w:cs="Times New Roman"/>
          <w:b/>
          <w:sz w:val="24"/>
          <w:szCs w:val="24"/>
          <w:lang w:val="en-US"/>
        </w:rPr>
        <w:t>dan  -</w:t>
      </w:r>
      <w:proofErr w:type="gramEnd"/>
      <w:r w:rsidRPr="008D6443">
        <w:rPr>
          <w:rFonts w:ascii="Times New Roman" w:hAnsi="Times New Roman" w:cs="Times New Roman"/>
          <w:b/>
          <w:sz w:val="24"/>
          <w:szCs w:val="24"/>
          <w:lang w:val="en-US"/>
        </w:rPr>
        <w:t xml:space="preserve"> 202</w:t>
      </w:r>
      <w:r w:rsidR="00AC5933">
        <w:rPr>
          <w:rFonts w:ascii="Times New Roman" w:hAnsi="Times New Roman" w:cs="Times New Roman"/>
          <w:b/>
          <w:sz w:val="24"/>
          <w:szCs w:val="24"/>
          <w:lang w:val="en-US"/>
        </w:rPr>
        <w:t>2</w:t>
      </w:r>
      <w:r w:rsidRPr="008D6443">
        <w:rPr>
          <w:rFonts w:ascii="Times New Roman" w:hAnsi="Times New Roman" w:cs="Times New Roman"/>
          <w:b/>
          <w:sz w:val="24"/>
          <w:szCs w:val="24"/>
          <w:lang w:val="en-US"/>
        </w:rPr>
        <w:t xml:space="preserve"> yil  </w:t>
      </w:r>
      <w:r w:rsidR="00AC5933">
        <w:rPr>
          <w:rFonts w:ascii="Times New Roman" w:hAnsi="Times New Roman" w:cs="Times New Roman"/>
          <w:b/>
          <w:sz w:val="24"/>
          <w:szCs w:val="24"/>
          <w:lang w:val="en-US"/>
        </w:rPr>
        <w:t>31</w:t>
      </w:r>
      <w:r w:rsidRPr="008D6443">
        <w:rPr>
          <w:rFonts w:ascii="Times New Roman" w:hAnsi="Times New Roman" w:cs="Times New Roman"/>
          <w:b/>
          <w:sz w:val="24"/>
          <w:szCs w:val="24"/>
          <w:lang w:val="en-US"/>
        </w:rPr>
        <w:t xml:space="preserve"> </w:t>
      </w:r>
      <w:r w:rsidR="00AC5933">
        <w:rPr>
          <w:rFonts w:ascii="Times New Roman" w:hAnsi="Times New Roman" w:cs="Times New Roman"/>
          <w:b/>
          <w:sz w:val="24"/>
          <w:szCs w:val="24"/>
          <w:lang w:val="en-US"/>
        </w:rPr>
        <w:t>mart</w:t>
      </w:r>
      <w:r w:rsidRPr="008D6443">
        <w:rPr>
          <w:rFonts w:ascii="Times New Roman" w:hAnsi="Times New Roman" w:cs="Times New Roman"/>
          <w:b/>
          <w:sz w:val="24"/>
          <w:szCs w:val="24"/>
          <w:lang w:val="en-US"/>
        </w:rPr>
        <w:t>gacha.</w:t>
      </w:r>
    </w:p>
    <w:p w:rsidR="008D6443" w:rsidRPr="008D6443" w:rsidRDefault="008D6443" w:rsidP="008D6443">
      <w:pPr>
        <w:pStyle w:val="a3"/>
        <w:jc w:val="both"/>
        <w:rPr>
          <w:rFonts w:ascii="Times New Roman" w:hAnsi="Times New Roman" w:cs="Times New Roman"/>
          <w:b/>
          <w:sz w:val="24"/>
          <w:szCs w:val="24"/>
          <w:lang w:val="en-US"/>
        </w:rPr>
      </w:pP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1.4. Tomonlar bajarilgan ishlarning yigʻma dalolatnomasi va Autsorser tomonidan amalda koʻrsatilgan Xizmatlar uchun belgilangan tartibda rasmiylashtirilgan hisob-faktura imzolanib Buyurtmachi Autsorserning mazkur Shartnomada koʻrsatilgan bank hisob-raqamiga pul mablagʻlari oʻtkazgandan soʻng Xizmatlar koʻrsatilgan deb hisoblanadi.</w:t>
      </w:r>
    </w:p>
    <w:p w:rsidR="007902AD" w:rsidRPr="008D6443" w:rsidRDefault="007902AD"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II. Tomonlarning huquq </w:t>
      </w:r>
      <w:proofErr w:type="gramStart"/>
      <w:r w:rsidRPr="008D6443">
        <w:rPr>
          <w:rFonts w:ascii="Times New Roman" w:hAnsi="Times New Roman" w:cs="Times New Roman"/>
          <w:b/>
          <w:sz w:val="24"/>
          <w:szCs w:val="24"/>
          <w:lang w:val="en-US"/>
        </w:rPr>
        <w:t>va</w:t>
      </w:r>
      <w:proofErr w:type="gramEnd"/>
      <w:r w:rsidRPr="008D6443">
        <w:rPr>
          <w:rFonts w:ascii="Times New Roman" w:hAnsi="Times New Roman" w:cs="Times New Roman"/>
          <w:b/>
          <w:sz w:val="24"/>
          <w:szCs w:val="24"/>
          <w:lang w:val="en-US"/>
        </w:rPr>
        <w:t xml:space="preserve"> majburiyatlari</w:t>
      </w: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2.1. Autsorser quyidagi huquqlarga ega:</w:t>
      </w:r>
    </w:p>
    <w:p w:rsidR="007902AD" w:rsidRPr="008D6443" w:rsidRDefault="009D06B6"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2.1.1. Ijaraga olingan mol-mulkdan foydalanish</w:t>
      </w: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2.2.12. Mazkur shartnoma shartlarini bajarish doirasida Buyurtmachi tomonidan vaqtincha foydalanishga topshirilgan uskunalar, jihozlar, idishlar, asboblar, mebellar, inventarlar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boshqalar moddiy vositalarni soz holda saqlashi, taʼmirlashi, shuningdek, binolarni taʼmirlashi;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w:t>
      </w:r>
      <w:r w:rsidR="008D6443">
        <w:rPr>
          <w:rFonts w:ascii="Times New Roman" w:hAnsi="Times New Roman" w:cs="Times New Roman"/>
          <w:sz w:val="24"/>
          <w:szCs w:val="24"/>
          <w:lang w:val="en-US"/>
        </w:rPr>
        <w:tab/>
      </w:r>
      <w:r w:rsidRPr="008D6443">
        <w:rPr>
          <w:rFonts w:ascii="Times New Roman" w:hAnsi="Times New Roman" w:cs="Times New Roman"/>
          <w:sz w:val="24"/>
          <w:szCs w:val="24"/>
          <w:lang w:val="en-US"/>
        </w:rPr>
        <w:t xml:space="preserve">2.2.13. Tomonlar imzolaydigan tegishli qabul qilish-topshirish dalolatnomasini rasmiylashtirgan holda, Buyurtmachidan binolarni (xonalarni), uskunalarni, jihozlarni, asboblarni, mebellarni, inventarlar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boshqalar moddiy vositalarni qabul qilib olishi;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2.2.14. Mazkur shartnomani bekor qilish haqida Buyurtmachini ikki oy oldin yozma ravishda ogohlantirishi, ushbu muddat tugaguniga qadar esa Buyurtmachiga xizmatlarni uzluksiz koʻrsatilishini taʼminlashi;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2.2.15. Mazkur shartnomaga asosan Xizmatlarni koʻrsatish ishlariga jalb etilgan xodimlarni oʻqitishni (malakasini oshirishni) amalga oshirishi (talab etilgan hollarda);</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2.2.16. Qonun hujjatlariga muvofiq boshqa majburiyatlar.</w:t>
      </w:r>
    </w:p>
    <w:p w:rsidR="007902AD" w:rsidRPr="008D6443" w:rsidRDefault="007902AD" w:rsidP="008D6443">
      <w:pPr>
        <w:pStyle w:val="a3"/>
        <w:ind w:firstLine="708"/>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2.3. Buyurtmachi quyidagi huquqlarga ega:</w:t>
      </w:r>
    </w:p>
    <w:p w:rsidR="007902AD" w:rsidRPr="008D6443" w:rsidRDefault="007902AD" w:rsidP="008D6443">
      <w:pPr>
        <w:pStyle w:val="a3"/>
        <w:jc w:val="both"/>
        <w:rPr>
          <w:rFonts w:ascii="Times New Roman" w:hAnsi="Times New Roman" w:cs="Times New Roman"/>
          <w:sz w:val="24"/>
          <w:szCs w:val="24"/>
          <w:lang w:val="en-US"/>
        </w:rPr>
      </w:pP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2.3.1. Tovarlar (ishlar, xizmatlar) sifatli ishlab chiqarilishi (bajarilishi, koʻrsatilishi</w:t>
      </w:r>
      <w:proofErr w:type="gramStart"/>
      <w:r w:rsidRPr="008D6443">
        <w:rPr>
          <w:rFonts w:ascii="Times New Roman" w:hAnsi="Times New Roman" w:cs="Times New Roman"/>
          <w:sz w:val="24"/>
          <w:szCs w:val="24"/>
          <w:lang w:val="en-US"/>
        </w:rPr>
        <w:t>)ni</w:t>
      </w:r>
      <w:proofErr w:type="gramEnd"/>
      <w:r w:rsidRPr="008D6443">
        <w:rPr>
          <w:rFonts w:ascii="Times New Roman" w:hAnsi="Times New Roman" w:cs="Times New Roman"/>
          <w:sz w:val="24"/>
          <w:szCs w:val="24"/>
          <w:lang w:val="en-US"/>
        </w:rPr>
        <w:t xml:space="preserve"> talab qilish;</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lastRenderedPageBreak/>
        <w:t xml:space="preserve">       2.3.2. Autsorserning faoliyatiga aralashmagan holda, shartnoma shartlarining bajarilishini nazorat qilish;</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2.3.3. Shartnomani bekor qilish toʻgʻrisida 10 </w:t>
      </w:r>
      <w:proofErr w:type="gramStart"/>
      <w:r w:rsidRPr="008D6443">
        <w:rPr>
          <w:rFonts w:ascii="Times New Roman" w:hAnsi="Times New Roman" w:cs="Times New Roman"/>
          <w:sz w:val="24"/>
          <w:szCs w:val="24"/>
          <w:lang w:val="en-US"/>
        </w:rPr>
        <w:t>kun</w:t>
      </w:r>
      <w:proofErr w:type="gramEnd"/>
      <w:r w:rsidRPr="008D6443">
        <w:rPr>
          <w:rFonts w:ascii="Times New Roman" w:hAnsi="Times New Roman" w:cs="Times New Roman"/>
          <w:sz w:val="24"/>
          <w:szCs w:val="24"/>
          <w:lang w:val="en-US"/>
        </w:rPr>
        <w:t xml:space="preserve"> oldin Autsorserni yozma ravishda ogohlantirish, bunda koʻrsatilgan xizmatlarning qiymatini belgilangan tartibda toʻlash;</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2.3.4. Qonun hujjatlariga muvofiq boshqa huquqlar.</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2.4. Buyurtmachi quyidagilarga majbur:</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2.4.1. Bajarilgan ishlarning yigʻma dalolatnomasi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rasmiylashtirilgan hisob-faktura asosida koʻrsatilgan xizmatlar uchun amaldagi narxlar boʻyicha bir oyda kamida bir marta Xizmatlar haqini toʻlashi;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2.4.2. Autsorserga mazkur Shartnoma shartlarini bajarish doirasida binolarni (xonalarni), uskunalarni, jihozlarni, asboblarni, mebellarni, inventarlar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boshqa moddiy vositalarni vaqtincha foydalanishga berishi;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2.4.3. Qonun hujjatlariga muvofiq boshqa majburiyatlar.</w:t>
      </w:r>
    </w:p>
    <w:p w:rsidR="007902AD" w:rsidRPr="008D6443" w:rsidRDefault="007902AD" w:rsidP="008D6443">
      <w:pPr>
        <w:pStyle w:val="a3"/>
        <w:jc w:val="both"/>
        <w:rPr>
          <w:rFonts w:ascii="Times New Roman" w:hAnsi="Times New Roman" w:cs="Times New Roman"/>
          <w:sz w:val="24"/>
          <w:szCs w:val="24"/>
          <w:lang w:val="en-US"/>
        </w:rPr>
      </w:pPr>
    </w:p>
    <w:p w:rsidR="007902AD" w:rsidRPr="008D6443" w:rsidRDefault="007902AD"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III. Xizmatlar narxi </w:t>
      </w:r>
      <w:proofErr w:type="gramStart"/>
      <w:r w:rsidRPr="008D6443">
        <w:rPr>
          <w:rFonts w:ascii="Times New Roman" w:hAnsi="Times New Roman" w:cs="Times New Roman"/>
          <w:b/>
          <w:sz w:val="24"/>
          <w:szCs w:val="24"/>
          <w:lang w:val="en-US"/>
        </w:rPr>
        <w:t>va</w:t>
      </w:r>
      <w:proofErr w:type="gramEnd"/>
      <w:r w:rsidRPr="008D6443">
        <w:rPr>
          <w:rFonts w:ascii="Times New Roman" w:hAnsi="Times New Roman" w:cs="Times New Roman"/>
          <w:b/>
          <w:sz w:val="24"/>
          <w:szCs w:val="24"/>
          <w:lang w:val="en-US"/>
        </w:rPr>
        <w:t xml:space="preserve"> oʻzaro hisob-kitoblar tartibi</w:t>
      </w:r>
    </w:p>
    <w:p w:rsidR="007902AD" w:rsidRPr="008D6443" w:rsidRDefault="007902AD" w:rsidP="008D6443">
      <w:pPr>
        <w:pStyle w:val="a3"/>
        <w:jc w:val="both"/>
        <w:rPr>
          <w:rFonts w:ascii="Times New Roman" w:hAnsi="Times New Roman" w:cs="Times New Roman"/>
          <w:sz w:val="24"/>
          <w:szCs w:val="24"/>
          <w:lang w:val="en-US"/>
        </w:rPr>
      </w:pP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3.1. Mazkur shartnomaning ilovasiga muvofiq xizmatlar narxi </w:t>
      </w:r>
      <w:r w:rsidR="00AC5933">
        <w:rPr>
          <w:rFonts w:ascii="Times New Roman" w:hAnsi="Times New Roman" w:cs="Times New Roman"/>
          <w:sz w:val="24"/>
          <w:szCs w:val="24"/>
          <w:lang w:val="en-US"/>
        </w:rPr>
        <w:t>__________________________</w:t>
      </w:r>
      <w:r w:rsidRPr="00676E1E">
        <w:rPr>
          <w:rFonts w:ascii="Times New Roman" w:hAnsi="Times New Roman" w:cs="Times New Roman"/>
          <w:b/>
          <w:sz w:val="24"/>
          <w:szCs w:val="24"/>
          <w:lang w:val="en-US"/>
        </w:rPr>
        <w:t xml:space="preserve"> (</w:t>
      </w:r>
      <w:r w:rsidR="00AC5933">
        <w:rPr>
          <w:rFonts w:ascii="Times New Roman" w:hAnsi="Times New Roman" w:cs="Times New Roman"/>
          <w:b/>
          <w:sz w:val="24"/>
          <w:szCs w:val="24"/>
          <w:lang w:val="en-US"/>
        </w:rPr>
        <w:t>_____________________________________________</w:t>
      </w:r>
      <w:proofErr w:type="gramStart"/>
      <w:r w:rsidR="00AC5933">
        <w:rPr>
          <w:rFonts w:ascii="Times New Roman" w:hAnsi="Times New Roman" w:cs="Times New Roman"/>
          <w:b/>
          <w:sz w:val="24"/>
          <w:szCs w:val="24"/>
          <w:lang w:val="en-US"/>
        </w:rPr>
        <w:t>_</w:t>
      </w:r>
      <w:r w:rsidRPr="00676E1E">
        <w:rPr>
          <w:rFonts w:ascii="Times New Roman" w:hAnsi="Times New Roman" w:cs="Times New Roman"/>
          <w:b/>
          <w:sz w:val="24"/>
          <w:szCs w:val="24"/>
          <w:lang w:val="en-US"/>
        </w:rPr>
        <w:t xml:space="preserve">  )</w:t>
      </w:r>
      <w:proofErr w:type="gramEnd"/>
      <w:r w:rsidRPr="00676E1E">
        <w:rPr>
          <w:rFonts w:ascii="Times New Roman" w:hAnsi="Times New Roman" w:cs="Times New Roman"/>
          <w:b/>
          <w:sz w:val="24"/>
          <w:szCs w:val="24"/>
          <w:lang w:val="en-US"/>
        </w:rPr>
        <w:t xml:space="preserve"> soʻmni</w:t>
      </w:r>
      <w:r w:rsidRPr="008D6443">
        <w:rPr>
          <w:rFonts w:ascii="Times New Roman" w:hAnsi="Times New Roman" w:cs="Times New Roman"/>
          <w:sz w:val="24"/>
          <w:szCs w:val="24"/>
          <w:lang w:val="en-US"/>
        </w:rPr>
        <w:t xml:space="preserve"> tashkil etadi. Ushbu shartnoma buyicha tulov byudjet tashkilotlarini tovar (ish.xizmat) yetkazib beruvchilar bilan tuzilgan shartnomalari majburiy tarzda Gʻaznachilik bulinmasidan ruyxatdan utkazilgandan sung bajariladigan ishlar buyicha 30 kun ichida oldindan  </w:t>
      </w:r>
      <w:r w:rsidRPr="00676E1E">
        <w:rPr>
          <w:rFonts w:ascii="Times New Roman" w:hAnsi="Times New Roman" w:cs="Times New Roman"/>
          <w:b/>
          <w:sz w:val="24"/>
          <w:szCs w:val="24"/>
          <w:lang w:val="en-US"/>
        </w:rPr>
        <w:t>30% tulov (</w:t>
      </w:r>
      <w:r w:rsidR="00AC5933">
        <w:rPr>
          <w:rFonts w:ascii="Times New Roman" w:hAnsi="Times New Roman" w:cs="Times New Roman"/>
          <w:b/>
          <w:sz w:val="24"/>
          <w:szCs w:val="24"/>
          <w:lang w:val="en-US"/>
        </w:rPr>
        <w:t>______________________</w:t>
      </w:r>
      <w:r w:rsidRPr="00676E1E">
        <w:rPr>
          <w:rFonts w:ascii="Times New Roman" w:hAnsi="Times New Roman" w:cs="Times New Roman"/>
          <w:b/>
          <w:sz w:val="24"/>
          <w:szCs w:val="24"/>
          <w:lang w:val="en-US"/>
        </w:rPr>
        <w:t xml:space="preserve"> sum )</w:t>
      </w:r>
      <w:r w:rsidRPr="008D6443">
        <w:rPr>
          <w:rFonts w:ascii="Times New Roman" w:hAnsi="Times New Roman" w:cs="Times New Roman"/>
          <w:sz w:val="24"/>
          <w:szCs w:val="24"/>
          <w:lang w:val="en-US"/>
        </w:rPr>
        <w:t xml:space="preserve"> amalga oshiriladi va kolgan </w:t>
      </w:r>
      <w:r w:rsidRPr="00676E1E">
        <w:rPr>
          <w:rFonts w:ascii="Times New Roman" w:hAnsi="Times New Roman" w:cs="Times New Roman"/>
          <w:b/>
          <w:sz w:val="24"/>
          <w:szCs w:val="24"/>
          <w:lang w:val="en-US"/>
        </w:rPr>
        <w:t>70% tulovi (</w:t>
      </w:r>
      <w:r w:rsidR="00AC5933">
        <w:rPr>
          <w:rFonts w:ascii="Times New Roman" w:hAnsi="Times New Roman" w:cs="Times New Roman"/>
          <w:b/>
          <w:sz w:val="24"/>
          <w:szCs w:val="24"/>
          <w:lang w:val="en-US"/>
        </w:rPr>
        <w:t>________________________</w:t>
      </w:r>
      <w:r w:rsidRPr="00676E1E">
        <w:rPr>
          <w:rFonts w:ascii="Times New Roman" w:hAnsi="Times New Roman" w:cs="Times New Roman"/>
          <w:b/>
          <w:sz w:val="24"/>
          <w:szCs w:val="24"/>
          <w:lang w:val="en-US"/>
        </w:rPr>
        <w:t>sum)</w:t>
      </w:r>
      <w:r w:rsidRPr="008D6443">
        <w:rPr>
          <w:rFonts w:ascii="Times New Roman" w:hAnsi="Times New Roman" w:cs="Times New Roman"/>
          <w:sz w:val="24"/>
          <w:szCs w:val="24"/>
          <w:lang w:val="en-US"/>
        </w:rPr>
        <w:t xml:space="preserve"> takdim etilgan xisob-fakturalarga asosan amalga oshiriladi.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3.2. Autsorser tomonidan koʻrsatilgan xizmatlar uchun oʻzaro hisob-kitoblar bajarilgan ishlarning yigʻma dalolatnomasi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rasmiylashtirilgan hisob-faktura asosida koʻrsatilgan xizmatlarning amaldagi qiymati boʻyicha bir oyda kamida bir marta amalga oshiriladi.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3.3. Koʻrsatiladigan xizmatlarning amaldagi soni haqidagi maʼlumotlar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xizmatlarning amaldagi narxi asosida Buyurtmachi kundalik buyurtmaga muvofiq Autsorser bilan birgalikda har oʻn kunda, toʻlanishi lozim boʻlgan summasi koʻrsatilgan, Autsorser va Buyurtmachi tomonidan imzolanadigan bajarilgan ishlarning yigʻma dalolatnomasi tuziladi va hisob-faktura rasmiylashtiradi.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3.4. Buyurtmachi tomonidan amalda koʻrsatilgan xizmatlar narxi belgilangan tartibda rasmiylashtirilgan bajarilgan ishlar dalolatnomasi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hisob-faktura olingan vaqtdan boshlab, 10 bank kuni davomida Shartnomada belgilangan summadan ortiq boʻlmagan miqdorda toʻlanadi.</w:t>
      </w:r>
    </w:p>
    <w:p w:rsidR="007902AD" w:rsidRPr="008D6443" w:rsidRDefault="007902AD"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w:t>
      </w:r>
      <w:proofErr w:type="gramStart"/>
      <w:r w:rsidRPr="008D6443">
        <w:rPr>
          <w:rFonts w:ascii="Times New Roman" w:hAnsi="Times New Roman" w:cs="Times New Roman"/>
          <w:sz w:val="24"/>
          <w:szCs w:val="24"/>
          <w:lang w:val="en-US"/>
        </w:rPr>
        <w:t>3.5. Mazkur Shartnomaning ilovasida koʻrsatilgan, shartnomaning prognoz summasini hisoblash uchun xizmatlarning narxlari tomonlardan birining tashabbusi bilan qayta koʻrib chiqiladi.</w:t>
      </w:r>
      <w:proofErr w:type="gramEnd"/>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IV. Tomonlarning majburiyatlari</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4.1. Autsorser shartnoma majburiyatlarini oʻz vaqtida bajarmagan hollarda, Buyurtmachiga muddati oʻtkazib yuborilgan har bir kun uchun majburiyatning bajarilmagan qismining 0</w:t>
      </w:r>
      <w:proofErr w:type="gramStart"/>
      <w:r w:rsidRPr="008D6443">
        <w:rPr>
          <w:rFonts w:ascii="Times New Roman" w:hAnsi="Times New Roman" w:cs="Times New Roman"/>
          <w:sz w:val="24"/>
          <w:szCs w:val="24"/>
          <w:lang w:val="en-US"/>
        </w:rPr>
        <w:t>,5</w:t>
      </w:r>
      <w:proofErr w:type="gramEnd"/>
      <w:r w:rsidRPr="008D6443">
        <w:rPr>
          <w:rFonts w:ascii="Times New Roman" w:hAnsi="Times New Roman" w:cs="Times New Roman"/>
          <w:sz w:val="24"/>
          <w:szCs w:val="24"/>
          <w:lang w:val="en-US"/>
        </w:rPr>
        <w:t xml:space="preserve"> foiz miqdorida penya toʻlaydi, bunda penyaning umumiy summasi koʻrsatilmagan xizmatlar oylik narxining 50 foizidan oshmasligi kerak.</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4.2. Penya (jarima) toʻlash Tomonlarning zimmasidagi majburiyatlarini bajarishdan yoki buzilishlarni bartaraf qilishdan ozod etmaydi.</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4.3. Mazkur Shartnoma shartlarining bajarilmasligi yoki tegishli darajada bajarilmasligi uchun Tomonlar Oʻzbekiston Respublikasining Fuqarolik kodeksi talablarida, “Xoʻjalik yurituvchi subyektlar faoliyatining shartnomaviy-huquqiy bazasi toʻgʻrisida”gi Oʻzbekiston Respublikasi Qonuni hamda Oʻzbekiston Respublikasining boshqa normativ-huquqiy hujjatlarida nazarda tutilgan javobgar boʻladilar.</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4.4. Buyurtmachiga har chorakda bir marotaba koʻrsatilayotgan xizmatlarning sifati, ijaraga berilgan bino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inshootlarning holatini monitoring oʻtkazishga (autsorserning moliyaviy faoliyatiga aralashmagan holda) sharoitlar yaratish.</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lastRenderedPageBreak/>
        <w:t xml:space="preserve">    4.5. Tomonlarning Mazkur Shartnomada nazarda tutilmagan javobgarlik choralari  </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w:t>
      </w:r>
      <w:proofErr w:type="gramStart"/>
      <w:r w:rsidRPr="008D6443">
        <w:rPr>
          <w:rFonts w:ascii="Times New Roman" w:hAnsi="Times New Roman" w:cs="Times New Roman"/>
          <w:sz w:val="24"/>
          <w:szCs w:val="24"/>
          <w:lang w:val="en-US"/>
        </w:rPr>
        <w:t>Oʻzbekiston Respublikasi hududida amalda boʻlgan fuqarolik qonunchiligi normalariga muvofiq qoʻllaniladi.</w:t>
      </w:r>
      <w:proofErr w:type="gramEnd"/>
    </w:p>
    <w:p w:rsidR="009D06B6" w:rsidRPr="008D6443" w:rsidRDefault="009D06B6" w:rsidP="008D6443">
      <w:pPr>
        <w:pStyle w:val="a3"/>
        <w:jc w:val="both"/>
        <w:rPr>
          <w:rFonts w:ascii="Times New Roman" w:hAnsi="Times New Roman" w:cs="Times New Roman"/>
          <w:sz w:val="24"/>
          <w:szCs w:val="24"/>
          <w:lang w:val="en-US"/>
        </w:rPr>
      </w:pP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V. Munozarali vaziyatlarni hal etish tartibi</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5.1. Mazkur Shartnomani bajarishda yuzaga kelishi mumkin boʻlgan nizolar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kelishmovchiliklar imkon qadar Tomonlar oʻrtasida muzokara oʻtkazish yoʻli bilan hal etiladi.</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5.2. Nizolar va kelishmovchiliklarni Tomonlar oʻrtasida muzokara oʻtkazish yoʻli bilan hal etib boʻlmaydigan holatlarda, Oʻzbekiston Respublikasi qonunchiligida nazarda tutilgan kelishmovchiliklarni suddan oldin bartaraf qilish tartib-taomili amalga oshirilgandan soʻng ular Oʻzbekiston Respublikasi qonunchiligida belgilangan tartibda sudga koʻrib chiqish uchun beriladi.</w:t>
      </w: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VI. Fors-major holatlar</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6.1. Tomonlar majburiyatlar qisman yoki toʻliq bajarilmaganligi uchun, agar bunday holatlar yengib boʻlmas kuch, yaʼni tabiiy ofatlar, tabiiy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texnogen tusdagi favqulodda holatlar va alohida davr oqibati hisoblansa va davlatning tegishli organlari tomonidan tasdiqlansa, javobgarlikdan ozod qilinadi. </w:t>
      </w:r>
      <w:proofErr w:type="gramStart"/>
      <w:r w:rsidRPr="008D6443">
        <w:rPr>
          <w:rFonts w:ascii="Times New Roman" w:hAnsi="Times New Roman" w:cs="Times New Roman"/>
          <w:sz w:val="24"/>
          <w:szCs w:val="24"/>
          <w:lang w:val="en-US"/>
        </w:rPr>
        <w:t>Bunda mazkur shartnoma boʻyicha majburiyatlarni bajarish muddati mutanosib ravishda ushbu hodisalar roʻy bergan muddatga suriladi.</w:t>
      </w:r>
      <w:proofErr w:type="gramEnd"/>
    </w:p>
    <w:p w:rsidR="009D06B6" w:rsidRPr="008D6443" w:rsidRDefault="009D06B6" w:rsidP="008D6443">
      <w:pPr>
        <w:pStyle w:val="a3"/>
        <w:jc w:val="both"/>
        <w:rPr>
          <w:rFonts w:ascii="Times New Roman" w:hAnsi="Times New Roman" w:cs="Times New Roman"/>
          <w:sz w:val="24"/>
          <w:szCs w:val="24"/>
          <w:lang w:val="en-US"/>
        </w:rPr>
      </w:pP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VII. Yakunlovchi qoidalar</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7.1. Ushbu Shartnomaga har qanday oʻzgartirish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qoʻshimchalar faqat ular yozma shaklda rasmiylashtirilib, Tomonlarning vakolatli vakillari tomonidan imzolangandan soʻng haqiqiy hisoblanadi. </w:t>
      </w:r>
      <w:proofErr w:type="gramStart"/>
      <w:r w:rsidRPr="008D6443">
        <w:rPr>
          <w:rFonts w:ascii="Times New Roman" w:hAnsi="Times New Roman" w:cs="Times New Roman"/>
          <w:sz w:val="24"/>
          <w:szCs w:val="24"/>
          <w:lang w:val="en-US"/>
        </w:rPr>
        <w:t>Mazkur Shartnomaning barcha ilovalari uning ajralmas qismini tashkil etadi.</w:t>
      </w:r>
      <w:proofErr w:type="gramEnd"/>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7.2. Tomonlarning hech biri mazkur Shartnoma boʻyicha oʻz huquq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majburiyatlarini boshqa Tomonning yozma shakldagi roziligisiz biror bir uchinchi tomonga berib yuborishi mumkin emas.</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7.3. Ushbu shartnoma ikki nusxada tuzilgan. </w:t>
      </w:r>
      <w:proofErr w:type="gramStart"/>
      <w:r w:rsidRPr="008D6443">
        <w:rPr>
          <w:rFonts w:ascii="Times New Roman" w:hAnsi="Times New Roman" w:cs="Times New Roman"/>
          <w:sz w:val="24"/>
          <w:szCs w:val="24"/>
          <w:lang w:val="en-US"/>
        </w:rPr>
        <w:t>Ikkala nusxa aynan bir xil boʻlib, bir xil yuridik kuchga ega.</w:t>
      </w:r>
      <w:proofErr w:type="gramEnd"/>
      <w:r w:rsidRPr="008D6443">
        <w:rPr>
          <w:rFonts w:ascii="Times New Roman" w:hAnsi="Times New Roman" w:cs="Times New Roman"/>
          <w:sz w:val="24"/>
          <w:szCs w:val="24"/>
          <w:lang w:val="en-US"/>
        </w:rPr>
        <w:t xml:space="preserve"> </w:t>
      </w:r>
      <w:proofErr w:type="gramStart"/>
      <w:r w:rsidRPr="008D6443">
        <w:rPr>
          <w:rFonts w:ascii="Times New Roman" w:hAnsi="Times New Roman" w:cs="Times New Roman"/>
          <w:sz w:val="24"/>
          <w:szCs w:val="24"/>
          <w:lang w:val="en-US"/>
        </w:rPr>
        <w:t>Tomonlarning har birida mazkur Shartnomaning bir nusxasi boʻladi.</w:t>
      </w:r>
      <w:proofErr w:type="gramEnd"/>
    </w:p>
    <w:p w:rsidR="009D06B6" w:rsidRPr="008D6443" w:rsidRDefault="009D06B6" w:rsidP="008D6443">
      <w:pPr>
        <w:pStyle w:val="a3"/>
        <w:jc w:val="center"/>
        <w:rPr>
          <w:rFonts w:ascii="Times New Roman" w:hAnsi="Times New Roman" w:cs="Times New Roman"/>
          <w:b/>
          <w:sz w:val="24"/>
          <w:szCs w:val="24"/>
          <w:lang w:val="en-US"/>
        </w:rPr>
      </w:pP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VIII. Shartnomaning amal qilish muddati</w:t>
      </w:r>
    </w:p>
    <w:p w:rsidR="009D06B6" w:rsidRPr="008D6443" w:rsidRDefault="009D06B6" w:rsidP="008D6443">
      <w:pPr>
        <w:pStyle w:val="a3"/>
        <w:jc w:val="both"/>
        <w:rPr>
          <w:rFonts w:ascii="Times New Roman" w:hAnsi="Times New Roman" w:cs="Times New Roman"/>
          <w:sz w:val="24"/>
          <w:szCs w:val="24"/>
          <w:lang w:val="en-US"/>
        </w:rPr>
      </w:pPr>
      <w:r w:rsidRPr="008D6443">
        <w:rPr>
          <w:rFonts w:ascii="Times New Roman" w:hAnsi="Times New Roman" w:cs="Times New Roman"/>
          <w:sz w:val="24"/>
          <w:szCs w:val="24"/>
          <w:lang w:val="en-US"/>
        </w:rPr>
        <w:t xml:space="preserve">         8.1. Ushbu Shartnoma imzolangan paytdan kuchga kiradi </w:t>
      </w:r>
      <w:proofErr w:type="gramStart"/>
      <w:r w:rsidRPr="008D6443">
        <w:rPr>
          <w:rFonts w:ascii="Times New Roman" w:hAnsi="Times New Roman" w:cs="Times New Roman"/>
          <w:sz w:val="24"/>
          <w:szCs w:val="24"/>
          <w:lang w:val="en-US"/>
        </w:rPr>
        <w:t>va</w:t>
      </w:r>
      <w:proofErr w:type="gramEnd"/>
      <w:r w:rsidRPr="008D6443">
        <w:rPr>
          <w:rFonts w:ascii="Times New Roman" w:hAnsi="Times New Roman" w:cs="Times New Roman"/>
          <w:sz w:val="24"/>
          <w:szCs w:val="24"/>
          <w:lang w:val="en-US"/>
        </w:rPr>
        <w:t xml:space="preserve"> </w:t>
      </w:r>
      <w:r w:rsidR="00AC5933">
        <w:rPr>
          <w:rFonts w:ascii="Times New Roman" w:hAnsi="Times New Roman" w:cs="Times New Roman"/>
          <w:b/>
          <w:sz w:val="24"/>
          <w:szCs w:val="24"/>
          <w:lang w:val="en-US"/>
        </w:rPr>
        <w:t>31.03</w:t>
      </w:r>
      <w:r w:rsidRPr="00022D62">
        <w:rPr>
          <w:rFonts w:ascii="Times New Roman" w:hAnsi="Times New Roman" w:cs="Times New Roman"/>
          <w:b/>
          <w:sz w:val="24"/>
          <w:szCs w:val="24"/>
          <w:lang w:val="en-US"/>
        </w:rPr>
        <w:t>.202</w:t>
      </w:r>
      <w:r w:rsidR="00AC5933">
        <w:rPr>
          <w:rFonts w:ascii="Times New Roman" w:hAnsi="Times New Roman" w:cs="Times New Roman"/>
          <w:b/>
          <w:sz w:val="24"/>
          <w:szCs w:val="24"/>
          <w:lang w:val="en-US"/>
        </w:rPr>
        <w:t>2</w:t>
      </w:r>
      <w:r w:rsidRPr="00022D62">
        <w:rPr>
          <w:rFonts w:ascii="Times New Roman" w:hAnsi="Times New Roman" w:cs="Times New Roman"/>
          <w:b/>
          <w:sz w:val="24"/>
          <w:szCs w:val="24"/>
          <w:lang w:val="en-US"/>
        </w:rPr>
        <w:t>yilgacha</w:t>
      </w:r>
      <w:r w:rsidRPr="008D6443">
        <w:rPr>
          <w:rFonts w:ascii="Times New Roman" w:hAnsi="Times New Roman" w:cs="Times New Roman"/>
          <w:sz w:val="24"/>
          <w:szCs w:val="24"/>
          <w:lang w:val="en-US"/>
        </w:rPr>
        <w:t xml:space="preserve"> yoki muddatidan oldin bekor qilinguniga qadar amal qiladi.</w:t>
      </w: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IX. Tomonlarning manzili </w:t>
      </w:r>
      <w:proofErr w:type="gramStart"/>
      <w:r w:rsidRPr="008D6443">
        <w:rPr>
          <w:rFonts w:ascii="Times New Roman" w:hAnsi="Times New Roman" w:cs="Times New Roman"/>
          <w:b/>
          <w:sz w:val="24"/>
          <w:szCs w:val="24"/>
          <w:lang w:val="en-US"/>
        </w:rPr>
        <w:t>va</w:t>
      </w:r>
      <w:proofErr w:type="gramEnd"/>
      <w:r w:rsidRPr="008D6443">
        <w:rPr>
          <w:rFonts w:ascii="Times New Roman" w:hAnsi="Times New Roman" w:cs="Times New Roman"/>
          <w:b/>
          <w:sz w:val="24"/>
          <w:szCs w:val="24"/>
          <w:lang w:val="en-US"/>
        </w:rPr>
        <w:t xml:space="preserve"> bank rekvizitlari</w:t>
      </w:r>
    </w:p>
    <w:p w:rsidR="009D06B6" w:rsidRPr="004B36D6" w:rsidRDefault="009D06B6" w:rsidP="009D06B6">
      <w:pPr>
        <w:pStyle w:val="a3"/>
        <w:jc w:val="center"/>
        <w:rPr>
          <w:rFonts w:ascii="Times New Roman" w:hAnsi="Times New Roman" w:cs="Times New Roman"/>
          <w:sz w:val="24"/>
          <w:szCs w:val="24"/>
          <w:lang w:val="en-US"/>
        </w:rPr>
      </w:pPr>
    </w:p>
    <w:tbl>
      <w:tblPr>
        <w:tblStyle w:val="a4"/>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386"/>
      </w:tblGrid>
      <w:tr w:rsidR="009D06B6" w:rsidRPr="00AC5933" w:rsidTr="00FE1B93">
        <w:trPr>
          <w:trHeight w:val="3343"/>
        </w:trPr>
        <w:tc>
          <w:tcPr>
            <w:tcW w:w="5104" w:type="dxa"/>
          </w:tcPr>
          <w:p w:rsidR="009D06B6" w:rsidRPr="008D6443" w:rsidRDefault="009D06B6" w:rsidP="008D6443">
            <w:pPr>
              <w:pStyle w:val="a3"/>
              <w:rPr>
                <w:rFonts w:ascii="Times New Roman" w:hAnsi="Times New Roman" w:cs="Times New Roman"/>
                <w:b/>
                <w:sz w:val="24"/>
                <w:szCs w:val="24"/>
                <w:lang w:val="en-US"/>
              </w:rPr>
            </w:pP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“Autsorser”</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 “ </w:t>
            </w:r>
            <w:r w:rsidR="00AC5933">
              <w:rPr>
                <w:rFonts w:ascii="Times New Roman" w:hAnsi="Times New Roman" w:cs="Times New Roman"/>
                <w:b/>
                <w:sz w:val="24"/>
                <w:szCs w:val="24"/>
                <w:lang w:val="en-US"/>
              </w:rPr>
              <w:t>______________________</w:t>
            </w:r>
            <w:r w:rsidRPr="008D6443">
              <w:rPr>
                <w:rFonts w:ascii="Times New Roman" w:hAnsi="Times New Roman" w:cs="Times New Roman"/>
                <w:b/>
                <w:sz w:val="24"/>
                <w:szCs w:val="24"/>
                <w:lang w:val="en-US"/>
              </w:rPr>
              <w:t xml:space="preserve">" </w:t>
            </w:r>
          </w:p>
          <w:p w:rsidR="008D6443" w:rsidRDefault="00AC5933" w:rsidP="008D6443">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w:t>
            </w:r>
          </w:p>
          <w:p w:rsidR="00AC5933" w:rsidRDefault="00AC5933" w:rsidP="008D6443">
            <w:pPr>
              <w:pStyle w:val="a3"/>
              <w:rPr>
                <w:rFonts w:ascii="Times New Roman" w:hAnsi="Times New Roman" w:cs="Times New Roman"/>
                <w:b/>
                <w:sz w:val="24"/>
                <w:szCs w:val="24"/>
                <w:lang w:val="en-US"/>
              </w:rPr>
            </w:pP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 X/r-</w:t>
            </w:r>
            <w:r w:rsidR="00AC5933">
              <w:rPr>
                <w:rFonts w:ascii="Times New Roman" w:hAnsi="Times New Roman" w:cs="Times New Roman"/>
                <w:b/>
                <w:sz w:val="24"/>
                <w:szCs w:val="24"/>
                <w:lang w:val="en-US"/>
              </w:rPr>
              <w:t>____________________________________</w:t>
            </w:r>
          </w:p>
          <w:p w:rsidR="009D06B6" w:rsidRPr="008D6443" w:rsidRDefault="00AC5933" w:rsidP="008D6443">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w:t>
            </w:r>
          </w:p>
          <w:p w:rsidR="009D06B6" w:rsidRPr="008D6443" w:rsidRDefault="00AC5933" w:rsidP="008D6443">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w:t>
            </w:r>
          </w:p>
          <w:p w:rsidR="009D06B6" w:rsidRPr="008D6443" w:rsidRDefault="00AC5933" w:rsidP="008D6443">
            <w:pPr>
              <w:pStyle w:val="a3"/>
              <w:rPr>
                <w:rFonts w:ascii="Times New Roman" w:hAnsi="Times New Roman" w:cs="Times New Roman"/>
                <w:b/>
                <w:sz w:val="24"/>
                <w:szCs w:val="24"/>
                <w:lang w:val="en-US"/>
              </w:rPr>
            </w:pPr>
            <w:r>
              <w:rPr>
                <w:rFonts w:ascii="Times New Roman" w:hAnsi="Times New Roman" w:cs="Times New Roman"/>
                <w:b/>
                <w:sz w:val="24"/>
                <w:szCs w:val="24"/>
                <w:lang w:val="en-US"/>
              </w:rPr>
              <w:t>MFO- _____________, INN: ______________</w:t>
            </w:r>
          </w:p>
          <w:p w:rsidR="009D06B6" w:rsidRPr="008D6443" w:rsidRDefault="009D06B6" w:rsidP="008D6443">
            <w:pPr>
              <w:pStyle w:val="a3"/>
              <w:rPr>
                <w:rFonts w:ascii="Times New Roman" w:hAnsi="Times New Roman" w:cs="Times New Roman"/>
                <w:b/>
                <w:sz w:val="24"/>
                <w:szCs w:val="24"/>
                <w:lang w:val="en-US"/>
              </w:rPr>
            </w:pPr>
          </w:p>
          <w:p w:rsidR="009D06B6" w:rsidRPr="008D6443" w:rsidRDefault="009D06B6" w:rsidP="00AC593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Ra</w:t>
            </w:r>
            <w:r w:rsidR="008D6443">
              <w:rPr>
                <w:rFonts w:ascii="Times New Roman" w:hAnsi="Times New Roman" w:cs="Times New Roman"/>
                <w:b/>
                <w:sz w:val="24"/>
                <w:szCs w:val="24"/>
                <w:lang w:val="en-US"/>
              </w:rPr>
              <w:t>h</w:t>
            </w:r>
            <w:r w:rsidRPr="008D6443">
              <w:rPr>
                <w:rFonts w:ascii="Times New Roman" w:hAnsi="Times New Roman" w:cs="Times New Roman"/>
                <w:b/>
                <w:sz w:val="24"/>
                <w:szCs w:val="24"/>
                <w:lang w:val="en-US"/>
              </w:rPr>
              <w:t>bar:_____________</w:t>
            </w:r>
            <w:r w:rsidR="00AC5933">
              <w:rPr>
                <w:rFonts w:ascii="Times New Roman" w:hAnsi="Times New Roman" w:cs="Times New Roman"/>
                <w:b/>
                <w:sz w:val="24"/>
                <w:szCs w:val="24"/>
                <w:lang w:val="en-US"/>
              </w:rPr>
              <w:t>_________________</w:t>
            </w:r>
          </w:p>
        </w:tc>
        <w:tc>
          <w:tcPr>
            <w:tcW w:w="5386" w:type="dxa"/>
          </w:tcPr>
          <w:p w:rsidR="009D06B6" w:rsidRPr="008D6443" w:rsidRDefault="009D06B6" w:rsidP="008D6443">
            <w:pPr>
              <w:pStyle w:val="a3"/>
              <w:rPr>
                <w:rFonts w:ascii="Times New Roman" w:hAnsi="Times New Roman" w:cs="Times New Roman"/>
                <w:b/>
                <w:sz w:val="24"/>
                <w:szCs w:val="24"/>
                <w:lang w:val="en-US"/>
              </w:rPr>
            </w:pPr>
          </w:p>
          <w:p w:rsidR="009D06B6" w:rsidRPr="008D6443" w:rsidRDefault="009D06B6" w:rsidP="008D6443">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“Buyurtmachi”</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Kitob tumani  Tibbiyot birlashmasi</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Katta yul -123 uy, INN: 200693709</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Shxr:</w:t>
            </w:r>
            <w:r w:rsidR="00AC5933">
              <w:rPr>
                <w:rFonts w:ascii="Times New Roman" w:hAnsi="Times New Roman" w:cs="Times New Roman"/>
                <w:b/>
                <w:sz w:val="24"/>
                <w:szCs w:val="24"/>
                <w:lang w:val="en-US"/>
              </w:rPr>
              <w:t xml:space="preserve"> _____________________________</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Markaziy bank BBXKKM, MFO-00014</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Uzbekiston Respublikasi Moliya </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Vazirligi Gaznachiligi </w:t>
            </w:r>
            <w:r w:rsidR="008D6443">
              <w:rPr>
                <w:rFonts w:ascii="Times New Roman" w:hAnsi="Times New Roman" w:cs="Times New Roman"/>
                <w:b/>
                <w:sz w:val="24"/>
                <w:szCs w:val="24"/>
                <w:lang w:val="en-US"/>
              </w:rPr>
              <w:t xml:space="preserve">  </w:t>
            </w:r>
            <w:r w:rsidRPr="008D6443">
              <w:rPr>
                <w:rFonts w:ascii="Times New Roman" w:hAnsi="Times New Roman" w:cs="Times New Roman"/>
                <w:b/>
                <w:sz w:val="24"/>
                <w:szCs w:val="24"/>
                <w:lang w:val="en-US"/>
              </w:rPr>
              <w:t>INN:201122919</w:t>
            </w:r>
          </w:p>
          <w:p w:rsidR="009D06B6" w:rsidRPr="008D6443" w:rsidRDefault="009D06B6" w:rsidP="008D6443">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x/r-23402000300100001010</w:t>
            </w:r>
          </w:p>
          <w:p w:rsidR="009D06B6" w:rsidRPr="008D6443" w:rsidRDefault="009D06B6" w:rsidP="008D6443">
            <w:pPr>
              <w:pStyle w:val="a3"/>
              <w:rPr>
                <w:rFonts w:ascii="Times New Roman" w:hAnsi="Times New Roman" w:cs="Times New Roman"/>
                <w:b/>
                <w:sz w:val="24"/>
                <w:szCs w:val="24"/>
                <w:lang w:val="en-US"/>
              </w:rPr>
            </w:pPr>
          </w:p>
          <w:p w:rsidR="009D06B6" w:rsidRPr="008D6443" w:rsidRDefault="008D6443" w:rsidP="008D6443">
            <w:pPr>
              <w:pStyle w:val="a3"/>
              <w:rPr>
                <w:rFonts w:ascii="Times New Roman" w:hAnsi="Times New Roman" w:cs="Times New Roman"/>
                <w:b/>
                <w:sz w:val="24"/>
                <w:szCs w:val="24"/>
                <w:lang w:val="en-US"/>
              </w:rPr>
            </w:pPr>
            <w:r>
              <w:rPr>
                <w:rFonts w:ascii="Times New Roman" w:hAnsi="Times New Roman" w:cs="Times New Roman"/>
                <w:b/>
                <w:sz w:val="24"/>
                <w:szCs w:val="24"/>
                <w:lang w:val="en-US"/>
              </w:rPr>
              <w:t>Rah</w:t>
            </w:r>
            <w:r w:rsidR="009D06B6" w:rsidRPr="008D6443">
              <w:rPr>
                <w:rFonts w:ascii="Times New Roman" w:hAnsi="Times New Roman" w:cs="Times New Roman"/>
                <w:b/>
                <w:sz w:val="24"/>
                <w:szCs w:val="24"/>
                <w:lang w:val="en-US"/>
              </w:rPr>
              <w:t>bar: _________________Gapparov Sh.X.</w:t>
            </w:r>
          </w:p>
        </w:tc>
      </w:tr>
    </w:tbl>
    <w:p w:rsidR="009D06B6" w:rsidRDefault="009D06B6" w:rsidP="009D06B6">
      <w:pPr>
        <w:pStyle w:val="a3"/>
        <w:jc w:val="center"/>
        <w:rPr>
          <w:rFonts w:ascii="Times New Roman" w:hAnsi="Times New Roman" w:cs="Times New Roman"/>
          <w:sz w:val="24"/>
          <w:szCs w:val="24"/>
          <w:lang w:val="en-US"/>
        </w:rPr>
      </w:pPr>
    </w:p>
    <w:p w:rsidR="004B36D6" w:rsidRDefault="004B36D6" w:rsidP="009D06B6">
      <w:pPr>
        <w:pStyle w:val="a3"/>
        <w:jc w:val="center"/>
        <w:rPr>
          <w:rFonts w:ascii="Times New Roman" w:hAnsi="Times New Roman" w:cs="Times New Roman"/>
          <w:sz w:val="24"/>
          <w:szCs w:val="24"/>
          <w:lang w:val="en-US"/>
        </w:rPr>
      </w:pPr>
    </w:p>
    <w:p w:rsidR="004B36D6" w:rsidRDefault="004B36D6" w:rsidP="009D06B6">
      <w:pPr>
        <w:pStyle w:val="a3"/>
        <w:jc w:val="center"/>
        <w:rPr>
          <w:rFonts w:ascii="Times New Roman" w:hAnsi="Times New Roman" w:cs="Times New Roman"/>
          <w:sz w:val="24"/>
          <w:szCs w:val="24"/>
          <w:lang w:val="en-US"/>
        </w:rPr>
      </w:pPr>
    </w:p>
    <w:p w:rsidR="004B36D6" w:rsidRDefault="004B36D6" w:rsidP="009D06B6">
      <w:pPr>
        <w:pStyle w:val="a3"/>
        <w:jc w:val="center"/>
        <w:rPr>
          <w:rFonts w:ascii="Times New Roman" w:hAnsi="Times New Roman" w:cs="Times New Roman"/>
          <w:sz w:val="24"/>
          <w:szCs w:val="24"/>
          <w:lang w:val="en-US"/>
        </w:rPr>
      </w:pPr>
    </w:p>
    <w:p w:rsidR="004B36D6" w:rsidRDefault="004B36D6" w:rsidP="009D06B6">
      <w:pPr>
        <w:pStyle w:val="a3"/>
        <w:jc w:val="center"/>
        <w:rPr>
          <w:rFonts w:ascii="Times New Roman" w:hAnsi="Times New Roman" w:cs="Times New Roman"/>
          <w:sz w:val="24"/>
          <w:szCs w:val="24"/>
          <w:lang w:val="en-US"/>
        </w:rPr>
      </w:pPr>
    </w:p>
    <w:p w:rsidR="004B36D6" w:rsidRDefault="004B36D6" w:rsidP="009D06B6">
      <w:pPr>
        <w:pStyle w:val="a3"/>
        <w:jc w:val="center"/>
        <w:rPr>
          <w:rFonts w:ascii="Times New Roman" w:hAnsi="Times New Roman" w:cs="Times New Roman"/>
          <w:sz w:val="24"/>
          <w:szCs w:val="24"/>
          <w:lang w:val="en-US"/>
        </w:rPr>
      </w:pPr>
    </w:p>
    <w:p w:rsidR="004B36D6" w:rsidRPr="008D6443" w:rsidRDefault="004B36D6" w:rsidP="00DD16A7">
      <w:pPr>
        <w:pStyle w:val="a3"/>
        <w:jc w:val="right"/>
        <w:rPr>
          <w:rFonts w:ascii="Times New Roman" w:hAnsi="Times New Roman" w:cs="Times New Roman"/>
          <w:b/>
          <w:sz w:val="24"/>
          <w:szCs w:val="24"/>
          <w:lang w:val="en-US"/>
        </w:rPr>
      </w:pPr>
      <w:r w:rsidRPr="008D6443">
        <w:rPr>
          <w:rFonts w:ascii="Times New Roman" w:hAnsi="Times New Roman" w:cs="Times New Roman"/>
          <w:b/>
          <w:sz w:val="24"/>
          <w:szCs w:val="24"/>
          <w:lang w:val="en-US"/>
        </w:rPr>
        <w:lastRenderedPageBreak/>
        <w:t xml:space="preserve">Autsorsing shartlari asosida xizmatlarni koʻrsatish boʻyicha </w:t>
      </w:r>
    </w:p>
    <w:p w:rsidR="004B36D6" w:rsidRPr="008D6443" w:rsidRDefault="00AC5933" w:rsidP="00DD16A7">
      <w:pPr>
        <w:pStyle w:val="a3"/>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№-______</w:t>
      </w:r>
      <w:r w:rsidR="004B36D6" w:rsidRPr="008D6443">
        <w:rPr>
          <w:rFonts w:ascii="Times New Roman" w:hAnsi="Times New Roman" w:cs="Times New Roman"/>
          <w:b/>
          <w:sz w:val="24"/>
          <w:szCs w:val="24"/>
          <w:lang w:val="en-US"/>
        </w:rPr>
        <w:t xml:space="preserve">-shartnomaga </w:t>
      </w:r>
    </w:p>
    <w:p w:rsidR="004B36D6" w:rsidRPr="008D6443" w:rsidRDefault="004B36D6" w:rsidP="00DD16A7">
      <w:pPr>
        <w:pStyle w:val="a3"/>
        <w:jc w:val="right"/>
        <w:rPr>
          <w:rFonts w:ascii="Times New Roman" w:hAnsi="Times New Roman" w:cs="Times New Roman"/>
          <w:b/>
          <w:sz w:val="24"/>
          <w:szCs w:val="24"/>
          <w:lang w:val="en-US"/>
        </w:rPr>
      </w:pPr>
      <w:r w:rsidRPr="008D6443">
        <w:rPr>
          <w:rFonts w:ascii="Times New Roman" w:hAnsi="Times New Roman" w:cs="Times New Roman"/>
          <w:b/>
          <w:sz w:val="24"/>
          <w:szCs w:val="24"/>
          <w:lang w:val="en-US"/>
        </w:rPr>
        <w:t>ILOVA</w:t>
      </w:r>
    </w:p>
    <w:p w:rsidR="00DD16A7" w:rsidRPr="008D6443" w:rsidRDefault="00DD16A7" w:rsidP="004B36D6">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SHARTNOMANING PROGNOZ SUMMASI</w:t>
      </w:r>
    </w:p>
    <w:tbl>
      <w:tblPr>
        <w:tblW w:w="5638" w:type="pct"/>
        <w:tblInd w:w="-743" w:type="dxa"/>
        <w:tblLayout w:type="fixed"/>
        <w:tblCellMar>
          <w:left w:w="0" w:type="dxa"/>
          <w:right w:w="0" w:type="dxa"/>
        </w:tblCellMar>
        <w:tblLook w:val="04A0" w:firstRow="1" w:lastRow="0" w:firstColumn="1" w:lastColumn="0" w:noHBand="0" w:noVBand="1"/>
      </w:tblPr>
      <w:tblGrid>
        <w:gridCol w:w="685"/>
        <w:gridCol w:w="1508"/>
        <w:gridCol w:w="1233"/>
        <w:gridCol w:w="1232"/>
        <w:gridCol w:w="1233"/>
        <w:gridCol w:w="1233"/>
        <w:gridCol w:w="1369"/>
        <w:gridCol w:w="685"/>
        <w:gridCol w:w="1614"/>
      </w:tblGrid>
      <w:tr w:rsidR="00DD16A7" w:rsidRPr="00310527" w:rsidTr="00DD16A7">
        <w:trPr>
          <w:trHeight w:val="631"/>
        </w:trPr>
        <w:tc>
          <w:tcPr>
            <w:tcW w:w="10792" w:type="dxa"/>
            <w:gridSpan w:val="9"/>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DD16A7" w:rsidRPr="00310527" w:rsidRDefault="00DD16A7" w:rsidP="00DD16A7">
            <w:pPr>
              <w:pStyle w:val="a3"/>
              <w:jc w:val="center"/>
              <w:rPr>
                <w:rFonts w:ascii="Times New Roman" w:hAnsi="Times New Roman" w:cs="Times New Roman"/>
                <w:b/>
                <w:sz w:val="24"/>
                <w:szCs w:val="24"/>
                <w:lang w:eastAsia="ru-RU"/>
              </w:rPr>
            </w:pPr>
          </w:p>
        </w:tc>
      </w:tr>
      <w:tr w:rsidR="00DD16A7" w:rsidRPr="00310527" w:rsidTr="008D6443">
        <w:trPr>
          <w:trHeight w:val="1506"/>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8D6443" w:rsidRDefault="00DD16A7" w:rsidP="008D6443">
            <w:pPr>
              <w:pStyle w:val="a3"/>
              <w:jc w:val="center"/>
              <w:rPr>
                <w:rFonts w:ascii="Times New Roman" w:hAnsi="Times New Roman" w:cs="Times New Roman"/>
                <w:b/>
                <w:sz w:val="24"/>
                <w:szCs w:val="24"/>
                <w:lang w:val="en-US" w:eastAsia="ru-RU"/>
              </w:rPr>
            </w:pPr>
            <w:r w:rsidRPr="00310527">
              <w:rPr>
                <w:rFonts w:ascii="Times New Roman" w:hAnsi="Times New Roman" w:cs="Times New Roman"/>
                <w:b/>
                <w:sz w:val="24"/>
                <w:szCs w:val="24"/>
                <w:lang w:eastAsia="ru-RU"/>
              </w:rPr>
              <w:t>Т/</w:t>
            </w:r>
            <w:r w:rsidR="008D6443">
              <w:rPr>
                <w:rFonts w:ascii="Times New Roman" w:hAnsi="Times New Roman" w:cs="Times New Roman"/>
                <w:b/>
                <w:sz w:val="24"/>
                <w:szCs w:val="24"/>
                <w:lang w:val="en-US" w:eastAsia="ru-RU"/>
              </w:rPr>
              <w:t>r</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Oylar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Oydagi kunlar soni</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Oʻlchov birligi</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8D6443" w:rsidRDefault="008D6443" w:rsidP="00F201BA">
            <w:pPr>
              <w:pStyle w:val="a3"/>
              <w:jc w:val="center"/>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Xizmat birligi uchun narx (soʻm)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Xizmat birliklari soni</w:t>
            </w: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8D6443" w:rsidRDefault="008D6443" w:rsidP="00F201BA">
            <w:pPr>
              <w:pStyle w:val="a3"/>
              <w:jc w:val="center"/>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Jami summa QQS siz (soʻm)</w:t>
            </w: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QQS</w:t>
            </w:r>
            <w:r w:rsidR="00DD16A7" w:rsidRPr="00310527">
              <w:rPr>
                <w:rFonts w:ascii="Times New Roman" w:hAnsi="Times New Roman" w:cs="Times New Roman"/>
                <w:b/>
                <w:sz w:val="24"/>
                <w:szCs w:val="24"/>
                <w:lang w:eastAsia="ru-RU"/>
              </w:rPr>
              <w:t xml:space="preserve"> ___%</w:t>
            </w: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D16A7" w:rsidRPr="00310527"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Jami summa QQS bilan</w:t>
            </w: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1.</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Yanvar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445"/>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2.</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Fevral</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28/29</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5"/>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Mart</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4.</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Aprel</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30</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06"/>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5.</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May</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6.</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Iyun</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30</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7.</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Iyul</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8.</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proofErr w:type="gramStart"/>
            <w:r w:rsidRPr="008D6443">
              <w:rPr>
                <w:rFonts w:ascii="Times New Roman" w:hAnsi="Times New Roman" w:cs="Times New Roman"/>
                <w:b/>
                <w:sz w:val="24"/>
                <w:szCs w:val="24"/>
                <w:lang w:eastAsia="ru-RU"/>
              </w:rPr>
              <w:t>А</w:t>
            </w:r>
            <w:proofErr w:type="gramEnd"/>
            <w:r w:rsidRPr="008D6443">
              <w:rPr>
                <w:rFonts w:ascii="Times New Roman" w:hAnsi="Times New Roman" w:cs="Times New Roman"/>
                <w:b/>
                <w:sz w:val="24"/>
                <w:szCs w:val="24"/>
                <w:lang w:val="en-US" w:eastAsia="ru-RU"/>
              </w:rPr>
              <w:t>vgust</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06"/>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9.</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Sentyabr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30</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10.</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proofErr w:type="gramStart"/>
            <w:r w:rsidRPr="008D6443">
              <w:rPr>
                <w:rFonts w:ascii="Times New Roman" w:hAnsi="Times New Roman" w:cs="Times New Roman"/>
                <w:b/>
                <w:sz w:val="24"/>
                <w:szCs w:val="24"/>
                <w:lang w:eastAsia="ru-RU"/>
              </w:rPr>
              <w:t>О</w:t>
            </w:r>
            <w:proofErr w:type="gramEnd"/>
            <w:r w:rsidRPr="008D6443">
              <w:rPr>
                <w:rFonts w:ascii="Times New Roman" w:hAnsi="Times New Roman" w:cs="Times New Roman"/>
                <w:b/>
                <w:sz w:val="24"/>
                <w:szCs w:val="24"/>
                <w:lang w:val="en-US" w:eastAsia="ru-RU"/>
              </w:rPr>
              <w:t>ktyabr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11.</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Noyabr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30</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324"/>
        </w:trPr>
        <w:tc>
          <w:tcPr>
            <w:tcW w:w="6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8D6443">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12.</w:t>
            </w:r>
          </w:p>
        </w:tc>
        <w:tc>
          <w:tcPr>
            <w:tcW w:w="1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6443" w:rsidRPr="008D6443" w:rsidRDefault="008D6443" w:rsidP="00F201BA">
            <w:pPr>
              <w:pStyle w:val="a3"/>
              <w:jc w:val="both"/>
              <w:rPr>
                <w:rFonts w:ascii="Times New Roman" w:hAnsi="Times New Roman" w:cs="Times New Roman"/>
                <w:b/>
                <w:sz w:val="24"/>
                <w:szCs w:val="24"/>
                <w:lang w:val="en-US" w:eastAsia="ru-RU"/>
              </w:rPr>
            </w:pPr>
            <w:r w:rsidRPr="008D6443">
              <w:rPr>
                <w:rFonts w:ascii="Times New Roman" w:hAnsi="Times New Roman" w:cs="Times New Roman"/>
                <w:b/>
                <w:sz w:val="24"/>
                <w:szCs w:val="24"/>
                <w:lang w:val="en-US" w:eastAsia="ru-RU"/>
              </w:rPr>
              <w:t>Dekabr</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D6443" w:rsidRPr="008D6443" w:rsidRDefault="008D6443" w:rsidP="00F201BA">
            <w:pPr>
              <w:pStyle w:val="a3"/>
              <w:jc w:val="center"/>
              <w:rPr>
                <w:rFonts w:ascii="Times New Roman" w:hAnsi="Times New Roman" w:cs="Times New Roman"/>
                <w:b/>
                <w:sz w:val="24"/>
                <w:szCs w:val="24"/>
                <w:lang w:eastAsia="ru-RU"/>
              </w:rPr>
            </w:pPr>
            <w:r w:rsidRPr="008D6443">
              <w:rPr>
                <w:rFonts w:ascii="Times New Roman" w:hAnsi="Times New Roman" w:cs="Times New Roman"/>
                <w:b/>
                <w:sz w:val="24"/>
                <w:szCs w:val="24"/>
                <w:lang w:eastAsia="ru-RU"/>
              </w:rPr>
              <w:t>31</w:t>
            </w:r>
          </w:p>
        </w:tc>
        <w:tc>
          <w:tcPr>
            <w:tcW w:w="1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8D6443" w:rsidRPr="008D6443" w:rsidRDefault="008D6443" w:rsidP="008D6443">
            <w:pPr>
              <w:jc w:val="center"/>
              <w:rPr>
                <w:b/>
              </w:rPr>
            </w:pPr>
            <w:r w:rsidRPr="008D6443">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2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r w:rsidR="008D6443" w:rsidRPr="00310527" w:rsidTr="008D6443">
        <w:trPr>
          <w:trHeight w:val="629"/>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6443" w:rsidRPr="00310527" w:rsidRDefault="008D6443" w:rsidP="00F201BA">
            <w:pPr>
              <w:pStyle w:val="a3"/>
              <w:jc w:val="both"/>
              <w:rPr>
                <w:rFonts w:ascii="Times New Roman" w:hAnsi="Times New Roman" w:cs="Times New Roman"/>
                <w:b/>
                <w:sz w:val="24"/>
                <w:szCs w:val="24"/>
                <w:lang w:eastAsia="ru-RU"/>
              </w:rPr>
            </w:pP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6443" w:rsidRDefault="008D6443" w:rsidP="00F201BA">
            <w:pPr>
              <w:pStyle w:val="a3"/>
              <w:jc w:val="both"/>
              <w:rPr>
                <w:rFonts w:ascii="Times New Roman" w:hAnsi="Times New Roman" w:cs="Times New Roman"/>
                <w:b/>
                <w:sz w:val="24"/>
                <w:szCs w:val="24"/>
                <w:lang w:val="en-US" w:eastAsia="ru-RU"/>
              </w:rPr>
            </w:pPr>
          </w:p>
          <w:p w:rsidR="008D6443" w:rsidRPr="008D6443" w:rsidRDefault="008D6443" w:rsidP="00F201BA">
            <w:pPr>
              <w:pStyle w:val="a3"/>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JAMI</w:t>
            </w:r>
          </w:p>
        </w:tc>
        <w:tc>
          <w:tcPr>
            <w:tcW w:w="1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D6443" w:rsidRPr="00310527" w:rsidRDefault="008D6443" w:rsidP="00F201BA">
            <w:pPr>
              <w:pStyle w:val="a3"/>
              <w:jc w:val="both"/>
              <w:rPr>
                <w:rFonts w:ascii="Times New Roman" w:hAnsi="Times New Roman" w:cs="Times New Roman"/>
                <w:b/>
                <w:sz w:val="24"/>
                <w:szCs w:val="24"/>
                <w:lang w:eastAsia="ru-RU"/>
              </w:rPr>
            </w:pPr>
            <w:r w:rsidRPr="00310527">
              <w:rPr>
                <w:rFonts w:ascii="Times New Roman" w:hAnsi="Times New Roman" w:cs="Times New Roman"/>
                <w:b/>
                <w:sz w:val="24"/>
                <w:szCs w:val="24"/>
                <w:lang w:eastAsia="ru-RU"/>
              </w:rPr>
              <w:t>365/366</w:t>
            </w:r>
          </w:p>
        </w:tc>
        <w:tc>
          <w:tcPr>
            <w:tcW w:w="12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D6443" w:rsidRDefault="008D6443" w:rsidP="008D6443">
            <w:pPr>
              <w:jc w:val="center"/>
            </w:pPr>
            <w:r w:rsidRPr="007C6AC8">
              <w:rPr>
                <w:rFonts w:ascii="Times New Roman" w:hAnsi="Times New Roman" w:cs="Times New Roman"/>
                <w:b/>
                <w:sz w:val="24"/>
                <w:szCs w:val="24"/>
                <w:lang w:val="en-US" w:eastAsia="ru-RU"/>
              </w:rPr>
              <w:t>soʻm</w:t>
            </w:r>
          </w:p>
        </w:tc>
        <w:tc>
          <w:tcPr>
            <w:tcW w:w="1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val="uz-Cyrl-UZ" w:eastAsia="ru-RU"/>
              </w:rPr>
            </w:pPr>
          </w:p>
        </w:tc>
        <w:tc>
          <w:tcPr>
            <w:tcW w:w="13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8D6443" w:rsidRPr="00310527" w:rsidRDefault="008D6443" w:rsidP="00F201BA">
            <w:pPr>
              <w:pStyle w:val="a3"/>
              <w:jc w:val="center"/>
              <w:rPr>
                <w:rFonts w:ascii="Times New Roman" w:hAnsi="Times New Roman" w:cs="Times New Roman"/>
                <w:sz w:val="24"/>
                <w:szCs w:val="24"/>
                <w:lang w:eastAsia="ru-RU"/>
              </w:rPr>
            </w:pPr>
          </w:p>
        </w:tc>
      </w:tr>
    </w:tbl>
    <w:p w:rsidR="00DD16A7" w:rsidRDefault="00DD16A7" w:rsidP="004B36D6">
      <w:pPr>
        <w:pStyle w:val="a3"/>
        <w:jc w:val="center"/>
        <w:rPr>
          <w:rFonts w:ascii="Times New Roman" w:hAnsi="Times New Roman" w:cs="Times New Roman"/>
          <w:sz w:val="24"/>
          <w:szCs w:val="24"/>
          <w:lang w:val="en-US"/>
        </w:rPr>
      </w:pPr>
    </w:p>
    <w:p w:rsidR="00DD16A7" w:rsidRDefault="00DD16A7" w:rsidP="004B36D6">
      <w:pPr>
        <w:pStyle w:val="a3"/>
        <w:jc w:val="center"/>
        <w:rPr>
          <w:rFonts w:ascii="Times New Roman" w:hAnsi="Times New Roman" w:cs="Times New Roman"/>
          <w:sz w:val="24"/>
          <w:szCs w:val="24"/>
          <w:lang w:val="en-US"/>
        </w:rPr>
      </w:pPr>
      <w:proofErr w:type="gramStart"/>
      <w:r w:rsidRPr="00DD16A7">
        <w:rPr>
          <w:rFonts w:ascii="Times New Roman" w:hAnsi="Times New Roman" w:cs="Times New Roman"/>
          <w:sz w:val="24"/>
          <w:szCs w:val="24"/>
          <w:lang w:val="en-US"/>
        </w:rPr>
        <w:t>Jami :</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____________________________________________________</w:t>
      </w:r>
      <w:r w:rsidRPr="00DD16A7">
        <w:rPr>
          <w:rFonts w:ascii="Times New Roman" w:hAnsi="Times New Roman" w:cs="Times New Roman"/>
          <w:sz w:val="24"/>
          <w:szCs w:val="24"/>
          <w:lang w:val="en-US"/>
        </w:rPr>
        <w:t xml:space="preserve"> soʻm.</w:t>
      </w:r>
    </w:p>
    <w:p w:rsidR="00DD16A7" w:rsidRDefault="00DD16A7" w:rsidP="004B36D6">
      <w:pPr>
        <w:pStyle w:val="a3"/>
        <w:jc w:val="center"/>
        <w:rPr>
          <w:rFonts w:ascii="Times New Roman" w:hAnsi="Times New Roman" w:cs="Times New Roman"/>
          <w:sz w:val="24"/>
          <w:szCs w:val="24"/>
          <w:lang w:val="en-US"/>
        </w:rPr>
      </w:pPr>
    </w:p>
    <w:tbl>
      <w:tblPr>
        <w:tblStyle w:val="a4"/>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386"/>
      </w:tblGrid>
      <w:tr w:rsidR="00AC5933" w:rsidRPr="00AC5933" w:rsidTr="00FE1B93">
        <w:tc>
          <w:tcPr>
            <w:tcW w:w="5104" w:type="dxa"/>
          </w:tcPr>
          <w:p w:rsidR="00AC5933" w:rsidRPr="008D6443" w:rsidRDefault="00AC5933" w:rsidP="00593CE5">
            <w:pPr>
              <w:pStyle w:val="a3"/>
              <w:rPr>
                <w:rFonts w:ascii="Times New Roman" w:hAnsi="Times New Roman" w:cs="Times New Roman"/>
                <w:b/>
                <w:sz w:val="24"/>
                <w:szCs w:val="24"/>
                <w:lang w:val="en-US"/>
              </w:rPr>
            </w:pPr>
          </w:p>
          <w:p w:rsidR="00AC5933" w:rsidRPr="008D6443" w:rsidRDefault="00AC5933" w:rsidP="00593CE5">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“Autsorser”</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 “ </w:t>
            </w:r>
            <w:r>
              <w:rPr>
                <w:rFonts w:ascii="Times New Roman" w:hAnsi="Times New Roman" w:cs="Times New Roman"/>
                <w:b/>
                <w:sz w:val="24"/>
                <w:szCs w:val="24"/>
                <w:lang w:val="en-US"/>
              </w:rPr>
              <w:t>______________________</w:t>
            </w:r>
            <w:r w:rsidRPr="008D6443">
              <w:rPr>
                <w:rFonts w:ascii="Times New Roman" w:hAnsi="Times New Roman" w:cs="Times New Roman"/>
                <w:b/>
                <w:sz w:val="24"/>
                <w:szCs w:val="24"/>
                <w:lang w:val="en-US"/>
              </w:rPr>
              <w:t xml:space="preserve">" </w:t>
            </w:r>
          </w:p>
          <w:p w:rsidR="00AC5933" w:rsidRDefault="00AC5933" w:rsidP="00593CE5">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w:t>
            </w:r>
          </w:p>
          <w:p w:rsidR="00AC5933" w:rsidRDefault="00AC5933" w:rsidP="00593CE5">
            <w:pPr>
              <w:pStyle w:val="a3"/>
              <w:rPr>
                <w:rFonts w:ascii="Times New Roman" w:hAnsi="Times New Roman" w:cs="Times New Roman"/>
                <w:b/>
                <w:sz w:val="24"/>
                <w:szCs w:val="24"/>
                <w:lang w:val="en-US"/>
              </w:rPr>
            </w:pP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 X/r-</w:t>
            </w:r>
            <w:r>
              <w:rPr>
                <w:rFonts w:ascii="Times New Roman" w:hAnsi="Times New Roman" w:cs="Times New Roman"/>
                <w:b/>
                <w:sz w:val="24"/>
                <w:szCs w:val="24"/>
                <w:lang w:val="en-US"/>
              </w:rPr>
              <w:t>____________________________________</w:t>
            </w:r>
          </w:p>
          <w:p w:rsidR="00AC5933" w:rsidRPr="008D6443" w:rsidRDefault="00AC5933" w:rsidP="00593CE5">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w:t>
            </w:r>
          </w:p>
          <w:p w:rsidR="00AC5933" w:rsidRPr="008D6443" w:rsidRDefault="00AC5933" w:rsidP="00593CE5">
            <w:pPr>
              <w:pStyle w:val="a3"/>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w:t>
            </w:r>
          </w:p>
          <w:p w:rsidR="00AC5933" w:rsidRPr="008D6443" w:rsidRDefault="00AC5933" w:rsidP="00593CE5">
            <w:pPr>
              <w:pStyle w:val="a3"/>
              <w:rPr>
                <w:rFonts w:ascii="Times New Roman" w:hAnsi="Times New Roman" w:cs="Times New Roman"/>
                <w:b/>
                <w:sz w:val="24"/>
                <w:szCs w:val="24"/>
                <w:lang w:val="en-US"/>
              </w:rPr>
            </w:pPr>
            <w:r>
              <w:rPr>
                <w:rFonts w:ascii="Times New Roman" w:hAnsi="Times New Roman" w:cs="Times New Roman"/>
                <w:b/>
                <w:sz w:val="24"/>
                <w:szCs w:val="24"/>
                <w:lang w:val="en-US"/>
              </w:rPr>
              <w:t>MFO- _____________, INN: ______________</w:t>
            </w:r>
          </w:p>
          <w:p w:rsidR="00AC5933" w:rsidRPr="008D6443" w:rsidRDefault="00AC5933" w:rsidP="00593CE5">
            <w:pPr>
              <w:pStyle w:val="a3"/>
              <w:rPr>
                <w:rFonts w:ascii="Times New Roman" w:hAnsi="Times New Roman" w:cs="Times New Roman"/>
                <w:b/>
                <w:sz w:val="24"/>
                <w:szCs w:val="24"/>
                <w:lang w:val="en-US"/>
              </w:rPr>
            </w:pP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Ra</w:t>
            </w:r>
            <w:r>
              <w:rPr>
                <w:rFonts w:ascii="Times New Roman" w:hAnsi="Times New Roman" w:cs="Times New Roman"/>
                <w:b/>
                <w:sz w:val="24"/>
                <w:szCs w:val="24"/>
                <w:lang w:val="en-US"/>
              </w:rPr>
              <w:t>h</w:t>
            </w:r>
            <w:r w:rsidRPr="008D6443">
              <w:rPr>
                <w:rFonts w:ascii="Times New Roman" w:hAnsi="Times New Roman" w:cs="Times New Roman"/>
                <w:b/>
                <w:sz w:val="24"/>
                <w:szCs w:val="24"/>
                <w:lang w:val="en-US"/>
              </w:rPr>
              <w:t>bar:_____________</w:t>
            </w:r>
            <w:r>
              <w:rPr>
                <w:rFonts w:ascii="Times New Roman" w:hAnsi="Times New Roman" w:cs="Times New Roman"/>
                <w:b/>
                <w:sz w:val="24"/>
                <w:szCs w:val="24"/>
                <w:lang w:val="en-US"/>
              </w:rPr>
              <w:t>_________________</w:t>
            </w:r>
          </w:p>
        </w:tc>
        <w:tc>
          <w:tcPr>
            <w:tcW w:w="5386" w:type="dxa"/>
          </w:tcPr>
          <w:p w:rsidR="00AC5933" w:rsidRPr="008D6443" w:rsidRDefault="00AC5933" w:rsidP="00593CE5">
            <w:pPr>
              <w:pStyle w:val="a3"/>
              <w:rPr>
                <w:rFonts w:ascii="Times New Roman" w:hAnsi="Times New Roman" w:cs="Times New Roman"/>
                <w:b/>
                <w:sz w:val="24"/>
                <w:szCs w:val="24"/>
                <w:lang w:val="en-US"/>
              </w:rPr>
            </w:pPr>
          </w:p>
          <w:p w:rsidR="00AC5933" w:rsidRPr="008D6443" w:rsidRDefault="00AC5933" w:rsidP="00593CE5">
            <w:pPr>
              <w:pStyle w:val="a3"/>
              <w:jc w:val="center"/>
              <w:rPr>
                <w:rFonts w:ascii="Times New Roman" w:hAnsi="Times New Roman" w:cs="Times New Roman"/>
                <w:b/>
                <w:sz w:val="24"/>
                <w:szCs w:val="24"/>
                <w:lang w:val="en-US"/>
              </w:rPr>
            </w:pPr>
            <w:r w:rsidRPr="008D6443">
              <w:rPr>
                <w:rFonts w:ascii="Times New Roman" w:hAnsi="Times New Roman" w:cs="Times New Roman"/>
                <w:b/>
                <w:sz w:val="24"/>
                <w:szCs w:val="24"/>
                <w:lang w:val="en-US"/>
              </w:rPr>
              <w:t>“Buyurtmachi”</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Kitob tumani  Tibbiyot birlashmasi</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Katta yul -123 uy, INN: 200693709</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Shxr:</w:t>
            </w:r>
            <w:r>
              <w:rPr>
                <w:rFonts w:ascii="Times New Roman" w:hAnsi="Times New Roman" w:cs="Times New Roman"/>
                <w:b/>
                <w:sz w:val="24"/>
                <w:szCs w:val="24"/>
                <w:lang w:val="en-US"/>
              </w:rPr>
              <w:t xml:space="preserve"> _____________________________</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Markaziy bank BBXKKM, MFO-00014</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Uzbekiston Respublikasi Moliya </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 xml:space="preserve">Vazirligi Gaznachiligi </w:t>
            </w:r>
            <w:r>
              <w:rPr>
                <w:rFonts w:ascii="Times New Roman" w:hAnsi="Times New Roman" w:cs="Times New Roman"/>
                <w:b/>
                <w:sz w:val="24"/>
                <w:szCs w:val="24"/>
                <w:lang w:val="en-US"/>
              </w:rPr>
              <w:t xml:space="preserve">  </w:t>
            </w:r>
            <w:r w:rsidRPr="008D6443">
              <w:rPr>
                <w:rFonts w:ascii="Times New Roman" w:hAnsi="Times New Roman" w:cs="Times New Roman"/>
                <w:b/>
                <w:sz w:val="24"/>
                <w:szCs w:val="24"/>
                <w:lang w:val="en-US"/>
              </w:rPr>
              <w:t>INN:201122919</w:t>
            </w:r>
          </w:p>
          <w:p w:rsidR="00AC5933" w:rsidRPr="008D6443" w:rsidRDefault="00AC5933" w:rsidP="00593CE5">
            <w:pPr>
              <w:pStyle w:val="a3"/>
              <w:rPr>
                <w:rFonts w:ascii="Times New Roman" w:hAnsi="Times New Roman" w:cs="Times New Roman"/>
                <w:b/>
                <w:sz w:val="24"/>
                <w:szCs w:val="24"/>
                <w:lang w:val="en-US"/>
              </w:rPr>
            </w:pPr>
            <w:r w:rsidRPr="008D6443">
              <w:rPr>
                <w:rFonts w:ascii="Times New Roman" w:hAnsi="Times New Roman" w:cs="Times New Roman"/>
                <w:b/>
                <w:sz w:val="24"/>
                <w:szCs w:val="24"/>
                <w:lang w:val="en-US"/>
              </w:rPr>
              <w:t>x/r-23402000300100001010</w:t>
            </w:r>
          </w:p>
          <w:p w:rsidR="00AC5933" w:rsidRPr="008D6443" w:rsidRDefault="00AC5933" w:rsidP="00593CE5">
            <w:pPr>
              <w:pStyle w:val="a3"/>
              <w:rPr>
                <w:rFonts w:ascii="Times New Roman" w:hAnsi="Times New Roman" w:cs="Times New Roman"/>
                <w:b/>
                <w:sz w:val="24"/>
                <w:szCs w:val="24"/>
                <w:lang w:val="en-US"/>
              </w:rPr>
            </w:pPr>
          </w:p>
          <w:p w:rsidR="00AC5933" w:rsidRPr="008D6443" w:rsidRDefault="00AC5933" w:rsidP="00593CE5">
            <w:pPr>
              <w:pStyle w:val="a3"/>
              <w:rPr>
                <w:rFonts w:ascii="Times New Roman" w:hAnsi="Times New Roman" w:cs="Times New Roman"/>
                <w:b/>
                <w:sz w:val="24"/>
                <w:szCs w:val="24"/>
                <w:lang w:val="en-US"/>
              </w:rPr>
            </w:pPr>
            <w:r>
              <w:rPr>
                <w:rFonts w:ascii="Times New Roman" w:hAnsi="Times New Roman" w:cs="Times New Roman"/>
                <w:b/>
                <w:sz w:val="24"/>
                <w:szCs w:val="24"/>
                <w:lang w:val="en-US"/>
              </w:rPr>
              <w:t>Rah</w:t>
            </w:r>
            <w:r w:rsidRPr="008D6443">
              <w:rPr>
                <w:rFonts w:ascii="Times New Roman" w:hAnsi="Times New Roman" w:cs="Times New Roman"/>
                <w:b/>
                <w:sz w:val="24"/>
                <w:szCs w:val="24"/>
                <w:lang w:val="en-US"/>
              </w:rPr>
              <w:t>bar: _________________Gapparov Sh.X.</w:t>
            </w:r>
          </w:p>
        </w:tc>
      </w:tr>
    </w:tbl>
    <w:p w:rsidR="00DD16A7" w:rsidRDefault="00DD16A7" w:rsidP="004B36D6">
      <w:pPr>
        <w:pStyle w:val="a3"/>
        <w:jc w:val="center"/>
        <w:rPr>
          <w:rFonts w:ascii="Times New Roman" w:hAnsi="Times New Roman" w:cs="Times New Roman"/>
          <w:sz w:val="24"/>
          <w:szCs w:val="24"/>
          <w:lang w:val="en-US"/>
        </w:rPr>
      </w:pPr>
      <w:bookmarkStart w:id="0" w:name="_GoBack"/>
      <w:bookmarkEnd w:id="0"/>
    </w:p>
    <w:sectPr w:rsidR="00DD1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34902"/>
    <w:multiLevelType w:val="hybridMultilevel"/>
    <w:tmpl w:val="5338F888"/>
    <w:lvl w:ilvl="0" w:tplc="43BE1AB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94"/>
    <w:rsid w:val="00022D62"/>
    <w:rsid w:val="00097A85"/>
    <w:rsid w:val="00105B5B"/>
    <w:rsid w:val="00214D1D"/>
    <w:rsid w:val="004B36D6"/>
    <w:rsid w:val="004E69CF"/>
    <w:rsid w:val="00676E1E"/>
    <w:rsid w:val="007902AD"/>
    <w:rsid w:val="008D6443"/>
    <w:rsid w:val="009D06B6"/>
    <w:rsid w:val="00AC5933"/>
    <w:rsid w:val="00DD16A7"/>
    <w:rsid w:val="00E92C94"/>
    <w:rsid w:val="00F25AA3"/>
    <w:rsid w:val="00FE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2AD"/>
    <w:pPr>
      <w:spacing w:after="0" w:line="240" w:lineRule="auto"/>
    </w:pPr>
  </w:style>
  <w:style w:type="table" w:styleId="a4">
    <w:name w:val="Table Grid"/>
    <w:basedOn w:val="a1"/>
    <w:uiPriority w:val="59"/>
    <w:rsid w:val="009D0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02AD"/>
    <w:pPr>
      <w:spacing w:after="0" w:line="240" w:lineRule="auto"/>
    </w:pPr>
  </w:style>
  <w:style w:type="table" w:styleId="a4">
    <w:name w:val="Table Grid"/>
    <w:basedOn w:val="a1"/>
    <w:uiPriority w:val="59"/>
    <w:rsid w:val="009D0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Jinnooo</dc:creator>
  <cp:keywords/>
  <dc:description/>
  <cp:lastModifiedBy>Jinnooo</cp:lastModifiedBy>
  <cp:revision>14</cp:revision>
  <dcterms:created xsi:type="dcterms:W3CDTF">2021-08-22T03:17:00Z</dcterms:created>
  <dcterms:modified xsi:type="dcterms:W3CDTF">2021-12-21T10:23:00Z</dcterms:modified>
</cp:coreProperties>
</file>