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98" w:rsidRPr="00EB6B1A" w:rsidRDefault="00F31498" w:rsidP="00F31498">
      <w:pPr>
        <w:ind w:right="51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bookmarkStart w:id="0" w:name="_GoBack"/>
      <w:bookmarkEnd w:id="0"/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ДОГОВОР № _____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г. </w:t>
      </w:r>
      <w:proofErr w:type="spellStart"/>
      <w:r w:rsidR="006E3EE9">
        <w:rPr>
          <w:rFonts w:ascii="Times New Roman" w:hAnsi="Times New Roman"/>
          <w:snapToGrid w:val="0"/>
          <w:sz w:val="22"/>
          <w:szCs w:val="22"/>
          <w:lang w:val="ru-RU"/>
        </w:rPr>
        <w:t>Янгиер</w:t>
      </w:r>
      <w:proofErr w:type="spell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</w:t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                           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“__” </w:t>
      </w:r>
      <w:r w:rsidR="00250DDE">
        <w:rPr>
          <w:rFonts w:ascii="Times New Roman" w:hAnsi="Times New Roman"/>
          <w:snapToGrid w:val="0"/>
          <w:sz w:val="22"/>
          <w:szCs w:val="22"/>
          <w:lang w:val="ru-RU"/>
        </w:rPr>
        <w:t>________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20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="006E3EE9"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года.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417775" w:rsidP="00F31498">
      <w:pPr>
        <w:adjustRightInd w:val="0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417775">
        <w:rPr>
          <w:lang w:val="ru-RU"/>
        </w:rPr>
        <w:t>ЯНГИЕР ШАХАР ОБОДОНЛАШТИРИШ БОШКАРМАСИ</w:t>
      </w:r>
      <w:r w:rsidR="004E63A7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>(Узбекистан), в дальнейшем  именуемый «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Заказчик», в лице г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енерального директора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Мустафоқулов</w:t>
      </w:r>
      <w:proofErr w:type="gramStart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А</w:t>
      </w:r>
      <w:proofErr w:type="gramEnd"/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Устава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одной стороны, и ___________________, именуемое в дальнейшем «Исполнитель», в лице ________________________,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_____________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другой стороны, заключили договор о нижеследующем: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1.Предмет Договора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1.1. Предметом договора является </w:t>
      </w:r>
      <w:r w:rsidR="00417775">
        <w:rPr>
          <w:rFonts w:ascii="Times New Roman" w:hAnsi="Times New Roman"/>
          <w:snapToGrid w:val="0"/>
          <w:sz w:val="22"/>
          <w:szCs w:val="22"/>
          <w:lang w:val="ru-RU"/>
        </w:rPr>
        <w:t xml:space="preserve">- </w:t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>Услуги по изготовлению и установке металлических стеллажей</w:t>
      </w:r>
      <w:r w:rsidR="004E63A7" w:rsidRPr="004E63A7">
        <w:rPr>
          <w:lang w:val="ru-RU"/>
        </w:rPr>
        <w:t xml:space="preserve">  </w:t>
      </w:r>
      <w:r w:rsidR="00417775" w:rsidRPr="00417775">
        <w:rPr>
          <w:lang w:val="ru-RU"/>
        </w:rPr>
        <w:t>ЯНГИЕР ШАХАР ОБОДОНЛАШТИРИШ БОШКАРМАСИ</w:t>
      </w:r>
      <w:r w:rsidR="00417775" w:rsidRPr="00417775">
        <w:rPr>
          <w:szCs w:val="22"/>
          <w:lang w:val="ru-RU"/>
        </w:rPr>
        <w:t xml:space="preserve">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(дале</w:t>
      </w:r>
      <w:proofErr w:type="gramStart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е-</w:t>
      </w:r>
      <w:proofErr w:type="gram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Услуги):</w:t>
      </w:r>
    </w:p>
    <w:p w:rsidR="00F31498" w:rsidRPr="00595A5C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1.2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. Исполнитель разрабатывает и предоставляет Заказчику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Рабочий проект строго в соответствии утвержденного технического задания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. 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</w:pP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Срок оказания услуг составляет 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____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календарных после подписания Договора</w:t>
      </w:r>
      <w:r w:rsidRPr="00465591"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1.3. Заказчик поручает, а Исполнитель принимает на себя обязательства по оказанию Услуг, указанных в п.1.1.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настоящего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Договора, в соответствии с условиями, определенными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1.4. Заказчик обязуется принять оказанные Исполнителем Услуги и оплатить их в порядке и на условиях, предусмотренных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2.Права и обязанности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. Исполнитель обязан: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2.1.1.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Оказывает услуги и согласовывает рабочий проект с заинтересованными организациями и получать соответствующие заключения и т.д. 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 Своевременно и надлежащим образом оказать Услуги и представить Заказчику отчетную документацию по итогам исполнения Договора.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2.1.3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Оказать Услуги, указанные в п.п. 1.1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1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.4. Возмещать ущерб, причиненный имуществу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Заказчика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3B6855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2.2. </w:t>
      </w:r>
      <w:r w:rsidRPr="003B6855">
        <w:rPr>
          <w:rFonts w:ascii="Times New Roman" w:hAnsi="Times New Roman"/>
          <w:b/>
          <w:snapToGrid w:val="0"/>
          <w:sz w:val="22"/>
          <w:szCs w:val="22"/>
          <w:lang w:val="ru-RU"/>
        </w:rPr>
        <w:t>Исполнитель вправе: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2.2.1. Самостоятельно осуществлять процесс, формы, порядок и периодичность.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2.2.2. Требовать своевременного подписания Заказчиком Акта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2.2.3. Требовать своевременной оплаты оказанных Услуг,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обязан: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Предоставить </w:t>
      </w:r>
      <w:proofErr w:type="spellStart"/>
      <w:r>
        <w:rPr>
          <w:rFonts w:ascii="Times New Roman" w:hAnsi="Times New Roman"/>
          <w:snapToGrid w:val="0"/>
          <w:sz w:val="22"/>
          <w:szCs w:val="22"/>
          <w:lang w:val="ru-RU"/>
        </w:rPr>
        <w:t>первоисточные</w:t>
      </w:r>
      <w:proofErr w:type="spellEnd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документы,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 также создать все необходимые условия для осуществления Исполнителем своих обязательств по Договору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2.3.2. Своевременно принять и оплатить надлежащим образом оказанные Услуги в соответствии с Договором.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2.3.3. Своевременно подписать Акт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2.3.4. Возмещать ущерб, причиненный имуществу Исполнителя,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2.4.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в 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922449">
        <w:rPr>
          <w:rFonts w:ascii="Times New Roman" w:hAnsi="Times New Roman"/>
          <w:snapToGrid w:val="0"/>
          <w:sz w:val="22"/>
          <w:szCs w:val="22"/>
          <w:lang w:val="ru-RU"/>
        </w:rPr>
        <w:t>2.4.1.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Требовать от Исполнителя, надлежащего исполнения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2.4.3. Запрашивать у Исполнителя информацию о ходе оказания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3.Порядок сдачи-приемки оказанных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>3.1.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а, оказанная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по Договору Исполнителе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м, сдаются Заказчику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рабочих дней после истечения срока оказания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 вместе с соответствующими документами полученных от служб указанных в п.2.1.1.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3.2. Сдача результатов оказанных Услуг Исполнителем и приемка их Заказчиком оформляется двумя Актами о приемке оказанных Услуг, подписанным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сторонами.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Один Акт оформляется по факту выполнения услуг и другой Акт по факту выполнения услу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3.3. Приемка производится только после оказания Услуг в полном объеме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3.4. Исполнитель вправе направить Заказчику по адресу, указанному в р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зделе 8 Договора, Акт о приемке оказа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нных Услуг по почте.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календарных дней с момента получения Заказчиком Актов о приемке оказанных Услуг, он обязан их подписать и направить один из экземпляров Исполнителю или направить в адрес Исполнителя мотивированный отказ. Если по истечении указанного срока Заказчик не направит в адрес Исполнителя подписанный Акт о приемке оказанных Услуг или мотивированный отказ, то оказанные Услуги по Договору считаются принятыми в полном объеме и надлежащего качества.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4.Цена Договора и порядок расчетов.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4.1. Цена Договора включает в себя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все расходы необходимые для осуществления услуги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Общая стоимость настоящего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Д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оговора составляет </w:t>
      </w:r>
      <w:r w:rsidRPr="004C202F">
        <w:rPr>
          <w:rFonts w:ascii="Times New Roman" w:hAnsi="Times New Roman"/>
          <w:snapToGrid w:val="0"/>
          <w:sz w:val="22"/>
          <w:szCs w:val="22"/>
          <w:lang w:val="ru-RU"/>
        </w:rPr>
        <w:t>___________ (</w:t>
      </w:r>
      <w:r w:rsidRPr="004C202F">
        <w:rPr>
          <w:rFonts w:ascii="Times New Roman" w:hAnsi="Times New Roman"/>
          <w:i/>
          <w:snapToGrid w:val="0"/>
          <w:sz w:val="22"/>
          <w:szCs w:val="22"/>
          <w:lang w:val="ru-RU"/>
        </w:rPr>
        <w:t>сумма прописью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Наименование и стоимость каждой позиции описывается в спецификации к настоящему договору, которая оформляется в виде приложения к настоящему Договору.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4.2. Цена Договора включает в себя все расходы Исполнителя, связанные с оказанием Услуг, расходы на уплату налогов, сборов, пошлин, иных платежей, которые являются обязательными в силу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акона.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4.3. Оплата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за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оказанн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ую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у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осуществляется Заказчиком безналичным расчетом, путем перечисления денежных средств на расчетный счет Исполнителя.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4.4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Перечисление Заказчиком денежных средств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размере _____% осуществляется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на расчетный счет Исполнителя после подписания сторонами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настоящего договора в течении трехбанковских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дней.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5.Ответственности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5.1. За невыполнение или ненадлежащее исполнение своих обязательств по Договору Стороны несут ответственность в соответствии с положениями настоящего Договора, а в случаях, не урегулированных Договором, в соответствии с действующим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5.2. Споры, которые могут возникнуть при исполнении Договора, разрешаются путем переговоров. В случае невозможности разрешения споров путем переговоров, Стороны после обязательного претензионного порядка досудебного урегулирования разногласий передают их на рассмотрение в Арбитражный суд 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 Ташкента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6.Срок действия, изменение и расторжение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6.1. Договор вступает в силу со дня его подписания и действует до 31 декабря 20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____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года.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6.2. Окончание срока действия Договора не освобождает стороны от исполнения взятых на себя обязательств, если они не были исполнены в установленный Договором срок.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6.3. 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гражданским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6.4. Любые изменения и дополнения действительны лишь при условии, что они совершены в письменной форме, подписаны сторонами.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6.5. В иных, не урегулированных Договором условиях, стороны будут руководствоваться требованиями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7.Обстоятельства непреодолимой силы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или желания Сторон, и, которые нельзя было предвидеть и избежать, включая объявленную или фактическую войну, гражданские волнения, эпидемии, блокаду, эмбарго, землетрясения, наводнения, пожары и другие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>стихийные бедствия, забастовки диверсии, запретительные или ограничительные меры органов государственной власти, а также другие, признанные таковыми Арбитраж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ным судом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7.2.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форме, которые должны быть подвержены уполномоченными на то компетентными органами.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7.3. Срок выполнения обязательств по Договору сдвигается соразмерно времени, в течение которого действовали обстоятельства, предусмотренные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п</w:t>
      </w:r>
      <w:proofErr w:type="gramStart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</w:t>
      </w:r>
      <w:proofErr w:type="gramEnd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.1.Договора, и их последствия.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8.Заключительные положения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8.1. Договор составлен в двух экземплярах, имеющих одинаковую юридическую силу по одному для каждой из Сторон и вступает в силу с момента его подписания последней Стороной.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8.2. Права и обязанности Сторон по Договору не могут быть переданы третьим лицам за исключением законных правопреемников.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8.3. Во всем, что не урегулировано положениями Договора, Стороны руководствуются нормами действующего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8.4. Если какое-либо из положений настоящего Договора в связи с изменением законодательства становится недействительным, это не затрагивает действительности остальных его положений. В случае необходимости Стороны договорятся о замене недействительного положения положением, позволяющим достичь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сходного результата.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9.Адреса, реквизиты и подписи сторон.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31498" w:rsidRPr="00D76C67" w:rsidTr="002A60C3">
        <w:tc>
          <w:tcPr>
            <w:tcW w:w="4785" w:type="dxa"/>
            <w:shd w:val="clear" w:color="auto" w:fill="auto"/>
          </w:tcPr>
          <w:p w:rsidR="00F31498" w:rsidRPr="000E3069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Заказчик:</w:t>
            </w:r>
          </w:p>
          <w:p w:rsidR="00417775" w:rsidRDefault="00417775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17775">
              <w:rPr>
                <w:lang w:val="ru-RU"/>
              </w:rPr>
              <w:t>ЯНГИЕР ШАХАР ОБОДОНЛАШТИРИШ БОШКАРМАСИ</w:t>
            </w:r>
            <w:r w:rsidRPr="00417775">
              <w:rPr>
                <w:szCs w:val="22"/>
                <w:lang w:val="ru-RU"/>
              </w:rPr>
              <w:t xml:space="preserve"> </w:t>
            </w:r>
            <w:r w:rsidR="00F31498" w:rsidRPr="001966A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  <w:r w:rsidR="00BC01C6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</w:t>
            </w:r>
            <w:r w:rsidR="00D76C67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  <w:r w:rsidR="00BC01C6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00</w:t>
            </w:r>
            <w:r w:rsidR="00F31498" w:rsidRPr="001966A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:rsidR="00F31498" w:rsidRPr="00BC01C6" w:rsidRDefault="00BC01C6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000000"/>
                <w:lang w:val="uz-Cyrl-UZ"/>
              </w:rPr>
            </w:pPr>
            <w:r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Сырдарьинская область</w:t>
            </w:r>
            <w:r w:rsidRPr="00BC01C6">
              <w:rPr>
                <w:rStyle w:val="a3"/>
                <w:rFonts w:ascii="Arial" w:hAnsi="Arial" w:cs="Arial"/>
                <w:color w:val="1F1F1F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Arial" w:hAnsi="Arial" w:cs="Arial"/>
                <w:color w:val="1F1F1F"/>
                <w:sz w:val="21"/>
                <w:szCs w:val="21"/>
              </w:rPr>
              <w:t> </w:t>
            </w:r>
            <w:proofErr w:type="spellStart"/>
            <w:r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г</w:t>
            </w:r>
            <w:proofErr w:type="gramStart"/>
            <w:r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.</w:t>
            </w:r>
            <w:r w:rsidR="00D76C6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Я</w:t>
            </w:r>
            <w:proofErr w:type="gramEnd"/>
            <w:r w:rsidR="00D76C6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нгиер</w:t>
            </w:r>
            <w:proofErr w:type="spellEnd"/>
          </w:p>
          <w:p w:rsidR="00BC01C6" w:rsidRDefault="00F31498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proofErr w:type="gramStart"/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/с </w:t>
            </w:r>
            <w:r w:rsidR="00D76C6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17775" w:rsidRPr="00417775">
              <w:rPr>
                <w:rFonts w:ascii="Times New Roman" w:hAnsi="Times New Roman"/>
                <w:sz w:val="20"/>
                <w:lang w:val="ru-RU"/>
              </w:rPr>
              <w:t>100022860244137011503110001</w:t>
            </w:r>
          </w:p>
          <w:p w:rsidR="00F31498" w:rsidRDefault="00D76C67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ГУЛИСТОН Ш.</w:t>
            </w:r>
            <w:r w:rsidR="004E63A7" w:rsidRPr="00881EF8">
              <w:rPr>
                <w:rFonts w:ascii="Times New Roman" w:hAnsi="Times New Roman"/>
                <w:sz w:val="20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Марказий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4E63A7" w:rsidRPr="00881EF8">
              <w:rPr>
                <w:rFonts w:ascii="Times New Roman" w:hAnsi="Times New Roman"/>
                <w:sz w:val="20"/>
                <w:lang w:val="ru-RU"/>
              </w:rPr>
              <w:t xml:space="preserve"> БАНКИ СИРДАРЁ ВИЛОЯТ ФИЛИАЛИ</w:t>
            </w:r>
            <w:r w:rsidR="004E63A7"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76C67" w:rsidRPr="00BC5AFC" w:rsidRDefault="00D76C67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МФО 00014</w:t>
            </w: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417775" w:rsidRDefault="00F31498" w:rsidP="002A60C3">
            <w:pPr>
              <w:ind w:right="51"/>
              <w:rPr>
                <w:rFonts w:ascii="Times New Roman" w:hAnsi="Times New Roman"/>
                <w:snapToGrid w:val="0"/>
                <w:lang w:val="uz-Cyrl-UZ"/>
              </w:rPr>
            </w:pPr>
            <w:r w:rsidRPr="000E3069"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 xml:space="preserve">________________ </w:t>
            </w:r>
            <w:proofErr w:type="spellStart"/>
            <w:r w:rsidR="00417775">
              <w:rPr>
                <w:b/>
                <w:sz w:val="26"/>
                <w:szCs w:val="26"/>
              </w:rPr>
              <w:t>Мустафоқулов</w:t>
            </w:r>
            <w:proofErr w:type="spellEnd"/>
            <w:r w:rsidR="00417775">
              <w:rPr>
                <w:b/>
                <w:sz w:val="26"/>
                <w:szCs w:val="26"/>
              </w:rPr>
              <w:t xml:space="preserve"> А</w:t>
            </w:r>
            <w:r w:rsidR="00417775">
              <w:rPr>
                <w:b/>
                <w:sz w:val="26"/>
                <w:szCs w:val="26"/>
                <w:lang w:val="uz-Cyrl-UZ"/>
              </w:rPr>
              <w:t>.</w:t>
            </w: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b/>
                <w:snapToGrid w:val="0"/>
                <w:lang w:val="ru-RU"/>
              </w:rPr>
            </w:pPr>
          </w:p>
        </w:tc>
        <w:tc>
          <w:tcPr>
            <w:tcW w:w="4785" w:type="dxa"/>
            <w:shd w:val="clear" w:color="auto" w:fill="auto"/>
          </w:tcPr>
          <w:p w:rsidR="00F31498" w:rsidRPr="000E3069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Исполнитель:</w:t>
            </w:r>
          </w:p>
        </w:tc>
      </w:tr>
    </w:tbl>
    <w:p w:rsidR="009F706B" w:rsidRPr="00D76C67" w:rsidRDefault="006A0A3F">
      <w:pPr>
        <w:rPr>
          <w:lang w:val="ru-RU"/>
        </w:rPr>
      </w:pPr>
    </w:p>
    <w:sectPr w:rsidR="009F706B" w:rsidRPr="00D76C67" w:rsidSect="00250D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98"/>
    <w:rsid w:val="000D68A4"/>
    <w:rsid w:val="00124978"/>
    <w:rsid w:val="00172561"/>
    <w:rsid w:val="001966A9"/>
    <w:rsid w:val="00197D11"/>
    <w:rsid w:val="00250DDE"/>
    <w:rsid w:val="00301CBB"/>
    <w:rsid w:val="003D7C93"/>
    <w:rsid w:val="00417775"/>
    <w:rsid w:val="004E63A7"/>
    <w:rsid w:val="005646E5"/>
    <w:rsid w:val="005C1774"/>
    <w:rsid w:val="0065042E"/>
    <w:rsid w:val="006A0A3F"/>
    <w:rsid w:val="006D7C8A"/>
    <w:rsid w:val="006E17C8"/>
    <w:rsid w:val="006E3EE9"/>
    <w:rsid w:val="008333F9"/>
    <w:rsid w:val="00B34614"/>
    <w:rsid w:val="00BC01C6"/>
    <w:rsid w:val="00D76C67"/>
    <w:rsid w:val="00EB0937"/>
    <w:rsid w:val="00F31498"/>
    <w:rsid w:val="00FE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9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FE1D37"/>
    <w:pPr>
      <w:keepNext/>
      <w:outlineLvl w:val="1"/>
    </w:pPr>
    <w:rPr>
      <w:rFonts w:ascii="Arial" w:hAnsi="Arial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1C6"/>
    <w:rPr>
      <w:b/>
      <w:bCs/>
    </w:rPr>
  </w:style>
  <w:style w:type="character" w:customStyle="1" w:styleId="20">
    <w:name w:val="Заголовок 2 Знак"/>
    <w:basedOn w:val="a0"/>
    <w:link w:val="2"/>
    <w:rsid w:val="00FE1D37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9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FE1D37"/>
    <w:pPr>
      <w:keepNext/>
      <w:outlineLvl w:val="1"/>
    </w:pPr>
    <w:rPr>
      <w:rFonts w:ascii="Arial" w:hAnsi="Arial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1C6"/>
    <w:rPr>
      <w:b/>
      <w:bCs/>
    </w:rPr>
  </w:style>
  <w:style w:type="character" w:customStyle="1" w:styleId="20">
    <w:name w:val="Заголовок 2 Знак"/>
    <w:basedOn w:val="a0"/>
    <w:link w:val="2"/>
    <w:rsid w:val="00FE1D37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2022-03-18T14:16:00Z</dcterms:created>
  <dcterms:modified xsi:type="dcterms:W3CDTF">2022-03-18T14:16:00Z</dcterms:modified>
</cp:coreProperties>
</file>