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BA8" w:rsidRPr="00DC75A0" w:rsidRDefault="00815BA8" w:rsidP="007F0015">
      <w:pPr>
        <w:rPr>
          <w:rFonts w:ascii="Times New Roman" w:hAnsi="Times New Roman"/>
          <w:b/>
          <w:lang w:val="ru-RU"/>
        </w:rPr>
      </w:pPr>
    </w:p>
    <w:tbl>
      <w:tblPr>
        <w:tblStyle w:val="affc"/>
        <w:tblW w:w="1077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5321"/>
      </w:tblGrid>
      <w:tr w:rsidR="00DC75A0" w:rsidRPr="00DC75A0" w:rsidTr="007F0015">
        <w:tc>
          <w:tcPr>
            <w:tcW w:w="5458" w:type="dxa"/>
          </w:tcPr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«УТВЕРЖДАЮ»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 xml:space="preserve">Первый заместитель председателя правления – главный инженер 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_________________Абдукадиров А.А.</w:t>
            </w:r>
          </w:p>
          <w:p w:rsidR="007F0015" w:rsidRPr="00DC75A0" w:rsidRDefault="007F0015" w:rsidP="007F0015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spacing w:before="60" w:after="60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«____» ____________2022 г.</w:t>
            </w:r>
          </w:p>
        </w:tc>
        <w:tc>
          <w:tcPr>
            <w:tcW w:w="5321" w:type="dxa"/>
          </w:tcPr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«УТВЕРЖДАЮ»</w:t>
            </w:r>
          </w:p>
          <w:p w:rsidR="00C037C2" w:rsidRPr="00DC75A0" w:rsidRDefault="007F0015" w:rsidP="00C037C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C75A0">
              <w:rPr>
                <w:rFonts w:ascii="Times New Roman" w:hAnsi="Times New Roman"/>
                <w:b/>
                <w:lang w:val="ru-RU"/>
              </w:rPr>
              <w:t>И.о</w:t>
            </w:r>
            <w:proofErr w:type="spellEnd"/>
            <w:r w:rsidRPr="00DC75A0">
              <w:rPr>
                <w:rFonts w:ascii="Times New Roman" w:hAnsi="Times New Roman"/>
                <w:b/>
                <w:lang w:val="ru-RU"/>
              </w:rPr>
              <w:t xml:space="preserve">. заместителя председателя правления </w:t>
            </w:r>
          </w:p>
          <w:p w:rsidR="007F0015" w:rsidRPr="00DC75A0" w:rsidRDefault="007F0015" w:rsidP="00C037C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по коммерческим вопросам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_________________Исмайилов К.Б.</w:t>
            </w:r>
          </w:p>
          <w:p w:rsidR="007F0015" w:rsidRPr="00DC75A0" w:rsidRDefault="007F0015" w:rsidP="007F0015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«____» ____________2022 г.</w:t>
            </w:r>
          </w:p>
        </w:tc>
      </w:tr>
      <w:tr w:rsidR="00DC75A0" w:rsidRPr="00DC75A0" w:rsidTr="007F0015">
        <w:trPr>
          <w:trHeight w:val="2145"/>
        </w:trPr>
        <w:tc>
          <w:tcPr>
            <w:tcW w:w="5458" w:type="dxa"/>
          </w:tcPr>
          <w:p w:rsidR="00A917D1" w:rsidRDefault="00A917D1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«СОГЛАСОВАНО»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C75A0">
              <w:rPr>
                <w:rFonts w:ascii="Times New Roman" w:hAnsi="Times New Roman"/>
                <w:b/>
                <w:lang w:val="ru-RU"/>
              </w:rPr>
              <w:t>Вр.и.о</w:t>
            </w:r>
            <w:proofErr w:type="spellEnd"/>
            <w:r w:rsidRPr="00DC75A0">
              <w:rPr>
                <w:rFonts w:ascii="Times New Roman" w:hAnsi="Times New Roman"/>
                <w:b/>
                <w:lang w:val="ru-RU"/>
              </w:rPr>
              <w:t xml:space="preserve">. заместителя председателя правления 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по перспективному развитию и инвестициям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_________________</w:t>
            </w:r>
            <w:r w:rsidR="00176181" w:rsidRPr="00DC75A0">
              <w:rPr>
                <w:rFonts w:ascii="Times New Roman" w:hAnsi="Times New Roman"/>
                <w:b/>
                <w:lang w:val="ru-RU"/>
              </w:rPr>
              <w:t>Салимов</w:t>
            </w:r>
            <w:r w:rsidRPr="00DC75A0">
              <w:rPr>
                <w:rFonts w:ascii="Times New Roman" w:hAnsi="Times New Roman"/>
                <w:b/>
                <w:lang w:val="ru-RU"/>
              </w:rPr>
              <w:t xml:space="preserve"> К.Т.</w:t>
            </w:r>
          </w:p>
          <w:p w:rsidR="007F0015" w:rsidRPr="00DC75A0" w:rsidRDefault="007F0015" w:rsidP="007F0015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«____» ____________2022 г.</w:t>
            </w:r>
          </w:p>
        </w:tc>
        <w:tc>
          <w:tcPr>
            <w:tcW w:w="5321" w:type="dxa"/>
          </w:tcPr>
          <w:p w:rsidR="00A917D1" w:rsidRDefault="00A917D1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«СОГЛАСОВАНО»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Заместитель главного инженера по технологии – начальник технического отдела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_________________Сайназаров А.М.</w:t>
            </w:r>
          </w:p>
          <w:p w:rsidR="007F0015" w:rsidRPr="00DC75A0" w:rsidRDefault="007F0015" w:rsidP="007F0015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«____» ____________2022 г.</w:t>
            </w:r>
          </w:p>
        </w:tc>
      </w:tr>
      <w:tr w:rsidR="00DC75A0" w:rsidRPr="00DC75A0" w:rsidTr="007F0015">
        <w:trPr>
          <w:trHeight w:val="2162"/>
        </w:trPr>
        <w:tc>
          <w:tcPr>
            <w:tcW w:w="5458" w:type="dxa"/>
          </w:tcPr>
          <w:p w:rsidR="00A917D1" w:rsidRDefault="00A917D1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«СОГЛАСОВАНО»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C75A0">
              <w:rPr>
                <w:rFonts w:ascii="Times New Roman" w:hAnsi="Times New Roman"/>
                <w:b/>
                <w:lang w:val="ru-RU"/>
              </w:rPr>
              <w:t>И.о</w:t>
            </w:r>
            <w:proofErr w:type="spellEnd"/>
            <w:r w:rsidRPr="00DC75A0">
              <w:rPr>
                <w:rFonts w:ascii="Times New Roman" w:hAnsi="Times New Roman"/>
                <w:b/>
                <w:lang w:val="ru-RU"/>
              </w:rPr>
              <w:t xml:space="preserve">. заместителя главного инженера 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по производству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_________________Ларионов С.В.</w:t>
            </w:r>
          </w:p>
          <w:p w:rsidR="007F0015" w:rsidRPr="00DC75A0" w:rsidRDefault="007F0015" w:rsidP="007F0015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«____» ____________2022 г.</w:t>
            </w:r>
          </w:p>
        </w:tc>
        <w:tc>
          <w:tcPr>
            <w:tcW w:w="5321" w:type="dxa"/>
          </w:tcPr>
          <w:p w:rsidR="00A917D1" w:rsidRDefault="00A917D1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«СОГЛАСОВАНО»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 xml:space="preserve">Директор 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медной обогатительной фабрики №1</w:t>
            </w: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_________________Сидиков Р.М.</w:t>
            </w:r>
          </w:p>
          <w:p w:rsidR="007F0015" w:rsidRPr="00DC75A0" w:rsidRDefault="007F0015" w:rsidP="007F0015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0015" w:rsidRPr="00DC75A0" w:rsidRDefault="007F0015" w:rsidP="007F00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«____» ____________2022 г.</w:t>
            </w:r>
          </w:p>
        </w:tc>
      </w:tr>
    </w:tbl>
    <w:p w:rsidR="009C5EE7" w:rsidRPr="00DC75A0" w:rsidRDefault="009C5EE7" w:rsidP="00E72EF6">
      <w:pPr>
        <w:spacing w:before="60" w:after="60"/>
        <w:rPr>
          <w:rFonts w:ascii="Times New Roman" w:hAnsi="Times New Roman"/>
          <w:lang w:val="ru-RU"/>
        </w:rPr>
      </w:pPr>
    </w:p>
    <w:p w:rsidR="009C5EE7" w:rsidRPr="00DC75A0" w:rsidRDefault="009C5EE7" w:rsidP="00E72EF6">
      <w:pPr>
        <w:spacing w:before="60" w:after="60"/>
        <w:rPr>
          <w:rFonts w:ascii="Times New Roman" w:hAnsi="Times New Roman"/>
          <w:lang w:val="ru-RU"/>
        </w:rPr>
      </w:pPr>
    </w:p>
    <w:p w:rsidR="00380212" w:rsidRPr="00DC75A0" w:rsidRDefault="00380212" w:rsidP="00E72EF6">
      <w:pPr>
        <w:spacing w:before="60" w:after="60"/>
        <w:rPr>
          <w:rFonts w:ascii="Times New Roman" w:hAnsi="Times New Roman"/>
          <w:lang w:val="ru-RU"/>
        </w:rPr>
      </w:pPr>
    </w:p>
    <w:p w:rsidR="00C037C2" w:rsidRPr="00DC75A0" w:rsidRDefault="00404577" w:rsidP="00404577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C75A0">
        <w:rPr>
          <w:rFonts w:ascii="Times New Roman" w:hAnsi="Times New Roman"/>
          <w:b/>
          <w:sz w:val="28"/>
          <w:szCs w:val="28"/>
          <w:lang w:val="ru-RU"/>
        </w:rPr>
        <w:t xml:space="preserve">ПРОЕКТ ЗАКУПОЧНОЙ ДОКУМЕНТАЦИИ </w:t>
      </w:r>
    </w:p>
    <w:p w:rsidR="00404577" w:rsidRPr="00DC75A0" w:rsidRDefault="00404577" w:rsidP="00404577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C75A0">
        <w:rPr>
          <w:rFonts w:ascii="Times New Roman" w:hAnsi="Times New Roman"/>
          <w:b/>
          <w:sz w:val="28"/>
          <w:szCs w:val="28"/>
          <w:lang w:val="ru-RU"/>
        </w:rPr>
        <w:t>ПО ЭЛЕКТРОННОМУ ТЕНДЕРУ</w:t>
      </w:r>
    </w:p>
    <w:p w:rsidR="00404577" w:rsidRPr="00DC75A0" w:rsidRDefault="00404577" w:rsidP="00404577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4577" w:rsidRPr="00DC75A0" w:rsidRDefault="00404577" w:rsidP="00404577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DC75A0">
        <w:rPr>
          <w:rFonts w:ascii="Times New Roman" w:hAnsi="Times New Roman"/>
          <w:sz w:val="28"/>
          <w:szCs w:val="28"/>
          <w:lang w:val="ru-RU"/>
        </w:rPr>
        <w:t xml:space="preserve">на приобретение товара: </w:t>
      </w:r>
    </w:p>
    <w:p w:rsidR="00C037C2" w:rsidRPr="00DC75A0" w:rsidRDefault="00404577" w:rsidP="00404577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C75A0">
        <w:rPr>
          <w:rFonts w:ascii="Times New Roman" w:hAnsi="Times New Roman"/>
          <w:b/>
          <w:sz w:val="28"/>
          <w:szCs w:val="28"/>
          <w:lang w:val="ru-RU" w:eastAsia="ru-RU"/>
        </w:rPr>
        <w:t xml:space="preserve">Насос-гидроциклонных установок для нужд </w:t>
      </w:r>
    </w:p>
    <w:p w:rsidR="00404577" w:rsidRPr="00DC75A0" w:rsidRDefault="00404577" w:rsidP="00404577">
      <w:pPr>
        <w:spacing w:before="60" w:after="60"/>
        <w:jc w:val="center"/>
        <w:rPr>
          <w:rFonts w:ascii="Times New Roman" w:eastAsia="MS Mincho" w:hAnsi="Times New Roman"/>
          <w:b/>
          <w:sz w:val="28"/>
          <w:szCs w:val="28"/>
          <w:lang w:val="ru-RU" w:eastAsia="ja-JP"/>
        </w:rPr>
      </w:pPr>
      <w:r w:rsidRPr="00DC75A0">
        <w:rPr>
          <w:rFonts w:ascii="Times New Roman" w:hAnsi="Times New Roman"/>
          <w:b/>
          <w:sz w:val="28"/>
          <w:szCs w:val="28"/>
          <w:lang w:val="ru-RU" w:eastAsia="ru-RU"/>
        </w:rPr>
        <w:t>Медной обогатительной фабрика</w:t>
      </w:r>
      <w:r w:rsidRPr="00DC75A0">
        <w:rPr>
          <w:rFonts w:ascii="Times New Roman" w:hAnsi="Times New Roman"/>
          <w:b/>
          <w:sz w:val="28"/>
          <w:szCs w:val="28"/>
          <w:lang w:val="ru-RU" w:eastAsia="ru-RU"/>
        </w:rPr>
        <w:br/>
        <w:t xml:space="preserve"> АО «</w:t>
      </w:r>
      <w:proofErr w:type="spellStart"/>
      <w:r w:rsidRPr="00DC75A0">
        <w:rPr>
          <w:rFonts w:ascii="Times New Roman" w:hAnsi="Times New Roman"/>
          <w:b/>
          <w:sz w:val="28"/>
          <w:szCs w:val="28"/>
          <w:lang w:val="ru-RU" w:eastAsia="ru-RU"/>
        </w:rPr>
        <w:t>Алмалыкский</w:t>
      </w:r>
      <w:proofErr w:type="spellEnd"/>
      <w:r w:rsidRPr="00DC75A0">
        <w:rPr>
          <w:rFonts w:ascii="Times New Roman" w:hAnsi="Times New Roman"/>
          <w:b/>
          <w:sz w:val="28"/>
          <w:szCs w:val="28"/>
          <w:lang w:val="ru-RU" w:eastAsia="ru-RU"/>
        </w:rPr>
        <w:t xml:space="preserve"> ГМК» </w:t>
      </w:r>
    </w:p>
    <w:p w:rsidR="00404577" w:rsidRPr="00DC75A0" w:rsidRDefault="00404577" w:rsidP="00404577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404577" w:rsidRPr="00DC75A0" w:rsidRDefault="00404577" w:rsidP="00404577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037C2" w:rsidRPr="00DC75A0" w:rsidRDefault="00C037C2" w:rsidP="00404577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404577" w:rsidRPr="00DC75A0" w:rsidRDefault="00404577" w:rsidP="00A917D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75A0">
        <w:rPr>
          <w:rFonts w:ascii="Times New Roman" w:hAnsi="Times New Roman"/>
          <w:b/>
          <w:sz w:val="28"/>
          <w:szCs w:val="28"/>
          <w:lang w:val="ru-RU"/>
        </w:rPr>
        <w:t>Заказчик: АО «</w:t>
      </w:r>
      <w:proofErr w:type="spellStart"/>
      <w:r w:rsidRPr="00DC75A0">
        <w:rPr>
          <w:rFonts w:ascii="Times New Roman" w:hAnsi="Times New Roman"/>
          <w:b/>
          <w:sz w:val="28"/>
          <w:szCs w:val="28"/>
          <w:lang w:val="ru-RU"/>
        </w:rPr>
        <w:t>Алмалыкский</w:t>
      </w:r>
      <w:proofErr w:type="spellEnd"/>
      <w:r w:rsidRPr="00DC75A0">
        <w:rPr>
          <w:rFonts w:ascii="Times New Roman" w:hAnsi="Times New Roman"/>
          <w:b/>
          <w:sz w:val="28"/>
          <w:szCs w:val="28"/>
          <w:lang w:val="ru-RU"/>
        </w:rPr>
        <w:t xml:space="preserve"> ГМК»</w:t>
      </w:r>
    </w:p>
    <w:p w:rsidR="00380212" w:rsidRPr="00DC75A0" w:rsidRDefault="00380212" w:rsidP="00E72EF6">
      <w:pPr>
        <w:spacing w:before="60" w:after="60"/>
        <w:rPr>
          <w:rFonts w:ascii="Times New Roman" w:hAnsi="Times New Roman"/>
          <w:lang w:val="ru-RU"/>
        </w:rPr>
      </w:pPr>
    </w:p>
    <w:p w:rsidR="00E37564" w:rsidRPr="00DC75A0" w:rsidRDefault="00E37564" w:rsidP="00C037C2">
      <w:pPr>
        <w:spacing w:before="60" w:after="60"/>
        <w:rPr>
          <w:rFonts w:ascii="Times New Roman" w:hAnsi="Times New Roman"/>
          <w:lang w:val="ru-RU"/>
        </w:rPr>
      </w:pPr>
    </w:p>
    <w:p w:rsidR="00E37564" w:rsidRPr="00DC75A0" w:rsidRDefault="00E37564" w:rsidP="00E72EF6">
      <w:pPr>
        <w:spacing w:before="60" w:after="60"/>
        <w:jc w:val="center"/>
        <w:rPr>
          <w:rFonts w:ascii="Times New Roman" w:hAnsi="Times New Roman"/>
          <w:lang w:val="ru-RU"/>
        </w:rPr>
      </w:pPr>
    </w:p>
    <w:p w:rsidR="00C037C2" w:rsidRPr="00DC75A0" w:rsidRDefault="00C037C2" w:rsidP="00E72EF6">
      <w:pPr>
        <w:spacing w:before="60" w:after="60"/>
        <w:jc w:val="center"/>
        <w:rPr>
          <w:rFonts w:ascii="Times New Roman" w:hAnsi="Times New Roman"/>
          <w:lang w:val="ru-RU"/>
        </w:rPr>
      </w:pPr>
    </w:p>
    <w:p w:rsidR="00C037C2" w:rsidRPr="00DC75A0" w:rsidRDefault="00C037C2" w:rsidP="00E72EF6">
      <w:pPr>
        <w:spacing w:before="60" w:after="60"/>
        <w:jc w:val="center"/>
        <w:rPr>
          <w:rFonts w:ascii="Times New Roman" w:hAnsi="Times New Roman"/>
          <w:lang w:val="ru-RU"/>
        </w:rPr>
      </w:pPr>
    </w:p>
    <w:p w:rsidR="00773C49" w:rsidRPr="00DC75A0" w:rsidRDefault="00815BA8" w:rsidP="00F5408C">
      <w:pPr>
        <w:spacing w:before="60" w:after="60"/>
        <w:jc w:val="center"/>
        <w:rPr>
          <w:rStyle w:val="af8"/>
          <w:rFonts w:ascii="Times New Roman" w:hAnsi="Times New Roman"/>
          <w:color w:val="auto"/>
          <w:u w:val="none"/>
          <w:lang w:val="ru-RU"/>
        </w:rPr>
      </w:pPr>
      <w:r w:rsidRPr="00DC75A0">
        <w:rPr>
          <w:rFonts w:ascii="Times New Roman" w:hAnsi="Times New Roman"/>
          <w:lang w:val="ru-RU"/>
        </w:rPr>
        <w:t>Алмалык – 2022 г.</w:t>
      </w:r>
      <w:r w:rsidR="00380212" w:rsidRPr="00DC75A0">
        <w:rPr>
          <w:rFonts w:ascii="Times New Roman" w:hAnsi="Times New Roman"/>
          <w:lang w:val="ru-RU"/>
        </w:rPr>
        <w:br w:type="page"/>
      </w:r>
      <w:bookmarkStart w:id="0" w:name="_Hlk506828966"/>
    </w:p>
    <w:p w:rsidR="00E55D94" w:rsidRPr="00DC75A0" w:rsidRDefault="00E55D94" w:rsidP="00092E62">
      <w:pPr>
        <w:pStyle w:val="1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DC75A0">
        <w:rPr>
          <w:rFonts w:ascii="Times New Roman" w:hAnsi="Times New Roman"/>
          <w:sz w:val="28"/>
          <w:szCs w:val="24"/>
          <w:lang w:val="ru-RU"/>
        </w:rPr>
        <w:lastRenderedPageBreak/>
        <w:t>ИНФОРМАЦИЯ</w:t>
      </w:r>
      <w:r w:rsidRPr="00A917D1">
        <w:rPr>
          <w:rFonts w:ascii="Times New Roman" w:hAnsi="Times New Roman"/>
          <w:sz w:val="28"/>
          <w:szCs w:val="24"/>
          <w:lang w:val="ru-RU"/>
        </w:rPr>
        <w:t xml:space="preserve"> ОБ </w:t>
      </w:r>
      <w:r w:rsidRPr="00DC75A0">
        <w:rPr>
          <w:rFonts w:ascii="Times New Roman" w:hAnsi="Times New Roman"/>
          <w:sz w:val="28"/>
          <w:szCs w:val="24"/>
          <w:lang w:val="ru-RU"/>
        </w:rPr>
        <w:t>ЭЛЕКТРОННОМ</w:t>
      </w:r>
      <w:r w:rsidRPr="00A917D1">
        <w:rPr>
          <w:rFonts w:ascii="Times New Roman" w:hAnsi="Times New Roman"/>
          <w:sz w:val="28"/>
          <w:szCs w:val="24"/>
          <w:lang w:val="ru-RU"/>
        </w:rPr>
        <w:t xml:space="preserve"> ТЕНДЕРЕ</w:t>
      </w:r>
    </w:p>
    <w:p w:rsidR="00E55D94" w:rsidRPr="00DC75A0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DC75A0" w:rsidRPr="00BB182D" w:rsidTr="00DC75A0">
        <w:trPr>
          <w:trHeight w:val="428"/>
        </w:trPr>
        <w:tc>
          <w:tcPr>
            <w:tcW w:w="3998" w:type="dxa"/>
            <w:vAlign w:val="center"/>
          </w:tcPr>
          <w:p w:rsidR="00E55D94" w:rsidRPr="00DC75A0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Предмет тендера</w:t>
            </w:r>
          </w:p>
        </w:tc>
        <w:tc>
          <w:tcPr>
            <w:tcW w:w="5783" w:type="dxa"/>
            <w:vAlign w:val="center"/>
          </w:tcPr>
          <w:p w:rsidR="00E55D94" w:rsidRPr="00DC75A0" w:rsidRDefault="00F5408C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Насос-гидроциклонных установок для нужд Медной обогатительной фабрика</w:t>
            </w:r>
            <w:r w:rsidR="00C037C2" w:rsidRPr="00DC75A0">
              <w:rPr>
                <w:rFonts w:ascii="Times New Roman" w:hAnsi="Times New Roman"/>
                <w:lang w:val="ru-RU"/>
              </w:rPr>
              <w:t xml:space="preserve"> </w:t>
            </w:r>
            <w:r w:rsidRPr="00DC75A0">
              <w:rPr>
                <w:rFonts w:ascii="Times New Roman" w:hAnsi="Times New Roman"/>
                <w:lang w:val="ru-RU"/>
              </w:rPr>
              <w:t>АО «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Алмалыкский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ГМК»</w:t>
            </w:r>
          </w:p>
        </w:tc>
      </w:tr>
      <w:tr w:rsidR="00DC75A0" w:rsidRPr="00DC75A0" w:rsidTr="00DC75A0">
        <w:trPr>
          <w:trHeight w:val="428"/>
        </w:trPr>
        <w:tc>
          <w:tcPr>
            <w:tcW w:w="3998" w:type="dxa"/>
            <w:vAlign w:val="center"/>
          </w:tcPr>
          <w:p w:rsidR="00E55D94" w:rsidRPr="00DC75A0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:rsidR="00E55D94" w:rsidRPr="00DC75A0" w:rsidRDefault="00815BA8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Лот не делимый</w:t>
            </w:r>
          </w:p>
        </w:tc>
      </w:tr>
      <w:tr w:rsidR="00DC75A0" w:rsidRPr="00DC75A0" w:rsidTr="00DC75A0">
        <w:trPr>
          <w:trHeight w:val="405"/>
        </w:trPr>
        <w:tc>
          <w:tcPr>
            <w:tcW w:w="3998" w:type="dxa"/>
            <w:vAlign w:val="center"/>
          </w:tcPr>
          <w:p w:rsidR="00CC636D" w:rsidRPr="00DC75A0" w:rsidRDefault="00CC636D" w:rsidP="00CC636D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:rsidR="00CC636D" w:rsidRPr="00DC75A0" w:rsidRDefault="00DC75A0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4-квартал</w:t>
            </w:r>
            <w:r w:rsidR="00CC636D" w:rsidRPr="00DC75A0">
              <w:rPr>
                <w:rFonts w:ascii="Times New Roman" w:hAnsi="Times New Roman"/>
                <w:lang w:val="ru-RU"/>
              </w:rPr>
              <w:t xml:space="preserve"> 2022</w:t>
            </w:r>
            <w:r w:rsidR="007F0015" w:rsidRPr="00DC75A0">
              <w:rPr>
                <w:rFonts w:ascii="Times New Roman" w:hAnsi="Times New Roman"/>
                <w:lang w:val="ru-RU"/>
              </w:rPr>
              <w:t xml:space="preserve"> </w:t>
            </w:r>
            <w:r w:rsidR="00CC636D" w:rsidRPr="00DC75A0">
              <w:rPr>
                <w:rFonts w:ascii="Times New Roman" w:hAnsi="Times New Roman"/>
                <w:lang w:val="ru-RU"/>
              </w:rPr>
              <w:t>года</w:t>
            </w:r>
          </w:p>
        </w:tc>
      </w:tr>
      <w:tr w:rsidR="00DC75A0" w:rsidRPr="00DC75A0" w:rsidTr="00DC75A0">
        <w:trPr>
          <w:trHeight w:val="359"/>
        </w:trPr>
        <w:tc>
          <w:tcPr>
            <w:tcW w:w="3998" w:type="dxa"/>
            <w:vAlign w:val="center"/>
          </w:tcPr>
          <w:p w:rsidR="00CC636D" w:rsidRPr="00DC75A0" w:rsidRDefault="00CC636D" w:rsidP="00CC636D">
            <w:pPr>
              <w:rPr>
                <w:rFonts w:ascii="Times New Roman" w:hAnsi="Times New Roman"/>
                <w:b/>
              </w:rPr>
            </w:pPr>
            <w:proofErr w:type="spellStart"/>
            <w:r w:rsidRPr="00DC75A0">
              <w:rPr>
                <w:rFonts w:ascii="Times New Roman" w:hAnsi="Times New Roman"/>
                <w:b/>
                <w:lang w:val="ru-RU"/>
              </w:rPr>
              <w:t>Перид</w:t>
            </w:r>
            <w:proofErr w:type="spellEnd"/>
            <w:r w:rsidRPr="00DC75A0">
              <w:rPr>
                <w:rFonts w:ascii="Times New Roman" w:hAnsi="Times New Roman"/>
                <w:b/>
                <w:lang w:val="ru-RU"/>
              </w:rPr>
              <w:t xml:space="preserve"> (м</w:t>
            </w:r>
            <w:proofErr w:type="spellStart"/>
            <w:r w:rsidRPr="00DC75A0">
              <w:rPr>
                <w:rFonts w:ascii="Times New Roman" w:hAnsi="Times New Roman"/>
                <w:b/>
              </w:rPr>
              <w:t>есяц</w:t>
            </w:r>
            <w:proofErr w:type="spellEnd"/>
            <w:r w:rsidRPr="00DC75A0">
              <w:rPr>
                <w:rFonts w:ascii="Times New Roman" w:hAnsi="Times New Roman"/>
                <w:b/>
                <w:lang w:val="ru-RU"/>
              </w:rPr>
              <w:t>)</w:t>
            </w:r>
            <w:r w:rsidRPr="00DC75A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  <w:b/>
              </w:rPr>
              <w:t>проведения</w:t>
            </w:r>
            <w:proofErr w:type="spellEnd"/>
            <w:r w:rsidRPr="00DC75A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  <w:b/>
              </w:rPr>
              <w:t>торгов</w:t>
            </w:r>
            <w:proofErr w:type="spellEnd"/>
          </w:p>
        </w:tc>
        <w:tc>
          <w:tcPr>
            <w:tcW w:w="5783" w:type="dxa"/>
            <w:vAlign w:val="center"/>
          </w:tcPr>
          <w:p w:rsidR="00CC636D" w:rsidRPr="00DC75A0" w:rsidRDefault="007F0015" w:rsidP="0000754E">
            <w:pPr>
              <w:jc w:val="both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  <w:lang w:val="ru-RU"/>
              </w:rPr>
              <w:t>Март</w:t>
            </w:r>
            <w:r w:rsidR="00DC75A0" w:rsidRPr="00DC75A0">
              <w:rPr>
                <w:rFonts w:ascii="Times New Roman" w:hAnsi="Times New Roman"/>
              </w:rPr>
              <w:t>-</w:t>
            </w:r>
            <w:r w:rsidR="0000754E">
              <w:rPr>
                <w:rFonts w:ascii="Times New Roman" w:hAnsi="Times New Roman"/>
                <w:lang w:val="uz-Cyrl-UZ"/>
              </w:rPr>
              <w:t>а</w:t>
            </w:r>
            <w:r w:rsidR="00DC75A0" w:rsidRPr="00DC75A0">
              <w:rPr>
                <w:rFonts w:ascii="Times New Roman" w:hAnsi="Times New Roman"/>
                <w:lang w:val="uz-Cyrl-UZ"/>
              </w:rPr>
              <w:t>прель</w:t>
            </w:r>
            <w:r w:rsidR="00CC636D" w:rsidRPr="00DC75A0">
              <w:rPr>
                <w:rFonts w:ascii="Times New Roman" w:hAnsi="Times New Roman"/>
                <w:lang w:val="ru-RU"/>
              </w:rPr>
              <w:t xml:space="preserve"> 2022</w:t>
            </w:r>
            <w:r w:rsidRPr="00DC75A0">
              <w:rPr>
                <w:rFonts w:ascii="Times New Roman" w:hAnsi="Times New Roman"/>
                <w:lang w:val="ru-RU"/>
              </w:rPr>
              <w:t xml:space="preserve"> </w:t>
            </w:r>
            <w:r w:rsidR="00CC636D" w:rsidRPr="00DC75A0">
              <w:rPr>
                <w:rFonts w:ascii="Times New Roman" w:hAnsi="Times New Roman"/>
                <w:lang w:val="ru-RU"/>
              </w:rPr>
              <w:t>года</w:t>
            </w:r>
          </w:p>
        </w:tc>
      </w:tr>
      <w:tr w:rsidR="00DC75A0" w:rsidRPr="00DC75A0" w:rsidTr="00DC75A0">
        <w:trPr>
          <w:trHeight w:val="359"/>
        </w:trPr>
        <w:tc>
          <w:tcPr>
            <w:tcW w:w="3998" w:type="dxa"/>
            <w:vAlign w:val="center"/>
          </w:tcPr>
          <w:p w:rsidR="00E55D94" w:rsidRPr="00DC75A0" w:rsidRDefault="00E55D94" w:rsidP="00092E62">
            <w:pPr>
              <w:rPr>
                <w:rFonts w:ascii="Times New Roman" w:hAnsi="Times New Roman"/>
                <w:b/>
              </w:rPr>
            </w:pPr>
            <w:proofErr w:type="spellStart"/>
            <w:r w:rsidRPr="00DC75A0">
              <w:rPr>
                <w:rFonts w:ascii="Times New Roman" w:hAnsi="Times New Roman"/>
                <w:b/>
              </w:rPr>
              <w:t>Источник</w:t>
            </w:r>
            <w:proofErr w:type="spellEnd"/>
            <w:r w:rsidRPr="00DC75A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  <w:b/>
              </w:rPr>
              <w:t>финансирования</w:t>
            </w:r>
            <w:proofErr w:type="spellEnd"/>
          </w:p>
        </w:tc>
        <w:tc>
          <w:tcPr>
            <w:tcW w:w="5783" w:type="dxa"/>
            <w:vAlign w:val="center"/>
          </w:tcPr>
          <w:p w:rsidR="00E55D94" w:rsidRPr="00DC75A0" w:rsidRDefault="00E55D94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Собственные</w:t>
            </w:r>
            <w:r w:rsidRPr="00DC75A0">
              <w:rPr>
                <w:rFonts w:ascii="Times New Roman" w:hAnsi="Times New Roman"/>
                <w:lang w:val="uz-Cyrl-UZ"/>
              </w:rPr>
              <w:t xml:space="preserve"> </w:t>
            </w:r>
            <w:r w:rsidRPr="00DC75A0">
              <w:rPr>
                <w:rFonts w:ascii="Times New Roman" w:hAnsi="Times New Roman"/>
                <w:lang w:val="ru-RU"/>
              </w:rPr>
              <w:t xml:space="preserve">средства </w:t>
            </w:r>
          </w:p>
        </w:tc>
      </w:tr>
      <w:tr w:rsidR="00DC75A0" w:rsidRPr="00BB182D" w:rsidTr="00DC75A0">
        <w:trPr>
          <w:trHeight w:val="359"/>
        </w:trPr>
        <w:tc>
          <w:tcPr>
            <w:tcW w:w="3998" w:type="dxa"/>
            <w:vAlign w:val="center"/>
          </w:tcPr>
          <w:p w:rsidR="00E55D94" w:rsidRPr="00DC75A0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:rsidR="00E55D94" w:rsidRPr="00DC75A0" w:rsidRDefault="00FF318F" w:rsidP="0000754E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20 681 </w:t>
            </w:r>
            <w:r w:rsidR="00515FE1" w:rsidRPr="00DC75A0">
              <w:rPr>
                <w:rFonts w:ascii="Times New Roman" w:hAnsi="Times New Roman"/>
                <w:lang w:val="ru-RU"/>
              </w:rPr>
              <w:t>477</w:t>
            </w:r>
            <w:r w:rsidR="00CC636D" w:rsidRPr="00DC75A0">
              <w:rPr>
                <w:rFonts w:ascii="Times New Roman" w:hAnsi="Times New Roman"/>
                <w:lang w:val="ru-RU"/>
              </w:rPr>
              <w:t>,00 долл.</w:t>
            </w:r>
            <w:r w:rsidR="0000754E">
              <w:rPr>
                <w:rFonts w:ascii="Times New Roman" w:hAnsi="Times New Roman"/>
                <w:lang w:val="ru-RU"/>
              </w:rPr>
              <w:t xml:space="preserve"> </w:t>
            </w:r>
            <w:r w:rsidR="00CC636D" w:rsidRPr="00DC75A0">
              <w:rPr>
                <w:rFonts w:ascii="Times New Roman" w:hAnsi="Times New Roman"/>
                <w:lang w:val="ru-RU"/>
              </w:rPr>
              <w:t>США (</w:t>
            </w:r>
            <w:r w:rsidR="00515FE1" w:rsidRPr="00DC75A0">
              <w:rPr>
                <w:rFonts w:ascii="Times New Roman" w:hAnsi="Times New Roman"/>
                <w:lang w:val="ru-RU"/>
              </w:rPr>
              <w:t>двадцать миллионов</w:t>
            </w:r>
            <w:r w:rsidR="00CC636D" w:rsidRPr="00DC75A0">
              <w:rPr>
                <w:rFonts w:ascii="Times New Roman" w:hAnsi="Times New Roman"/>
                <w:lang w:val="ru-RU"/>
              </w:rPr>
              <w:t xml:space="preserve"> </w:t>
            </w:r>
            <w:r w:rsidR="00515FE1" w:rsidRPr="00DC75A0">
              <w:rPr>
                <w:rFonts w:ascii="Times New Roman" w:hAnsi="Times New Roman"/>
                <w:lang w:val="ru-RU"/>
              </w:rPr>
              <w:t>шестьсот</w:t>
            </w:r>
            <w:r w:rsidR="00CC636D" w:rsidRPr="00DC75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515FE1" w:rsidRPr="00DC75A0">
              <w:rPr>
                <w:rFonts w:ascii="Times New Roman" w:hAnsi="Times New Roman"/>
                <w:lang w:val="ru-RU"/>
              </w:rPr>
              <w:t>восемьдесять</w:t>
            </w:r>
            <w:proofErr w:type="spellEnd"/>
            <w:r w:rsidR="00515FE1" w:rsidRPr="00DC75A0">
              <w:rPr>
                <w:rFonts w:ascii="Times New Roman" w:hAnsi="Times New Roman"/>
                <w:lang w:val="ru-RU"/>
              </w:rPr>
              <w:t xml:space="preserve"> один </w:t>
            </w:r>
            <w:r w:rsidR="00CC636D" w:rsidRPr="00DC75A0">
              <w:rPr>
                <w:rFonts w:ascii="Times New Roman" w:hAnsi="Times New Roman"/>
                <w:lang w:val="ru-RU"/>
              </w:rPr>
              <w:t>тысяч</w:t>
            </w:r>
            <w:r w:rsidR="00515FE1" w:rsidRPr="00DC75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515FE1" w:rsidRPr="00DC75A0">
              <w:rPr>
                <w:rFonts w:ascii="Times New Roman" w:hAnsi="Times New Roman"/>
                <w:lang w:val="ru-RU"/>
              </w:rPr>
              <w:t>четиреста</w:t>
            </w:r>
            <w:proofErr w:type="spellEnd"/>
            <w:r w:rsidR="00515FE1" w:rsidRPr="00DC75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515FE1" w:rsidRPr="00DC75A0">
              <w:rPr>
                <w:rFonts w:ascii="Times New Roman" w:hAnsi="Times New Roman"/>
                <w:lang w:val="ru-RU"/>
              </w:rPr>
              <w:t>семьдесять</w:t>
            </w:r>
            <w:proofErr w:type="spellEnd"/>
            <w:r w:rsidR="00515FE1" w:rsidRPr="00DC75A0">
              <w:rPr>
                <w:rFonts w:ascii="Times New Roman" w:hAnsi="Times New Roman"/>
                <w:lang w:val="ru-RU"/>
              </w:rPr>
              <w:t xml:space="preserve"> семь</w:t>
            </w:r>
            <w:r w:rsidR="00CC636D" w:rsidRPr="00DC75A0">
              <w:rPr>
                <w:rFonts w:ascii="Times New Roman" w:hAnsi="Times New Roman"/>
                <w:lang w:val="ru-RU"/>
              </w:rPr>
              <w:t>,00) без НДС</w:t>
            </w:r>
          </w:p>
        </w:tc>
      </w:tr>
      <w:tr w:rsidR="00DC75A0" w:rsidRPr="00BB182D" w:rsidTr="00DC75A0">
        <w:trPr>
          <w:trHeight w:val="359"/>
        </w:trPr>
        <w:tc>
          <w:tcPr>
            <w:tcW w:w="3998" w:type="dxa"/>
            <w:vAlign w:val="center"/>
          </w:tcPr>
          <w:p w:rsidR="00E55D94" w:rsidRPr="00DC75A0" w:rsidRDefault="00E55D94" w:rsidP="00092E6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Сумма гарантии обеспечения тендерного предложения</w:t>
            </w:r>
            <w:r w:rsidRPr="00DC75A0">
              <w:rPr>
                <w:rFonts w:ascii="Times New Roman" w:hAnsi="Times New Roman"/>
                <w:lang w:val="ru-RU"/>
              </w:rPr>
              <w:t xml:space="preserve"> </w:t>
            </w:r>
          </w:p>
          <w:p w:rsidR="00E55D94" w:rsidRPr="00DC75A0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783" w:type="dxa"/>
            <w:vAlign w:val="center"/>
          </w:tcPr>
          <w:p w:rsidR="00E55D94" w:rsidRPr="00DC75A0" w:rsidRDefault="00515FE1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206 814</w:t>
            </w:r>
            <w:r w:rsidR="00CC636D" w:rsidRPr="00DC75A0">
              <w:rPr>
                <w:rFonts w:ascii="Times New Roman" w:hAnsi="Times New Roman"/>
                <w:lang w:val="ru-RU"/>
              </w:rPr>
              <w:t>,</w:t>
            </w:r>
            <w:r w:rsidRPr="00DC75A0">
              <w:rPr>
                <w:rFonts w:ascii="Times New Roman" w:hAnsi="Times New Roman"/>
                <w:lang w:val="ru-RU"/>
              </w:rPr>
              <w:t>77</w:t>
            </w:r>
            <w:r w:rsidR="00CC636D" w:rsidRPr="00DC75A0">
              <w:rPr>
                <w:rFonts w:ascii="Times New Roman" w:hAnsi="Times New Roman"/>
                <w:lang w:val="ru-RU"/>
              </w:rPr>
              <w:t xml:space="preserve"> долл.</w:t>
            </w:r>
            <w:r w:rsidR="0000754E">
              <w:rPr>
                <w:rFonts w:ascii="Times New Roman" w:hAnsi="Times New Roman"/>
                <w:lang w:val="ru-RU"/>
              </w:rPr>
              <w:t xml:space="preserve"> </w:t>
            </w:r>
            <w:r w:rsidR="00CC636D" w:rsidRPr="00DC75A0">
              <w:rPr>
                <w:rFonts w:ascii="Times New Roman" w:hAnsi="Times New Roman"/>
                <w:lang w:val="ru-RU"/>
              </w:rPr>
              <w:t>США (</w:t>
            </w:r>
            <w:r w:rsidRPr="00DC75A0">
              <w:rPr>
                <w:rFonts w:ascii="Times New Roman" w:hAnsi="Times New Roman"/>
                <w:lang w:val="ru-RU"/>
              </w:rPr>
              <w:t>двести шесть тысяч восемьсот четирнадцать</w:t>
            </w:r>
            <w:r w:rsidR="00CC636D" w:rsidRPr="00DC75A0">
              <w:rPr>
                <w:rFonts w:ascii="Times New Roman" w:hAnsi="Times New Roman"/>
                <w:lang w:val="ru-RU"/>
              </w:rPr>
              <w:t>,</w:t>
            </w:r>
            <w:r w:rsidRPr="00DC75A0">
              <w:rPr>
                <w:rFonts w:ascii="Times New Roman" w:hAnsi="Times New Roman"/>
                <w:lang w:val="ru-RU"/>
              </w:rPr>
              <w:t>77</w:t>
            </w:r>
            <w:r w:rsidR="00CC636D" w:rsidRPr="00DC75A0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DC75A0" w:rsidRPr="00BB182D" w:rsidTr="00DC75A0">
        <w:trPr>
          <w:trHeight w:val="359"/>
        </w:trPr>
        <w:tc>
          <w:tcPr>
            <w:tcW w:w="3998" w:type="dxa"/>
            <w:vAlign w:val="center"/>
          </w:tcPr>
          <w:p w:rsidR="00E55D94" w:rsidRPr="00DC75A0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Условия оплаты</w:t>
            </w:r>
            <w:r w:rsidR="00D7641A" w:rsidRPr="00DC75A0">
              <w:rPr>
                <w:rFonts w:ascii="Times New Roman" w:hAnsi="Times New Roman"/>
                <w:b/>
                <w:lang w:val="ru-RU"/>
              </w:rPr>
              <w:t xml:space="preserve"> для иностранных участников</w:t>
            </w:r>
          </w:p>
        </w:tc>
        <w:tc>
          <w:tcPr>
            <w:tcW w:w="5783" w:type="dxa"/>
          </w:tcPr>
          <w:p w:rsidR="00815BA8" w:rsidRPr="00DC75A0" w:rsidRDefault="00815BA8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В иностранной валюте (доллар США, Евро, росс.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руб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>) - безотзывной, делимый, неподтвержденный, пополняемый аккредитив в банке «Заказчика», подчиняющегося “Унифицированным правилам и обычаям для документарных аккредитивов” (публикация 2007 г., Международная Торговая Палата, 600 издание).</w:t>
            </w:r>
          </w:p>
          <w:p w:rsidR="00E55D94" w:rsidRPr="00DC75A0" w:rsidRDefault="00815BA8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При условии отгрузки Товара без открытия аккредитива в пользу Исполнитель (с письменного согласия Заказчика), Заказчик производит оплату Товара в течение 60 календарных дней с момента таможенного оформления груза в пункте назначения в режим ИМ-40.</w:t>
            </w:r>
          </w:p>
        </w:tc>
      </w:tr>
      <w:tr w:rsidR="00DC75A0" w:rsidRPr="00BB182D" w:rsidTr="00DC75A0">
        <w:trPr>
          <w:trHeight w:val="359"/>
        </w:trPr>
        <w:tc>
          <w:tcPr>
            <w:tcW w:w="3998" w:type="dxa"/>
            <w:vAlign w:val="center"/>
          </w:tcPr>
          <w:p w:rsidR="00E55D94" w:rsidRPr="00DC75A0" w:rsidRDefault="00D7641A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Условия оплаты для отечественных участников</w:t>
            </w:r>
          </w:p>
        </w:tc>
        <w:tc>
          <w:tcPr>
            <w:tcW w:w="5783" w:type="dxa"/>
            <w:vAlign w:val="center"/>
          </w:tcPr>
          <w:p w:rsidR="00815BA8" w:rsidRPr="00DC75A0" w:rsidRDefault="00815BA8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В национальной валюте (сум) – безотзывной делимый аккредитив. Выставление аккредитива осуществляется в течение 10 (десяти) банковских дней с момента письменного уведомления Исполнителя о готовности продукции к отгрузке. </w:t>
            </w:r>
          </w:p>
          <w:p w:rsidR="00815BA8" w:rsidRPr="00DC75A0" w:rsidRDefault="00815BA8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Для раскрытия аккредитива, Исполнитель представляет</w:t>
            </w:r>
            <w:r w:rsidR="007F0015" w:rsidRPr="00DC75A0">
              <w:rPr>
                <w:rFonts w:ascii="Times New Roman" w:hAnsi="Times New Roman"/>
                <w:lang w:val="ru-RU"/>
              </w:rPr>
              <w:t xml:space="preserve"> в</w:t>
            </w:r>
            <w:r w:rsidRPr="00DC75A0">
              <w:rPr>
                <w:rFonts w:ascii="Times New Roman" w:hAnsi="Times New Roman"/>
                <w:lang w:val="ru-RU"/>
              </w:rPr>
              <w:t xml:space="preserve"> </w:t>
            </w:r>
            <w:r w:rsidR="007F0015" w:rsidRPr="00DC75A0">
              <w:rPr>
                <w:rFonts w:ascii="Times New Roman" w:hAnsi="Times New Roman"/>
                <w:lang w:val="ru-RU"/>
              </w:rPr>
              <w:t>исполняющий</w:t>
            </w:r>
            <w:r w:rsidRPr="00DC75A0">
              <w:rPr>
                <w:rFonts w:ascii="Times New Roman" w:hAnsi="Times New Roman"/>
                <w:lang w:val="ru-RU"/>
              </w:rPr>
              <w:t xml:space="preserve"> банк следующие документы: копию договора, электронную накладную счет-фактуру, подтвержденную ЭЦП, электронную доверенность. Документы должны быть предоставлены в банк не позднее 3-х банковских дней с даты отгрузки продукции.</w:t>
            </w:r>
          </w:p>
          <w:p w:rsidR="00E55D94" w:rsidRPr="00DC75A0" w:rsidRDefault="00815BA8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При условии поставки товара без открытия аккредитива в пользу Исполнителя (с письменного согласия Заказчика) Заказчик производит оплату товара в течение 30 календарных дней с момента поставки товара в пункте назначения</w:t>
            </w:r>
          </w:p>
        </w:tc>
      </w:tr>
      <w:tr w:rsidR="00DC75A0" w:rsidRPr="00DC75A0" w:rsidTr="00DC75A0">
        <w:trPr>
          <w:trHeight w:val="359"/>
        </w:trPr>
        <w:tc>
          <w:tcPr>
            <w:tcW w:w="3998" w:type="dxa"/>
            <w:vAlign w:val="center"/>
          </w:tcPr>
          <w:p w:rsidR="00D7641A" w:rsidRPr="00DC75A0" w:rsidRDefault="00D7641A" w:rsidP="00D7641A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Валюта платежа для отечественных участников</w:t>
            </w:r>
          </w:p>
        </w:tc>
        <w:tc>
          <w:tcPr>
            <w:tcW w:w="5783" w:type="dxa"/>
            <w:vAlign w:val="center"/>
          </w:tcPr>
          <w:p w:rsidR="00D7641A" w:rsidRPr="00DC75A0" w:rsidRDefault="00D7641A" w:rsidP="0000754E">
            <w:pPr>
              <w:jc w:val="both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UZS</w:t>
            </w:r>
          </w:p>
        </w:tc>
      </w:tr>
      <w:tr w:rsidR="00DC75A0" w:rsidRPr="00DC75A0" w:rsidTr="00DC75A0">
        <w:trPr>
          <w:trHeight w:val="359"/>
        </w:trPr>
        <w:tc>
          <w:tcPr>
            <w:tcW w:w="3998" w:type="dxa"/>
          </w:tcPr>
          <w:p w:rsidR="00D7641A" w:rsidRPr="00DC75A0" w:rsidRDefault="00D7641A" w:rsidP="00D7641A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Валюта платежа для иностранных Участников</w:t>
            </w:r>
          </w:p>
        </w:tc>
        <w:tc>
          <w:tcPr>
            <w:tcW w:w="5783" w:type="dxa"/>
            <w:vAlign w:val="center"/>
          </w:tcPr>
          <w:p w:rsidR="00D7641A" w:rsidRPr="00DC75A0" w:rsidRDefault="00D7641A" w:rsidP="0000754E">
            <w:pPr>
              <w:jc w:val="both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USD, EUR, RUB</w:t>
            </w:r>
          </w:p>
        </w:tc>
      </w:tr>
      <w:tr w:rsidR="00DC75A0" w:rsidRPr="00BB182D" w:rsidTr="00DC75A0">
        <w:trPr>
          <w:trHeight w:val="410"/>
        </w:trPr>
        <w:tc>
          <w:tcPr>
            <w:tcW w:w="3998" w:type="dxa"/>
            <w:vAlign w:val="center"/>
          </w:tcPr>
          <w:p w:rsidR="00E55D94" w:rsidRPr="00DC75A0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:rsidR="00815BA8" w:rsidRPr="00DC75A0" w:rsidRDefault="00815BA8" w:rsidP="00007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Для иностранных исполнителей (Инкотермс 2020): </w:t>
            </w:r>
          </w:p>
          <w:p w:rsidR="00815BA8" w:rsidRPr="00DC75A0" w:rsidRDefault="00815BA8" w:rsidP="00007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lastRenderedPageBreak/>
              <w:t xml:space="preserve">Место поставки: </w:t>
            </w:r>
            <w:r w:rsidRPr="00DC75A0">
              <w:rPr>
                <w:rFonts w:ascii="Times New Roman" w:hAnsi="Times New Roman"/>
              </w:rPr>
              <w:t>DAP</w:t>
            </w:r>
            <w:r w:rsidRPr="00DC75A0">
              <w:rPr>
                <w:rFonts w:ascii="Times New Roman" w:hAnsi="Times New Roman"/>
                <w:lang w:val="ru-RU"/>
              </w:rPr>
              <w:t xml:space="preserve"> (</w:t>
            </w:r>
            <w:r w:rsidRPr="00DC75A0">
              <w:rPr>
                <w:rFonts w:ascii="Times New Roman" w:hAnsi="Times New Roman"/>
              </w:rPr>
              <w:t>CIP</w:t>
            </w:r>
            <w:r w:rsidRPr="00DC75A0">
              <w:rPr>
                <w:rFonts w:ascii="Times New Roman" w:hAnsi="Times New Roman"/>
                <w:lang w:val="ru-RU"/>
              </w:rPr>
              <w:t xml:space="preserve">, </w:t>
            </w:r>
            <w:r w:rsidRPr="00DC75A0">
              <w:rPr>
                <w:rFonts w:ascii="Times New Roman" w:hAnsi="Times New Roman"/>
              </w:rPr>
              <w:t>CPT</w:t>
            </w:r>
            <w:r w:rsidRPr="00DC75A0">
              <w:rPr>
                <w:rFonts w:ascii="Times New Roman" w:hAnsi="Times New Roman"/>
                <w:lang w:val="ru-RU"/>
              </w:rPr>
              <w:t xml:space="preserve">) ж/д ст. Ахангаран Узбекской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ж.д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. код станции 723009, код предприятие 1500 и /или </w:t>
            </w:r>
            <w:r w:rsidRPr="00DC75A0">
              <w:rPr>
                <w:rFonts w:ascii="Times New Roman" w:hAnsi="Times New Roman"/>
              </w:rPr>
              <w:t>DAP</w:t>
            </w:r>
            <w:r w:rsidRPr="00DC75A0">
              <w:rPr>
                <w:rFonts w:ascii="Times New Roman" w:hAnsi="Times New Roman"/>
                <w:lang w:val="ru-RU"/>
              </w:rPr>
              <w:t xml:space="preserve"> (</w:t>
            </w:r>
            <w:r w:rsidRPr="00DC75A0">
              <w:rPr>
                <w:rFonts w:ascii="Times New Roman" w:hAnsi="Times New Roman"/>
              </w:rPr>
              <w:t>CIP</w:t>
            </w:r>
            <w:r w:rsidRPr="00DC75A0">
              <w:rPr>
                <w:rFonts w:ascii="Times New Roman" w:hAnsi="Times New Roman"/>
                <w:lang w:val="ru-RU"/>
              </w:rPr>
              <w:t xml:space="preserve">, </w:t>
            </w:r>
            <w:r w:rsidRPr="00DC75A0">
              <w:rPr>
                <w:rFonts w:ascii="Times New Roman" w:hAnsi="Times New Roman"/>
              </w:rPr>
              <w:t>CPT</w:t>
            </w:r>
            <w:r w:rsidRPr="00DC75A0">
              <w:rPr>
                <w:rFonts w:ascii="Times New Roman" w:hAnsi="Times New Roman"/>
                <w:lang w:val="ru-RU"/>
              </w:rPr>
              <w:t>) г. Алмалык 110100 Ташкентская область, г Алмалык, Промзона.</w:t>
            </w:r>
          </w:p>
          <w:p w:rsidR="00E55D94" w:rsidRPr="00DC75A0" w:rsidRDefault="00815BA8" w:rsidP="00007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Для отечественных исполнителей: до склада Заказчика в г. Алмалык.</w:t>
            </w:r>
          </w:p>
        </w:tc>
      </w:tr>
      <w:tr w:rsidR="00DC75A0" w:rsidRPr="00BB182D" w:rsidTr="00DC75A0">
        <w:trPr>
          <w:trHeight w:val="154"/>
        </w:trPr>
        <w:tc>
          <w:tcPr>
            <w:tcW w:w="3998" w:type="dxa"/>
            <w:vAlign w:val="center"/>
          </w:tcPr>
          <w:p w:rsidR="00E55D94" w:rsidRPr="00DC75A0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lastRenderedPageBreak/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:rsidR="00E55D94" w:rsidRPr="00DC75A0" w:rsidRDefault="00176181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Партиями в течении 220-300 дней</w:t>
            </w:r>
            <w:r w:rsidR="007F0015" w:rsidRPr="00DC75A0">
              <w:rPr>
                <w:rFonts w:ascii="Times New Roman" w:hAnsi="Times New Roman"/>
                <w:lang w:val="ru-RU"/>
              </w:rPr>
              <w:t xml:space="preserve"> </w:t>
            </w:r>
            <w:r w:rsidR="00815BA8" w:rsidRPr="00DC75A0">
              <w:rPr>
                <w:rFonts w:ascii="Times New Roman" w:hAnsi="Times New Roman"/>
                <w:lang w:val="ru-RU"/>
              </w:rPr>
              <w:t>с момента выставления аккредитива или предоставления письменного уведомления на согласованную партию товара.</w:t>
            </w:r>
          </w:p>
        </w:tc>
      </w:tr>
      <w:tr w:rsidR="00DC75A0" w:rsidRPr="00BB182D" w:rsidTr="00DC75A0">
        <w:trPr>
          <w:trHeight w:val="154"/>
        </w:trPr>
        <w:tc>
          <w:tcPr>
            <w:tcW w:w="3998" w:type="dxa"/>
          </w:tcPr>
          <w:p w:rsidR="00E55D94" w:rsidRPr="00DC75A0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 xml:space="preserve">Срок действия тендерного предложения </w:t>
            </w:r>
          </w:p>
        </w:tc>
        <w:tc>
          <w:tcPr>
            <w:tcW w:w="5783" w:type="dxa"/>
            <w:vAlign w:val="center"/>
          </w:tcPr>
          <w:p w:rsidR="00E55D94" w:rsidRPr="00DC75A0" w:rsidRDefault="00E55D94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DC75A0" w:rsidRPr="00BB182D" w:rsidTr="00DC75A0">
        <w:trPr>
          <w:trHeight w:val="154"/>
        </w:trPr>
        <w:tc>
          <w:tcPr>
            <w:tcW w:w="3998" w:type="dxa"/>
            <w:vAlign w:val="center"/>
          </w:tcPr>
          <w:p w:rsidR="00E55D94" w:rsidRPr="00DC75A0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Требования, предъявляемые к участникам тендера</w:t>
            </w:r>
          </w:p>
        </w:tc>
        <w:tc>
          <w:tcPr>
            <w:tcW w:w="5783" w:type="dxa"/>
            <w:vAlign w:val="center"/>
          </w:tcPr>
          <w:p w:rsidR="00E55D94" w:rsidRPr="00DC75A0" w:rsidRDefault="00E55D94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В тендере могут принять участие как отечественные производители или поставщики (</w:t>
            </w:r>
            <w:r w:rsidR="007F0015" w:rsidRPr="00DC75A0">
              <w:rPr>
                <w:rFonts w:ascii="Times New Roman" w:hAnsi="Times New Roman"/>
                <w:lang w:val="ru-RU"/>
              </w:rPr>
              <w:t>официальный представитель производителя оборудования</w:t>
            </w:r>
            <w:r w:rsidRPr="00DC75A0">
              <w:rPr>
                <w:rFonts w:ascii="Times New Roman" w:hAnsi="Times New Roman"/>
                <w:lang w:val="ru-RU"/>
              </w:rPr>
              <w:t>), так и иностранные производители или поставщики (</w:t>
            </w:r>
            <w:r w:rsidR="007F0015" w:rsidRPr="00DC75A0">
              <w:rPr>
                <w:rFonts w:ascii="Times New Roman" w:hAnsi="Times New Roman"/>
                <w:lang w:val="ru-RU"/>
              </w:rPr>
              <w:t>официальный представитель производителя оборудования</w:t>
            </w:r>
            <w:r w:rsidRPr="00DC75A0">
              <w:rPr>
                <w:rFonts w:ascii="Times New Roman" w:hAnsi="Times New Roman"/>
                <w:lang w:val="ru-RU"/>
              </w:rPr>
              <w:t>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</w:t>
            </w:r>
            <w:r w:rsidR="00176181" w:rsidRPr="00DC75A0">
              <w:rPr>
                <w:rFonts w:ascii="Times New Roman" w:hAnsi="Times New Roman"/>
                <w:lang w:val="ru-RU"/>
              </w:rPr>
              <w:t xml:space="preserve"> (</w:t>
            </w:r>
            <w:r w:rsidR="0000754E">
              <w:rPr>
                <w:rFonts w:ascii="Times New Roman" w:hAnsi="Times New Roman"/>
                <w:b/>
                <w:u w:val="single"/>
                <w:lang w:val="ru-RU"/>
              </w:rPr>
              <w:t>референс лист за последний</w:t>
            </w:r>
            <w:r w:rsidR="00176181" w:rsidRPr="00DC75A0">
              <w:rPr>
                <w:rFonts w:ascii="Times New Roman" w:hAnsi="Times New Roman"/>
                <w:b/>
                <w:u w:val="single"/>
                <w:lang w:val="ru-RU"/>
              </w:rPr>
              <w:t xml:space="preserve"> 5 лет</w:t>
            </w:r>
            <w:r w:rsidR="00176181" w:rsidRPr="00DC75A0">
              <w:rPr>
                <w:rFonts w:ascii="Times New Roman" w:hAnsi="Times New Roman"/>
                <w:lang w:val="ru-RU"/>
              </w:rPr>
              <w:t>)</w:t>
            </w:r>
            <w:r w:rsidRPr="00DC75A0">
              <w:rPr>
                <w:rFonts w:ascii="Times New Roman" w:hAnsi="Times New Roman"/>
                <w:lang w:val="ru-RU"/>
              </w:rPr>
              <w:t>, закупаемого на конкурентной основе.</w:t>
            </w:r>
          </w:p>
        </w:tc>
      </w:tr>
      <w:tr w:rsidR="00DC75A0" w:rsidRPr="00DC75A0" w:rsidTr="00DC75A0">
        <w:trPr>
          <w:trHeight w:val="361"/>
        </w:trPr>
        <w:tc>
          <w:tcPr>
            <w:tcW w:w="3998" w:type="dxa"/>
            <w:vAlign w:val="center"/>
          </w:tcPr>
          <w:p w:rsidR="00E55D94" w:rsidRPr="00DC75A0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 xml:space="preserve">Срок подачи предложений </w:t>
            </w:r>
            <w:r w:rsidRPr="00DC75A0">
              <w:rPr>
                <w:rFonts w:ascii="Times New Roman" w:hAnsi="Times New Roman"/>
                <w:b/>
                <w:lang w:val="ru-RU"/>
              </w:rPr>
              <w:br/>
            </w:r>
            <w:r w:rsidRPr="00DC75A0">
              <w:rPr>
                <w:rFonts w:ascii="Times New Roman" w:hAnsi="Times New Roman"/>
                <w:lang w:val="ru-RU"/>
              </w:rPr>
              <w:t>(не менее 12 рабочих дней и не более 30 рабочих дней)</w:t>
            </w:r>
          </w:p>
        </w:tc>
        <w:tc>
          <w:tcPr>
            <w:tcW w:w="5783" w:type="dxa"/>
            <w:vAlign w:val="center"/>
          </w:tcPr>
          <w:p w:rsidR="00E55D94" w:rsidRPr="00DC75A0" w:rsidRDefault="00D84EA3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3</w:t>
            </w:r>
            <w:r w:rsidR="00815BA8" w:rsidRPr="00DC75A0">
              <w:rPr>
                <w:rFonts w:ascii="Times New Roman" w:hAnsi="Times New Roman"/>
                <w:lang w:val="ru-RU"/>
              </w:rPr>
              <w:t>0 рабочих дней</w:t>
            </w:r>
          </w:p>
        </w:tc>
      </w:tr>
      <w:tr w:rsidR="00DC75A0" w:rsidRPr="00BB182D" w:rsidTr="00DC75A0">
        <w:trPr>
          <w:trHeight w:val="799"/>
        </w:trPr>
        <w:tc>
          <w:tcPr>
            <w:tcW w:w="3998" w:type="dxa"/>
          </w:tcPr>
          <w:p w:rsidR="00AF7D6C" w:rsidRPr="00DC75A0" w:rsidRDefault="00AF7D6C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 xml:space="preserve">Ответственный секретарь (либо рабочий орган) закупочной комиссии по проведению тендера </w:t>
            </w:r>
          </w:p>
        </w:tc>
        <w:tc>
          <w:tcPr>
            <w:tcW w:w="5783" w:type="dxa"/>
          </w:tcPr>
          <w:p w:rsidR="00C037C2" w:rsidRPr="00DC75A0" w:rsidRDefault="00CC636D" w:rsidP="0000754E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Управление материально-технического снабжения</w:t>
            </w:r>
            <w:r w:rsidR="00815BA8" w:rsidRPr="00DC75A0">
              <w:rPr>
                <w:rFonts w:ascii="Times New Roman" w:hAnsi="Times New Roman"/>
                <w:lang w:val="ru-RU"/>
              </w:rPr>
              <w:t xml:space="preserve">, </w:t>
            </w:r>
            <w:r w:rsidRPr="00DC75A0">
              <w:rPr>
                <w:rFonts w:ascii="Times New Roman" w:hAnsi="Times New Roman"/>
                <w:lang w:val="ru-RU"/>
              </w:rPr>
              <w:t>инженер сектора технологического оборудования</w:t>
            </w:r>
            <w:r w:rsidR="00815BA8" w:rsidRPr="00DC75A0">
              <w:rPr>
                <w:rFonts w:ascii="Times New Roman" w:hAnsi="Times New Roman"/>
                <w:lang w:val="ru-RU"/>
              </w:rPr>
              <w:t xml:space="preserve">, </w:t>
            </w:r>
          </w:p>
          <w:p w:rsidR="00AF7D6C" w:rsidRPr="00DC75A0" w:rsidRDefault="00D84EA3" w:rsidP="0000754E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DC75A0">
              <w:rPr>
                <w:rFonts w:ascii="Times New Roman" w:hAnsi="Times New Roman"/>
                <w:lang w:val="ru-RU"/>
              </w:rPr>
              <w:t>Хайдаров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З.А.</w:t>
            </w:r>
            <w:r w:rsidR="00815BA8" w:rsidRPr="00DC75A0">
              <w:rPr>
                <w:rFonts w:ascii="Times New Roman" w:hAnsi="Times New Roman"/>
                <w:lang w:val="uz-Cyrl-UZ"/>
              </w:rPr>
              <w:t xml:space="preserve"> +998</w:t>
            </w:r>
            <w:r w:rsidR="007F0015" w:rsidRPr="00DC75A0">
              <w:rPr>
                <w:rFonts w:ascii="Times New Roman" w:hAnsi="Times New Roman"/>
                <w:lang w:val="uz-Cyrl-UZ"/>
              </w:rPr>
              <w:t xml:space="preserve"> (</w:t>
            </w:r>
            <w:r w:rsidR="00815BA8" w:rsidRPr="00DC75A0">
              <w:rPr>
                <w:rFonts w:ascii="Times New Roman" w:hAnsi="Times New Roman"/>
                <w:lang w:val="uz-Cyrl-UZ"/>
              </w:rPr>
              <w:t>93</w:t>
            </w:r>
            <w:r w:rsidR="007F0015" w:rsidRPr="00DC75A0">
              <w:rPr>
                <w:rFonts w:ascii="Times New Roman" w:hAnsi="Times New Roman"/>
                <w:lang w:val="uz-Cyrl-UZ"/>
              </w:rPr>
              <w:t xml:space="preserve">) </w:t>
            </w:r>
            <w:r w:rsidR="00815BA8" w:rsidRPr="00DC75A0">
              <w:rPr>
                <w:rFonts w:ascii="Times New Roman" w:hAnsi="Times New Roman"/>
                <w:lang w:val="uz-Cyrl-UZ"/>
              </w:rPr>
              <w:t>182</w:t>
            </w:r>
            <w:r w:rsidR="007F0015" w:rsidRPr="00DC75A0">
              <w:rPr>
                <w:rFonts w:ascii="Times New Roman" w:hAnsi="Times New Roman"/>
                <w:lang w:val="uz-Cyrl-UZ"/>
              </w:rPr>
              <w:t>-</w:t>
            </w:r>
            <w:r w:rsidRPr="00DC75A0">
              <w:rPr>
                <w:rFonts w:ascii="Times New Roman" w:hAnsi="Times New Roman"/>
                <w:lang w:val="uz-Cyrl-UZ"/>
              </w:rPr>
              <w:t>02-74</w:t>
            </w:r>
            <w:r w:rsidR="00815BA8" w:rsidRPr="00DC75A0">
              <w:rPr>
                <w:rFonts w:ascii="Times New Roman" w:hAnsi="Times New Roman"/>
                <w:lang w:val="uz-Cyrl-UZ"/>
              </w:rPr>
              <w:t>,</w:t>
            </w:r>
            <w:r w:rsidR="00C96F50">
              <w:rPr>
                <w:rFonts w:ascii="Times New Roman" w:hAnsi="Times New Roman"/>
                <w:lang w:val="ru-RU"/>
              </w:rPr>
              <w:t xml:space="preserve"> </w:t>
            </w:r>
            <w:r w:rsidRPr="00DC75A0">
              <w:rPr>
                <w:rFonts w:ascii="Times New Roman" w:hAnsi="Times New Roman"/>
              </w:rPr>
              <w:t>z</w:t>
            </w:r>
            <w:r w:rsidRPr="00DC75A0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DC75A0">
              <w:rPr>
                <w:rFonts w:ascii="Times New Roman" w:hAnsi="Times New Roman"/>
              </w:rPr>
              <w:t>haydarov</w:t>
            </w:r>
            <w:proofErr w:type="spellEnd"/>
            <w:r w:rsidR="00815BA8" w:rsidRPr="00DC75A0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="00815BA8" w:rsidRPr="00DC75A0">
              <w:rPr>
                <w:rFonts w:ascii="Times New Roman" w:hAnsi="Times New Roman"/>
              </w:rPr>
              <w:t>agmk</w:t>
            </w:r>
            <w:proofErr w:type="spellEnd"/>
            <w:r w:rsidR="00815BA8" w:rsidRPr="00DC75A0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="00815BA8" w:rsidRPr="00DC75A0">
              <w:rPr>
                <w:rFonts w:ascii="Times New Roman" w:hAnsi="Times New Roman"/>
              </w:rPr>
              <w:t>uz</w:t>
            </w:r>
            <w:proofErr w:type="spellEnd"/>
          </w:p>
        </w:tc>
      </w:tr>
    </w:tbl>
    <w:p w:rsidR="00E55D94" w:rsidRPr="00DC75A0" w:rsidRDefault="00E55D94" w:rsidP="00092E62">
      <w:pPr>
        <w:rPr>
          <w:rFonts w:ascii="Times New Roman" w:hAnsi="Times New Roman"/>
          <w:i/>
          <w:lang w:val="ru-RU"/>
        </w:rPr>
      </w:pPr>
    </w:p>
    <w:p w:rsidR="00E55D94" w:rsidRPr="00DC75A0" w:rsidRDefault="00E55D94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hAnsi="Times New Roman"/>
          <w:i/>
          <w:lang w:val="ru-RU"/>
        </w:rPr>
      </w:pPr>
    </w:p>
    <w:p w:rsidR="007F0015" w:rsidRPr="00DC75A0" w:rsidRDefault="007F0015" w:rsidP="00092E62">
      <w:pPr>
        <w:rPr>
          <w:rFonts w:ascii="Times New Roman" w:eastAsia="Calibri" w:hAnsi="Times New Roman"/>
          <w:b/>
          <w:bCs/>
          <w:iCs/>
          <w:lang w:val="ru-RU"/>
        </w:rPr>
      </w:pPr>
    </w:p>
    <w:p w:rsidR="00C037C2" w:rsidRPr="00DC75A0" w:rsidRDefault="00C037C2" w:rsidP="00092E62">
      <w:pPr>
        <w:rPr>
          <w:rFonts w:ascii="Times New Roman" w:eastAsia="Calibri" w:hAnsi="Times New Roman"/>
          <w:b/>
          <w:bCs/>
          <w:iCs/>
          <w:lang w:val="ru-RU"/>
        </w:rPr>
      </w:pPr>
    </w:p>
    <w:p w:rsidR="00C037C2" w:rsidRPr="00DC75A0" w:rsidRDefault="00C037C2" w:rsidP="00092E62">
      <w:pPr>
        <w:rPr>
          <w:rFonts w:ascii="Times New Roman" w:eastAsia="Calibri" w:hAnsi="Times New Roman"/>
          <w:b/>
          <w:bCs/>
          <w:iCs/>
          <w:lang w:val="ru-RU"/>
        </w:rPr>
      </w:pPr>
    </w:p>
    <w:p w:rsidR="00176181" w:rsidRPr="00DC75A0" w:rsidRDefault="00176181" w:rsidP="00092E62">
      <w:pPr>
        <w:rPr>
          <w:rFonts w:ascii="Times New Roman" w:eastAsia="Calibri" w:hAnsi="Times New Roman"/>
          <w:b/>
          <w:bCs/>
          <w:iCs/>
          <w:lang w:val="ru-RU"/>
        </w:rPr>
      </w:pPr>
    </w:p>
    <w:p w:rsidR="00176181" w:rsidRPr="00DC75A0" w:rsidRDefault="00176181" w:rsidP="00092E62">
      <w:pPr>
        <w:rPr>
          <w:rFonts w:ascii="Times New Roman" w:eastAsia="Calibri" w:hAnsi="Times New Roman"/>
          <w:b/>
          <w:bCs/>
          <w:iCs/>
          <w:lang w:val="ru-RU"/>
        </w:rPr>
      </w:pPr>
    </w:p>
    <w:p w:rsidR="00C037C2" w:rsidRPr="00DC75A0" w:rsidRDefault="00C037C2" w:rsidP="00092E62">
      <w:pPr>
        <w:rPr>
          <w:rFonts w:ascii="Times New Roman" w:eastAsia="Calibri" w:hAnsi="Times New Roman"/>
          <w:b/>
          <w:bCs/>
          <w:iCs/>
          <w:lang w:val="ru-RU"/>
        </w:rPr>
      </w:pPr>
    </w:p>
    <w:p w:rsidR="00773C49" w:rsidRPr="00DC75A0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lang w:val="ru-RU"/>
        </w:rPr>
      </w:pPr>
      <w:r w:rsidRPr="00DC75A0">
        <w:rPr>
          <w:rFonts w:ascii="Times New Roman" w:hAnsi="Times New Roman"/>
          <w:i w:val="0"/>
          <w:sz w:val="28"/>
          <w:lang w:val="ru-RU"/>
        </w:rPr>
        <w:lastRenderedPageBreak/>
        <w:t>I. ИНСТРУКЦИЯ ДЛЯ УЧАСТНИКА ТЕНДЕРА</w:t>
      </w:r>
    </w:p>
    <w:tbl>
      <w:tblPr>
        <w:tblW w:w="103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43"/>
        <w:gridCol w:w="6520"/>
      </w:tblGrid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bookmarkEnd w:id="0"/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Общие положения.</w:t>
            </w: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Настоящая закупочная документация по тендеру (далее – тендерная документация) разработана в соответствии с требованиями Закона Республики Узбекистан </w:t>
            </w:r>
            <w:r w:rsidRPr="00DC75A0">
              <w:rPr>
                <w:rFonts w:ascii="Times New Roman" w:hAnsi="Times New Roman"/>
                <w:lang w:val="ru-RU"/>
              </w:rPr>
              <w:br/>
              <w:t xml:space="preserve">«О государственных закупках» 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</w:t>
            </w:r>
            <w:r w:rsidR="003F4F9D" w:rsidRPr="003F4F9D">
              <w:rPr>
                <w:rFonts w:ascii="Times New Roman" w:hAnsi="Times New Roman"/>
                <w:lang w:val="ru-RU"/>
              </w:rPr>
              <w:t>закупочная документация по тендеру</w:t>
            </w:r>
            <w:r w:rsidRPr="00DC75A0">
              <w:rPr>
                <w:rFonts w:ascii="Times New Roman" w:hAnsi="Times New Roman"/>
                <w:lang w:val="ru-RU"/>
              </w:rPr>
              <w:t xml:space="preserve"> и контрактов».</w:t>
            </w:r>
            <w:r w:rsidR="003F4F9D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Предмет тендера: закупка Насос-гидроциклонных установок для нужд Медной обогатительной фабрика АО «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Алмалыкский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ГМК»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Основание для проведения тендера (реализации проекта): в рамках исполнения Постановления Президента Республики Узбекистан № ПП-3954 от 30.09.2019</w:t>
            </w:r>
            <w:r w:rsidR="003E5F4A">
              <w:rPr>
                <w:rFonts w:ascii="Times New Roman" w:hAnsi="Times New Roman"/>
                <w:lang w:val="ru-RU"/>
              </w:rPr>
              <w:t xml:space="preserve"> </w:t>
            </w:r>
            <w:r w:rsidRPr="00DC75A0">
              <w:rPr>
                <w:rFonts w:ascii="Times New Roman" w:hAnsi="Times New Roman"/>
                <w:lang w:val="ru-RU"/>
              </w:rPr>
              <w:t xml:space="preserve">г. «О мерах по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реконструкии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и стабилизации производственных мощностей АО «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Алмалыкский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ГМК»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Стартовая цена тендера: 20 681 477,00 долл. США (двадцать миллионов шестьсот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восемьдесять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один тысяч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четиреста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семьдесять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семь,00) без НДС.  Цены, указанные в тендерном предложении, не должны превышать стартовую цену.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Основные понятия, использованные в настоящей </w:t>
            </w:r>
            <w:r w:rsidR="003F4F9D" w:rsidRPr="003F4F9D">
              <w:rPr>
                <w:rFonts w:ascii="Times New Roman" w:hAnsi="Times New Roman"/>
                <w:lang w:val="ru-RU"/>
              </w:rPr>
              <w:t>закупочная документация по тендеру</w:t>
            </w:r>
            <w:r w:rsidRPr="00DC75A0">
              <w:rPr>
                <w:rFonts w:ascii="Times New Roman" w:hAnsi="Times New Roman"/>
                <w:lang w:val="ru-RU"/>
              </w:rPr>
              <w:t>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DC75A0">
              <w:rPr>
                <w:rFonts w:ascii="Times New Roman" w:hAnsi="Times New Roman"/>
                <w:b/>
                <w:lang w:val="ru-RU" w:eastAsia="ru-RU"/>
              </w:rPr>
              <w:t>авансовый платеж</w:t>
            </w:r>
            <w:r w:rsidRPr="00DC75A0">
              <w:rPr>
                <w:rFonts w:ascii="Times New Roman" w:hAnsi="Times New Roman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DC75A0">
              <w:rPr>
                <w:rFonts w:ascii="Times New Roman" w:hAnsi="Times New Roman"/>
                <w:u w:val="single"/>
                <w:lang w:val="ru-RU" w:eastAsia="ru-RU"/>
              </w:rPr>
              <w:t>комиссионный сбор оператора</w:t>
            </w:r>
            <w:r w:rsidRPr="00DC75A0">
              <w:rPr>
                <w:rFonts w:ascii="Times New Roman" w:hAnsi="Times New Roman"/>
                <w:lang w:val="ru-RU" w:eastAsia="ru-RU"/>
              </w:rPr>
              <w:t xml:space="preserve"> и </w:t>
            </w:r>
            <w:r w:rsidRPr="00DC75A0">
              <w:rPr>
                <w:rFonts w:ascii="Times New Roman" w:hAnsi="Times New Roman"/>
                <w:u w:val="single"/>
                <w:lang w:val="ru-RU" w:eastAsia="ru-RU"/>
              </w:rPr>
              <w:t>задаток сторон</w:t>
            </w:r>
            <w:r w:rsidRPr="00DC75A0">
              <w:rPr>
                <w:rFonts w:ascii="Times New Roman" w:hAnsi="Times New Roman"/>
                <w:lang w:val="ru-RU" w:eastAsia="ru-RU"/>
              </w:rPr>
              <w:t>;</w:t>
            </w:r>
            <w:r w:rsidR="003F4F9D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DC75A0">
              <w:rPr>
                <w:rFonts w:ascii="Times New Roman" w:hAnsi="Times New Roman"/>
                <w:b/>
                <w:lang w:val="ru-RU" w:eastAsia="ru-RU"/>
              </w:rPr>
              <w:t>обеспечение предложения</w:t>
            </w:r>
            <w:r w:rsidRPr="00DC75A0">
              <w:rPr>
                <w:rFonts w:ascii="Times New Roman" w:hAnsi="Times New Roman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задатка;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DC75A0">
              <w:rPr>
                <w:rFonts w:ascii="Times New Roman" w:hAnsi="Times New Roman"/>
                <w:b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DC75A0">
              <w:rPr>
                <w:rFonts w:ascii="Times New Roman" w:hAnsi="Times New Roman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DC75A0">
              <w:rPr>
                <w:rFonts w:ascii="Times New Roman" w:hAnsi="Times New Roman"/>
                <w:b/>
                <w:lang w:val="ru-RU" w:eastAsia="ru-RU"/>
              </w:rPr>
              <w:t>персональный кабинет</w:t>
            </w:r>
            <w:r w:rsidRPr="00DC75A0">
              <w:rPr>
                <w:rFonts w:ascii="Times New Roman" w:hAnsi="Times New Roman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</w:t>
            </w:r>
            <w:r w:rsidR="00BC6F96">
              <w:rPr>
                <w:rFonts w:ascii="Times New Roman" w:hAnsi="Times New Roman"/>
                <w:lang w:val="ru-RU" w:eastAsia="ru-RU"/>
              </w:rPr>
              <w:t xml:space="preserve">ударственных закупках, а также </w:t>
            </w:r>
            <w:r w:rsidRPr="00DC75A0">
              <w:rPr>
                <w:rFonts w:ascii="Times New Roman" w:hAnsi="Times New Roman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DC75A0">
              <w:rPr>
                <w:rFonts w:ascii="Times New Roman" w:hAnsi="Times New Roman"/>
                <w:b/>
                <w:lang w:val="ru-RU" w:eastAsia="ru-RU"/>
              </w:rPr>
              <w:t>расчетно-клиринговая палата (далее - РКП)</w:t>
            </w:r>
            <w:r w:rsidRPr="00DC75A0">
              <w:rPr>
                <w:rFonts w:ascii="Times New Roman" w:hAnsi="Times New Roman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DC75A0">
              <w:rPr>
                <w:rFonts w:ascii="Times New Roman" w:hAnsi="Times New Roman"/>
                <w:b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DC75A0">
              <w:rPr>
                <w:rFonts w:ascii="Times New Roman" w:hAnsi="Times New Roman"/>
                <w:lang w:val="ru-RU" w:eastAsia="ru-RU"/>
              </w:rPr>
              <w:t xml:space="preserve"> - программный комплекс организационных, информационных и технических решений, </w:t>
            </w:r>
            <w:r w:rsidRPr="00DC75A0">
              <w:rPr>
                <w:rFonts w:ascii="Times New Roman" w:hAnsi="Times New Roman"/>
                <w:lang w:val="ru-RU" w:eastAsia="ru-RU"/>
              </w:rPr>
              <w:lastRenderedPageBreak/>
              <w:t>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DC75A0">
              <w:rPr>
                <w:rFonts w:ascii="Times New Roman" w:hAnsi="Times New Roman"/>
                <w:b/>
                <w:lang w:val="ru-RU" w:eastAsia="ru-RU"/>
              </w:rPr>
              <w:t>электронная государственная закупка</w:t>
            </w:r>
            <w:r w:rsidRPr="00DC75A0">
              <w:rPr>
                <w:rFonts w:ascii="Times New Roman" w:hAnsi="Times New Roman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DC75A0" w:rsidRPr="00DC75A0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Организаторы электронного тендера</w:t>
            </w: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Заказчик тендера: Акционерное общество «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Алмалыкский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горно-металлургический комбинат» является Заказчиком (далее – Заказчик) тендера.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Адрес «Заказчика»: 110100, Республика Узбекистан,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г.Алмалык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, ул. Амира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Темура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>, 53.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Реквизиты «Заказчика»: ИНН 202328794, ОКПО 00193950, ОКЭД 24440, МФО 00459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Ответственным секретарем (либо рабочим органом) закупочной комиссии по проведению тендера является - инженер сектора технологического оборудования, 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Хайдаров Зафар, тел: +998 (93) 182-02-74 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Адрес: 110100 Узбекистан,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г.Алмалык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>,</w:t>
            </w:r>
            <w:r w:rsidR="00BC6F96">
              <w:rPr>
                <w:rFonts w:ascii="Times New Roman" w:hAnsi="Times New Roman"/>
                <w:lang w:val="ru-RU"/>
              </w:rPr>
              <w:t xml:space="preserve"> ул. Амира </w:t>
            </w:r>
            <w:proofErr w:type="spellStart"/>
            <w:r w:rsidR="00BC6F96">
              <w:rPr>
                <w:rFonts w:ascii="Times New Roman" w:hAnsi="Times New Roman"/>
                <w:lang w:val="ru-RU"/>
              </w:rPr>
              <w:t>Темура</w:t>
            </w:r>
            <w:proofErr w:type="spellEnd"/>
            <w:r w:rsidR="00BC6F96">
              <w:rPr>
                <w:rFonts w:ascii="Times New Roman" w:hAnsi="Times New Roman"/>
                <w:lang w:val="ru-RU"/>
              </w:rPr>
              <w:t>, 53. Телефон:</w:t>
            </w:r>
            <w:r w:rsidRPr="00DC75A0">
              <w:rPr>
                <w:rFonts w:ascii="Times New Roman" w:hAnsi="Times New Roman"/>
                <w:lang w:val="ru-RU"/>
              </w:rPr>
              <w:t xml:space="preserve"> Электронный адрес: </w:t>
            </w:r>
            <w:r w:rsidRPr="00DC75A0">
              <w:rPr>
                <w:rFonts w:ascii="Times New Roman" w:hAnsi="Times New Roman"/>
              </w:rPr>
              <w:t>z</w:t>
            </w:r>
            <w:r w:rsidRPr="00DC75A0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DC75A0">
              <w:rPr>
                <w:rFonts w:ascii="Times New Roman" w:hAnsi="Times New Roman"/>
              </w:rPr>
              <w:t>haydarov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DC75A0">
              <w:rPr>
                <w:rFonts w:ascii="Times New Roman" w:hAnsi="Times New Roman"/>
              </w:rPr>
              <w:t>agmk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DC75A0">
              <w:rPr>
                <w:rFonts w:ascii="Times New Roman" w:hAnsi="Times New Roman"/>
              </w:rPr>
              <w:t>uz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>; (далее - «Ответственный секретарь»).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C75A0">
              <w:rPr>
                <w:rFonts w:ascii="Times New Roman" w:hAnsi="Times New Roman"/>
                <w:lang w:val="ru-RU"/>
              </w:rPr>
              <w:t>Договородержатель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>: Акционерное общество «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Алмалыкский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горно-металлургический комбинат».</w:t>
            </w:r>
          </w:p>
        </w:tc>
      </w:tr>
      <w:tr w:rsidR="00DC75A0" w:rsidRPr="00BB182D" w:rsidTr="00DC75A0">
        <w:trPr>
          <w:trHeight w:val="105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Тендер проводится закупочной комиссией </w:t>
            </w:r>
            <w:r w:rsidRPr="00DC75A0">
              <w:rPr>
                <w:rFonts w:ascii="Times New Roman" w:hAnsi="Times New Roman"/>
                <w:lang w:val="ru-RU"/>
              </w:rPr>
              <w:br/>
              <w:t xml:space="preserve">по проведению тендера (далее – Закупочная комиссия), созданной Заказчиком, в составе </w:t>
            </w:r>
            <w:r w:rsidRPr="00DC75A0">
              <w:rPr>
                <w:rFonts w:ascii="Times New Roman" w:hAnsi="Times New Roman"/>
                <w:lang w:val="ru-RU"/>
              </w:rPr>
              <w:br/>
              <w:t>не менее семи членов.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Участники электронного тендера</w:t>
            </w: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Участником электронного тендера (далее </w:t>
            </w:r>
            <w:r w:rsidR="00BC6F96" w:rsidRPr="00DC75A0">
              <w:rPr>
                <w:rFonts w:ascii="Times New Roman" w:hAnsi="Times New Roman"/>
                <w:lang w:val="ru-RU"/>
              </w:rPr>
              <w:t>– участник</w:t>
            </w:r>
            <w:r w:rsidRPr="00DC75A0">
              <w:rPr>
                <w:rFonts w:ascii="Times New Roman" w:hAnsi="Times New Roman"/>
                <w:lang w:val="ru-RU"/>
              </w:rPr>
              <w:t>) является физическое или юридическое лицо, являющееся резидентом или нерезидентом Республики Узбекистан, принимающее участие в электронном тендере в качестве претендента на исполнение государственных закупок.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Участник имеет право: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подав</w:t>
            </w:r>
            <w:r w:rsidR="00BC6F96">
              <w:rPr>
                <w:rFonts w:ascii="Times New Roman" w:hAnsi="Times New Roman"/>
                <w:lang w:val="ru-RU"/>
              </w:rPr>
              <w:t xml:space="preserve">ать Заказчику или привлеченной </w:t>
            </w:r>
            <w:r w:rsidRPr="00DC75A0">
              <w:rPr>
                <w:rFonts w:ascii="Times New Roman" w:hAnsi="Times New Roman"/>
                <w:lang w:val="ru-RU"/>
              </w:rPr>
              <w:t>им специали</w:t>
            </w:r>
            <w:r w:rsidR="00BC6F96">
              <w:rPr>
                <w:rFonts w:ascii="Times New Roman" w:hAnsi="Times New Roman"/>
                <w:lang w:val="ru-RU"/>
              </w:rPr>
              <w:t xml:space="preserve">зированной организации запросы </w:t>
            </w:r>
            <w:r w:rsidRPr="00DC75A0">
              <w:rPr>
                <w:rFonts w:ascii="Times New Roman" w:hAnsi="Times New Roman"/>
                <w:lang w:val="ru-RU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 обжаловать в Комиссию по рассмотрению жалоб в сфере государственных закупок результаты тендера;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- вносить изменения в предложения </w:t>
            </w:r>
            <w:r w:rsidR="00BC6F96">
              <w:rPr>
                <w:rFonts w:ascii="Times New Roman" w:hAnsi="Times New Roman"/>
                <w:lang w:val="ru-RU"/>
              </w:rPr>
              <w:t xml:space="preserve">или отзывать их в соответствии </w:t>
            </w:r>
            <w:r w:rsidRPr="00DC75A0">
              <w:rPr>
                <w:rFonts w:ascii="Times New Roman" w:hAnsi="Times New Roman"/>
                <w:lang w:val="ru-RU"/>
              </w:rPr>
              <w:t>с законодательством.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3.3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Участник обязан: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соблюда</w:t>
            </w:r>
            <w:r w:rsidR="00BC6F96">
              <w:rPr>
                <w:rFonts w:ascii="Times New Roman" w:hAnsi="Times New Roman"/>
                <w:lang w:val="ru-RU"/>
              </w:rPr>
              <w:t xml:space="preserve">ть требования законодательства </w:t>
            </w:r>
            <w:r w:rsidRPr="00DC75A0">
              <w:rPr>
                <w:rFonts w:ascii="Times New Roman" w:hAnsi="Times New Roman"/>
                <w:lang w:val="ru-RU"/>
              </w:rPr>
              <w:t>о государственных закупках;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представлять предложения и документы, соответствующие требованиям тендерной докумен</w:t>
            </w:r>
            <w:r w:rsidR="007E0071">
              <w:rPr>
                <w:rFonts w:ascii="Times New Roman" w:hAnsi="Times New Roman"/>
                <w:lang w:val="ru-RU"/>
              </w:rPr>
              <w:t xml:space="preserve">тации, и нести ответственность </w:t>
            </w:r>
            <w:r w:rsidRPr="00DC75A0">
              <w:rPr>
                <w:rFonts w:ascii="Times New Roman" w:hAnsi="Times New Roman"/>
                <w:lang w:val="ru-RU"/>
              </w:rPr>
              <w:t>за достоверность предоставленной информации;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раскрывать сведения об основном бенефициарном собственнике;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lastRenderedPageBreak/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Участник и его аффилированное лицо не имеют права участвовать в одном и том же лоте тендера.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3.4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Участн</w:t>
            </w:r>
            <w:r w:rsidR="007E0071">
              <w:rPr>
                <w:rFonts w:ascii="Times New Roman" w:hAnsi="Times New Roman"/>
                <w:lang w:val="ru-RU"/>
              </w:rPr>
              <w:t xml:space="preserve">ик, имеющий конфликт интересов </w:t>
            </w:r>
            <w:r w:rsidRPr="00DC75A0">
              <w:rPr>
                <w:rFonts w:ascii="Times New Roman" w:hAnsi="Times New Roman"/>
                <w:lang w:val="ru-RU"/>
              </w:rPr>
              <w:t>с Заказчиком, не может быть участником государственных закупок.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3.5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в течение двух дней со дня официального объявления его победителем по итогам тендерных торгов, раскрыть информацию 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тендерных торгов.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Допуск к электронному тендеру</w:t>
            </w: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Допуск заказчиков </w:t>
            </w:r>
            <w:r w:rsidR="007E0071">
              <w:rPr>
                <w:rFonts w:ascii="Times New Roman" w:hAnsi="Times New Roman"/>
                <w:lang w:val="ru-RU"/>
              </w:rPr>
              <w:t xml:space="preserve">и участников </w:t>
            </w:r>
            <w:r w:rsidRPr="00DC75A0">
              <w:rPr>
                <w:rFonts w:ascii="Times New Roman" w:hAnsi="Times New Roman"/>
                <w:lang w:val="ru-RU"/>
              </w:rPr>
              <w:t>к электронному тендеру предоставляется после внесения ими на свои лицевые счета в РКП авансовых платежей.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Заказчик и участники осуществляют свое</w:t>
            </w:r>
            <w:r w:rsidR="007E0071">
              <w:rPr>
                <w:rFonts w:ascii="Times New Roman" w:hAnsi="Times New Roman"/>
                <w:lang w:val="ru-RU"/>
              </w:rPr>
              <w:t xml:space="preserve"> участие в электронном тендере </w:t>
            </w:r>
            <w:r w:rsidRPr="00DC75A0">
              <w:rPr>
                <w:rFonts w:ascii="Times New Roman" w:hAnsi="Times New Roman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 в электронной системе.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4.3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Электронная система оператора осуществляет </w:t>
            </w:r>
            <w:r w:rsidRPr="00DC75A0">
              <w:rPr>
                <w:rFonts w:ascii="Times New Roman" w:hAnsi="Times New Roman"/>
                <w:lang w:val="ru-RU"/>
              </w:rPr>
              <w:br/>
              <w:t>в автоматическом режиме: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проведение электронных закупок;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определение исполнителя по результатам электронных закупок;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регистрацию сделки и формирование договора.</w:t>
            </w:r>
          </w:p>
        </w:tc>
      </w:tr>
      <w:tr w:rsidR="00DC75A0" w:rsidRPr="00DC75A0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4.4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Допуск</w:t>
            </w:r>
            <w:r w:rsidR="007E0071">
              <w:rPr>
                <w:rFonts w:ascii="Times New Roman" w:hAnsi="Times New Roman"/>
                <w:lang w:val="ru-RU"/>
              </w:rPr>
              <w:t xml:space="preserve"> участников осуществляется при </w:t>
            </w:r>
            <w:r w:rsidRPr="00DC75A0">
              <w:rPr>
                <w:rFonts w:ascii="Times New Roman" w:hAnsi="Times New Roman"/>
                <w:lang w:val="ru-RU"/>
              </w:rPr>
              <w:t>их соответствии следующим критериям:</w:t>
            </w:r>
          </w:p>
          <w:p w:rsidR="00C037C2" w:rsidRPr="00DC75A0" w:rsidRDefault="00C037C2" w:rsidP="000C36AD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правомочность на заключение договора;</w:t>
            </w:r>
          </w:p>
          <w:p w:rsidR="00C037C2" w:rsidRPr="00DC75A0" w:rsidRDefault="00C037C2" w:rsidP="000C36AD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отсутствие просроченной задолженности по уплате налогов и сборов;</w:t>
            </w:r>
          </w:p>
          <w:p w:rsidR="00C037C2" w:rsidRPr="00DC75A0" w:rsidRDefault="00C037C2" w:rsidP="000C36AD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отсутствие введенных в отношении них процедур банкротства;</w:t>
            </w:r>
          </w:p>
          <w:p w:rsidR="00C037C2" w:rsidRPr="00DC75A0" w:rsidRDefault="00C037C2" w:rsidP="000C36AD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ind w:left="67" w:firstLine="0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отсутствие записи о них в Едином реестре недобросовестных исполнителей.</w:t>
            </w:r>
          </w:p>
          <w:p w:rsidR="00C037C2" w:rsidRPr="00DC75A0" w:rsidRDefault="00C037C2" w:rsidP="000C36AD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Наличие выданной налоговыми органами ЭЦП определяет </w:t>
            </w:r>
            <w:r w:rsidR="007E0071">
              <w:rPr>
                <w:rFonts w:ascii="Times New Roman" w:hAnsi="Times New Roman"/>
                <w:u w:val="single"/>
                <w:lang w:val="ru-RU"/>
              </w:rPr>
              <w:t xml:space="preserve">правомочность участника </w:t>
            </w:r>
            <w:r w:rsidRPr="00DC75A0">
              <w:rPr>
                <w:rFonts w:ascii="Times New Roman" w:hAnsi="Times New Roman"/>
                <w:u w:val="single"/>
                <w:lang w:val="ru-RU"/>
              </w:rPr>
              <w:t>на заключение договора</w:t>
            </w:r>
            <w:r w:rsidRPr="00DC75A0">
              <w:rPr>
                <w:rFonts w:ascii="Times New Roman" w:hAnsi="Times New Roman"/>
                <w:lang w:val="ru-RU"/>
              </w:rPr>
              <w:t>.</w:t>
            </w:r>
          </w:p>
          <w:p w:rsidR="00C037C2" w:rsidRPr="00DC75A0" w:rsidRDefault="00C037C2" w:rsidP="000C36AD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lastRenderedPageBreak/>
              <w:t xml:space="preserve">Участник подтверждает в анкете-заявлении сведения </w:t>
            </w:r>
            <w:r w:rsidRPr="00DC75A0">
              <w:rPr>
                <w:rFonts w:ascii="Times New Roman" w:hAnsi="Times New Roman"/>
                <w:u w:val="single"/>
                <w:lang w:val="ru-RU"/>
              </w:rPr>
              <w:t>об отсутствии введенных в его отношении процедур банкротства</w:t>
            </w:r>
            <w:r w:rsidRPr="00DC75A0">
              <w:rPr>
                <w:rFonts w:ascii="Times New Roman" w:hAnsi="Times New Roman"/>
                <w:lang w:val="ru-RU"/>
              </w:rPr>
              <w:t xml:space="preserve">, а также </w:t>
            </w:r>
            <w:r w:rsidRPr="00DC75A0">
              <w:rPr>
                <w:rFonts w:ascii="Times New Roman" w:hAnsi="Times New Roman"/>
                <w:u w:val="single"/>
                <w:lang w:val="ru-RU"/>
              </w:rPr>
              <w:t>отсутствии у него просроченной задолженности по уплате налогов и сборов</w:t>
            </w:r>
            <w:r w:rsidRPr="00DC75A0">
              <w:rPr>
                <w:rFonts w:ascii="Times New Roman" w:hAnsi="Times New Roman"/>
                <w:lang w:val="ru-RU"/>
              </w:rPr>
              <w:t>.</w:t>
            </w:r>
          </w:p>
          <w:p w:rsidR="00C037C2" w:rsidRPr="00DC75A0" w:rsidRDefault="00C037C2" w:rsidP="000C36AD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DC75A0">
              <w:rPr>
                <w:rFonts w:ascii="Times New Roman" w:hAnsi="Times New Roman"/>
                <w:u w:val="single"/>
                <w:lang w:val="ru-RU"/>
              </w:rPr>
              <w:t>Единого реестра недобросовестных исполнителей</w:t>
            </w:r>
            <w:r w:rsidRPr="00DC75A0">
              <w:rPr>
                <w:rFonts w:ascii="Times New Roman" w:hAnsi="Times New Roman"/>
                <w:lang w:val="ru-RU"/>
              </w:rPr>
              <w:t xml:space="preserve"> для установления факта отсутствия в</w:t>
            </w:r>
            <w:r w:rsidR="00FB034D">
              <w:rPr>
                <w:rFonts w:ascii="Times New Roman" w:hAnsi="Times New Roman"/>
                <w:lang w:val="ru-RU"/>
              </w:rPr>
              <w:t xml:space="preserve"> нем записи </w:t>
            </w:r>
            <w:r w:rsidRPr="00DC75A0">
              <w:rPr>
                <w:rFonts w:ascii="Times New Roman" w:hAnsi="Times New Roman"/>
                <w:lang w:val="ru-RU"/>
              </w:rPr>
              <w:t>об участнике.</w:t>
            </w:r>
          </w:p>
          <w:p w:rsidR="00C037C2" w:rsidRPr="00DC75A0" w:rsidRDefault="00C037C2" w:rsidP="000C36AD">
            <w:pPr>
              <w:tabs>
                <w:tab w:val="left" w:pos="350"/>
              </w:tabs>
              <w:ind w:left="67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Оператор:</w:t>
            </w:r>
          </w:p>
          <w:p w:rsidR="00C037C2" w:rsidRPr="00DC75A0" w:rsidRDefault="00C037C2" w:rsidP="000C36AD">
            <w:pPr>
              <w:tabs>
                <w:tab w:val="left" w:pos="35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 открывает участникам отдельные лицевые счета в РКП;</w:t>
            </w:r>
          </w:p>
          <w:p w:rsidR="00C037C2" w:rsidRPr="00DC75A0" w:rsidRDefault="00C037C2" w:rsidP="000C36AD">
            <w:pPr>
              <w:tabs>
                <w:tab w:val="left" w:pos="35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 создает участникам персональные кабинеты.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Порядок участия в тендере и представления обеспечения предложения</w:t>
            </w: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5.1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Способ </w:t>
            </w:r>
            <w:r w:rsidRPr="00DC75A0">
              <w:rPr>
                <w:rFonts w:ascii="Times New Roman" w:hAnsi="Times New Roman"/>
                <w:b/>
                <w:lang w:val="ru-RU"/>
              </w:rPr>
              <w:t>обеспечения предложения</w:t>
            </w:r>
            <w:r w:rsidRPr="00DC75A0">
              <w:rPr>
                <w:rFonts w:ascii="Times New Roman" w:hAnsi="Times New Roman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безотзывность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предложения участника тендера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5.2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Для участия в электронном тендере участник: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 проходит регистрацию на специальном информационном портале 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</w:t>
            </w:r>
            <w:r w:rsidR="00FB034D">
              <w:rPr>
                <w:rFonts w:ascii="Times New Roman" w:hAnsi="Times New Roman"/>
                <w:lang w:val="ru-RU"/>
              </w:rPr>
              <w:t xml:space="preserve">очной суммы авансового платежа </w:t>
            </w:r>
            <w:r w:rsidRPr="00DC75A0">
              <w:rPr>
                <w:rFonts w:ascii="Times New Roman" w:hAnsi="Times New Roman"/>
                <w:lang w:val="ru-RU"/>
              </w:rPr>
              <w:t>на их лицевых счетах в РКП;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 после подробного ознакомления с условиями тендера, уча</w:t>
            </w:r>
            <w:r w:rsidR="00FB034D">
              <w:rPr>
                <w:rFonts w:ascii="Times New Roman" w:hAnsi="Times New Roman"/>
                <w:lang w:val="ru-RU"/>
              </w:rPr>
              <w:t xml:space="preserve">стник подает заявку на участие </w:t>
            </w:r>
            <w:r w:rsidRPr="00DC75A0">
              <w:rPr>
                <w:rFonts w:ascii="Times New Roman" w:hAnsi="Times New Roman"/>
                <w:lang w:val="ru-RU"/>
              </w:rPr>
              <w:t>в электронном тендере и заполняет необходимую информацию на странице «Общая информация», в разделах «Товары и предметы», «Требования».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5.3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При проведении электронного тендера: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бюджетным заказчиком задатки участников блокируются Оператором до момента определения победителя. Задаток победителя электронного тендера блокируется до заключения договора;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корпоративным заказчиком необходимость внесения участниками задатка и его размер определяются корпоративным заказчиком, а также внесенный задаток блокируется Оператором до заключения договора с победителем электронного тендера.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5.4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lastRenderedPageBreak/>
              <w:t>- истечение срока действия обеспечения предложения;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отмена электронного тендера;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5.5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</w:t>
            </w:r>
            <w:r w:rsidRPr="00DC75A0">
              <w:rPr>
                <w:rFonts w:ascii="Times New Roman" w:hAnsi="Times New Roman"/>
                <w:b/>
                <w:i/>
                <w:lang w:val="ru-RU"/>
              </w:rPr>
              <w:t>исполнителя</w:t>
            </w:r>
            <w:r w:rsidRPr="00DC75A0">
              <w:rPr>
                <w:rFonts w:ascii="Times New Roman" w:hAnsi="Times New Roman"/>
                <w:lang w:val="ru-RU"/>
              </w:rPr>
              <w:t>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В случае, если участники электронного тендера, проведенного </w:t>
            </w:r>
            <w:r w:rsidRPr="00DC75A0">
              <w:rPr>
                <w:rFonts w:ascii="Times New Roman" w:hAnsi="Times New Roman"/>
                <w:b/>
                <w:i/>
                <w:lang w:val="ru-RU"/>
              </w:rPr>
              <w:t>корпоративным заказчиком</w:t>
            </w:r>
            <w:r w:rsidRPr="00DC75A0">
              <w:rPr>
                <w:rFonts w:ascii="Times New Roman" w:hAnsi="Times New Roman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разблокируется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и возвращается Оператором на соответствующий лицевой счет </w:t>
            </w:r>
            <w:r w:rsidRPr="00DC75A0">
              <w:rPr>
                <w:rFonts w:ascii="Times New Roman" w:hAnsi="Times New Roman"/>
                <w:b/>
                <w:i/>
                <w:lang w:val="ru-RU"/>
              </w:rPr>
              <w:t>исполнителя</w:t>
            </w:r>
            <w:r w:rsidRPr="00DC75A0">
              <w:rPr>
                <w:rFonts w:ascii="Times New Roman" w:hAnsi="Times New Roman"/>
                <w:lang w:val="ru-RU"/>
              </w:rPr>
              <w:t>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По итогам электронного тендера из суммы авансовых платежей участника портал взимает </w:t>
            </w:r>
            <w:r w:rsidRPr="00DC75A0">
              <w:rPr>
                <w:rFonts w:ascii="Times New Roman" w:hAnsi="Times New Roman"/>
                <w:b/>
                <w:u w:val="single"/>
                <w:lang w:val="ru-RU"/>
              </w:rPr>
              <w:t>комиссионный сбор</w:t>
            </w:r>
            <w:r w:rsidRPr="00DC75A0">
              <w:rPr>
                <w:rFonts w:ascii="Times New Roman" w:hAnsi="Times New Roman"/>
                <w:lang w:val="ru-RU"/>
              </w:rPr>
              <w:t xml:space="preserve"> </w:t>
            </w:r>
            <w:r w:rsidR="00BC6F96" w:rsidRPr="00BC6F96">
              <w:rPr>
                <w:rFonts w:ascii="Times New Roman" w:hAnsi="Times New Roman"/>
                <w:lang w:val="ru-RU"/>
              </w:rPr>
              <w:t xml:space="preserve">в размере 0,15% </w:t>
            </w:r>
            <w:r w:rsidRPr="00DC75A0">
              <w:rPr>
                <w:rFonts w:ascii="Times New Roman" w:hAnsi="Times New Roman"/>
                <w:lang w:val="ru-RU"/>
              </w:rPr>
              <w:t>оператора от фактической суммы сделки.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ind w:left="-99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Порядок оценки тендерных предложений</w:t>
            </w:r>
          </w:p>
        </w:tc>
        <w:tc>
          <w:tcPr>
            <w:tcW w:w="743" w:type="dxa"/>
            <w:shd w:val="clear" w:color="auto" w:fill="auto"/>
          </w:tcPr>
          <w:p w:rsidR="00C037C2" w:rsidRPr="00DC75A0" w:rsidRDefault="000C36AD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6.1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При п</w:t>
            </w:r>
            <w:r w:rsidR="00FB034D">
              <w:rPr>
                <w:rFonts w:ascii="Times New Roman" w:hAnsi="Times New Roman"/>
                <w:lang w:val="ru-RU"/>
              </w:rPr>
              <w:t xml:space="preserve">роведении электронного тендера </w:t>
            </w:r>
            <w:r w:rsidRPr="00DC75A0">
              <w:rPr>
                <w:rFonts w:ascii="Times New Roman" w:hAnsi="Times New Roman"/>
                <w:lang w:val="ru-RU"/>
              </w:rPr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тендерные предложения.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Прикрепленные участником файлы должны соответствовать сведениям, указанным в его тендерном предложении, а также электронные поля электронной системы должны быть заполнены участником.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тендерное предложение участника с указанием причин отклонения. Проверка соответствия сведений в прикрепленных файлах сведениям, указанным тендерном предложении участника, осуществляется ответственным секретарем закупочной комиссии.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0C36AD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6.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Оценка тендерных предложений осуществляется в следующей последовательности: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- проверка оформления тендерного предложения в соответствии с требованиями, указанными в </w:t>
            </w:r>
            <w:r w:rsidR="00542133" w:rsidRPr="00542133">
              <w:rPr>
                <w:rFonts w:ascii="Times New Roman" w:hAnsi="Times New Roman"/>
                <w:lang w:val="ru-RU"/>
              </w:rPr>
              <w:t>закупочная документация по тендеру</w:t>
            </w:r>
            <w:r w:rsidRPr="00DC75A0">
              <w:rPr>
                <w:rFonts w:ascii="Times New Roman" w:hAnsi="Times New Roman"/>
                <w:lang w:val="ru-RU"/>
              </w:rPr>
              <w:t>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- оценка соответствия участника квалификационным требованиям (если предусмотрено </w:t>
            </w:r>
            <w:r w:rsidR="00542133" w:rsidRPr="00542133">
              <w:rPr>
                <w:rFonts w:ascii="Times New Roman" w:hAnsi="Times New Roman"/>
                <w:lang w:val="ru-RU"/>
              </w:rPr>
              <w:t>закупочная документация по тендеру</w:t>
            </w:r>
            <w:r w:rsidRPr="00DC75A0">
              <w:rPr>
                <w:rFonts w:ascii="Times New Roman" w:hAnsi="Times New Roman"/>
                <w:lang w:val="ru-RU"/>
              </w:rPr>
              <w:t>);</w:t>
            </w:r>
            <w:r w:rsidR="00542133">
              <w:rPr>
                <w:rFonts w:ascii="Times New Roman" w:hAnsi="Times New Roman"/>
                <w:lang w:val="ru-RU"/>
              </w:rPr>
              <w:t xml:space="preserve"> 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оценка технической части тендерного предложения;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оценка ценовой части тендерного предложения.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lastRenderedPageBreak/>
              <w:t>При этом система обеспечивает последовательное раскрытие информации, содержащейся в квалификационной, технической и ценовой частях тендерного предложения не ранее подведения итогов оценки предыдущей части тендерного предложения.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0C36AD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6.</w:t>
            </w:r>
            <w:r w:rsidR="000C36A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FB034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Перечень документов,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оформлямых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</w:t>
            </w:r>
            <w:r w:rsidRPr="00DC75A0">
              <w:rPr>
                <w:rFonts w:ascii="Times New Roman" w:hAnsi="Times New Roman"/>
                <w:lang w:val="ru-RU"/>
              </w:rPr>
              <w:br/>
              <w:t>участниками электронного тендера представлен в пр</w:t>
            </w:r>
            <w:r w:rsidR="000C36AD">
              <w:rPr>
                <w:rFonts w:ascii="Times New Roman" w:hAnsi="Times New Roman"/>
                <w:lang w:val="ru-RU"/>
              </w:rPr>
              <w:t xml:space="preserve">иложении №1 </w:t>
            </w:r>
            <w:r w:rsidRPr="00DC75A0">
              <w:rPr>
                <w:rFonts w:ascii="Times New Roman" w:hAnsi="Times New Roman"/>
                <w:lang w:val="ru-RU"/>
              </w:rPr>
              <w:t>к настоящей инструкции.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6.</w:t>
            </w:r>
            <w:r w:rsidR="000C36A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Оценка тендерных предложений и определение победителя тендера производятся на основании порядка, критериев и метода изложенных в </w:t>
            </w:r>
            <w:r w:rsidR="00542133" w:rsidRPr="00542133">
              <w:rPr>
                <w:rFonts w:ascii="Times New Roman" w:hAnsi="Times New Roman"/>
                <w:lang w:val="ru-RU"/>
              </w:rPr>
              <w:t xml:space="preserve">закупочная документация по тендеру </w:t>
            </w:r>
            <w:r w:rsidRPr="00DC75A0">
              <w:rPr>
                <w:rFonts w:ascii="Times New Roman" w:hAnsi="Times New Roman"/>
                <w:lang w:val="ru-RU"/>
              </w:rPr>
              <w:t>(Приложение № 2).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6.</w:t>
            </w:r>
            <w:r w:rsidR="000C36A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Участник отстраняется от участия в тендере, если: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о нем имеется запись в Едином реестре недобросовестных исполнителей;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- у него имеется просроченная задолженность </w:t>
            </w:r>
            <w:r w:rsidRPr="00DC75A0">
              <w:rPr>
                <w:rFonts w:ascii="Times New Roman" w:hAnsi="Times New Roman"/>
                <w:lang w:val="ru-RU"/>
              </w:rPr>
              <w:br/>
              <w:t>по уплате налогов и сборов;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в отношении него введены процедуры банкротства;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- участник не соответствует квалификационным, техническим и коммерческим требованиям </w:t>
            </w:r>
            <w:r w:rsidR="00542133" w:rsidRPr="00542133">
              <w:rPr>
                <w:rFonts w:ascii="Times New Roman" w:hAnsi="Times New Roman"/>
                <w:lang w:val="ru-RU"/>
              </w:rPr>
              <w:t>закупочная документация по тендеру</w:t>
            </w:r>
            <w:r w:rsidRPr="00DC75A0">
              <w:rPr>
                <w:rFonts w:ascii="Times New Roman" w:hAnsi="Times New Roman"/>
                <w:lang w:val="ru-RU"/>
              </w:rPr>
              <w:t>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- участник совершает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антиконкурентные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участником не представлено заявление по недопущению коррупционных проявлений;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участники не предоставили пакет необходимых документов в установленный срок или пакет док</w:t>
            </w:r>
            <w:r w:rsidR="00FB034D">
              <w:rPr>
                <w:rFonts w:ascii="Times New Roman" w:hAnsi="Times New Roman"/>
                <w:lang w:val="ru-RU"/>
              </w:rPr>
              <w:t xml:space="preserve">ументов, представленный </w:t>
            </w:r>
            <w:proofErr w:type="gramStart"/>
            <w:r w:rsidR="00FB034D">
              <w:rPr>
                <w:rFonts w:ascii="Times New Roman" w:hAnsi="Times New Roman"/>
                <w:lang w:val="ru-RU"/>
              </w:rPr>
              <w:t>в срок</w:t>
            </w:r>
            <w:proofErr w:type="gramEnd"/>
            <w:r w:rsidR="00FB034D">
              <w:rPr>
                <w:rFonts w:ascii="Times New Roman" w:hAnsi="Times New Roman"/>
                <w:lang w:val="ru-RU"/>
              </w:rPr>
              <w:t xml:space="preserve"> </w:t>
            </w:r>
            <w:r w:rsidRPr="00DC75A0">
              <w:rPr>
                <w:rFonts w:ascii="Times New Roman" w:hAnsi="Times New Roman"/>
                <w:lang w:val="ru-RU"/>
              </w:rPr>
              <w:t xml:space="preserve">не соответствует требованиям </w:t>
            </w:r>
            <w:r w:rsidR="00542133" w:rsidRPr="00542133">
              <w:rPr>
                <w:rFonts w:ascii="Times New Roman" w:hAnsi="Times New Roman"/>
                <w:lang w:val="ru-RU"/>
              </w:rPr>
              <w:t>закупочная документация по тендеру</w:t>
            </w:r>
            <w:r w:rsidRPr="00DC75A0">
              <w:rPr>
                <w:rFonts w:ascii="Times New Roman" w:hAnsi="Times New Roman"/>
                <w:lang w:val="ru-RU"/>
              </w:rPr>
              <w:t>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установлена недостоверность информации, содержащейся в документах, представленных участником тендера.</w:t>
            </w:r>
            <w:r w:rsidR="00542133">
              <w:rPr>
                <w:rFonts w:ascii="Times New Roman" w:hAnsi="Times New Roman"/>
                <w:lang w:val="ru-RU"/>
              </w:rPr>
              <w:t xml:space="preserve"> 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Решение об отстранении участника от участия </w:t>
            </w:r>
            <w:r w:rsidRPr="00DC75A0">
              <w:rPr>
                <w:rFonts w:ascii="Times New Roman" w:hAnsi="Times New Roman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6.</w:t>
            </w:r>
            <w:r w:rsidR="000C36A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Тендерное предложение признается надлежаще оформленным, если оно соответствует требованиям Закона и </w:t>
            </w:r>
            <w:r w:rsidR="00542133" w:rsidRPr="00542133">
              <w:rPr>
                <w:rFonts w:ascii="Times New Roman" w:hAnsi="Times New Roman"/>
                <w:lang w:val="ru-RU"/>
              </w:rPr>
              <w:t>закупочная документация по тендеру</w:t>
            </w:r>
            <w:r w:rsidRPr="00DC75A0">
              <w:rPr>
                <w:rFonts w:ascii="Times New Roman" w:hAnsi="Times New Roman"/>
                <w:lang w:val="ru-RU"/>
              </w:rPr>
              <w:t xml:space="preserve">. Решение ответственного секретаря закупочной комиссии о признании тендерного предложения участника надлежаще или не </w:t>
            </w:r>
            <w:r w:rsidRPr="00DC75A0">
              <w:rPr>
                <w:rFonts w:ascii="Times New Roman" w:hAnsi="Times New Roman"/>
                <w:lang w:val="ru-RU"/>
              </w:rPr>
              <w:lastRenderedPageBreak/>
              <w:t>надлежаще оформленным с обоснованием причин такого решения подлежит утверждению закупочной комиссией.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Решение о несоответствии тендерного предложения участника требованиям с указанием прич</w:t>
            </w:r>
            <w:r w:rsidR="00A917D1">
              <w:rPr>
                <w:rFonts w:ascii="Times New Roman" w:hAnsi="Times New Roman"/>
                <w:lang w:val="ru-RU"/>
              </w:rPr>
              <w:t xml:space="preserve">ин такого решения направляется </w:t>
            </w:r>
            <w:r w:rsidRPr="00DC75A0">
              <w:rPr>
                <w:rFonts w:ascii="Times New Roman" w:hAnsi="Times New Roman"/>
                <w:lang w:val="ru-RU"/>
              </w:rPr>
              <w:t>в персональный кабинет участника в день принятия такого решения.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6.</w:t>
            </w:r>
            <w:r w:rsidR="000C36A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предложений. Данная процедура проводится в электронной форме.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В процессе разъяснения не допускаются какие-либо изменени</w:t>
            </w:r>
            <w:r w:rsidR="00A917D1">
              <w:rPr>
                <w:rFonts w:ascii="Times New Roman" w:hAnsi="Times New Roman"/>
                <w:lang w:val="ru-RU"/>
              </w:rPr>
              <w:t xml:space="preserve">я по сути предложения, а также </w:t>
            </w:r>
            <w:r w:rsidRPr="00DC75A0">
              <w:rPr>
                <w:rFonts w:ascii="Times New Roman" w:hAnsi="Times New Roman"/>
                <w:lang w:val="ru-RU"/>
              </w:rPr>
              <w:t>по цене.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6.</w:t>
            </w:r>
            <w:r w:rsidR="000C36A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Срок рассмотрения и оценки предложений участни</w:t>
            </w:r>
            <w:r w:rsidR="00A917D1">
              <w:rPr>
                <w:rFonts w:ascii="Times New Roman" w:hAnsi="Times New Roman"/>
                <w:lang w:val="ru-RU"/>
              </w:rPr>
              <w:t xml:space="preserve">ков тендера не может превышать </w:t>
            </w:r>
            <w:r w:rsidRPr="00DC75A0">
              <w:rPr>
                <w:rFonts w:ascii="Times New Roman" w:hAnsi="Times New Roman"/>
                <w:lang w:val="ru-RU"/>
              </w:rPr>
              <w:t>45 (сорока пяти) рабочих дней с момента окончания подачи тендерных предложений.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Подача предложения для участия в электронном тендере</w:t>
            </w: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BC6F96">
            <w:pPr>
              <w:tabs>
                <w:tab w:val="center" w:pos="246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7.1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Предложение на участие в тендере составляется </w:t>
            </w:r>
            <w:r w:rsidRPr="00DC75A0">
              <w:rPr>
                <w:rFonts w:ascii="Times New Roman" w:hAnsi="Times New Roman"/>
                <w:lang w:val="ru-RU"/>
              </w:rPr>
              <w:br/>
              <w:t>на государственном языке и по мере необходимости на других языках.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7.2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срока, определенного в объявлении о проведении электронного тендера.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7.3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C75A0">
              <w:rPr>
                <w:rFonts w:ascii="Times New Roman" w:hAnsi="Times New Roman"/>
                <w:bCs/>
                <w:lang w:val="ru-RU"/>
              </w:rPr>
              <w:t>Вместе с тендерным предложением участники могут размещать в виде файлов эскизы, рисунки, чертежи, фотографии и иные документы*.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bCs/>
                <w:lang w:val="ru-RU"/>
              </w:rPr>
              <w:t>*</w:t>
            </w:r>
            <w:r w:rsidRPr="00DC75A0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DC75A0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При этом тендерные предложения участников представляются посредством прикрепления докумен</w:t>
            </w:r>
            <w:r w:rsidR="00A917D1">
              <w:rPr>
                <w:rFonts w:ascii="Times New Roman" w:hAnsi="Times New Roman"/>
                <w:lang w:val="ru-RU"/>
              </w:rPr>
              <w:t xml:space="preserve">тов в соответствии с шаблонами </w:t>
            </w:r>
            <w:r w:rsidRPr="00DC75A0">
              <w:rPr>
                <w:rFonts w:ascii="Times New Roman" w:hAnsi="Times New Roman"/>
                <w:lang w:val="ru-RU"/>
              </w:rPr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DC75A0" w:rsidRPr="00DC75A0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7.4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До наступления срока вскрытия тендерных предложений, не допускается их просмотр участниками электронного тендера,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7.5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Участник электронного тендера: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вправе подать только одно тендерное предложение на один лот;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- несет </w:t>
            </w:r>
            <w:r w:rsidR="00A917D1">
              <w:rPr>
                <w:rFonts w:ascii="Times New Roman" w:hAnsi="Times New Roman"/>
                <w:lang w:val="ru-RU"/>
              </w:rPr>
              <w:t xml:space="preserve">ответственность за подлинность </w:t>
            </w:r>
            <w:r w:rsidRPr="00DC75A0">
              <w:rPr>
                <w:rFonts w:ascii="Times New Roman" w:hAnsi="Times New Roman"/>
                <w:lang w:val="ru-RU"/>
              </w:rPr>
              <w:t>и достоверн</w:t>
            </w:r>
            <w:r w:rsidR="00A917D1">
              <w:rPr>
                <w:rFonts w:ascii="Times New Roman" w:hAnsi="Times New Roman"/>
                <w:lang w:val="ru-RU"/>
              </w:rPr>
              <w:t xml:space="preserve">ость представляемых информации </w:t>
            </w:r>
            <w:r w:rsidRPr="00DC75A0">
              <w:rPr>
                <w:rFonts w:ascii="Times New Roman" w:hAnsi="Times New Roman"/>
                <w:lang w:val="ru-RU"/>
              </w:rPr>
              <w:t xml:space="preserve">и документов; 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до срока окончания подачи предложений вправе отозвать поданное тендерное предложение или внести в него изменения.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7.6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shd w:val="clear" w:color="auto" w:fill="FFFFFF"/>
                <w:lang w:val="ru-RU"/>
              </w:rPr>
              <w:t>Прием электронной системой тендерных предложений прекращается с наступлением срока и времени, указанного в опубликованном объявлении.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7.</w:t>
            </w:r>
            <w:r w:rsidR="00BC6F9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ind w:left="67" w:firstLine="142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техническое предложение, и сравнительная таблица технических характеристик на предлагаемый товар (работы, услуги) в соответствии с формой №5, прилагаемой к данной инструкции;</w:t>
            </w:r>
          </w:p>
          <w:p w:rsidR="00C037C2" w:rsidRPr="00DC75A0" w:rsidRDefault="00C037C2" w:rsidP="000C36AD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ind w:left="67" w:firstLine="142"/>
              <w:jc w:val="both"/>
              <w:rPr>
                <w:rFonts w:ascii="Times New Roman" w:hAnsi="Times New Roman"/>
                <w:lang w:val="ru-RU"/>
              </w:rPr>
            </w:pPr>
            <w:bookmarkStart w:id="1" w:name="_Hlk523078286"/>
            <w:r w:rsidRPr="00DC75A0">
              <w:rPr>
                <w:rFonts w:ascii="Times New Roman" w:hAnsi="Times New Roman"/>
                <w:lang w:val="ru-RU"/>
              </w:rPr>
              <w:t>техническая документация (брошюры, те</w:t>
            </w:r>
            <w:r w:rsidR="00BC6F96">
              <w:rPr>
                <w:rFonts w:ascii="Times New Roman" w:hAnsi="Times New Roman"/>
                <w:lang w:val="ru-RU"/>
              </w:rPr>
              <w:t xml:space="preserve">хнические паспорта, инструкция </w:t>
            </w:r>
            <w:r w:rsidRPr="00DC75A0">
              <w:rPr>
                <w:rFonts w:ascii="Times New Roman" w:hAnsi="Times New Roman"/>
                <w:lang w:val="ru-RU"/>
              </w:rPr>
              <w:t>по эксплуатации и т.п. или иные документы, содержащие полное и подробное описание предлагаемого товара).</w:t>
            </w:r>
            <w:bookmarkEnd w:id="1"/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7.</w:t>
            </w:r>
            <w:r w:rsidR="00BC6F96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Продление срока предоставления тендерных предложений</w:t>
            </w: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8.1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В случае необходимости заказчик может продлить срок представления тендерных предложений,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8.2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закупочную документацию по тендеру не позднее чем за один рабочий день до даты окончания срока подачи предложений на участие в тендере. 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документацию. Одновременно с этим вносятся изменения в объявление о проведении тендера, если была изменена информация, указанная в объявлении.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Подведение итогов электронного тендера</w:t>
            </w: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9.1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A917D1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В зависимости от условий, определенных тендерной док</w:t>
            </w:r>
            <w:r w:rsidR="00BC6F96">
              <w:rPr>
                <w:rFonts w:ascii="Times New Roman" w:hAnsi="Times New Roman"/>
                <w:lang w:val="ru-RU"/>
              </w:rPr>
              <w:t xml:space="preserve">ументацией электронная система </w:t>
            </w:r>
            <w:r w:rsidRPr="00DC75A0">
              <w:rPr>
                <w:rFonts w:ascii="Times New Roman" w:hAnsi="Times New Roman"/>
                <w:lang w:val="ru-RU"/>
              </w:rPr>
              <w:t>в автоматическом режиме определяет в качестве победителя</w:t>
            </w:r>
            <w:r w:rsidR="00A917D1" w:rsidRPr="00A917D1">
              <w:rPr>
                <w:rFonts w:ascii="Times New Roman" w:hAnsi="Times New Roman"/>
                <w:lang w:val="ru-RU"/>
              </w:rPr>
              <w:t xml:space="preserve"> участника, тендерное предложение которого набрало наибольшее совокупное количество баллов с учетом оценки технической и ценовой частей тендерного предложения </w:t>
            </w:r>
            <w:r w:rsidR="00A917D1" w:rsidRPr="00A917D1">
              <w:rPr>
                <w:rFonts w:ascii="Times New Roman" w:hAnsi="Times New Roman"/>
                <w:b/>
                <w:lang w:val="ru-RU"/>
              </w:rPr>
              <w:t>(при использовании балльного метода).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9.2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Тендер признается несостоявшимся: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если в тендере принял участие один участник или никто не принял участие;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В этом случае, заказчик обязан провести электронный тендер повторно в таких же условиях, установленных в тендерной документации, критериях и требованиях к товарам (работам, услугам).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9.3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По итогам рассмотрения тендерных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Члены закупочной комиссии утверждают электронные протоколы заседаний, используя свои электро</w:t>
            </w:r>
            <w:r w:rsidR="00BC6F96">
              <w:rPr>
                <w:rFonts w:ascii="Times New Roman" w:hAnsi="Times New Roman"/>
                <w:lang w:val="ru-RU"/>
              </w:rPr>
              <w:t xml:space="preserve">нные цифровые подписи. Выписка </w:t>
            </w:r>
            <w:r w:rsidRPr="00DC75A0">
              <w:rPr>
                <w:rFonts w:ascii="Times New Roman" w:hAnsi="Times New Roman"/>
                <w:lang w:val="ru-RU"/>
              </w:rPr>
              <w:t>из электронного протокола опубликовывается на портале в автоматическом режиме.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9.4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bookmarkStart w:id="2" w:name="_Hlk523300889"/>
            <w:r w:rsidRPr="00DC75A0">
              <w:rPr>
                <w:rFonts w:ascii="Times New Roman" w:hAnsi="Times New Roman"/>
                <w:lang w:val="ru-RU"/>
              </w:rPr>
              <w:t xml:space="preserve">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тендера. 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В течение трех рабочих дней с даты поступления такого запроса заказчик обязан представить участнику тендера соответствующие разъяснения через чат.</w:t>
            </w:r>
            <w:bookmarkEnd w:id="2"/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Прочие условия</w:t>
            </w: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10.1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Победитель тендера представляет в размере 2% от общей суммы заключаемого договора гарантию исполнения обязательств договора.</w:t>
            </w:r>
          </w:p>
        </w:tc>
      </w:tr>
      <w:tr w:rsidR="00DC75A0" w:rsidRPr="00DC75A0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10.2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позднее, чем за два рабочих дня до даты окончания срока подачи тендерных предложений.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документации, если указанный запрос поступил к заказчику не позднее чем за два рабочих дня до даты окончания срока подачи предложений. Разъяснения положений тендерной документации не должны изменять ее сущность.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10.3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Участник электронного тендера до срока окончания подачи предложений вправе отозвать поданное тендерное предложение или внести в него изменения.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ind w:left="-114" w:right="-108" w:firstLine="4"/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10.4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Заказчик имеет право отменить тендер в любое время до акцепта выигравшего предложения. Заказчик в случае отмены тендера публикует обосно</w:t>
            </w:r>
            <w:r w:rsidR="00BC6F96">
              <w:rPr>
                <w:rFonts w:ascii="Times New Roman" w:hAnsi="Times New Roman"/>
                <w:lang w:val="ru-RU"/>
              </w:rPr>
              <w:t xml:space="preserve">ванные причины данного решения </w:t>
            </w:r>
            <w:r w:rsidRPr="00DC75A0">
              <w:rPr>
                <w:rFonts w:ascii="Times New Roman" w:hAnsi="Times New Roman"/>
                <w:lang w:val="ru-RU"/>
              </w:rPr>
              <w:t>на специальном информационном портале через электронную систему в течение трех рабочих дней после принятия такого решения.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Заключение договора</w:t>
            </w: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11.1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Договор по результатам проведения электронного тендера заключается на условиях, указанных в тендерной документации и предложении победителя тендера, в срок не позднее десяти дней с момента объявления победителя. </w:t>
            </w:r>
          </w:p>
          <w:p w:rsidR="00C037C2" w:rsidRPr="00DC75A0" w:rsidRDefault="00C037C2" w:rsidP="000C36AD">
            <w:pPr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Договор подписывается сторонами и вносится в реестр договоров.</w:t>
            </w:r>
          </w:p>
        </w:tc>
      </w:tr>
      <w:tr w:rsidR="00DC75A0" w:rsidRPr="00BB182D" w:rsidTr="00C037C2">
        <w:trPr>
          <w:trHeight w:val="20"/>
        </w:trPr>
        <w:tc>
          <w:tcPr>
            <w:tcW w:w="567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037C2" w:rsidRPr="00DC75A0" w:rsidRDefault="00C037C2" w:rsidP="00D1344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3" w:type="dxa"/>
            <w:shd w:val="clear" w:color="auto" w:fill="auto"/>
          </w:tcPr>
          <w:p w:rsidR="00C037C2" w:rsidRPr="00DC75A0" w:rsidRDefault="00C037C2" w:rsidP="00D1344E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11.2</w:t>
            </w:r>
          </w:p>
        </w:tc>
        <w:tc>
          <w:tcPr>
            <w:tcW w:w="6520" w:type="dxa"/>
            <w:shd w:val="clear" w:color="auto" w:fill="auto"/>
          </w:tcPr>
          <w:p w:rsidR="00C037C2" w:rsidRPr="00DC75A0" w:rsidRDefault="00C037C2" w:rsidP="000C36AD">
            <w:pPr>
              <w:tabs>
                <w:tab w:val="left" w:pos="99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В случае отказа победителя от заключения договора сумм</w:t>
            </w:r>
            <w:r w:rsidR="00BC6F96">
              <w:rPr>
                <w:rFonts w:ascii="Times New Roman" w:hAnsi="Times New Roman"/>
                <w:lang w:val="ru-RU"/>
              </w:rPr>
              <w:t xml:space="preserve">а задатка ему не возвращается. </w:t>
            </w:r>
            <w:r w:rsidRPr="00DC75A0">
              <w:rPr>
                <w:rFonts w:ascii="Times New Roman" w:hAnsi="Times New Roman"/>
                <w:lang w:val="ru-RU"/>
              </w:rPr>
              <w:t>В этом случае, если определен резервный победит</w:t>
            </w:r>
            <w:r w:rsidR="00BC6F96">
              <w:rPr>
                <w:rFonts w:ascii="Times New Roman" w:hAnsi="Times New Roman"/>
                <w:lang w:val="ru-RU"/>
              </w:rPr>
              <w:t xml:space="preserve">ель, право заключения договора </w:t>
            </w:r>
            <w:r w:rsidRPr="00DC75A0">
              <w:rPr>
                <w:rFonts w:ascii="Times New Roman" w:hAnsi="Times New Roman"/>
                <w:lang w:val="ru-RU"/>
              </w:rPr>
              <w:t>и исполнения обязательств по</w:t>
            </w:r>
            <w:r w:rsidR="00BC6F96">
              <w:rPr>
                <w:rFonts w:ascii="Times New Roman" w:hAnsi="Times New Roman"/>
                <w:lang w:val="ru-RU"/>
              </w:rPr>
              <w:t xml:space="preserve"> нему переходит </w:t>
            </w:r>
            <w:r w:rsidRPr="00DC75A0">
              <w:rPr>
                <w:rFonts w:ascii="Times New Roman" w:hAnsi="Times New Roman"/>
                <w:lang w:val="ru-RU"/>
              </w:rPr>
              <w:t xml:space="preserve">к резервному победителю. При этом с резервным победителем заключается договор по цене, предложенной победителем (за исключением случаев, когда цена, предложенная резервным </w:t>
            </w:r>
            <w:r w:rsidRPr="00DC75A0">
              <w:rPr>
                <w:rFonts w:ascii="Times New Roman" w:hAnsi="Times New Roman"/>
                <w:lang w:val="ru-RU"/>
              </w:rPr>
              <w:lastRenderedPageBreak/>
              <w:t>победителем, ниже цены, предложенной победителем), или он может отказаться 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тендер.</w:t>
            </w:r>
          </w:p>
        </w:tc>
      </w:tr>
    </w:tbl>
    <w:p w:rsidR="00380212" w:rsidRPr="00DC75A0" w:rsidRDefault="00380212" w:rsidP="00E72EF6">
      <w:pPr>
        <w:spacing w:before="60" w:after="60"/>
        <w:rPr>
          <w:rFonts w:ascii="Times New Roman" w:hAnsi="Times New Roman"/>
          <w:b/>
          <w:lang w:val="ru-RU"/>
        </w:rPr>
      </w:pPr>
    </w:p>
    <w:p w:rsidR="00E674C8" w:rsidRPr="00DC75A0" w:rsidRDefault="00E674C8" w:rsidP="00E674C8">
      <w:pPr>
        <w:spacing w:before="60" w:after="60"/>
        <w:jc w:val="center"/>
        <w:rPr>
          <w:rFonts w:ascii="Times New Roman" w:hAnsi="Times New Roman"/>
          <w:b/>
          <w:lang w:val="ru-RU"/>
        </w:rPr>
      </w:pPr>
    </w:p>
    <w:p w:rsidR="00A73415" w:rsidRPr="00DC75A0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b/>
          <w:lang w:val="ru-RU"/>
        </w:rPr>
        <w:br w:type="page"/>
      </w:r>
    </w:p>
    <w:p w:rsidR="003E5F4A" w:rsidRPr="002F1786" w:rsidRDefault="003E5F4A" w:rsidP="003E5F4A">
      <w:pPr>
        <w:pStyle w:val="aff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F178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ТЕХНИЧЕСКАЯ ЧАСТЬ</w:t>
      </w: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Pr="004377D6" w:rsidRDefault="003E5F4A" w:rsidP="003E5F4A">
      <w:pPr>
        <w:pStyle w:val="af3"/>
        <w:spacing w:line="240" w:lineRule="auto"/>
        <w:jc w:val="center"/>
        <w:rPr>
          <w:b/>
          <w:lang w:val="ru-RU"/>
        </w:rPr>
      </w:pPr>
      <w:r w:rsidRPr="004377D6">
        <w:rPr>
          <w:b/>
          <w:lang w:val="ru-RU"/>
        </w:rPr>
        <w:t xml:space="preserve">ТЕХНИЧЕСКОЕ ЗАДАНИЕ </w:t>
      </w:r>
    </w:p>
    <w:p w:rsidR="003E5F4A" w:rsidRPr="004377D6" w:rsidRDefault="003E5F4A" w:rsidP="003E5F4A">
      <w:pPr>
        <w:pStyle w:val="af3"/>
        <w:spacing w:line="240" w:lineRule="auto"/>
        <w:jc w:val="center"/>
        <w:rPr>
          <w:b/>
          <w:lang w:val="ru-RU"/>
        </w:rPr>
      </w:pPr>
    </w:p>
    <w:p w:rsidR="003E5F4A" w:rsidRPr="004377D6" w:rsidRDefault="003E5F4A" w:rsidP="003E5F4A">
      <w:pPr>
        <w:pStyle w:val="af3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  <w:r w:rsidRPr="004377D6">
        <w:rPr>
          <w:b/>
          <w:bCs/>
          <w:sz w:val="28"/>
          <w:szCs w:val="28"/>
          <w:u w:val="single"/>
          <w:lang w:val="ru-RU"/>
        </w:rPr>
        <w:t>(прилагается отдельным файлом)</w:t>
      </w: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A73415">
      <w:pPr>
        <w:jc w:val="right"/>
        <w:rPr>
          <w:rFonts w:ascii="Times New Roman" w:hAnsi="Times New Roman"/>
          <w:b/>
          <w:lang w:val="ru-RU"/>
        </w:rPr>
      </w:pPr>
    </w:p>
    <w:p w:rsidR="003E5F4A" w:rsidRDefault="003E5F4A" w:rsidP="003E5F4A">
      <w:pPr>
        <w:pStyle w:val="aff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tbl>
      <w:tblPr>
        <w:tblW w:w="9640" w:type="dxa"/>
        <w:tblInd w:w="-28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680"/>
      </w:tblGrid>
      <w:tr w:rsidR="003E5F4A" w:rsidRPr="00BB182D" w:rsidTr="003D68F9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D74FB">
              <w:rPr>
                <w:rFonts w:ascii="Times New Roman" w:hAnsi="Times New Roman"/>
              </w:rPr>
              <w:t>Стартовая</w:t>
            </w:r>
            <w:proofErr w:type="spellEnd"/>
            <w:r w:rsidRPr="00FD74FB">
              <w:rPr>
                <w:rFonts w:ascii="Times New Roman" w:hAnsi="Times New Roman"/>
              </w:rPr>
              <w:t xml:space="preserve"> </w:t>
            </w:r>
            <w:proofErr w:type="spellStart"/>
            <w:r w:rsidRPr="00FD74FB">
              <w:rPr>
                <w:rFonts w:ascii="Times New Roman" w:hAnsi="Times New Roman"/>
              </w:rPr>
              <w:t>цена</w:t>
            </w:r>
            <w:proofErr w:type="spellEnd"/>
          </w:p>
        </w:tc>
        <w:tc>
          <w:tcPr>
            <w:tcW w:w="5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3E5F4A" w:rsidRDefault="003E5F4A" w:rsidP="003F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 xml:space="preserve">20 681 477,00 долл. США (двадцать миллионов шестьсот </w:t>
            </w:r>
            <w:proofErr w:type="spellStart"/>
            <w:r w:rsidRPr="003E5F4A">
              <w:rPr>
                <w:rFonts w:ascii="Times New Roman" w:hAnsi="Times New Roman"/>
                <w:lang w:val="ru-RU"/>
              </w:rPr>
              <w:t>восемьдесять</w:t>
            </w:r>
            <w:proofErr w:type="spellEnd"/>
            <w:r w:rsidRPr="003E5F4A">
              <w:rPr>
                <w:rFonts w:ascii="Times New Roman" w:hAnsi="Times New Roman"/>
                <w:lang w:val="ru-RU"/>
              </w:rPr>
              <w:t xml:space="preserve"> один тысяч </w:t>
            </w:r>
            <w:proofErr w:type="spellStart"/>
            <w:r w:rsidRPr="003E5F4A">
              <w:rPr>
                <w:rFonts w:ascii="Times New Roman" w:hAnsi="Times New Roman"/>
                <w:lang w:val="ru-RU"/>
              </w:rPr>
              <w:t>четиреста</w:t>
            </w:r>
            <w:proofErr w:type="spellEnd"/>
            <w:r w:rsidRPr="003E5F4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E5F4A">
              <w:rPr>
                <w:rFonts w:ascii="Times New Roman" w:hAnsi="Times New Roman"/>
                <w:lang w:val="ru-RU"/>
              </w:rPr>
              <w:t>семьдесять</w:t>
            </w:r>
            <w:proofErr w:type="spellEnd"/>
            <w:r w:rsidRPr="003E5F4A">
              <w:rPr>
                <w:rFonts w:ascii="Times New Roman" w:hAnsi="Times New Roman"/>
                <w:lang w:val="ru-RU"/>
              </w:rPr>
              <w:t xml:space="preserve"> семь,00) без НДС</w:t>
            </w:r>
          </w:p>
        </w:tc>
      </w:tr>
      <w:tr w:rsidR="003E5F4A" w:rsidRPr="00FD74FB" w:rsidTr="003D68F9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D74FB">
              <w:rPr>
                <w:rFonts w:ascii="Times New Roman" w:hAnsi="Times New Roman"/>
              </w:rPr>
              <w:t>Источник</w:t>
            </w:r>
            <w:proofErr w:type="spellEnd"/>
            <w:r w:rsidRPr="00FD74FB">
              <w:rPr>
                <w:rFonts w:ascii="Times New Roman" w:hAnsi="Times New Roman"/>
              </w:rPr>
              <w:t xml:space="preserve"> </w:t>
            </w:r>
            <w:proofErr w:type="spellStart"/>
            <w:r w:rsidRPr="00FD74FB">
              <w:rPr>
                <w:rFonts w:ascii="Times New Roman" w:hAnsi="Times New Roman"/>
              </w:rPr>
              <w:t>финансирования</w:t>
            </w:r>
            <w:proofErr w:type="spellEnd"/>
          </w:p>
        </w:tc>
        <w:tc>
          <w:tcPr>
            <w:tcW w:w="5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FD74FB">
              <w:rPr>
                <w:rFonts w:ascii="Times New Roman" w:hAnsi="Times New Roman"/>
              </w:rPr>
              <w:t>Собственные</w:t>
            </w:r>
            <w:proofErr w:type="spellEnd"/>
            <w:r w:rsidRPr="00FD74FB">
              <w:rPr>
                <w:rFonts w:ascii="Times New Roman" w:hAnsi="Times New Roman"/>
              </w:rPr>
              <w:t xml:space="preserve"> </w:t>
            </w:r>
            <w:proofErr w:type="spellStart"/>
            <w:r w:rsidRPr="00FD74FB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3E5F4A" w:rsidRPr="00BB182D" w:rsidTr="003D68F9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3E5F4A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>Условия оплаты для отечественных участников</w:t>
            </w:r>
          </w:p>
        </w:tc>
        <w:tc>
          <w:tcPr>
            <w:tcW w:w="5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5F4A" w:rsidRPr="003E5F4A" w:rsidRDefault="003E5F4A" w:rsidP="003E5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 xml:space="preserve">В национальной валюте (сум) – безотзывной делимый аккредитив. Выставление аккредитива осуществляется в течение 10 (десяти) банковских дней с момента письменного уведомления Исполнителя о готовности продукции к отгрузке. </w:t>
            </w:r>
          </w:p>
          <w:p w:rsidR="003E5F4A" w:rsidRPr="003E5F4A" w:rsidRDefault="003E5F4A" w:rsidP="003E5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>Для раскрытия аккредитива, Исполнитель представляет в исполняющий банк следующие документы: копию договора, электронную накладную счет-фактуру, подтвержденную ЭЦП, электронную доверенность. Документы должны быть предоставлены в банк не позднее 3-х банковских дней с даты отгрузки продукции.</w:t>
            </w:r>
          </w:p>
          <w:p w:rsidR="003E5F4A" w:rsidRPr="003E5F4A" w:rsidRDefault="003E5F4A" w:rsidP="003E5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>При условии поставки товара без открытия аккредитива в пользу Исполнителя (с письменного согласия Заказчика) Заказчик производит оплату товара в течение 30 календарных дней с момента поставки товара в пункте назначения</w:t>
            </w:r>
          </w:p>
        </w:tc>
      </w:tr>
      <w:tr w:rsidR="003E5F4A" w:rsidRPr="00BB182D" w:rsidTr="003D68F9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3E5F4A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>Условия оплаты для иностранных участников</w:t>
            </w:r>
          </w:p>
        </w:tc>
        <w:tc>
          <w:tcPr>
            <w:tcW w:w="5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5F4A" w:rsidRPr="003E5F4A" w:rsidRDefault="003E5F4A" w:rsidP="003E5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 xml:space="preserve">В иностранной валюте (доллар США, Евро, росс. </w:t>
            </w:r>
            <w:proofErr w:type="spellStart"/>
            <w:r w:rsidRPr="003E5F4A">
              <w:rPr>
                <w:rFonts w:ascii="Times New Roman" w:hAnsi="Times New Roman"/>
                <w:lang w:val="ru-RU"/>
              </w:rPr>
              <w:t>руб</w:t>
            </w:r>
            <w:proofErr w:type="spellEnd"/>
            <w:r w:rsidRPr="003E5F4A">
              <w:rPr>
                <w:rFonts w:ascii="Times New Roman" w:hAnsi="Times New Roman"/>
                <w:lang w:val="ru-RU"/>
              </w:rPr>
              <w:t>) - безотзывной, делимый, неподтвержденный, пополняемый аккредитив в банке «Заказчика», подчиняющегося “Унифицированным правилам и обычаям для документарных аккредитивов” (публикация 2007 г., Международная Торговая Палата, 600 издание).</w:t>
            </w:r>
          </w:p>
          <w:p w:rsidR="003E5F4A" w:rsidRPr="003E5F4A" w:rsidRDefault="003E5F4A" w:rsidP="003E5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>При условии отгрузки Товара без открытия аккредитива в пользу Исполнитель (с письменного согласия Заказчика), Заказчик производит оплату Товара в течение 60 календарных дней с момента таможенного оформления груза в пункте назначения в режим ИМ-40.</w:t>
            </w:r>
          </w:p>
        </w:tc>
      </w:tr>
      <w:tr w:rsidR="003E5F4A" w:rsidRPr="00FD74FB" w:rsidTr="003D68F9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5F4A" w:rsidRPr="003E5F4A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>Валюта платежа для отечественных участников</w:t>
            </w:r>
          </w:p>
        </w:tc>
        <w:tc>
          <w:tcPr>
            <w:tcW w:w="5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UZS</w:t>
            </w:r>
          </w:p>
        </w:tc>
      </w:tr>
      <w:tr w:rsidR="003E5F4A" w:rsidRPr="00FD74FB" w:rsidTr="003D68F9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3E5F4A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>Валюта платежа для иностранных участников</w:t>
            </w:r>
          </w:p>
        </w:tc>
        <w:tc>
          <w:tcPr>
            <w:tcW w:w="5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USD, EUR, RUB</w:t>
            </w:r>
          </w:p>
        </w:tc>
      </w:tr>
      <w:tr w:rsidR="003E5F4A" w:rsidRPr="00BB182D" w:rsidTr="003D68F9">
        <w:trPr>
          <w:trHeight w:val="2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3E5F4A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>Условия поставки для отечественных участников</w:t>
            </w:r>
          </w:p>
        </w:tc>
        <w:tc>
          <w:tcPr>
            <w:tcW w:w="5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5F4A" w:rsidRPr="003E5F4A" w:rsidRDefault="003E5F4A" w:rsidP="003F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>до склада Заказчика АО «</w:t>
            </w:r>
            <w:proofErr w:type="spellStart"/>
            <w:r w:rsidRPr="003E5F4A">
              <w:rPr>
                <w:rFonts w:ascii="Times New Roman" w:hAnsi="Times New Roman"/>
                <w:lang w:val="ru-RU"/>
              </w:rPr>
              <w:t>Алмалыкский</w:t>
            </w:r>
            <w:proofErr w:type="spellEnd"/>
            <w:r w:rsidRPr="003E5F4A">
              <w:rPr>
                <w:rFonts w:ascii="Times New Roman" w:hAnsi="Times New Roman"/>
                <w:lang w:val="ru-RU"/>
              </w:rPr>
              <w:t xml:space="preserve"> ГМК» в городе Алмалык, Республика Узбекистан</w:t>
            </w:r>
          </w:p>
        </w:tc>
      </w:tr>
      <w:tr w:rsidR="003E5F4A" w:rsidRPr="00BB182D" w:rsidTr="003D68F9">
        <w:trPr>
          <w:trHeight w:val="2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8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3E5F4A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E5F4A">
              <w:rPr>
                <w:rFonts w:ascii="Times New Roman" w:hAnsi="Times New Roman"/>
                <w:lang w:val="ru-RU"/>
              </w:rPr>
              <w:t>Условия поставки для иностранных участников</w:t>
            </w:r>
          </w:p>
        </w:tc>
        <w:tc>
          <w:tcPr>
            <w:tcW w:w="5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5F4A" w:rsidRPr="003E5F4A" w:rsidRDefault="003E5F4A" w:rsidP="003F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Место поставки: </w:t>
            </w:r>
            <w:r w:rsidRPr="00DC75A0">
              <w:rPr>
                <w:rFonts w:ascii="Times New Roman" w:hAnsi="Times New Roman"/>
              </w:rPr>
              <w:t>DAP</w:t>
            </w:r>
            <w:r w:rsidRPr="00DC75A0">
              <w:rPr>
                <w:rFonts w:ascii="Times New Roman" w:hAnsi="Times New Roman"/>
                <w:lang w:val="ru-RU"/>
              </w:rPr>
              <w:t xml:space="preserve"> (</w:t>
            </w:r>
            <w:r w:rsidRPr="00DC75A0">
              <w:rPr>
                <w:rFonts w:ascii="Times New Roman" w:hAnsi="Times New Roman"/>
              </w:rPr>
              <w:t>CIP</w:t>
            </w:r>
            <w:r w:rsidRPr="00DC75A0">
              <w:rPr>
                <w:rFonts w:ascii="Times New Roman" w:hAnsi="Times New Roman"/>
                <w:lang w:val="ru-RU"/>
              </w:rPr>
              <w:t xml:space="preserve">, </w:t>
            </w:r>
            <w:r w:rsidRPr="00DC75A0">
              <w:rPr>
                <w:rFonts w:ascii="Times New Roman" w:hAnsi="Times New Roman"/>
              </w:rPr>
              <w:t>CPT</w:t>
            </w:r>
            <w:r w:rsidRPr="00DC75A0">
              <w:rPr>
                <w:rFonts w:ascii="Times New Roman" w:hAnsi="Times New Roman"/>
                <w:lang w:val="ru-RU"/>
              </w:rPr>
              <w:t xml:space="preserve">) ж/д ст. Ахангаран Узбекской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ж.д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. код станции 723009, код предприятие 1500 и /или </w:t>
            </w:r>
            <w:r w:rsidRPr="00DC75A0">
              <w:rPr>
                <w:rFonts w:ascii="Times New Roman" w:hAnsi="Times New Roman"/>
              </w:rPr>
              <w:t>DAP</w:t>
            </w:r>
            <w:r w:rsidRPr="00DC75A0">
              <w:rPr>
                <w:rFonts w:ascii="Times New Roman" w:hAnsi="Times New Roman"/>
                <w:lang w:val="ru-RU"/>
              </w:rPr>
              <w:t xml:space="preserve"> (</w:t>
            </w:r>
            <w:r w:rsidRPr="00DC75A0">
              <w:rPr>
                <w:rFonts w:ascii="Times New Roman" w:hAnsi="Times New Roman"/>
              </w:rPr>
              <w:t>CIP</w:t>
            </w:r>
            <w:r w:rsidRPr="00DC75A0">
              <w:rPr>
                <w:rFonts w:ascii="Times New Roman" w:hAnsi="Times New Roman"/>
                <w:lang w:val="ru-RU"/>
              </w:rPr>
              <w:t xml:space="preserve">, </w:t>
            </w:r>
            <w:r w:rsidRPr="00DC75A0">
              <w:rPr>
                <w:rFonts w:ascii="Times New Roman" w:hAnsi="Times New Roman"/>
              </w:rPr>
              <w:t>CPT</w:t>
            </w:r>
            <w:r w:rsidRPr="00DC75A0">
              <w:rPr>
                <w:rFonts w:ascii="Times New Roman" w:hAnsi="Times New Roman"/>
                <w:lang w:val="ru-RU"/>
              </w:rPr>
              <w:t>) г. Алмалык 110100 Ташкентская область, г Алмалык, Промзона.</w:t>
            </w:r>
          </w:p>
        </w:tc>
      </w:tr>
      <w:tr w:rsidR="003E5F4A" w:rsidRPr="00BB182D" w:rsidTr="003D68F9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9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D74FB">
              <w:rPr>
                <w:rFonts w:ascii="Times New Roman" w:hAnsi="Times New Roman"/>
              </w:rPr>
              <w:t>Сроки</w:t>
            </w:r>
            <w:proofErr w:type="spellEnd"/>
            <w:r w:rsidRPr="00FD74FB">
              <w:rPr>
                <w:rFonts w:ascii="Times New Roman" w:hAnsi="Times New Roman"/>
              </w:rPr>
              <w:t xml:space="preserve"> поставки </w:t>
            </w:r>
          </w:p>
        </w:tc>
        <w:tc>
          <w:tcPr>
            <w:tcW w:w="5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5F4A" w:rsidRPr="003E5F4A" w:rsidRDefault="003D68F9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D68F9">
              <w:rPr>
                <w:rFonts w:ascii="Times New Roman" w:hAnsi="Times New Roman"/>
                <w:lang w:val="ru-RU"/>
              </w:rPr>
              <w:t>Партиями в течении 220-300 дней с момента выставления аккредитива или предоставления письменного уведомления на согласованную партию товара.</w:t>
            </w:r>
          </w:p>
        </w:tc>
      </w:tr>
      <w:tr w:rsidR="003E5F4A" w:rsidRPr="00BB182D" w:rsidTr="003D68F9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D74FB">
              <w:rPr>
                <w:rFonts w:ascii="Times New Roman" w:hAnsi="Times New Roman"/>
              </w:rPr>
              <w:t>10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5F4A" w:rsidRPr="00FD74FB" w:rsidRDefault="003E5F4A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D74FB">
              <w:rPr>
                <w:rFonts w:ascii="Times New Roman" w:hAnsi="Times New Roman"/>
              </w:rPr>
              <w:t>Срок</w:t>
            </w:r>
            <w:proofErr w:type="spellEnd"/>
            <w:r w:rsidRPr="00FD74FB">
              <w:rPr>
                <w:rFonts w:ascii="Times New Roman" w:hAnsi="Times New Roman"/>
              </w:rPr>
              <w:t xml:space="preserve"> </w:t>
            </w:r>
            <w:proofErr w:type="spellStart"/>
            <w:r w:rsidRPr="00FD74FB">
              <w:rPr>
                <w:rFonts w:ascii="Times New Roman" w:hAnsi="Times New Roman"/>
              </w:rPr>
              <w:t>действия</w:t>
            </w:r>
            <w:proofErr w:type="spellEnd"/>
            <w:r w:rsidRPr="00FD74FB">
              <w:rPr>
                <w:rFonts w:ascii="Times New Roman" w:hAnsi="Times New Roman"/>
              </w:rPr>
              <w:t xml:space="preserve"> </w:t>
            </w:r>
            <w:proofErr w:type="spellStart"/>
            <w:r w:rsidRPr="00FD74FB">
              <w:rPr>
                <w:rFonts w:ascii="Times New Roman" w:hAnsi="Times New Roman"/>
              </w:rPr>
              <w:t>тендерного</w:t>
            </w:r>
            <w:proofErr w:type="spellEnd"/>
            <w:r w:rsidRPr="00FD74FB">
              <w:rPr>
                <w:rFonts w:ascii="Times New Roman" w:hAnsi="Times New Roman"/>
              </w:rPr>
              <w:t xml:space="preserve"> </w:t>
            </w:r>
            <w:proofErr w:type="spellStart"/>
            <w:r w:rsidRPr="00FD74FB">
              <w:rPr>
                <w:rFonts w:ascii="Times New Roman" w:hAnsi="Times New Roman"/>
              </w:rPr>
              <w:t>предложения</w:t>
            </w:r>
            <w:proofErr w:type="spellEnd"/>
          </w:p>
        </w:tc>
        <w:tc>
          <w:tcPr>
            <w:tcW w:w="5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5F4A" w:rsidRPr="003E5F4A" w:rsidRDefault="003D68F9" w:rsidP="003F4F9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Не менее 90 дней с момента окончания приема предложений.</w:t>
            </w:r>
          </w:p>
        </w:tc>
      </w:tr>
    </w:tbl>
    <w:p w:rsidR="00A73415" w:rsidRPr="00DC75A0" w:rsidRDefault="00A73415" w:rsidP="00A73415">
      <w:pPr>
        <w:jc w:val="right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b/>
          <w:lang w:val="ru-RU"/>
        </w:rPr>
        <w:lastRenderedPageBreak/>
        <w:t>Приложение №1</w:t>
      </w:r>
    </w:p>
    <w:p w:rsidR="00A73415" w:rsidRPr="00DC75A0" w:rsidRDefault="00A73415" w:rsidP="00A73415">
      <w:pPr>
        <w:jc w:val="right"/>
        <w:rPr>
          <w:rFonts w:ascii="Times New Roman" w:hAnsi="Times New Roman"/>
          <w:b/>
          <w:lang w:val="ru-RU"/>
        </w:rPr>
      </w:pPr>
    </w:p>
    <w:p w:rsidR="00A73415" w:rsidRPr="00DC75A0" w:rsidRDefault="00A73415" w:rsidP="00A73415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b/>
          <w:lang w:val="ru-RU"/>
        </w:rPr>
        <w:t>Последовательность оценки тендерных предложений</w:t>
      </w:r>
      <w:r w:rsidRPr="00DC75A0">
        <w:rPr>
          <w:rFonts w:ascii="Times New Roman" w:hAnsi="Times New Roman"/>
          <w:lang w:val="ru-RU"/>
        </w:rPr>
        <w:t>:</w:t>
      </w:r>
    </w:p>
    <w:p w:rsidR="00A73415" w:rsidRPr="00DC75A0" w:rsidRDefault="00A73415" w:rsidP="00A73415">
      <w:pPr>
        <w:jc w:val="center"/>
        <w:rPr>
          <w:rFonts w:ascii="Times New Roman" w:hAnsi="Times New Roman"/>
          <w:b/>
          <w:lang w:val="ru-RU"/>
        </w:rPr>
      </w:pPr>
    </w:p>
    <w:p w:rsidR="00A73415" w:rsidRPr="00DC75A0" w:rsidRDefault="00A73415" w:rsidP="00A73415">
      <w:pPr>
        <w:ind w:firstLine="426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Оценка тендерных предложений осуществляется в следующей последовательности:</w:t>
      </w:r>
    </w:p>
    <w:p w:rsidR="00A73415" w:rsidRPr="00DC75A0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 проверка оформления тендерного предложения в соответствии с требованиями, указанными в тендерной документации (таблица №1);</w:t>
      </w:r>
    </w:p>
    <w:p w:rsidR="00A73415" w:rsidRPr="00DC75A0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предусмотрены условиями тен</w:t>
      </w:r>
      <w:r w:rsidR="00A917D1">
        <w:rPr>
          <w:rFonts w:ascii="Times New Roman" w:hAnsi="Times New Roman"/>
          <w:lang w:val="ru-RU"/>
        </w:rPr>
        <w:t>дерной документацией, таблица №</w:t>
      </w:r>
      <w:r w:rsidRPr="00DC75A0">
        <w:rPr>
          <w:rFonts w:ascii="Times New Roman" w:hAnsi="Times New Roman"/>
          <w:lang w:val="ru-RU"/>
        </w:rPr>
        <w:t>2);</w:t>
      </w:r>
    </w:p>
    <w:p w:rsidR="00A73415" w:rsidRPr="00DC75A0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 оценка технической части те</w:t>
      </w:r>
      <w:r w:rsidR="00A917D1">
        <w:rPr>
          <w:rFonts w:ascii="Times New Roman" w:hAnsi="Times New Roman"/>
          <w:lang w:val="ru-RU"/>
        </w:rPr>
        <w:t>ндерного предложения (таблица №</w:t>
      </w:r>
      <w:r w:rsidRPr="00DC75A0">
        <w:rPr>
          <w:rFonts w:ascii="Times New Roman" w:hAnsi="Times New Roman"/>
          <w:lang w:val="ru-RU"/>
        </w:rPr>
        <w:t>3);</w:t>
      </w:r>
    </w:p>
    <w:p w:rsidR="00A73415" w:rsidRPr="00DC75A0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 оценка ценовой части тендерного предложения (таблица №4).</w:t>
      </w:r>
    </w:p>
    <w:p w:rsidR="00A73415" w:rsidRPr="00DC75A0" w:rsidRDefault="00A73415" w:rsidP="00A73415">
      <w:pPr>
        <w:ind w:firstLine="426"/>
        <w:jc w:val="both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тендерного предложения не ранее подведения итогов оценки предыдущей части тендерного предложения.</w:t>
      </w:r>
    </w:p>
    <w:p w:rsidR="00A73415" w:rsidRPr="00DC75A0" w:rsidRDefault="00A73415" w:rsidP="00A42F30">
      <w:pPr>
        <w:jc w:val="center"/>
        <w:rPr>
          <w:rFonts w:ascii="Times New Roman" w:hAnsi="Times New Roman"/>
          <w:b/>
          <w:lang w:val="ru-RU"/>
        </w:rPr>
      </w:pPr>
    </w:p>
    <w:p w:rsidR="00A42F30" w:rsidRPr="00DC75A0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b/>
          <w:lang w:val="ru-RU"/>
        </w:rPr>
        <w:t>ПЕРЕЧЕНЬ</w:t>
      </w:r>
    </w:p>
    <w:p w:rsidR="00A42F30" w:rsidRPr="00DC75A0" w:rsidRDefault="00CC5575" w:rsidP="00A42F30">
      <w:pPr>
        <w:ind w:right="-365"/>
        <w:jc w:val="center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lang w:val="ru-RU"/>
        </w:rPr>
        <w:t>д</w:t>
      </w:r>
      <w:r w:rsidR="00A42F30" w:rsidRPr="00DC75A0">
        <w:rPr>
          <w:rFonts w:ascii="Times New Roman" w:hAnsi="Times New Roman"/>
          <w:lang w:val="ru-RU"/>
        </w:rPr>
        <w:t>окументов</w:t>
      </w:r>
      <w:r w:rsidRPr="00DC75A0">
        <w:rPr>
          <w:rFonts w:ascii="Times New Roman" w:hAnsi="Times New Roman"/>
          <w:lang w:val="ru-RU"/>
        </w:rPr>
        <w:t>, оформляемых участниками для участия в электронном тендере</w:t>
      </w:r>
    </w:p>
    <w:p w:rsidR="00735A6C" w:rsidRPr="00DC75A0" w:rsidRDefault="00735A6C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:rsidR="00814911" w:rsidRPr="00DC75A0" w:rsidRDefault="00814911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DC75A0" w:rsidRPr="00DC75A0" w:rsidTr="00D1344E">
        <w:tc>
          <w:tcPr>
            <w:tcW w:w="265" w:type="pct"/>
            <w:vAlign w:val="center"/>
          </w:tcPr>
          <w:p w:rsidR="00176EA8" w:rsidRPr="00DC75A0" w:rsidRDefault="00176EA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:rsidR="00176EA8" w:rsidRPr="00DC75A0" w:rsidRDefault="00176EA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тендере </w:t>
            </w:r>
          </w:p>
        </w:tc>
        <w:tc>
          <w:tcPr>
            <w:tcW w:w="1372" w:type="pct"/>
            <w:vAlign w:val="center"/>
          </w:tcPr>
          <w:p w:rsidR="00176EA8" w:rsidRPr="00DC75A0" w:rsidRDefault="00176EA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:rsidR="00176EA8" w:rsidRPr="00DC75A0" w:rsidRDefault="00176EA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75A0">
              <w:rPr>
                <w:rFonts w:ascii="Times New Roman" w:hAnsi="Times New Roman"/>
                <w:b/>
                <w:lang w:val="ru-RU"/>
              </w:rPr>
              <w:t xml:space="preserve">Основание для </w:t>
            </w:r>
            <w:r w:rsidR="00E8395D" w:rsidRPr="00DC75A0">
              <w:rPr>
                <w:rFonts w:ascii="Times New Roman" w:hAnsi="Times New Roman"/>
                <w:b/>
                <w:lang w:val="ru-RU"/>
              </w:rPr>
              <w:t>отстранения участника</w:t>
            </w:r>
          </w:p>
        </w:tc>
      </w:tr>
      <w:tr w:rsidR="00DC75A0" w:rsidRPr="00DC75A0" w:rsidTr="00D1344E">
        <w:tc>
          <w:tcPr>
            <w:tcW w:w="265" w:type="pct"/>
            <w:vAlign w:val="center"/>
          </w:tcPr>
          <w:p w:rsidR="00D1344E" w:rsidRPr="00DC75A0" w:rsidRDefault="00D1344E" w:rsidP="00C33494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:rsidR="00D1344E" w:rsidRPr="00DC75A0" w:rsidRDefault="00D1344E" w:rsidP="00C33494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Merge w:val="restart"/>
            <w:vAlign w:val="center"/>
          </w:tcPr>
          <w:p w:rsidR="00D1344E" w:rsidRPr="00DC75A0" w:rsidRDefault="00D1344E" w:rsidP="00D1344E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:rsidR="00D1344E" w:rsidRPr="00DC75A0" w:rsidRDefault="00D1344E" w:rsidP="00C3349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D1344E">
        <w:tc>
          <w:tcPr>
            <w:tcW w:w="265" w:type="pct"/>
            <w:vAlign w:val="center"/>
          </w:tcPr>
          <w:p w:rsidR="00D1344E" w:rsidRPr="00DC75A0" w:rsidRDefault="00D1344E" w:rsidP="00C33494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2151" w:type="pct"/>
            <w:vAlign w:val="center"/>
          </w:tcPr>
          <w:p w:rsidR="00D1344E" w:rsidRPr="00DC75A0" w:rsidRDefault="00D1344E" w:rsidP="00895B8A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:rsidR="00D1344E" w:rsidRPr="00DC75A0" w:rsidRDefault="00D1344E" w:rsidP="00895B8A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:rsidR="00D1344E" w:rsidRPr="00DC75A0" w:rsidRDefault="00D1344E" w:rsidP="002046F6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- у участника отсутствуют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ненадлежаще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исполненные обязательства по ранее заключенным договорам;</w:t>
            </w:r>
          </w:p>
        </w:tc>
        <w:tc>
          <w:tcPr>
            <w:tcW w:w="1372" w:type="pct"/>
            <w:vMerge/>
            <w:vAlign w:val="center"/>
          </w:tcPr>
          <w:p w:rsidR="00D1344E" w:rsidRPr="00DC75A0" w:rsidRDefault="00D1344E" w:rsidP="00D134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D1344E" w:rsidRPr="00DC75A0" w:rsidRDefault="00D1344E" w:rsidP="00C33494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DC75A0" w:rsidRPr="00DC75A0" w:rsidTr="00D1344E">
        <w:trPr>
          <w:trHeight w:val="750"/>
        </w:trPr>
        <w:tc>
          <w:tcPr>
            <w:tcW w:w="265" w:type="pct"/>
            <w:vAlign w:val="center"/>
          </w:tcPr>
          <w:p w:rsidR="00D1344E" w:rsidRPr="00DC75A0" w:rsidRDefault="00D1344E" w:rsidP="00487E2F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2151" w:type="pct"/>
            <w:vAlign w:val="center"/>
          </w:tcPr>
          <w:p w:rsidR="00D1344E" w:rsidRPr="00DC75A0" w:rsidRDefault="00D1344E" w:rsidP="002046F6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:rsidR="00D1344E" w:rsidRPr="00DC75A0" w:rsidRDefault="00D1344E" w:rsidP="00895B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D1344E" w:rsidRPr="00DC75A0" w:rsidRDefault="00D1344E" w:rsidP="00895B8A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DC75A0" w:rsidRPr="00DC75A0" w:rsidTr="00D1344E">
        <w:tc>
          <w:tcPr>
            <w:tcW w:w="265" w:type="pct"/>
            <w:vAlign w:val="center"/>
          </w:tcPr>
          <w:p w:rsidR="00895B8A" w:rsidRPr="00DC75A0" w:rsidRDefault="00D1344E" w:rsidP="00895B8A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:rsidR="00895B8A" w:rsidRPr="00DC75A0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Общая информация об участнике тендера</w:t>
            </w:r>
          </w:p>
        </w:tc>
        <w:tc>
          <w:tcPr>
            <w:tcW w:w="1372" w:type="pct"/>
            <w:vAlign w:val="center"/>
          </w:tcPr>
          <w:p w:rsidR="00895B8A" w:rsidRPr="00DC75A0" w:rsidRDefault="00895B8A" w:rsidP="00D1344E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Оформляется согласно Форме №</w:t>
            </w:r>
            <w:r w:rsidR="00D1344E" w:rsidRPr="00DC75A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12" w:type="pct"/>
            <w:vAlign w:val="center"/>
          </w:tcPr>
          <w:p w:rsidR="00895B8A" w:rsidRPr="00DC75A0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3D68F9" w:rsidRPr="00DC75A0" w:rsidTr="00D1344E">
        <w:tc>
          <w:tcPr>
            <w:tcW w:w="265" w:type="pct"/>
            <w:vAlign w:val="center"/>
          </w:tcPr>
          <w:p w:rsidR="003D68F9" w:rsidRPr="00DC75A0" w:rsidRDefault="003D68F9" w:rsidP="003D68F9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:rsidR="003D68F9" w:rsidRPr="003D68F9" w:rsidRDefault="003D68F9" w:rsidP="003D68F9">
            <w:pPr>
              <w:rPr>
                <w:rFonts w:ascii="Times New Roman" w:hAnsi="Times New Roman"/>
                <w:lang w:val="ru-RU"/>
              </w:rPr>
            </w:pPr>
            <w:r w:rsidRPr="003D68F9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:rsidR="003D68F9" w:rsidRPr="00EB3A63" w:rsidRDefault="003D68F9" w:rsidP="003D68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Оформляется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согласно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Форме</w:t>
            </w:r>
            <w:proofErr w:type="spellEnd"/>
            <w:r>
              <w:rPr>
                <w:rFonts w:ascii="Times New Roman" w:hAnsi="Times New Roman"/>
              </w:rPr>
              <w:t xml:space="preserve"> №3</w:t>
            </w:r>
          </w:p>
        </w:tc>
        <w:tc>
          <w:tcPr>
            <w:tcW w:w="1212" w:type="pct"/>
            <w:vAlign w:val="center"/>
          </w:tcPr>
          <w:p w:rsidR="003D68F9" w:rsidRPr="00EB3A63" w:rsidRDefault="003D68F9" w:rsidP="003D68F9">
            <w:pPr>
              <w:rPr>
                <w:rFonts w:ascii="Times New Roman" w:hAnsi="Times New Roman"/>
              </w:rPr>
            </w:pPr>
            <w:proofErr w:type="spellStart"/>
            <w:r w:rsidRPr="00EB3A63">
              <w:rPr>
                <w:rFonts w:ascii="Times New Roman" w:hAnsi="Times New Roman"/>
              </w:rPr>
              <w:t>По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решению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закупочной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комиссии</w:t>
            </w:r>
            <w:proofErr w:type="spellEnd"/>
          </w:p>
        </w:tc>
      </w:tr>
      <w:tr w:rsidR="00DC75A0" w:rsidRPr="00DC75A0" w:rsidTr="00D1344E">
        <w:trPr>
          <w:trHeight w:val="600"/>
        </w:trPr>
        <w:tc>
          <w:tcPr>
            <w:tcW w:w="265" w:type="pct"/>
            <w:vAlign w:val="center"/>
          </w:tcPr>
          <w:p w:rsidR="00895B8A" w:rsidRPr="00DC75A0" w:rsidRDefault="00D1344E" w:rsidP="00895B8A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:rsidR="00895B8A" w:rsidRPr="00DC75A0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:rsidR="00895B8A" w:rsidRPr="00DC75A0" w:rsidRDefault="00895B8A" w:rsidP="003D68F9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Оформляется согласно Форме №</w:t>
            </w:r>
            <w:r w:rsidR="003D68F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12" w:type="pct"/>
            <w:vAlign w:val="center"/>
          </w:tcPr>
          <w:p w:rsidR="00895B8A" w:rsidRPr="00DC75A0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3D68F9" w:rsidRPr="00DC75A0" w:rsidTr="00D1344E">
        <w:trPr>
          <w:trHeight w:val="600"/>
        </w:trPr>
        <w:tc>
          <w:tcPr>
            <w:tcW w:w="265" w:type="pct"/>
            <w:vAlign w:val="center"/>
          </w:tcPr>
          <w:p w:rsidR="003D68F9" w:rsidRPr="00DC75A0" w:rsidRDefault="003D68F9" w:rsidP="003D68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:rsidR="003D68F9" w:rsidRPr="00EB3A63" w:rsidRDefault="003D68F9" w:rsidP="003D68F9">
            <w:pPr>
              <w:rPr>
                <w:rFonts w:ascii="Times New Roman" w:hAnsi="Times New Roman"/>
              </w:rPr>
            </w:pPr>
            <w:proofErr w:type="spellStart"/>
            <w:r w:rsidRPr="00EB3A63">
              <w:rPr>
                <w:rFonts w:ascii="Times New Roman" w:hAnsi="Times New Roman"/>
              </w:rPr>
              <w:t>Оффшорные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зоны</w:t>
            </w:r>
            <w:proofErr w:type="spellEnd"/>
          </w:p>
        </w:tc>
        <w:tc>
          <w:tcPr>
            <w:tcW w:w="1372" w:type="pct"/>
            <w:vAlign w:val="center"/>
          </w:tcPr>
          <w:p w:rsidR="003D68F9" w:rsidRPr="003D68F9" w:rsidRDefault="003D68F9" w:rsidP="003D68F9">
            <w:pPr>
              <w:rPr>
                <w:rFonts w:ascii="Times New Roman" w:hAnsi="Times New Roman"/>
                <w:lang w:val="ru-RU"/>
              </w:rPr>
            </w:pPr>
            <w:r w:rsidRPr="003D68F9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3D68F9" w:rsidRPr="00EB3A63" w:rsidRDefault="003D68F9" w:rsidP="003D68F9">
            <w:pPr>
              <w:rPr>
                <w:rFonts w:ascii="Times New Roman" w:hAnsi="Times New Roman"/>
              </w:rPr>
            </w:pPr>
            <w:proofErr w:type="spellStart"/>
            <w:r w:rsidRPr="00EB3A63">
              <w:rPr>
                <w:rFonts w:ascii="Times New Roman" w:hAnsi="Times New Roman"/>
              </w:rPr>
              <w:t>По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решению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закупочной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комиссии</w:t>
            </w:r>
            <w:proofErr w:type="spellEnd"/>
          </w:p>
        </w:tc>
      </w:tr>
      <w:tr w:rsidR="003D68F9" w:rsidRPr="00DC75A0" w:rsidTr="00D1344E">
        <w:tc>
          <w:tcPr>
            <w:tcW w:w="265" w:type="pct"/>
            <w:vAlign w:val="center"/>
          </w:tcPr>
          <w:p w:rsidR="003D68F9" w:rsidRPr="00DC75A0" w:rsidRDefault="003D68F9" w:rsidP="003D68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2151" w:type="pct"/>
            <w:vAlign w:val="center"/>
          </w:tcPr>
          <w:p w:rsidR="003D68F9" w:rsidRPr="00DC75A0" w:rsidRDefault="003D68F9" w:rsidP="003D68F9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:rsidR="003D68F9" w:rsidRPr="00DC75A0" w:rsidRDefault="003D68F9" w:rsidP="003D68F9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3D68F9" w:rsidRPr="00DC75A0" w:rsidRDefault="003D68F9" w:rsidP="003D68F9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3D68F9" w:rsidRPr="00DC75A0" w:rsidTr="00D1344E">
        <w:trPr>
          <w:trHeight w:val="1136"/>
        </w:trPr>
        <w:tc>
          <w:tcPr>
            <w:tcW w:w="265" w:type="pct"/>
            <w:vAlign w:val="center"/>
          </w:tcPr>
          <w:p w:rsidR="003D68F9" w:rsidRPr="00DC75A0" w:rsidRDefault="003D68F9" w:rsidP="003D68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:rsidR="003D68F9" w:rsidRPr="00DC75A0" w:rsidRDefault="003D68F9" w:rsidP="003D68F9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:rsidR="003D68F9" w:rsidRPr="00DC75A0" w:rsidRDefault="003D68F9" w:rsidP="003D68F9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:rsidR="003D68F9" w:rsidRPr="00DC75A0" w:rsidRDefault="003D68F9" w:rsidP="003D68F9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:rsidR="00A42F30" w:rsidRPr="00DC75A0" w:rsidRDefault="00A42F30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jc w:val="right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>Форма №</w:t>
      </w:r>
      <w:r w:rsidR="00D1344E" w:rsidRPr="00DC75A0">
        <w:rPr>
          <w:rFonts w:ascii="Times New Roman" w:hAnsi="Times New Roman"/>
          <w:i/>
          <w:lang w:val="ru-RU"/>
        </w:rPr>
        <w:t>1</w:t>
      </w:r>
    </w:p>
    <w:p w:rsidR="00A42F30" w:rsidRPr="00DC75A0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DC75A0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>№:___________</w:t>
      </w:r>
    </w:p>
    <w:p w:rsidR="00A42F30" w:rsidRPr="00DC75A0" w:rsidRDefault="00A42F30" w:rsidP="00A42F30">
      <w:pPr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>Дата: _______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56594F" w:rsidP="005074AA">
      <w:pPr>
        <w:pStyle w:val="affe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5A0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C75A0">
        <w:rPr>
          <w:rFonts w:ascii="Times New Roman" w:hAnsi="Times New Roman" w:cs="Times New Roman"/>
          <w:sz w:val="24"/>
          <w:szCs w:val="24"/>
        </w:rPr>
        <w:t xml:space="preserve"> </w:t>
      </w:r>
      <w:r w:rsidR="00A42F30" w:rsidRPr="00DC75A0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DC75A0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jc w:val="center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ГАРАНТИЙНОЕ ПИСЬМО</w:t>
      </w:r>
    </w:p>
    <w:p w:rsidR="00A42F30" w:rsidRPr="00DC75A0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ind w:firstLine="708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Настоящим письмом подтверждаем, что компания ___________________________:</w:t>
      </w:r>
    </w:p>
    <w:p w:rsidR="00A42F30" w:rsidRPr="00DC75A0" w:rsidRDefault="00A42F30" w:rsidP="00A42F30">
      <w:pPr>
        <w:ind w:left="6372" w:firstLine="708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 xml:space="preserve">     (наименование компании)</w:t>
      </w:r>
    </w:p>
    <w:p w:rsidR="00C037C2" w:rsidRPr="00DC75A0" w:rsidRDefault="00C037C2" w:rsidP="00C037C2">
      <w:pPr>
        <w:pStyle w:val="afff5"/>
        <w:numPr>
          <w:ilvl w:val="0"/>
          <w:numId w:val="23"/>
        </w:numPr>
        <w:ind w:left="284" w:hanging="284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не имеет ненадлежащим образом исполненные обязательства по ранее заключенным договорам;</w:t>
      </w:r>
    </w:p>
    <w:p w:rsidR="00C037C2" w:rsidRPr="00DC75A0" w:rsidRDefault="00C037C2" w:rsidP="00C037C2">
      <w:pPr>
        <w:pStyle w:val="afff5"/>
        <w:numPr>
          <w:ilvl w:val="0"/>
          <w:numId w:val="23"/>
        </w:numPr>
        <w:ind w:left="284" w:hanging="284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не находится в стадии реорганизации, ликвидации или банкротства;</w:t>
      </w:r>
    </w:p>
    <w:p w:rsidR="00C037C2" w:rsidRPr="00DC75A0" w:rsidRDefault="00C037C2" w:rsidP="00C037C2">
      <w:pPr>
        <w:pStyle w:val="afff5"/>
        <w:numPr>
          <w:ilvl w:val="0"/>
          <w:numId w:val="23"/>
        </w:numPr>
        <w:ind w:left="284" w:hanging="284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не находится в состоянии судебного или арбитражного разбирательства;</w:t>
      </w:r>
    </w:p>
    <w:p w:rsidR="00C037C2" w:rsidRPr="00DC75A0" w:rsidRDefault="00C037C2" w:rsidP="00C037C2">
      <w:pPr>
        <w:pStyle w:val="afff5"/>
        <w:numPr>
          <w:ilvl w:val="0"/>
          <w:numId w:val="23"/>
        </w:numPr>
        <w:ind w:left="284" w:hanging="284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 xml:space="preserve">не имеет просроченных задолженностей по налогам и другим обязательным платежам; </w:t>
      </w:r>
    </w:p>
    <w:p w:rsidR="00C037C2" w:rsidRPr="00DC75A0" w:rsidRDefault="00C037C2" w:rsidP="00C037C2">
      <w:pPr>
        <w:pStyle w:val="afff5"/>
        <w:numPr>
          <w:ilvl w:val="0"/>
          <w:numId w:val="23"/>
        </w:numPr>
        <w:ind w:left="284" w:hanging="284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не зарегистрирована, не имеет бенефициара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:rsidR="00183003" w:rsidRPr="00DC75A0" w:rsidRDefault="00C037C2" w:rsidP="00C037C2">
      <w:pPr>
        <w:pStyle w:val="afff5"/>
        <w:numPr>
          <w:ilvl w:val="0"/>
          <w:numId w:val="23"/>
        </w:numPr>
        <w:ind w:left="284" w:hanging="284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отсутствует в Едином реестре недобросовестных исполнителей.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Подписи: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Ф.И.О. руководителя _______________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Ф.И.О. юриста ____________________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Место печати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C037C2">
      <w:pPr>
        <w:rPr>
          <w:rFonts w:ascii="Times New Roman" w:hAnsi="Times New Roman"/>
          <w:lang w:val="ru-RU"/>
        </w:rPr>
      </w:pPr>
    </w:p>
    <w:p w:rsidR="00C037C2" w:rsidRPr="00DC75A0" w:rsidRDefault="00C037C2" w:rsidP="00C037C2">
      <w:pPr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jc w:val="right"/>
        <w:rPr>
          <w:rFonts w:ascii="Times New Roman" w:hAnsi="Times New Roman"/>
          <w:i/>
          <w:lang w:val="ru-RU"/>
        </w:rPr>
      </w:pPr>
    </w:p>
    <w:p w:rsidR="00C037C2" w:rsidRPr="00DC75A0" w:rsidRDefault="00C037C2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right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>Форма №</w:t>
      </w:r>
      <w:r w:rsidR="00D1344E" w:rsidRPr="00DC75A0">
        <w:rPr>
          <w:rFonts w:ascii="Times New Roman" w:hAnsi="Times New Roman"/>
          <w:i/>
          <w:lang w:val="ru-RU"/>
        </w:rPr>
        <w:t>2</w:t>
      </w:r>
    </w:p>
    <w:p w:rsidR="00A42F30" w:rsidRPr="00DC75A0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C75A0">
        <w:rPr>
          <w:rFonts w:ascii="Times New Roman" w:hAnsi="Times New Roman"/>
          <w:b/>
          <w:bCs/>
          <w:lang w:val="ru-RU"/>
        </w:rPr>
        <w:t>Общая информация об участнике тендера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DC75A0" w:rsidRPr="00BB182D" w:rsidTr="00CA371D">
        <w:tc>
          <w:tcPr>
            <w:tcW w:w="24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C75A0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:rsidR="00A42F30" w:rsidRPr="00DC75A0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DC75A0" w:rsidRPr="00BB182D" w:rsidTr="00CA371D">
        <w:tc>
          <w:tcPr>
            <w:tcW w:w="24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C75A0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:rsidR="00A42F30" w:rsidRPr="00DC75A0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DC75A0" w:rsidRPr="00DC75A0" w:rsidTr="00CA371D">
        <w:tc>
          <w:tcPr>
            <w:tcW w:w="24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C75A0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:rsidR="00A42F30" w:rsidRPr="00DC75A0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DC75A0" w:rsidRPr="00BB182D" w:rsidTr="00CA371D">
        <w:tc>
          <w:tcPr>
            <w:tcW w:w="24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C75A0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:rsidR="00A42F30" w:rsidRPr="00DC75A0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DC75A0" w:rsidRPr="00DC75A0" w:rsidTr="00CA371D">
        <w:tc>
          <w:tcPr>
            <w:tcW w:w="24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C75A0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:rsidR="00A42F30" w:rsidRPr="00DC75A0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DC75A0" w:rsidRPr="00DC75A0" w:rsidTr="00CA371D">
        <w:tc>
          <w:tcPr>
            <w:tcW w:w="24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C75A0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A42F30" w:rsidRPr="00DC75A0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b/>
          <w:lang w:val="ru-RU"/>
        </w:rPr>
        <w:t xml:space="preserve">Информация об опыте поставки требуемого или аналогичного </w:t>
      </w:r>
      <w:r w:rsidR="00D82762" w:rsidRPr="00DC75A0">
        <w:rPr>
          <w:rFonts w:ascii="Times New Roman" w:hAnsi="Times New Roman"/>
          <w:b/>
          <w:lang w:val="ru-RU"/>
        </w:rPr>
        <w:t>товара</w:t>
      </w:r>
    </w:p>
    <w:p w:rsidR="00A42F30" w:rsidRPr="00DC75A0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312"/>
        <w:gridCol w:w="2614"/>
        <w:gridCol w:w="1220"/>
        <w:gridCol w:w="1744"/>
      </w:tblGrid>
      <w:tr w:rsidR="00DC75A0" w:rsidRPr="00DC75A0" w:rsidTr="00CA371D">
        <w:tc>
          <w:tcPr>
            <w:tcW w:w="243" w:type="pct"/>
            <w:shd w:val="clear" w:color="auto" w:fill="auto"/>
            <w:vAlign w:val="center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Наименование предмета поставки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Дата 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DC75A0" w:rsidRPr="00DC75A0" w:rsidTr="00CA371D">
        <w:tc>
          <w:tcPr>
            <w:tcW w:w="243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A371D">
        <w:tc>
          <w:tcPr>
            <w:tcW w:w="243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A371D">
        <w:tc>
          <w:tcPr>
            <w:tcW w:w="243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DC75A0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42F30" w:rsidRPr="00DC75A0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__________________________________</w:t>
      </w:r>
    </w:p>
    <w:p w:rsidR="00A42F30" w:rsidRPr="00DC75A0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C75A0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:rsidR="00A42F30" w:rsidRPr="00DC75A0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____________________________________</w:t>
      </w:r>
    </w:p>
    <w:p w:rsidR="00A42F30" w:rsidRPr="00DC75A0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C75A0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:rsidR="00A42F30" w:rsidRPr="00DC75A0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DC75A0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DC75A0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C75A0">
        <w:rPr>
          <w:rFonts w:ascii="Times New Roman" w:hAnsi="Times New Roman"/>
          <w:b/>
          <w:bCs/>
          <w:lang w:val="ru-RU"/>
        </w:rPr>
        <w:t>М.П.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Дата: «___» _________________20</w:t>
      </w:r>
      <w:r w:rsidR="00FE2408" w:rsidRPr="00DC75A0">
        <w:rPr>
          <w:rFonts w:ascii="Times New Roman" w:hAnsi="Times New Roman"/>
          <w:lang w:val="ru-RU"/>
        </w:rPr>
        <w:t>__</w:t>
      </w:r>
      <w:r w:rsidRPr="00DC75A0">
        <w:rPr>
          <w:rFonts w:ascii="Times New Roman" w:hAnsi="Times New Roman"/>
          <w:lang w:val="ru-RU"/>
        </w:rPr>
        <w:t>г.</w:t>
      </w:r>
    </w:p>
    <w:p w:rsidR="00A42F30" w:rsidRPr="00DC75A0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C037C2" w:rsidRPr="00DC75A0" w:rsidRDefault="00C037C2" w:rsidP="00D1344E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3D68F9" w:rsidRPr="003D68F9" w:rsidRDefault="003D68F9" w:rsidP="003D68F9">
      <w:pPr>
        <w:ind w:left="7080" w:firstLine="708"/>
        <w:jc w:val="center"/>
        <w:rPr>
          <w:rFonts w:ascii="Times New Roman" w:hAnsi="Times New Roman"/>
          <w:i/>
          <w:lang w:val="ru-RU"/>
        </w:rPr>
      </w:pPr>
      <w:r w:rsidRPr="003D68F9">
        <w:rPr>
          <w:rFonts w:ascii="Times New Roman" w:hAnsi="Times New Roman"/>
          <w:i/>
          <w:lang w:val="ru-RU"/>
        </w:rPr>
        <w:lastRenderedPageBreak/>
        <w:t>Форма №3</w:t>
      </w:r>
    </w:p>
    <w:p w:rsidR="003D68F9" w:rsidRPr="003D68F9" w:rsidRDefault="003D68F9" w:rsidP="003D68F9">
      <w:pPr>
        <w:tabs>
          <w:tab w:val="center" w:pos="4818"/>
          <w:tab w:val="right" w:pos="9637"/>
        </w:tabs>
        <w:jc w:val="center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>ФИНАНСОВОЕ ПОЛОЖЕНИЕ УЧАСТНИКА (*)</w:t>
      </w:r>
    </w:p>
    <w:p w:rsidR="003D68F9" w:rsidRPr="003D68F9" w:rsidRDefault="003D68F9" w:rsidP="003D68F9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  <w:r w:rsidRPr="003D68F9">
        <w:rPr>
          <w:rFonts w:ascii="Times New Roman" w:hAnsi="Times New Roman"/>
          <w:lang w:val="ru-RU"/>
        </w:rPr>
        <w:t xml:space="preserve">                            </w:t>
      </w:r>
    </w:p>
    <w:p w:rsidR="003D68F9" w:rsidRPr="003D68F9" w:rsidRDefault="003D68F9" w:rsidP="003D68F9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Наименование участника </w:t>
      </w:r>
      <w:proofErr w:type="gramStart"/>
      <w:r w:rsidRPr="003D68F9">
        <w:rPr>
          <w:rFonts w:ascii="Times New Roman" w:hAnsi="Times New Roman"/>
          <w:lang w:val="ru-RU"/>
        </w:rPr>
        <w:t>тендера:_</w:t>
      </w:r>
      <w:proofErr w:type="gramEnd"/>
      <w:r w:rsidRPr="003D68F9">
        <w:rPr>
          <w:rFonts w:ascii="Times New Roman" w:hAnsi="Times New Roman"/>
          <w:lang w:val="ru-RU"/>
        </w:rPr>
        <w:t>___________________________________________</w:t>
      </w:r>
    </w:p>
    <w:p w:rsidR="003D68F9" w:rsidRPr="00EB3A63" w:rsidRDefault="003D68F9" w:rsidP="003D68F9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</w:rPr>
      </w:pPr>
      <w:r w:rsidRPr="003F4F9D">
        <w:rPr>
          <w:rFonts w:ascii="Times New Roman" w:hAnsi="Times New Roman"/>
          <w:lang w:val="ru-RU"/>
        </w:rPr>
        <w:t xml:space="preserve">в тыс._______ </w:t>
      </w:r>
      <w:r w:rsidRPr="00EB3A63">
        <w:rPr>
          <w:rFonts w:ascii="Times New Roman" w:hAnsi="Times New Roman"/>
        </w:rPr>
        <w:t>(</w:t>
      </w:r>
      <w:proofErr w:type="spellStart"/>
      <w:r w:rsidRPr="00EB3A63">
        <w:rPr>
          <w:rFonts w:ascii="Times New Roman" w:hAnsi="Times New Roman"/>
          <w:i/>
        </w:rPr>
        <w:t>указать</w:t>
      </w:r>
      <w:proofErr w:type="spellEnd"/>
      <w:r w:rsidRPr="00EB3A63">
        <w:rPr>
          <w:rFonts w:ascii="Times New Roman" w:hAnsi="Times New Roman"/>
          <w:i/>
        </w:rPr>
        <w:t xml:space="preserve"> </w:t>
      </w:r>
      <w:proofErr w:type="spellStart"/>
      <w:r w:rsidRPr="00EB3A63">
        <w:rPr>
          <w:rFonts w:ascii="Times New Roman" w:hAnsi="Times New Roman"/>
          <w:i/>
        </w:rPr>
        <w:t>валюту</w:t>
      </w:r>
      <w:proofErr w:type="spellEnd"/>
      <w:r w:rsidRPr="00EB3A63">
        <w:rPr>
          <w:rFonts w:ascii="Times New Roman" w:hAnsi="Times New Roman"/>
        </w:rPr>
        <w:t>)</w:t>
      </w:r>
    </w:p>
    <w:tbl>
      <w:tblPr>
        <w:tblW w:w="497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5"/>
        <w:gridCol w:w="990"/>
        <w:gridCol w:w="990"/>
        <w:gridCol w:w="2558"/>
        <w:gridCol w:w="981"/>
        <w:gridCol w:w="1083"/>
      </w:tblGrid>
      <w:tr w:rsidR="003D68F9" w:rsidRPr="00792987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2987">
              <w:rPr>
                <w:rFonts w:ascii="Times New Roman" w:hAnsi="Times New Roman"/>
              </w:rPr>
              <w:t>АКТИВ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2987">
              <w:rPr>
                <w:rFonts w:ascii="Times New Roman" w:hAnsi="Times New Roman"/>
              </w:rPr>
              <w:t>2020 г.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2987">
              <w:rPr>
                <w:rFonts w:ascii="Times New Roman" w:hAnsi="Times New Roman"/>
              </w:rPr>
              <w:t>2021 г.</w:t>
            </w:r>
          </w:p>
        </w:tc>
        <w:tc>
          <w:tcPr>
            <w:tcW w:w="1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2987">
              <w:rPr>
                <w:rFonts w:ascii="Times New Roman" w:hAnsi="Times New Roman"/>
              </w:rPr>
              <w:t>ПАССИВ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2987">
              <w:rPr>
                <w:rFonts w:ascii="Times New Roman" w:hAnsi="Times New Roman"/>
              </w:rPr>
              <w:t>2020 г.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2987">
              <w:rPr>
                <w:rFonts w:ascii="Times New Roman" w:hAnsi="Times New Roman"/>
              </w:rPr>
              <w:t>2021 г.</w:t>
            </w:r>
          </w:p>
        </w:tc>
      </w:tr>
      <w:tr w:rsidR="003D68F9" w:rsidRPr="00792987" w:rsidTr="003D68F9">
        <w:trPr>
          <w:trHeight w:val="20"/>
        </w:trPr>
        <w:tc>
          <w:tcPr>
            <w:tcW w:w="2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792987">
              <w:rPr>
                <w:rFonts w:ascii="Times New Roman" w:hAnsi="Times New Roman"/>
                <w:b/>
                <w:i/>
              </w:rPr>
              <w:t xml:space="preserve">I. </w:t>
            </w:r>
            <w:proofErr w:type="spellStart"/>
            <w:r w:rsidRPr="00792987">
              <w:rPr>
                <w:rFonts w:ascii="Times New Roman" w:hAnsi="Times New Roman"/>
                <w:b/>
                <w:i/>
              </w:rPr>
              <w:t>Долгосрочные</w:t>
            </w:r>
            <w:proofErr w:type="spellEnd"/>
            <w:r w:rsidRPr="0079298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  <w:b/>
                <w:i/>
              </w:rPr>
              <w:t>активы</w:t>
            </w:r>
            <w:proofErr w:type="spellEnd"/>
          </w:p>
        </w:tc>
        <w:tc>
          <w:tcPr>
            <w:tcW w:w="24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92987">
              <w:rPr>
                <w:rFonts w:ascii="Times New Roman" w:hAnsi="Times New Roman"/>
                <w:b/>
                <w:i/>
              </w:rPr>
              <w:t>I.Источники</w:t>
            </w:r>
            <w:proofErr w:type="spellEnd"/>
            <w:r w:rsidRPr="0079298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  <w:b/>
                <w:i/>
              </w:rPr>
              <w:t>собствен</w:t>
            </w:r>
            <w:proofErr w:type="spellEnd"/>
            <w:r w:rsidRPr="00792987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792987">
              <w:rPr>
                <w:rFonts w:ascii="Times New Roman" w:hAnsi="Times New Roman"/>
                <w:b/>
                <w:i/>
              </w:rPr>
              <w:t>средств</w:t>
            </w:r>
            <w:proofErr w:type="spellEnd"/>
          </w:p>
        </w:tc>
      </w:tr>
      <w:tr w:rsidR="003D68F9" w:rsidRPr="00792987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Основные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средства</w:t>
            </w:r>
            <w:proofErr w:type="spellEnd"/>
            <w:r w:rsidRPr="00792987">
              <w:rPr>
                <w:rFonts w:ascii="Times New Roman" w:hAnsi="Times New Roman"/>
              </w:rPr>
              <w:t xml:space="preserve"> (</w:t>
            </w:r>
            <w:proofErr w:type="spellStart"/>
            <w:r w:rsidRPr="00792987">
              <w:rPr>
                <w:rFonts w:ascii="Times New Roman" w:hAnsi="Times New Roman"/>
              </w:rPr>
              <w:t>остаточ</w:t>
            </w:r>
            <w:proofErr w:type="spellEnd"/>
            <w:r w:rsidRPr="00792987">
              <w:rPr>
                <w:rFonts w:ascii="Times New Roman" w:hAnsi="Times New Roman"/>
              </w:rPr>
              <w:t xml:space="preserve">. </w:t>
            </w:r>
            <w:proofErr w:type="spellStart"/>
            <w:r w:rsidRPr="00792987">
              <w:rPr>
                <w:rFonts w:ascii="Times New Roman" w:hAnsi="Times New Roman"/>
              </w:rPr>
              <w:t>стоимость</w:t>
            </w:r>
            <w:proofErr w:type="spellEnd"/>
            <w:r w:rsidRPr="00792987">
              <w:rPr>
                <w:rFonts w:ascii="Times New Roman" w:hAnsi="Times New Roman"/>
              </w:rPr>
              <w:t>)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Уставной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капитал</w:t>
            </w:r>
            <w:proofErr w:type="spellEnd"/>
          </w:p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792987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Нематериальные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активы</w:t>
            </w:r>
            <w:proofErr w:type="spellEnd"/>
          </w:p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2987">
              <w:rPr>
                <w:rFonts w:ascii="Times New Roman" w:hAnsi="Times New Roman"/>
              </w:rPr>
              <w:t>(</w:t>
            </w:r>
            <w:proofErr w:type="spellStart"/>
            <w:r w:rsidRPr="00792987">
              <w:rPr>
                <w:rFonts w:ascii="Times New Roman" w:hAnsi="Times New Roman"/>
              </w:rPr>
              <w:t>остаточ</w:t>
            </w:r>
            <w:proofErr w:type="spellEnd"/>
            <w:r w:rsidRPr="00792987">
              <w:rPr>
                <w:rFonts w:ascii="Times New Roman" w:hAnsi="Times New Roman"/>
              </w:rPr>
              <w:t xml:space="preserve">. </w:t>
            </w:r>
            <w:proofErr w:type="spellStart"/>
            <w:r w:rsidRPr="00792987">
              <w:rPr>
                <w:rFonts w:ascii="Times New Roman" w:hAnsi="Times New Roman"/>
              </w:rPr>
              <w:t>стоим</w:t>
            </w:r>
            <w:proofErr w:type="spellEnd"/>
            <w:r w:rsidRPr="00792987">
              <w:rPr>
                <w:rFonts w:ascii="Times New Roman" w:hAnsi="Times New Roman"/>
              </w:rPr>
              <w:t>.)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Нераспределенная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прибыль</w:t>
            </w:r>
            <w:proofErr w:type="spellEnd"/>
            <w:r w:rsidRPr="00792987">
              <w:rPr>
                <w:rFonts w:ascii="Times New Roman" w:hAnsi="Times New Roman"/>
              </w:rPr>
              <w:t xml:space="preserve"> (</w:t>
            </w:r>
            <w:proofErr w:type="spellStart"/>
            <w:r w:rsidRPr="00792987">
              <w:rPr>
                <w:rFonts w:ascii="Times New Roman" w:hAnsi="Times New Roman"/>
              </w:rPr>
              <w:t>непокрыт</w:t>
            </w:r>
            <w:proofErr w:type="spellEnd"/>
            <w:r w:rsidRPr="00792987">
              <w:rPr>
                <w:rFonts w:ascii="Times New Roman" w:hAnsi="Times New Roman"/>
              </w:rPr>
              <w:t xml:space="preserve">. </w:t>
            </w:r>
            <w:proofErr w:type="spellStart"/>
            <w:r w:rsidRPr="00792987">
              <w:rPr>
                <w:rFonts w:ascii="Times New Roman" w:hAnsi="Times New Roman"/>
              </w:rPr>
              <w:t>уб</w:t>
            </w:r>
            <w:proofErr w:type="spellEnd"/>
            <w:r w:rsidRPr="00792987">
              <w:rPr>
                <w:rFonts w:ascii="Times New Roman" w:hAnsi="Times New Roman"/>
              </w:rPr>
              <w:t>.)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792987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Целевые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поступления</w:t>
            </w:r>
            <w:proofErr w:type="spellEnd"/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792987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Ценные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бумаги</w:t>
            </w:r>
            <w:proofErr w:type="spellEnd"/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792987">
              <w:rPr>
                <w:rFonts w:ascii="Times New Roman" w:hAnsi="Times New Roman"/>
              </w:rPr>
              <w:t xml:space="preserve">                    </w:t>
            </w:r>
            <w:proofErr w:type="spellStart"/>
            <w:r w:rsidRPr="00792987">
              <w:rPr>
                <w:rFonts w:ascii="Times New Roman" w:hAnsi="Times New Roman"/>
                <w:b/>
                <w:i/>
              </w:rPr>
              <w:t>II.Обязательства</w:t>
            </w:r>
            <w:proofErr w:type="spellEnd"/>
          </w:p>
        </w:tc>
      </w:tr>
      <w:tr w:rsidR="003D68F9" w:rsidRPr="00792987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Капитальные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вложения</w:t>
            </w:r>
            <w:proofErr w:type="spellEnd"/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Долгосрочные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обязательства</w:t>
            </w:r>
            <w:proofErr w:type="spellEnd"/>
            <w:r w:rsidRPr="00792987">
              <w:rPr>
                <w:rFonts w:ascii="Times New Roman" w:hAnsi="Times New Roman"/>
              </w:rPr>
              <w:t xml:space="preserve">, </w:t>
            </w:r>
            <w:proofErr w:type="spellStart"/>
            <w:r w:rsidRPr="00792987">
              <w:rPr>
                <w:rFonts w:ascii="Times New Roman" w:hAnsi="Times New Roman"/>
              </w:rPr>
              <w:t>займы</w:t>
            </w:r>
            <w:proofErr w:type="spellEnd"/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792987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Инвестиции</w:t>
            </w:r>
            <w:proofErr w:type="spellEnd"/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Кредиторская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задолженность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всего</w:t>
            </w:r>
            <w:proofErr w:type="spellEnd"/>
            <w:r w:rsidRPr="00792987">
              <w:rPr>
                <w:rFonts w:ascii="Times New Roman" w:hAnsi="Times New Roman"/>
              </w:rPr>
              <w:t>: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792987" w:rsidTr="003D68F9">
        <w:trPr>
          <w:trHeight w:val="20"/>
        </w:trPr>
        <w:tc>
          <w:tcPr>
            <w:tcW w:w="25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92987">
              <w:rPr>
                <w:rFonts w:ascii="Times New Roman" w:hAnsi="Times New Roman"/>
                <w:b/>
                <w:i/>
              </w:rPr>
              <w:t>II.Текущие</w:t>
            </w:r>
            <w:proofErr w:type="spellEnd"/>
            <w:r w:rsidRPr="0079298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  <w:b/>
                <w:i/>
              </w:rPr>
              <w:t>активы</w:t>
            </w:r>
            <w:proofErr w:type="spellEnd"/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9298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792987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spellEnd"/>
            <w:r w:rsidRPr="007929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spellEnd"/>
            <w:r w:rsidRPr="007929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  <w:sz w:val="20"/>
                <w:szCs w:val="20"/>
              </w:rPr>
              <w:t>просроченная</w:t>
            </w:r>
            <w:proofErr w:type="spellEnd"/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8F9" w:rsidRPr="00BB182D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Производств</w:t>
            </w:r>
            <w:proofErr w:type="spellEnd"/>
            <w:r w:rsidRPr="00792987">
              <w:rPr>
                <w:rFonts w:ascii="Times New Roman" w:hAnsi="Times New Roman"/>
              </w:rPr>
              <w:t xml:space="preserve">. </w:t>
            </w:r>
            <w:proofErr w:type="spellStart"/>
            <w:r w:rsidRPr="00792987">
              <w:rPr>
                <w:rFonts w:ascii="Times New Roman" w:hAnsi="Times New Roman"/>
              </w:rPr>
              <w:t>запасы</w:t>
            </w:r>
            <w:proofErr w:type="spellEnd"/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8F9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3D68F9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68F9" w:rsidRPr="00BB182D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Незавершенное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производство</w:t>
            </w:r>
            <w:proofErr w:type="spellEnd"/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68F9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68F9" w:rsidRPr="00792987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Готовая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продукция</w:t>
            </w:r>
            <w:proofErr w:type="spellEnd"/>
          </w:p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Товары</w:t>
            </w:r>
            <w:proofErr w:type="spellEnd"/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792987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Дебиторская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задолженность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792987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Денежные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средства</w:t>
            </w:r>
            <w:proofErr w:type="spellEnd"/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792987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92987">
              <w:rPr>
                <w:rFonts w:ascii="Times New Roman" w:hAnsi="Times New Roman"/>
              </w:rPr>
              <w:t>Прочие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текущие</w:t>
            </w:r>
            <w:proofErr w:type="spellEnd"/>
            <w:r w:rsidRPr="00792987">
              <w:rPr>
                <w:rFonts w:ascii="Times New Roman" w:hAnsi="Times New Roman"/>
              </w:rPr>
              <w:t xml:space="preserve"> </w:t>
            </w:r>
            <w:proofErr w:type="spellStart"/>
            <w:r w:rsidRPr="00792987">
              <w:rPr>
                <w:rFonts w:ascii="Times New Roman" w:hAnsi="Times New Roman"/>
              </w:rPr>
              <w:t>активы</w:t>
            </w:r>
            <w:proofErr w:type="spellEnd"/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3D68F9" w:rsidTr="003D68F9">
        <w:trPr>
          <w:trHeight w:val="20"/>
        </w:trPr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D68F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D68F9">
              <w:rPr>
                <w:rFonts w:ascii="Times New Roman" w:hAnsi="Times New Roman"/>
                <w:lang w:val="ru-RU"/>
              </w:rPr>
              <w:t>(</w:t>
            </w:r>
            <w:proofErr w:type="gramStart"/>
            <w:r w:rsidRPr="003D68F9">
              <w:rPr>
                <w:rFonts w:ascii="Times New Roman" w:hAnsi="Times New Roman"/>
                <w:i/>
                <w:lang w:val="ru-RU"/>
              </w:rPr>
              <w:t xml:space="preserve">разделы  </w:t>
            </w:r>
            <w:r w:rsidRPr="00792987">
              <w:rPr>
                <w:rFonts w:ascii="Times New Roman" w:hAnsi="Times New Roman"/>
                <w:b/>
                <w:i/>
              </w:rPr>
              <w:t>I</w:t>
            </w:r>
            <w:r w:rsidRPr="003D68F9">
              <w:rPr>
                <w:rFonts w:ascii="Times New Roman" w:hAnsi="Times New Roman"/>
                <w:b/>
                <w:i/>
                <w:lang w:val="ru-RU"/>
              </w:rPr>
              <w:t>.</w:t>
            </w:r>
            <w:proofErr w:type="gramEnd"/>
            <w:r w:rsidRPr="003D68F9">
              <w:rPr>
                <w:rFonts w:ascii="Times New Roman" w:hAnsi="Times New Roman"/>
                <w:b/>
                <w:i/>
                <w:lang w:val="ru-RU"/>
              </w:rPr>
              <w:t xml:space="preserve">+ </w:t>
            </w:r>
            <w:r w:rsidRPr="00792987">
              <w:rPr>
                <w:rFonts w:ascii="Times New Roman" w:hAnsi="Times New Roman"/>
                <w:b/>
                <w:i/>
              </w:rPr>
              <w:t>II</w:t>
            </w:r>
            <w:r w:rsidRPr="003D68F9">
              <w:rPr>
                <w:rFonts w:ascii="Times New Roman" w:hAnsi="Times New Roman"/>
                <w:b/>
                <w:i/>
                <w:lang w:val="ru-RU"/>
              </w:rPr>
              <w:t>.)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D68F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ru-RU"/>
              </w:rPr>
            </w:pPr>
            <w:r w:rsidRPr="003D68F9">
              <w:rPr>
                <w:rFonts w:ascii="Times New Roman" w:hAnsi="Times New Roman"/>
                <w:i/>
                <w:lang w:val="ru-RU"/>
              </w:rPr>
              <w:t>(</w:t>
            </w:r>
            <w:proofErr w:type="gramStart"/>
            <w:r w:rsidRPr="003D68F9">
              <w:rPr>
                <w:rFonts w:ascii="Times New Roman" w:hAnsi="Times New Roman"/>
                <w:i/>
                <w:lang w:val="ru-RU"/>
              </w:rPr>
              <w:t xml:space="preserve">разделы  </w:t>
            </w:r>
            <w:r w:rsidRPr="00792987">
              <w:rPr>
                <w:rFonts w:ascii="Times New Roman" w:hAnsi="Times New Roman"/>
                <w:b/>
                <w:i/>
              </w:rPr>
              <w:t>I</w:t>
            </w:r>
            <w:r w:rsidRPr="003D68F9">
              <w:rPr>
                <w:rFonts w:ascii="Times New Roman" w:hAnsi="Times New Roman"/>
                <w:b/>
                <w:i/>
                <w:lang w:val="ru-RU"/>
              </w:rPr>
              <w:t>.</w:t>
            </w:r>
            <w:proofErr w:type="gramEnd"/>
            <w:r w:rsidRPr="003D68F9">
              <w:rPr>
                <w:rFonts w:ascii="Times New Roman" w:hAnsi="Times New Roman"/>
                <w:b/>
                <w:i/>
                <w:lang w:val="ru-RU"/>
              </w:rPr>
              <w:t xml:space="preserve">+ </w:t>
            </w:r>
            <w:r w:rsidRPr="00792987">
              <w:rPr>
                <w:rFonts w:ascii="Times New Roman" w:hAnsi="Times New Roman"/>
                <w:b/>
                <w:i/>
              </w:rPr>
              <w:t>II</w:t>
            </w:r>
            <w:r w:rsidRPr="003D68F9">
              <w:rPr>
                <w:rFonts w:ascii="Times New Roman" w:hAnsi="Times New Roman"/>
                <w:b/>
                <w:i/>
                <w:lang w:val="ru-RU"/>
              </w:rPr>
              <w:t>.)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3D68F9" w:rsidRPr="003D68F9" w:rsidRDefault="003D68F9" w:rsidP="003D68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3D68F9" w:rsidRPr="003D68F9" w:rsidRDefault="003D68F9" w:rsidP="003D68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ФИНАНСОВЫЙ РЕЗУЛЬТАТ </w:t>
      </w:r>
    </w:p>
    <w:p w:rsidR="003D68F9" w:rsidRPr="003D68F9" w:rsidRDefault="003D68F9" w:rsidP="003D68F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                                                             в тыс._______ (</w:t>
      </w:r>
      <w:r w:rsidRPr="003D68F9">
        <w:rPr>
          <w:rFonts w:ascii="Times New Roman" w:hAnsi="Times New Roman"/>
          <w:i/>
          <w:lang w:val="ru-RU"/>
        </w:rPr>
        <w:t>указать валюту</w:t>
      </w:r>
      <w:r w:rsidRPr="003D68F9">
        <w:rPr>
          <w:rFonts w:ascii="Times New Roman" w:hAnsi="Times New Roman"/>
          <w:lang w:val="ru-RU"/>
        </w:rPr>
        <w:t>)</w:t>
      </w:r>
    </w:p>
    <w:tbl>
      <w:tblPr>
        <w:tblW w:w="492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3"/>
        <w:gridCol w:w="1986"/>
        <w:gridCol w:w="1556"/>
      </w:tblGrid>
      <w:tr w:rsidR="003D68F9" w:rsidRPr="00EB3A63" w:rsidTr="003F4F9D">
        <w:trPr>
          <w:trHeight w:val="20"/>
        </w:trPr>
        <w:tc>
          <w:tcPr>
            <w:tcW w:w="3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B3A63">
              <w:rPr>
                <w:rFonts w:ascii="Times New Roman" w:hAnsi="Times New Roman"/>
              </w:rPr>
              <w:t>Наименование</w:t>
            </w:r>
            <w:proofErr w:type="spellEnd"/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2987">
              <w:rPr>
                <w:rFonts w:ascii="Times New Roman" w:hAnsi="Times New Roman"/>
              </w:rPr>
              <w:t>2020 г.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792987" w:rsidRDefault="003D68F9" w:rsidP="003F4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2987">
              <w:rPr>
                <w:rFonts w:ascii="Times New Roman" w:hAnsi="Times New Roman"/>
              </w:rPr>
              <w:t>2021 г.</w:t>
            </w:r>
          </w:p>
        </w:tc>
      </w:tr>
      <w:tr w:rsidR="003D68F9" w:rsidRPr="00EB3A63" w:rsidTr="003F4F9D">
        <w:trPr>
          <w:trHeight w:val="20"/>
        </w:trPr>
        <w:tc>
          <w:tcPr>
            <w:tcW w:w="3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</w:rPr>
            </w:pPr>
            <w:r w:rsidRPr="00EB3A63">
              <w:rPr>
                <w:rFonts w:ascii="Times New Roman" w:hAnsi="Times New Roman"/>
              </w:rPr>
              <w:t xml:space="preserve">1.Чистая </w:t>
            </w:r>
            <w:proofErr w:type="spellStart"/>
            <w:r w:rsidRPr="00EB3A63">
              <w:rPr>
                <w:rFonts w:ascii="Times New Roman" w:hAnsi="Times New Roman"/>
              </w:rPr>
              <w:t>выручка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от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реализации</w:t>
            </w:r>
            <w:proofErr w:type="spellEnd"/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EB3A63" w:rsidTr="003F4F9D">
        <w:trPr>
          <w:trHeight w:val="20"/>
        </w:trPr>
        <w:tc>
          <w:tcPr>
            <w:tcW w:w="30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3A63">
              <w:rPr>
                <w:rFonts w:ascii="Times New Roman" w:hAnsi="Times New Roman"/>
              </w:rPr>
              <w:t xml:space="preserve">2.Себестоимость </w:t>
            </w:r>
            <w:proofErr w:type="spellStart"/>
            <w:r w:rsidRPr="00EB3A63">
              <w:rPr>
                <w:rFonts w:ascii="Times New Roman" w:hAnsi="Times New Roman"/>
              </w:rPr>
              <w:t>реализованной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продукции</w:t>
            </w:r>
            <w:proofErr w:type="spellEnd"/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EB3A63" w:rsidTr="003F4F9D">
        <w:trPr>
          <w:trHeight w:val="20"/>
        </w:trPr>
        <w:tc>
          <w:tcPr>
            <w:tcW w:w="3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3A63">
              <w:rPr>
                <w:rFonts w:ascii="Times New Roman" w:hAnsi="Times New Roman"/>
              </w:rPr>
              <w:t xml:space="preserve">4. </w:t>
            </w:r>
            <w:proofErr w:type="spellStart"/>
            <w:r w:rsidRPr="00EB3A63">
              <w:rPr>
                <w:rFonts w:ascii="Times New Roman" w:hAnsi="Times New Roman"/>
              </w:rPr>
              <w:t>Административные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EB3A63" w:rsidTr="003F4F9D">
        <w:trPr>
          <w:trHeight w:val="20"/>
        </w:trPr>
        <w:tc>
          <w:tcPr>
            <w:tcW w:w="3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3A63">
              <w:rPr>
                <w:rFonts w:ascii="Times New Roman" w:hAnsi="Times New Roman"/>
              </w:rPr>
              <w:t xml:space="preserve">5.Прочие </w:t>
            </w:r>
            <w:proofErr w:type="spellStart"/>
            <w:r w:rsidRPr="00EB3A63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EB3A63" w:rsidTr="003F4F9D">
        <w:trPr>
          <w:trHeight w:val="20"/>
        </w:trPr>
        <w:tc>
          <w:tcPr>
            <w:tcW w:w="3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3A63">
              <w:rPr>
                <w:rFonts w:ascii="Times New Roman" w:hAnsi="Times New Roman"/>
              </w:rPr>
              <w:t xml:space="preserve">6. </w:t>
            </w:r>
            <w:proofErr w:type="spellStart"/>
            <w:r w:rsidRPr="00EB3A63">
              <w:rPr>
                <w:rFonts w:ascii="Times New Roman" w:hAnsi="Times New Roman"/>
              </w:rPr>
              <w:t>Прочие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доходы</w:t>
            </w:r>
            <w:proofErr w:type="spellEnd"/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BB182D" w:rsidTr="003F4F9D">
        <w:trPr>
          <w:trHeight w:val="20"/>
        </w:trPr>
        <w:tc>
          <w:tcPr>
            <w:tcW w:w="3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D68F9">
              <w:rPr>
                <w:rFonts w:ascii="Times New Roman" w:hAnsi="Times New Roman"/>
                <w:lang w:val="ru-RU"/>
              </w:rPr>
              <w:t>7. Прибыль до уплаты налога на доход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3D68F9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D68F9" w:rsidRPr="00EB3A63" w:rsidTr="003F4F9D">
        <w:trPr>
          <w:trHeight w:val="20"/>
        </w:trPr>
        <w:tc>
          <w:tcPr>
            <w:tcW w:w="3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3A63">
              <w:rPr>
                <w:rFonts w:ascii="Times New Roman" w:hAnsi="Times New Roman"/>
              </w:rPr>
              <w:t xml:space="preserve">8. </w:t>
            </w:r>
            <w:proofErr w:type="spellStart"/>
            <w:r w:rsidRPr="00EB3A63">
              <w:rPr>
                <w:rFonts w:ascii="Times New Roman" w:hAnsi="Times New Roman"/>
              </w:rPr>
              <w:t>Налог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на</w:t>
            </w:r>
            <w:proofErr w:type="spellEnd"/>
            <w:r w:rsidRPr="00EB3A63">
              <w:rPr>
                <w:rFonts w:ascii="Times New Roman" w:hAnsi="Times New Roman"/>
              </w:rPr>
              <w:t xml:space="preserve"> </w:t>
            </w:r>
            <w:proofErr w:type="spellStart"/>
            <w:r w:rsidRPr="00EB3A63">
              <w:rPr>
                <w:rFonts w:ascii="Times New Roman" w:hAnsi="Times New Roman"/>
              </w:rPr>
              <w:t>доход</w:t>
            </w:r>
            <w:proofErr w:type="spellEnd"/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8F9" w:rsidRPr="00EB3A63" w:rsidTr="003F4F9D">
        <w:trPr>
          <w:trHeight w:val="20"/>
        </w:trPr>
        <w:tc>
          <w:tcPr>
            <w:tcW w:w="3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3A63">
              <w:rPr>
                <w:rFonts w:ascii="Times New Roman" w:hAnsi="Times New Roman"/>
              </w:rPr>
              <w:t xml:space="preserve">9. </w:t>
            </w:r>
            <w:proofErr w:type="spellStart"/>
            <w:r w:rsidRPr="00EB3A63">
              <w:rPr>
                <w:rFonts w:ascii="Times New Roman" w:hAnsi="Times New Roman"/>
              </w:rPr>
              <w:t>Прибыль</w:t>
            </w:r>
            <w:proofErr w:type="spellEnd"/>
            <w:r w:rsidRPr="00EB3A63">
              <w:rPr>
                <w:rFonts w:ascii="Times New Roman" w:hAnsi="Times New Roman"/>
              </w:rPr>
              <w:t xml:space="preserve"> (</w:t>
            </w:r>
            <w:proofErr w:type="spellStart"/>
            <w:r w:rsidRPr="00EB3A63">
              <w:rPr>
                <w:rFonts w:ascii="Times New Roman" w:hAnsi="Times New Roman"/>
              </w:rPr>
              <w:t>убыток</w:t>
            </w:r>
            <w:proofErr w:type="spellEnd"/>
            <w:r w:rsidRPr="00EB3A63">
              <w:rPr>
                <w:rFonts w:ascii="Times New Roman" w:hAnsi="Times New Roman"/>
              </w:rPr>
              <w:t>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F9" w:rsidRPr="00EB3A63" w:rsidRDefault="003D68F9" w:rsidP="003F4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D68F9" w:rsidRPr="00EB3A63" w:rsidRDefault="003D68F9" w:rsidP="003D68F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D68F9" w:rsidRPr="00EB3A63" w:rsidRDefault="003D68F9" w:rsidP="003D68F9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</w:rPr>
      </w:pPr>
      <w:proofErr w:type="spellStart"/>
      <w:r w:rsidRPr="00EB3A63">
        <w:rPr>
          <w:rFonts w:ascii="Times New Roman" w:hAnsi="Times New Roman"/>
        </w:rPr>
        <w:t>Руководитель</w:t>
      </w:r>
      <w:proofErr w:type="spellEnd"/>
      <w:r w:rsidRPr="00EB3A63">
        <w:rPr>
          <w:rFonts w:ascii="Times New Roman" w:hAnsi="Times New Roman"/>
        </w:rPr>
        <w:t xml:space="preserve">._________________________       </w:t>
      </w:r>
      <w:proofErr w:type="spellStart"/>
      <w:r w:rsidRPr="00EB3A63">
        <w:rPr>
          <w:rFonts w:ascii="Times New Roman" w:hAnsi="Times New Roman"/>
        </w:rPr>
        <w:t>Гл</w:t>
      </w:r>
      <w:proofErr w:type="spellEnd"/>
      <w:r w:rsidRPr="00EB3A63">
        <w:rPr>
          <w:rFonts w:ascii="Times New Roman" w:hAnsi="Times New Roman"/>
        </w:rPr>
        <w:t xml:space="preserve">. </w:t>
      </w:r>
      <w:proofErr w:type="spellStart"/>
      <w:r w:rsidRPr="00EB3A63">
        <w:rPr>
          <w:rFonts w:ascii="Times New Roman" w:hAnsi="Times New Roman"/>
        </w:rPr>
        <w:t>бухга</w:t>
      </w:r>
      <w:r>
        <w:rPr>
          <w:rFonts w:ascii="Times New Roman" w:hAnsi="Times New Roman"/>
        </w:rPr>
        <w:t>лтер</w:t>
      </w:r>
      <w:proofErr w:type="spellEnd"/>
      <w:r>
        <w:rPr>
          <w:rFonts w:ascii="Times New Roman" w:hAnsi="Times New Roman"/>
        </w:rPr>
        <w:t>________________________</w:t>
      </w:r>
      <w:r w:rsidRPr="00EB3A63">
        <w:rPr>
          <w:rFonts w:ascii="Times New Roman" w:hAnsi="Times New Roman"/>
        </w:rPr>
        <w:t>_</w:t>
      </w:r>
    </w:p>
    <w:p w:rsidR="003D68F9" w:rsidRPr="00EB3A63" w:rsidRDefault="003D68F9" w:rsidP="003D68F9">
      <w:pPr>
        <w:jc w:val="both"/>
        <w:rPr>
          <w:rFonts w:ascii="Times New Roman" w:hAnsi="Times New Roman"/>
          <w:sz w:val="16"/>
          <w:szCs w:val="16"/>
        </w:rPr>
      </w:pPr>
    </w:p>
    <w:p w:rsidR="003D68F9" w:rsidRPr="00EB3A63" w:rsidRDefault="003D68F9" w:rsidP="003D68F9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</w:rPr>
      </w:pPr>
      <w:proofErr w:type="spellStart"/>
      <w:r w:rsidRPr="00EB3A63">
        <w:rPr>
          <w:rFonts w:ascii="Times New Roman" w:hAnsi="Times New Roman"/>
          <w:sz w:val="20"/>
          <w:szCs w:val="20"/>
        </w:rPr>
        <w:t>Место</w:t>
      </w:r>
      <w:proofErr w:type="spellEnd"/>
      <w:r w:rsidRPr="00EB3A6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3A63">
        <w:rPr>
          <w:rFonts w:ascii="Times New Roman" w:hAnsi="Times New Roman"/>
          <w:sz w:val="20"/>
          <w:szCs w:val="20"/>
        </w:rPr>
        <w:t>печати</w:t>
      </w:r>
      <w:proofErr w:type="spellEnd"/>
      <w:r w:rsidRPr="00EB3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EB3A63">
        <w:rPr>
          <w:rFonts w:ascii="Times New Roman" w:hAnsi="Times New Roman"/>
        </w:rPr>
        <w:t>Дата</w:t>
      </w:r>
      <w:proofErr w:type="spellEnd"/>
      <w:r w:rsidRPr="00EB3A63">
        <w:rPr>
          <w:rFonts w:ascii="Times New Roman" w:hAnsi="Times New Roman"/>
        </w:rPr>
        <w:t>: «____»______20__г.</w:t>
      </w:r>
    </w:p>
    <w:p w:rsidR="003D68F9" w:rsidRPr="003D68F9" w:rsidRDefault="003D68F9" w:rsidP="003D68F9">
      <w:pPr>
        <w:jc w:val="both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u w:val="single"/>
          <w:lang w:val="ru-RU"/>
        </w:rPr>
        <w:t>(*) компании, финансовое положение которых определяется иными критериями, могут предоставить иную форму определяющую его финансовое положение.</w:t>
      </w:r>
    </w:p>
    <w:p w:rsidR="00C037C2" w:rsidRPr="00DC75A0" w:rsidRDefault="00C037C2" w:rsidP="00D1344E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D1344E" w:rsidRPr="00DC75A0" w:rsidRDefault="00D1344E" w:rsidP="00D1344E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 xml:space="preserve"> </w:t>
      </w:r>
    </w:p>
    <w:p w:rsidR="003D68F9" w:rsidRDefault="003D68F9" w:rsidP="00A42F30">
      <w:pPr>
        <w:ind w:left="7080" w:firstLine="708"/>
        <w:jc w:val="center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ind w:left="7080" w:firstLine="708"/>
        <w:jc w:val="center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lastRenderedPageBreak/>
        <w:t>Форма №</w:t>
      </w:r>
      <w:r w:rsidR="003D68F9">
        <w:rPr>
          <w:rFonts w:ascii="Times New Roman" w:hAnsi="Times New Roman"/>
          <w:i/>
          <w:lang w:val="ru-RU"/>
        </w:rPr>
        <w:t>4</w:t>
      </w:r>
    </w:p>
    <w:p w:rsidR="00A42F30" w:rsidRPr="00DC75A0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 xml:space="preserve">НА ФИРМЕННОМ БЛАНКЕ </w:t>
      </w:r>
    </w:p>
    <w:p w:rsidR="00A42F30" w:rsidRPr="00DC75A0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0A047B" w:rsidRPr="00DC75A0" w:rsidRDefault="000A047B" w:rsidP="000A047B">
      <w:pPr>
        <w:pStyle w:val="affe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5A0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C75A0">
        <w:rPr>
          <w:rFonts w:ascii="Times New Roman" w:hAnsi="Times New Roman" w:cs="Times New Roman"/>
          <w:sz w:val="24"/>
          <w:szCs w:val="24"/>
        </w:rPr>
        <w:t xml:space="preserve"> </w:t>
      </w:r>
      <w:r w:rsidRPr="00DC75A0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0A047B" w:rsidRPr="00DC75A0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DC75A0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</w:p>
    <w:p w:rsidR="00C12B03" w:rsidRPr="00DC75A0" w:rsidRDefault="00C12B03" w:rsidP="00C12B03">
      <w:pPr>
        <w:jc w:val="center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ЗАЯВЛЕНИЕ</w:t>
      </w:r>
    </w:p>
    <w:p w:rsidR="00C12B03" w:rsidRPr="00DC75A0" w:rsidRDefault="00C12B03" w:rsidP="00C12B03">
      <w:pPr>
        <w:jc w:val="center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по недопущению коррупционных проявлений</w:t>
      </w:r>
    </w:p>
    <w:p w:rsidR="000A047B" w:rsidRPr="00DC75A0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0A047B" w:rsidRPr="00DC75A0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C12B03" w:rsidRPr="00DC75A0" w:rsidRDefault="00C12B03" w:rsidP="00C12B03">
      <w:pPr>
        <w:ind w:right="104"/>
        <w:jc w:val="right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DC75A0">
        <w:rPr>
          <w:rFonts w:ascii="Times New Roman" w:hAnsi="Times New Roman"/>
          <w:lang w:val="ru-RU"/>
        </w:rPr>
        <w:t>_ :</w:t>
      </w:r>
      <w:proofErr w:type="gramEnd"/>
      <w:r w:rsidRPr="00DC75A0">
        <w:rPr>
          <w:rFonts w:ascii="Times New Roman" w:hAnsi="Times New Roman"/>
          <w:lang w:val="ru-RU"/>
        </w:rPr>
        <w:t xml:space="preserve"> </w:t>
      </w:r>
    </w:p>
    <w:p w:rsidR="00C12B03" w:rsidRPr="00DC75A0" w:rsidRDefault="00C12B03" w:rsidP="00C12B03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:rsidR="00ED7ED4" w:rsidRPr="00DC75A0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а) о</w:t>
      </w:r>
      <w:r w:rsidR="00ED7ED4" w:rsidRPr="00DC75A0">
        <w:rPr>
          <w:rFonts w:ascii="Times New Roman" w:hAnsi="Times New Roman"/>
          <w:lang w:val="ru-RU"/>
        </w:rPr>
        <w:t>бязуется:</w:t>
      </w:r>
    </w:p>
    <w:p w:rsidR="00ED7ED4" w:rsidRPr="00DC75A0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:rsidR="00ED7ED4" w:rsidRPr="00DC75A0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:rsidR="00ED7ED4" w:rsidRPr="00DC75A0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DC75A0">
        <w:rPr>
          <w:rFonts w:ascii="Times New Roman" w:hAnsi="Times New Roman"/>
          <w:lang w:val="ru-RU"/>
        </w:rPr>
        <w:t>антиконкурентные</w:t>
      </w:r>
      <w:proofErr w:type="spellEnd"/>
      <w:r w:rsidRPr="00DC75A0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:rsidR="00ED7ED4" w:rsidRPr="00DC75A0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:rsidR="00ED7ED4" w:rsidRPr="00DC75A0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DC75A0">
        <w:rPr>
          <w:rFonts w:ascii="Times New Roman" w:hAnsi="Times New Roman"/>
          <w:lang w:val="ru-RU"/>
        </w:rPr>
        <w:t>;</w:t>
      </w:r>
    </w:p>
    <w:p w:rsidR="004A5541" w:rsidRPr="00DC75A0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ab/>
        <w:t>б) подтверждает, что:</w:t>
      </w:r>
    </w:p>
    <w:p w:rsidR="004A5541" w:rsidRPr="00DC75A0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:rsidR="004A5541" w:rsidRPr="00DC75A0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тендера;</w:t>
      </w: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Подписи:</w:t>
      </w: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Ф.И.О. руководителя _______________</w:t>
      </w: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Ф.И.О. юриста ____________________</w:t>
      </w: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</w:p>
    <w:p w:rsidR="000A047B" w:rsidRPr="00DC75A0" w:rsidRDefault="000A047B" w:rsidP="000A047B">
      <w:pPr>
        <w:rPr>
          <w:rFonts w:ascii="Times New Roman" w:hAnsi="Times New Roman"/>
          <w:lang w:val="ru-RU"/>
        </w:rPr>
      </w:pPr>
    </w:p>
    <w:p w:rsidR="00A42F30" w:rsidRPr="00DC75A0" w:rsidRDefault="000A047B" w:rsidP="004A5541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Место печати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jc w:val="right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br w:type="page"/>
      </w:r>
      <w:r w:rsidRPr="00DC75A0">
        <w:rPr>
          <w:rFonts w:ascii="Times New Roman" w:hAnsi="Times New Roman"/>
          <w:i/>
          <w:lang w:val="ru-RU"/>
        </w:rPr>
        <w:lastRenderedPageBreak/>
        <w:t>Форма №</w:t>
      </w:r>
      <w:r w:rsidR="003D68F9">
        <w:rPr>
          <w:rFonts w:ascii="Times New Roman" w:hAnsi="Times New Roman"/>
          <w:i/>
          <w:lang w:val="ru-RU"/>
        </w:rPr>
        <w:t>5</w:t>
      </w:r>
    </w:p>
    <w:p w:rsidR="00A42F30" w:rsidRPr="00DC75A0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>НА ФИРМЕННОМ БЛАНКЕ ПРОИЗВОДИТЕЛЯ</w:t>
      </w:r>
    </w:p>
    <w:p w:rsidR="00A42F30" w:rsidRPr="00DC75A0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center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 xml:space="preserve">ДОВЕРЕННОСТЬ 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>№:___________</w:t>
      </w:r>
    </w:p>
    <w:p w:rsidR="00A42F30" w:rsidRPr="00DC75A0" w:rsidRDefault="00A42F30" w:rsidP="00A42F30">
      <w:pPr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>Дата: _______</w:t>
      </w:r>
    </w:p>
    <w:p w:rsidR="00A42F30" w:rsidRPr="00DC75A0" w:rsidRDefault="0056594F" w:rsidP="00406D6A">
      <w:pPr>
        <w:pStyle w:val="affe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5A0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C75A0">
        <w:rPr>
          <w:rFonts w:ascii="Times New Roman" w:hAnsi="Times New Roman" w:cs="Times New Roman"/>
          <w:sz w:val="24"/>
          <w:szCs w:val="24"/>
        </w:rPr>
        <w:t xml:space="preserve"> </w:t>
      </w:r>
      <w:r w:rsidR="00D82762" w:rsidRPr="00DC75A0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DC75A0" w:rsidRDefault="00A42F30" w:rsidP="00A42F30">
      <w:pPr>
        <w:pStyle w:val="affe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42F30" w:rsidRPr="00DC75A0" w:rsidRDefault="00A42F30" w:rsidP="00A42F30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spacing w:before="120"/>
        <w:ind w:firstLine="708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Настоящая доверенность выдана _____________________________</w:t>
      </w:r>
      <w:r w:rsidR="00C037C2" w:rsidRPr="00DC75A0">
        <w:rPr>
          <w:rFonts w:ascii="Times New Roman" w:hAnsi="Times New Roman"/>
          <w:lang w:val="ru-RU"/>
        </w:rPr>
        <w:t>_______</w:t>
      </w:r>
      <w:r w:rsidRPr="00DC75A0">
        <w:rPr>
          <w:rFonts w:ascii="Times New Roman" w:hAnsi="Times New Roman"/>
          <w:lang w:val="ru-RU"/>
        </w:rPr>
        <w:t>_______,</w:t>
      </w:r>
    </w:p>
    <w:p w:rsidR="00A42F30" w:rsidRPr="00DC75A0" w:rsidRDefault="00C037C2" w:rsidP="00C037C2">
      <w:pPr>
        <w:ind w:firstLine="709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 xml:space="preserve">       </w:t>
      </w:r>
      <w:r w:rsidRPr="00DC75A0">
        <w:rPr>
          <w:rFonts w:ascii="Times New Roman" w:hAnsi="Times New Roman"/>
          <w:i/>
          <w:lang w:val="ru-RU"/>
        </w:rPr>
        <w:tab/>
      </w:r>
      <w:r w:rsidRPr="00DC75A0">
        <w:rPr>
          <w:rFonts w:ascii="Times New Roman" w:hAnsi="Times New Roman"/>
          <w:i/>
          <w:lang w:val="ru-RU"/>
        </w:rPr>
        <w:tab/>
      </w:r>
      <w:r w:rsidRPr="00DC75A0">
        <w:rPr>
          <w:rFonts w:ascii="Times New Roman" w:hAnsi="Times New Roman"/>
          <w:i/>
          <w:lang w:val="ru-RU"/>
        </w:rPr>
        <w:tab/>
      </w:r>
      <w:r w:rsidRPr="00DC75A0">
        <w:rPr>
          <w:rFonts w:ascii="Times New Roman" w:hAnsi="Times New Roman"/>
          <w:i/>
          <w:lang w:val="ru-RU"/>
        </w:rPr>
        <w:tab/>
        <w:t xml:space="preserve">                 </w:t>
      </w:r>
      <w:r w:rsidR="00A42F30" w:rsidRPr="00DC75A0">
        <w:rPr>
          <w:rFonts w:ascii="Times New Roman" w:hAnsi="Times New Roman"/>
          <w:i/>
          <w:sz w:val="18"/>
          <w:lang w:val="ru-RU"/>
        </w:rPr>
        <w:t>(наименование и адрес организации-участника торгов)</w:t>
      </w:r>
      <w:r w:rsidR="00A42F30" w:rsidRPr="00DC75A0">
        <w:rPr>
          <w:rFonts w:ascii="Times New Roman" w:hAnsi="Times New Roman"/>
          <w:i/>
          <w:lang w:val="ru-RU"/>
        </w:rPr>
        <w:t xml:space="preserve"> </w:t>
      </w:r>
    </w:p>
    <w:p w:rsidR="00C037C2" w:rsidRPr="00DC75A0" w:rsidRDefault="00C037C2" w:rsidP="00C037C2">
      <w:pPr>
        <w:ind w:firstLine="709"/>
        <w:rPr>
          <w:rFonts w:ascii="Times New Roman" w:hAnsi="Times New Roman"/>
          <w:i/>
          <w:lang w:val="ru-RU"/>
        </w:rPr>
      </w:pPr>
    </w:p>
    <w:p w:rsidR="00A42F30" w:rsidRPr="00DC75A0" w:rsidRDefault="00A42F30" w:rsidP="00C037C2">
      <w:pPr>
        <w:ind w:right="-83"/>
        <w:rPr>
          <w:rFonts w:ascii="Times New Roman" w:eastAsia="MS Mincho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который(</w:t>
      </w:r>
      <w:proofErr w:type="spellStart"/>
      <w:r w:rsidRPr="00DC75A0">
        <w:rPr>
          <w:rFonts w:ascii="Times New Roman" w:hAnsi="Times New Roman"/>
          <w:lang w:val="ru-RU"/>
        </w:rPr>
        <w:t>ая</w:t>
      </w:r>
      <w:proofErr w:type="spellEnd"/>
      <w:r w:rsidRPr="00DC75A0">
        <w:rPr>
          <w:rFonts w:ascii="Times New Roman" w:hAnsi="Times New Roman"/>
          <w:lang w:val="ru-RU"/>
        </w:rPr>
        <w:t>) участвует в тендер</w:t>
      </w:r>
      <w:r w:rsidR="00B93D12" w:rsidRPr="00DC75A0">
        <w:rPr>
          <w:rFonts w:ascii="Times New Roman" w:hAnsi="Times New Roman"/>
          <w:lang w:val="ru-RU"/>
        </w:rPr>
        <w:t>е</w:t>
      </w:r>
      <w:r w:rsidRPr="00DC75A0">
        <w:rPr>
          <w:rFonts w:ascii="Times New Roman" w:hAnsi="Times New Roman"/>
          <w:lang w:val="ru-RU"/>
        </w:rPr>
        <w:t xml:space="preserve"> на </w:t>
      </w:r>
      <w:r w:rsidR="00C037C2" w:rsidRPr="00DC75A0">
        <w:rPr>
          <w:rFonts w:ascii="Times New Roman" w:eastAsia="MS Mincho" w:hAnsi="Times New Roman"/>
          <w:lang w:val="ru-RU"/>
        </w:rPr>
        <w:t>поставку</w:t>
      </w:r>
      <w:r w:rsidRPr="00DC75A0">
        <w:rPr>
          <w:rFonts w:ascii="Times New Roman" w:eastAsia="MS Mincho" w:hAnsi="Times New Roman"/>
          <w:lang w:val="ru-RU"/>
        </w:rPr>
        <w:t>__________</w:t>
      </w:r>
      <w:r w:rsidR="00C037C2" w:rsidRPr="00DC75A0">
        <w:rPr>
          <w:rFonts w:ascii="Times New Roman" w:eastAsia="MS Mincho" w:hAnsi="Times New Roman"/>
          <w:lang w:val="ru-RU"/>
        </w:rPr>
        <w:t>__________________________</w:t>
      </w:r>
      <w:r w:rsidRPr="00DC75A0">
        <w:rPr>
          <w:rFonts w:ascii="Times New Roman" w:eastAsia="MS Mincho" w:hAnsi="Times New Roman"/>
          <w:lang w:val="ru-RU"/>
        </w:rPr>
        <w:t xml:space="preserve">___ </w:t>
      </w:r>
    </w:p>
    <w:p w:rsidR="00C037C2" w:rsidRPr="00DC75A0" w:rsidRDefault="00C037C2" w:rsidP="00C037C2">
      <w:pPr>
        <w:ind w:right="-83"/>
        <w:rPr>
          <w:rFonts w:ascii="Times New Roman" w:eastAsia="MS Mincho" w:hAnsi="Times New Roman"/>
          <w:lang w:val="ru-RU"/>
        </w:rPr>
      </w:pPr>
    </w:p>
    <w:p w:rsidR="00A42F30" w:rsidRPr="00DC75A0" w:rsidRDefault="00A42F30" w:rsidP="00A42F3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DC75A0">
        <w:rPr>
          <w:rFonts w:ascii="Times New Roman" w:eastAsia="MS Mincho" w:hAnsi="Times New Roman"/>
          <w:lang w:val="ru-RU"/>
        </w:rPr>
        <w:t>______________________</w:t>
      </w:r>
      <w:r w:rsidR="00C037C2" w:rsidRPr="00DC75A0">
        <w:rPr>
          <w:rFonts w:ascii="Times New Roman" w:eastAsia="MS Mincho" w:hAnsi="Times New Roman"/>
          <w:lang w:val="ru-RU"/>
        </w:rPr>
        <w:t>_____________________________________</w:t>
      </w:r>
      <w:r w:rsidRPr="00DC75A0">
        <w:rPr>
          <w:rFonts w:ascii="Times New Roman" w:eastAsia="MS Mincho" w:hAnsi="Times New Roman"/>
          <w:lang w:val="ru-RU"/>
        </w:rPr>
        <w:t xml:space="preserve">__________________.                                              </w:t>
      </w:r>
    </w:p>
    <w:p w:rsidR="00A42F30" w:rsidRPr="00DC75A0" w:rsidRDefault="00C037C2" w:rsidP="00C037C2">
      <w:pPr>
        <w:ind w:right="-83"/>
        <w:jc w:val="center"/>
        <w:rPr>
          <w:rFonts w:ascii="Times New Roman" w:eastAsia="MS Mincho" w:hAnsi="Times New Roman"/>
          <w:lang w:val="ru-RU"/>
        </w:rPr>
      </w:pPr>
      <w:r w:rsidRPr="00DC75A0">
        <w:rPr>
          <w:rFonts w:ascii="Times New Roman" w:hAnsi="Times New Roman"/>
          <w:i/>
          <w:sz w:val="20"/>
          <w:lang w:val="ru-RU"/>
        </w:rPr>
        <w:t>(наименование товара)</w:t>
      </w:r>
    </w:p>
    <w:p w:rsidR="00A42F30" w:rsidRPr="00DC75A0" w:rsidRDefault="00A42F30" w:rsidP="00A42F30">
      <w:pPr>
        <w:ind w:left="3540" w:firstLine="708"/>
        <w:jc w:val="both"/>
        <w:rPr>
          <w:rFonts w:ascii="Times New Roman" w:eastAsia="MS Mincho" w:hAnsi="Times New Roman"/>
          <w:lang w:val="ru-RU"/>
        </w:rPr>
      </w:pPr>
    </w:p>
    <w:p w:rsidR="00C037C2" w:rsidRPr="00DC75A0" w:rsidRDefault="00C037C2" w:rsidP="00A42F30">
      <w:pPr>
        <w:jc w:val="both"/>
        <w:rPr>
          <w:rFonts w:ascii="Times New Roman" w:eastAsia="MS Mincho" w:hAnsi="Times New Roman"/>
          <w:lang w:val="ru-RU"/>
        </w:rPr>
      </w:pPr>
      <w:r w:rsidRPr="00DC75A0">
        <w:rPr>
          <w:rFonts w:ascii="Times New Roman" w:eastAsia="MS Mincho" w:hAnsi="Times New Roman"/>
          <w:lang w:val="ru-RU"/>
        </w:rPr>
        <w:t>_____________________________________________</w:t>
      </w:r>
      <w:r w:rsidR="00A42F30" w:rsidRPr="00DC75A0">
        <w:rPr>
          <w:rFonts w:ascii="Times New Roman" w:eastAsia="MS Mincho" w:hAnsi="Times New Roman"/>
          <w:lang w:val="ru-RU"/>
        </w:rPr>
        <w:t xml:space="preserve">являясь официальным изготовителем </w:t>
      </w:r>
      <w:r w:rsidRPr="00DC75A0">
        <w:rPr>
          <w:rFonts w:ascii="Times New Roman" w:eastAsia="MS Mincho" w:hAnsi="Times New Roman"/>
          <w:lang w:val="ru-RU"/>
        </w:rPr>
        <w:t xml:space="preserve">                        </w:t>
      </w:r>
    </w:p>
    <w:p w:rsidR="00A42F30" w:rsidRPr="00DC75A0" w:rsidRDefault="00C037C2" w:rsidP="00A42F30">
      <w:pPr>
        <w:jc w:val="both"/>
        <w:rPr>
          <w:rFonts w:ascii="Times New Roman" w:eastAsia="MS Mincho" w:hAnsi="Times New Roman"/>
          <w:sz w:val="20"/>
          <w:lang w:val="ru-RU"/>
        </w:rPr>
      </w:pPr>
      <w:r w:rsidRPr="00DC75A0">
        <w:rPr>
          <w:rFonts w:ascii="Times New Roman" w:eastAsia="MS Mincho" w:hAnsi="Times New Roman"/>
          <w:lang w:val="ru-RU"/>
        </w:rPr>
        <w:t xml:space="preserve">                        </w:t>
      </w:r>
      <w:r w:rsidRPr="00DC75A0">
        <w:rPr>
          <w:rFonts w:ascii="Times New Roman" w:eastAsia="MS Mincho" w:hAnsi="Times New Roman"/>
          <w:i/>
          <w:sz w:val="20"/>
          <w:lang w:val="ru-RU"/>
        </w:rPr>
        <w:t>(наименование производителя)</w:t>
      </w:r>
      <w:r w:rsidR="00A42F30" w:rsidRPr="00DC75A0">
        <w:rPr>
          <w:rFonts w:ascii="Times New Roman" w:eastAsia="MS Mincho" w:hAnsi="Times New Roman"/>
          <w:sz w:val="20"/>
          <w:lang w:val="ru-RU"/>
        </w:rPr>
        <w:t xml:space="preserve"> </w:t>
      </w:r>
    </w:p>
    <w:p w:rsidR="00C037C2" w:rsidRPr="00DC75A0" w:rsidRDefault="00C037C2" w:rsidP="00A42F30">
      <w:pPr>
        <w:jc w:val="both"/>
        <w:rPr>
          <w:rFonts w:ascii="Times New Roman" w:eastAsia="MS Mincho" w:hAnsi="Times New Roman"/>
          <w:lang w:val="ru-RU"/>
        </w:rPr>
      </w:pPr>
      <w:r w:rsidRPr="00DC75A0">
        <w:rPr>
          <w:rFonts w:ascii="Times New Roman" w:eastAsia="MS Mincho" w:hAnsi="Times New Roman"/>
          <w:sz w:val="20"/>
          <w:lang w:val="ru-RU"/>
        </w:rPr>
        <w:t>____________________________________________________________________________________________</w:t>
      </w:r>
    </w:p>
    <w:p w:rsidR="00A42F30" w:rsidRPr="00DC75A0" w:rsidRDefault="00C037C2" w:rsidP="00C037C2">
      <w:pPr>
        <w:shd w:val="clear" w:color="auto" w:fill="FFFFFF"/>
        <w:jc w:val="center"/>
        <w:rPr>
          <w:rFonts w:ascii="Times New Roman" w:eastAsia="MS Mincho" w:hAnsi="Times New Roman"/>
          <w:i/>
          <w:sz w:val="20"/>
          <w:lang w:val="ru-RU"/>
        </w:rPr>
      </w:pPr>
      <w:r w:rsidRPr="00DC75A0">
        <w:rPr>
          <w:rFonts w:ascii="Times New Roman" w:hAnsi="Times New Roman"/>
          <w:i/>
          <w:snapToGrid w:val="0"/>
          <w:sz w:val="20"/>
          <w:lang w:val="ru-RU"/>
        </w:rPr>
        <w:t>(наименование товара)</w:t>
      </w:r>
    </w:p>
    <w:p w:rsidR="00C037C2" w:rsidRPr="00DC75A0" w:rsidRDefault="00C037C2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</w:p>
    <w:p w:rsidR="00A42F30" w:rsidRPr="00DC75A0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DC75A0">
        <w:rPr>
          <w:rFonts w:ascii="Times New Roman" w:eastAsia="MS Mincho" w:hAnsi="Times New Roman"/>
          <w:lang w:val="ru-RU"/>
        </w:rPr>
        <w:t>имеющий завод(ы) по адресу_____________________________________</w:t>
      </w:r>
      <w:r w:rsidR="00C037C2" w:rsidRPr="00DC75A0">
        <w:rPr>
          <w:rFonts w:ascii="Times New Roman" w:eastAsia="MS Mincho" w:hAnsi="Times New Roman"/>
          <w:lang w:val="ru-RU"/>
        </w:rPr>
        <w:t>____________</w:t>
      </w:r>
      <w:r w:rsidRPr="00DC75A0">
        <w:rPr>
          <w:rFonts w:ascii="Times New Roman" w:eastAsia="MS Mincho" w:hAnsi="Times New Roman"/>
          <w:lang w:val="ru-RU"/>
        </w:rPr>
        <w:t>__</w:t>
      </w:r>
    </w:p>
    <w:p w:rsidR="00A42F30" w:rsidRPr="00DC75A0" w:rsidRDefault="00A42F30" w:rsidP="00A42F30">
      <w:pPr>
        <w:shd w:val="clear" w:color="auto" w:fill="FFFFFF"/>
        <w:jc w:val="both"/>
        <w:rPr>
          <w:rFonts w:ascii="Times New Roman" w:eastAsia="MS Mincho" w:hAnsi="Times New Roman"/>
          <w:sz w:val="20"/>
          <w:lang w:val="ru-RU"/>
        </w:rPr>
      </w:pPr>
      <w:r w:rsidRPr="00DC75A0">
        <w:rPr>
          <w:rFonts w:ascii="Times New Roman" w:eastAsia="MS Mincho" w:hAnsi="Times New Roman"/>
          <w:lang w:val="ru-RU"/>
        </w:rPr>
        <w:t xml:space="preserve"> </w:t>
      </w:r>
      <w:r w:rsidRPr="00DC75A0">
        <w:rPr>
          <w:rFonts w:ascii="Times New Roman" w:eastAsia="MS Mincho" w:hAnsi="Times New Roman"/>
          <w:lang w:val="ru-RU"/>
        </w:rPr>
        <w:tab/>
      </w:r>
      <w:r w:rsidRPr="00DC75A0">
        <w:rPr>
          <w:rFonts w:ascii="Times New Roman" w:eastAsia="MS Mincho" w:hAnsi="Times New Roman"/>
          <w:lang w:val="ru-RU"/>
        </w:rPr>
        <w:tab/>
      </w:r>
      <w:r w:rsidRPr="00DC75A0">
        <w:rPr>
          <w:rFonts w:ascii="Times New Roman" w:eastAsia="MS Mincho" w:hAnsi="Times New Roman"/>
          <w:lang w:val="ru-RU"/>
        </w:rPr>
        <w:tab/>
      </w:r>
      <w:r w:rsidRPr="00DC75A0">
        <w:rPr>
          <w:rFonts w:ascii="Times New Roman" w:eastAsia="MS Mincho" w:hAnsi="Times New Roman"/>
          <w:lang w:val="ru-RU"/>
        </w:rPr>
        <w:tab/>
      </w:r>
      <w:r w:rsidRPr="00DC75A0">
        <w:rPr>
          <w:rFonts w:ascii="Times New Roman" w:eastAsia="MS Mincho" w:hAnsi="Times New Roman"/>
          <w:lang w:val="ru-RU"/>
        </w:rPr>
        <w:tab/>
      </w:r>
      <w:r w:rsidRPr="00DC75A0">
        <w:rPr>
          <w:rFonts w:ascii="Times New Roman" w:eastAsia="MS Mincho" w:hAnsi="Times New Roman"/>
          <w:lang w:val="ru-RU"/>
        </w:rPr>
        <w:tab/>
      </w:r>
      <w:r w:rsidRPr="00DC75A0">
        <w:rPr>
          <w:rFonts w:ascii="Times New Roman" w:eastAsia="MS Mincho" w:hAnsi="Times New Roman"/>
          <w:i/>
          <w:sz w:val="20"/>
          <w:lang w:val="ru-RU"/>
        </w:rPr>
        <w:t>(вписать полный адрес завода изготовителя)</w:t>
      </w:r>
      <w:r w:rsidRPr="00DC75A0">
        <w:rPr>
          <w:rFonts w:ascii="Times New Roman" w:eastAsia="MS Mincho" w:hAnsi="Times New Roman"/>
          <w:sz w:val="20"/>
          <w:lang w:val="ru-RU"/>
        </w:rPr>
        <w:t xml:space="preserve"> </w:t>
      </w:r>
    </w:p>
    <w:p w:rsidR="00C037C2" w:rsidRPr="00DC75A0" w:rsidRDefault="00C037C2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</w:p>
    <w:p w:rsidR="00A42F30" w:rsidRPr="00DC75A0" w:rsidRDefault="000A047B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DC75A0">
        <w:rPr>
          <w:rFonts w:ascii="Times New Roman" w:eastAsia="MS Mincho" w:hAnsi="Times New Roman"/>
          <w:lang w:val="ru-RU"/>
        </w:rPr>
        <w:t xml:space="preserve">настоящим </w:t>
      </w:r>
      <w:r w:rsidR="00A42F30" w:rsidRPr="00DC75A0">
        <w:rPr>
          <w:rFonts w:ascii="Times New Roman" w:eastAsia="MS Mincho" w:hAnsi="Times New Roman"/>
          <w:lang w:val="ru-RU"/>
        </w:rPr>
        <w:t>доверяет</w:t>
      </w:r>
      <w:r w:rsidRPr="00DC75A0">
        <w:rPr>
          <w:rFonts w:ascii="Times New Roman" w:eastAsia="MS Mincho" w:hAnsi="Times New Roman"/>
          <w:lang w:val="ru-RU"/>
        </w:rPr>
        <w:t xml:space="preserve"> </w:t>
      </w:r>
      <w:r w:rsidR="00A42F30" w:rsidRPr="00DC75A0">
        <w:rPr>
          <w:rFonts w:ascii="Times New Roman" w:eastAsia="MS Mincho" w:hAnsi="Times New Roman"/>
          <w:lang w:val="ru-RU"/>
        </w:rPr>
        <w:t>_______________________________________</w:t>
      </w:r>
    </w:p>
    <w:p w:rsidR="00A42F30" w:rsidRPr="00DC75A0" w:rsidRDefault="00A42F30" w:rsidP="00C037C2">
      <w:pPr>
        <w:shd w:val="clear" w:color="auto" w:fill="FFFFFF"/>
        <w:ind w:left="2832" w:firstLine="708"/>
        <w:jc w:val="both"/>
        <w:rPr>
          <w:rFonts w:ascii="Times New Roman" w:eastAsia="MS Mincho" w:hAnsi="Times New Roman"/>
          <w:i/>
          <w:sz w:val="20"/>
          <w:lang w:val="ru-RU"/>
        </w:rPr>
      </w:pPr>
      <w:r w:rsidRPr="00DC75A0">
        <w:rPr>
          <w:rFonts w:ascii="Times New Roman" w:eastAsia="MS Mincho" w:hAnsi="Times New Roman"/>
          <w:i/>
          <w:sz w:val="20"/>
          <w:lang w:val="ru-RU"/>
        </w:rPr>
        <w:t xml:space="preserve">(наименование участника) </w:t>
      </w:r>
    </w:p>
    <w:p w:rsidR="00A42F30" w:rsidRPr="00DC75A0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DC75A0">
        <w:rPr>
          <w:rFonts w:ascii="Times New Roman" w:eastAsia="MS Mincho" w:hAnsi="Times New Roman"/>
          <w:lang w:val="ru-RU"/>
        </w:rPr>
        <w:t>подать тендерное предложение.</w:t>
      </w:r>
    </w:p>
    <w:p w:rsidR="00A42F30" w:rsidRPr="00DC75A0" w:rsidRDefault="00A42F30" w:rsidP="00A42F30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DC75A0">
        <w:rPr>
          <w:rFonts w:ascii="Times New Roman" w:hAnsi="Times New Roman"/>
          <w:lang w:val="ru-RU"/>
        </w:rPr>
        <w:t>производимого нами ________________________________________________.</w:t>
      </w:r>
    </w:p>
    <w:p w:rsidR="00A42F30" w:rsidRPr="00DC75A0" w:rsidRDefault="00A42F30" w:rsidP="00A42F30">
      <w:pPr>
        <w:ind w:firstLine="709"/>
        <w:jc w:val="center"/>
        <w:rPr>
          <w:rFonts w:ascii="Times New Roman" w:hAnsi="Times New Roman"/>
          <w:i/>
          <w:sz w:val="20"/>
          <w:lang w:val="ru-RU"/>
        </w:rPr>
      </w:pPr>
      <w:r w:rsidRPr="00DC75A0">
        <w:rPr>
          <w:rFonts w:ascii="Times New Roman" w:hAnsi="Times New Roman"/>
          <w:i/>
          <w:sz w:val="20"/>
          <w:lang w:val="ru-RU"/>
        </w:rPr>
        <w:t>(наименование товара)</w:t>
      </w:r>
    </w:p>
    <w:p w:rsidR="00A42F30" w:rsidRPr="00DC75A0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ind w:firstLine="708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В случае признания победителем тендерных торгов ____________________</w:t>
      </w:r>
      <w:r w:rsidR="00C037C2" w:rsidRPr="00DC75A0">
        <w:rPr>
          <w:rFonts w:ascii="Times New Roman" w:hAnsi="Times New Roman"/>
          <w:lang w:val="ru-RU"/>
        </w:rPr>
        <w:t>_______</w:t>
      </w:r>
      <w:r w:rsidRPr="00DC75A0">
        <w:rPr>
          <w:rFonts w:ascii="Times New Roman" w:hAnsi="Times New Roman"/>
          <w:lang w:val="ru-RU"/>
        </w:rPr>
        <w:t>,</w:t>
      </w:r>
    </w:p>
    <w:p w:rsidR="00A42F30" w:rsidRPr="00DC75A0" w:rsidRDefault="00A42F30" w:rsidP="00A42F30">
      <w:pPr>
        <w:ind w:firstLine="709"/>
        <w:jc w:val="both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lang w:val="ru-RU"/>
        </w:rPr>
        <w:t xml:space="preserve"> </w:t>
      </w:r>
      <w:r w:rsidRPr="00DC75A0">
        <w:rPr>
          <w:rFonts w:ascii="Times New Roman" w:hAnsi="Times New Roman"/>
          <w:lang w:val="ru-RU"/>
        </w:rPr>
        <w:tab/>
      </w:r>
      <w:r w:rsidRPr="00DC75A0">
        <w:rPr>
          <w:rFonts w:ascii="Times New Roman" w:hAnsi="Times New Roman"/>
          <w:lang w:val="ru-RU"/>
        </w:rPr>
        <w:tab/>
      </w:r>
      <w:r w:rsidRPr="00DC75A0">
        <w:rPr>
          <w:rFonts w:ascii="Times New Roman" w:hAnsi="Times New Roman"/>
          <w:i/>
          <w:lang w:val="ru-RU"/>
        </w:rPr>
        <w:t xml:space="preserve">       </w:t>
      </w:r>
      <w:r w:rsidRPr="00DC75A0">
        <w:rPr>
          <w:rFonts w:ascii="Times New Roman" w:hAnsi="Times New Roman"/>
          <w:i/>
          <w:lang w:val="ru-RU"/>
        </w:rPr>
        <w:tab/>
      </w:r>
      <w:r w:rsidRPr="00DC75A0">
        <w:rPr>
          <w:rFonts w:ascii="Times New Roman" w:hAnsi="Times New Roman"/>
          <w:i/>
          <w:lang w:val="ru-RU"/>
        </w:rPr>
        <w:tab/>
      </w:r>
      <w:r w:rsidRPr="00DC75A0">
        <w:rPr>
          <w:rFonts w:ascii="Times New Roman" w:hAnsi="Times New Roman"/>
          <w:i/>
          <w:lang w:val="ru-RU"/>
        </w:rPr>
        <w:tab/>
      </w:r>
      <w:r w:rsidRPr="00DC75A0">
        <w:rPr>
          <w:rFonts w:ascii="Times New Roman" w:hAnsi="Times New Roman"/>
          <w:i/>
          <w:lang w:val="ru-RU"/>
        </w:rPr>
        <w:tab/>
      </w:r>
      <w:r w:rsidRPr="00DC75A0">
        <w:rPr>
          <w:rFonts w:ascii="Times New Roman" w:hAnsi="Times New Roman"/>
          <w:i/>
          <w:lang w:val="ru-RU"/>
        </w:rPr>
        <w:tab/>
      </w:r>
      <w:r w:rsidRPr="00DC75A0">
        <w:rPr>
          <w:rFonts w:ascii="Times New Roman" w:hAnsi="Times New Roman"/>
          <w:i/>
          <w:sz w:val="20"/>
          <w:lang w:val="ru-RU"/>
        </w:rPr>
        <w:t xml:space="preserve">               </w:t>
      </w:r>
      <w:r w:rsidRPr="00DC75A0">
        <w:rPr>
          <w:rFonts w:ascii="Times New Roman" w:eastAsia="MS Mincho" w:hAnsi="Times New Roman"/>
          <w:i/>
          <w:sz w:val="20"/>
          <w:lang w:val="ru-RU"/>
        </w:rPr>
        <w:t>(наименование участника)</w:t>
      </w:r>
    </w:p>
    <w:p w:rsidR="00A42F30" w:rsidRPr="00DC75A0" w:rsidRDefault="00A42F30" w:rsidP="00A42F30">
      <w:pPr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завод-изготовитель обязуется:</w:t>
      </w:r>
    </w:p>
    <w:p w:rsidR="00A42F30" w:rsidRPr="00DC75A0" w:rsidRDefault="00A42F30" w:rsidP="00A42F30">
      <w:pPr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</w:t>
      </w:r>
      <w:r w:rsidR="001267B5" w:rsidRPr="00DC75A0">
        <w:rPr>
          <w:rFonts w:ascii="Times New Roman" w:hAnsi="Times New Roman"/>
          <w:lang w:val="ru-RU"/>
        </w:rPr>
        <w:t> </w:t>
      </w:r>
      <w:r w:rsidRPr="00DC75A0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:rsidR="00A42F30" w:rsidRPr="00DC75A0" w:rsidRDefault="00A42F30" w:rsidP="00A42F30">
      <w:pPr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</w:t>
      </w:r>
      <w:r w:rsidR="001267B5" w:rsidRPr="00DC75A0">
        <w:rPr>
          <w:rFonts w:ascii="Times New Roman" w:hAnsi="Times New Roman"/>
          <w:lang w:val="ru-RU"/>
        </w:rPr>
        <w:t> </w:t>
      </w:r>
      <w:r w:rsidRPr="00DC75A0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:rsidR="00A42F30" w:rsidRPr="00DC75A0" w:rsidRDefault="00A42F30" w:rsidP="00A42F30">
      <w:pPr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-</w:t>
      </w:r>
      <w:r w:rsidR="001267B5" w:rsidRPr="00DC75A0">
        <w:rPr>
          <w:rFonts w:ascii="Times New Roman" w:hAnsi="Times New Roman"/>
          <w:lang w:val="ru-RU"/>
        </w:rPr>
        <w:t> </w:t>
      </w:r>
      <w:r w:rsidRPr="00DC75A0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="000A047B" w:rsidRPr="00DC75A0">
        <w:rPr>
          <w:rFonts w:ascii="Times New Roman" w:hAnsi="Times New Roman"/>
          <w:lang w:val="ru-RU"/>
        </w:rPr>
        <w:br/>
      </w:r>
      <w:r w:rsidRPr="00DC75A0">
        <w:rPr>
          <w:rFonts w:ascii="Times New Roman" w:hAnsi="Times New Roman"/>
          <w:lang w:val="ru-RU"/>
        </w:rPr>
        <w:t xml:space="preserve">и другие документы для принимающей стороны.  </w:t>
      </w:r>
    </w:p>
    <w:p w:rsidR="00A42F30" w:rsidRPr="00DC75A0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:rsidR="00A42F30" w:rsidRPr="00DC75A0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Место печати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DC75A0" w:rsidRDefault="00A42F30" w:rsidP="00A42F30">
      <w:pPr>
        <w:jc w:val="right"/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br w:type="page"/>
      </w:r>
      <w:r w:rsidRPr="00DC75A0">
        <w:rPr>
          <w:rFonts w:ascii="Times New Roman" w:hAnsi="Times New Roman"/>
          <w:i/>
          <w:lang w:val="ru-RU"/>
        </w:rPr>
        <w:lastRenderedPageBreak/>
        <w:t>Форма №</w:t>
      </w:r>
      <w:r w:rsidR="003D68F9">
        <w:rPr>
          <w:rFonts w:ascii="Times New Roman" w:hAnsi="Times New Roman"/>
          <w:i/>
          <w:lang w:val="ru-RU"/>
        </w:rPr>
        <w:t>6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EE4FCD">
      <w:pPr>
        <w:jc w:val="center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БЛАНК ОРГАНИЗАЦИИ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3D68F9" w:rsidRDefault="00A42F30" w:rsidP="003D68F9">
      <w:pPr>
        <w:jc w:val="center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Техническое предложение</w:t>
      </w:r>
    </w:p>
    <w:p w:rsidR="00A42F30" w:rsidRPr="00DC75A0" w:rsidRDefault="00A42F30" w:rsidP="003D68F9">
      <w:pPr>
        <w:jc w:val="center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на Тендер ___________</w:t>
      </w:r>
      <w:proofErr w:type="gramStart"/>
      <w:r w:rsidRPr="00DC75A0">
        <w:rPr>
          <w:rFonts w:ascii="Times New Roman" w:hAnsi="Times New Roman"/>
          <w:lang w:val="ru-RU"/>
        </w:rPr>
        <w:t>_(</w:t>
      </w:r>
      <w:proofErr w:type="gramEnd"/>
      <w:r w:rsidRPr="00DC75A0">
        <w:rPr>
          <w:rFonts w:ascii="Times New Roman" w:hAnsi="Times New Roman"/>
          <w:lang w:val="ru-RU"/>
        </w:rPr>
        <w:t>указать номер и предмет тендера)</w:t>
      </w:r>
    </w:p>
    <w:p w:rsidR="001F288F" w:rsidRPr="00DC75A0" w:rsidRDefault="001F288F" w:rsidP="001F288F">
      <w:pPr>
        <w:jc w:val="center"/>
        <w:rPr>
          <w:rFonts w:ascii="Times New Roman" w:hAnsi="Times New Roman"/>
          <w:i/>
          <w:lang w:val="ru-RU"/>
        </w:rPr>
      </w:pPr>
    </w:p>
    <w:p w:rsidR="001F288F" w:rsidRPr="00DC75A0" w:rsidRDefault="001F288F" w:rsidP="001F288F">
      <w:pPr>
        <w:rPr>
          <w:rFonts w:ascii="Times New Roman" w:hAnsi="Times New Roman"/>
          <w:i/>
          <w:lang w:val="ru-RU"/>
        </w:rPr>
      </w:pPr>
    </w:p>
    <w:p w:rsidR="001F288F" w:rsidRPr="00DC75A0" w:rsidRDefault="001F288F" w:rsidP="001F288F">
      <w:pPr>
        <w:rPr>
          <w:rFonts w:ascii="Times New Roman" w:hAnsi="Times New Roman"/>
          <w:i/>
          <w:lang w:val="ru-RU"/>
        </w:rPr>
      </w:pPr>
    </w:p>
    <w:p w:rsidR="001F288F" w:rsidRPr="00DC75A0" w:rsidRDefault="001F288F" w:rsidP="001F288F">
      <w:pPr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>№:___________</w:t>
      </w:r>
    </w:p>
    <w:p w:rsidR="001F288F" w:rsidRPr="00DC75A0" w:rsidRDefault="001F288F" w:rsidP="001F288F">
      <w:pPr>
        <w:rPr>
          <w:rFonts w:ascii="Times New Roman" w:hAnsi="Times New Roman"/>
          <w:i/>
          <w:lang w:val="ru-RU"/>
        </w:rPr>
      </w:pPr>
      <w:r w:rsidRPr="00DC75A0">
        <w:rPr>
          <w:rFonts w:ascii="Times New Roman" w:hAnsi="Times New Roman"/>
          <w:i/>
          <w:lang w:val="ru-RU"/>
        </w:rPr>
        <w:t>Дата: _______</w:t>
      </w:r>
    </w:p>
    <w:p w:rsidR="001F288F" w:rsidRPr="00DC75A0" w:rsidRDefault="001F288F" w:rsidP="001F288F">
      <w:pPr>
        <w:rPr>
          <w:rFonts w:ascii="Times New Roman" w:hAnsi="Times New Roman"/>
          <w:lang w:val="ru-RU"/>
        </w:rPr>
      </w:pPr>
    </w:p>
    <w:p w:rsidR="001F288F" w:rsidRPr="00DC75A0" w:rsidRDefault="0056594F" w:rsidP="001F288F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5A0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C75A0">
        <w:rPr>
          <w:rFonts w:ascii="Times New Roman" w:hAnsi="Times New Roman" w:cs="Times New Roman"/>
          <w:sz w:val="24"/>
          <w:szCs w:val="24"/>
        </w:rPr>
        <w:t xml:space="preserve"> </w:t>
      </w:r>
      <w:r w:rsidR="001F288F" w:rsidRPr="00DC75A0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b/>
          <w:lang w:val="ru-RU"/>
        </w:rPr>
        <w:t>Уважаемые дамы и господа!</w:t>
      </w:r>
    </w:p>
    <w:p w:rsidR="00A42F30" w:rsidRPr="00DC75A0" w:rsidRDefault="00A42F30" w:rsidP="00A42F30">
      <w:pPr>
        <w:rPr>
          <w:rFonts w:ascii="Times New Roman" w:hAnsi="Times New Roman"/>
          <w:b/>
          <w:lang w:val="ru-RU"/>
        </w:rPr>
      </w:pPr>
    </w:p>
    <w:p w:rsidR="00A42F30" w:rsidRPr="00DC75A0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 xml:space="preserve">Изучив документацию для тендерных торгов №_____ на </w:t>
      </w:r>
      <w:proofErr w:type="spellStart"/>
      <w:r w:rsidRPr="00DC75A0">
        <w:rPr>
          <w:rFonts w:ascii="Times New Roman" w:hAnsi="Times New Roman"/>
          <w:lang w:val="ru-RU"/>
        </w:rPr>
        <w:t>поставку__________________и</w:t>
      </w:r>
      <w:proofErr w:type="spellEnd"/>
      <w:r w:rsidRPr="00DC75A0">
        <w:rPr>
          <w:rFonts w:ascii="Times New Roman" w:hAnsi="Times New Roman"/>
          <w:lang w:val="ru-RU"/>
        </w:rPr>
        <w:t xml:space="preserve"> ответы на запросы, получение которых настоящим удостоверяем, мы, нижеподписавшиеся (</w:t>
      </w:r>
      <w:r w:rsidRPr="00DC75A0">
        <w:rPr>
          <w:rFonts w:ascii="Times New Roman" w:hAnsi="Times New Roman"/>
          <w:i/>
          <w:lang w:val="ru-RU"/>
        </w:rPr>
        <w:t>полное наименование Участника тендера</w:t>
      </w:r>
      <w:r w:rsidRPr="00DC75A0">
        <w:rPr>
          <w:rFonts w:ascii="Times New Roman" w:hAnsi="Times New Roman"/>
          <w:lang w:val="ru-RU"/>
        </w:rPr>
        <w:t>), предлагаем к поставке _________________________________________</w:t>
      </w:r>
      <w:r w:rsidR="000A047B" w:rsidRPr="00DC75A0">
        <w:rPr>
          <w:rFonts w:ascii="Times New Roman" w:hAnsi="Times New Roman"/>
          <w:lang w:val="ru-RU"/>
        </w:rPr>
        <w:t xml:space="preserve"> </w:t>
      </w:r>
      <w:r w:rsidRPr="00DC75A0">
        <w:rPr>
          <w:rFonts w:ascii="Times New Roman" w:hAnsi="Times New Roman"/>
          <w:lang w:val="ru-RU"/>
        </w:rPr>
        <w:t>(</w:t>
      </w:r>
      <w:r w:rsidRPr="00DC75A0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Pr="00DC75A0">
        <w:rPr>
          <w:rFonts w:ascii="Times New Roman" w:hAnsi="Times New Roman"/>
          <w:lang w:val="ru-RU"/>
        </w:rPr>
        <w:t>) в количестве __</w:t>
      </w:r>
      <w:r w:rsidR="00C037C2" w:rsidRPr="00DC75A0">
        <w:rPr>
          <w:rFonts w:ascii="Times New Roman" w:hAnsi="Times New Roman"/>
          <w:lang w:val="ru-RU"/>
        </w:rPr>
        <w:t>____, производства ____________</w:t>
      </w:r>
      <w:r w:rsidRPr="00DC75A0">
        <w:rPr>
          <w:rFonts w:ascii="Times New Roman" w:hAnsi="Times New Roman"/>
          <w:lang w:val="ru-RU"/>
        </w:rPr>
        <w:t>____________ (</w:t>
      </w:r>
      <w:r w:rsidRPr="00DC75A0">
        <w:rPr>
          <w:rFonts w:ascii="Times New Roman" w:hAnsi="Times New Roman"/>
          <w:i/>
          <w:lang w:val="ru-RU"/>
        </w:rPr>
        <w:t>указать производителя</w:t>
      </w:r>
      <w:r w:rsidRPr="00DC75A0">
        <w:rPr>
          <w:rFonts w:ascii="Times New Roman" w:hAnsi="Times New Roman"/>
          <w:lang w:val="ru-RU"/>
        </w:rPr>
        <w:t xml:space="preserve">). </w:t>
      </w:r>
    </w:p>
    <w:p w:rsidR="00A42F30" w:rsidRPr="00DC75A0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 xml:space="preserve">Мы обязуемся поставить товары по </w:t>
      </w:r>
      <w:r w:rsidR="007E06D3" w:rsidRPr="00DC75A0">
        <w:rPr>
          <w:rFonts w:ascii="Times New Roman" w:hAnsi="Times New Roman"/>
          <w:lang w:val="ru-RU"/>
        </w:rPr>
        <w:t>договор</w:t>
      </w:r>
      <w:r w:rsidRPr="00DC75A0">
        <w:rPr>
          <w:rFonts w:ascii="Times New Roman" w:hAnsi="Times New Roman"/>
          <w:lang w:val="ru-RU"/>
        </w:rPr>
        <w:t xml:space="preserve">у, который будет заключен с Победителем тендера, в полном соответствии с данным техническим предложением. </w:t>
      </w:r>
    </w:p>
    <w:p w:rsidR="00A42F30" w:rsidRPr="00DC75A0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</w:t>
      </w:r>
      <w:r w:rsidR="000A047B" w:rsidRPr="00DC75A0">
        <w:rPr>
          <w:rFonts w:ascii="Times New Roman" w:hAnsi="Times New Roman"/>
          <w:lang w:val="ru-RU"/>
        </w:rPr>
        <w:br/>
      </w:r>
      <w:r w:rsidRPr="00DC75A0">
        <w:rPr>
          <w:rFonts w:ascii="Times New Roman" w:hAnsi="Times New Roman"/>
          <w:lang w:val="ru-RU"/>
        </w:rPr>
        <w:t xml:space="preserve">в любой момент до истечения указанного периода.  </w:t>
      </w:r>
    </w:p>
    <w:p w:rsidR="00A42F30" w:rsidRPr="00DC75A0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Приложения:</w:t>
      </w:r>
    </w:p>
    <w:p w:rsidR="00A42F30" w:rsidRPr="00DC75A0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:rsidR="00A42F30" w:rsidRPr="00DC75A0" w:rsidRDefault="00A42F30" w:rsidP="00A42F30">
      <w:pPr>
        <w:pStyle w:val="1f1"/>
        <w:ind w:firstLine="540"/>
        <w:rPr>
          <w:szCs w:val="24"/>
        </w:rPr>
      </w:pPr>
      <w:r w:rsidRPr="00DC75A0">
        <w:rPr>
          <w:szCs w:val="24"/>
        </w:rPr>
        <w:t xml:space="preserve"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</w:t>
      </w:r>
      <w:r w:rsidR="00D82762" w:rsidRPr="00DC75A0">
        <w:rPr>
          <w:szCs w:val="24"/>
        </w:rPr>
        <w:t>товара</w:t>
      </w:r>
      <w:r w:rsidR="003D68F9">
        <w:rPr>
          <w:szCs w:val="24"/>
        </w:rPr>
        <w:t>.</w:t>
      </w:r>
    </w:p>
    <w:p w:rsidR="00A42F30" w:rsidRPr="00DC75A0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0A047B" w:rsidRPr="00DC75A0" w:rsidRDefault="000A047B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__________________________________</w:t>
      </w:r>
    </w:p>
    <w:p w:rsidR="00A42F30" w:rsidRPr="00DC75A0" w:rsidRDefault="00A42F30" w:rsidP="00C037C2">
      <w:pPr>
        <w:ind w:firstLine="708"/>
        <w:rPr>
          <w:rFonts w:ascii="Times New Roman" w:hAnsi="Times New Roman"/>
          <w:sz w:val="20"/>
          <w:lang w:val="ru-RU"/>
        </w:rPr>
      </w:pPr>
      <w:r w:rsidRPr="00DC75A0">
        <w:rPr>
          <w:rFonts w:ascii="Times New Roman" w:hAnsi="Times New Roman"/>
          <w:sz w:val="20"/>
          <w:lang w:val="ru-RU"/>
        </w:rPr>
        <w:t>(подпись уполномоченного лица)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 xml:space="preserve">____________________________________ </w:t>
      </w:r>
    </w:p>
    <w:p w:rsidR="00A42F30" w:rsidRPr="00DC75A0" w:rsidRDefault="00C037C2" w:rsidP="00C037C2">
      <w:pPr>
        <w:rPr>
          <w:rFonts w:ascii="Times New Roman" w:hAnsi="Times New Roman"/>
          <w:sz w:val="20"/>
          <w:lang w:val="ru-RU"/>
        </w:rPr>
      </w:pPr>
      <w:r w:rsidRPr="00DC75A0">
        <w:rPr>
          <w:rFonts w:ascii="Times New Roman" w:hAnsi="Times New Roman"/>
          <w:sz w:val="20"/>
          <w:lang w:val="ru-RU"/>
        </w:rPr>
        <w:t xml:space="preserve">     </w:t>
      </w:r>
      <w:r w:rsidR="00A42F30" w:rsidRPr="00DC75A0">
        <w:rPr>
          <w:rFonts w:ascii="Times New Roman" w:hAnsi="Times New Roman"/>
          <w:sz w:val="20"/>
          <w:lang w:val="ru-RU"/>
        </w:rPr>
        <w:t>(Ф.И.О. и должность уполномоченного лица)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 xml:space="preserve">М.П.  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Дата: «___» _________________20__г.</w:t>
      </w:r>
    </w:p>
    <w:p w:rsidR="00A42F30" w:rsidRDefault="00A42F30" w:rsidP="00A42F30">
      <w:pPr>
        <w:rPr>
          <w:rFonts w:ascii="Times New Roman" w:hAnsi="Times New Roman"/>
          <w:lang w:val="ru-RU"/>
        </w:rPr>
      </w:pPr>
    </w:p>
    <w:p w:rsidR="003D68F9" w:rsidRDefault="003D68F9" w:rsidP="00A42F30">
      <w:pPr>
        <w:rPr>
          <w:rFonts w:ascii="Times New Roman" w:hAnsi="Times New Roman"/>
          <w:lang w:val="ru-RU"/>
        </w:rPr>
      </w:pPr>
    </w:p>
    <w:p w:rsidR="003D68F9" w:rsidRPr="00DC75A0" w:rsidRDefault="003D68F9" w:rsidP="00A42F30">
      <w:pPr>
        <w:rPr>
          <w:rFonts w:ascii="Times New Roman" w:hAnsi="Times New Roman"/>
          <w:lang w:val="ru-RU"/>
        </w:rPr>
      </w:pP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D97148" w:rsidRPr="00DC75A0" w:rsidRDefault="00D97148" w:rsidP="00C037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b/>
          <w:lang w:val="ru-RU"/>
        </w:rPr>
        <w:t>Сравнительная табли</w:t>
      </w:r>
      <w:r w:rsidR="00C037C2" w:rsidRPr="00DC75A0">
        <w:rPr>
          <w:rFonts w:ascii="Times New Roman" w:hAnsi="Times New Roman"/>
          <w:b/>
          <w:lang w:val="ru-RU"/>
        </w:rPr>
        <w:t xml:space="preserve">ца технических характеристик насос-гидроциклонных установок для модернизации </w:t>
      </w:r>
      <w:proofErr w:type="spellStart"/>
      <w:r w:rsidR="00C037C2" w:rsidRPr="00DC75A0">
        <w:rPr>
          <w:rFonts w:ascii="Times New Roman" w:hAnsi="Times New Roman"/>
          <w:b/>
          <w:lang w:val="ru-RU"/>
        </w:rPr>
        <w:t>ЦИиФ</w:t>
      </w:r>
      <w:proofErr w:type="spellEnd"/>
      <w:r w:rsidR="00C037C2" w:rsidRPr="00DC75A0">
        <w:rPr>
          <w:rFonts w:ascii="Times New Roman" w:hAnsi="Times New Roman"/>
          <w:b/>
          <w:lang w:val="ru-RU"/>
        </w:rPr>
        <w:t xml:space="preserve"> и измельчительного отделения ДОК-2</w:t>
      </w:r>
    </w:p>
    <w:p w:rsidR="00D97148" w:rsidRPr="00DC75A0" w:rsidRDefault="00D97148" w:rsidP="00D971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66"/>
        <w:gridCol w:w="2127"/>
        <w:gridCol w:w="1842"/>
        <w:gridCol w:w="2037"/>
      </w:tblGrid>
      <w:tr w:rsidR="00DC75A0" w:rsidRPr="00DC75A0" w:rsidTr="00C037C2">
        <w:tc>
          <w:tcPr>
            <w:tcW w:w="568" w:type="dxa"/>
            <w:vAlign w:val="center"/>
          </w:tcPr>
          <w:p w:rsidR="00D97148" w:rsidRPr="00DC75A0" w:rsidRDefault="00D97148" w:rsidP="00D97148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№</w:t>
            </w:r>
          </w:p>
        </w:tc>
        <w:tc>
          <w:tcPr>
            <w:tcW w:w="3066" w:type="dxa"/>
            <w:vAlign w:val="center"/>
          </w:tcPr>
          <w:p w:rsidR="00D97148" w:rsidRPr="00DC75A0" w:rsidRDefault="00D97148" w:rsidP="00D9714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Наименование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параметра</w:t>
            </w:r>
            <w:proofErr w:type="spellEnd"/>
          </w:p>
        </w:tc>
        <w:tc>
          <w:tcPr>
            <w:tcW w:w="2127" w:type="dxa"/>
            <w:vAlign w:val="center"/>
          </w:tcPr>
          <w:p w:rsidR="00D97148" w:rsidRPr="00DC75A0" w:rsidRDefault="00D97148" w:rsidP="00D97148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1842" w:type="dxa"/>
            <w:vAlign w:val="center"/>
          </w:tcPr>
          <w:p w:rsidR="00D97148" w:rsidRPr="00DC75A0" w:rsidRDefault="00D97148" w:rsidP="00D9714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Пок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>а</w:t>
            </w:r>
            <w:proofErr w:type="spellStart"/>
            <w:r w:rsidRPr="00DC75A0">
              <w:rPr>
                <w:rFonts w:ascii="Times New Roman" w:hAnsi="Times New Roman"/>
              </w:rPr>
              <w:t>затель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согласно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предложению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Участника</w:t>
            </w:r>
            <w:proofErr w:type="spellEnd"/>
          </w:p>
        </w:tc>
        <w:tc>
          <w:tcPr>
            <w:tcW w:w="2037" w:type="dxa"/>
            <w:vAlign w:val="center"/>
          </w:tcPr>
          <w:p w:rsidR="00D97148" w:rsidRPr="00DC75A0" w:rsidRDefault="00D97148" w:rsidP="00D9714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Примечание</w:t>
            </w:r>
            <w:proofErr w:type="spellEnd"/>
            <w:r w:rsidRPr="00DC75A0">
              <w:rPr>
                <w:rFonts w:ascii="Times New Roman" w:hAnsi="Times New Roman"/>
              </w:rPr>
              <w:t xml:space="preserve"> (</w:t>
            </w:r>
            <w:proofErr w:type="spellStart"/>
            <w:r w:rsidRPr="00DC75A0">
              <w:rPr>
                <w:rFonts w:ascii="Times New Roman" w:hAnsi="Times New Roman"/>
              </w:rPr>
              <w:t>соответствует</w:t>
            </w:r>
            <w:proofErr w:type="spellEnd"/>
            <w:r w:rsidRPr="00DC75A0">
              <w:rPr>
                <w:rFonts w:ascii="Times New Roman" w:hAnsi="Times New Roman"/>
              </w:rPr>
              <w:t xml:space="preserve">/ </w:t>
            </w:r>
            <w:proofErr w:type="spellStart"/>
            <w:r w:rsidRPr="00DC75A0">
              <w:rPr>
                <w:rFonts w:ascii="Times New Roman" w:hAnsi="Times New Roman"/>
              </w:rPr>
              <w:t>не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соответствует</w:t>
            </w:r>
            <w:proofErr w:type="spellEnd"/>
            <w:r w:rsidRPr="00DC75A0">
              <w:rPr>
                <w:rFonts w:ascii="Times New Roman" w:hAnsi="Times New Roman"/>
              </w:rPr>
              <w:t>)</w:t>
            </w:r>
          </w:p>
        </w:tc>
      </w:tr>
      <w:tr w:rsidR="00DC75A0" w:rsidRPr="00DC75A0" w:rsidTr="00C037C2">
        <w:tc>
          <w:tcPr>
            <w:tcW w:w="568" w:type="dxa"/>
            <w:vAlign w:val="center"/>
          </w:tcPr>
          <w:p w:rsidR="00D97148" w:rsidRPr="00DC75A0" w:rsidRDefault="00D97148" w:rsidP="00D971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D97148" w:rsidRPr="00DC75A0" w:rsidRDefault="00D97148" w:rsidP="00D97148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C75A0">
              <w:rPr>
                <w:rFonts w:ascii="Times New Roman" w:hAnsi="Times New Roman"/>
                <w:i/>
                <w:lang w:val="ru-RU"/>
              </w:rPr>
              <w:t xml:space="preserve">Тендер _____________________________________________________ </w:t>
            </w:r>
          </w:p>
          <w:p w:rsidR="00D97148" w:rsidRPr="00DC75A0" w:rsidRDefault="00D97148" w:rsidP="00D97148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C75A0">
              <w:rPr>
                <w:rFonts w:ascii="Times New Roman" w:hAnsi="Times New Roman"/>
                <w:i/>
                <w:lang w:val="ru-RU"/>
              </w:rPr>
              <w:t>(наименование поставляемого товара)</w:t>
            </w:r>
          </w:p>
        </w:tc>
      </w:tr>
      <w:tr w:rsidR="00DC75A0" w:rsidRPr="00DC75A0" w:rsidTr="00C037C2">
        <w:tc>
          <w:tcPr>
            <w:tcW w:w="568" w:type="dxa"/>
            <w:vAlign w:val="center"/>
          </w:tcPr>
          <w:p w:rsidR="00D97148" w:rsidRPr="00DC75A0" w:rsidRDefault="00D97148" w:rsidP="00D9714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C75A0"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3066" w:type="dxa"/>
            <w:vAlign w:val="center"/>
          </w:tcPr>
          <w:p w:rsidR="00D97148" w:rsidRPr="00DC75A0" w:rsidRDefault="00C037C2" w:rsidP="00C037C2">
            <w:pPr>
              <w:jc w:val="center"/>
              <w:rPr>
                <w:rFonts w:ascii="Times New Roman" w:hAnsi="Times New Roman"/>
                <w:b/>
                <w:bCs/>
                <w:i/>
                <w:lang w:val="ru-RU" w:eastAsia="ru-RU"/>
              </w:rPr>
            </w:pPr>
            <w:r w:rsidRPr="00DC75A0">
              <w:rPr>
                <w:rFonts w:ascii="Times New Roman" w:hAnsi="Times New Roman"/>
                <w:b/>
                <w:bCs/>
                <w:i/>
                <w:lang w:val="ru-RU" w:eastAsia="ru-RU"/>
              </w:rPr>
              <w:t>Исходные данные</w:t>
            </w:r>
          </w:p>
        </w:tc>
        <w:tc>
          <w:tcPr>
            <w:tcW w:w="2127" w:type="dxa"/>
            <w:vAlign w:val="center"/>
          </w:tcPr>
          <w:p w:rsidR="00D97148" w:rsidRPr="00DC75A0" w:rsidRDefault="00D97148" w:rsidP="00D9714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D97148" w:rsidRPr="00DC75A0" w:rsidRDefault="00D97148" w:rsidP="00D9714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D97148" w:rsidRPr="00DC75A0" w:rsidRDefault="00D97148" w:rsidP="00D9714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DC75A0" w:rsidRPr="00DC75A0" w:rsidTr="00C037C2">
        <w:tc>
          <w:tcPr>
            <w:tcW w:w="568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8505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Высота над уровнем моря, </w:t>
            </w:r>
            <w:r w:rsidRPr="00DC75A0">
              <w:rPr>
                <w:rFonts w:ascii="Times New Roman" w:hAnsi="Times New Roman"/>
              </w:rPr>
              <w:t>m</w:t>
            </w:r>
            <w:r w:rsidRPr="00DC75A0">
              <w:rPr>
                <w:rFonts w:ascii="Times New Roman" w:hAnsi="Times New Roman"/>
                <w:lang w:val="ru-RU"/>
              </w:rPr>
              <w:t>* не более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492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</w:p>
        </w:tc>
      </w:tr>
      <w:tr w:rsidR="00DC75A0" w:rsidRPr="00DC75A0" w:rsidTr="00C037C2">
        <w:tc>
          <w:tcPr>
            <w:tcW w:w="568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1.2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8505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Температура окружающей среды (в помещении), °С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от</w:t>
            </w:r>
            <w:proofErr w:type="spellEnd"/>
            <w:r w:rsidRPr="00DC75A0">
              <w:rPr>
                <w:rFonts w:ascii="Times New Roman" w:hAnsi="Times New Roman"/>
              </w:rPr>
              <w:t xml:space="preserve"> +5 </w:t>
            </w:r>
            <w:proofErr w:type="spellStart"/>
            <w:r w:rsidRPr="00DC75A0">
              <w:rPr>
                <w:rFonts w:ascii="Times New Roman" w:hAnsi="Times New Roman"/>
              </w:rPr>
              <w:t>до</w:t>
            </w:r>
            <w:proofErr w:type="spellEnd"/>
            <w:r w:rsidRPr="00DC75A0">
              <w:rPr>
                <w:rFonts w:ascii="Times New Roman" w:hAnsi="Times New Roman"/>
              </w:rPr>
              <w:t xml:space="preserve"> +50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</w:p>
        </w:tc>
      </w:tr>
      <w:tr w:rsidR="00DC75A0" w:rsidRPr="00DC75A0" w:rsidTr="00C037C2">
        <w:tc>
          <w:tcPr>
            <w:tcW w:w="568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1.3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Влажность</w:t>
            </w:r>
            <w:proofErr w:type="spellEnd"/>
            <w:r w:rsidRPr="00DC75A0">
              <w:rPr>
                <w:rFonts w:ascii="Times New Roman" w:hAnsi="Times New Roman"/>
              </w:rPr>
              <w:t xml:space="preserve">, % </w:t>
            </w:r>
            <w:proofErr w:type="spellStart"/>
            <w:r w:rsidRPr="00DC75A0">
              <w:rPr>
                <w:rFonts w:ascii="Times New Roman" w:hAnsi="Times New Roman"/>
              </w:rPr>
              <w:t>не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более</w:t>
            </w:r>
            <w:proofErr w:type="spellEnd"/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75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568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</w:t>
            </w:r>
            <w:r w:rsidRPr="00DC75A0">
              <w:rPr>
                <w:rFonts w:ascii="Times New Roman" w:hAnsi="Times New Roman"/>
              </w:rPr>
              <w:t>.</w:t>
            </w:r>
            <w:r w:rsidRPr="00DC75A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Сейсмичность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района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строительства</w:t>
            </w:r>
            <w:proofErr w:type="spellEnd"/>
            <w:r w:rsidRPr="00DC75A0">
              <w:rPr>
                <w:rFonts w:ascii="Times New Roman" w:hAnsi="Times New Roman"/>
              </w:rPr>
              <w:t xml:space="preserve">, </w:t>
            </w:r>
            <w:proofErr w:type="spellStart"/>
            <w:r w:rsidRPr="00DC75A0">
              <w:rPr>
                <w:rFonts w:ascii="Times New Roman" w:hAnsi="Times New Roman"/>
              </w:rPr>
              <w:t>баллы</w:t>
            </w:r>
            <w:proofErr w:type="spellEnd"/>
            <w:r w:rsidRPr="00DC75A0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568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8505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Степень запыленности в главном корпусе, </w:t>
            </w:r>
            <w:r w:rsidRPr="00DC75A0">
              <w:rPr>
                <w:rFonts w:ascii="Times New Roman" w:hAnsi="Times New Roman"/>
              </w:rPr>
              <w:t>mg</w:t>
            </w:r>
            <w:r w:rsidRPr="00DC75A0">
              <w:rPr>
                <w:rFonts w:ascii="Times New Roman" w:hAnsi="Times New Roman"/>
                <w:lang w:val="ru-RU"/>
              </w:rPr>
              <w:t>/</w:t>
            </w:r>
            <w:r w:rsidRPr="00DC75A0">
              <w:rPr>
                <w:rFonts w:ascii="Times New Roman" w:hAnsi="Times New Roman"/>
              </w:rPr>
              <w:t>m</w:t>
            </w:r>
            <w:r w:rsidRPr="00DC75A0">
              <w:rPr>
                <w:rFonts w:ascii="Times New Roman" w:hAnsi="Times New Roman"/>
                <w:lang w:val="ru-RU"/>
              </w:rPr>
              <w:t>3***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8505"/>
              </w:tabs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568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8505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Плотность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руды</w:t>
            </w:r>
            <w:proofErr w:type="spellEnd"/>
            <w:r w:rsidRPr="00DC75A0">
              <w:rPr>
                <w:rFonts w:ascii="Times New Roman" w:hAnsi="Times New Roman"/>
              </w:rPr>
              <w:t>, т/м</w:t>
            </w:r>
            <w:r w:rsidRPr="00DC75A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3B5B55">
            <w:pPr>
              <w:tabs>
                <w:tab w:val="left" w:pos="850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2,</w:t>
            </w:r>
            <w:r w:rsidR="003B5B55" w:rsidRPr="00DC75A0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97148" w:rsidRPr="00DC75A0" w:rsidRDefault="00D97148" w:rsidP="00D971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EE4FCD" w:rsidRPr="00DC75A0" w:rsidRDefault="00EE4FCD" w:rsidP="00C037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b/>
          <w:lang w:val="ru-RU"/>
        </w:rPr>
        <w:t xml:space="preserve">Сравнительная таблица технических характеристик на </w:t>
      </w:r>
      <w:r w:rsidR="00C037C2" w:rsidRPr="00DC75A0">
        <w:rPr>
          <w:rFonts w:ascii="Times New Roman" w:hAnsi="Times New Roman"/>
          <w:b/>
          <w:lang w:val="ru-RU"/>
        </w:rPr>
        <w:t xml:space="preserve">оборудование для модернизации отделения </w:t>
      </w:r>
      <w:proofErr w:type="spellStart"/>
      <w:r w:rsidR="00C037C2" w:rsidRPr="00DC75A0">
        <w:rPr>
          <w:rFonts w:ascii="Times New Roman" w:hAnsi="Times New Roman"/>
          <w:b/>
          <w:lang w:val="ru-RU"/>
        </w:rPr>
        <w:t>ЦИиФ</w:t>
      </w:r>
      <w:proofErr w:type="spellEnd"/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66"/>
        <w:gridCol w:w="2127"/>
        <w:gridCol w:w="1842"/>
        <w:gridCol w:w="2037"/>
      </w:tblGrid>
      <w:tr w:rsidR="00DC75A0" w:rsidRPr="00DC75A0" w:rsidTr="00C037C2">
        <w:tc>
          <w:tcPr>
            <w:tcW w:w="710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№</w:t>
            </w:r>
          </w:p>
        </w:tc>
        <w:tc>
          <w:tcPr>
            <w:tcW w:w="3066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Наименование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параметра</w:t>
            </w:r>
            <w:proofErr w:type="spellEnd"/>
          </w:p>
        </w:tc>
        <w:tc>
          <w:tcPr>
            <w:tcW w:w="2127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1842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Пок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>а</w:t>
            </w:r>
            <w:proofErr w:type="spellStart"/>
            <w:r w:rsidRPr="00DC75A0">
              <w:rPr>
                <w:rFonts w:ascii="Times New Roman" w:hAnsi="Times New Roman"/>
              </w:rPr>
              <w:t>затель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согласно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предложению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Участника</w:t>
            </w:r>
            <w:proofErr w:type="spellEnd"/>
          </w:p>
        </w:tc>
        <w:tc>
          <w:tcPr>
            <w:tcW w:w="2037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Примечание</w:t>
            </w:r>
            <w:proofErr w:type="spellEnd"/>
            <w:r w:rsidRPr="00DC75A0">
              <w:rPr>
                <w:rFonts w:ascii="Times New Roman" w:hAnsi="Times New Roman"/>
              </w:rPr>
              <w:t xml:space="preserve"> (</w:t>
            </w:r>
            <w:proofErr w:type="spellStart"/>
            <w:r w:rsidRPr="00DC75A0">
              <w:rPr>
                <w:rFonts w:ascii="Times New Roman" w:hAnsi="Times New Roman"/>
              </w:rPr>
              <w:t>соответствует</w:t>
            </w:r>
            <w:proofErr w:type="spellEnd"/>
            <w:r w:rsidRPr="00DC75A0">
              <w:rPr>
                <w:rFonts w:ascii="Times New Roman" w:hAnsi="Times New Roman"/>
              </w:rPr>
              <w:t xml:space="preserve">/ </w:t>
            </w:r>
            <w:proofErr w:type="spellStart"/>
            <w:r w:rsidRPr="00DC75A0">
              <w:rPr>
                <w:rFonts w:ascii="Times New Roman" w:hAnsi="Times New Roman"/>
              </w:rPr>
              <w:t>не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соответствует</w:t>
            </w:r>
            <w:proofErr w:type="spellEnd"/>
            <w:r w:rsidRPr="00DC75A0">
              <w:rPr>
                <w:rFonts w:ascii="Times New Roman" w:hAnsi="Times New Roman"/>
              </w:rPr>
              <w:t>)</w:t>
            </w: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C75A0">
              <w:rPr>
                <w:rFonts w:ascii="Times New Roman" w:hAnsi="Times New Roman"/>
                <w:i/>
                <w:lang w:val="ru-RU"/>
              </w:rPr>
              <w:t xml:space="preserve">Тендер _____________________________________________________ </w:t>
            </w:r>
          </w:p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C75A0">
              <w:rPr>
                <w:rFonts w:ascii="Times New Roman" w:hAnsi="Times New Roman"/>
                <w:i/>
                <w:lang w:val="ru-RU"/>
              </w:rPr>
              <w:t>(наименование поставляемого товара)</w:t>
            </w: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C75A0"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3066" w:type="dxa"/>
            <w:vAlign w:val="center"/>
          </w:tcPr>
          <w:p w:rsidR="00EE4FCD" w:rsidRPr="00DC75A0" w:rsidRDefault="00EE4FCD" w:rsidP="00C037C2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C75A0">
              <w:rPr>
                <w:rFonts w:ascii="Times New Roman" w:hAnsi="Times New Roman"/>
                <w:b/>
                <w:bCs/>
                <w:i/>
                <w:lang w:eastAsia="ru-RU"/>
              </w:rPr>
              <w:t>Параметры</w:t>
            </w:r>
            <w:proofErr w:type="spellEnd"/>
            <w:r w:rsidRPr="00DC75A0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 w:rsidR="00D411C7" w:rsidRPr="00DC75A0">
              <w:rPr>
                <w:rFonts w:ascii="Times New Roman" w:hAnsi="Times New Roman"/>
                <w:b/>
                <w:bCs/>
                <w:i/>
                <w:lang w:eastAsia="ru-RU"/>
              </w:rPr>
              <w:t>установки</w:t>
            </w:r>
            <w:proofErr w:type="spellEnd"/>
            <w:r w:rsidR="00D411C7" w:rsidRPr="00DC75A0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37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1.1</w:t>
            </w:r>
          </w:p>
        </w:tc>
        <w:tc>
          <w:tcPr>
            <w:tcW w:w="3066" w:type="dxa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Условное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обозначение</w:t>
            </w:r>
            <w:proofErr w:type="spellEnd"/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АНГУ</w:t>
            </w:r>
          </w:p>
        </w:tc>
        <w:tc>
          <w:tcPr>
            <w:tcW w:w="1842" w:type="dxa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1.2</w:t>
            </w:r>
          </w:p>
        </w:tc>
        <w:tc>
          <w:tcPr>
            <w:tcW w:w="3066" w:type="dxa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Количество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установок</w:t>
            </w:r>
            <w:proofErr w:type="spellEnd"/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19</w:t>
            </w:r>
            <w:r w:rsidRPr="00DC75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1.3</w:t>
            </w:r>
          </w:p>
        </w:tc>
        <w:tc>
          <w:tcPr>
            <w:tcW w:w="3066" w:type="dxa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Производительность</w:t>
            </w:r>
            <w:proofErr w:type="spellEnd"/>
            <w:r w:rsidRPr="00DC75A0">
              <w:rPr>
                <w:rFonts w:ascii="Times New Roman" w:hAnsi="Times New Roman"/>
              </w:rPr>
              <w:t xml:space="preserve">: </w:t>
            </w:r>
          </w:p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по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сухому</w:t>
            </w:r>
            <w:proofErr w:type="spellEnd"/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от</w:t>
            </w:r>
            <w:proofErr w:type="spellEnd"/>
            <w:r w:rsidRPr="00DC75A0">
              <w:rPr>
                <w:rFonts w:ascii="Times New Roman" w:hAnsi="Times New Roman"/>
              </w:rPr>
              <w:t xml:space="preserve"> 112 т/ч</w:t>
            </w:r>
          </w:p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до</w:t>
            </w:r>
            <w:proofErr w:type="spellEnd"/>
            <w:r w:rsidRPr="00DC75A0">
              <w:rPr>
                <w:rFonts w:ascii="Times New Roman" w:hAnsi="Times New Roman"/>
              </w:rPr>
              <w:t xml:space="preserve"> 180 т/ч</w:t>
            </w:r>
          </w:p>
        </w:tc>
        <w:tc>
          <w:tcPr>
            <w:tcW w:w="1842" w:type="dxa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7E0071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3066" w:type="dxa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Объем пульпы питания гидроциклонов:</w:t>
            </w:r>
          </w:p>
          <w:p w:rsidR="00C037C2" w:rsidRPr="00DC75A0" w:rsidRDefault="00C037C2" w:rsidP="00C037C2">
            <w:pPr>
              <w:tabs>
                <w:tab w:val="left" w:pos="1122"/>
              </w:tabs>
              <w:ind w:left="284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 минимальный</w:t>
            </w:r>
          </w:p>
          <w:p w:rsidR="00C037C2" w:rsidRPr="00DC75A0" w:rsidRDefault="00C037C2" w:rsidP="00C037C2">
            <w:pPr>
              <w:tabs>
                <w:tab w:val="left" w:pos="1122"/>
              </w:tabs>
              <w:ind w:left="284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 максимальный</w:t>
            </w:r>
          </w:p>
        </w:tc>
        <w:tc>
          <w:tcPr>
            <w:tcW w:w="2127" w:type="dxa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от</w:t>
            </w:r>
            <w:proofErr w:type="spellEnd"/>
            <w:r w:rsidRPr="00DC75A0">
              <w:rPr>
                <w:rFonts w:ascii="Times New Roman" w:hAnsi="Times New Roman"/>
              </w:rPr>
              <w:t xml:space="preserve"> 450 м3/ч</w:t>
            </w:r>
          </w:p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до</w:t>
            </w:r>
            <w:proofErr w:type="spellEnd"/>
            <w:r w:rsidRPr="00DC75A0">
              <w:rPr>
                <w:rFonts w:ascii="Times New Roman" w:hAnsi="Times New Roman"/>
              </w:rPr>
              <w:t xml:space="preserve"> 850 м3/ч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3066" w:type="dxa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Содержание твёрдого в питании гидроциклонов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45-50</w:t>
            </w:r>
            <w:r w:rsidRPr="00DC75A0">
              <w:rPr>
                <w:rFonts w:ascii="Times New Roman" w:hAnsi="Times New Roman"/>
                <w:lang w:val="ru-RU"/>
              </w:rPr>
              <w:t xml:space="preserve"> %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3066" w:type="dxa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Содержание расчетного класса в питании гидроциклонов (по классу – 74 мкм)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  <w:lang w:val="ru-RU"/>
              </w:rPr>
              <w:t>18</w:t>
            </w:r>
            <w:r w:rsidRPr="00DC75A0">
              <w:rPr>
                <w:rFonts w:ascii="Times New Roman" w:hAnsi="Times New Roman"/>
              </w:rPr>
              <w:t xml:space="preserve"> – 23,5</w:t>
            </w:r>
            <w:r w:rsidRPr="00DC75A0">
              <w:rPr>
                <w:rFonts w:ascii="Times New Roman" w:hAnsi="Times New Roman"/>
                <w:lang w:val="ru-RU"/>
              </w:rPr>
              <w:t xml:space="preserve"> %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1.7</w:t>
            </w:r>
          </w:p>
        </w:tc>
        <w:tc>
          <w:tcPr>
            <w:tcW w:w="3066" w:type="dxa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Максимальный размер частиц в питании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3</w:t>
            </w:r>
            <w:r w:rsidRPr="00DC75A0">
              <w:rPr>
                <w:rFonts w:ascii="Times New Roman" w:hAnsi="Times New Roman"/>
                <w:lang w:val="ru-RU"/>
              </w:rPr>
              <w:t xml:space="preserve"> мм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1.8</w:t>
            </w:r>
          </w:p>
        </w:tc>
        <w:tc>
          <w:tcPr>
            <w:tcW w:w="3066" w:type="dxa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Содержание твёрдого в сливе гидроциклонов</w:t>
            </w:r>
          </w:p>
        </w:tc>
        <w:tc>
          <w:tcPr>
            <w:tcW w:w="2127" w:type="dxa"/>
            <w:vAlign w:val="center"/>
          </w:tcPr>
          <w:p w:rsidR="00C037C2" w:rsidRPr="00DC75A0" w:rsidRDefault="003B5B55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28 – 30 %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lastRenderedPageBreak/>
              <w:t>1.9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Содержание расчетного класса в сливе гидроциклонов (по классу – 74 мкм)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70±3</w:t>
            </w:r>
            <w:r w:rsidRPr="00DC75A0">
              <w:rPr>
                <w:rFonts w:ascii="Times New Roman" w:hAnsi="Times New Roman"/>
                <w:lang w:val="ru-RU"/>
              </w:rPr>
              <w:t xml:space="preserve"> %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1.10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Циркулирующая нагрузка (по твердому)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от</w:t>
            </w:r>
            <w:proofErr w:type="spellEnd"/>
            <w:r w:rsidRPr="00DC75A0">
              <w:rPr>
                <w:rFonts w:ascii="Times New Roman" w:hAnsi="Times New Roman"/>
              </w:rPr>
              <w:t xml:space="preserve"> 200 %</w:t>
            </w:r>
          </w:p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до</w:t>
            </w:r>
            <w:proofErr w:type="spellEnd"/>
            <w:r w:rsidRPr="00DC75A0">
              <w:rPr>
                <w:rFonts w:ascii="Times New Roman" w:hAnsi="Times New Roman"/>
              </w:rPr>
              <w:t xml:space="preserve"> 380 %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BB182D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1.11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Количество гидроциклонов в одной установке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Необходимое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количествово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 xml:space="preserve"> для достижения по классу -74мкм 70%±3% + резерв 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1.12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Количество насосов в одной установке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1(</w:t>
            </w:r>
            <w:proofErr w:type="spellStart"/>
            <w:r w:rsidRPr="00DC75A0">
              <w:rPr>
                <w:rFonts w:ascii="Times New Roman" w:hAnsi="Times New Roman"/>
              </w:rPr>
              <w:t>рабочий</w:t>
            </w:r>
            <w:proofErr w:type="spellEnd"/>
            <w:r w:rsidRPr="00DC75A0">
              <w:rPr>
                <w:rFonts w:ascii="Times New Roman" w:hAnsi="Times New Roman"/>
              </w:rPr>
              <w:t xml:space="preserve">) </w:t>
            </w:r>
          </w:p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+1 (</w:t>
            </w:r>
            <w:proofErr w:type="spellStart"/>
            <w:r w:rsidRPr="00DC75A0">
              <w:rPr>
                <w:rFonts w:ascii="Times New Roman" w:hAnsi="Times New Roman"/>
              </w:rPr>
              <w:t>резервный</w:t>
            </w:r>
            <w:proofErr w:type="spellEnd"/>
            <w:r w:rsidRPr="00DC75A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1.13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Геометрическая высота </w:t>
            </w:r>
          </w:p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(подачи питания от насоса до гидроциклона)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11</w:t>
            </w:r>
            <w:r w:rsidRPr="00DC75A0">
              <w:rPr>
                <w:rFonts w:ascii="Times New Roman" w:hAnsi="Times New Roman"/>
                <w:lang w:val="ru-RU"/>
              </w:rPr>
              <w:t xml:space="preserve"> м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1.14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Наличие частотно-регулируемого привода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1.15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Наличие системы промывки насоса и трубопровода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1.16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Наличие запорно-регулирующей арматуры для насоса и гидроциклонов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1.17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Привод запорно-регулирующей арматуры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Электрический</w:t>
            </w:r>
            <w:proofErr w:type="spellEnd"/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1.18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Наличие напорного трубопровода от насоса до батареи гидроциклонов в комплекте с запорно-регулирующей арматурой и контрольно-измерительными приборами 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1.19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DC75A0">
              <w:rPr>
                <w:rFonts w:ascii="Times New Roman" w:hAnsi="Times New Roman"/>
                <w:lang w:val="ru-RU"/>
              </w:rPr>
              <w:t>Шеф-монтаж</w:t>
            </w:r>
            <w:proofErr w:type="gramEnd"/>
            <w:r w:rsidRPr="00DC75A0">
              <w:rPr>
                <w:rFonts w:ascii="Times New Roman" w:hAnsi="Times New Roman"/>
                <w:lang w:val="ru-RU"/>
              </w:rPr>
              <w:t>, пуско-наладка, обучение персонала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имеется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1.20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Сменное оборудование и запасные части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имеется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1.21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Комплектность поставляемого оборудования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имеется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1.22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Габаритные размеры конструкции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соответствует</w:t>
            </w:r>
          </w:p>
        </w:tc>
        <w:tc>
          <w:tcPr>
            <w:tcW w:w="184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C037C2" w:rsidRPr="00DC75A0" w:rsidRDefault="00C037C2" w:rsidP="00EE4FCD">
      <w:pPr>
        <w:jc w:val="both"/>
        <w:rPr>
          <w:rFonts w:ascii="Times New Roman" w:hAnsi="Times New Roman"/>
          <w:lang w:val="ru-RU"/>
        </w:rPr>
      </w:pPr>
    </w:p>
    <w:p w:rsidR="00C037C2" w:rsidRPr="00DC75A0" w:rsidRDefault="00C037C2" w:rsidP="00C037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C037C2" w:rsidRPr="00DC75A0" w:rsidRDefault="00C037C2" w:rsidP="00C037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C037C2" w:rsidRPr="00DC75A0" w:rsidRDefault="00C037C2" w:rsidP="00C037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C037C2" w:rsidRPr="00DC75A0" w:rsidRDefault="00C037C2" w:rsidP="00C037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C037C2" w:rsidRPr="00DC75A0" w:rsidRDefault="00C037C2" w:rsidP="00C037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C037C2" w:rsidRPr="00DC75A0" w:rsidRDefault="00C037C2" w:rsidP="00C037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C037C2" w:rsidRPr="00DC75A0" w:rsidRDefault="00C037C2" w:rsidP="00C037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оборудование для модернизации измельчительного отделения ДОК-2</w:t>
      </w:r>
    </w:p>
    <w:tbl>
      <w:tblPr>
        <w:tblW w:w="97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66"/>
        <w:gridCol w:w="2127"/>
        <w:gridCol w:w="1752"/>
        <w:gridCol w:w="2075"/>
      </w:tblGrid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№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Наименование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параметра</w:t>
            </w:r>
            <w:proofErr w:type="spellEnd"/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Пок</w:t>
            </w:r>
            <w:proofErr w:type="spellEnd"/>
            <w:r w:rsidRPr="00DC75A0">
              <w:rPr>
                <w:rFonts w:ascii="Times New Roman" w:hAnsi="Times New Roman"/>
                <w:lang w:val="ru-RU"/>
              </w:rPr>
              <w:t>а</w:t>
            </w:r>
            <w:proofErr w:type="spellStart"/>
            <w:r w:rsidRPr="00DC75A0">
              <w:rPr>
                <w:rFonts w:ascii="Times New Roman" w:hAnsi="Times New Roman"/>
              </w:rPr>
              <w:t>затель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согласно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предложению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Участника</w:t>
            </w:r>
            <w:proofErr w:type="spellEnd"/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Примечание</w:t>
            </w:r>
            <w:proofErr w:type="spellEnd"/>
            <w:r w:rsidRPr="00DC75A0">
              <w:rPr>
                <w:rFonts w:ascii="Times New Roman" w:hAnsi="Times New Roman"/>
              </w:rPr>
              <w:t xml:space="preserve"> (</w:t>
            </w:r>
            <w:proofErr w:type="spellStart"/>
            <w:r w:rsidRPr="00DC75A0">
              <w:rPr>
                <w:rFonts w:ascii="Times New Roman" w:hAnsi="Times New Roman"/>
              </w:rPr>
              <w:t>соответствует</w:t>
            </w:r>
            <w:proofErr w:type="spellEnd"/>
            <w:r w:rsidRPr="00DC75A0">
              <w:rPr>
                <w:rFonts w:ascii="Times New Roman" w:hAnsi="Times New Roman"/>
              </w:rPr>
              <w:t xml:space="preserve">/ </w:t>
            </w:r>
            <w:proofErr w:type="spellStart"/>
            <w:r w:rsidRPr="00DC75A0">
              <w:rPr>
                <w:rFonts w:ascii="Times New Roman" w:hAnsi="Times New Roman"/>
              </w:rPr>
              <w:t>не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соответствует</w:t>
            </w:r>
            <w:proofErr w:type="spellEnd"/>
            <w:r w:rsidRPr="00DC75A0">
              <w:rPr>
                <w:rFonts w:ascii="Times New Roman" w:hAnsi="Times New Roman"/>
              </w:rPr>
              <w:t>)</w:t>
            </w:r>
          </w:p>
        </w:tc>
      </w:tr>
      <w:tr w:rsidR="00DC75A0" w:rsidRPr="00DC75A0" w:rsidTr="003A6D16">
        <w:tc>
          <w:tcPr>
            <w:tcW w:w="710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C75A0">
              <w:rPr>
                <w:rFonts w:ascii="Times New Roman" w:hAnsi="Times New Roman"/>
                <w:i/>
                <w:lang w:val="ru-RU"/>
              </w:rPr>
              <w:t xml:space="preserve">Тендер _____________________________________________________ </w:t>
            </w:r>
          </w:p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C75A0">
              <w:rPr>
                <w:rFonts w:ascii="Times New Roman" w:hAnsi="Times New Roman"/>
                <w:i/>
                <w:lang w:val="ru-RU"/>
              </w:rPr>
              <w:t>(наименование поставляемого товара)</w:t>
            </w: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C75A0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066" w:type="dxa"/>
          </w:tcPr>
          <w:p w:rsidR="00EE4FCD" w:rsidRPr="00DC75A0" w:rsidRDefault="00EE4FCD" w:rsidP="00C037C2">
            <w:pPr>
              <w:jc w:val="center"/>
              <w:rPr>
                <w:rFonts w:ascii="Times New Roman" w:hAnsi="Times New Roman"/>
                <w:b/>
                <w:bCs/>
                <w:i/>
                <w:lang w:val="ru-RU" w:eastAsia="ru-RU"/>
              </w:rPr>
            </w:pPr>
            <w:r w:rsidRPr="00DC75A0">
              <w:rPr>
                <w:rFonts w:ascii="Times New Roman" w:hAnsi="Times New Roman"/>
                <w:b/>
                <w:bCs/>
                <w:i/>
                <w:lang w:val="ru-RU" w:eastAsia="ru-RU"/>
              </w:rPr>
              <w:t xml:space="preserve">Параметры </w:t>
            </w:r>
            <w:r w:rsidR="00D411C7" w:rsidRPr="00DC75A0">
              <w:rPr>
                <w:rFonts w:ascii="Times New Roman" w:hAnsi="Times New Roman"/>
                <w:b/>
                <w:bCs/>
                <w:i/>
                <w:lang w:val="ru-RU" w:eastAsia="ru-RU"/>
              </w:rPr>
              <w:t>установки</w:t>
            </w:r>
          </w:p>
        </w:tc>
        <w:tc>
          <w:tcPr>
            <w:tcW w:w="2127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752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EE4FCD" w:rsidRPr="00DC75A0" w:rsidRDefault="00EE4FCD" w:rsidP="000E221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1.1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Условное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обозначение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АНГУ</w:t>
            </w:r>
          </w:p>
        </w:tc>
        <w:tc>
          <w:tcPr>
            <w:tcW w:w="1752" w:type="dxa"/>
          </w:tcPr>
          <w:p w:rsidR="00C037C2" w:rsidRPr="00DC75A0" w:rsidRDefault="00C037C2" w:rsidP="00C037C2">
            <w:pPr>
              <w:tabs>
                <w:tab w:val="left" w:pos="1122"/>
              </w:tabs>
              <w:ind w:left="42"/>
              <w:rPr>
                <w:rFonts w:ascii="Times New Roman" w:hAnsi="Times New Roman"/>
              </w:rPr>
            </w:pPr>
          </w:p>
        </w:tc>
        <w:tc>
          <w:tcPr>
            <w:tcW w:w="2075" w:type="dxa"/>
          </w:tcPr>
          <w:p w:rsidR="00C037C2" w:rsidRPr="00DC75A0" w:rsidRDefault="00C037C2" w:rsidP="00C037C2">
            <w:pPr>
              <w:tabs>
                <w:tab w:val="left" w:pos="1122"/>
              </w:tabs>
              <w:ind w:left="28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1.2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Количество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установок</w:t>
            </w:r>
            <w:proofErr w:type="spellEnd"/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4</w:t>
            </w:r>
            <w:r w:rsidRPr="00DC75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1.3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Производительность</w:t>
            </w:r>
            <w:proofErr w:type="spellEnd"/>
            <w:r w:rsidRPr="00DC75A0">
              <w:rPr>
                <w:rFonts w:ascii="Times New Roman" w:hAnsi="Times New Roman"/>
              </w:rPr>
              <w:t xml:space="preserve">: </w:t>
            </w:r>
          </w:p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по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сухому</w:t>
            </w:r>
            <w:proofErr w:type="spellEnd"/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от</w:t>
            </w:r>
            <w:proofErr w:type="spellEnd"/>
            <w:r w:rsidRPr="00DC75A0">
              <w:rPr>
                <w:rFonts w:ascii="Times New Roman" w:hAnsi="Times New Roman"/>
              </w:rPr>
              <w:t xml:space="preserve"> 211 т/ч</w:t>
            </w:r>
          </w:p>
          <w:p w:rsidR="00C037C2" w:rsidRPr="00DC75A0" w:rsidRDefault="00C037C2" w:rsidP="00C037C2">
            <w:pPr>
              <w:tabs>
                <w:tab w:val="left" w:pos="1122"/>
              </w:tabs>
              <w:ind w:left="34"/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до</w:t>
            </w:r>
            <w:proofErr w:type="spellEnd"/>
            <w:r w:rsidRPr="00DC75A0">
              <w:rPr>
                <w:rFonts w:ascii="Times New Roman" w:hAnsi="Times New Roman"/>
              </w:rPr>
              <w:t xml:space="preserve"> 344 т/ч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Объем пульпы питания гидроциклонов:</w:t>
            </w:r>
          </w:p>
          <w:p w:rsidR="00C037C2" w:rsidRPr="00DC75A0" w:rsidRDefault="00C037C2" w:rsidP="00C037C2">
            <w:pPr>
              <w:tabs>
                <w:tab w:val="left" w:pos="1122"/>
              </w:tabs>
              <w:ind w:left="42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 минимальный</w:t>
            </w:r>
          </w:p>
          <w:p w:rsidR="00C037C2" w:rsidRPr="00DC75A0" w:rsidRDefault="00C037C2" w:rsidP="00C037C2">
            <w:pPr>
              <w:tabs>
                <w:tab w:val="left" w:pos="1122"/>
              </w:tabs>
              <w:ind w:left="42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- максимальный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от</w:t>
            </w:r>
            <w:proofErr w:type="spellEnd"/>
            <w:r w:rsidRPr="00DC75A0">
              <w:rPr>
                <w:rFonts w:ascii="Times New Roman" w:hAnsi="Times New Roman"/>
              </w:rPr>
              <w:t xml:space="preserve"> 1000 м3/ч</w:t>
            </w:r>
          </w:p>
          <w:p w:rsidR="00C037C2" w:rsidRPr="00DC75A0" w:rsidRDefault="00C037C2" w:rsidP="00C037C2">
            <w:pPr>
              <w:tabs>
                <w:tab w:val="left" w:pos="1122"/>
              </w:tabs>
              <w:ind w:left="34"/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до</w:t>
            </w:r>
            <w:proofErr w:type="spellEnd"/>
            <w:r w:rsidRPr="00DC75A0">
              <w:rPr>
                <w:rFonts w:ascii="Times New Roman" w:hAnsi="Times New Roman"/>
              </w:rPr>
              <w:t xml:space="preserve"> 1453 м3/ч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Содержание твёрдого в питании гидроциклонов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45-50</w:t>
            </w:r>
            <w:r w:rsidRPr="00DC75A0">
              <w:rPr>
                <w:rFonts w:ascii="Times New Roman" w:hAnsi="Times New Roman"/>
                <w:lang w:val="ru-RU"/>
              </w:rPr>
              <w:t xml:space="preserve"> %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Содержание расчетного класса в питании гидроциклонов (по классу – 74 мкм)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16-20 %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1.7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Максимальный размер частиц в питании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3</w:t>
            </w:r>
            <w:r w:rsidRPr="00DC75A0">
              <w:rPr>
                <w:rFonts w:ascii="Times New Roman" w:hAnsi="Times New Roman"/>
                <w:lang w:val="ru-RU"/>
              </w:rPr>
              <w:t xml:space="preserve"> мм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1.8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Содержание твёрдого в сливе гидроциклонов</w:t>
            </w:r>
          </w:p>
        </w:tc>
        <w:tc>
          <w:tcPr>
            <w:tcW w:w="2127" w:type="dxa"/>
            <w:vAlign w:val="center"/>
          </w:tcPr>
          <w:p w:rsidR="00C037C2" w:rsidRPr="00DC75A0" w:rsidRDefault="003B5B55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28 – 30 %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1.9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Содержание расчетного класса в сливе гидроциклонов (по классу – 74 мкм)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70±3</w:t>
            </w:r>
            <w:r w:rsidRPr="00DC75A0">
              <w:rPr>
                <w:rFonts w:ascii="Times New Roman" w:hAnsi="Times New Roman"/>
                <w:lang w:val="ru-RU"/>
              </w:rPr>
              <w:t xml:space="preserve"> %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1.10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Циркулирующая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нагрузка</w:t>
            </w:r>
            <w:proofErr w:type="spellEnd"/>
            <w:r w:rsidRPr="00DC75A0">
              <w:rPr>
                <w:rFonts w:ascii="Times New Roman" w:hAnsi="Times New Roman"/>
              </w:rPr>
              <w:t xml:space="preserve"> (</w:t>
            </w:r>
            <w:proofErr w:type="spellStart"/>
            <w:r w:rsidRPr="00DC75A0">
              <w:rPr>
                <w:rFonts w:ascii="Times New Roman" w:hAnsi="Times New Roman"/>
              </w:rPr>
              <w:t>по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твердому</w:t>
            </w:r>
            <w:proofErr w:type="spellEnd"/>
            <w:r w:rsidRPr="00DC75A0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C75A0">
              <w:rPr>
                <w:rFonts w:ascii="Times New Roman" w:hAnsi="Times New Roman"/>
              </w:rPr>
              <w:t>от</w:t>
            </w:r>
            <w:proofErr w:type="spellEnd"/>
            <w:r w:rsidRPr="00DC75A0">
              <w:rPr>
                <w:rFonts w:ascii="Times New Roman" w:hAnsi="Times New Roman"/>
              </w:rPr>
              <w:t xml:space="preserve"> 150 </w:t>
            </w:r>
            <w:proofErr w:type="spellStart"/>
            <w:r w:rsidRPr="00DC75A0">
              <w:rPr>
                <w:rFonts w:ascii="Times New Roman" w:hAnsi="Times New Roman"/>
              </w:rPr>
              <w:t>до</w:t>
            </w:r>
            <w:proofErr w:type="spellEnd"/>
            <w:r w:rsidRPr="00DC75A0">
              <w:rPr>
                <w:rFonts w:ascii="Times New Roman" w:hAnsi="Times New Roman"/>
              </w:rPr>
              <w:t xml:space="preserve"> 350</w:t>
            </w:r>
            <w:r w:rsidRPr="00DC75A0">
              <w:rPr>
                <w:rFonts w:ascii="Times New Roman" w:hAnsi="Times New Roman"/>
                <w:lang w:val="ru-RU"/>
              </w:rPr>
              <w:t xml:space="preserve"> %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BB182D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1.11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Количество гидроциклонов в одной установке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ind w:right="-78"/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Необходимое кол-во для достижения по классу -74мкм 70%±3% + резерв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1.12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Количество насосов в одной установке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>1(</w:t>
            </w:r>
            <w:proofErr w:type="spellStart"/>
            <w:r w:rsidRPr="00DC75A0">
              <w:rPr>
                <w:rFonts w:ascii="Times New Roman" w:hAnsi="Times New Roman"/>
              </w:rPr>
              <w:t>рабочий</w:t>
            </w:r>
            <w:proofErr w:type="spellEnd"/>
            <w:r w:rsidRPr="00DC75A0">
              <w:rPr>
                <w:rFonts w:ascii="Times New Roman" w:hAnsi="Times New Roman"/>
              </w:rPr>
              <w:t xml:space="preserve">) </w:t>
            </w:r>
          </w:p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+1 (</w:t>
            </w:r>
            <w:proofErr w:type="spellStart"/>
            <w:r w:rsidRPr="00DC75A0">
              <w:rPr>
                <w:rFonts w:ascii="Times New Roman" w:hAnsi="Times New Roman"/>
              </w:rPr>
              <w:t>резервный</w:t>
            </w:r>
            <w:proofErr w:type="spellEnd"/>
            <w:r w:rsidRPr="00DC75A0">
              <w:rPr>
                <w:rFonts w:ascii="Times New Roman" w:hAnsi="Times New Roman"/>
              </w:rPr>
              <w:t>)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1.13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Геометрическая высота </w:t>
            </w:r>
          </w:p>
          <w:p w:rsidR="00C037C2" w:rsidRPr="00DC75A0" w:rsidRDefault="00C037C2" w:rsidP="00C037C2">
            <w:pPr>
              <w:tabs>
                <w:tab w:val="left" w:pos="1122"/>
              </w:tabs>
              <w:ind w:left="42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(подачи питания от насоса в гидроциклон)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</w:rPr>
              <w:t>17</w:t>
            </w:r>
            <w:r w:rsidRPr="00DC75A0">
              <w:rPr>
                <w:rFonts w:ascii="Times New Roman" w:hAnsi="Times New Roman"/>
                <w:lang w:val="ru-RU"/>
              </w:rPr>
              <w:t xml:space="preserve"> м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1.14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Наличие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частотно-регулируемого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привода</w:t>
            </w:r>
            <w:proofErr w:type="spellEnd"/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1.15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Наличие системы промывки насоса и трубопровода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1.16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Наличие запорно-регулирующей арматуры для насоса и гидроциклонов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lastRenderedPageBreak/>
              <w:t>1.17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</w:rPr>
            </w:pPr>
            <w:r w:rsidRPr="00DC75A0">
              <w:rPr>
                <w:rFonts w:ascii="Times New Roman" w:hAnsi="Times New Roman"/>
              </w:rPr>
              <w:t xml:space="preserve">Привод </w:t>
            </w:r>
            <w:proofErr w:type="spellStart"/>
            <w:r w:rsidRPr="00DC75A0">
              <w:rPr>
                <w:rFonts w:ascii="Times New Roman" w:hAnsi="Times New Roman"/>
              </w:rPr>
              <w:t>запорно-регулирующей</w:t>
            </w:r>
            <w:proofErr w:type="spellEnd"/>
            <w:r w:rsidRPr="00DC75A0">
              <w:rPr>
                <w:rFonts w:ascii="Times New Roman" w:hAnsi="Times New Roman"/>
              </w:rPr>
              <w:t xml:space="preserve"> </w:t>
            </w:r>
            <w:proofErr w:type="spellStart"/>
            <w:r w:rsidRPr="00DC75A0">
              <w:rPr>
                <w:rFonts w:ascii="Times New Roman" w:hAnsi="Times New Roman"/>
              </w:rPr>
              <w:t>арматуры</w:t>
            </w:r>
            <w:proofErr w:type="spellEnd"/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Электрический</w:t>
            </w:r>
            <w:proofErr w:type="spellEnd"/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1.18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 xml:space="preserve">Наличие напорного трубопровода от насоса до батареи гидроциклонов в комплекте с запорно-регулирующей арматурой и контрольно-измерительными приборами 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C75A0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1.19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DC75A0">
              <w:rPr>
                <w:rFonts w:ascii="Times New Roman" w:hAnsi="Times New Roman"/>
                <w:lang w:val="ru-RU"/>
              </w:rPr>
              <w:t>Шеф-монтаж</w:t>
            </w:r>
            <w:proofErr w:type="gramEnd"/>
            <w:r w:rsidRPr="00DC75A0">
              <w:rPr>
                <w:rFonts w:ascii="Times New Roman" w:hAnsi="Times New Roman"/>
                <w:lang w:val="ru-RU"/>
              </w:rPr>
              <w:t>, пуско-наладка, обучение персонала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имеется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ind w:left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ind w:left="284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1.20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Сменное оборудование и запасные части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имеется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ind w:left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ind w:left="284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1.21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Комплектность поставляемого оборудования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имеется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ind w:left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ind w:left="284"/>
              <w:rPr>
                <w:rFonts w:ascii="Times New Roman" w:hAnsi="Times New Roman"/>
                <w:lang w:val="ru-RU"/>
              </w:rPr>
            </w:pPr>
          </w:p>
        </w:tc>
      </w:tr>
      <w:tr w:rsidR="00DC75A0" w:rsidRPr="00DC75A0" w:rsidTr="00C037C2">
        <w:tc>
          <w:tcPr>
            <w:tcW w:w="710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1.22</w:t>
            </w:r>
          </w:p>
        </w:tc>
        <w:tc>
          <w:tcPr>
            <w:tcW w:w="3066" w:type="dxa"/>
            <w:vAlign w:val="center"/>
          </w:tcPr>
          <w:p w:rsidR="00C037C2" w:rsidRPr="00DC75A0" w:rsidRDefault="00C037C2" w:rsidP="00C037C2">
            <w:pPr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Габаритные размеры конструкции</w:t>
            </w:r>
          </w:p>
        </w:tc>
        <w:tc>
          <w:tcPr>
            <w:tcW w:w="2127" w:type="dxa"/>
            <w:vAlign w:val="center"/>
          </w:tcPr>
          <w:p w:rsidR="00C037C2" w:rsidRPr="00DC75A0" w:rsidRDefault="00C037C2" w:rsidP="00C037C2">
            <w:pPr>
              <w:jc w:val="center"/>
              <w:rPr>
                <w:rFonts w:ascii="Times New Roman" w:hAnsi="Times New Roman"/>
                <w:lang w:val="ru-RU"/>
              </w:rPr>
            </w:pPr>
            <w:r w:rsidRPr="00DC75A0">
              <w:rPr>
                <w:rFonts w:ascii="Times New Roman" w:hAnsi="Times New Roman"/>
                <w:lang w:val="ru-RU"/>
              </w:rPr>
              <w:t>соответствует</w:t>
            </w:r>
          </w:p>
        </w:tc>
        <w:tc>
          <w:tcPr>
            <w:tcW w:w="1752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ind w:left="28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5" w:type="dxa"/>
            <w:vAlign w:val="center"/>
          </w:tcPr>
          <w:p w:rsidR="00C037C2" w:rsidRPr="00DC75A0" w:rsidRDefault="00C037C2" w:rsidP="00C037C2">
            <w:pPr>
              <w:tabs>
                <w:tab w:val="left" w:pos="1122"/>
              </w:tabs>
              <w:ind w:left="284"/>
              <w:rPr>
                <w:rFonts w:ascii="Times New Roman" w:hAnsi="Times New Roman"/>
                <w:lang w:val="ru-RU"/>
              </w:rPr>
            </w:pPr>
          </w:p>
        </w:tc>
      </w:tr>
    </w:tbl>
    <w:p w:rsidR="00EE4FCD" w:rsidRPr="00DC75A0" w:rsidRDefault="00EE4FCD" w:rsidP="00EE4FCD">
      <w:pPr>
        <w:jc w:val="both"/>
        <w:rPr>
          <w:rFonts w:ascii="Times New Roman" w:hAnsi="Times New Roman"/>
          <w:lang w:val="ru-RU"/>
        </w:rPr>
      </w:pPr>
    </w:p>
    <w:p w:rsidR="00D411C7" w:rsidRPr="00DC75A0" w:rsidRDefault="00D411C7" w:rsidP="00EE4FCD">
      <w:pPr>
        <w:jc w:val="both"/>
        <w:rPr>
          <w:rFonts w:ascii="Times New Roman" w:hAnsi="Times New Roman"/>
          <w:lang w:val="ru-RU"/>
        </w:rPr>
      </w:pPr>
    </w:p>
    <w:p w:rsidR="00EE4FCD" w:rsidRPr="00DC75A0" w:rsidRDefault="00EE4FCD" w:rsidP="00EE4FCD">
      <w:pPr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При этом Заказчик имеет право рассматривать предоставленные технические предложения на соответствии другим разделам технического задания</w:t>
      </w:r>
    </w:p>
    <w:p w:rsidR="00EE4FCD" w:rsidRPr="00DC75A0" w:rsidRDefault="00EE4FCD" w:rsidP="00EE4FCD">
      <w:pPr>
        <w:jc w:val="both"/>
        <w:rPr>
          <w:rFonts w:ascii="Times New Roman" w:hAnsi="Times New Roman"/>
          <w:lang w:val="ru-RU"/>
        </w:rPr>
      </w:pPr>
    </w:p>
    <w:p w:rsidR="00EE4FCD" w:rsidRPr="00DC75A0" w:rsidRDefault="00EE4FCD" w:rsidP="00EE4FCD">
      <w:pPr>
        <w:jc w:val="both"/>
        <w:rPr>
          <w:rFonts w:ascii="Times New Roman" w:hAnsi="Times New Roman"/>
          <w:b/>
          <w:i/>
          <w:lang w:val="ru-RU"/>
        </w:rPr>
      </w:pPr>
      <w:r w:rsidRPr="00DC75A0">
        <w:rPr>
          <w:rFonts w:ascii="Times New Roman" w:hAnsi="Times New Roman"/>
          <w:b/>
          <w:i/>
          <w:lang w:val="ru-RU"/>
        </w:rPr>
        <w:t>Все заявленные технические характеристики предлагаемого товара должны сопровождаться подтверждающими документами в виде технических данных и спецификаций производителя.</w:t>
      </w:r>
    </w:p>
    <w:p w:rsidR="00EE4FCD" w:rsidRPr="00DC75A0" w:rsidRDefault="00EE4FCD" w:rsidP="00EE4F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C037C2" w:rsidRPr="00DC75A0" w:rsidRDefault="00C037C2" w:rsidP="00EE4F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EE4FCD" w:rsidRPr="00DC75A0" w:rsidRDefault="00EE4FCD" w:rsidP="00EE4F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:rsidR="00EE4FCD" w:rsidRPr="00DC75A0" w:rsidRDefault="00EE4FCD" w:rsidP="00EE4F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C037C2" w:rsidRPr="00DC75A0" w:rsidRDefault="00C037C2" w:rsidP="00EE4F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C037C2" w:rsidRPr="00DC75A0" w:rsidRDefault="00C037C2" w:rsidP="00EE4F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A42F30" w:rsidRPr="00DC75A0" w:rsidRDefault="00EE4FCD" w:rsidP="00EE4FCD">
      <w:pPr>
        <w:jc w:val="both"/>
        <w:rPr>
          <w:rFonts w:ascii="Times New Roman" w:hAnsi="Times New Roman"/>
          <w:lang w:val="ru-RU"/>
        </w:rPr>
      </w:pPr>
      <w:r w:rsidRPr="00DC75A0">
        <w:rPr>
          <w:rFonts w:ascii="Times New Roman" w:hAnsi="Times New Roman"/>
          <w:lang w:val="ru-RU"/>
        </w:rPr>
        <w:t>Место печати</w:t>
      </w:r>
    </w:p>
    <w:p w:rsidR="00A42F30" w:rsidRPr="00DC75A0" w:rsidRDefault="00A42F30" w:rsidP="00A42F30">
      <w:pPr>
        <w:rPr>
          <w:rFonts w:ascii="Times New Roman" w:hAnsi="Times New Roman"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0E221A">
      <w:pPr>
        <w:jc w:val="right"/>
        <w:rPr>
          <w:rFonts w:ascii="Times New Roman" w:hAnsi="Times New Roman"/>
          <w:b/>
          <w:lang w:val="ru-RU"/>
        </w:rPr>
      </w:pPr>
    </w:p>
    <w:p w:rsidR="00C037C2" w:rsidRPr="00DC75A0" w:rsidRDefault="00C037C2" w:rsidP="00C037C2">
      <w:pPr>
        <w:rPr>
          <w:rFonts w:ascii="Times New Roman" w:hAnsi="Times New Roman"/>
          <w:b/>
          <w:lang w:val="ru-RU"/>
        </w:rPr>
      </w:pPr>
    </w:p>
    <w:p w:rsidR="00C037C2" w:rsidRPr="00DC75A0" w:rsidRDefault="00C037C2" w:rsidP="00C037C2">
      <w:pPr>
        <w:rPr>
          <w:rFonts w:ascii="Times New Roman" w:hAnsi="Times New Roman"/>
          <w:b/>
          <w:lang w:val="ru-RU"/>
        </w:rPr>
      </w:pPr>
    </w:p>
    <w:p w:rsidR="003D68F9" w:rsidRPr="003D68F9" w:rsidRDefault="003D68F9" w:rsidP="003D68F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3D68F9">
        <w:rPr>
          <w:rFonts w:ascii="Times New Roman" w:hAnsi="Times New Roman"/>
          <w:i/>
          <w:lang w:val="ru-RU"/>
        </w:rPr>
        <w:lastRenderedPageBreak/>
        <w:t xml:space="preserve">Форма №7 </w:t>
      </w:r>
    </w:p>
    <w:p w:rsidR="003D68F9" w:rsidRPr="003D68F9" w:rsidRDefault="003D68F9" w:rsidP="003D68F9">
      <w:pPr>
        <w:spacing w:after="22"/>
        <w:ind w:right="103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3D68F9" w:rsidRPr="003D68F9" w:rsidRDefault="003D68F9" w:rsidP="003D68F9">
      <w:pPr>
        <w:ind w:right="-2" w:hanging="10"/>
        <w:jc w:val="center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i/>
          <w:lang w:val="ru-RU"/>
        </w:rPr>
        <w:t xml:space="preserve">НА ФИРМЕННОМ БЛАНКЕ  </w:t>
      </w:r>
    </w:p>
    <w:p w:rsidR="003D68F9" w:rsidRPr="003D68F9" w:rsidRDefault="003D68F9" w:rsidP="003D68F9">
      <w:pPr>
        <w:spacing w:after="31"/>
        <w:ind w:left="750"/>
        <w:jc w:val="center"/>
        <w:rPr>
          <w:rFonts w:ascii="Times New Roman" w:hAnsi="Times New Roman"/>
          <w:lang w:val="ru-RU"/>
        </w:rPr>
      </w:pPr>
    </w:p>
    <w:p w:rsidR="003D68F9" w:rsidRPr="003D68F9" w:rsidRDefault="003D68F9" w:rsidP="003D68F9">
      <w:pPr>
        <w:spacing w:after="31"/>
        <w:jc w:val="center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 ИНФОРМАЦИЯ </w:t>
      </w:r>
      <w:r w:rsidRPr="003D68F9">
        <w:rPr>
          <w:rFonts w:ascii="Times New Roman" w:hAnsi="Times New Roman"/>
          <w:lang w:val="ru-RU"/>
        </w:rPr>
        <w:br/>
        <w:t>ОБ УСЛОВИЯХ И СРОКАХ ПОСТАВКИ, УСЛОВИЯХ ОПЛАТЫ</w:t>
      </w:r>
    </w:p>
    <w:p w:rsidR="003D68F9" w:rsidRPr="003D68F9" w:rsidRDefault="003D68F9" w:rsidP="003D68F9">
      <w:pPr>
        <w:ind w:left="38" w:right="190" w:hanging="10"/>
        <w:jc w:val="center"/>
        <w:rPr>
          <w:rFonts w:ascii="Times New Roman" w:hAnsi="Times New Roman"/>
          <w:b/>
          <w:lang w:val="ru-RU"/>
        </w:rPr>
      </w:pPr>
      <w:r w:rsidRPr="003D68F9">
        <w:rPr>
          <w:rFonts w:ascii="Times New Roman" w:hAnsi="Times New Roman"/>
          <w:b/>
          <w:lang w:val="ru-RU"/>
        </w:rPr>
        <w:t>________________________________________________</w:t>
      </w:r>
    </w:p>
    <w:p w:rsidR="003D68F9" w:rsidRPr="003D68F9" w:rsidRDefault="003D68F9" w:rsidP="003D68F9">
      <w:pPr>
        <w:ind w:left="38" w:right="190" w:hanging="10"/>
        <w:jc w:val="center"/>
        <w:rPr>
          <w:rFonts w:ascii="Times New Roman" w:hAnsi="Times New Roman"/>
          <w:i/>
          <w:lang w:val="ru-RU"/>
        </w:rPr>
      </w:pPr>
      <w:r w:rsidRPr="003D68F9">
        <w:rPr>
          <w:rFonts w:ascii="Times New Roman" w:hAnsi="Times New Roman"/>
          <w:i/>
          <w:lang w:val="ru-RU"/>
        </w:rPr>
        <w:t>(указать предмет отбора)</w:t>
      </w:r>
    </w:p>
    <w:p w:rsidR="003D68F9" w:rsidRPr="003D68F9" w:rsidRDefault="003D68F9" w:rsidP="003D68F9">
      <w:pPr>
        <w:ind w:left="540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 </w:t>
      </w:r>
    </w:p>
    <w:p w:rsidR="003D68F9" w:rsidRPr="003D68F9" w:rsidRDefault="003D68F9" w:rsidP="003D68F9">
      <w:pPr>
        <w:spacing w:after="21"/>
        <w:ind w:left="750"/>
        <w:jc w:val="center"/>
        <w:rPr>
          <w:rFonts w:ascii="Times New Roman" w:hAnsi="Times New Roman"/>
          <w:lang w:val="ru-RU"/>
        </w:rPr>
      </w:pPr>
    </w:p>
    <w:p w:rsidR="003D68F9" w:rsidRPr="003D68F9" w:rsidRDefault="003D68F9" w:rsidP="003D68F9">
      <w:pPr>
        <w:spacing w:after="7"/>
        <w:ind w:left="576" w:hanging="10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>Дата: (</w:t>
      </w:r>
      <w:r w:rsidRPr="003D68F9">
        <w:rPr>
          <w:rFonts w:ascii="Times New Roman" w:hAnsi="Times New Roman"/>
          <w:i/>
          <w:lang w:val="ru-RU"/>
        </w:rPr>
        <w:t>вписать дату подачи предложений</w:t>
      </w:r>
      <w:r w:rsidRPr="003D68F9">
        <w:rPr>
          <w:rFonts w:ascii="Times New Roman" w:hAnsi="Times New Roman"/>
          <w:lang w:val="ru-RU"/>
        </w:rPr>
        <w:t xml:space="preserve">). </w:t>
      </w:r>
    </w:p>
    <w:p w:rsidR="003D68F9" w:rsidRPr="003D68F9" w:rsidRDefault="003D68F9" w:rsidP="003D68F9">
      <w:pPr>
        <w:spacing w:after="5"/>
        <w:ind w:left="576" w:right="159" w:hanging="10"/>
        <w:jc w:val="both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КОМУ: Закупочной комиссии. </w:t>
      </w:r>
    </w:p>
    <w:p w:rsidR="003D68F9" w:rsidRPr="003D68F9" w:rsidRDefault="003D68F9" w:rsidP="003D68F9">
      <w:pPr>
        <w:spacing w:after="5"/>
        <w:ind w:left="-15" w:right="86" w:firstLine="566"/>
        <w:jc w:val="both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>Мы, нижеподписавшиеся, заявляем, что изучили закупочную документацию в целом и ознакомились с предметом отбора, включая все требования Заказчика.</w:t>
      </w:r>
    </w:p>
    <w:p w:rsidR="003D68F9" w:rsidRPr="003D68F9" w:rsidRDefault="003D68F9" w:rsidP="003D68F9">
      <w:pPr>
        <w:spacing w:after="5"/>
        <w:ind w:left="-15" w:firstLine="566"/>
        <w:jc w:val="both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>Проанализировав все требования, предлагаем оказать услуги (</w:t>
      </w:r>
      <w:r w:rsidRPr="003D68F9">
        <w:rPr>
          <w:rFonts w:ascii="Times New Roman" w:hAnsi="Times New Roman"/>
          <w:i/>
          <w:lang w:val="ru-RU"/>
        </w:rPr>
        <w:t>указать наименование товара (работ, услуги</w:t>
      </w:r>
      <w:r w:rsidRPr="003D68F9">
        <w:rPr>
          <w:rFonts w:ascii="Times New Roman" w:hAnsi="Times New Roman"/>
          <w:lang w:val="ru-RU"/>
        </w:rPr>
        <w:t xml:space="preserve">)) в соответствии с условиями отбора: </w:t>
      </w:r>
    </w:p>
    <w:p w:rsidR="003D68F9" w:rsidRPr="003D68F9" w:rsidRDefault="003D68F9" w:rsidP="003D68F9">
      <w:pPr>
        <w:spacing w:after="5"/>
        <w:ind w:left="-15" w:firstLine="566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>Условия оплаты _______________________________________________________;</w:t>
      </w:r>
    </w:p>
    <w:p w:rsidR="003D68F9" w:rsidRPr="003D68F9" w:rsidRDefault="003D68F9" w:rsidP="003D68F9">
      <w:pPr>
        <w:spacing w:after="5"/>
        <w:ind w:left="-15" w:firstLine="566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>Сроки оплаты _______________________________________________________;</w:t>
      </w:r>
    </w:p>
    <w:p w:rsidR="003D68F9" w:rsidRPr="003D68F9" w:rsidRDefault="003D68F9" w:rsidP="003D68F9">
      <w:pPr>
        <w:spacing w:after="5"/>
        <w:ind w:left="-15" w:firstLine="566"/>
        <w:jc w:val="both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>Условия поставки товара, оказания услуг _____________________________________;</w:t>
      </w:r>
    </w:p>
    <w:p w:rsidR="003D68F9" w:rsidRPr="003D68F9" w:rsidRDefault="003D68F9" w:rsidP="003D68F9">
      <w:pPr>
        <w:spacing w:after="5"/>
        <w:ind w:left="-15" w:firstLine="566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>Сроки поставки _______________________________________________________;</w:t>
      </w:r>
    </w:p>
    <w:p w:rsidR="003D68F9" w:rsidRPr="003D68F9" w:rsidRDefault="003D68F9" w:rsidP="003D68F9">
      <w:pPr>
        <w:spacing w:after="5"/>
        <w:ind w:left="-15" w:firstLine="566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>Условия гарантии _______________________________________________________.</w:t>
      </w:r>
    </w:p>
    <w:p w:rsidR="003D68F9" w:rsidRPr="003D68F9" w:rsidRDefault="003D68F9" w:rsidP="003D68F9">
      <w:pPr>
        <w:spacing w:after="5"/>
        <w:ind w:left="-15" w:right="83" w:firstLine="566"/>
        <w:jc w:val="both"/>
        <w:rPr>
          <w:rFonts w:ascii="Times New Roman" w:hAnsi="Times New Roman"/>
          <w:lang w:val="ru-RU"/>
        </w:rPr>
      </w:pPr>
    </w:p>
    <w:p w:rsidR="003D68F9" w:rsidRPr="003D68F9" w:rsidRDefault="003D68F9" w:rsidP="003D68F9">
      <w:pPr>
        <w:spacing w:after="22"/>
        <w:ind w:left="852"/>
        <w:rPr>
          <w:rFonts w:ascii="Times New Roman" w:hAnsi="Times New Roman"/>
          <w:lang w:val="ru-RU"/>
        </w:rPr>
      </w:pPr>
    </w:p>
    <w:p w:rsidR="003D68F9" w:rsidRPr="003D68F9" w:rsidRDefault="003D68F9" w:rsidP="003D68F9">
      <w:pPr>
        <w:spacing w:after="5"/>
        <w:ind w:left="-5" w:right="159" w:hanging="10"/>
        <w:jc w:val="both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Дата: «___» __________2022 г.   </w:t>
      </w:r>
    </w:p>
    <w:p w:rsidR="003D68F9" w:rsidRPr="003D68F9" w:rsidRDefault="003D68F9" w:rsidP="003D68F9">
      <w:pPr>
        <w:ind w:left="852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 </w:t>
      </w:r>
    </w:p>
    <w:p w:rsidR="003D68F9" w:rsidRPr="003D68F9" w:rsidRDefault="003D68F9" w:rsidP="003D68F9">
      <w:pPr>
        <w:spacing w:after="23"/>
        <w:ind w:left="852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 </w:t>
      </w:r>
    </w:p>
    <w:p w:rsidR="003D68F9" w:rsidRPr="003D68F9" w:rsidRDefault="003D68F9" w:rsidP="003D68F9">
      <w:pPr>
        <w:spacing w:after="5"/>
        <w:ind w:left="-5" w:right="159" w:hanging="10"/>
        <w:jc w:val="both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Ф.И.О. и подпись руководителя или уполномоченного лица </w:t>
      </w:r>
    </w:p>
    <w:p w:rsidR="003D68F9" w:rsidRPr="003D68F9" w:rsidRDefault="003D68F9" w:rsidP="003D68F9">
      <w:pPr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 </w:t>
      </w:r>
    </w:p>
    <w:p w:rsidR="003D68F9" w:rsidRPr="003D68F9" w:rsidRDefault="003D68F9" w:rsidP="003D68F9">
      <w:pPr>
        <w:spacing w:after="21"/>
        <w:rPr>
          <w:rFonts w:ascii="Times New Roman" w:hAnsi="Times New Roman"/>
          <w:lang w:val="ru-RU"/>
        </w:rPr>
      </w:pPr>
      <w:r w:rsidRPr="003D68F9">
        <w:rPr>
          <w:rFonts w:ascii="Times New Roman" w:hAnsi="Times New Roman"/>
          <w:lang w:val="ru-RU"/>
        </w:rPr>
        <w:t xml:space="preserve"> </w:t>
      </w:r>
    </w:p>
    <w:p w:rsidR="003D68F9" w:rsidRPr="003F4F9D" w:rsidRDefault="003D68F9" w:rsidP="003D68F9">
      <w:pPr>
        <w:spacing w:after="5"/>
        <w:ind w:left="-5" w:right="159" w:hanging="10"/>
        <w:jc w:val="both"/>
        <w:rPr>
          <w:rFonts w:ascii="Times New Roman" w:hAnsi="Times New Roman"/>
          <w:lang w:val="ru-RU"/>
        </w:rPr>
      </w:pPr>
      <w:r w:rsidRPr="003F4F9D">
        <w:rPr>
          <w:rFonts w:ascii="Times New Roman" w:hAnsi="Times New Roman"/>
          <w:lang w:val="ru-RU"/>
        </w:rPr>
        <w:t xml:space="preserve">Место печати </w:t>
      </w:r>
    </w:p>
    <w:p w:rsidR="003D68F9" w:rsidRPr="003F4F9D" w:rsidRDefault="003D68F9" w:rsidP="003D68F9">
      <w:pPr>
        <w:rPr>
          <w:rFonts w:ascii="Times New Roman" w:hAnsi="Times New Roman"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b/>
          <w:lang w:val="ru-RU"/>
        </w:rPr>
        <w:t xml:space="preserve"> </w:t>
      </w: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3D68F9" w:rsidRDefault="003D68F9" w:rsidP="003D68F9">
      <w:pPr>
        <w:jc w:val="right"/>
        <w:rPr>
          <w:rFonts w:ascii="Times New Roman" w:hAnsi="Times New Roman"/>
          <w:b/>
          <w:lang w:val="ru-RU"/>
        </w:rPr>
      </w:pPr>
    </w:p>
    <w:p w:rsidR="000E221A" w:rsidRPr="00DC75A0" w:rsidRDefault="00176181" w:rsidP="003D68F9">
      <w:pPr>
        <w:jc w:val="right"/>
        <w:rPr>
          <w:rFonts w:ascii="Times New Roman" w:hAnsi="Times New Roman"/>
          <w:b/>
          <w:lang w:val="ru-RU"/>
        </w:rPr>
      </w:pPr>
      <w:r w:rsidRPr="00DC75A0">
        <w:rPr>
          <w:rFonts w:ascii="Times New Roman" w:hAnsi="Times New Roman"/>
          <w:b/>
          <w:lang w:val="ru-RU"/>
        </w:rPr>
        <w:lastRenderedPageBreak/>
        <w:t xml:space="preserve">(Согласно бальной таблице) </w:t>
      </w:r>
      <w:r w:rsidR="000E221A" w:rsidRPr="00DC75A0">
        <w:rPr>
          <w:rFonts w:ascii="Times New Roman" w:hAnsi="Times New Roman"/>
          <w:b/>
          <w:lang w:val="ru-RU"/>
        </w:rPr>
        <w:t>Приложение № 2</w:t>
      </w:r>
    </w:p>
    <w:p w:rsidR="00AF0AC9" w:rsidRDefault="00AF0AC9" w:rsidP="000E221A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661"/>
        <w:gridCol w:w="1982"/>
        <w:gridCol w:w="1586"/>
        <w:gridCol w:w="1445"/>
        <w:gridCol w:w="2248"/>
        <w:gridCol w:w="1398"/>
      </w:tblGrid>
      <w:tr w:rsidR="003756D8" w:rsidRPr="003756D8" w:rsidTr="003756D8">
        <w:trPr>
          <w:trHeight w:val="69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Наименование критериев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Значения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Максимальный балл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Примечание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Критерий оценки</w:t>
            </w:r>
          </w:p>
        </w:tc>
      </w:tr>
      <w:tr w:rsidR="003756D8" w:rsidRPr="003756D8" w:rsidTr="003756D8">
        <w:trPr>
          <w:trHeight w:val="465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I.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Квалификационные критерии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3756D8" w:rsidRPr="003756D8" w:rsidTr="003756D8">
        <w:trPr>
          <w:trHeight w:val="15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1.1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Предоставление общей информации о компании, с информацией об учредителях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Оформляется согласно Форме №2 Тендерной документации с визированием уполномоченного лица и печатью организации, при этом необходимо предоставить доверенность уполномоченного лица о праве визирования данного документа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1.2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Предоставление информации о финансовом положении Участника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1.3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Предоставление доверенности от завода-изготовителя (производителя) товара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Оформляется согласно Форме №4 Тендерной документации с визированием руководителя и печатью завода-изготовителя (производителя) товара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15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1.4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Предоставление заявления по недопущению коррупционных проявлений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Оформляется согласно Форме №3 Тендерной документации с визированием уполномоченного лица и печатью организации, при этом необходимо предоставить доверенность уполномоченного лица о праве визирования данного документа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31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1.5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Предоставление гарантийного письма о том, что участник:</w:t>
            </w: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1) не имеет ненадлежащим образом исполненные обязательства по ранее заключенным договорам;</w:t>
            </w: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2) не находится в стадии реорганизации, ликвидации или банкротства;</w:t>
            </w: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3) не находится в состоянии судебного или арбитражного разбирательства;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Оформляется согласно Форме №1 Тендерной документации с предоставлением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подтверждающих документов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зарегистрированных в регулирующих органах страны налоговым резидентом которой является организация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18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1.6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Опыт аналогичных поставок (референс-лист)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предоставленного референс листа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Наибольшее количество поставленных единиц за последние 5 лет = макс. балл. Уменьшение количества в процентном соотношении к наибольшему количеству оценивается как аналогичное понижение в процентном соотношении к проставленным за наибольшее количество единиц баллам.</w:t>
            </w:r>
          </w:p>
          <w:p w:rsidR="002F7567" w:rsidRDefault="002F7567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  <w:p w:rsidR="002F7567" w:rsidRDefault="002F7567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  <w:p w:rsidR="002F7567" w:rsidRPr="003756D8" w:rsidRDefault="002F7567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наибольшее </w:t>
            </w: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br/>
              <w:t>кол-во</w:t>
            </w:r>
          </w:p>
        </w:tc>
      </w:tr>
      <w:tr w:rsidR="003756D8" w:rsidRPr="003756D8" w:rsidTr="003756D8">
        <w:trPr>
          <w:trHeight w:val="465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>II.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Технические критерии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230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Критерий оценки</w:t>
            </w:r>
          </w:p>
        </w:tc>
      </w:tr>
      <w:tr w:rsidR="003756D8" w:rsidRPr="003756D8" w:rsidTr="003756D8">
        <w:trPr>
          <w:trHeight w:val="915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II.I.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Параметры на оборудование для модернизации отделения </w:t>
            </w:r>
            <w:proofErr w:type="spellStart"/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ЦИиФ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115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3756D8" w:rsidRPr="003756D8" w:rsidTr="003756D8">
        <w:trPr>
          <w:trHeight w:val="15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Количество установок (укомплектованных кластеров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требований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Технического задания)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Значение менее 19 ед. НГЦУ - участник дисквалифицируется, не полная комплектация НГЦУ согласно требованиям Технического задания (пункт 4.9, таблица 1) = 0. Балл присваивается только в случае соответствия всем требованиям Технического задания.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 ед.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Производительность измельчения мельницы первой стадии по сухому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 (Техническое задание)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112-180 т/час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Объем пульпы питания гидроциклонов: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Значение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не соответствующее всем трем требованиям производительности - участник дисквалифицируется. Предоставленные расчеты производительности по пульпе в диапазоне 450-850 м3/час с учетом увеличения производительности на 30% от максимального объема питания на основании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исходных данных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указанных в Техническом задании (пункт 4.1, таблица 1)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соответствует</w:t>
            </w:r>
          </w:p>
        </w:tc>
      </w:tr>
      <w:tr w:rsidR="003756D8" w:rsidRPr="003756D8" w:rsidTr="003756D8">
        <w:trPr>
          <w:trHeight w:val="42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минимальное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450 м3/час</w:t>
            </w:r>
          </w:p>
        </w:tc>
      </w:tr>
      <w:tr w:rsidR="003756D8" w:rsidRPr="003756D8" w:rsidTr="003756D8">
        <w:trPr>
          <w:trHeight w:val="42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максимальная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850 м3/час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запас производительности 30%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1105 м3/час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Содержание твёрдого в питании гидроциклонов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 (Техническое задание)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45-50%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Максимальный размер частиц в питании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 (Техническое задание)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мм</w:t>
            </w:r>
          </w:p>
        </w:tc>
      </w:tr>
      <w:tr w:rsidR="003756D8" w:rsidRPr="003756D8" w:rsidTr="003756D8">
        <w:trPr>
          <w:trHeight w:val="112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Содержание твёрдого в сливе гидроциклонов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Предоставленные расчеты содержания твердого в сливе гидроциклонов в диапазоне 28-30% на основании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исходных данных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указанных в Техническом задании (пункт 4.1, таблица 1)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28-30%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Содержание расчетного класса в сливе гидроциклонов (по классу – 74 мкм)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Значение менее 70±3% - участник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диквалифицируется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70±3%</w:t>
            </w:r>
          </w:p>
        </w:tc>
      </w:tr>
      <w:tr w:rsidR="003756D8" w:rsidRPr="003756D8" w:rsidTr="003756D8">
        <w:trPr>
          <w:trHeight w:val="112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Циркулирующая нагрузка (по твердому)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Предоставленные расчеты циркулирующей нагрузки в диапазоне 200-380% на основании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исходных данных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указанных в Техническом задании (пункт 4.1, таблица 1)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200-380%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2.1.9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Содержание расчетного класса в питании гидроциклонов (по классу – 74 мкм)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 (Техническое задание)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18-23,5%</w:t>
            </w:r>
          </w:p>
        </w:tc>
      </w:tr>
      <w:tr w:rsidR="003756D8" w:rsidRPr="003756D8" w:rsidTr="003756D8">
        <w:trPr>
          <w:trHeight w:val="112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Количество насосов в одной установке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Значение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не соответствующее требованию Технического задания -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учатник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дисквалифицируется. Балл присваивается при наличии 1 (рабочий) +1 (резервный) насос.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ед.</w:t>
            </w:r>
          </w:p>
        </w:tc>
      </w:tr>
      <w:tr w:rsidR="003756D8" w:rsidRPr="003756D8" w:rsidTr="003756D8">
        <w:trPr>
          <w:trHeight w:val="112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2.1.11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Напорные характеристики насоса (геометрическая высота подачи питания)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Значение менее 11 метров подачи питания от насоса до гидроциклона на основании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исходных данных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указанных в Техническом задании (пункт 4.1, таблица 1 - участник дисквалифицируется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 метров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2.1.12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Наличие частотно-регулируемого привода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Значение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не соответствующее требованию Технического задания -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учатник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дисквалифицируется.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2.1.13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Наличие системы промывки насоса и трубопровода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Отсутсвие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системы промывки - участник дисквалифицируется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Наличие запорно-регулирующей арматуры (ЗРА) для насоса и гидроциклонов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Отсутсвие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ЗРА - участник дисквалифицируется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13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Привод запорно-регулирующей арматуры (ЗРА)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Отсутствие привода на ЗРА - участник дисквалифицируется. Предоставление детального описания привода соответствующего требованию Технического задания (пункт 4.1, таблица 1)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электрический</w:t>
            </w:r>
          </w:p>
        </w:tc>
      </w:tr>
      <w:tr w:rsidR="003756D8" w:rsidRPr="003756D8" w:rsidTr="003756D8">
        <w:trPr>
          <w:trHeight w:val="18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Наличие напорного трубопровода от насоса до батареи гидроциклонов в комплекте с запорно-регулирующей арматурой и контрольно-измерительными приборами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Отсутствие трубопровода - участник дисквалифицируется. Полнота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предлжения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 описанием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характеристик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соответствующих требованию Технического задания (пункт 4.1, таблица 1 и Приложения №№1-23)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112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Сменное оборудование и запасные части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Согласно прилагаемых значений (Техническое задание, приложение №24). Не предоставление информации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требований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- участник дисквалифицируется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Комплектность поставляемого оборудования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Согласно прилагаемых значений (Техническое задание). Полнота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предлжения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 описанием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характеристик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соответствующих требованию Технического задания (пункт 4.9 пункт 1)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соответствует</w:t>
            </w:r>
          </w:p>
        </w:tc>
      </w:tr>
      <w:tr w:rsidR="003756D8" w:rsidRPr="003756D8" w:rsidTr="003756D8">
        <w:trPr>
          <w:trHeight w:val="42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Ответные фланцы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Конические переходники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Запорная арматура на </w:t>
            </w:r>
            <w:proofErr w:type="spellStart"/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всас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Запорная арматура на нагнетании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Система подачи уплотнительной воды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Контроль уровня в зумпфе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Управление дренированием магистрали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Подача промывной воды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Контроль давление в нагнетании насосов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Автоматическая подача воды </w:t>
            </w:r>
            <w:proofErr w:type="spellStart"/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гидроуплотнения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Контроль протока воды </w:t>
            </w:r>
            <w:proofErr w:type="spellStart"/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гидроуплотнения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Контроль давления </w:t>
            </w:r>
            <w:proofErr w:type="spellStart"/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гидроуплотнения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Контроль расхода в нагнетании насосов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Силовые шкафы (MCC) и шкафы сбора сигналов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2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Шкаф управления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Локальная панель управления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13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Особые требования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Согласно прилагаемых значений (Техническое задание). Полнота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предлжения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 описанием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характеристик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соответствующих требованию Технического задания (пункт 4.9 пункт 2)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соответствует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Габаритные размеры конструкции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 (Техническое задание, Приложения №№25-28)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соответствует</w:t>
            </w:r>
          </w:p>
        </w:tc>
      </w:tr>
      <w:tr w:rsidR="003756D8" w:rsidRPr="003756D8" w:rsidTr="003756D8">
        <w:trPr>
          <w:trHeight w:val="31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Срок поставки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Партиями в течении 220-300 дней</w:t>
            </w: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с момента выставления аккредитива или предоставления письменного уведомления на согласованную партию товара.</w:t>
            </w: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Сроки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превышающие 300 дней более чем на 30 дней - участник дисквалифицируется. Наименьшие сроки = макс. балл. Увеличение срока в процентном соотношении к наименьшему сроку оценивается как аналогичное понижение в процентном соотношении к проставленным за наименьший срок баллам.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соответствует</w:t>
            </w:r>
          </w:p>
        </w:tc>
      </w:tr>
      <w:tr w:rsidR="003756D8" w:rsidRPr="003756D8" w:rsidTr="003756D8">
        <w:trPr>
          <w:trHeight w:val="13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2.1.22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Шеф-монтаж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, пуско-наладка, обучение персонала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Отсутствие услуг по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шеф-монтажу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, пуско-наладке и обучению персонала заказчика - участник дисквалифицируется. Полнота предоставленных данных с указанием сроков проведения работ по каждому этапу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9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2.1.23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Техническая документация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Предоставление наилучшего графика выдачи технических и иных документов согласно требованию Технического задания (пункт 5.2) = макс. Балл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9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II.II.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Параметры на оборудование для модернизации отделения ДОК-2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</w:tr>
      <w:tr w:rsidR="003756D8" w:rsidRPr="003756D8" w:rsidTr="003756D8">
        <w:trPr>
          <w:trHeight w:val="15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Количество установок (укомплектованных кластеров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требований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Технического задания)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Значение менее 4 ед. НГЦУ - участник дисквалифицируется, не полная комплектация НГЦУ согласно требованиям Технического задания (пункт 4.9, таблица 2) = 0. Балл присваивается только в случае соответствия всем требованиям Технического задания.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ед.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Производительность измельчения мельницы первой стадии по сухому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 (Техническое задание)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211-344 т/час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Объем пульпы питания гидроциклонов: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Значение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не соответствующее всем трем требованиям производительности - участник дисквалифицируется. Предоставленные расчеты производительности по пульпе в диапазоне 1000-1453 м3/час с учетом увеличения производительности на 30% от максимального объема питания на основании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исходных данных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указанных в Техническом задании (пункт 4.1, таблица 2)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соответствует</w:t>
            </w:r>
          </w:p>
        </w:tc>
      </w:tr>
      <w:tr w:rsidR="003756D8" w:rsidRPr="003756D8" w:rsidTr="003756D8">
        <w:trPr>
          <w:trHeight w:val="42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минимальное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1000 м3/час</w:t>
            </w:r>
          </w:p>
        </w:tc>
      </w:tr>
      <w:tr w:rsidR="003756D8" w:rsidRPr="003756D8" w:rsidTr="003756D8">
        <w:trPr>
          <w:trHeight w:val="42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максимальная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1453 м3/час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запас производительности 30%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1889 м3/час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Содержание твёрдого в питании гидроциклонов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 (Техническое задание)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45-50%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Максимальный размер частиц в питании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 (Техническое задание)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мм</w:t>
            </w:r>
          </w:p>
        </w:tc>
      </w:tr>
      <w:tr w:rsidR="003756D8" w:rsidRPr="003756D8" w:rsidTr="003756D8">
        <w:trPr>
          <w:trHeight w:val="112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Содержание твёрдого в сливе гидроциклонов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Предоставленные расчеты содержания твердого в сливе гидроциклонов в диапазоне 28-30% на основании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исходных данных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указанных в Техническом задании (пункт 4.1, таблица 2)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28-30%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Содержание расчетного класса в сливе гидроциклонов (по классу – 74 мкм)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Значение менее 70±3% - участник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диквалифицируется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70±3%</w:t>
            </w:r>
          </w:p>
        </w:tc>
      </w:tr>
      <w:tr w:rsidR="003756D8" w:rsidRPr="003756D8" w:rsidTr="003756D8">
        <w:trPr>
          <w:trHeight w:val="112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Циркулирующая нагрузка (по твердому)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Предоставленные расчеты циркулирующей нагрузки в диапазоне 150-350% на основании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исходных данных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указанных в Техническом задании </w:t>
            </w: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(пункт 4.1, таблица 2)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>150-350%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Содержание расчетного класса в питании гидроциклонов (по классу – 74 мкм)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 (Техническое задание)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16-20%</w:t>
            </w:r>
          </w:p>
        </w:tc>
      </w:tr>
      <w:tr w:rsidR="003756D8" w:rsidRPr="003756D8" w:rsidTr="003756D8">
        <w:trPr>
          <w:trHeight w:val="112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Количество насосов в одной установке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Значение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не соответствующее требованию Технического задания -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учатник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дисквалифицируется. Балл присваивается при наличии 1 (рабочий) +1 (резервный) насос.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ед.</w:t>
            </w:r>
          </w:p>
        </w:tc>
      </w:tr>
      <w:tr w:rsidR="003756D8" w:rsidRPr="003756D8" w:rsidTr="003756D8">
        <w:trPr>
          <w:trHeight w:val="112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2.2.11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Напорные характеристики насоса (геометрическая высота подачи питания)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Значение менее 17 метров подачи питания от насоса до гидроциклона на основании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исходных данных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указанных в Техническом задании (пункт 4.1, таблица 2 - участник дисквалифицируется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 метров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2.2.12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Наличие частотно-регулируемого привода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Значение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не соответствующее требованию Технического задания -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учатник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дисквалифицируется.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2.2.13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Наличие системы промывки насоса и трубопровода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Отсутсвие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системы промывки - участник дисквалифицируется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Наличие запорно-регулирующей арматуры (ЗРА) для насоса и гидроциклонов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Отсутсвие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ЗРА - участник дисквалифицируется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13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Привод запорно-регулирующей арматуры (ЗРА)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Отсутствие привода на ЗРА - участник дисквалифицируется. Предоставление детального описания привода соответствующего требованию Технического задания (пункт 4.1, таблица 2)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электрический</w:t>
            </w:r>
          </w:p>
        </w:tc>
      </w:tr>
      <w:tr w:rsidR="003756D8" w:rsidRPr="003756D8" w:rsidTr="003756D8">
        <w:trPr>
          <w:trHeight w:val="18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Наличие напорного трубопровода от насоса до батареи гидроциклонов в комплекте с запорно-регулирующей арматурой и контрольно-измерительными приборами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Отсутствие трубопровода - участник дисквалифицируется. Полнота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предлжения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 описанием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характеристик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соответствующих требованию Технического задания (пункт 4.1, таблица 2 и Приложения №№1-23)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112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Сменное оборудование и запасные части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Согласно прилагаемых значений (Техническое задание, приложение №24). Не предоставление информации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требований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- участник дисквалифицируется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Комплектность поставляемого оборудования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Согласно прилагаемых значений (Техническое задание). Полнота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предлжения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 описанием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характеристик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соответствующих требованию Технического </w:t>
            </w: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задания (пункт 4.9 пункт 1)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>соответствует</w:t>
            </w:r>
          </w:p>
        </w:tc>
      </w:tr>
      <w:tr w:rsidR="003756D8" w:rsidRPr="003756D8" w:rsidTr="003756D8">
        <w:trPr>
          <w:trHeight w:val="42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Ответные фланцы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Конические переходники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Запорная арматура на </w:t>
            </w:r>
            <w:proofErr w:type="spellStart"/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всас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Запорная арматура на нагнетании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Система подачи уплотнительной воды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Контроль уровня в зумпфе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Управление дренированием магистрали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Подача промывной воды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Контроль давление в нагнетании насосов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Автоматическая подача воды </w:t>
            </w:r>
            <w:proofErr w:type="spellStart"/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гидроуплотнения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Контроль протока воды </w:t>
            </w:r>
            <w:proofErr w:type="spellStart"/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гидроуплотнения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 xml:space="preserve">Контроль давления </w:t>
            </w:r>
            <w:proofErr w:type="spellStart"/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гидроуплотнения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Контроль расхода в нагнетании насосов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675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Силовые шкафы (MCC) и шкафы сбора сигналов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2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Шкаф управления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45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ind w:firstLineChars="200" w:firstLine="320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Локальная панель управления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i/>
                <w:i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13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Особые требования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Согласно прилагаемых значений (Техническое задание). Полнота </w:t>
            </w:r>
            <w:proofErr w:type="spell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предлжения</w:t>
            </w:r>
            <w:proofErr w:type="spell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 описанием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характеристик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соответствующих требованию Технического задания (пункт 4.9 пункт 2)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соответствует</w:t>
            </w:r>
          </w:p>
        </w:tc>
      </w:tr>
      <w:tr w:rsidR="003756D8" w:rsidRPr="003756D8" w:rsidTr="003756D8">
        <w:trPr>
          <w:trHeight w:val="9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Габаритные размеры конструкции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 (Техническое задание, Приложения №№25-28)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соответствует</w:t>
            </w:r>
          </w:p>
        </w:tc>
      </w:tr>
      <w:tr w:rsidR="003756D8" w:rsidRPr="003756D8" w:rsidTr="003756D8">
        <w:trPr>
          <w:trHeight w:val="31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Срок поставки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согласно прилагаемых значений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Партиями в течении 220-300 дней</w:t>
            </w: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с момента выставления аккредитива или предоставления письменного уведомления на согласованную партию товара.</w:t>
            </w: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Сроки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превышающие 300 дней более чем на 30 дней - участник дисквалифицируется. Наименьшие сроки = макс. балл. Увеличение срока в процентном соотношении к наименьшему сроку оценивается как аналогичное понижение в процентном соотношении к проставленным за наименьший срок баллам.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соответствует</w:t>
            </w:r>
          </w:p>
        </w:tc>
      </w:tr>
      <w:tr w:rsidR="003756D8" w:rsidRPr="003756D8" w:rsidTr="003756D8">
        <w:trPr>
          <w:trHeight w:val="135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2.2.22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Шеф-монтаж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, пуско-наладка, обучение персонала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имеется/не имеется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Отсутствие услуг по </w:t>
            </w:r>
            <w:proofErr w:type="gramStart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шеф-монтажу</w:t>
            </w:r>
            <w:proofErr w:type="gramEnd"/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, пуско-наладке и обучению персонала заказчика - участник дисквалифицируется. Полнота предоставленных данных с указанием сроков проведения работ по каждому этапу = макс. Балл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  <w:tr w:rsidR="003756D8" w:rsidRPr="003756D8" w:rsidTr="003756D8">
        <w:trPr>
          <w:trHeight w:val="9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2.2.23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Техническая документация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>соответствует/не соответствует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0-5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Предоставление наилучшего графика выдачи технических и иных документов согласно требованию Технического задания (пункт 5.2) = макс. Балл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D8" w:rsidRPr="003756D8" w:rsidRDefault="003756D8" w:rsidP="003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3756D8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имеется</w:t>
            </w:r>
          </w:p>
        </w:tc>
      </w:tr>
    </w:tbl>
    <w:p w:rsidR="00F25B8C" w:rsidRDefault="00F25B8C" w:rsidP="000E221A">
      <w:pPr>
        <w:jc w:val="center"/>
        <w:rPr>
          <w:rFonts w:ascii="Times New Roman" w:hAnsi="Times New Roman"/>
          <w:b/>
          <w:lang w:val="ru-RU"/>
        </w:rPr>
      </w:pPr>
    </w:p>
    <w:p w:rsidR="002F7567" w:rsidRPr="002F7567" w:rsidRDefault="002F7567" w:rsidP="002F7567">
      <w:pPr>
        <w:rPr>
          <w:rFonts w:ascii="Times New Roman" w:hAnsi="Times New Roman"/>
          <w:i/>
          <w:lang w:val="ru-RU"/>
        </w:rPr>
      </w:pPr>
      <w:r w:rsidRPr="002F7567">
        <w:rPr>
          <w:rFonts w:ascii="Times New Roman" w:hAnsi="Times New Roman"/>
          <w:i/>
          <w:lang w:val="ru-RU"/>
        </w:rPr>
        <w:t>Примечания:</w:t>
      </w:r>
    </w:p>
    <w:p w:rsidR="002F7567" w:rsidRPr="002F7567" w:rsidRDefault="002F7567" w:rsidP="002F7567">
      <w:pPr>
        <w:rPr>
          <w:rFonts w:ascii="Times New Roman" w:hAnsi="Times New Roman"/>
          <w:i/>
          <w:lang w:val="ru-RU"/>
        </w:rPr>
      </w:pPr>
      <w:r w:rsidRPr="002F7567">
        <w:rPr>
          <w:rFonts w:ascii="Times New Roman" w:hAnsi="Times New Roman"/>
          <w:i/>
          <w:lang w:val="ru-RU"/>
        </w:rPr>
        <w:t xml:space="preserve">1. </w:t>
      </w:r>
      <w:proofErr w:type="gramStart"/>
      <w:r w:rsidRPr="002F7567">
        <w:rPr>
          <w:rFonts w:ascii="Times New Roman" w:hAnsi="Times New Roman"/>
          <w:i/>
          <w:lang w:val="ru-RU"/>
        </w:rPr>
        <w:t>Участник</w:t>
      </w:r>
      <w:proofErr w:type="gramEnd"/>
      <w:r w:rsidRPr="002F7567">
        <w:rPr>
          <w:rFonts w:ascii="Times New Roman" w:hAnsi="Times New Roman"/>
          <w:i/>
          <w:lang w:val="ru-RU"/>
        </w:rPr>
        <w:t xml:space="preserve"> набравший менее 8 баллов по I этапу (квалификационного отбор) – дисквалифицируется</w:t>
      </w:r>
    </w:p>
    <w:p w:rsidR="002F7567" w:rsidRPr="002F7567" w:rsidRDefault="002F7567" w:rsidP="002F7567">
      <w:pPr>
        <w:rPr>
          <w:rFonts w:ascii="Times New Roman" w:hAnsi="Times New Roman"/>
          <w:i/>
          <w:lang w:val="ru-RU"/>
        </w:rPr>
      </w:pPr>
      <w:r w:rsidRPr="002F7567">
        <w:rPr>
          <w:rFonts w:ascii="Times New Roman" w:hAnsi="Times New Roman"/>
          <w:i/>
          <w:lang w:val="ru-RU"/>
        </w:rPr>
        <w:t xml:space="preserve">2. Участник набравший менее 106 баллов по II.I этапу и менее 106 баллов II.II этапу (технический отбор) в процессе рассмотрения технического предложения в соответствии с </w:t>
      </w:r>
      <w:proofErr w:type="spellStart"/>
      <w:r w:rsidRPr="002F7567">
        <w:rPr>
          <w:rFonts w:ascii="Times New Roman" w:hAnsi="Times New Roman"/>
          <w:i/>
          <w:lang w:val="ru-RU"/>
        </w:rPr>
        <w:t>указаными</w:t>
      </w:r>
      <w:proofErr w:type="spellEnd"/>
      <w:r w:rsidRPr="002F7567">
        <w:rPr>
          <w:rFonts w:ascii="Times New Roman" w:hAnsi="Times New Roman"/>
          <w:i/>
          <w:lang w:val="ru-RU"/>
        </w:rPr>
        <w:t xml:space="preserve"> критериями – дисквалифицируется</w:t>
      </w:r>
    </w:p>
    <w:p w:rsidR="002F7567" w:rsidRPr="002F7567" w:rsidRDefault="002F7567" w:rsidP="002F7567">
      <w:pPr>
        <w:rPr>
          <w:rFonts w:ascii="Times New Roman" w:hAnsi="Times New Roman"/>
          <w:i/>
          <w:lang w:val="ru-RU"/>
        </w:rPr>
      </w:pPr>
      <w:r w:rsidRPr="002F7567">
        <w:rPr>
          <w:rFonts w:ascii="Times New Roman" w:hAnsi="Times New Roman"/>
          <w:i/>
          <w:lang w:val="ru-RU"/>
        </w:rPr>
        <w:t>3. При расчете общей оценки за</w:t>
      </w:r>
      <w:bookmarkStart w:id="3" w:name="_GoBack"/>
      <w:bookmarkEnd w:id="3"/>
      <w:r w:rsidRPr="002F7567">
        <w:rPr>
          <w:rFonts w:ascii="Times New Roman" w:hAnsi="Times New Roman"/>
          <w:i/>
          <w:lang w:val="ru-RU"/>
        </w:rPr>
        <w:t xml:space="preserve"> этапы II.I и II.II будут </w:t>
      </w:r>
      <w:proofErr w:type="spellStart"/>
      <w:r w:rsidRPr="002F7567">
        <w:rPr>
          <w:rFonts w:ascii="Times New Roman" w:hAnsi="Times New Roman"/>
          <w:i/>
          <w:lang w:val="ru-RU"/>
        </w:rPr>
        <w:t>расчитаны</w:t>
      </w:r>
      <w:proofErr w:type="spellEnd"/>
      <w:r w:rsidRPr="002F7567">
        <w:rPr>
          <w:rFonts w:ascii="Times New Roman" w:hAnsi="Times New Roman"/>
          <w:i/>
          <w:lang w:val="ru-RU"/>
        </w:rPr>
        <w:t xml:space="preserve"> в следующем эквиваленте:</w:t>
      </w:r>
    </w:p>
    <w:p w:rsidR="002F7567" w:rsidRPr="002F7567" w:rsidRDefault="002F7567" w:rsidP="002F7567">
      <w:pPr>
        <w:rPr>
          <w:rFonts w:ascii="Times New Roman" w:hAnsi="Times New Roman"/>
          <w:i/>
          <w:lang w:val="ru-RU"/>
        </w:rPr>
      </w:pPr>
      <w:r w:rsidRPr="002F7567">
        <w:rPr>
          <w:rFonts w:ascii="Times New Roman" w:hAnsi="Times New Roman"/>
          <w:i/>
          <w:lang w:val="ru-RU"/>
        </w:rPr>
        <w:t>- 115 баллов по критериям = оценка 5 баллов</w:t>
      </w:r>
    </w:p>
    <w:p w:rsidR="002F7567" w:rsidRPr="002F7567" w:rsidRDefault="002F7567" w:rsidP="002F7567">
      <w:pPr>
        <w:rPr>
          <w:rFonts w:ascii="Times New Roman" w:hAnsi="Times New Roman"/>
          <w:i/>
          <w:lang w:val="ru-RU"/>
        </w:rPr>
      </w:pPr>
      <w:r w:rsidRPr="002F7567">
        <w:rPr>
          <w:rFonts w:ascii="Times New Roman" w:hAnsi="Times New Roman"/>
          <w:i/>
          <w:lang w:val="ru-RU"/>
        </w:rPr>
        <w:t>- 110 баллов по критериям = оценка 3 балла</w:t>
      </w:r>
    </w:p>
    <w:p w:rsidR="002F7567" w:rsidRPr="002F7567" w:rsidRDefault="002F7567" w:rsidP="002F7567">
      <w:pPr>
        <w:rPr>
          <w:rFonts w:ascii="Times New Roman" w:hAnsi="Times New Roman"/>
          <w:i/>
          <w:lang w:val="ru-RU"/>
        </w:rPr>
      </w:pPr>
      <w:r w:rsidRPr="002F7567">
        <w:rPr>
          <w:rFonts w:ascii="Times New Roman" w:hAnsi="Times New Roman"/>
          <w:i/>
          <w:lang w:val="ru-RU"/>
        </w:rPr>
        <w:t>- 105 баллов по критериям и менее = оценка 0 баллов</w:t>
      </w:r>
    </w:p>
    <w:p w:rsidR="002F7567" w:rsidRPr="002F7567" w:rsidRDefault="002F7567" w:rsidP="002F7567">
      <w:pPr>
        <w:rPr>
          <w:rFonts w:ascii="Times New Roman" w:hAnsi="Times New Roman"/>
          <w:i/>
          <w:lang w:val="ru-RU"/>
        </w:rPr>
      </w:pPr>
      <w:r w:rsidRPr="002F7567">
        <w:rPr>
          <w:rFonts w:ascii="Times New Roman" w:hAnsi="Times New Roman"/>
          <w:i/>
          <w:lang w:val="ru-RU"/>
        </w:rPr>
        <w:t xml:space="preserve">4. При прочих равных условиях предпочтение отдается </w:t>
      </w:r>
      <w:proofErr w:type="gramStart"/>
      <w:r w:rsidRPr="002F7567">
        <w:rPr>
          <w:rFonts w:ascii="Times New Roman" w:hAnsi="Times New Roman"/>
          <w:i/>
          <w:lang w:val="ru-RU"/>
        </w:rPr>
        <w:t>участнику тендера</w:t>
      </w:r>
      <w:proofErr w:type="gramEnd"/>
      <w:r w:rsidRPr="002F7567">
        <w:rPr>
          <w:rFonts w:ascii="Times New Roman" w:hAnsi="Times New Roman"/>
          <w:i/>
          <w:lang w:val="ru-RU"/>
        </w:rPr>
        <w:t xml:space="preserve"> имеющему преимущества по II этапу (технический отбор)</w:t>
      </w:r>
    </w:p>
    <w:p w:rsidR="002F7567" w:rsidRPr="002F7567" w:rsidRDefault="002F7567" w:rsidP="002F7567">
      <w:pPr>
        <w:rPr>
          <w:rFonts w:ascii="Times New Roman" w:hAnsi="Times New Roman"/>
          <w:b/>
          <w:i/>
          <w:lang w:val="ru-RU"/>
        </w:rPr>
      </w:pPr>
    </w:p>
    <w:sectPr w:rsidR="002F7567" w:rsidRPr="002F7567" w:rsidSect="000E221A">
      <w:footerReference w:type="even" r:id="rId8"/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6D8" w:rsidRDefault="003756D8">
      <w:r>
        <w:separator/>
      </w:r>
    </w:p>
  </w:endnote>
  <w:endnote w:type="continuationSeparator" w:id="0">
    <w:p w:rsidR="003756D8" w:rsidRDefault="0037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charset w:val="CC"/>
    <w:family w:val="modern"/>
    <w:pitch w:val="fixed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D8" w:rsidRDefault="003756D8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56D8" w:rsidRDefault="003756D8" w:rsidP="0038021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D8" w:rsidRDefault="003756D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6D8" w:rsidRDefault="003756D8">
      <w:r>
        <w:separator/>
      </w:r>
    </w:p>
  </w:footnote>
  <w:footnote w:type="continuationSeparator" w:id="0">
    <w:p w:rsidR="003756D8" w:rsidRDefault="0037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3890"/>
    <w:multiLevelType w:val="hybridMultilevel"/>
    <w:tmpl w:val="6FAC9DE2"/>
    <w:lvl w:ilvl="0" w:tplc="5DDC2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49D6"/>
    <w:multiLevelType w:val="hybridMultilevel"/>
    <w:tmpl w:val="D8A836CE"/>
    <w:lvl w:ilvl="0" w:tplc="75C0A10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20"/>
  </w:num>
  <w:num w:numId="6">
    <w:abstractNumId w:val="19"/>
  </w:num>
  <w:num w:numId="7">
    <w:abstractNumId w:val="3"/>
  </w:num>
  <w:num w:numId="8">
    <w:abstractNumId w:val="13"/>
  </w:num>
  <w:num w:numId="9">
    <w:abstractNumId w:val="22"/>
  </w:num>
  <w:num w:numId="10">
    <w:abstractNumId w:val="12"/>
  </w:num>
  <w:num w:numId="11">
    <w:abstractNumId w:val="8"/>
  </w:num>
  <w:num w:numId="12">
    <w:abstractNumId w:val="14"/>
  </w:num>
  <w:num w:numId="13">
    <w:abstractNumId w:val="18"/>
  </w:num>
  <w:num w:numId="14">
    <w:abstractNumId w:val="2"/>
  </w:num>
  <w:num w:numId="15">
    <w:abstractNumId w:val="15"/>
  </w:num>
  <w:num w:numId="16">
    <w:abstractNumId w:val="4"/>
  </w:num>
  <w:num w:numId="17">
    <w:abstractNumId w:val="6"/>
  </w:num>
  <w:num w:numId="18">
    <w:abstractNumId w:val="9"/>
  </w:num>
  <w:num w:numId="19">
    <w:abstractNumId w:val="21"/>
  </w:num>
  <w:num w:numId="20">
    <w:abstractNumId w:val="16"/>
  </w:num>
  <w:num w:numId="21">
    <w:abstractNumId w:val="17"/>
  </w:num>
  <w:num w:numId="22">
    <w:abstractNumId w:val="23"/>
  </w:num>
  <w:num w:numId="2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2027"/>
    <w:rsid w:val="00003357"/>
    <w:rsid w:val="00005561"/>
    <w:rsid w:val="00005782"/>
    <w:rsid w:val="00005C72"/>
    <w:rsid w:val="00006C04"/>
    <w:rsid w:val="0000754E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5BAD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36AD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782"/>
    <w:rsid w:val="000D4D7B"/>
    <w:rsid w:val="000D564F"/>
    <w:rsid w:val="000D64D9"/>
    <w:rsid w:val="000E0855"/>
    <w:rsid w:val="000E0B29"/>
    <w:rsid w:val="000E221A"/>
    <w:rsid w:val="000E2B87"/>
    <w:rsid w:val="000E304C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5327"/>
    <w:rsid w:val="0014595E"/>
    <w:rsid w:val="00145AE1"/>
    <w:rsid w:val="00146B47"/>
    <w:rsid w:val="00146E2F"/>
    <w:rsid w:val="0014788A"/>
    <w:rsid w:val="00147923"/>
    <w:rsid w:val="00150622"/>
    <w:rsid w:val="00154B3C"/>
    <w:rsid w:val="00156C1B"/>
    <w:rsid w:val="001574C1"/>
    <w:rsid w:val="0016024B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E15"/>
    <w:rsid w:val="00176181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5750"/>
    <w:rsid w:val="001C6D7E"/>
    <w:rsid w:val="001C6D9C"/>
    <w:rsid w:val="001C6F5C"/>
    <w:rsid w:val="001D0D7B"/>
    <w:rsid w:val="001D29C6"/>
    <w:rsid w:val="001D36E1"/>
    <w:rsid w:val="001D6F5D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391B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AC8"/>
    <w:rsid w:val="00267D52"/>
    <w:rsid w:val="0027034C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95A56"/>
    <w:rsid w:val="002A016A"/>
    <w:rsid w:val="002A0C4F"/>
    <w:rsid w:val="002A1515"/>
    <w:rsid w:val="002A1520"/>
    <w:rsid w:val="002A3C51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2F7567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385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6D8"/>
    <w:rsid w:val="00375CCC"/>
    <w:rsid w:val="00377B0D"/>
    <w:rsid w:val="00380212"/>
    <w:rsid w:val="00381A54"/>
    <w:rsid w:val="00381F31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63FD"/>
    <w:rsid w:val="003A6D16"/>
    <w:rsid w:val="003B1C24"/>
    <w:rsid w:val="003B35E9"/>
    <w:rsid w:val="003B45D5"/>
    <w:rsid w:val="003B5B5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A2A"/>
    <w:rsid w:val="003D40A1"/>
    <w:rsid w:val="003D46C6"/>
    <w:rsid w:val="003D47F9"/>
    <w:rsid w:val="003D68F9"/>
    <w:rsid w:val="003D6FB5"/>
    <w:rsid w:val="003D7BBB"/>
    <w:rsid w:val="003E03D3"/>
    <w:rsid w:val="003E5F4A"/>
    <w:rsid w:val="003E60B5"/>
    <w:rsid w:val="003E6112"/>
    <w:rsid w:val="003E6856"/>
    <w:rsid w:val="003E6B20"/>
    <w:rsid w:val="003E6C52"/>
    <w:rsid w:val="003F18E0"/>
    <w:rsid w:val="003F4525"/>
    <w:rsid w:val="003F4F9D"/>
    <w:rsid w:val="003F5304"/>
    <w:rsid w:val="003F6954"/>
    <w:rsid w:val="003F6B06"/>
    <w:rsid w:val="003F735E"/>
    <w:rsid w:val="003F7467"/>
    <w:rsid w:val="004005EC"/>
    <w:rsid w:val="004023BF"/>
    <w:rsid w:val="004036F9"/>
    <w:rsid w:val="00404577"/>
    <w:rsid w:val="00404C9C"/>
    <w:rsid w:val="00405283"/>
    <w:rsid w:val="0040595B"/>
    <w:rsid w:val="00406D6A"/>
    <w:rsid w:val="00407B8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6E6D"/>
    <w:rsid w:val="004D21B2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136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C4C"/>
    <w:rsid w:val="0050298F"/>
    <w:rsid w:val="005050F4"/>
    <w:rsid w:val="00506778"/>
    <w:rsid w:val="005074AA"/>
    <w:rsid w:val="00507AE0"/>
    <w:rsid w:val="00510076"/>
    <w:rsid w:val="00511246"/>
    <w:rsid w:val="0051125F"/>
    <w:rsid w:val="00511521"/>
    <w:rsid w:val="00511B1A"/>
    <w:rsid w:val="00513736"/>
    <w:rsid w:val="00515FE1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534"/>
    <w:rsid w:val="005359B7"/>
    <w:rsid w:val="00535CCC"/>
    <w:rsid w:val="00536A37"/>
    <w:rsid w:val="00536B70"/>
    <w:rsid w:val="00536E07"/>
    <w:rsid w:val="00540787"/>
    <w:rsid w:val="00542133"/>
    <w:rsid w:val="00542252"/>
    <w:rsid w:val="00545197"/>
    <w:rsid w:val="00545C0A"/>
    <w:rsid w:val="005465C4"/>
    <w:rsid w:val="00546F1A"/>
    <w:rsid w:val="00547C0A"/>
    <w:rsid w:val="00550611"/>
    <w:rsid w:val="00550779"/>
    <w:rsid w:val="00551D84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97EE3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2EA3"/>
    <w:rsid w:val="006C3DE0"/>
    <w:rsid w:val="006C6F73"/>
    <w:rsid w:val="006C7662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5E9E"/>
    <w:rsid w:val="0070609C"/>
    <w:rsid w:val="007074F9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C7801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071"/>
    <w:rsid w:val="007E06D3"/>
    <w:rsid w:val="007E0703"/>
    <w:rsid w:val="007E461B"/>
    <w:rsid w:val="007E46B2"/>
    <w:rsid w:val="007E6F3E"/>
    <w:rsid w:val="007E7D5C"/>
    <w:rsid w:val="007E7EC5"/>
    <w:rsid w:val="007F0015"/>
    <w:rsid w:val="007F033F"/>
    <w:rsid w:val="007F089D"/>
    <w:rsid w:val="007F0B8F"/>
    <w:rsid w:val="007F1BFA"/>
    <w:rsid w:val="007F1F36"/>
    <w:rsid w:val="007F224C"/>
    <w:rsid w:val="007F2271"/>
    <w:rsid w:val="007F25F7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4911"/>
    <w:rsid w:val="00814E13"/>
    <w:rsid w:val="008153EB"/>
    <w:rsid w:val="0081564B"/>
    <w:rsid w:val="00815BA8"/>
    <w:rsid w:val="00815E8D"/>
    <w:rsid w:val="008167FF"/>
    <w:rsid w:val="00821275"/>
    <w:rsid w:val="00822491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5EF4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A0E77"/>
    <w:rsid w:val="008A3C39"/>
    <w:rsid w:val="008A44BD"/>
    <w:rsid w:val="008A532F"/>
    <w:rsid w:val="008A69D7"/>
    <w:rsid w:val="008A6ABB"/>
    <w:rsid w:val="008B0467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158F"/>
    <w:rsid w:val="00911889"/>
    <w:rsid w:val="00912285"/>
    <w:rsid w:val="009124F7"/>
    <w:rsid w:val="00912A92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2958"/>
    <w:rsid w:val="009432B5"/>
    <w:rsid w:val="00943C3D"/>
    <w:rsid w:val="0094438E"/>
    <w:rsid w:val="00947712"/>
    <w:rsid w:val="009503EF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25E6"/>
    <w:rsid w:val="009B3ECA"/>
    <w:rsid w:val="009B436D"/>
    <w:rsid w:val="009B70BC"/>
    <w:rsid w:val="009B76AE"/>
    <w:rsid w:val="009C0458"/>
    <w:rsid w:val="009C04EC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79AA"/>
    <w:rsid w:val="00A10F0D"/>
    <w:rsid w:val="00A11F54"/>
    <w:rsid w:val="00A1207A"/>
    <w:rsid w:val="00A134C0"/>
    <w:rsid w:val="00A15AB2"/>
    <w:rsid w:val="00A160D4"/>
    <w:rsid w:val="00A1638E"/>
    <w:rsid w:val="00A17676"/>
    <w:rsid w:val="00A20A2F"/>
    <w:rsid w:val="00A21AEE"/>
    <w:rsid w:val="00A22EA2"/>
    <w:rsid w:val="00A2370D"/>
    <w:rsid w:val="00A24392"/>
    <w:rsid w:val="00A24DA1"/>
    <w:rsid w:val="00A25355"/>
    <w:rsid w:val="00A261EC"/>
    <w:rsid w:val="00A2706D"/>
    <w:rsid w:val="00A32CF7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D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04EB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2397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41F0"/>
    <w:rsid w:val="00B75921"/>
    <w:rsid w:val="00B7647A"/>
    <w:rsid w:val="00B76F31"/>
    <w:rsid w:val="00B80300"/>
    <w:rsid w:val="00B84876"/>
    <w:rsid w:val="00B8646C"/>
    <w:rsid w:val="00B865EA"/>
    <w:rsid w:val="00B8704E"/>
    <w:rsid w:val="00B87836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82D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211E"/>
    <w:rsid w:val="00BC33BD"/>
    <w:rsid w:val="00BC5B78"/>
    <w:rsid w:val="00BC601C"/>
    <w:rsid w:val="00BC6837"/>
    <w:rsid w:val="00BC6F96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1332"/>
    <w:rsid w:val="00C01AF0"/>
    <w:rsid w:val="00C02CE7"/>
    <w:rsid w:val="00C037C2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F66"/>
    <w:rsid w:val="00C35FF4"/>
    <w:rsid w:val="00C36FB9"/>
    <w:rsid w:val="00C377B9"/>
    <w:rsid w:val="00C41E12"/>
    <w:rsid w:val="00C439E8"/>
    <w:rsid w:val="00C44179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26BF"/>
    <w:rsid w:val="00C6275E"/>
    <w:rsid w:val="00C62AF0"/>
    <w:rsid w:val="00C62BEC"/>
    <w:rsid w:val="00C633AD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96F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36D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5A1"/>
    <w:rsid w:val="00D12DE3"/>
    <w:rsid w:val="00D1344E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6090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11C7"/>
    <w:rsid w:val="00D41573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12F4"/>
    <w:rsid w:val="00D739FB"/>
    <w:rsid w:val="00D75C3C"/>
    <w:rsid w:val="00D7641A"/>
    <w:rsid w:val="00D76BAB"/>
    <w:rsid w:val="00D77C81"/>
    <w:rsid w:val="00D80BBD"/>
    <w:rsid w:val="00D81912"/>
    <w:rsid w:val="00D820B7"/>
    <w:rsid w:val="00D82762"/>
    <w:rsid w:val="00D84EA3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148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CFC"/>
    <w:rsid w:val="00DC69B2"/>
    <w:rsid w:val="00DC72FE"/>
    <w:rsid w:val="00DC75A0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3854"/>
    <w:rsid w:val="00DE3862"/>
    <w:rsid w:val="00DE3AEB"/>
    <w:rsid w:val="00DE55EB"/>
    <w:rsid w:val="00DE5AF5"/>
    <w:rsid w:val="00DF494A"/>
    <w:rsid w:val="00DF76C2"/>
    <w:rsid w:val="00DF7A00"/>
    <w:rsid w:val="00DF7AA0"/>
    <w:rsid w:val="00E0009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572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9D0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4FCD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2E8A"/>
    <w:rsid w:val="00F23678"/>
    <w:rsid w:val="00F25B8C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408C"/>
    <w:rsid w:val="00F56FC4"/>
    <w:rsid w:val="00F57160"/>
    <w:rsid w:val="00F600BE"/>
    <w:rsid w:val="00F6106D"/>
    <w:rsid w:val="00F62695"/>
    <w:rsid w:val="00F62F84"/>
    <w:rsid w:val="00F62FF1"/>
    <w:rsid w:val="00F64045"/>
    <w:rsid w:val="00F65C39"/>
    <w:rsid w:val="00F65D6B"/>
    <w:rsid w:val="00F70BAA"/>
    <w:rsid w:val="00F71575"/>
    <w:rsid w:val="00F723D7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034D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18F"/>
    <w:rsid w:val="00FF3291"/>
    <w:rsid w:val="00FF3767"/>
    <w:rsid w:val="00FF3A8D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51B3F"/>
  <w15:chartTrackingRefBased/>
  <w15:docId w15:val="{2D0B15D8-0C1D-4A96-A209-A1E1A002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10">
    <w:name w:val="Абзац списка1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aff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6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11">
    <w:name w:val="Название1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c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d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e">
    <w:name w:val="ТЗ1"/>
    <w:basedOn w:val="1"/>
    <w:link w:val="1f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">
    <w:name w:val="ТЗ1 Знак"/>
    <w:link w:val="1e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10"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uiPriority w:val="5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5">
    <w:name w:val="Заголовок Знак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0">
    <w:name w:val="Текст примечания Знак1"/>
    <w:uiPriority w:val="99"/>
    <w:semiHidden/>
    <w:rsid w:val="00A42F30"/>
  </w:style>
  <w:style w:type="paragraph" w:customStyle="1" w:styleId="1f1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1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2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13">
    <w:name w:val="Обычный1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F569-3F12-40FF-99D7-76171EC5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36</Pages>
  <Words>7230</Words>
  <Characters>55151</Characters>
  <Application>Microsoft Office Word</Application>
  <DocSecurity>0</DocSecurity>
  <Lines>459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62257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Юлдашев Азиз Алимджанович</cp:lastModifiedBy>
  <cp:revision>4</cp:revision>
  <cp:lastPrinted>2020-04-14T11:39:00Z</cp:lastPrinted>
  <dcterms:created xsi:type="dcterms:W3CDTF">2022-02-23T13:28:00Z</dcterms:created>
  <dcterms:modified xsi:type="dcterms:W3CDTF">2022-03-28T12:02:00Z</dcterms:modified>
</cp:coreProperties>
</file>