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255" w:rsidRPr="0040520C" w:rsidRDefault="00B73255" w:rsidP="00BA2079">
      <w:pPr>
        <w:rPr>
          <w:rFonts w:ascii="Times New Roman" w:eastAsia="Calibri" w:hAnsi="Times New Roman"/>
          <w:b/>
          <w:lang w:val="ru-RU"/>
        </w:rPr>
      </w:pPr>
    </w:p>
    <w:p w:rsidR="00BA2079" w:rsidRDefault="00BA2079" w:rsidP="00BA2079">
      <w:pPr>
        <w:pStyle w:val="afff0"/>
        <w:jc w:val="center"/>
        <w:rPr>
          <w:rFonts w:ascii="Times New Roman" w:hAnsi="Times New Roman"/>
          <w:i/>
          <w:sz w:val="28"/>
          <w:szCs w:val="28"/>
        </w:rPr>
      </w:pPr>
      <w:r w:rsidRPr="0040520C">
        <w:rPr>
          <w:rFonts w:ascii="Times New Roman" w:hAnsi="Times New Roman"/>
          <w:i/>
          <w:sz w:val="28"/>
          <w:szCs w:val="28"/>
        </w:rPr>
        <w:t xml:space="preserve">Проект договора для </w:t>
      </w:r>
      <w:r w:rsidR="00B80E9B">
        <w:rPr>
          <w:rFonts w:ascii="Times New Roman" w:hAnsi="Times New Roman"/>
          <w:i/>
          <w:sz w:val="28"/>
          <w:szCs w:val="28"/>
        </w:rPr>
        <w:t>исполнителей</w:t>
      </w:r>
    </w:p>
    <w:p w:rsidR="00920CA9" w:rsidRPr="0040520C" w:rsidRDefault="00920CA9" w:rsidP="00BA2079">
      <w:pPr>
        <w:pStyle w:val="afff0"/>
        <w:jc w:val="center"/>
        <w:rPr>
          <w:rFonts w:ascii="Times New Roman" w:hAnsi="Times New Roman"/>
          <w:b/>
          <w:sz w:val="24"/>
          <w:szCs w:val="24"/>
        </w:rPr>
      </w:pPr>
      <w:r>
        <w:rPr>
          <w:rFonts w:ascii="Times New Roman" w:hAnsi="Times New Roman"/>
          <w:b/>
          <w:sz w:val="24"/>
          <w:szCs w:val="24"/>
        </w:rPr>
        <w:t>(в процессе оформления (согласования) могут вноситься изменения в текст договора)</w:t>
      </w:r>
    </w:p>
    <w:p w:rsidR="00BA2079" w:rsidRPr="0040520C" w:rsidRDefault="00BA2079" w:rsidP="00BA2079">
      <w:pPr>
        <w:pStyle w:val="afff0"/>
        <w:jc w:val="center"/>
        <w:rPr>
          <w:rFonts w:ascii="Times New Roman" w:hAnsi="Times New Roman"/>
          <w:b/>
          <w:sz w:val="24"/>
          <w:szCs w:val="24"/>
        </w:rPr>
      </w:pPr>
    </w:p>
    <w:p w:rsidR="00B73255" w:rsidRPr="00B73255" w:rsidRDefault="00B73255" w:rsidP="00B73255">
      <w:pPr>
        <w:spacing w:after="160" w:line="259" w:lineRule="auto"/>
        <w:jc w:val="center"/>
        <w:rPr>
          <w:rFonts w:ascii="Times New Roman" w:eastAsia="Calibri" w:hAnsi="Times New Roman"/>
          <w:color w:val="000000"/>
          <w:sz w:val="22"/>
          <w:szCs w:val="22"/>
          <w:lang w:val="ru-RU" w:eastAsia="ru-RU"/>
        </w:rPr>
      </w:pPr>
      <w:bookmarkStart w:id="0" w:name="_Hlk87425684"/>
      <w:r w:rsidRPr="00B73255">
        <w:rPr>
          <w:rFonts w:ascii="Times New Roman" w:eastAsia="Calibri" w:hAnsi="Times New Roman"/>
          <w:color w:val="000000"/>
          <w:sz w:val="22"/>
          <w:szCs w:val="22"/>
          <w:lang w:val="ru-RU" w:eastAsia="ru-RU"/>
        </w:rPr>
        <w:t>Договор на добровольное страхование (КАСКО) автомобильного транспорта</w:t>
      </w:r>
    </w:p>
    <w:p w:rsidR="00B73255" w:rsidRPr="00B73255" w:rsidRDefault="00B73255" w:rsidP="00B73255">
      <w:pPr>
        <w:spacing w:after="160" w:line="259" w:lineRule="auto"/>
        <w:jc w:val="center"/>
        <w:rPr>
          <w:rFonts w:ascii="Times New Roman" w:eastAsia="Calibri" w:hAnsi="Times New Roman"/>
          <w:color w:val="000000"/>
          <w:sz w:val="22"/>
          <w:szCs w:val="22"/>
          <w:lang w:val="ru-RU" w:eastAsia="ru-RU"/>
        </w:rPr>
      </w:pPr>
    </w:p>
    <w:p w:rsidR="00B73255" w:rsidRPr="00B73255" w:rsidRDefault="00B73255" w:rsidP="00B73255">
      <w:pPr>
        <w:keepNext/>
        <w:keepLines/>
        <w:spacing w:line="259" w:lineRule="auto"/>
        <w:ind w:left="586" w:hanging="10"/>
        <w:jc w:val="center"/>
        <w:outlineLvl w:val="0"/>
        <w:rPr>
          <w:rFonts w:ascii="Times New Roman" w:hAnsi="Times New Roman"/>
          <w:color w:val="000000"/>
          <w:sz w:val="22"/>
          <w:szCs w:val="22"/>
          <w:lang w:val="ru-RU" w:eastAsia="ru-RU"/>
        </w:rPr>
      </w:pPr>
      <w:r w:rsidRPr="00B73255">
        <w:rPr>
          <w:rFonts w:ascii="Times New Roman" w:hAnsi="Times New Roman"/>
          <w:color w:val="000000"/>
          <w:sz w:val="22"/>
          <w:szCs w:val="22"/>
          <w:lang w:val="ru-RU" w:eastAsia="ru-RU"/>
        </w:rPr>
        <w:t>Договор №______________ юр</w:t>
      </w:r>
    </w:p>
    <w:p w:rsidR="00B73255" w:rsidRPr="00B73255" w:rsidRDefault="00B73255" w:rsidP="00B73255">
      <w:pPr>
        <w:spacing w:after="160" w:line="259" w:lineRule="auto"/>
        <w:jc w:val="center"/>
        <w:rPr>
          <w:rFonts w:ascii="Times New Roman" w:eastAsia="Calibri" w:hAnsi="Times New Roman"/>
          <w:b/>
          <w:color w:val="000000"/>
          <w:sz w:val="22"/>
          <w:szCs w:val="22"/>
          <w:lang w:val="ru-RU" w:eastAsia="ru-RU"/>
        </w:rPr>
      </w:pPr>
      <w:r w:rsidRPr="00B73255">
        <w:rPr>
          <w:rFonts w:ascii="Times New Roman" w:eastAsia="Calibri" w:hAnsi="Times New Roman"/>
          <w:b/>
          <w:color w:val="000000"/>
          <w:sz w:val="22"/>
          <w:szCs w:val="22"/>
          <w:lang w:val="ru-RU" w:eastAsia="ru-RU"/>
        </w:rPr>
        <w:t>добровольное страхование (КАСКО)</w:t>
      </w:r>
    </w:p>
    <w:p w:rsidR="00B73255" w:rsidRPr="00B73255" w:rsidRDefault="00B73255" w:rsidP="00B73255">
      <w:pPr>
        <w:spacing w:after="160" w:line="259" w:lineRule="auto"/>
        <w:jc w:val="both"/>
        <w:rPr>
          <w:rFonts w:ascii="Times New Roman" w:eastAsia="Calibri" w:hAnsi="Times New Roman"/>
          <w:b/>
          <w:i/>
          <w:color w:val="000000"/>
          <w:sz w:val="22"/>
          <w:szCs w:val="22"/>
          <w:lang w:val="ru-RU" w:eastAsia="ru-RU"/>
        </w:rPr>
      </w:pPr>
      <w:r w:rsidRPr="00B73255">
        <w:rPr>
          <w:rFonts w:ascii="Times New Roman" w:eastAsia="Calibri" w:hAnsi="Times New Roman"/>
          <w:b/>
          <w:i/>
          <w:color w:val="000000"/>
          <w:sz w:val="22"/>
          <w:szCs w:val="22"/>
          <w:lang w:val="ru-RU" w:eastAsia="ru-RU"/>
        </w:rPr>
        <w:tab/>
        <w:t xml:space="preserve">                                 </w:t>
      </w:r>
      <w:r w:rsidRPr="00B73255">
        <w:rPr>
          <w:rFonts w:ascii="Times New Roman" w:eastAsia="Calibri" w:hAnsi="Times New Roman"/>
          <w:b/>
          <w:i/>
          <w:color w:val="000000"/>
          <w:sz w:val="22"/>
          <w:szCs w:val="22"/>
          <w:lang w:val="ru-RU" w:eastAsia="ru-RU"/>
        </w:rPr>
        <w:tab/>
      </w:r>
      <w:r w:rsidRPr="00B73255">
        <w:rPr>
          <w:rFonts w:ascii="Times New Roman" w:eastAsia="Calibri" w:hAnsi="Times New Roman"/>
          <w:b/>
          <w:i/>
          <w:color w:val="000000"/>
          <w:sz w:val="22"/>
          <w:szCs w:val="22"/>
          <w:lang w:val="ru-RU" w:eastAsia="ru-RU"/>
        </w:rPr>
        <w:tab/>
      </w:r>
    </w:p>
    <w:p w:rsidR="00B73255" w:rsidRPr="00B73255" w:rsidRDefault="00B73255" w:rsidP="00B73255">
      <w:pPr>
        <w:spacing w:after="160" w:line="259" w:lineRule="auto"/>
        <w:jc w:val="center"/>
        <w:rPr>
          <w:rFonts w:ascii="Times New Roman" w:eastAsia="Calibri" w:hAnsi="Times New Roman"/>
          <w:i/>
          <w:color w:val="000000"/>
          <w:sz w:val="22"/>
          <w:szCs w:val="22"/>
          <w:lang w:val="ru-RU" w:eastAsia="ru-RU"/>
        </w:rPr>
      </w:pPr>
      <w:proofErr w:type="spellStart"/>
      <w:r w:rsidRPr="00B73255">
        <w:rPr>
          <w:rFonts w:ascii="Times New Roman" w:eastAsia="Calibri" w:hAnsi="Times New Roman"/>
          <w:i/>
          <w:color w:val="000000"/>
          <w:sz w:val="22"/>
          <w:szCs w:val="22"/>
          <w:lang w:val="ru-RU" w:eastAsia="ru-RU"/>
        </w:rPr>
        <w:t>г.Алмалык</w:t>
      </w:r>
      <w:proofErr w:type="spellEnd"/>
      <w:r w:rsidRPr="00B73255">
        <w:rPr>
          <w:rFonts w:ascii="Times New Roman" w:eastAsia="Calibri" w:hAnsi="Times New Roman"/>
          <w:i/>
          <w:color w:val="000000"/>
          <w:sz w:val="22"/>
          <w:szCs w:val="22"/>
          <w:lang w:val="ru-RU" w:eastAsia="ru-RU"/>
        </w:rPr>
        <w:t xml:space="preserve">                                                                                                         </w:t>
      </w:r>
      <w:proofErr w:type="gramStart"/>
      <w:r w:rsidRPr="00B73255">
        <w:rPr>
          <w:rFonts w:ascii="Times New Roman" w:eastAsia="Calibri" w:hAnsi="Times New Roman"/>
          <w:i/>
          <w:color w:val="000000"/>
          <w:sz w:val="22"/>
          <w:szCs w:val="22"/>
          <w:lang w:val="ru-RU" w:eastAsia="ru-RU"/>
        </w:rPr>
        <w:t xml:space="preserve">   «</w:t>
      </w:r>
      <w:proofErr w:type="gramEnd"/>
      <w:r w:rsidRPr="00B73255">
        <w:rPr>
          <w:rFonts w:ascii="Times New Roman" w:eastAsia="Calibri" w:hAnsi="Times New Roman"/>
          <w:i/>
          <w:color w:val="000000"/>
          <w:sz w:val="22"/>
          <w:szCs w:val="22"/>
          <w:lang w:val="ru-RU" w:eastAsia="ru-RU"/>
        </w:rPr>
        <w:t>___» __________202</w:t>
      </w:r>
      <w:r w:rsidR="00AA2788">
        <w:rPr>
          <w:rFonts w:ascii="Times New Roman" w:eastAsia="Calibri" w:hAnsi="Times New Roman"/>
          <w:i/>
          <w:color w:val="000000"/>
          <w:sz w:val="22"/>
          <w:szCs w:val="22"/>
          <w:lang w:val="ru-RU" w:eastAsia="ru-RU"/>
        </w:rPr>
        <w:t>2</w:t>
      </w:r>
      <w:r w:rsidRPr="00B73255">
        <w:rPr>
          <w:rFonts w:ascii="Times New Roman" w:eastAsia="Calibri" w:hAnsi="Times New Roman"/>
          <w:i/>
          <w:color w:val="000000"/>
          <w:sz w:val="22"/>
          <w:szCs w:val="22"/>
          <w:lang w:val="ru-RU" w:eastAsia="ru-RU"/>
        </w:rPr>
        <w:t>г.</w:t>
      </w:r>
    </w:p>
    <w:p w:rsidR="00B73255" w:rsidRPr="00B73255" w:rsidRDefault="00B73255" w:rsidP="00B73255">
      <w:pPr>
        <w:overflowPunct w:val="0"/>
        <w:autoSpaceDE w:val="0"/>
        <w:autoSpaceDN w:val="0"/>
        <w:adjustRightInd w:val="0"/>
        <w:spacing w:before="120" w:after="120" w:line="480" w:lineRule="auto"/>
        <w:ind w:firstLine="720"/>
        <w:textAlignment w:val="baseline"/>
        <w:rPr>
          <w:rFonts w:ascii="Times New Roman" w:hAnsi="Times New Roman"/>
          <w:sz w:val="22"/>
          <w:szCs w:val="22"/>
          <w:lang w:val="ru-RU" w:eastAsia="ru-RU"/>
        </w:rPr>
      </w:pPr>
      <w:r w:rsidRPr="00B73255">
        <w:rPr>
          <w:rFonts w:ascii="Times New Roman" w:hAnsi="Times New Roman"/>
          <w:sz w:val="22"/>
          <w:szCs w:val="22"/>
          <w:lang w:val="ru-RU" w:eastAsia="ru-RU"/>
        </w:rPr>
        <w:t xml:space="preserve">  именуемая в  дальнейшем  «Страховщик»,  в лице   ____________________________________________  на основании доверенности   __________________с одной стороны и АО «Алмалыкский ГМК» именуемый в дальнейшем «Страхователь» в лице  и___________________________________ действующей на основании  доверенности  _______________________ с другой стороны, заключили настоящий Договор о нижеследующем.</w:t>
      </w:r>
    </w:p>
    <w:p w:rsidR="00B73255" w:rsidRPr="00B73255" w:rsidRDefault="00B73255" w:rsidP="00B73255">
      <w:pPr>
        <w:spacing w:after="160" w:line="259" w:lineRule="auto"/>
        <w:jc w:val="center"/>
        <w:rPr>
          <w:rFonts w:ascii="Times New Roman" w:eastAsia="Calibri" w:hAnsi="Times New Roman"/>
          <w:i/>
          <w:color w:val="000000"/>
          <w:sz w:val="22"/>
          <w:szCs w:val="22"/>
          <w:lang w:val="ru-RU" w:eastAsia="ru-RU"/>
        </w:rPr>
      </w:pPr>
    </w:p>
    <w:p w:rsidR="00B73255" w:rsidRPr="00B73255" w:rsidRDefault="00B73255" w:rsidP="00B73255">
      <w:pPr>
        <w:spacing w:before="120" w:after="120" w:line="259" w:lineRule="auto"/>
        <w:jc w:val="center"/>
        <w:rPr>
          <w:rFonts w:ascii="Times New Roman" w:eastAsia="Calibri" w:hAnsi="Times New Roman"/>
          <w:b/>
          <w:color w:val="000000"/>
          <w:sz w:val="22"/>
          <w:szCs w:val="22"/>
          <w:lang w:val="ru-RU" w:eastAsia="ru-RU"/>
        </w:rPr>
      </w:pPr>
      <w:r w:rsidRPr="00B73255">
        <w:rPr>
          <w:rFonts w:ascii="Times New Roman" w:eastAsia="Calibri" w:hAnsi="Times New Roman"/>
          <w:b/>
          <w:color w:val="000000"/>
          <w:sz w:val="22"/>
          <w:szCs w:val="22"/>
          <w:lang w:val="ru-RU" w:eastAsia="ru-RU"/>
        </w:rPr>
        <w:t>1. Предмет договора</w:t>
      </w:r>
    </w:p>
    <w:p w:rsidR="00B73255" w:rsidRPr="00B73255" w:rsidRDefault="00B73255" w:rsidP="00B73255">
      <w:pPr>
        <w:spacing w:before="120" w:after="120"/>
        <w:ind w:left="75"/>
        <w:jc w:val="both"/>
        <w:rPr>
          <w:rFonts w:ascii="Times New Roman" w:hAnsi="Times New Roman"/>
          <w:sz w:val="22"/>
          <w:szCs w:val="22"/>
          <w:lang w:val="ru-RU" w:eastAsia="ru-RU"/>
        </w:rPr>
      </w:pPr>
      <w:r w:rsidRPr="00B73255">
        <w:rPr>
          <w:rFonts w:ascii="Times New Roman" w:hAnsi="Times New Roman"/>
          <w:sz w:val="22"/>
          <w:szCs w:val="22"/>
          <w:lang w:val="ru-RU" w:eastAsia="ru-RU"/>
        </w:rPr>
        <w:t>1.</w:t>
      </w:r>
      <w:proofErr w:type="gramStart"/>
      <w:r w:rsidRPr="00B73255">
        <w:rPr>
          <w:rFonts w:ascii="Times New Roman" w:hAnsi="Times New Roman"/>
          <w:sz w:val="22"/>
          <w:szCs w:val="22"/>
          <w:lang w:val="ru-RU" w:eastAsia="ru-RU"/>
        </w:rPr>
        <w:t>1.Согласно</w:t>
      </w:r>
      <w:proofErr w:type="gramEnd"/>
      <w:r w:rsidRPr="00B73255">
        <w:rPr>
          <w:rFonts w:ascii="Times New Roman" w:hAnsi="Times New Roman"/>
          <w:sz w:val="22"/>
          <w:szCs w:val="22"/>
          <w:lang w:val="ru-RU" w:eastAsia="ru-RU"/>
        </w:rPr>
        <w:t xml:space="preserve"> настоящему договору Страховщик обязуется при наступлении обусловленного в договоре страхового случая выплатить Выгодоприобретателю сумму страхового обеспечения в пределах страховой суммы, а Страхователь обязуется уплатить страховую премию в порядке и в сроки, предусмотренные договором страхования.</w:t>
      </w:r>
    </w:p>
    <w:p w:rsidR="00B73255" w:rsidRPr="00B73255" w:rsidRDefault="00B73255" w:rsidP="00B73255">
      <w:pPr>
        <w:spacing w:before="120" w:after="120"/>
        <w:ind w:left="75"/>
        <w:jc w:val="both"/>
        <w:rPr>
          <w:rFonts w:ascii="Times New Roman" w:hAnsi="Times New Roman"/>
          <w:sz w:val="22"/>
          <w:szCs w:val="22"/>
          <w:lang w:val="ru-RU" w:eastAsia="ru-RU"/>
        </w:rPr>
      </w:pPr>
      <w:r w:rsidRPr="00B73255">
        <w:rPr>
          <w:rFonts w:ascii="Times New Roman" w:hAnsi="Times New Roman"/>
          <w:sz w:val="22"/>
          <w:szCs w:val="22"/>
          <w:lang w:val="ru-RU" w:eastAsia="ru-RU"/>
        </w:rPr>
        <w:t xml:space="preserve">1.2. Объектом страхования являются имущественные интересы Страхователя, связанные с его обязанностью возместить вред, который может быть причинен жизни, здоровью или имуществу третьих лиц, а также окружающей среде и безопасности </w:t>
      </w:r>
      <w:proofErr w:type="spellStart"/>
      <w:r w:rsidRPr="00B73255">
        <w:rPr>
          <w:rFonts w:ascii="Times New Roman" w:hAnsi="Times New Roman"/>
          <w:sz w:val="22"/>
          <w:szCs w:val="22"/>
          <w:lang w:val="ru-RU" w:eastAsia="ru-RU"/>
        </w:rPr>
        <w:t>РУз</w:t>
      </w:r>
      <w:proofErr w:type="spellEnd"/>
      <w:r w:rsidR="00AA2788">
        <w:rPr>
          <w:rFonts w:ascii="Times New Roman" w:hAnsi="Times New Roman"/>
          <w:sz w:val="22"/>
          <w:szCs w:val="22"/>
          <w:lang w:val="ru-RU" w:eastAsia="ru-RU"/>
        </w:rPr>
        <w:t>.</w:t>
      </w:r>
      <w:r w:rsidRPr="00B73255">
        <w:rPr>
          <w:rFonts w:ascii="Times New Roman" w:hAnsi="Times New Roman"/>
          <w:sz w:val="22"/>
          <w:szCs w:val="22"/>
          <w:lang w:val="ru-RU" w:eastAsia="ru-RU"/>
        </w:rPr>
        <w:tab/>
        <w:t xml:space="preserve">                             </w:t>
      </w:r>
    </w:p>
    <w:p w:rsidR="00B73255" w:rsidRPr="00B73255" w:rsidRDefault="00B73255" w:rsidP="00B73255">
      <w:pPr>
        <w:spacing w:before="120" w:after="120" w:line="259" w:lineRule="auto"/>
        <w:ind w:firstLine="426"/>
        <w:jc w:val="center"/>
        <w:rPr>
          <w:rFonts w:ascii="Times New Roman" w:eastAsia="Calibri" w:hAnsi="Times New Roman"/>
          <w:b/>
          <w:color w:val="000000"/>
          <w:sz w:val="22"/>
          <w:szCs w:val="22"/>
          <w:lang w:val="ru-RU" w:eastAsia="ru-RU"/>
        </w:rPr>
      </w:pPr>
      <w:r w:rsidRPr="00B73255">
        <w:rPr>
          <w:rFonts w:ascii="Times New Roman" w:eastAsia="Calibri" w:hAnsi="Times New Roman"/>
          <w:b/>
          <w:color w:val="000000"/>
          <w:sz w:val="22"/>
          <w:szCs w:val="22"/>
          <w:lang w:val="ru-RU" w:eastAsia="ru-RU"/>
        </w:rPr>
        <w:t>2. Определения</w:t>
      </w:r>
    </w:p>
    <w:p w:rsidR="00B73255" w:rsidRPr="00B73255" w:rsidRDefault="00B73255" w:rsidP="00B73255">
      <w:pPr>
        <w:spacing w:before="120" w:after="120" w:line="259" w:lineRule="auto"/>
        <w:ind w:firstLine="426"/>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Основные термины, используемые в Правилах.</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Страховщик</w:t>
      </w:r>
      <w:r w:rsidRPr="00B73255">
        <w:rPr>
          <w:rFonts w:ascii="Times New Roman" w:eastAsia="Calibri" w:hAnsi="Times New Roman"/>
          <w:color w:val="000000"/>
          <w:sz w:val="22"/>
          <w:szCs w:val="22"/>
          <w:lang w:val="ru-RU" w:eastAsia="ru-RU"/>
        </w:rPr>
        <w:t xml:space="preserve"> – юридическое лицо, принимающее в соответствии с договором страхования обязательства осуществить выплату страховой суммы – __________________________________</w:t>
      </w:r>
    </w:p>
    <w:p w:rsidR="00B73255" w:rsidRPr="00B73255" w:rsidRDefault="00B73255" w:rsidP="00B73255">
      <w:pPr>
        <w:spacing w:before="120" w:after="120"/>
        <w:jc w:val="both"/>
        <w:rPr>
          <w:rFonts w:ascii="Times New Roman" w:hAnsi="Times New Roman"/>
          <w:sz w:val="22"/>
          <w:szCs w:val="22"/>
          <w:lang w:val="ru-RU" w:eastAsia="ru-RU"/>
        </w:rPr>
      </w:pPr>
      <w:r w:rsidRPr="00B73255">
        <w:rPr>
          <w:rFonts w:ascii="Times New Roman" w:hAnsi="Times New Roman"/>
          <w:b/>
          <w:sz w:val="22"/>
          <w:szCs w:val="22"/>
          <w:lang w:val="ru-RU" w:eastAsia="ru-RU"/>
        </w:rPr>
        <w:t xml:space="preserve">Страхователь </w:t>
      </w:r>
      <w:r w:rsidRPr="00B73255">
        <w:rPr>
          <w:rFonts w:ascii="Times New Roman" w:hAnsi="Times New Roman"/>
          <w:sz w:val="22"/>
          <w:szCs w:val="22"/>
          <w:lang w:val="ru-RU" w:eastAsia="ru-RU"/>
        </w:rPr>
        <w:t>– сторона в договоре страхования, страхующая свой имущественный интерес или интерес третьей стороны. По договору страхования на Страхователе лежит обязанность уплаты страховой премии (взноса) Страховщику за принятые на себя обязательства возместить Выгодоприобретателю убыток, при наступлении страхового случая.</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Выгодоприобретатель</w:t>
      </w:r>
      <w:r w:rsidRPr="00B73255">
        <w:rPr>
          <w:rFonts w:ascii="Times New Roman" w:eastAsia="Calibri" w:hAnsi="Times New Roman"/>
          <w:color w:val="000000"/>
          <w:sz w:val="22"/>
          <w:szCs w:val="22"/>
          <w:lang w:val="ru-RU" w:eastAsia="ru-RU"/>
        </w:rPr>
        <w:t xml:space="preserve"> – физическое или юридическое лицо, а также государство которому причинен материальный ущерб в результате небрежности, допущенной профессиональными лицами или их служащими в процесс выполнения своих профессиональных обязанностей.</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Договор страхования</w:t>
      </w:r>
      <w:r w:rsidRPr="00B73255">
        <w:rPr>
          <w:rFonts w:ascii="Times New Roman" w:eastAsia="Calibri" w:hAnsi="Times New Roman"/>
          <w:color w:val="000000"/>
          <w:sz w:val="22"/>
          <w:szCs w:val="22"/>
          <w:lang w:val="ru-RU" w:eastAsia="ru-RU"/>
        </w:rPr>
        <w:t xml:space="preserve"> – юридический документ, представляющий собой письменное соглашение, в силу которого Страховщик берет на себя обязательства по </w:t>
      </w:r>
      <w:proofErr w:type="gramStart"/>
      <w:r w:rsidRPr="00B73255">
        <w:rPr>
          <w:rFonts w:ascii="Times New Roman" w:eastAsia="Calibri" w:hAnsi="Times New Roman"/>
          <w:color w:val="000000"/>
          <w:sz w:val="22"/>
          <w:szCs w:val="22"/>
          <w:lang w:val="ru-RU" w:eastAsia="ru-RU"/>
        </w:rPr>
        <w:t>возмещению  ущерба</w:t>
      </w:r>
      <w:proofErr w:type="gramEnd"/>
      <w:r w:rsidRPr="00B73255">
        <w:rPr>
          <w:rFonts w:ascii="Times New Roman" w:eastAsia="Calibri" w:hAnsi="Times New Roman"/>
          <w:color w:val="000000"/>
          <w:sz w:val="22"/>
          <w:szCs w:val="22"/>
          <w:lang w:val="ru-RU" w:eastAsia="ru-RU"/>
        </w:rPr>
        <w:t xml:space="preserve"> нанесенного Страхователем третьим лицам, а Страхователь обязуется оплачивать страховые премии (взносы) в установленные договором страхования сроки</w:t>
      </w:r>
      <w:r w:rsidRPr="00B73255">
        <w:rPr>
          <w:rFonts w:ascii="Times New Roman" w:eastAsia="Calibri" w:hAnsi="Times New Roman"/>
          <w:snapToGrid w:val="0"/>
          <w:color w:val="000000"/>
          <w:sz w:val="22"/>
          <w:szCs w:val="22"/>
          <w:lang w:val="ru-RU" w:eastAsia="ru-RU"/>
        </w:rPr>
        <w:t xml:space="preserve">. В договоре страхования указывается срок его действия, а также другие условия и оговорки.   </w:t>
      </w:r>
      <w:r w:rsidRPr="00B73255">
        <w:rPr>
          <w:rFonts w:ascii="Times New Roman" w:eastAsia="Calibri" w:hAnsi="Times New Roman"/>
          <w:color w:val="000000"/>
          <w:sz w:val="22"/>
          <w:szCs w:val="22"/>
          <w:lang w:val="ru-RU" w:eastAsia="ru-RU"/>
        </w:rPr>
        <w:t xml:space="preserve">  </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Страховой случай</w:t>
      </w:r>
      <w:r w:rsidRPr="00B73255">
        <w:rPr>
          <w:rFonts w:ascii="Times New Roman" w:eastAsia="Calibri" w:hAnsi="Times New Roman"/>
          <w:color w:val="000000"/>
          <w:sz w:val="22"/>
          <w:szCs w:val="22"/>
          <w:lang w:val="ru-RU" w:eastAsia="ru-RU"/>
        </w:rPr>
        <w:t xml:space="preserve"> – фактически произошедшее страховое событие, в связи с негативными или иными оговоренными </w:t>
      </w:r>
      <w:proofErr w:type="gramStart"/>
      <w:r w:rsidRPr="00B73255">
        <w:rPr>
          <w:rFonts w:ascii="Times New Roman" w:eastAsia="Calibri" w:hAnsi="Times New Roman"/>
          <w:color w:val="000000"/>
          <w:sz w:val="22"/>
          <w:szCs w:val="22"/>
          <w:lang w:val="ru-RU" w:eastAsia="ru-RU"/>
        </w:rPr>
        <w:t>последствиями  которого</w:t>
      </w:r>
      <w:proofErr w:type="gramEnd"/>
      <w:r w:rsidRPr="00B73255">
        <w:rPr>
          <w:rFonts w:ascii="Times New Roman" w:eastAsia="Calibri" w:hAnsi="Times New Roman"/>
          <w:color w:val="000000"/>
          <w:sz w:val="22"/>
          <w:szCs w:val="22"/>
          <w:lang w:val="ru-RU" w:eastAsia="ru-RU"/>
        </w:rPr>
        <w:t xml:space="preserve"> наступает обязанность Страховщика выплатить страховое возмещение или страховую сумму.</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Страховая сумма</w:t>
      </w:r>
      <w:r w:rsidRPr="00B73255">
        <w:rPr>
          <w:rFonts w:ascii="Times New Roman" w:eastAsia="Calibri" w:hAnsi="Times New Roman"/>
          <w:color w:val="000000"/>
          <w:sz w:val="22"/>
          <w:szCs w:val="22"/>
          <w:lang w:val="ru-RU" w:eastAsia="ru-RU"/>
        </w:rPr>
        <w:t xml:space="preserve"> – сумма, в пределах которой Страховщик обязуется выплатить страховую сумму по договору страхования, определяется соглашением Страхователя со Страховщиком.</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lastRenderedPageBreak/>
        <w:t>Страховое возмещение</w:t>
      </w:r>
      <w:r w:rsidRPr="00B73255">
        <w:rPr>
          <w:rFonts w:ascii="Times New Roman" w:eastAsia="Calibri" w:hAnsi="Times New Roman"/>
          <w:color w:val="000000"/>
          <w:sz w:val="22"/>
          <w:szCs w:val="22"/>
          <w:lang w:val="ru-RU" w:eastAsia="ru-RU"/>
        </w:rPr>
        <w:t xml:space="preserve"> – денежные средства, выплачиваемые Выгодоприобретателю в пределах страховой суммы на покрытие ущерба Страхователя, связанного с его обязанностью возместить вред, причиненный имущественным интересам </w:t>
      </w:r>
      <w:proofErr w:type="gramStart"/>
      <w:r w:rsidRPr="00B73255">
        <w:rPr>
          <w:rFonts w:ascii="Times New Roman" w:eastAsia="Calibri" w:hAnsi="Times New Roman"/>
          <w:color w:val="000000"/>
          <w:sz w:val="22"/>
          <w:szCs w:val="22"/>
          <w:lang w:val="ru-RU" w:eastAsia="ru-RU"/>
        </w:rPr>
        <w:t>третьих  лиц</w:t>
      </w:r>
      <w:proofErr w:type="gramEnd"/>
      <w:r w:rsidRPr="00B73255">
        <w:rPr>
          <w:rFonts w:ascii="Times New Roman" w:eastAsia="Calibri" w:hAnsi="Times New Roman"/>
          <w:color w:val="000000"/>
          <w:sz w:val="22"/>
          <w:szCs w:val="22"/>
          <w:lang w:val="ru-RU" w:eastAsia="ru-RU"/>
        </w:rPr>
        <w:t xml:space="preserve"> при наступлении страхового случая. </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 xml:space="preserve">Страховое обеспечение </w:t>
      </w:r>
      <w:r w:rsidRPr="00B73255">
        <w:rPr>
          <w:rFonts w:ascii="Times New Roman" w:eastAsia="Calibri" w:hAnsi="Times New Roman"/>
          <w:color w:val="000000"/>
          <w:sz w:val="22"/>
          <w:szCs w:val="22"/>
          <w:lang w:val="ru-RU" w:eastAsia="ru-RU"/>
        </w:rPr>
        <w:t xml:space="preserve">- денежные средства, выплачиваемые Выгодоприобретателю в пределах страховой суммы на покрытие ущерба Страхователя, связанного с его обязанностью возместить вред, причиненный жизни и здоровью </w:t>
      </w:r>
      <w:proofErr w:type="gramStart"/>
      <w:r w:rsidRPr="00B73255">
        <w:rPr>
          <w:rFonts w:ascii="Times New Roman" w:eastAsia="Calibri" w:hAnsi="Times New Roman"/>
          <w:color w:val="000000"/>
          <w:sz w:val="22"/>
          <w:szCs w:val="22"/>
          <w:lang w:val="ru-RU" w:eastAsia="ru-RU"/>
        </w:rPr>
        <w:t>третьих  лиц</w:t>
      </w:r>
      <w:proofErr w:type="gramEnd"/>
      <w:r w:rsidRPr="00B73255">
        <w:rPr>
          <w:rFonts w:ascii="Times New Roman" w:eastAsia="Calibri" w:hAnsi="Times New Roman"/>
          <w:color w:val="000000"/>
          <w:sz w:val="22"/>
          <w:szCs w:val="22"/>
          <w:lang w:val="ru-RU" w:eastAsia="ru-RU"/>
        </w:rPr>
        <w:t xml:space="preserve"> при наступлении страхового случая. </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Страховой тариф</w:t>
      </w:r>
      <w:r w:rsidRPr="00B73255">
        <w:rPr>
          <w:rFonts w:ascii="Times New Roman" w:eastAsia="Calibri" w:hAnsi="Times New Roman"/>
          <w:color w:val="000000"/>
          <w:sz w:val="22"/>
          <w:szCs w:val="22"/>
          <w:lang w:val="ru-RU" w:eastAsia="ru-RU"/>
        </w:rPr>
        <w:t xml:space="preserve"> – нормированный по отношению к страховой сумме размер страховых премий (платежей). Определяется в абсолютном денежном выражении или в процентах от страховой суммы. </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Страховая премия</w:t>
      </w:r>
      <w:r w:rsidRPr="00B73255">
        <w:rPr>
          <w:rFonts w:ascii="Times New Roman" w:eastAsia="Calibri" w:hAnsi="Times New Roman"/>
          <w:color w:val="000000"/>
          <w:sz w:val="22"/>
          <w:szCs w:val="22"/>
          <w:lang w:val="ru-RU" w:eastAsia="ru-RU"/>
        </w:rPr>
        <w:t xml:space="preserve"> – плата за страхование, которую Страхователь обязан уплатить Страховщику в порядке и сроки, установленные договором страхования.</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Страховой полис</w:t>
      </w:r>
      <w:r w:rsidRPr="00B73255">
        <w:rPr>
          <w:rFonts w:ascii="Times New Roman" w:eastAsia="Calibri" w:hAnsi="Times New Roman"/>
          <w:color w:val="000000"/>
          <w:sz w:val="22"/>
          <w:szCs w:val="22"/>
          <w:lang w:val="ru-RU" w:eastAsia="ru-RU"/>
        </w:rPr>
        <w:t xml:space="preserve"> – документ, выдаваемый Страховщиком </w:t>
      </w:r>
      <w:proofErr w:type="gramStart"/>
      <w:r w:rsidRPr="00B73255">
        <w:rPr>
          <w:rFonts w:ascii="Times New Roman" w:eastAsia="Calibri" w:hAnsi="Times New Roman"/>
          <w:color w:val="000000"/>
          <w:sz w:val="22"/>
          <w:szCs w:val="22"/>
          <w:lang w:val="ru-RU" w:eastAsia="ru-RU"/>
        </w:rPr>
        <w:t>Страхователю  удостоверяющий</w:t>
      </w:r>
      <w:proofErr w:type="gramEnd"/>
      <w:r w:rsidRPr="00B73255">
        <w:rPr>
          <w:rFonts w:ascii="Times New Roman" w:eastAsia="Calibri" w:hAnsi="Times New Roman"/>
          <w:color w:val="000000"/>
          <w:sz w:val="22"/>
          <w:szCs w:val="22"/>
          <w:lang w:val="ru-RU" w:eastAsia="ru-RU"/>
        </w:rPr>
        <w:t xml:space="preserve"> факт заключения договора страхования и содержащий его условия. </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Срок страхования</w:t>
      </w:r>
      <w:r w:rsidRPr="00B73255">
        <w:rPr>
          <w:rFonts w:ascii="Times New Roman" w:eastAsia="Calibri" w:hAnsi="Times New Roman"/>
          <w:color w:val="000000"/>
          <w:sz w:val="22"/>
          <w:szCs w:val="22"/>
          <w:lang w:val="ru-RU" w:eastAsia="ru-RU"/>
        </w:rPr>
        <w:t xml:space="preserve"> – временной интервал, в течении которого застрахованы объекты страхования.  </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Франшиза</w:t>
      </w:r>
      <w:r w:rsidRPr="00B73255">
        <w:rPr>
          <w:rFonts w:ascii="Times New Roman" w:eastAsia="Calibri" w:hAnsi="Times New Roman"/>
          <w:color w:val="000000"/>
          <w:sz w:val="22"/>
          <w:szCs w:val="22"/>
          <w:lang w:val="ru-RU" w:eastAsia="ru-RU"/>
        </w:rPr>
        <w:t xml:space="preserve"> </w:t>
      </w:r>
      <w:r w:rsidRPr="00B73255">
        <w:rPr>
          <w:rFonts w:ascii="Times New Roman" w:eastAsia="Calibri" w:hAnsi="Times New Roman"/>
          <w:b/>
          <w:color w:val="000000"/>
          <w:sz w:val="22"/>
          <w:szCs w:val="22"/>
          <w:lang w:val="ru-RU" w:eastAsia="ru-RU"/>
        </w:rPr>
        <w:t>условная</w:t>
      </w:r>
      <w:r w:rsidRPr="00B73255">
        <w:rPr>
          <w:rFonts w:ascii="Times New Roman" w:eastAsia="Calibri" w:hAnsi="Times New Roman"/>
          <w:color w:val="000000"/>
          <w:sz w:val="22"/>
          <w:szCs w:val="22"/>
          <w:lang w:val="ru-RU" w:eastAsia="ru-RU"/>
        </w:rPr>
        <w:t xml:space="preserve"> – определенная часть убытков, когда Страховщик освобождается от ответственности за ущерб, не превышающий согласованной суммы условной франшизы, и должен возместить ущерб полностью, если его размер больше суммы условной франшизы.</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Франшиза безусловная</w:t>
      </w:r>
      <w:r w:rsidRPr="00B73255">
        <w:rPr>
          <w:rFonts w:ascii="Times New Roman" w:eastAsia="Calibri" w:hAnsi="Times New Roman"/>
          <w:color w:val="000000"/>
          <w:sz w:val="22"/>
          <w:szCs w:val="22"/>
          <w:lang w:val="ru-RU" w:eastAsia="ru-RU"/>
        </w:rPr>
        <w:t xml:space="preserve"> - определенная часть убытков, по которой Страховщик не несет ответственности ни при каких обстоятельствах.</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 xml:space="preserve">Географическая зона </w:t>
      </w:r>
      <w:r w:rsidRPr="00B73255">
        <w:rPr>
          <w:rFonts w:ascii="Times New Roman" w:eastAsia="Calibri" w:hAnsi="Times New Roman"/>
          <w:color w:val="000000"/>
          <w:sz w:val="22"/>
          <w:szCs w:val="22"/>
          <w:lang w:val="ru-RU" w:eastAsia="ru-RU"/>
        </w:rPr>
        <w:t>– территория, на которой действуют обязательства Страховщика.</w:t>
      </w:r>
    </w:p>
    <w:p w:rsidR="00B73255" w:rsidRPr="00B73255" w:rsidRDefault="00B73255" w:rsidP="00B73255">
      <w:pPr>
        <w:spacing w:before="120" w:after="120" w:line="259" w:lineRule="auto"/>
        <w:ind w:firstLine="426"/>
        <w:jc w:val="center"/>
        <w:rPr>
          <w:rFonts w:ascii="Times New Roman" w:eastAsia="Calibri" w:hAnsi="Times New Roman"/>
          <w:b/>
          <w:color w:val="000000"/>
          <w:sz w:val="22"/>
          <w:szCs w:val="22"/>
          <w:lang w:val="ru-RU" w:eastAsia="ru-RU"/>
        </w:rPr>
      </w:pPr>
      <w:r w:rsidRPr="00B73255">
        <w:rPr>
          <w:rFonts w:ascii="Times New Roman" w:eastAsia="Calibri" w:hAnsi="Times New Roman"/>
          <w:b/>
          <w:color w:val="000000"/>
          <w:sz w:val="22"/>
          <w:szCs w:val="22"/>
          <w:lang w:val="ru-RU" w:eastAsia="ru-RU"/>
        </w:rPr>
        <w:t>3. Страховые случаи</w:t>
      </w:r>
    </w:p>
    <w:p w:rsidR="00B73255" w:rsidRPr="00B73255" w:rsidRDefault="00B73255" w:rsidP="00B73255">
      <w:pPr>
        <w:spacing w:before="120" w:after="120"/>
        <w:jc w:val="both"/>
        <w:rPr>
          <w:rFonts w:ascii="Times New Roman" w:hAnsi="Times New Roman"/>
          <w:sz w:val="22"/>
          <w:szCs w:val="22"/>
          <w:lang w:val="ru-RU" w:eastAsia="ru-RU"/>
        </w:rPr>
      </w:pPr>
      <w:r w:rsidRPr="00B73255">
        <w:rPr>
          <w:rFonts w:ascii="Times New Roman" w:hAnsi="Times New Roman"/>
          <w:sz w:val="22"/>
          <w:szCs w:val="22"/>
          <w:lang w:val="ru-RU" w:eastAsia="ru-RU"/>
        </w:rPr>
        <w:t>3.1. По настоящему договору страхования, Страховщик принимает обязательства по перечисленным ниже страховым рискам:</w:t>
      </w:r>
    </w:p>
    <w:p w:rsidR="00AA2788" w:rsidRDefault="00AA2788" w:rsidP="00B73255">
      <w:pPr>
        <w:spacing w:before="120" w:after="120"/>
        <w:ind w:firstLine="360"/>
        <w:jc w:val="both"/>
        <w:rPr>
          <w:rFonts w:ascii="Times New Roman" w:hAnsi="Times New Roman"/>
          <w:sz w:val="22"/>
          <w:szCs w:val="22"/>
          <w:lang w:val="ru-RU" w:eastAsia="ru-RU"/>
        </w:rPr>
      </w:pPr>
      <w:r>
        <w:rPr>
          <w:rFonts w:ascii="Times New Roman" w:hAnsi="Times New Roman"/>
          <w:sz w:val="22"/>
          <w:szCs w:val="22"/>
          <w:lang w:val="ru-RU" w:eastAsia="ru-RU"/>
        </w:rPr>
        <w:t>*</w:t>
      </w:r>
    </w:p>
    <w:p w:rsidR="00AA2788" w:rsidRDefault="00AA2788" w:rsidP="00B73255">
      <w:pPr>
        <w:spacing w:before="120" w:after="120"/>
        <w:ind w:firstLine="360"/>
        <w:jc w:val="both"/>
        <w:rPr>
          <w:rFonts w:ascii="Times New Roman" w:hAnsi="Times New Roman"/>
          <w:sz w:val="22"/>
          <w:szCs w:val="22"/>
          <w:lang w:val="ru-RU" w:eastAsia="ru-RU"/>
        </w:rPr>
      </w:pPr>
      <w:r>
        <w:rPr>
          <w:rFonts w:ascii="Times New Roman" w:hAnsi="Times New Roman"/>
          <w:sz w:val="22"/>
          <w:szCs w:val="22"/>
          <w:lang w:val="ru-RU" w:eastAsia="ru-RU"/>
        </w:rPr>
        <w:t>*</w:t>
      </w:r>
    </w:p>
    <w:p w:rsidR="00AA2788" w:rsidRDefault="00AA2788" w:rsidP="00B73255">
      <w:pPr>
        <w:spacing w:before="120" w:after="120"/>
        <w:ind w:firstLine="360"/>
        <w:jc w:val="both"/>
        <w:rPr>
          <w:rFonts w:ascii="Times New Roman" w:hAnsi="Times New Roman"/>
          <w:sz w:val="22"/>
          <w:szCs w:val="22"/>
          <w:lang w:val="ru-RU" w:eastAsia="ru-RU"/>
        </w:rPr>
      </w:pPr>
      <w:r>
        <w:rPr>
          <w:rFonts w:ascii="Times New Roman" w:hAnsi="Times New Roman"/>
          <w:sz w:val="22"/>
          <w:szCs w:val="22"/>
          <w:lang w:val="ru-RU" w:eastAsia="ru-RU"/>
        </w:rPr>
        <w:t>*</w:t>
      </w:r>
    </w:p>
    <w:p w:rsidR="00B73255" w:rsidRPr="00B73255" w:rsidRDefault="00B73255" w:rsidP="00B73255">
      <w:pPr>
        <w:spacing w:before="120" w:after="120"/>
        <w:ind w:firstLine="360"/>
        <w:jc w:val="both"/>
        <w:rPr>
          <w:rFonts w:ascii="Times New Roman" w:hAnsi="Times New Roman"/>
          <w:sz w:val="22"/>
          <w:szCs w:val="22"/>
          <w:lang w:val="ru-RU" w:eastAsia="ru-RU"/>
        </w:rPr>
      </w:pPr>
      <w:bookmarkStart w:id="1" w:name="_GoBack"/>
      <w:bookmarkEnd w:id="1"/>
      <w:r w:rsidRPr="00B73255">
        <w:rPr>
          <w:rFonts w:ascii="Times New Roman" w:hAnsi="Times New Roman"/>
          <w:sz w:val="22"/>
          <w:szCs w:val="22"/>
          <w:lang w:val="ru-RU" w:eastAsia="ru-RU"/>
        </w:rPr>
        <w:t>Под иными  имущественными интересами понимаются расходы, которые лицо, чьё право нарушено, произвело или должно будет произвести для восстановления нарушенного права, а также неполученные доходы, которые это лицо получило бы при обычных условиях гражданского оборота, если бы его право не было нарушено, т.е. упущенная выгода.</w:t>
      </w:r>
    </w:p>
    <w:p w:rsidR="00B73255" w:rsidRPr="00B73255" w:rsidRDefault="00B73255" w:rsidP="00B73255">
      <w:pPr>
        <w:tabs>
          <w:tab w:val="num" w:pos="0"/>
        </w:tabs>
        <w:spacing w:before="120" w:after="120" w:line="259" w:lineRule="auto"/>
        <w:jc w:val="center"/>
        <w:rPr>
          <w:rFonts w:ascii="Times New Roman" w:eastAsia="Calibri" w:hAnsi="Times New Roman"/>
          <w:b/>
          <w:color w:val="000000"/>
          <w:sz w:val="22"/>
          <w:szCs w:val="22"/>
          <w:lang w:val="ru-RU" w:eastAsia="ru-RU"/>
        </w:rPr>
      </w:pPr>
      <w:r w:rsidRPr="00B73255">
        <w:rPr>
          <w:rFonts w:ascii="Times New Roman" w:eastAsia="Calibri" w:hAnsi="Times New Roman"/>
          <w:b/>
          <w:color w:val="000000"/>
          <w:sz w:val="22"/>
          <w:szCs w:val="22"/>
          <w:lang w:val="ru-RU" w:eastAsia="ru-RU"/>
        </w:rPr>
        <w:t>4.Исключения</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b/>
          <w:color w:val="000000"/>
          <w:sz w:val="22"/>
          <w:szCs w:val="22"/>
          <w:lang w:val="ru-RU" w:eastAsia="ru-RU"/>
        </w:rPr>
        <w:t>4.1. К страховым случаям не относятся:</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4.1.</w:t>
      </w:r>
      <w:r w:rsidRPr="00B73255">
        <w:rPr>
          <w:rFonts w:ascii="Times New Roman" w:eastAsia="Calibri" w:hAnsi="Times New Roman"/>
          <w:b/>
          <w:color w:val="000000"/>
          <w:sz w:val="22"/>
          <w:szCs w:val="22"/>
          <w:lang w:val="ru-RU" w:eastAsia="ru-RU"/>
        </w:rPr>
        <w:t xml:space="preserve"> </w:t>
      </w:r>
      <w:r w:rsidRPr="00B73255">
        <w:rPr>
          <w:rFonts w:ascii="Times New Roman" w:eastAsia="Calibri" w:hAnsi="Times New Roman"/>
          <w:color w:val="000000"/>
          <w:sz w:val="22"/>
          <w:szCs w:val="22"/>
          <w:lang w:val="ru-RU" w:eastAsia="ru-RU"/>
        </w:rPr>
        <w:t>Претензии вследствие любого факта, ситуации, обстоятельства или события:</w:t>
      </w:r>
    </w:p>
    <w:p w:rsidR="00B73255" w:rsidRPr="00B73255" w:rsidRDefault="00B73255" w:rsidP="00B73255">
      <w:pPr>
        <w:numPr>
          <w:ilvl w:val="0"/>
          <w:numId w:val="22"/>
        </w:numPr>
        <w:spacing w:after="160" w:line="259" w:lineRule="auto"/>
        <w:ind w:left="0" w:firstLine="425"/>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о котором Страхователь на дату вступления дого</w:t>
      </w:r>
      <w:r w:rsidRPr="00B73255">
        <w:rPr>
          <w:rFonts w:ascii="Times New Roman" w:eastAsia="Calibri" w:hAnsi="Times New Roman"/>
          <w:color w:val="000000"/>
          <w:sz w:val="22"/>
          <w:szCs w:val="22"/>
          <w:lang w:val="ru-RU" w:eastAsia="ru-RU"/>
        </w:rPr>
        <w:softHyphen/>
        <w:t xml:space="preserve">вора в силу, знал или мог обоснованно предполагать, что следствием этого может явиться претензия к Страхователю; </w:t>
      </w:r>
    </w:p>
    <w:p w:rsidR="00B73255" w:rsidRPr="00B73255" w:rsidRDefault="00B73255" w:rsidP="00B73255">
      <w:pPr>
        <w:numPr>
          <w:ilvl w:val="0"/>
          <w:numId w:val="22"/>
        </w:numPr>
        <w:spacing w:after="160" w:line="259" w:lineRule="auto"/>
        <w:ind w:left="0" w:firstLine="425"/>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о котором поступало уведомление в рамках любого иного договора до даты вступления в силу договора страхования.</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4.</w:t>
      </w:r>
      <w:proofErr w:type="gramStart"/>
      <w:r w:rsidRPr="00B73255">
        <w:rPr>
          <w:rFonts w:ascii="Times New Roman" w:eastAsia="Calibri" w:hAnsi="Times New Roman"/>
          <w:color w:val="000000"/>
          <w:sz w:val="22"/>
          <w:szCs w:val="22"/>
          <w:lang w:val="ru-RU" w:eastAsia="ru-RU"/>
        </w:rPr>
        <w:t>2.Убытки</w:t>
      </w:r>
      <w:proofErr w:type="gramEnd"/>
      <w:r w:rsidRPr="00B73255">
        <w:rPr>
          <w:rFonts w:ascii="Times New Roman" w:eastAsia="Calibri" w:hAnsi="Times New Roman"/>
          <w:color w:val="000000"/>
          <w:sz w:val="22"/>
          <w:szCs w:val="22"/>
          <w:lang w:val="ru-RU" w:eastAsia="ru-RU"/>
        </w:rPr>
        <w:t>, ожидаемые или преднамеренно причи</w:t>
      </w:r>
      <w:r w:rsidRPr="00B73255">
        <w:rPr>
          <w:rFonts w:ascii="Times New Roman" w:eastAsia="Calibri" w:hAnsi="Times New Roman"/>
          <w:color w:val="000000"/>
          <w:sz w:val="22"/>
          <w:szCs w:val="22"/>
          <w:lang w:val="ru-RU" w:eastAsia="ru-RU"/>
        </w:rPr>
        <w:softHyphen/>
        <w:t>ненные Страхователем.</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4.</w:t>
      </w:r>
      <w:proofErr w:type="gramStart"/>
      <w:r w:rsidRPr="00B73255">
        <w:rPr>
          <w:rFonts w:ascii="Times New Roman" w:eastAsia="Calibri" w:hAnsi="Times New Roman"/>
          <w:color w:val="000000"/>
          <w:sz w:val="22"/>
          <w:szCs w:val="22"/>
          <w:lang w:val="ru-RU" w:eastAsia="ru-RU"/>
        </w:rPr>
        <w:t>3.Убытки</w:t>
      </w:r>
      <w:proofErr w:type="gramEnd"/>
      <w:r w:rsidRPr="00B73255">
        <w:rPr>
          <w:rFonts w:ascii="Times New Roman" w:eastAsia="Calibri" w:hAnsi="Times New Roman"/>
          <w:color w:val="000000"/>
          <w:sz w:val="22"/>
          <w:szCs w:val="22"/>
          <w:lang w:val="ru-RU" w:eastAsia="ru-RU"/>
        </w:rPr>
        <w:t>, вызванные или связанные с недобросо</w:t>
      </w:r>
      <w:r w:rsidRPr="00B73255">
        <w:rPr>
          <w:rFonts w:ascii="Times New Roman" w:eastAsia="Calibri" w:hAnsi="Times New Roman"/>
          <w:color w:val="000000"/>
          <w:sz w:val="22"/>
          <w:szCs w:val="22"/>
          <w:lang w:val="ru-RU" w:eastAsia="ru-RU"/>
        </w:rPr>
        <w:softHyphen/>
        <w:t>вестным, мошенническим, преступным или злонаме</w:t>
      </w:r>
      <w:r w:rsidRPr="00B73255">
        <w:rPr>
          <w:rFonts w:ascii="Times New Roman" w:eastAsia="Calibri" w:hAnsi="Times New Roman"/>
          <w:color w:val="000000"/>
          <w:sz w:val="22"/>
          <w:szCs w:val="22"/>
          <w:lang w:val="ru-RU" w:eastAsia="ru-RU"/>
        </w:rPr>
        <w:softHyphen/>
        <w:t>ренным действием или бездействием Страхователя, равно как и лю</w:t>
      </w:r>
      <w:r w:rsidRPr="00B73255">
        <w:rPr>
          <w:rFonts w:ascii="Times New Roman" w:eastAsia="Calibri" w:hAnsi="Times New Roman"/>
          <w:color w:val="000000"/>
          <w:sz w:val="22"/>
          <w:szCs w:val="22"/>
          <w:lang w:val="ru-RU" w:eastAsia="ru-RU"/>
        </w:rPr>
        <w:softHyphen/>
        <w:t>бым действием или бездействием, совершенным им в на</w:t>
      </w:r>
      <w:r w:rsidRPr="00B73255">
        <w:rPr>
          <w:rFonts w:ascii="Times New Roman" w:eastAsia="Calibri" w:hAnsi="Times New Roman"/>
          <w:color w:val="000000"/>
          <w:sz w:val="22"/>
          <w:szCs w:val="22"/>
          <w:lang w:val="ru-RU" w:eastAsia="ru-RU"/>
        </w:rPr>
        <w:softHyphen/>
        <w:t>рушение законодательных или подзаконных актов, а также вызванные или связанные с оказанием им услуг, находящимся под воздействием опьяняющих или наркотических веществ.</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4.4. Убытки, понесенные Выгодоприобретателем вследствие действия ответственных лиц, возникающих исключитель</w:t>
      </w:r>
      <w:r w:rsidRPr="00B73255">
        <w:rPr>
          <w:rFonts w:ascii="Times New Roman" w:eastAsia="Calibri" w:hAnsi="Times New Roman"/>
          <w:color w:val="000000"/>
          <w:sz w:val="22"/>
          <w:szCs w:val="22"/>
          <w:lang w:val="ru-RU" w:eastAsia="ru-RU"/>
        </w:rPr>
        <w:softHyphen/>
        <w:t>но по причине статуса Страхователя и его деятельности в качестве должностного лица, директора, партнера или лица, занимающего схожую выборную или назна</w:t>
      </w:r>
      <w:r w:rsidRPr="00B73255">
        <w:rPr>
          <w:rFonts w:ascii="Times New Roman" w:eastAsia="Calibri" w:hAnsi="Times New Roman"/>
          <w:color w:val="000000"/>
          <w:sz w:val="22"/>
          <w:szCs w:val="22"/>
          <w:lang w:val="ru-RU" w:eastAsia="ru-RU"/>
        </w:rPr>
        <w:softHyphen/>
        <w:t>чаемую административную должность, либо акцио</w:t>
      </w:r>
      <w:r w:rsidRPr="00B73255">
        <w:rPr>
          <w:rFonts w:ascii="Times New Roman" w:eastAsia="Calibri" w:hAnsi="Times New Roman"/>
          <w:color w:val="000000"/>
          <w:sz w:val="22"/>
          <w:szCs w:val="22"/>
          <w:lang w:val="ru-RU" w:eastAsia="ru-RU"/>
        </w:rPr>
        <w:softHyphen/>
        <w:t>нера или участника любого товарищества, общества или иной организации (включая любые фонды, ком</w:t>
      </w:r>
      <w:r w:rsidRPr="00B73255">
        <w:rPr>
          <w:rFonts w:ascii="Times New Roman" w:eastAsia="Calibri" w:hAnsi="Times New Roman"/>
          <w:color w:val="000000"/>
          <w:sz w:val="22"/>
          <w:szCs w:val="22"/>
          <w:lang w:val="ru-RU" w:eastAsia="ru-RU"/>
        </w:rPr>
        <w:softHyphen/>
        <w:t>мерческие и некоммерческие организации). Однако данное условие не применяется к ответственности Страхователя, включая ответственность за действия других лиц, которая возникает вследствие осуществ</w:t>
      </w:r>
      <w:r w:rsidRPr="00B73255">
        <w:rPr>
          <w:rFonts w:ascii="Times New Roman" w:eastAsia="Calibri" w:hAnsi="Times New Roman"/>
          <w:color w:val="000000"/>
          <w:sz w:val="22"/>
          <w:szCs w:val="22"/>
          <w:lang w:val="ru-RU" w:eastAsia="ru-RU"/>
        </w:rPr>
        <w:softHyphen/>
        <w:t>ления</w:t>
      </w:r>
      <w:r w:rsidRPr="00B73255">
        <w:rPr>
          <w:rFonts w:ascii="Times New Roman" w:eastAsia="Calibri" w:hAnsi="Times New Roman"/>
          <w:b/>
          <w:color w:val="000000"/>
          <w:sz w:val="22"/>
          <w:szCs w:val="22"/>
          <w:lang w:val="ru-RU" w:eastAsia="ru-RU"/>
        </w:rPr>
        <w:t xml:space="preserve"> </w:t>
      </w:r>
      <w:r w:rsidRPr="00B73255">
        <w:rPr>
          <w:rFonts w:ascii="Times New Roman" w:eastAsia="Calibri" w:hAnsi="Times New Roman"/>
          <w:color w:val="000000"/>
          <w:sz w:val="22"/>
          <w:szCs w:val="22"/>
          <w:lang w:val="ru-RU" w:eastAsia="ru-RU"/>
        </w:rPr>
        <w:t>застрахованной профессиональной дея</w:t>
      </w:r>
      <w:r w:rsidRPr="00B73255">
        <w:rPr>
          <w:rFonts w:ascii="Times New Roman" w:eastAsia="Calibri" w:hAnsi="Times New Roman"/>
          <w:color w:val="000000"/>
          <w:sz w:val="22"/>
          <w:szCs w:val="22"/>
          <w:lang w:val="ru-RU" w:eastAsia="ru-RU"/>
        </w:rPr>
        <w:softHyphen/>
        <w:t>тельности, и не зависит от упомянутого статуса или полномочий.</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lastRenderedPageBreak/>
        <w:t xml:space="preserve">4.5. Убытки, понесенные Выгодоприобретателем </w:t>
      </w:r>
      <w:proofErr w:type="spellStart"/>
      <w:proofErr w:type="gramStart"/>
      <w:r w:rsidRPr="00B73255">
        <w:rPr>
          <w:rFonts w:ascii="Times New Roman" w:eastAsia="Calibri" w:hAnsi="Times New Roman"/>
          <w:color w:val="000000"/>
          <w:sz w:val="22"/>
          <w:szCs w:val="22"/>
          <w:lang w:val="ru-RU" w:eastAsia="ru-RU"/>
        </w:rPr>
        <w:t>вследствии</w:t>
      </w:r>
      <w:proofErr w:type="spellEnd"/>
      <w:r w:rsidRPr="00B73255">
        <w:rPr>
          <w:rFonts w:ascii="Times New Roman" w:eastAsia="Calibri" w:hAnsi="Times New Roman"/>
          <w:color w:val="000000"/>
          <w:sz w:val="22"/>
          <w:szCs w:val="22"/>
          <w:lang w:val="ru-RU" w:eastAsia="ru-RU"/>
        </w:rPr>
        <w:t xml:space="preserve">  претензий</w:t>
      </w:r>
      <w:proofErr w:type="gramEnd"/>
      <w:r w:rsidRPr="00B73255">
        <w:rPr>
          <w:rFonts w:ascii="Times New Roman" w:eastAsia="Calibri" w:hAnsi="Times New Roman"/>
          <w:color w:val="000000"/>
          <w:sz w:val="22"/>
          <w:szCs w:val="22"/>
          <w:lang w:val="ru-RU" w:eastAsia="ru-RU"/>
        </w:rPr>
        <w:t xml:space="preserve"> со стороны или в отношении любого физического или юридического лица в связи с действием любых физических или юридических лиц:</w:t>
      </w:r>
    </w:p>
    <w:p w:rsidR="00B73255" w:rsidRPr="00B73255" w:rsidRDefault="00B73255" w:rsidP="00B73255">
      <w:pPr>
        <w:spacing w:before="120" w:after="120" w:line="259" w:lineRule="auto"/>
        <w:ind w:firstLine="426"/>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-которые непосредственно или косвенно находятся в собственности, под контролем, в хозяйственном веде</w:t>
      </w:r>
      <w:r w:rsidRPr="00B73255">
        <w:rPr>
          <w:rFonts w:ascii="Times New Roman" w:eastAsia="Calibri" w:hAnsi="Times New Roman"/>
          <w:color w:val="000000"/>
          <w:sz w:val="22"/>
          <w:szCs w:val="22"/>
          <w:lang w:val="ru-RU" w:eastAsia="ru-RU"/>
        </w:rPr>
        <w:softHyphen/>
        <w:t>нии или управлении Страхователя;</w:t>
      </w:r>
    </w:p>
    <w:p w:rsidR="00B73255" w:rsidRPr="00B73255" w:rsidRDefault="00B73255" w:rsidP="00B73255">
      <w:pPr>
        <w:spacing w:before="120" w:after="120"/>
        <w:ind w:firstLine="426"/>
        <w:jc w:val="both"/>
        <w:rPr>
          <w:rFonts w:ascii="Times New Roman" w:hAnsi="Times New Roman"/>
          <w:sz w:val="22"/>
          <w:szCs w:val="22"/>
          <w:lang w:val="ru-RU" w:eastAsia="ru-RU"/>
        </w:rPr>
      </w:pPr>
      <w:r w:rsidRPr="00B73255">
        <w:rPr>
          <w:rFonts w:ascii="Times New Roman" w:hAnsi="Times New Roman"/>
          <w:sz w:val="22"/>
          <w:szCs w:val="22"/>
          <w:lang w:val="ru-RU" w:eastAsia="ru-RU"/>
        </w:rPr>
        <w:t xml:space="preserve">-в собственности, под контролем, в хозяйственном ведении и управлении которых находится Страхователь; </w:t>
      </w:r>
    </w:p>
    <w:p w:rsidR="00B73255" w:rsidRPr="00B73255" w:rsidRDefault="00B73255" w:rsidP="00B73255">
      <w:pPr>
        <w:spacing w:before="120" w:after="120" w:line="259" w:lineRule="auto"/>
        <w:ind w:firstLine="426"/>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-по отношению к которым Страхователь является партнером, советником или работником, если только данная</w:t>
      </w:r>
      <w:r w:rsidRPr="00B73255">
        <w:rPr>
          <w:rFonts w:ascii="Times New Roman" w:eastAsia="Calibri" w:hAnsi="Times New Roman"/>
          <w:b/>
          <w:color w:val="000000"/>
          <w:sz w:val="22"/>
          <w:szCs w:val="22"/>
          <w:lang w:val="ru-RU" w:eastAsia="ru-RU"/>
        </w:rPr>
        <w:t xml:space="preserve"> </w:t>
      </w:r>
      <w:r w:rsidRPr="00B73255">
        <w:rPr>
          <w:rFonts w:ascii="Times New Roman" w:eastAsia="Calibri" w:hAnsi="Times New Roman"/>
          <w:color w:val="000000"/>
          <w:sz w:val="22"/>
          <w:szCs w:val="22"/>
          <w:lang w:val="ru-RU" w:eastAsia="ru-RU"/>
        </w:rPr>
        <w:t>претензия предъявляется и рассматривается со</w:t>
      </w:r>
      <w:r w:rsidRPr="00B73255">
        <w:rPr>
          <w:rFonts w:ascii="Times New Roman" w:eastAsia="Calibri" w:hAnsi="Times New Roman"/>
          <w:color w:val="000000"/>
          <w:sz w:val="22"/>
          <w:szCs w:val="22"/>
          <w:lang w:val="ru-RU" w:eastAsia="ru-RU"/>
        </w:rPr>
        <w:softHyphen/>
        <w:t>вершенно независимо от Страхователя и при полном отсутствии с его стороны ходатайства, содействия, ак</w:t>
      </w:r>
      <w:r w:rsidRPr="00B73255">
        <w:rPr>
          <w:rFonts w:ascii="Times New Roman" w:eastAsia="Calibri" w:hAnsi="Times New Roman"/>
          <w:color w:val="000000"/>
          <w:sz w:val="22"/>
          <w:szCs w:val="22"/>
          <w:lang w:val="ru-RU" w:eastAsia="ru-RU"/>
        </w:rPr>
        <w:softHyphen/>
        <w:t>тивного участия или вмешательства.</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4.6. Убытки понесенные Выгодоприобретателем вследствие претензий в связи с  деятельностью Страхова</w:t>
      </w:r>
      <w:r w:rsidRPr="00B73255">
        <w:rPr>
          <w:rFonts w:ascii="Times New Roman" w:eastAsia="Calibri" w:hAnsi="Times New Roman"/>
          <w:color w:val="000000"/>
          <w:sz w:val="22"/>
          <w:szCs w:val="22"/>
          <w:lang w:val="ru-RU" w:eastAsia="ru-RU"/>
        </w:rPr>
        <w:softHyphen/>
        <w:t>теля в качестве лица, занимающего выборную или иную должность в органах власти и управления или их струк</w:t>
      </w:r>
      <w:r w:rsidRPr="00B73255">
        <w:rPr>
          <w:rFonts w:ascii="Times New Roman" w:eastAsia="Calibri" w:hAnsi="Times New Roman"/>
          <w:color w:val="000000"/>
          <w:sz w:val="22"/>
          <w:szCs w:val="22"/>
          <w:lang w:val="ru-RU" w:eastAsia="ru-RU"/>
        </w:rPr>
        <w:softHyphen/>
        <w:t>турных подразделениях, за исключением случаев, когда Страхователь считается занимающим должность лишь в силу оказания профессиональных услуг указанным орга</w:t>
      </w:r>
      <w:r w:rsidRPr="00B73255">
        <w:rPr>
          <w:rFonts w:ascii="Times New Roman" w:eastAsia="Calibri" w:hAnsi="Times New Roman"/>
          <w:color w:val="000000"/>
          <w:sz w:val="22"/>
          <w:szCs w:val="22"/>
          <w:lang w:val="ru-RU" w:eastAsia="ru-RU"/>
        </w:rPr>
        <w:softHyphen/>
        <w:t>нам или их структурным подразделениям, и вознаграж</w:t>
      </w:r>
      <w:r w:rsidRPr="00B73255">
        <w:rPr>
          <w:rFonts w:ascii="Times New Roman" w:eastAsia="Calibri" w:hAnsi="Times New Roman"/>
          <w:color w:val="000000"/>
          <w:sz w:val="22"/>
          <w:szCs w:val="22"/>
          <w:lang w:val="ru-RU" w:eastAsia="ru-RU"/>
        </w:rPr>
        <w:softHyphen/>
        <w:t>дение за оказание услуг перечисляется Страхователю.</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4.7. Убытки, возмещаемые Страхователем по при</w:t>
      </w:r>
      <w:r w:rsidRPr="00B73255">
        <w:rPr>
          <w:rFonts w:ascii="Times New Roman" w:eastAsia="Calibri" w:hAnsi="Times New Roman"/>
          <w:color w:val="000000"/>
          <w:sz w:val="22"/>
          <w:szCs w:val="22"/>
          <w:lang w:val="ru-RU" w:eastAsia="ru-RU"/>
        </w:rPr>
        <w:softHyphen/>
        <w:t>чине предусмотренного в договоре или соглашении обязательства Страхователя о несении им ответствен</w:t>
      </w:r>
      <w:r w:rsidRPr="00B73255">
        <w:rPr>
          <w:rFonts w:ascii="Times New Roman" w:eastAsia="Calibri" w:hAnsi="Times New Roman"/>
          <w:color w:val="000000"/>
          <w:sz w:val="22"/>
          <w:szCs w:val="22"/>
          <w:lang w:val="ru-RU" w:eastAsia="ru-RU"/>
        </w:rPr>
        <w:softHyphen/>
        <w:t>ности, при условии, что такая ответственность не воз</w:t>
      </w:r>
      <w:r w:rsidRPr="00B73255">
        <w:rPr>
          <w:rFonts w:ascii="Times New Roman" w:eastAsia="Calibri" w:hAnsi="Times New Roman"/>
          <w:color w:val="000000"/>
          <w:sz w:val="22"/>
          <w:szCs w:val="22"/>
          <w:lang w:val="ru-RU" w:eastAsia="ru-RU"/>
        </w:rPr>
        <w:softHyphen/>
        <w:t>никает в отсутствие упомянутого договорного обяза</w:t>
      </w:r>
      <w:r w:rsidRPr="00B73255">
        <w:rPr>
          <w:rFonts w:ascii="Times New Roman" w:eastAsia="Calibri" w:hAnsi="Times New Roman"/>
          <w:color w:val="000000"/>
          <w:sz w:val="22"/>
          <w:szCs w:val="22"/>
          <w:lang w:val="ru-RU" w:eastAsia="ru-RU"/>
        </w:rPr>
        <w:softHyphen/>
        <w:t>тельства.</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4.8. Убытки, понесенные Выгодоприобретателем вследствие претензий, вызванных и связанных с предостав</w:t>
      </w:r>
      <w:r w:rsidRPr="00B73255">
        <w:rPr>
          <w:rFonts w:ascii="Times New Roman" w:eastAsia="Calibri" w:hAnsi="Times New Roman"/>
          <w:color w:val="000000"/>
          <w:sz w:val="22"/>
          <w:szCs w:val="22"/>
          <w:lang w:val="ru-RU" w:eastAsia="ru-RU"/>
        </w:rPr>
        <w:softHyphen/>
        <w:t>лением Страхователем гарантий, поручительства или оценочного мнения в отношении любых платежей, рас</w:t>
      </w:r>
      <w:r w:rsidRPr="00B73255">
        <w:rPr>
          <w:rFonts w:ascii="Times New Roman" w:eastAsia="Calibri" w:hAnsi="Times New Roman"/>
          <w:color w:val="000000"/>
          <w:sz w:val="22"/>
          <w:szCs w:val="22"/>
          <w:lang w:val="ru-RU" w:eastAsia="ru-RU"/>
        </w:rPr>
        <w:softHyphen/>
        <w:t>ходов, объемов, продолжительности или сроков.</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4.9. Убытки, понесенные Выгодоприобретателем вследствие претензий при повреждении или утрате имущества, находящегося во владении, на хранении или под контролем Страхователя, либо в результате повреждения, потери или утраты документа любого ха</w:t>
      </w:r>
      <w:r w:rsidRPr="00B73255">
        <w:rPr>
          <w:rFonts w:ascii="Times New Roman" w:eastAsia="Calibri" w:hAnsi="Times New Roman"/>
          <w:color w:val="000000"/>
          <w:sz w:val="22"/>
          <w:szCs w:val="22"/>
          <w:lang w:val="ru-RU" w:eastAsia="ru-RU"/>
        </w:rPr>
        <w:softHyphen/>
        <w:t>рактера - рукописного, печатного или произведенного иным способом - а также какой-либо компьютер</w:t>
      </w:r>
      <w:r w:rsidRPr="00B73255">
        <w:rPr>
          <w:rFonts w:ascii="Times New Roman" w:eastAsia="Calibri" w:hAnsi="Times New Roman"/>
          <w:color w:val="000000"/>
          <w:sz w:val="22"/>
          <w:szCs w:val="22"/>
          <w:lang w:val="ru-RU" w:eastAsia="ru-RU"/>
        </w:rPr>
        <w:softHyphen/>
        <w:t>ной или иной хранимой на электронном носителе ин</w:t>
      </w:r>
      <w:r w:rsidRPr="00B73255">
        <w:rPr>
          <w:rFonts w:ascii="Times New Roman" w:eastAsia="Calibri" w:hAnsi="Times New Roman"/>
          <w:color w:val="000000"/>
          <w:sz w:val="22"/>
          <w:szCs w:val="22"/>
          <w:lang w:val="ru-RU" w:eastAsia="ru-RU"/>
        </w:rPr>
        <w:softHyphen/>
        <w:t>формации и материалов, вверенных Страхователю или находящихся у него во владении, на хранении или под контролем.</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4.10. Убытки, понесенные Выгодоприобретателем вследствие претензий, возникших в результате фактичес</w:t>
      </w:r>
      <w:r w:rsidRPr="00B73255">
        <w:rPr>
          <w:rFonts w:ascii="Times New Roman" w:eastAsia="Calibri" w:hAnsi="Times New Roman"/>
          <w:color w:val="000000"/>
          <w:sz w:val="22"/>
          <w:szCs w:val="22"/>
          <w:lang w:val="ru-RU" w:eastAsia="ru-RU"/>
        </w:rPr>
        <w:softHyphen/>
        <w:t>кой или предполагаемой клеветы или распространения иных сведений, порочащих честь, достоинство и дело</w:t>
      </w:r>
      <w:r w:rsidRPr="00B73255">
        <w:rPr>
          <w:rFonts w:ascii="Times New Roman" w:eastAsia="Calibri" w:hAnsi="Times New Roman"/>
          <w:color w:val="000000"/>
          <w:sz w:val="22"/>
          <w:szCs w:val="22"/>
          <w:lang w:val="ru-RU" w:eastAsia="ru-RU"/>
        </w:rPr>
        <w:softHyphen/>
        <w:t>вую репутацию лица, либо посягающих на неприкосно</w:t>
      </w:r>
      <w:r w:rsidRPr="00B73255">
        <w:rPr>
          <w:rFonts w:ascii="Times New Roman" w:eastAsia="Calibri" w:hAnsi="Times New Roman"/>
          <w:color w:val="000000"/>
          <w:sz w:val="22"/>
          <w:szCs w:val="22"/>
          <w:lang w:val="ru-RU" w:eastAsia="ru-RU"/>
        </w:rPr>
        <w:softHyphen/>
        <w:t>венность частной жизни.</w:t>
      </w:r>
    </w:p>
    <w:p w:rsidR="00B73255" w:rsidRPr="00B73255" w:rsidRDefault="00B73255" w:rsidP="00B73255">
      <w:pPr>
        <w:spacing w:before="120" w:after="120"/>
        <w:ind w:firstLine="426"/>
        <w:jc w:val="center"/>
        <w:rPr>
          <w:rFonts w:ascii="Times New Roman" w:hAnsi="Times New Roman"/>
          <w:b/>
          <w:color w:val="000000"/>
          <w:sz w:val="22"/>
          <w:szCs w:val="22"/>
          <w:lang w:val="ru-RU" w:eastAsia="ru-RU"/>
        </w:rPr>
      </w:pPr>
      <w:r w:rsidRPr="00B73255">
        <w:rPr>
          <w:rFonts w:ascii="Times New Roman" w:hAnsi="Times New Roman"/>
          <w:b/>
          <w:color w:val="000000"/>
          <w:sz w:val="22"/>
          <w:szCs w:val="22"/>
          <w:lang w:val="ru-RU" w:eastAsia="ru-RU"/>
        </w:rPr>
        <w:t>5.Страховые суммы, страховые премии, форма и порядок ее уплаты.</w:t>
      </w:r>
    </w:p>
    <w:p w:rsidR="00B73255" w:rsidRPr="00B73255" w:rsidRDefault="00B73255" w:rsidP="00B73255">
      <w:pPr>
        <w:spacing w:after="120" w:line="259" w:lineRule="auto"/>
        <w:ind w:left="283"/>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 xml:space="preserve">5.1. Страховой тариф </w:t>
      </w:r>
      <w:r w:rsidRPr="00B73255">
        <w:rPr>
          <w:rFonts w:ascii="Times New Roman" w:eastAsia="Calibri" w:hAnsi="Times New Roman"/>
          <w:color w:val="000000"/>
          <w:sz w:val="22"/>
          <w:szCs w:val="22"/>
          <w:u w:val="single"/>
          <w:lang w:val="ru-RU" w:eastAsia="ru-RU"/>
        </w:rPr>
        <w:t xml:space="preserve">  </w:t>
      </w:r>
      <w:r w:rsidRPr="00B73255">
        <w:rPr>
          <w:rFonts w:ascii="Times New Roman" w:eastAsia="Calibri" w:hAnsi="Times New Roman"/>
          <w:color w:val="000000"/>
          <w:sz w:val="22"/>
          <w:szCs w:val="22"/>
          <w:lang w:val="ru-RU" w:eastAsia="ru-RU"/>
        </w:rPr>
        <w:t xml:space="preserve"> </w:t>
      </w:r>
    </w:p>
    <w:p w:rsidR="00B73255" w:rsidRPr="00B73255" w:rsidRDefault="00B73255" w:rsidP="00B73255">
      <w:pPr>
        <w:spacing w:after="120" w:line="259" w:lineRule="auto"/>
        <w:ind w:left="283"/>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 xml:space="preserve">5.2. Страховая сумма  </w:t>
      </w:r>
    </w:p>
    <w:p w:rsidR="00B73255" w:rsidRPr="00B73255" w:rsidRDefault="00B73255" w:rsidP="00B73255">
      <w:pPr>
        <w:spacing w:after="120" w:line="259" w:lineRule="auto"/>
        <w:ind w:left="283"/>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 xml:space="preserve">5.3. Страховая премия </w:t>
      </w:r>
      <w:r w:rsidR="007051CC">
        <w:rPr>
          <w:rFonts w:ascii="Times New Roman" w:eastAsia="Calibri" w:hAnsi="Times New Roman"/>
          <w:color w:val="000000"/>
          <w:sz w:val="22"/>
          <w:szCs w:val="22"/>
          <w:lang w:val="ru-RU" w:eastAsia="ru-RU"/>
        </w:rPr>
        <w:t>(стоимость полиса с франшизой и/или без франшизы).</w:t>
      </w:r>
      <w:r w:rsidRPr="00B73255">
        <w:rPr>
          <w:rFonts w:ascii="Times New Roman" w:eastAsia="Calibri" w:hAnsi="Times New Roman"/>
          <w:color w:val="000000"/>
          <w:sz w:val="22"/>
          <w:szCs w:val="22"/>
          <w:lang w:val="ru-RU" w:eastAsia="ru-RU"/>
        </w:rPr>
        <w:t xml:space="preserve">  </w:t>
      </w:r>
    </w:p>
    <w:p w:rsidR="00B73255" w:rsidRPr="00B73255" w:rsidRDefault="00B73255" w:rsidP="00B73255">
      <w:pPr>
        <w:spacing w:after="120" w:line="259" w:lineRule="auto"/>
        <w:ind w:left="283"/>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 xml:space="preserve">5.4. Страховая </w:t>
      </w:r>
      <w:proofErr w:type="gramStart"/>
      <w:r w:rsidRPr="00B73255">
        <w:rPr>
          <w:rFonts w:ascii="Times New Roman" w:eastAsia="Calibri" w:hAnsi="Times New Roman"/>
          <w:color w:val="000000"/>
          <w:sz w:val="22"/>
          <w:szCs w:val="22"/>
          <w:lang w:val="ru-RU" w:eastAsia="ru-RU"/>
        </w:rPr>
        <w:t>премия  уплачивается</w:t>
      </w:r>
      <w:proofErr w:type="gramEnd"/>
      <w:r w:rsidRPr="00B73255">
        <w:rPr>
          <w:rFonts w:ascii="Times New Roman" w:eastAsia="Calibri" w:hAnsi="Times New Roman"/>
          <w:color w:val="000000"/>
          <w:sz w:val="22"/>
          <w:szCs w:val="22"/>
          <w:lang w:val="ru-RU" w:eastAsia="ru-RU"/>
        </w:rPr>
        <w:t xml:space="preserve"> безналичным расчетом единовременно в течении пяти дней с момента регистрации настоящего договора.</w:t>
      </w:r>
    </w:p>
    <w:p w:rsidR="00B73255" w:rsidRPr="00B73255" w:rsidRDefault="00B73255" w:rsidP="00B73255">
      <w:pPr>
        <w:spacing w:after="120" w:line="259" w:lineRule="auto"/>
        <w:ind w:left="283"/>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5.5. Срок выдачи страхового полиса 3 дня с момента уплаты страховой премии.</w:t>
      </w:r>
    </w:p>
    <w:p w:rsidR="00B73255" w:rsidRPr="00B73255" w:rsidRDefault="00B73255" w:rsidP="00B73255">
      <w:pPr>
        <w:spacing w:after="120" w:line="259" w:lineRule="auto"/>
        <w:ind w:left="283"/>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 xml:space="preserve">5.6. </w:t>
      </w:r>
      <w:r w:rsidR="007051CC">
        <w:rPr>
          <w:rFonts w:ascii="Times New Roman" w:eastAsia="Calibri" w:hAnsi="Times New Roman"/>
          <w:color w:val="000000"/>
          <w:sz w:val="22"/>
          <w:szCs w:val="22"/>
          <w:lang w:val="ru-RU" w:eastAsia="ru-RU"/>
        </w:rPr>
        <w:t>Размер ф</w:t>
      </w:r>
      <w:r w:rsidRPr="00B73255">
        <w:rPr>
          <w:rFonts w:ascii="Times New Roman" w:eastAsia="Calibri" w:hAnsi="Times New Roman"/>
          <w:color w:val="000000"/>
          <w:sz w:val="22"/>
          <w:szCs w:val="22"/>
          <w:lang w:val="ru-RU" w:eastAsia="ru-RU"/>
        </w:rPr>
        <w:t>раншиз</w:t>
      </w:r>
      <w:r w:rsidR="007051CC">
        <w:rPr>
          <w:rFonts w:ascii="Times New Roman" w:eastAsia="Calibri" w:hAnsi="Times New Roman"/>
          <w:color w:val="000000"/>
          <w:sz w:val="22"/>
          <w:szCs w:val="22"/>
          <w:lang w:val="ru-RU" w:eastAsia="ru-RU"/>
        </w:rPr>
        <w:t xml:space="preserve">ы - </w:t>
      </w:r>
      <w:r w:rsidRPr="00B73255">
        <w:rPr>
          <w:rFonts w:ascii="Times New Roman" w:eastAsia="Calibri" w:hAnsi="Times New Roman"/>
          <w:color w:val="000000"/>
          <w:sz w:val="22"/>
          <w:szCs w:val="22"/>
          <w:lang w:val="ru-RU" w:eastAsia="ru-RU"/>
        </w:rPr>
        <w:t>.</w:t>
      </w:r>
    </w:p>
    <w:p w:rsidR="00B73255" w:rsidRPr="00B73255" w:rsidRDefault="00B73255" w:rsidP="00B73255">
      <w:pPr>
        <w:spacing w:before="120" w:after="120"/>
        <w:ind w:firstLine="426"/>
        <w:jc w:val="center"/>
        <w:rPr>
          <w:rFonts w:ascii="Times New Roman" w:hAnsi="Times New Roman"/>
          <w:b/>
          <w:sz w:val="22"/>
          <w:szCs w:val="22"/>
          <w:lang w:val="ru-RU" w:eastAsia="ru-RU"/>
        </w:rPr>
      </w:pPr>
    </w:p>
    <w:p w:rsidR="00B73255" w:rsidRPr="00B73255" w:rsidRDefault="00B73255" w:rsidP="00B73255">
      <w:pPr>
        <w:spacing w:before="120" w:after="120"/>
        <w:ind w:firstLine="426"/>
        <w:jc w:val="center"/>
        <w:rPr>
          <w:rFonts w:ascii="Times New Roman" w:hAnsi="Times New Roman"/>
          <w:b/>
          <w:sz w:val="22"/>
          <w:szCs w:val="22"/>
          <w:lang w:val="ru-RU" w:eastAsia="ru-RU"/>
        </w:rPr>
      </w:pPr>
    </w:p>
    <w:p w:rsidR="00B73255" w:rsidRPr="00B73255" w:rsidRDefault="00B73255" w:rsidP="00B73255">
      <w:pPr>
        <w:spacing w:before="120" w:after="120"/>
        <w:ind w:firstLine="426"/>
        <w:jc w:val="center"/>
        <w:rPr>
          <w:rFonts w:ascii="Times New Roman" w:hAnsi="Times New Roman"/>
          <w:b/>
          <w:sz w:val="22"/>
          <w:szCs w:val="22"/>
          <w:lang w:val="ru-RU" w:eastAsia="ru-RU"/>
        </w:rPr>
      </w:pPr>
    </w:p>
    <w:p w:rsidR="00B73255" w:rsidRPr="00B73255" w:rsidRDefault="00B73255" w:rsidP="00B73255">
      <w:pPr>
        <w:spacing w:before="120" w:after="120"/>
        <w:ind w:firstLine="426"/>
        <w:jc w:val="center"/>
        <w:rPr>
          <w:rFonts w:ascii="Times New Roman" w:hAnsi="Times New Roman"/>
          <w:b/>
          <w:sz w:val="22"/>
          <w:szCs w:val="22"/>
          <w:lang w:val="ru-RU" w:eastAsia="ru-RU"/>
        </w:rPr>
      </w:pPr>
      <w:r w:rsidRPr="00B73255">
        <w:rPr>
          <w:rFonts w:ascii="Times New Roman" w:hAnsi="Times New Roman"/>
          <w:b/>
          <w:sz w:val="22"/>
          <w:szCs w:val="22"/>
          <w:lang w:val="ru-RU" w:eastAsia="ru-RU"/>
        </w:rPr>
        <w:t>6.Срок действия договора страхования.</w:t>
      </w:r>
    </w:p>
    <w:p w:rsidR="00B73255" w:rsidRPr="00B73255" w:rsidRDefault="00B73255" w:rsidP="00B73255">
      <w:pPr>
        <w:spacing w:before="120" w:after="120" w:line="259" w:lineRule="auto"/>
        <w:ind w:left="283"/>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 xml:space="preserve">6.1. Настоящий Договор страхования заключён сроком </w:t>
      </w:r>
      <w:proofErr w:type="gramStart"/>
      <w:r w:rsidRPr="00B73255">
        <w:rPr>
          <w:rFonts w:ascii="Times New Roman" w:eastAsia="Calibri" w:hAnsi="Times New Roman"/>
          <w:color w:val="000000"/>
          <w:sz w:val="22"/>
          <w:szCs w:val="22"/>
          <w:lang w:val="ru-RU" w:eastAsia="ru-RU"/>
        </w:rPr>
        <w:t>на  1</w:t>
      </w:r>
      <w:proofErr w:type="gramEnd"/>
      <w:r w:rsidRPr="00B73255">
        <w:rPr>
          <w:rFonts w:ascii="Times New Roman" w:eastAsia="Calibri" w:hAnsi="Times New Roman"/>
          <w:color w:val="000000"/>
          <w:sz w:val="22"/>
          <w:szCs w:val="22"/>
          <w:lang w:val="ru-RU" w:eastAsia="ru-RU"/>
        </w:rPr>
        <w:t xml:space="preserve"> (один) год и вступает в силу с момента его подписания.</w:t>
      </w:r>
    </w:p>
    <w:p w:rsidR="00B73255" w:rsidRPr="00B73255" w:rsidRDefault="00B73255" w:rsidP="00B73255">
      <w:pPr>
        <w:spacing w:before="120" w:after="120" w:line="259" w:lineRule="auto"/>
        <w:ind w:left="283"/>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6.2. Ответственность Страховщика и Страхователя вступают в силу с момента поступления страховой премии или первого взноса на расчётный счёт Страховщика при безналичном расчёте.</w:t>
      </w:r>
    </w:p>
    <w:p w:rsidR="00B73255" w:rsidRPr="00B73255" w:rsidRDefault="00B73255" w:rsidP="00B73255">
      <w:pPr>
        <w:spacing w:before="120" w:after="120" w:line="259" w:lineRule="auto"/>
        <w:ind w:left="283"/>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6.3. Срок страхования фиксируется в страховом полисе.</w:t>
      </w:r>
    </w:p>
    <w:p w:rsidR="00B73255" w:rsidRPr="00B73255" w:rsidRDefault="00B73255" w:rsidP="00B73255">
      <w:pPr>
        <w:keepNext/>
        <w:keepLines/>
        <w:tabs>
          <w:tab w:val="num" w:pos="0"/>
        </w:tabs>
        <w:spacing w:before="120" w:after="120" w:line="259" w:lineRule="auto"/>
        <w:ind w:left="507" w:firstLine="567"/>
        <w:jc w:val="center"/>
        <w:outlineLvl w:val="1"/>
        <w:rPr>
          <w:rFonts w:ascii="Times New Roman" w:hAnsi="Times New Roman"/>
          <w:b/>
          <w:i/>
          <w:color w:val="000000"/>
          <w:sz w:val="22"/>
          <w:szCs w:val="22"/>
          <w:lang w:val="ru-RU" w:eastAsia="ru-RU"/>
        </w:rPr>
      </w:pPr>
      <w:r w:rsidRPr="00B73255">
        <w:rPr>
          <w:rFonts w:ascii="Times New Roman" w:hAnsi="Times New Roman"/>
          <w:b/>
          <w:i/>
          <w:color w:val="000000"/>
          <w:sz w:val="22"/>
          <w:szCs w:val="22"/>
          <w:lang w:val="ru-RU" w:eastAsia="ru-RU"/>
        </w:rPr>
        <w:t>7. Прекращение договора страхования</w:t>
      </w:r>
    </w:p>
    <w:p w:rsidR="00B73255" w:rsidRPr="00B73255" w:rsidRDefault="00B73255" w:rsidP="00B73255">
      <w:pPr>
        <w:tabs>
          <w:tab w:val="num" w:pos="0"/>
        </w:tabs>
        <w:spacing w:before="120" w:after="120" w:line="259" w:lineRule="auto"/>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t>7.1. Договор страхования прекращается в случаях:</w:t>
      </w:r>
    </w:p>
    <w:p w:rsidR="00B73255" w:rsidRPr="00B73255" w:rsidRDefault="00B73255" w:rsidP="00B73255">
      <w:pPr>
        <w:tabs>
          <w:tab w:val="num" w:pos="0"/>
        </w:tabs>
        <w:spacing w:after="160" w:line="259" w:lineRule="auto"/>
        <w:ind w:firstLine="567"/>
        <w:jc w:val="both"/>
        <w:rPr>
          <w:rFonts w:ascii="Times New Roman" w:eastAsia="Calibri" w:hAnsi="Times New Roman"/>
          <w:snapToGrid w:val="0"/>
          <w:color w:val="000000"/>
          <w:sz w:val="22"/>
          <w:szCs w:val="22"/>
          <w:lang w:val="ru-RU" w:eastAsia="ru-RU"/>
        </w:rPr>
      </w:pPr>
      <w:proofErr w:type="gramStart"/>
      <w:r w:rsidRPr="00B73255">
        <w:rPr>
          <w:rFonts w:ascii="Times New Roman" w:eastAsia="Calibri" w:hAnsi="Times New Roman"/>
          <w:snapToGrid w:val="0"/>
          <w:color w:val="000000"/>
          <w:sz w:val="22"/>
          <w:szCs w:val="22"/>
          <w:lang w:val="ru-RU" w:eastAsia="ru-RU"/>
        </w:rPr>
        <w:t>а)  истечения</w:t>
      </w:r>
      <w:proofErr w:type="gramEnd"/>
      <w:r w:rsidRPr="00B73255">
        <w:rPr>
          <w:rFonts w:ascii="Times New Roman" w:eastAsia="Calibri" w:hAnsi="Times New Roman"/>
          <w:snapToGrid w:val="0"/>
          <w:color w:val="000000"/>
          <w:sz w:val="22"/>
          <w:szCs w:val="22"/>
          <w:lang w:val="ru-RU" w:eastAsia="ru-RU"/>
        </w:rPr>
        <w:t xml:space="preserve"> срока действия;</w:t>
      </w:r>
    </w:p>
    <w:p w:rsidR="00B73255" w:rsidRPr="00B73255" w:rsidRDefault="00B73255" w:rsidP="00B73255">
      <w:pPr>
        <w:tabs>
          <w:tab w:val="num" w:pos="0"/>
        </w:tabs>
        <w:spacing w:after="160" w:line="259" w:lineRule="auto"/>
        <w:ind w:firstLine="567"/>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lastRenderedPageBreak/>
        <w:t>б) исполнения Страховщиком обязательств перед Страхователем по договору в полном объеме;</w:t>
      </w:r>
    </w:p>
    <w:p w:rsidR="00B73255" w:rsidRPr="00B73255" w:rsidRDefault="00B73255" w:rsidP="00B73255">
      <w:pPr>
        <w:tabs>
          <w:tab w:val="num" w:pos="0"/>
        </w:tabs>
        <w:spacing w:after="160" w:line="259" w:lineRule="auto"/>
        <w:ind w:firstLine="567"/>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t>в) неуплаты Страхователем страховых премий в установленные договором сроки;</w:t>
      </w:r>
    </w:p>
    <w:p w:rsidR="00B73255" w:rsidRPr="00B73255" w:rsidRDefault="00B73255" w:rsidP="00B73255">
      <w:pPr>
        <w:tabs>
          <w:tab w:val="num" w:pos="0"/>
        </w:tabs>
        <w:spacing w:after="160" w:line="259" w:lineRule="auto"/>
        <w:ind w:firstLine="567"/>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t>г) ликвидации Страхователя, являющегося юридическим лицом, кроме случаев замены Страхователя в договоре страхования;</w:t>
      </w:r>
    </w:p>
    <w:p w:rsidR="00B73255" w:rsidRPr="00B73255" w:rsidRDefault="00B73255" w:rsidP="00B73255">
      <w:pPr>
        <w:tabs>
          <w:tab w:val="num" w:pos="0"/>
        </w:tabs>
        <w:spacing w:after="160" w:line="259" w:lineRule="auto"/>
        <w:ind w:firstLine="567"/>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t>д) ликвидации Страховщика в порядке, установленном законодательными актами Республики Узбекистан;</w:t>
      </w:r>
    </w:p>
    <w:p w:rsidR="00B73255" w:rsidRPr="00B73255" w:rsidRDefault="00B73255" w:rsidP="00B73255">
      <w:pPr>
        <w:tabs>
          <w:tab w:val="num" w:pos="0"/>
        </w:tabs>
        <w:spacing w:after="160" w:line="259" w:lineRule="auto"/>
        <w:ind w:firstLine="567"/>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t>е) принятия судом решения о признании договора страхования недействительным;</w:t>
      </w:r>
    </w:p>
    <w:p w:rsidR="00B73255" w:rsidRPr="00B73255" w:rsidRDefault="00B73255" w:rsidP="00B73255">
      <w:pPr>
        <w:tabs>
          <w:tab w:val="num" w:pos="0"/>
        </w:tabs>
        <w:spacing w:after="160" w:line="259" w:lineRule="auto"/>
        <w:ind w:firstLine="567"/>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t>ж) в других случаях, предусмотренных законодательством Республики Узбекистан.</w:t>
      </w:r>
    </w:p>
    <w:p w:rsidR="00B73255" w:rsidRPr="00B73255" w:rsidRDefault="00B73255" w:rsidP="00B73255">
      <w:pPr>
        <w:tabs>
          <w:tab w:val="num" w:pos="0"/>
        </w:tabs>
        <w:spacing w:before="120" w:after="120" w:line="259" w:lineRule="auto"/>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t>7.2. Договор страхования может быть прекращен досрочно по требованию Страхователя или Страховщика, если это предусмотрено условиями договора страхования, а также по соглашению сторон, за исключением случаев, когда прекращение договора не затрагивает интересы третьей стороны.</w:t>
      </w:r>
    </w:p>
    <w:p w:rsidR="00B73255" w:rsidRPr="00B73255" w:rsidRDefault="00B73255" w:rsidP="00B73255">
      <w:pPr>
        <w:tabs>
          <w:tab w:val="num" w:pos="0"/>
        </w:tabs>
        <w:spacing w:before="120" w:after="120" w:line="259" w:lineRule="auto"/>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t>7.3. О намерении досрочного прекращения договора страхования стороны обязаны уведомить друг друга не менее чем за тридцать дней до предполагаемой даты прекращения договора страхования, если договором не предусмотрено иное.</w:t>
      </w:r>
    </w:p>
    <w:p w:rsidR="00B73255" w:rsidRPr="00B73255" w:rsidRDefault="00B73255" w:rsidP="00B73255">
      <w:pPr>
        <w:spacing w:before="120" w:after="120"/>
        <w:ind w:firstLine="426"/>
        <w:jc w:val="center"/>
        <w:rPr>
          <w:rFonts w:ascii="Times New Roman" w:hAnsi="Times New Roman"/>
          <w:b/>
          <w:color w:val="000000"/>
          <w:sz w:val="22"/>
          <w:szCs w:val="22"/>
          <w:lang w:val="ru-RU" w:eastAsia="ru-RU"/>
        </w:rPr>
      </w:pPr>
      <w:r w:rsidRPr="00B73255">
        <w:rPr>
          <w:rFonts w:ascii="Times New Roman" w:hAnsi="Times New Roman"/>
          <w:b/>
          <w:color w:val="000000"/>
          <w:sz w:val="22"/>
          <w:szCs w:val="22"/>
          <w:lang w:val="ru-RU" w:eastAsia="ru-RU"/>
        </w:rPr>
        <w:t>8. Права и обязанности сторон.</w:t>
      </w:r>
    </w:p>
    <w:p w:rsidR="00B73255" w:rsidRPr="00B73255" w:rsidRDefault="00B73255" w:rsidP="00B73255">
      <w:pPr>
        <w:spacing w:before="120" w:after="120"/>
        <w:jc w:val="both"/>
        <w:rPr>
          <w:rFonts w:ascii="Times New Roman" w:hAnsi="Times New Roman"/>
          <w:b/>
          <w:color w:val="000000"/>
          <w:sz w:val="22"/>
          <w:szCs w:val="22"/>
          <w:lang w:val="ru-RU" w:eastAsia="ru-RU"/>
        </w:rPr>
      </w:pPr>
      <w:r w:rsidRPr="00B73255">
        <w:rPr>
          <w:rFonts w:ascii="Times New Roman" w:hAnsi="Times New Roman"/>
          <w:b/>
          <w:color w:val="000000"/>
          <w:sz w:val="22"/>
          <w:szCs w:val="22"/>
          <w:lang w:val="ru-RU" w:eastAsia="ru-RU"/>
        </w:rPr>
        <w:t>8.</w:t>
      </w:r>
      <w:proofErr w:type="gramStart"/>
      <w:r w:rsidRPr="00B73255">
        <w:rPr>
          <w:rFonts w:ascii="Times New Roman" w:hAnsi="Times New Roman"/>
          <w:b/>
          <w:color w:val="000000"/>
          <w:sz w:val="22"/>
          <w:szCs w:val="22"/>
          <w:lang w:val="ru-RU" w:eastAsia="ru-RU"/>
        </w:rPr>
        <w:t>1.Страхователь</w:t>
      </w:r>
      <w:proofErr w:type="gramEnd"/>
      <w:r w:rsidRPr="00B73255">
        <w:rPr>
          <w:rFonts w:ascii="Times New Roman" w:hAnsi="Times New Roman"/>
          <w:b/>
          <w:color w:val="000000"/>
          <w:sz w:val="22"/>
          <w:szCs w:val="22"/>
          <w:lang w:val="ru-RU" w:eastAsia="ru-RU"/>
        </w:rPr>
        <w:t xml:space="preserve"> имеет право:</w:t>
      </w:r>
    </w:p>
    <w:p w:rsidR="00B73255" w:rsidRPr="00B73255" w:rsidRDefault="00B73255" w:rsidP="00B73255">
      <w:pPr>
        <w:jc w:val="both"/>
        <w:rPr>
          <w:rFonts w:ascii="Times New Roman" w:hAnsi="Times New Roman"/>
          <w:sz w:val="22"/>
          <w:szCs w:val="22"/>
          <w:lang w:val="ru-RU" w:eastAsia="ru-RU"/>
        </w:rPr>
      </w:pPr>
      <w:r w:rsidRPr="00B73255">
        <w:rPr>
          <w:rFonts w:ascii="Times New Roman" w:hAnsi="Times New Roman"/>
          <w:sz w:val="22"/>
          <w:szCs w:val="22"/>
          <w:lang w:val="ru-RU" w:eastAsia="ru-RU"/>
        </w:rPr>
        <w:t>8.1.</w:t>
      </w:r>
      <w:proofErr w:type="gramStart"/>
      <w:r w:rsidRPr="00B73255">
        <w:rPr>
          <w:rFonts w:ascii="Times New Roman" w:hAnsi="Times New Roman"/>
          <w:sz w:val="22"/>
          <w:szCs w:val="22"/>
          <w:lang w:val="ru-RU" w:eastAsia="ru-RU"/>
        </w:rPr>
        <w:t>1.Получать</w:t>
      </w:r>
      <w:proofErr w:type="gramEnd"/>
      <w:r w:rsidRPr="00B73255">
        <w:rPr>
          <w:rFonts w:ascii="Times New Roman" w:hAnsi="Times New Roman"/>
          <w:sz w:val="22"/>
          <w:szCs w:val="22"/>
          <w:lang w:val="ru-RU" w:eastAsia="ru-RU"/>
        </w:rPr>
        <w:t xml:space="preserve"> консультации Страховщика по вопросам страхования в течение всего периода страхования;</w:t>
      </w:r>
    </w:p>
    <w:p w:rsidR="00B73255" w:rsidRPr="00B73255" w:rsidRDefault="00B73255" w:rsidP="00B73255">
      <w:pPr>
        <w:spacing w:after="16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8.1.2. Досрочно расторгнуть Договор с обязательным уведомлением Страховщика;</w:t>
      </w:r>
    </w:p>
    <w:p w:rsidR="00B73255" w:rsidRPr="00B73255" w:rsidRDefault="00B73255" w:rsidP="00B73255">
      <w:pPr>
        <w:spacing w:after="16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8.1.3. Получить дубликат Полиса в случае его утраты;</w:t>
      </w:r>
    </w:p>
    <w:p w:rsidR="00B73255" w:rsidRPr="00B73255" w:rsidRDefault="00B73255" w:rsidP="00B73255">
      <w:pPr>
        <w:spacing w:before="120" w:after="120"/>
        <w:jc w:val="both"/>
        <w:rPr>
          <w:rFonts w:ascii="Times New Roman" w:hAnsi="Times New Roman"/>
          <w:b/>
          <w:color w:val="000000"/>
          <w:sz w:val="22"/>
          <w:szCs w:val="22"/>
          <w:lang w:val="ru-RU" w:eastAsia="ru-RU"/>
        </w:rPr>
      </w:pPr>
      <w:r w:rsidRPr="00B73255">
        <w:rPr>
          <w:rFonts w:ascii="Times New Roman" w:hAnsi="Times New Roman"/>
          <w:b/>
          <w:color w:val="000000"/>
          <w:sz w:val="22"/>
          <w:szCs w:val="22"/>
          <w:lang w:val="ru-RU" w:eastAsia="ru-RU"/>
        </w:rPr>
        <w:t>8.</w:t>
      </w:r>
      <w:proofErr w:type="gramStart"/>
      <w:r w:rsidRPr="00B73255">
        <w:rPr>
          <w:rFonts w:ascii="Times New Roman" w:hAnsi="Times New Roman"/>
          <w:b/>
          <w:color w:val="000000"/>
          <w:sz w:val="22"/>
          <w:szCs w:val="22"/>
          <w:lang w:val="ru-RU" w:eastAsia="ru-RU"/>
        </w:rPr>
        <w:t>2.Страхователь</w:t>
      </w:r>
      <w:proofErr w:type="gramEnd"/>
      <w:r w:rsidRPr="00B73255">
        <w:rPr>
          <w:rFonts w:ascii="Times New Roman" w:hAnsi="Times New Roman"/>
          <w:b/>
          <w:color w:val="000000"/>
          <w:sz w:val="22"/>
          <w:szCs w:val="22"/>
          <w:lang w:val="ru-RU" w:eastAsia="ru-RU"/>
        </w:rPr>
        <w:t xml:space="preserve"> обязан:</w:t>
      </w:r>
    </w:p>
    <w:p w:rsidR="00B73255" w:rsidRPr="00B73255" w:rsidRDefault="00B73255" w:rsidP="00B73255">
      <w:pPr>
        <w:spacing w:before="120" w:after="120"/>
        <w:jc w:val="both"/>
        <w:rPr>
          <w:rFonts w:ascii="Times New Roman" w:hAnsi="Times New Roman"/>
          <w:color w:val="000000"/>
          <w:sz w:val="22"/>
          <w:szCs w:val="22"/>
          <w:lang w:val="ru-RU" w:eastAsia="ru-RU"/>
        </w:rPr>
      </w:pPr>
      <w:r w:rsidRPr="00B73255">
        <w:rPr>
          <w:rFonts w:ascii="Times New Roman" w:hAnsi="Times New Roman"/>
          <w:color w:val="000000"/>
          <w:sz w:val="22"/>
          <w:szCs w:val="22"/>
          <w:lang w:val="ru-RU" w:eastAsia="ru-RU"/>
        </w:rPr>
        <w:t>8.2.</w:t>
      </w:r>
      <w:proofErr w:type="gramStart"/>
      <w:r w:rsidRPr="00B73255">
        <w:rPr>
          <w:rFonts w:ascii="Times New Roman" w:hAnsi="Times New Roman"/>
          <w:color w:val="000000"/>
          <w:sz w:val="22"/>
          <w:szCs w:val="22"/>
          <w:lang w:val="ru-RU" w:eastAsia="ru-RU"/>
        </w:rPr>
        <w:t>1.Перечислить</w:t>
      </w:r>
      <w:proofErr w:type="gramEnd"/>
      <w:r w:rsidRPr="00B73255">
        <w:rPr>
          <w:rFonts w:ascii="Times New Roman" w:hAnsi="Times New Roman"/>
          <w:color w:val="000000"/>
          <w:sz w:val="22"/>
          <w:szCs w:val="22"/>
          <w:lang w:val="ru-RU" w:eastAsia="ru-RU"/>
        </w:rPr>
        <w:t xml:space="preserve"> на расчетный счет Страховщика страховую премию в размере и порядке, указанном в договоре страхования.</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8.2.</w:t>
      </w:r>
      <w:proofErr w:type="gramStart"/>
      <w:r w:rsidRPr="00B73255">
        <w:rPr>
          <w:rFonts w:ascii="Times New Roman" w:eastAsia="Calibri" w:hAnsi="Times New Roman"/>
          <w:color w:val="000000"/>
          <w:sz w:val="22"/>
          <w:szCs w:val="22"/>
          <w:lang w:val="ru-RU" w:eastAsia="ru-RU"/>
        </w:rPr>
        <w:t>2.По</w:t>
      </w:r>
      <w:proofErr w:type="gramEnd"/>
      <w:r w:rsidRPr="00B73255">
        <w:rPr>
          <w:rFonts w:ascii="Times New Roman" w:eastAsia="Calibri" w:hAnsi="Times New Roman"/>
          <w:color w:val="000000"/>
          <w:sz w:val="22"/>
          <w:szCs w:val="22"/>
          <w:lang w:val="ru-RU" w:eastAsia="ru-RU"/>
        </w:rPr>
        <w:t xml:space="preserve"> требованию Страховщика Страхователь обязан:</w:t>
      </w:r>
    </w:p>
    <w:p w:rsidR="00B73255" w:rsidRPr="00B73255" w:rsidRDefault="00B73255" w:rsidP="00B73255">
      <w:pPr>
        <w:spacing w:before="120" w:after="120" w:line="259" w:lineRule="auto"/>
        <w:ind w:firstLine="426"/>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-сотрудничать со Страховщиком при расследовании, урегулировании или защите от претензии, и оказывать содействие Страховщику при реализации права требования в отношении любого физического или юридического лица, которое может нести ответ</w:t>
      </w:r>
      <w:r w:rsidRPr="00B73255">
        <w:rPr>
          <w:rFonts w:ascii="Times New Roman" w:eastAsia="Calibri" w:hAnsi="Times New Roman"/>
          <w:color w:val="000000"/>
          <w:sz w:val="22"/>
          <w:szCs w:val="22"/>
          <w:lang w:val="ru-RU" w:eastAsia="ru-RU"/>
        </w:rPr>
        <w:softHyphen/>
        <w:t>ственность перед Страхователем за причинение убыт</w:t>
      </w:r>
      <w:r w:rsidRPr="00B73255">
        <w:rPr>
          <w:rFonts w:ascii="Times New Roman" w:eastAsia="Calibri" w:hAnsi="Times New Roman"/>
          <w:color w:val="000000"/>
          <w:sz w:val="22"/>
          <w:szCs w:val="22"/>
          <w:lang w:val="ru-RU" w:eastAsia="ru-RU"/>
        </w:rPr>
        <w:softHyphen/>
        <w:t>ков, на которые распространяется настоящее страхова</w:t>
      </w:r>
      <w:r w:rsidRPr="00B73255">
        <w:rPr>
          <w:rFonts w:ascii="Times New Roman" w:eastAsia="Calibri" w:hAnsi="Times New Roman"/>
          <w:color w:val="000000"/>
          <w:sz w:val="22"/>
          <w:szCs w:val="22"/>
          <w:lang w:val="ru-RU" w:eastAsia="ru-RU"/>
        </w:rPr>
        <w:softHyphen/>
        <w:t>ние.</w:t>
      </w:r>
    </w:p>
    <w:p w:rsidR="00B73255" w:rsidRPr="00B73255" w:rsidRDefault="00B73255" w:rsidP="00B73255">
      <w:pPr>
        <w:spacing w:before="120" w:after="120"/>
        <w:jc w:val="both"/>
        <w:rPr>
          <w:rFonts w:ascii="Times New Roman" w:hAnsi="Times New Roman"/>
          <w:color w:val="000000"/>
          <w:sz w:val="22"/>
          <w:szCs w:val="22"/>
          <w:lang w:val="ru-RU" w:eastAsia="ru-RU"/>
        </w:rPr>
      </w:pPr>
      <w:r w:rsidRPr="00B73255">
        <w:rPr>
          <w:rFonts w:ascii="Times New Roman" w:hAnsi="Times New Roman"/>
          <w:color w:val="000000"/>
          <w:sz w:val="22"/>
          <w:szCs w:val="22"/>
          <w:lang w:val="ru-RU" w:eastAsia="ru-RU"/>
        </w:rPr>
        <w:t>8.2.</w:t>
      </w:r>
      <w:proofErr w:type="gramStart"/>
      <w:r w:rsidRPr="00B73255">
        <w:rPr>
          <w:rFonts w:ascii="Times New Roman" w:hAnsi="Times New Roman"/>
          <w:color w:val="000000"/>
          <w:sz w:val="22"/>
          <w:szCs w:val="22"/>
          <w:lang w:val="ru-RU" w:eastAsia="ru-RU"/>
        </w:rPr>
        <w:t>3.Предоставить</w:t>
      </w:r>
      <w:proofErr w:type="gramEnd"/>
      <w:r w:rsidRPr="00B73255">
        <w:rPr>
          <w:rFonts w:ascii="Times New Roman" w:hAnsi="Times New Roman"/>
          <w:color w:val="000000"/>
          <w:sz w:val="22"/>
          <w:szCs w:val="22"/>
          <w:lang w:val="ru-RU" w:eastAsia="ru-RU"/>
        </w:rPr>
        <w:t xml:space="preserve"> любые сведения или информацию, содержащуюся в бухгалтерских книгах Страхователя, других деловых бумагах или документах, которые могут потребоваться Страховщику для изучения или проверки какой-либо претензии по убыткам в связи с договором. Изучение этих документов может быть осуществлено профессиональными бухгалтерами, если они действуют в качестве таковых от имени Страховщика, и их отчет будет первоначальным свидетельством сведений и информации.</w:t>
      </w:r>
    </w:p>
    <w:p w:rsidR="00B73255" w:rsidRPr="00B73255" w:rsidRDefault="00B73255" w:rsidP="00B73255">
      <w:pPr>
        <w:jc w:val="both"/>
        <w:rPr>
          <w:rFonts w:ascii="Times New Roman" w:hAnsi="Times New Roman"/>
          <w:color w:val="000000"/>
          <w:sz w:val="22"/>
          <w:szCs w:val="22"/>
          <w:lang w:val="ru-RU" w:eastAsia="ru-RU"/>
        </w:rPr>
      </w:pPr>
      <w:r w:rsidRPr="00B73255">
        <w:rPr>
          <w:rFonts w:ascii="Times New Roman" w:hAnsi="Times New Roman"/>
          <w:color w:val="000000"/>
          <w:sz w:val="22"/>
          <w:szCs w:val="22"/>
          <w:lang w:val="ru-RU" w:eastAsia="ru-RU"/>
        </w:rPr>
        <w:t>8.2.</w:t>
      </w:r>
      <w:proofErr w:type="gramStart"/>
      <w:r w:rsidRPr="00B73255">
        <w:rPr>
          <w:rFonts w:ascii="Times New Roman" w:hAnsi="Times New Roman"/>
          <w:color w:val="000000"/>
          <w:sz w:val="22"/>
          <w:szCs w:val="22"/>
          <w:lang w:val="ru-RU" w:eastAsia="ru-RU"/>
        </w:rPr>
        <w:t>4.Незамедлительно</w:t>
      </w:r>
      <w:proofErr w:type="gramEnd"/>
      <w:r w:rsidRPr="00B73255">
        <w:rPr>
          <w:rFonts w:ascii="Times New Roman" w:hAnsi="Times New Roman"/>
          <w:color w:val="000000"/>
          <w:sz w:val="22"/>
          <w:szCs w:val="22"/>
          <w:lang w:val="ru-RU" w:eastAsia="ru-RU"/>
        </w:rPr>
        <w:t xml:space="preserve"> сообщать Страховщику о ставших ему известными значительных изменениях в обстоятельствах, сообщенных Страховщику при заключении договора.</w:t>
      </w:r>
    </w:p>
    <w:p w:rsidR="00B73255" w:rsidRPr="00B73255" w:rsidRDefault="00B73255" w:rsidP="00B73255">
      <w:pPr>
        <w:jc w:val="both"/>
        <w:rPr>
          <w:rFonts w:ascii="Times New Roman" w:hAnsi="Times New Roman"/>
          <w:color w:val="000000"/>
          <w:sz w:val="22"/>
          <w:szCs w:val="22"/>
          <w:lang w:val="ru-RU" w:eastAsia="ru-RU"/>
        </w:rPr>
      </w:pPr>
      <w:r w:rsidRPr="00B73255">
        <w:rPr>
          <w:rFonts w:ascii="Times New Roman" w:hAnsi="Times New Roman"/>
          <w:color w:val="000000"/>
          <w:sz w:val="22"/>
          <w:szCs w:val="22"/>
          <w:lang w:val="ru-RU" w:eastAsia="ru-RU"/>
        </w:rPr>
        <w:t>8.2.5.В случае изменения юридического адреса и банковских реквизитов сообщить об этом Страховщику в срок не позднее 10 дней.</w:t>
      </w:r>
    </w:p>
    <w:p w:rsidR="00B73255" w:rsidRPr="00B73255" w:rsidRDefault="00B73255" w:rsidP="00B73255">
      <w:pPr>
        <w:spacing w:before="120" w:after="120"/>
        <w:jc w:val="center"/>
        <w:rPr>
          <w:rFonts w:ascii="Times New Roman" w:hAnsi="Times New Roman"/>
          <w:b/>
          <w:color w:val="000000"/>
          <w:sz w:val="22"/>
          <w:szCs w:val="22"/>
          <w:lang w:val="ru-RU" w:eastAsia="ru-RU"/>
        </w:rPr>
      </w:pPr>
    </w:p>
    <w:p w:rsidR="00B73255" w:rsidRPr="00B73255" w:rsidRDefault="00B73255" w:rsidP="00B73255">
      <w:pPr>
        <w:spacing w:before="120" w:after="120"/>
        <w:jc w:val="center"/>
        <w:rPr>
          <w:rFonts w:ascii="Times New Roman" w:hAnsi="Times New Roman"/>
          <w:color w:val="000000"/>
          <w:sz w:val="22"/>
          <w:szCs w:val="22"/>
          <w:lang w:val="ru-RU" w:eastAsia="ru-RU"/>
        </w:rPr>
      </w:pPr>
      <w:r w:rsidRPr="00B73255">
        <w:rPr>
          <w:rFonts w:ascii="Times New Roman" w:hAnsi="Times New Roman"/>
          <w:b/>
          <w:color w:val="000000"/>
          <w:sz w:val="22"/>
          <w:szCs w:val="22"/>
          <w:lang w:val="ru-RU" w:eastAsia="ru-RU"/>
        </w:rPr>
        <w:t>8.</w:t>
      </w:r>
      <w:proofErr w:type="gramStart"/>
      <w:r w:rsidRPr="00B73255">
        <w:rPr>
          <w:rFonts w:ascii="Times New Roman" w:hAnsi="Times New Roman"/>
          <w:b/>
          <w:color w:val="000000"/>
          <w:sz w:val="22"/>
          <w:szCs w:val="22"/>
          <w:lang w:val="ru-RU" w:eastAsia="ru-RU"/>
        </w:rPr>
        <w:t>3.Страховщик</w:t>
      </w:r>
      <w:proofErr w:type="gramEnd"/>
      <w:r w:rsidRPr="00B73255">
        <w:rPr>
          <w:rFonts w:ascii="Times New Roman" w:hAnsi="Times New Roman"/>
          <w:b/>
          <w:color w:val="000000"/>
          <w:sz w:val="22"/>
          <w:szCs w:val="22"/>
          <w:lang w:val="ru-RU" w:eastAsia="ru-RU"/>
        </w:rPr>
        <w:t xml:space="preserve"> имеет право:</w:t>
      </w:r>
    </w:p>
    <w:p w:rsidR="00B73255" w:rsidRPr="00B73255" w:rsidRDefault="00B73255" w:rsidP="00B73255">
      <w:pPr>
        <w:spacing w:before="120" w:after="120"/>
        <w:jc w:val="both"/>
        <w:rPr>
          <w:rFonts w:ascii="Times New Roman" w:hAnsi="Times New Roman"/>
          <w:sz w:val="22"/>
          <w:szCs w:val="22"/>
          <w:lang w:val="ru-RU" w:eastAsia="ru-RU"/>
        </w:rPr>
      </w:pPr>
      <w:r w:rsidRPr="00B73255">
        <w:rPr>
          <w:rFonts w:ascii="Times New Roman" w:hAnsi="Times New Roman"/>
          <w:sz w:val="22"/>
          <w:szCs w:val="22"/>
          <w:lang w:val="ru-RU" w:eastAsia="ru-RU"/>
        </w:rPr>
        <w:t>8.3.</w:t>
      </w:r>
      <w:proofErr w:type="gramStart"/>
      <w:r w:rsidRPr="00B73255">
        <w:rPr>
          <w:rFonts w:ascii="Times New Roman" w:hAnsi="Times New Roman"/>
          <w:sz w:val="22"/>
          <w:szCs w:val="22"/>
          <w:lang w:val="ru-RU" w:eastAsia="ru-RU"/>
        </w:rPr>
        <w:t>1.При</w:t>
      </w:r>
      <w:proofErr w:type="gramEnd"/>
      <w:r w:rsidRPr="00B73255">
        <w:rPr>
          <w:rFonts w:ascii="Times New Roman" w:hAnsi="Times New Roman"/>
          <w:sz w:val="22"/>
          <w:szCs w:val="22"/>
          <w:lang w:val="ru-RU" w:eastAsia="ru-RU"/>
        </w:rPr>
        <w:t xml:space="preserve"> наступлении обстоятельств, влекущих увеличение страхового риска, указанных в договоре страхования Страховщик имеет право потребовать изменения условий договора или уплаты дополнительного страхового платежа соразмерно увеличению риска.</w:t>
      </w:r>
    </w:p>
    <w:p w:rsidR="00B73255" w:rsidRPr="00B73255" w:rsidRDefault="00B73255" w:rsidP="00B73255">
      <w:pPr>
        <w:spacing w:before="120" w:after="120"/>
        <w:jc w:val="center"/>
        <w:rPr>
          <w:rFonts w:ascii="Times New Roman" w:hAnsi="Times New Roman"/>
          <w:b/>
          <w:sz w:val="22"/>
          <w:szCs w:val="22"/>
          <w:lang w:val="ru-RU" w:eastAsia="ru-RU"/>
        </w:rPr>
      </w:pPr>
    </w:p>
    <w:p w:rsidR="00B73255" w:rsidRPr="00B73255" w:rsidRDefault="00B73255" w:rsidP="00B73255">
      <w:pPr>
        <w:spacing w:before="120" w:after="120"/>
        <w:jc w:val="center"/>
        <w:rPr>
          <w:rFonts w:ascii="Times New Roman" w:hAnsi="Times New Roman"/>
          <w:b/>
          <w:sz w:val="22"/>
          <w:szCs w:val="22"/>
          <w:lang w:val="ru-RU" w:eastAsia="ru-RU"/>
        </w:rPr>
      </w:pPr>
    </w:p>
    <w:p w:rsidR="00B73255" w:rsidRPr="00B73255" w:rsidRDefault="00B73255" w:rsidP="00B73255">
      <w:pPr>
        <w:spacing w:before="120" w:after="120"/>
        <w:jc w:val="center"/>
        <w:rPr>
          <w:rFonts w:ascii="Times New Roman" w:hAnsi="Times New Roman"/>
          <w:b/>
          <w:sz w:val="22"/>
          <w:szCs w:val="22"/>
          <w:lang w:val="ru-RU" w:eastAsia="ru-RU"/>
        </w:rPr>
      </w:pPr>
      <w:r w:rsidRPr="00B73255">
        <w:rPr>
          <w:rFonts w:ascii="Times New Roman" w:hAnsi="Times New Roman"/>
          <w:b/>
          <w:sz w:val="22"/>
          <w:szCs w:val="22"/>
          <w:lang w:val="ru-RU" w:eastAsia="ru-RU"/>
        </w:rPr>
        <w:t>8.</w:t>
      </w:r>
      <w:proofErr w:type="gramStart"/>
      <w:r w:rsidRPr="00B73255">
        <w:rPr>
          <w:rFonts w:ascii="Times New Roman" w:hAnsi="Times New Roman"/>
          <w:b/>
          <w:sz w:val="22"/>
          <w:szCs w:val="22"/>
          <w:lang w:val="ru-RU" w:eastAsia="ru-RU"/>
        </w:rPr>
        <w:t>4.Страховщик</w:t>
      </w:r>
      <w:proofErr w:type="gramEnd"/>
      <w:r w:rsidRPr="00B73255">
        <w:rPr>
          <w:rFonts w:ascii="Times New Roman" w:hAnsi="Times New Roman"/>
          <w:b/>
          <w:sz w:val="22"/>
          <w:szCs w:val="22"/>
          <w:lang w:val="ru-RU" w:eastAsia="ru-RU"/>
        </w:rPr>
        <w:t xml:space="preserve"> обязан:</w:t>
      </w:r>
    </w:p>
    <w:p w:rsidR="00B73255" w:rsidRPr="00B73255" w:rsidRDefault="00B73255" w:rsidP="00B73255">
      <w:pPr>
        <w:keepNext/>
        <w:keepLines/>
        <w:spacing w:line="259" w:lineRule="auto"/>
        <w:ind w:left="586" w:hanging="10"/>
        <w:outlineLvl w:val="0"/>
        <w:rPr>
          <w:rFonts w:ascii="Times New Roman" w:hAnsi="Times New Roman"/>
          <w:b/>
          <w:color w:val="000000"/>
          <w:sz w:val="22"/>
          <w:szCs w:val="22"/>
          <w:lang w:val="ru-RU" w:eastAsia="ru-RU"/>
        </w:rPr>
      </w:pPr>
      <w:r w:rsidRPr="00B73255">
        <w:rPr>
          <w:rFonts w:ascii="Times New Roman" w:hAnsi="Times New Roman"/>
          <w:b/>
          <w:color w:val="000000"/>
          <w:sz w:val="22"/>
          <w:szCs w:val="22"/>
          <w:lang w:val="ru-RU" w:eastAsia="ru-RU"/>
        </w:rPr>
        <w:t>8.4.</w:t>
      </w:r>
      <w:proofErr w:type="gramStart"/>
      <w:r w:rsidRPr="00B73255">
        <w:rPr>
          <w:rFonts w:ascii="Times New Roman" w:hAnsi="Times New Roman"/>
          <w:b/>
          <w:color w:val="000000"/>
          <w:sz w:val="22"/>
          <w:szCs w:val="22"/>
          <w:lang w:val="ru-RU" w:eastAsia="ru-RU"/>
        </w:rPr>
        <w:t>1.Выдать</w:t>
      </w:r>
      <w:proofErr w:type="gramEnd"/>
      <w:r w:rsidRPr="00B73255">
        <w:rPr>
          <w:rFonts w:ascii="Times New Roman" w:hAnsi="Times New Roman"/>
          <w:b/>
          <w:color w:val="000000"/>
          <w:sz w:val="22"/>
          <w:szCs w:val="22"/>
          <w:lang w:val="ru-RU" w:eastAsia="ru-RU"/>
        </w:rPr>
        <w:t xml:space="preserve"> страховой Полис в срок 3 (трех) дней с момента оплаты страховой премии.</w:t>
      </w:r>
    </w:p>
    <w:p w:rsidR="00B73255" w:rsidRPr="00B73255" w:rsidRDefault="00B73255" w:rsidP="00B73255">
      <w:pPr>
        <w:spacing w:after="120" w:line="259" w:lineRule="auto"/>
        <w:ind w:left="283"/>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8.4.</w:t>
      </w:r>
      <w:proofErr w:type="gramStart"/>
      <w:r w:rsidRPr="00B73255">
        <w:rPr>
          <w:rFonts w:ascii="Times New Roman" w:eastAsia="Calibri" w:hAnsi="Times New Roman"/>
          <w:color w:val="000000"/>
          <w:sz w:val="22"/>
          <w:szCs w:val="22"/>
          <w:lang w:val="ru-RU" w:eastAsia="ru-RU"/>
        </w:rPr>
        <w:t>2.При</w:t>
      </w:r>
      <w:proofErr w:type="gramEnd"/>
      <w:r w:rsidRPr="00B73255">
        <w:rPr>
          <w:rFonts w:ascii="Times New Roman" w:eastAsia="Calibri" w:hAnsi="Times New Roman"/>
          <w:color w:val="000000"/>
          <w:sz w:val="22"/>
          <w:szCs w:val="22"/>
          <w:lang w:val="ru-RU" w:eastAsia="ru-RU"/>
        </w:rPr>
        <w:t xml:space="preserve"> наступлении страхового случая выплатить страховое возмещение Выгодоприобретателю в срок 30 (тридцать) дней с момента регистрации страхового случая.</w:t>
      </w:r>
    </w:p>
    <w:p w:rsidR="00B73255" w:rsidRPr="00B73255" w:rsidRDefault="00B73255" w:rsidP="00B73255">
      <w:pPr>
        <w:numPr>
          <w:ilvl w:val="0"/>
          <w:numId w:val="21"/>
        </w:numPr>
        <w:spacing w:before="120" w:after="120" w:line="259" w:lineRule="auto"/>
        <w:ind w:left="0" w:firstLine="426"/>
        <w:jc w:val="center"/>
        <w:rPr>
          <w:rFonts w:ascii="Times New Roman" w:eastAsia="Calibri" w:hAnsi="Times New Roman"/>
          <w:b/>
          <w:color w:val="000000"/>
          <w:sz w:val="22"/>
          <w:szCs w:val="22"/>
          <w:lang w:val="ru-RU" w:eastAsia="ru-RU"/>
        </w:rPr>
      </w:pPr>
    </w:p>
    <w:p w:rsidR="00B73255" w:rsidRPr="00B73255" w:rsidRDefault="00B73255" w:rsidP="00B73255">
      <w:pPr>
        <w:numPr>
          <w:ilvl w:val="0"/>
          <w:numId w:val="21"/>
        </w:numPr>
        <w:spacing w:before="120" w:after="120" w:line="259" w:lineRule="auto"/>
        <w:ind w:left="0" w:firstLine="426"/>
        <w:jc w:val="center"/>
        <w:rPr>
          <w:rFonts w:ascii="Times New Roman" w:eastAsia="Calibri" w:hAnsi="Times New Roman"/>
          <w:b/>
          <w:color w:val="000000"/>
          <w:sz w:val="22"/>
          <w:szCs w:val="22"/>
          <w:lang w:val="ru-RU" w:eastAsia="ru-RU"/>
        </w:rPr>
      </w:pPr>
      <w:r w:rsidRPr="00B73255">
        <w:rPr>
          <w:rFonts w:ascii="Times New Roman" w:eastAsia="Calibri" w:hAnsi="Times New Roman"/>
          <w:b/>
          <w:color w:val="000000"/>
          <w:sz w:val="22"/>
          <w:szCs w:val="22"/>
          <w:lang w:val="ru-RU" w:eastAsia="ru-RU"/>
        </w:rPr>
        <w:t>9. Порядок и условия выплаты страховое возмещения.</w:t>
      </w:r>
    </w:p>
    <w:p w:rsidR="00B73255" w:rsidRPr="00B73255" w:rsidRDefault="00B73255" w:rsidP="00B73255">
      <w:pPr>
        <w:spacing w:before="120" w:after="12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9.</w:t>
      </w:r>
      <w:proofErr w:type="gramStart"/>
      <w:r w:rsidRPr="00B73255">
        <w:rPr>
          <w:rFonts w:ascii="Times New Roman" w:eastAsia="Calibri" w:hAnsi="Times New Roman"/>
          <w:color w:val="000000"/>
          <w:sz w:val="22"/>
          <w:szCs w:val="22"/>
          <w:lang w:val="ru-RU" w:eastAsia="ru-RU"/>
        </w:rPr>
        <w:t>1.Страховщик</w:t>
      </w:r>
      <w:proofErr w:type="gramEnd"/>
      <w:r w:rsidRPr="00B73255">
        <w:rPr>
          <w:rFonts w:ascii="Times New Roman" w:eastAsia="Calibri" w:hAnsi="Times New Roman"/>
          <w:color w:val="000000"/>
          <w:sz w:val="22"/>
          <w:szCs w:val="22"/>
          <w:lang w:val="ru-RU" w:eastAsia="ru-RU"/>
        </w:rPr>
        <w:t xml:space="preserve"> обязуется компенсировать Страхователю расходы, которые он вследствие осуществления заст</w:t>
      </w:r>
      <w:r w:rsidRPr="00B73255">
        <w:rPr>
          <w:rFonts w:ascii="Times New Roman" w:eastAsia="Calibri" w:hAnsi="Times New Roman"/>
          <w:color w:val="000000"/>
          <w:sz w:val="22"/>
          <w:szCs w:val="22"/>
          <w:lang w:val="ru-RU" w:eastAsia="ru-RU"/>
        </w:rPr>
        <w:softHyphen/>
        <w:t>рахованной профессиональной деятельности будет по закону обязан произвести для возмещения убыт</w:t>
      </w:r>
      <w:r w:rsidRPr="00B73255">
        <w:rPr>
          <w:rFonts w:ascii="Times New Roman" w:eastAsia="Calibri" w:hAnsi="Times New Roman"/>
          <w:color w:val="000000"/>
          <w:sz w:val="22"/>
          <w:szCs w:val="22"/>
          <w:lang w:val="ru-RU" w:eastAsia="ru-RU"/>
        </w:rPr>
        <w:softHyphen/>
        <w:t>ков, обусловленных событием, которое произошло в период действия Полиса страхования.</w:t>
      </w:r>
    </w:p>
    <w:p w:rsidR="00B73255" w:rsidRPr="00B73255" w:rsidRDefault="00B73255" w:rsidP="00B73255">
      <w:pPr>
        <w:spacing w:before="120" w:after="120" w:line="259" w:lineRule="auto"/>
        <w:ind w:left="283"/>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9.2.В течение трех дней со дня подачи заявления о наступлении страхового события и представления всех необходимых документов Страховщиком создается комиссия, в состав которой входят представители Страховщика и Страхователя. Комиссией на основании представленных документов устанавливаются фактические обстоятельства, послужившие основанием для подачи заявления о наступлении страхового случая, и определяется сумма возмещения. Заключение комиссии отражается в страховом акте.</w:t>
      </w:r>
    </w:p>
    <w:p w:rsidR="00B73255" w:rsidRPr="00B73255" w:rsidRDefault="00B73255" w:rsidP="00B73255">
      <w:pPr>
        <w:spacing w:before="120" w:after="120" w:line="259" w:lineRule="auto"/>
        <w:ind w:left="283"/>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9.3. В случае несогласия с решением Страховщика Страхователь может требовать назначения независимого эксперта для урегулирования претензий.</w:t>
      </w:r>
    </w:p>
    <w:p w:rsidR="00B73255" w:rsidRPr="00B73255" w:rsidRDefault="00B73255" w:rsidP="00B73255">
      <w:pPr>
        <w:spacing w:before="120" w:after="120" w:line="259" w:lineRule="auto"/>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t xml:space="preserve">9.4. Страховщик освобождается от выплаты страхового возмещения и страховой суммы, если страховой случай наступил вследствие умысла Страхователя, Выгодоприобретателя, за исключением, если умышленные действия были совершены ими в состоянии необходимой обороны или крайней необходимости. </w:t>
      </w:r>
    </w:p>
    <w:p w:rsidR="00B73255" w:rsidRPr="00B73255" w:rsidRDefault="00B73255" w:rsidP="00B73255">
      <w:pPr>
        <w:spacing w:before="120" w:after="120" w:line="259" w:lineRule="auto"/>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t>9.5. Страховщик освобождается от выплаты страхового возмещения и страховой суммы, если законом или договором страхования не предусмотрено иное и страховой случай наступил вследствие:</w:t>
      </w:r>
    </w:p>
    <w:p w:rsidR="00B73255" w:rsidRPr="00B73255" w:rsidRDefault="00B73255" w:rsidP="00B73255">
      <w:pPr>
        <w:spacing w:after="160" w:line="259" w:lineRule="auto"/>
        <w:jc w:val="both"/>
        <w:rPr>
          <w:rFonts w:ascii="Times New Roman" w:eastAsia="Calibri" w:hAnsi="Times New Roman"/>
          <w:snapToGrid w:val="0"/>
          <w:color w:val="000000"/>
          <w:sz w:val="22"/>
          <w:szCs w:val="22"/>
          <w:lang w:val="ru-RU" w:eastAsia="ru-RU"/>
        </w:rPr>
      </w:pPr>
      <w:r w:rsidRPr="00B73255">
        <w:rPr>
          <w:rFonts w:ascii="Times New Roman" w:eastAsia="Calibri" w:hAnsi="Times New Roman"/>
          <w:snapToGrid w:val="0"/>
          <w:color w:val="000000"/>
          <w:sz w:val="22"/>
          <w:szCs w:val="22"/>
          <w:lang w:val="ru-RU" w:eastAsia="ru-RU"/>
        </w:rPr>
        <w:t>а) воздействия ядерного взрыва, радиации или радиоактивного заражения;</w:t>
      </w:r>
    </w:p>
    <w:p w:rsidR="00B73255" w:rsidRPr="00B73255" w:rsidRDefault="00B73255" w:rsidP="00B73255">
      <w:pPr>
        <w:spacing w:after="160" w:line="259" w:lineRule="auto"/>
        <w:jc w:val="both"/>
        <w:rPr>
          <w:rFonts w:ascii="Times New Roman" w:eastAsia="Calibri" w:hAnsi="Times New Roman"/>
          <w:color w:val="000000"/>
          <w:sz w:val="22"/>
          <w:szCs w:val="22"/>
          <w:lang w:val="ru-RU" w:eastAsia="ru-RU"/>
        </w:rPr>
      </w:pPr>
      <w:r w:rsidRPr="00B73255">
        <w:rPr>
          <w:rFonts w:ascii="Times New Roman" w:eastAsia="Calibri" w:hAnsi="Times New Roman"/>
          <w:snapToGrid w:val="0"/>
          <w:color w:val="000000"/>
          <w:sz w:val="22"/>
          <w:szCs w:val="22"/>
          <w:lang w:val="ru-RU" w:eastAsia="ru-RU"/>
        </w:rPr>
        <w:t xml:space="preserve">б) военных действий, маневров или иных военных мероприятий. </w:t>
      </w:r>
    </w:p>
    <w:p w:rsidR="00B73255" w:rsidRPr="00B73255" w:rsidRDefault="00B73255" w:rsidP="00B73255">
      <w:pPr>
        <w:spacing w:before="120" w:after="120"/>
        <w:ind w:firstLine="426"/>
        <w:jc w:val="center"/>
        <w:rPr>
          <w:rFonts w:ascii="Times New Roman" w:hAnsi="Times New Roman"/>
          <w:b/>
          <w:sz w:val="22"/>
          <w:szCs w:val="22"/>
          <w:lang w:val="ru-RU" w:eastAsia="ru-RU"/>
        </w:rPr>
      </w:pPr>
    </w:p>
    <w:p w:rsidR="00B73255" w:rsidRPr="00B73255" w:rsidRDefault="00B73255" w:rsidP="00B73255">
      <w:pPr>
        <w:spacing w:before="120" w:after="120"/>
        <w:ind w:firstLine="426"/>
        <w:jc w:val="center"/>
        <w:rPr>
          <w:rFonts w:ascii="Times New Roman" w:hAnsi="Times New Roman"/>
          <w:sz w:val="22"/>
          <w:szCs w:val="22"/>
          <w:lang w:val="ru-RU" w:eastAsia="ru-RU"/>
        </w:rPr>
      </w:pPr>
      <w:r w:rsidRPr="00B73255">
        <w:rPr>
          <w:rFonts w:ascii="Times New Roman" w:hAnsi="Times New Roman"/>
          <w:b/>
          <w:sz w:val="22"/>
          <w:szCs w:val="22"/>
          <w:lang w:val="ru-RU" w:eastAsia="ru-RU"/>
        </w:rPr>
        <w:t>10. Прочие условия.</w:t>
      </w:r>
    </w:p>
    <w:p w:rsidR="00B73255" w:rsidRPr="00B73255" w:rsidRDefault="00B73255" w:rsidP="00B73255">
      <w:pPr>
        <w:spacing w:before="120" w:after="120"/>
        <w:jc w:val="both"/>
        <w:rPr>
          <w:rFonts w:ascii="Times New Roman" w:hAnsi="Times New Roman"/>
          <w:sz w:val="22"/>
          <w:szCs w:val="22"/>
          <w:lang w:val="ru-RU" w:eastAsia="ru-RU"/>
        </w:rPr>
      </w:pPr>
      <w:r w:rsidRPr="00B73255">
        <w:rPr>
          <w:rFonts w:ascii="Times New Roman" w:hAnsi="Times New Roman"/>
          <w:sz w:val="22"/>
          <w:szCs w:val="22"/>
          <w:lang w:val="ru-RU" w:eastAsia="ru-RU"/>
        </w:rPr>
        <w:t>10.</w:t>
      </w:r>
      <w:proofErr w:type="gramStart"/>
      <w:r w:rsidRPr="00B73255">
        <w:rPr>
          <w:rFonts w:ascii="Times New Roman" w:hAnsi="Times New Roman"/>
          <w:sz w:val="22"/>
          <w:szCs w:val="22"/>
          <w:lang w:val="ru-RU" w:eastAsia="ru-RU"/>
        </w:rPr>
        <w:t>1.По</w:t>
      </w:r>
      <w:proofErr w:type="gramEnd"/>
      <w:r w:rsidRPr="00B73255">
        <w:rPr>
          <w:rFonts w:ascii="Times New Roman" w:hAnsi="Times New Roman"/>
          <w:sz w:val="22"/>
          <w:szCs w:val="22"/>
          <w:lang w:val="ru-RU" w:eastAsia="ru-RU"/>
        </w:rPr>
        <w:t xml:space="preserve"> договору страхования размер безусловной франшизы соответствует </w:t>
      </w:r>
      <w:r w:rsidR="00920CA9">
        <w:rPr>
          <w:rFonts w:ascii="Times New Roman" w:hAnsi="Times New Roman"/>
          <w:sz w:val="22"/>
          <w:szCs w:val="22"/>
          <w:lang w:val="ru-RU" w:eastAsia="ru-RU"/>
        </w:rPr>
        <w:t>_</w:t>
      </w:r>
      <w:r w:rsidRPr="00B73255">
        <w:rPr>
          <w:rFonts w:ascii="Times New Roman" w:hAnsi="Times New Roman"/>
          <w:sz w:val="22"/>
          <w:szCs w:val="22"/>
          <w:lang w:val="ru-RU" w:eastAsia="ru-RU"/>
        </w:rPr>
        <w:t xml:space="preserve"> % от </w:t>
      </w:r>
      <w:r w:rsidR="00920CA9">
        <w:rPr>
          <w:rFonts w:ascii="Times New Roman" w:hAnsi="Times New Roman"/>
          <w:sz w:val="22"/>
          <w:szCs w:val="22"/>
          <w:lang w:val="ru-RU" w:eastAsia="ru-RU"/>
        </w:rPr>
        <w:t>__________</w:t>
      </w:r>
      <w:r w:rsidRPr="00B73255">
        <w:rPr>
          <w:rFonts w:ascii="Times New Roman" w:hAnsi="Times New Roman"/>
          <w:sz w:val="22"/>
          <w:szCs w:val="22"/>
          <w:lang w:val="ru-RU" w:eastAsia="ru-RU"/>
        </w:rPr>
        <w:t xml:space="preserve"> суммы </w:t>
      </w:r>
      <w:r w:rsidR="00920CA9">
        <w:rPr>
          <w:rFonts w:ascii="Times New Roman" w:hAnsi="Times New Roman"/>
          <w:sz w:val="22"/>
          <w:szCs w:val="22"/>
          <w:lang w:val="ru-RU" w:eastAsia="ru-RU"/>
        </w:rPr>
        <w:t xml:space="preserve">________ </w:t>
      </w:r>
      <w:r w:rsidRPr="00B73255">
        <w:rPr>
          <w:rFonts w:ascii="Times New Roman" w:hAnsi="Times New Roman"/>
          <w:sz w:val="22"/>
          <w:szCs w:val="22"/>
          <w:lang w:val="ru-RU" w:eastAsia="ru-RU"/>
        </w:rPr>
        <w:t>по каждому страховому случаю.</w:t>
      </w:r>
    </w:p>
    <w:p w:rsidR="00B73255" w:rsidRPr="00B73255" w:rsidRDefault="00B73255" w:rsidP="00B73255">
      <w:pPr>
        <w:spacing w:before="120" w:after="120"/>
        <w:jc w:val="both"/>
        <w:rPr>
          <w:rFonts w:ascii="Times New Roman" w:hAnsi="Times New Roman"/>
          <w:sz w:val="22"/>
          <w:szCs w:val="22"/>
          <w:lang w:val="ru-RU" w:eastAsia="ru-RU"/>
        </w:rPr>
      </w:pPr>
      <w:r w:rsidRPr="00B73255">
        <w:rPr>
          <w:rFonts w:ascii="Times New Roman" w:hAnsi="Times New Roman"/>
          <w:sz w:val="22"/>
          <w:szCs w:val="22"/>
          <w:lang w:val="ru-RU" w:eastAsia="ru-RU"/>
        </w:rPr>
        <w:t>10.2.В случае реорганизации Страхователя или Страховщика все права и обязанности по договору страхования переходят к их правопреемникам.</w:t>
      </w:r>
    </w:p>
    <w:p w:rsidR="00B73255" w:rsidRPr="00B73255" w:rsidRDefault="00B73255" w:rsidP="00B73255">
      <w:pPr>
        <w:spacing w:before="120" w:after="120"/>
        <w:jc w:val="both"/>
        <w:rPr>
          <w:rFonts w:ascii="Times New Roman" w:hAnsi="Times New Roman"/>
          <w:sz w:val="22"/>
          <w:szCs w:val="22"/>
          <w:lang w:val="ru-RU" w:eastAsia="ru-RU"/>
        </w:rPr>
      </w:pPr>
      <w:r w:rsidRPr="00B73255">
        <w:rPr>
          <w:rFonts w:ascii="Times New Roman" w:hAnsi="Times New Roman"/>
          <w:sz w:val="22"/>
          <w:szCs w:val="22"/>
          <w:lang w:val="ru-RU" w:eastAsia="ru-RU"/>
        </w:rPr>
        <w:t>10.</w:t>
      </w:r>
      <w:proofErr w:type="gramStart"/>
      <w:r w:rsidRPr="00B73255">
        <w:rPr>
          <w:rFonts w:ascii="Times New Roman" w:hAnsi="Times New Roman"/>
          <w:sz w:val="22"/>
          <w:szCs w:val="22"/>
          <w:lang w:val="ru-RU" w:eastAsia="ru-RU"/>
        </w:rPr>
        <w:t>3.Передача</w:t>
      </w:r>
      <w:proofErr w:type="gramEnd"/>
      <w:r w:rsidRPr="00B73255">
        <w:rPr>
          <w:rFonts w:ascii="Times New Roman" w:hAnsi="Times New Roman"/>
          <w:sz w:val="22"/>
          <w:szCs w:val="22"/>
          <w:lang w:val="ru-RU" w:eastAsia="ru-RU"/>
        </w:rPr>
        <w:t xml:space="preserve"> прав и обязанностей по договору страхования третьим лицам не допускается без письменного согласия сторон.</w:t>
      </w:r>
    </w:p>
    <w:p w:rsidR="00B73255" w:rsidRPr="00B73255" w:rsidRDefault="00B73255" w:rsidP="00B73255">
      <w:pPr>
        <w:spacing w:before="120" w:after="120"/>
        <w:jc w:val="both"/>
        <w:rPr>
          <w:rFonts w:ascii="Times New Roman" w:hAnsi="Times New Roman"/>
          <w:sz w:val="22"/>
          <w:szCs w:val="22"/>
          <w:lang w:val="ru-RU" w:eastAsia="ru-RU"/>
        </w:rPr>
      </w:pPr>
      <w:r w:rsidRPr="00B73255">
        <w:rPr>
          <w:rFonts w:ascii="Times New Roman" w:hAnsi="Times New Roman"/>
          <w:sz w:val="22"/>
          <w:szCs w:val="22"/>
          <w:lang w:val="ru-RU" w:eastAsia="ru-RU"/>
        </w:rPr>
        <w:t>10.</w:t>
      </w:r>
      <w:proofErr w:type="gramStart"/>
      <w:r w:rsidRPr="00B73255">
        <w:rPr>
          <w:rFonts w:ascii="Times New Roman" w:hAnsi="Times New Roman"/>
          <w:sz w:val="22"/>
          <w:szCs w:val="22"/>
          <w:lang w:val="ru-RU" w:eastAsia="ru-RU"/>
        </w:rPr>
        <w:t>4.Стороны</w:t>
      </w:r>
      <w:proofErr w:type="gramEnd"/>
      <w:r w:rsidRPr="00B73255">
        <w:rPr>
          <w:rFonts w:ascii="Times New Roman" w:hAnsi="Times New Roman"/>
          <w:sz w:val="22"/>
          <w:szCs w:val="22"/>
          <w:lang w:val="ru-RU" w:eastAsia="ru-RU"/>
        </w:rPr>
        <w:t xml:space="preserve"> по договору страхования, а также их представители не должны раскрывать фирменную или конфиденциальную информацию, имеющую отношение к договору страхования без предварительного письменного согласия каждой из сторон.</w:t>
      </w:r>
    </w:p>
    <w:p w:rsidR="00B73255" w:rsidRPr="00B73255" w:rsidRDefault="00B73255" w:rsidP="00B73255">
      <w:pPr>
        <w:spacing w:before="120" w:after="120"/>
        <w:jc w:val="both"/>
        <w:rPr>
          <w:rFonts w:ascii="Times New Roman" w:hAnsi="Times New Roman"/>
          <w:sz w:val="22"/>
          <w:szCs w:val="22"/>
          <w:lang w:val="ru-RU" w:eastAsia="ru-RU"/>
        </w:rPr>
      </w:pPr>
      <w:r w:rsidRPr="00B73255">
        <w:rPr>
          <w:rFonts w:ascii="Times New Roman" w:hAnsi="Times New Roman"/>
          <w:sz w:val="22"/>
          <w:szCs w:val="22"/>
          <w:lang w:val="ru-RU" w:eastAsia="ru-RU"/>
        </w:rPr>
        <w:t>10.5.В случаях, не предусмотренных договором страхования, стороны руководствуются действующим законодательством Республики Узбекистан.</w:t>
      </w:r>
    </w:p>
    <w:p w:rsidR="00B73255" w:rsidRPr="00B73255" w:rsidRDefault="00B73255" w:rsidP="00B73255">
      <w:pPr>
        <w:spacing w:before="120" w:after="120"/>
        <w:jc w:val="both"/>
        <w:rPr>
          <w:rFonts w:ascii="Times New Roman" w:hAnsi="Times New Roman"/>
          <w:sz w:val="22"/>
          <w:szCs w:val="22"/>
          <w:lang w:val="ru-RU" w:eastAsia="ru-RU"/>
        </w:rPr>
      </w:pPr>
      <w:r w:rsidRPr="00B73255">
        <w:rPr>
          <w:rFonts w:ascii="Times New Roman" w:hAnsi="Times New Roman"/>
          <w:sz w:val="22"/>
          <w:szCs w:val="22"/>
          <w:lang w:val="ru-RU" w:eastAsia="ru-RU"/>
        </w:rPr>
        <w:t>10.</w:t>
      </w:r>
      <w:proofErr w:type="gramStart"/>
      <w:r w:rsidRPr="00B73255">
        <w:rPr>
          <w:rFonts w:ascii="Times New Roman" w:hAnsi="Times New Roman"/>
          <w:sz w:val="22"/>
          <w:szCs w:val="22"/>
          <w:lang w:val="ru-RU" w:eastAsia="ru-RU"/>
        </w:rPr>
        <w:t>6.Договор</w:t>
      </w:r>
      <w:proofErr w:type="gramEnd"/>
      <w:r w:rsidRPr="00B73255">
        <w:rPr>
          <w:rFonts w:ascii="Times New Roman" w:hAnsi="Times New Roman"/>
          <w:sz w:val="22"/>
          <w:szCs w:val="22"/>
          <w:lang w:val="ru-RU" w:eastAsia="ru-RU"/>
        </w:rPr>
        <w:t xml:space="preserve"> страхования составляется в двух экземплярах, по одному для каждой из сторон, каждый из которых имеет одинаковую юридическую силу.</w:t>
      </w:r>
    </w:p>
    <w:p w:rsidR="00B73255" w:rsidRPr="00B73255" w:rsidRDefault="00B73255" w:rsidP="00B73255">
      <w:pPr>
        <w:spacing w:before="120" w:after="120"/>
        <w:jc w:val="both"/>
        <w:rPr>
          <w:rFonts w:ascii="Times New Roman" w:hAnsi="Times New Roman"/>
          <w:sz w:val="22"/>
          <w:szCs w:val="22"/>
          <w:lang w:val="ru-RU" w:eastAsia="ru-RU"/>
        </w:rPr>
      </w:pPr>
      <w:r w:rsidRPr="00B73255">
        <w:rPr>
          <w:rFonts w:ascii="Times New Roman" w:hAnsi="Times New Roman"/>
          <w:sz w:val="22"/>
          <w:szCs w:val="22"/>
          <w:lang w:val="ru-RU" w:eastAsia="ru-RU"/>
        </w:rPr>
        <w:t>10.</w:t>
      </w:r>
      <w:proofErr w:type="gramStart"/>
      <w:r w:rsidRPr="00B73255">
        <w:rPr>
          <w:rFonts w:ascii="Times New Roman" w:hAnsi="Times New Roman"/>
          <w:sz w:val="22"/>
          <w:szCs w:val="22"/>
          <w:lang w:val="ru-RU" w:eastAsia="ru-RU"/>
        </w:rPr>
        <w:t>7.Все</w:t>
      </w:r>
      <w:proofErr w:type="gramEnd"/>
      <w:r w:rsidRPr="00B73255">
        <w:rPr>
          <w:rFonts w:ascii="Times New Roman" w:hAnsi="Times New Roman"/>
          <w:sz w:val="22"/>
          <w:szCs w:val="22"/>
          <w:lang w:val="ru-RU" w:eastAsia="ru-RU"/>
        </w:rPr>
        <w:t xml:space="preserve"> дополнения и изменения к договору страхования, также пролонгация, расторжение или прекращение, должны быть совершены в письменном виде с согласия сторон.</w:t>
      </w:r>
    </w:p>
    <w:p w:rsidR="00B73255" w:rsidRPr="00B73255" w:rsidRDefault="00B73255" w:rsidP="00B73255">
      <w:pPr>
        <w:spacing w:before="120" w:after="120"/>
        <w:jc w:val="both"/>
        <w:rPr>
          <w:rFonts w:ascii="Times New Roman" w:hAnsi="Times New Roman"/>
          <w:snapToGrid w:val="0"/>
          <w:sz w:val="22"/>
          <w:szCs w:val="22"/>
          <w:lang w:val="ru-RU" w:eastAsia="ru-RU"/>
        </w:rPr>
      </w:pPr>
      <w:r w:rsidRPr="00B73255">
        <w:rPr>
          <w:rFonts w:ascii="Times New Roman" w:hAnsi="Times New Roman"/>
          <w:sz w:val="22"/>
          <w:szCs w:val="22"/>
          <w:lang w:val="ru-RU" w:eastAsia="ru-RU"/>
        </w:rPr>
        <w:t>10.8.</w:t>
      </w:r>
      <w:r w:rsidRPr="00B73255">
        <w:rPr>
          <w:rFonts w:ascii="Times New Roman" w:hAnsi="Times New Roman"/>
          <w:snapToGrid w:val="0"/>
          <w:sz w:val="22"/>
          <w:szCs w:val="22"/>
          <w:lang w:val="ru-RU" w:eastAsia="ru-RU"/>
        </w:rPr>
        <w:t xml:space="preserve"> Географическая </w:t>
      </w:r>
      <w:proofErr w:type="gramStart"/>
      <w:r w:rsidRPr="00B73255">
        <w:rPr>
          <w:rFonts w:ascii="Times New Roman" w:hAnsi="Times New Roman"/>
          <w:snapToGrid w:val="0"/>
          <w:sz w:val="22"/>
          <w:szCs w:val="22"/>
          <w:lang w:val="ru-RU" w:eastAsia="ru-RU"/>
        </w:rPr>
        <w:t>зона  Республика</w:t>
      </w:r>
      <w:proofErr w:type="gramEnd"/>
      <w:r w:rsidRPr="00B73255">
        <w:rPr>
          <w:rFonts w:ascii="Times New Roman" w:hAnsi="Times New Roman"/>
          <w:snapToGrid w:val="0"/>
          <w:sz w:val="22"/>
          <w:szCs w:val="22"/>
          <w:lang w:val="ru-RU" w:eastAsia="ru-RU"/>
        </w:rPr>
        <w:t xml:space="preserve"> Узбекистан.</w:t>
      </w:r>
    </w:p>
    <w:p w:rsidR="00B73255" w:rsidRPr="00B73255" w:rsidRDefault="00B73255" w:rsidP="00B73255">
      <w:pPr>
        <w:spacing w:before="120" w:after="120"/>
        <w:jc w:val="both"/>
        <w:rPr>
          <w:rFonts w:ascii="Times New Roman" w:hAnsi="Times New Roman"/>
          <w:snapToGrid w:val="0"/>
          <w:sz w:val="22"/>
          <w:szCs w:val="22"/>
          <w:lang w:val="ru-RU" w:eastAsia="ru-RU"/>
        </w:rPr>
      </w:pPr>
      <w:r w:rsidRPr="00B73255">
        <w:rPr>
          <w:rFonts w:ascii="Times New Roman" w:hAnsi="Times New Roman"/>
          <w:snapToGrid w:val="0"/>
          <w:sz w:val="22"/>
          <w:szCs w:val="22"/>
          <w:lang w:val="ru-RU" w:eastAsia="ru-RU"/>
        </w:rPr>
        <w:t>10.9. В случае просрочки исполнения обязательств стороны несут ответственность в соответствии с действующим законодательством Республики Узбекистан.</w:t>
      </w:r>
    </w:p>
    <w:p w:rsidR="00B73255" w:rsidRPr="00B73255" w:rsidRDefault="00B73255" w:rsidP="00B73255">
      <w:pPr>
        <w:spacing w:before="120" w:after="120"/>
        <w:ind w:firstLine="426"/>
        <w:jc w:val="center"/>
        <w:rPr>
          <w:rFonts w:ascii="Times New Roman" w:hAnsi="Times New Roman"/>
          <w:b/>
          <w:sz w:val="22"/>
          <w:szCs w:val="22"/>
          <w:lang w:val="ru-RU" w:eastAsia="ru-RU"/>
        </w:rPr>
      </w:pPr>
      <w:r w:rsidRPr="00B73255">
        <w:rPr>
          <w:rFonts w:ascii="Times New Roman" w:hAnsi="Times New Roman"/>
          <w:b/>
          <w:sz w:val="22"/>
          <w:szCs w:val="22"/>
          <w:lang w:val="ru-RU" w:eastAsia="ru-RU"/>
        </w:rPr>
        <w:t>11.Порядок разрешения споров.</w:t>
      </w:r>
    </w:p>
    <w:p w:rsidR="00B73255" w:rsidRPr="00B73255" w:rsidRDefault="00B73255" w:rsidP="00B73255">
      <w:pPr>
        <w:spacing w:before="120" w:after="120"/>
        <w:jc w:val="both"/>
        <w:rPr>
          <w:rFonts w:ascii="Times New Roman" w:hAnsi="Times New Roman"/>
          <w:sz w:val="22"/>
          <w:szCs w:val="22"/>
          <w:lang w:val="ru-RU" w:eastAsia="ru-RU"/>
        </w:rPr>
      </w:pPr>
      <w:r w:rsidRPr="00B73255">
        <w:rPr>
          <w:rFonts w:ascii="Times New Roman" w:hAnsi="Times New Roman"/>
          <w:sz w:val="22"/>
          <w:szCs w:val="22"/>
          <w:lang w:val="ru-RU" w:eastAsia="ru-RU"/>
        </w:rPr>
        <w:t>11.1. Все споры и разногласия, вытекающие из Настоящего договора страхования, разрешаются путем переговоров сторон, а в случае не достижения согласия, в порядке, предусмотренном законодательством Республики Узбекистан.</w:t>
      </w:r>
    </w:p>
    <w:p w:rsidR="00B73255" w:rsidRPr="00B73255" w:rsidRDefault="00B73255" w:rsidP="00B73255">
      <w:pPr>
        <w:overflowPunct w:val="0"/>
        <w:autoSpaceDE w:val="0"/>
        <w:autoSpaceDN w:val="0"/>
        <w:adjustRightInd w:val="0"/>
        <w:spacing w:before="120" w:after="120" w:line="480" w:lineRule="auto"/>
        <w:ind w:firstLine="720"/>
        <w:jc w:val="center"/>
        <w:textAlignment w:val="baseline"/>
        <w:rPr>
          <w:rFonts w:ascii="Times New Roman" w:hAnsi="Times New Roman"/>
          <w:b/>
          <w:sz w:val="22"/>
          <w:szCs w:val="22"/>
          <w:lang w:val="ru-RU" w:eastAsia="ru-RU"/>
        </w:rPr>
      </w:pPr>
      <w:r w:rsidRPr="00B73255">
        <w:rPr>
          <w:rFonts w:ascii="Times New Roman" w:hAnsi="Times New Roman"/>
          <w:b/>
          <w:sz w:val="22"/>
          <w:szCs w:val="22"/>
          <w:lang w:val="ru-RU" w:eastAsia="ru-RU"/>
        </w:rPr>
        <w:t>10. Юридические адреса и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6"/>
        <w:gridCol w:w="4669"/>
      </w:tblGrid>
      <w:tr w:rsidR="00B73255" w:rsidRPr="00B73255" w:rsidTr="006135ED">
        <w:trPr>
          <w:trHeight w:val="2547"/>
          <w:jc w:val="center"/>
        </w:trPr>
        <w:tc>
          <w:tcPr>
            <w:tcW w:w="4856" w:type="dxa"/>
          </w:tcPr>
          <w:p w:rsidR="00B73255" w:rsidRPr="00B73255" w:rsidRDefault="00B73255" w:rsidP="00B73255">
            <w:pPr>
              <w:spacing w:after="160" w:line="240" w:lineRule="atLeast"/>
              <w:ind w:right="15"/>
              <w:jc w:val="center"/>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eastAsia="ru-RU"/>
              </w:rPr>
              <w:lastRenderedPageBreak/>
              <w:t xml:space="preserve"> </w:t>
            </w:r>
          </w:p>
        </w:tc>
        <w:tc>
          <w:tcPr>
            <w:tcW w:w="4669" w:type="dxa"/>
          </w:tcPr>
          <w:p w:rsidR="00B73255" w:rsidRPr="00B73255" w:rsidRDefault="00B73255" w:rsidP="00B73255">
            <w:pPr>
              <w:widowControl w:val="0"/>
              <w:spacing w:after="160" w:line="259" w:lineRule="auto"/>
              <w:ind w:hanging="21"/>
              <w:jc w:val="center"/>
              <w:rPr>
                <w:rFonts w:ascii="Times New Roman" w:eastAsia="Calibri" w:hAnsi="Times New Roman"/>
                <w:b/>
                <w:color w:val="000000"/>
                <w:sz w:val="22"/>
                <w:szCs w:val="22"/>
                <w:lang w:val="ru-RU" w:eastAsia="ru-RU"/>
              </w:rPr>
            </w:pPr>
            <w:r w:rsidRPr="00B73255">
              <w:rPr>
                <w:rFonts w:ascii="Times New Roman" w:eastAsia="Calibri" w:hAnsi="Times New Roman"/>
                <w:b/>
                <w:color w:val="000000"/>
                <w:sz w:val="22"/>
                <w:szCs w:val="22"/>
                <w:lang w:val="ru-RU" w:eastAsia="ru-RU"/>
              </w:rPr>
              <w:t>Страхователь:</w:t>
            </w:r>
          </w:p>
          <w:p w:rsidR="00B73255" w:rsidRPr="00B73255" w:rsidRDefault="00B73255" w:rsidP="00B73255">
            <w:pPr>
              <w:widowControl w:val="0"/>
              <w:spacing w:after="160" w:line="259" w:lineRule="auto"/>
              <w:ind w:hanging="21"/>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АО «Алмалыкский ГМК»</w:t>
            </w:r>
          </w:p>
          <w:p w:rsidR="00B73255" w:rsidRPr="00B73255" w:rsidRDefault="00B73255" w:rsidP="00B73255">
            <w:pPr>
              <w:widowControl w:val="0"/>
              <w:spacing w:after="160" w:line="259" w:lineRule="auto"/>
              <w:ind w:hanging="21"/>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 xml:space="preserve">Адрес: Ташкентский </w:t>
            </w:r>
            <w:proofErr w:type="spellStart"/>
            <w:r w:rsidRPr="00B73255">
              <w:rPr>
                <w:rFonts w:ascii="Times New Roman" w:eastAsia="Calibri" w:hAnsi="Times New Roman"/>
                <w:color w:val="000000"/>
                <w:sz w:val="22"/>
                <w:szCs w:val="22"/>
                <w:lang w:val="ru-RU" w:eastAsia="ru-RU"/>
              </w:rPr>
              <w:t>вилоят</w:t>
            </w:r>
            <w:proofErr w:type="spellEnd"/>
            <w:r w:rsidRPr="00B73255">
              <w:rPr>
                <w:rFonts w:ascii="Times New Roman" w:eastAsia="Calibri" w:hAnsi="Times New Roman"/>
                <w:color w:val="000000"/>
                <w:sz w:val="22"/>
                <w:szCs w:val="22"/>
                <w:lang w:val="ru-RU" w:eastAsia="ru-RU"/>
              </w:rPr>
              <w:t>, г. Алмалык</w:t>
            </w:r>
          </w:p>
          <w:p w:rsidR="00B73255" w:rsidRPr="00B73255" w:rsidRDefault="00B73255" w:rsidP="00B73255">
            <w:pPr>
              <w:widowControl w:val="0"/>
              <w:spacing w:after="160" w:line="259" w:lineRule="auto"/>
              <w:ind w:hanging="21"/>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ул. А. Тимура 53</w:t>
            </w:r>
          </w:p>
          <w:p w:rsidR="00B73255" w:rsidRPr="00B73255" w:rsidRDefault="00B73255" w:rsidP="00B73255">
            <w:pPr>
              <w:widowControl w:val="0"/>
              <w:spacing w:after="160" w:line="259" w:lineRule="auto"/>
              <w:ind w:hanging="21"/>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тел: 141-90-09</w:t>
            </w:r>
          </w:p>
          <w:p w:rsidR="00B73255" w:rsidRPr="00B73255" w:rsidRDefault="00B73255" w:rsidP="00B73255">
            <w:pPr>
              <w:widowControl w:val="0"/>
              <w:spacing w:after="160" w:line="259" w:lineRule="auto"/>
              <w:ind w:hanging="21"/>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факс: 141-90-33</w:t>
            </w:r>
          </w:p>
          <w:p w:rsidR="00B73255" w:rsidRPr="00B73255" w:rsidRDefault="00B73255" w:rsidP="00B73255">
            <w:pPr>
              <w:widowControl w:val="0"/>
              <w:spacing w:after="160" w:line="259" w:lineRule="auto"/>
              <w:ind w:hanging="21"/>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р/с 20210000200130833001</w:t>
            </w:r>
          </w:p>
          <w:p w:rsidR="00B73255" w:rsidRPr="00B73255" w:rsidRDefault="00B73255" w:rsidP="00B73255">
            <w:pPr>
              <w:widowControl w:val="0"/>
              <w:spacing w:after="160" w:line="259" w:lineRule="auto"/>
              <w:ind w:hanging="21"/>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в АТИБ «Ипотека банк» ОКЭД 24440</w:t>
            </w:r>
          </w:p>
          <w:p w:rsidR="00B73255" w:rsidRPr="00B73255" w:rsidRDefault="00B73255" w:rsidP="00B73255">
            <w:pPr>
              <w:widowControl w:val="0"/>
              <w:spacing w:after="160" w:line="259" w:lineRule="auto"/>
              <w:ind w:hanging="21"/>
              <w:rPr>
                <w:rFonts w:ascii="Times New Roman" w:eastAsia="Calibri" w:hAnsi="Times New Roman"/>
                <w:color w:val="000000"/>
                <w:sz w:val="22"/>
                <w:szCs w:val="22"/>
                <w:lang w:val="ru-RU" w:eastAsia="ru-RU"/>
              </w:rPr>
            </w:pPr>
            <w:r w:rsidRPr="00B73255">
              <w:rPr>
                <w:rFonts w:ascii="Times New Roman" w:eastAsia="Calibri" w:hAnsi="Times New Roman"/>
                <w:color w:val="000000"/>
                <w:sz w:val="22"/>
                <w:szCs w:val="22"/>
                <w:lang w:val="ru-RU" w:eastAsia="ru-RU"/>
              </w:rPr>
              <w:t>МФО 00459, ИНН 202328794</w:t>
            </w:r>
          </w:p>
        </w:tc>
      </w:tr>
      <w:tr w:rsidR="00B73255" w:rsidRPr="00B73255" w:rsidTr="006135ED">
        <w:trPr>
          <w:trHeight w:val="2547"/>
          <w:jc w:val="center"/>
        </w:trPr>
        <w:tc>
          <w:tcPr>
            <w:tcW w:w="4856" w:type="dxa"/>
          </w:tcPr>
          <w:p w:rsidR="00B73255" w:rsidRPr="00B73255" w:rsidRDefault="00B73255" w:rsidP="00B73255">
            <w:pPr>
              <w:widowControl w:val="0"/>
              <w:overflowPunct w:val="0"/>
              <w:autoSpaceDE w:val="0"/>
              <w:autoSpaceDN w:val="0"/>
              <w:adjustRightInd w:val="0"/>
              <w:ind w:left="-108"/>
              <w:jc w:val="center"/>
              <w:rPr>
                <w:rFonts w:ascii="Times New Roman" w:hAnsi="Times New Roman"/>
                <w:b/>
                <w:sz w:val="22"/>
                <w:szCs w:val="22"/>
                <w:lang w:val="ru-RU" w:eastAsia="ru-RU"/>
              </w:rPr>
            </w:pPr>
          </w:p>
        </w:tc>
        <w:tc>
          <w:tcPr>
            <w:tcW w:w="4669" w:type="dxa"/>
          </w:tcPr>
          <w:p w:rsidR="00B73255" w:rsidRPr="00B73255" w:rsidRDefault="00B73255" w:rsidP="00B73255">
            <w:pPr>
              <w:widowControl w:val="0"/>
              <w:spacing w:after="160" w:line="259" w:lineRule="auto"/>
              <w:ind w:hanging="21"/>
              <w:jc w:val="center"/>
              <w:rPr>
                <w:rFonts w:ascii="Times New Roman" w:eastAsia="Calibri" w:hAnsi="Times New Roman"/>
                <w:b/>
                <w:color w:val="000000"/>
                <w:sz w:val="22"/>
                <w:szCs w:val="22"/>
                <w:lang w:val="ru-RU" w:eastAsia="ru-RU"/>
              </w:rPr>
            </w:pPr>
          </w:p>
        </w:tc>
      </w:tr>
      <w:tr w:rsidR="00B73255" w:rsidRPr="00B73255" w:rsidTr="006135ED">
        <w:trPr>
          <w:cantSplit/>
          <w:trHeight w:val="286"/>
          <w:jc w:val="center"/>
        </w:trPr>
        <w:tc>
          <w:tcPr>
            <w:tcW w:w="9525" w:type="dxa"/>
            <w:gridSpan w:val="2"/>
            <w:tcBorders>
              <w:bottom w:val="single" w:sz="4" w:space="0" w:color="auto"/>
            </w:tcBorders>
          </w:tcPr>
          <w:p w:rsidR="00B73255" w:rsidRPr="00B73255" w:rsidRDefault="00B73255" w:rsidP="00B73255">
            <w:pPr>
              <w:widowControl w:val="0"/>
              <w:spacing w:after="160" w:line="259" w:lineRule="auto"/>
              <w:jc w:val="center"/>
              <w:rPr>
                <w:rFonts w:ascii="Times New Roman" w:eastAsia="Calibri" w:hAnsi="Times New Roman"/>
                <w:color w:val="000000"/>
                <w:sz w:val="22"/>
                <w:szCs w:val="22"/>
                <w:lang w:val="ru-RU" w:eastAsia="ru-RU"/>
              </w:rPr>
            </w:pPr>
          </w:p>
        </w:tc>
      </w:tr>
      <w:tr w:rsidR="00B73255" w:rsidRPr="00B73255" w:rsidTr="006135ED">
        <w:trPr>
          <w:trHeight w:val="431"/>
          <w:jc w:val="center"/>
        </w:trPr>
        <w:tc>
          <w:tcPr>
            <w:tcW w:w="9525" w:type="dxa"/>
            <w:gridSpan w:val="2"/>
            <w:tcBorders>
              <w:top w:val="single" w:sz="4" w:space="0" w:color="auto"/>
            </w:tcBorders>
          </w:tcPr>
          <w:p w:rsidR="00B73255" w:rsidRPr="00B73255" w:rsidRDefault="00B73255" w:rsidP="00B73255">
            <w:pPr>
              <w:widowControl w:val="0"/>
              <w:spacing w:after="160" w:line="259" w:lineRule="auto"/>
              <w:jc w:val="center"/>
              <w:rPr>
                <w:rFonts w:ascii="Times New Roman" w:eastAsia="Calibri" w:hAnsi="Times New Roman"/>
                <w:b/>
                <w:color w:val="000000"/>
                <w:sz w:val="22"/>
                <w:szCs w:val="22"/>
                <w:lang w:val="ru-RU" w:eastAsia="ru-RU"/>
              </w:rPr>
            </w:pPr>
            <w:r w:rsidRPr="00B73255">
              <w:rPr>
                <w:rFonts w:ascii="Times New Roman" w:eastAsia="Calibri" w:hAnsi="Times New Roman"/>
                <w:b/>
                <w:color w:val="000000"/>
                <w:sz w:val="22"/>
                <w:szCs w:val="22"/>
                <w:lang w:val="ru-RU" w:eastAsia="ru-RU"/>
              </w:rPr>
              <w:t>ПОДПИСИ СТОРОН:</w:t>
            </w:r>
          </w:p>
        </w:tc>
      </w:tr>
      <w:tr w:rsidR="00B73255" w:rsidRPr="00B73255" w:rsidTr="006135ED">
        <w:trPr>
          <w:trHeight w:val="3043"/>
          <w:jc w:val="center"/>
        </w:trPr>
        <w:tc>
          <w:tcPr>
            <w:tcW w:w="4856" w:type="dxa"/>
          </w:tcPr>
          <w:p w:rsidR="00B73255" w:rsidRPr="00B73255" w:rsidRDefault="00B73255" w:rsidP="00B73255">
            <w:pPr>
              <w:widowControl w:val="0"/>
              <w:spacing w:after="160" w:line="259" w:lineRule="auto"/>
              <w:rPr>
                <w:rFonts w:ascii="Times New Roman" w:eastAsia="Calibri" w:hAnsi="Times New Roman"/>
                <w:b/>
                <w:color w:val="000000"/>
                <w:sz w:val="22"/>
                <w:szCs w:val="22"/>
                <w:lang w:val="ru-RU" w:eastAsia="ru-RU"/>
              </w:rPr>
            </w:pPr>
          </w:p>
        </w:tc>
        <w:tc>
          <w:tcPr>
            <w:tcW w:w="4669" w:type="dxa"/>
          </w:tcPr>
          <w:p w:rsidR="00B73255" w:rsidRPr="00B73255" w:rsidRDefault="00B73255" w:rsidP="00B73255">
            <w:pPr>
              <w:widowControl w:val="0"/>
              <w:spacing w:after="160" w:line="259" w:lineRule="auto"/>
              <w:rPr>
                <w:rFonts w:ascii="Times New Roman" w:eastAsia="Calibri" w:hAnsi="Times New Roman"/>
                <w:b/>
                <w:color w:val="000000"/>
                <w:sz w:val="22"/>
                <w:szCs w:val="22"/>
                <w:lang w:val="ru-RU" w:eastAsia="ru-RU"/>
              </w:rPr>
            </w:pPr>
          </w:p>
        </w:tc>
      </w:tr>
    </w:tbl>
    <w:p w:rsidR="00B73255" w:rsidRPr="00B73255" w:rsidRDefault="00B73255" w:rsidP="00B73255">
      <w:pPr>
        <w:spacing w:before="120" w:after="120" w:line="259" w:lineRule="auto"/>
        <w:jc w:val="center"/>
        <w:rPr>
          <w:rFonts w:ascii="Times New Roman" w:eastAsia="Calibri" w:hAnsi="Times New Roman"/>
          <w:b/>
          <w:color w:val="000000"/>
          <w:sz w:val="22"/>
          <w:szCs w:val="22"/>
          <w:lang w:val="ru-RU" w:eastAsia="ru-RU"/>
        </w:rPr>
      </w:pPr>
    </w:p>
    <w:bookmarkEnd w:id="0"/>
    <w:p w:rsidR="00BA2079" w:rsidRPr="0040520C" w:rsidRDefault="00BA2079" w:rsidP="00B73255">
      <w:pPr>
        <w:spacing w:after="160" w:line="259" w:lineRule="auto"/>
        <w:rPr>
          <w:rFonts w:ascii="Times New Roman" w:hAnsi="Times New Roman"/>
          <w:b/>
        </w:rPr>
      </w:pPr>
    </w:p>
    <w:sectPr w:rsidR="00BA2079" w:rsidRPr="0040520C" w:rsidSect="00B73255">
      <w:footerReference w:type="even" r:id="rId8"/>
      <w:footerReference w:type="default" r:id="rId9"/>
      <w:pgSz w:w="11909" w:h="16838"/>
      <w:pgMar w:top="426"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E25" w:rsidRDefault="00333E25">
      <w:r>
        <w:separator/>
      </w:r>
    </w:p>
  </w:endnote>
  <w:endnote w:type="continuationSeparator" w:id="0">
    <w:p w:rsidR="00333E25" w:rsidRDefault="0033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5ED" w:rsidRDefault="006135ED" w:rsidP="00CA0C8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35ED" w:rsidRDefault="006135ED" w:rsidP="00CA0C8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5ED" w:rsidRDefault="006135ED">
    <w:pPr>
      <w:pStyle w:val="ab"/>
      <w:jc w:val="right"/>
    </w:pPr>
    <w:r>
      <w:fldChar w:fldCharType="begin"/>
    </w:r>
    <w:r>
      <w:instrText>PAGE   \* MERGEFORMAT</w:instrText>
    </w:r>
    <w:r>
      <w:fldChar w:fldCharType="separate"/>
    </w:r>
    <w:r>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E25" w:rsidRDefault="00333E25">
      <w:r>
        <w:separator/>
      </w:r>
    </w:p>
  </w:footnote>
  <w:footnote w:type="continuationSeparator" w:id="0">
    <w:p w:rsidR="00333E25" w:rsidRDefault="00333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104C66"/>
    <w:multiLevelType w:val="hybridMultilevel"/>
    <w:tmpl w:val="8A8CA9C2"/>
    <w:lvl w:ilvl="0" w:tplc="B4465AE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D34F72"/>
    <w:multiLevelType w:val="multilevel"/>
    <w:tmpl w:val="FA4841E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22088"/>
    <w:multiLevelType w:val="hybridMultilevel"/>
    <w:tmpl w:val="4FC489A4"/>
    <w:lvl w:ilvl="0" w:tplc="286C0C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77F4E"/>
    <w:multiLevelType w:val="multilevel"/>
    <w:tmpl w:val="4782C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3290F"/>
    <w:multiLevelType w:val="multilevel"/>
    <w:tmpl w:val="CD024C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7617303"/>
    <w:multiLevelType w:val="multilevel"/>
    <w:tmpl w:val="3A704B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375C4"/>
    <w:multiLevelType w:val="multilevel"/>
    <w:tmpl w:val="7ABE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15:restartNumberingAfterBreak="0">
    <w:nsid w:val="2CE2150B"/>
    <w:multiLevelType w:val="singleLevel"/>
    <w:tmpl w:val="04190001"/>
    <w:lvl w:ilvl="0">
      <w:start w:val="1"/>
      <w:numFmt w:val="bullet"/>
      <w:lvlText w:val=""/>
      <w:lvlJc w:val="left"/>
      <w:pPr>
        <w:ind w:left="360" w:hanging="360"/>
      </w:pPr>
      <w:rPr>
        <w:rFonts w:ascii="Symbol" w:hAnsi="Symbol" w:hint="default"/>
      </w:rPr>
    </w:lvl>
  </w:abstractNum>
  <w:abstractNum w:abstractNumId="12" w15:restartNumberingAfterBreak="0">
    <w:nsid w:val="2DDA4AE2"/>
    <w:multiLevelType w:val="singleLevel"/>
    <w:tmpl w:val="2B642884"/>
    <w:lvl w:ilvl="0">
      <w:start w:val="1"/>
      <w:numFmt w:val="bullet"/>
      <w:lvlText w:val="-"/>
      <w:lvlJc w:val="left"/>
      <w:pPr>
        <w:tabs>
          <w:tab w:val="num" w:pos="620"/>
        </w:tabs>
        <w:ind w:left="620" w:hanging="360"/>
      </w:pPr>
      <w:rPr>
        <w:rFonts w:hint="default"/>
      </w:rPr>
    </w:lvl>
  </w:abstractNum>
  <w:abstractNum w:abstractNumId="13" w15:restartNumberingAfterBreak="0">
    <w:nsid w:val="2E9D0C2F"/>
    <w:multiLevelType w:val="hybridMultilevel"/>
    <w:tmpl w:val="46D607EA"/>
    <w:lvl w:ilvl="0" w:tplc="47D87692">
      <w:start w:val="12"/>
      <w:numFmt w:val="bullet"/>
      <w:lvlText w:val="-"/>
      <w:lvlJc w:val="left"/>
      <w:pPr>
        <w:ind w:left="514" w:hanging="360"/>
      </w:pPr>
      <w:rPr>
        <w:rFonts w:ascii="Times New Roman" w:eastAsia="Times New Roman"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14" w15:restartNumberingAfterBreak="0">
    <w:nsid w:val="346D6B88"/>
    <w:multiLevelType w:val="multilevel"/>
    <w:tmpl w:val="FD203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6874E3"/>
    <w:multiLevelType w:val="multilevel"/>
    <w:tmpl w:val="4A9E0D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736711"/>
    <w:multiLevelType w:val="multilevel"/>
    <w:tmpl w:val="EB8021F2"/>
    <w:lvl w:ilvl="0">
      <w:start w:val="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A6734F"/>
    <w:multiLevelType w:val="hybridMultilevel"/>
    <w:tmpl w:val="8AA44C60"/>
    <w:lvl w:ilvl="0" w:tplc="9BD0E4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9F2A9B"/>
    <w:multiLevelType w:val="singleLevel"/>
    <w:tmpl w:val="59E66420"/>
    <w:lvl w:ilvl="0">
      <w:start w:val="3"/>
      <w:numFmt w:val="bullet"/>
      <w:lvlText w:val="-"/>
      <w:lvlJc w:val="left"/>
      <w:pPr>
        <w:tabs>
          <w:tab w:val="num" w:pos="360"/>
        </w:tabs>
        <w:ind w:left="360" w:hanging="360"/>
      </w:pPr>
      <w:rPr>
        <w:rFonts w:hint="default"/>
      </w:rPr>
    </w:lvl>
  </w:abstractNum>
  <w:abstractNum w:abstractNumId="19" w15:restartNumberingAfterBreak="0">
    <w:nsid w:val="62A63FA8"/>
    <w:multiLevelType w:val="multilevel"/>
    <w:tmpl w:val="30823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852578"/>
    <w:multiLevelType w:val="multilevel"/>
    <w:tmpl w:val="5D78325C"/>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4A7C69"/>
    <w:multiLevelType w:val="hybridMultilevel"/>
    <w:tmpl w:val="BB1A6796"/>
    <w:lvl w:ilvl="0" w:tplc="7068E1A8">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0B0AF7"/>
    <w:multiLevelType w:val="singleLevel"/>
    <w:tmpl w:val="AB38FED2"/>
    <w:lvl w:ilvl="0">
      <w:start w:val="9"/>
      <w:numFmt w:val="decimal"/>
      <w:lvlText w:val=""/>
      <w:lvlJc w:val="left"/>
      <w:pPr>
        <w:tabs>
          <w:tab w:val="num" w:pos="360"/>
        </w:tabs>
        <w:ind w:left="360" w:hanging="360"/>
      </w:pPr>
      <w:rPr>
        <w:rFonts w:hint="default"/>
      </w:rPr>
    </w:lvl>
  </w:abstractNum>
  <w:num w:numId="1">
    <w:abstractNumId w:val="10"/>
  </w:num>
  <w:num w:numId="2">
    <w:abstractNumId w:val="0"/>
  </w:num>
  <w:num w:numId="3">
    <w:abstractNumId w:val="6"/>
  </w:num>
  <w:num w:numId="4">
    <w:abstractNumId w:val="9"/>
  </w:num>
  <w:num w:numId="5">
    <w:abstractNumId w:val="3"/>
  </w:num>
  <w:num w:numId="6">
    <w:abstractNumId w:val="17"/>
  </w:num>
  <w:num w:numId="7">
    <w:abstractNumId w:val="1"/>
  </w:num>
  <w:num w:numId="8">
    <w:abstractNumId w:val="13"/>
  </w:num>
  <w:num w:numId="9">
    <w:abstractNumId w:val="8"/>
  </w:num>
  <w:num w:numId="10">
    <w:abstractNumId w:val="18"/>
  </w:num>
  <w:num w:numId="11">
    <w:abstractNumId w:val="21"/>
  </w:num>
  <w:num w:numId="12">
    <w:abstractNumId w:val="19"/>
  </w:num>
  <w:num w:numId="13">
    <w:abstractNumId w:val="5"/>
  </w:num>
  <w:num w:numId="14">
    <w:abstractNumId w:val="7"/>
  </w:num>
  <w:num w:numId="15">
    <w:abstractNumId w:val="2"/>
  </w:num>
  <w:num w:numId="16">
    <w:abstractNumId w:val="16"/>
  </w:num>
  <w:num w:numId="17">
    <w:abstractNumId w:val="20"/>
  </w:num>
  <w:num w:numId="18">
    <w:abstractNumId w:val="14"/>
  </w:num>
  <w:num w:numId="19">
    <w:abstractNumId w:val="15"/>
  </w:num>
  <w:num w:numId="20">
    <w:abstractNumId w:val="4"/>
  </w:num>
  <w:num w:numId="21">
    <w:abstractNumId w:val="22"/>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E1"/>
    <w:rsid w:val="000272A2"/>
    <w:rsid w:val="000370DA"/>
    <w:rsid w:val="00055943"/>
    <w:rsid w:val="00083D52"/>
    <w:rsid w:val="00094A3B"/>
    <w:rsid w:val="00123977"/>
    <w:rsid w:val="00127745"/>
    <w:rsid w:val="00131389"/>
    <w:rsid w:val="001424F3"/>
    <w:rsid w:val="00172B08"/>
    <w:rsid w:val="00187B04"/>
    <w:rsid w:val="001C45FA"/>
    <w:rsid w:val="001F3DB5"/>
    <w:rsid w:val="001F7DE1"/>
    <w:rsid w:val="002010C2"/>
    <w:rsid w:val="00216513"/>
    <w:rsid w:val="002176D3"/>
    <w:rsid w:val="0028127D"/>
    <w:rsid w:val="002D0E4A"/>
    <w:rsid w:val="00333E25"/>
    <w:rsid w:val="003414FD"/>
    <w:rsid w:val="003649FD"/>
    <w:rsid w:val="003C1E9C"/>
    <w:rsid w:val="0040520C"/>
    <w:rsid w:val="00412BBE"/>
    <w:rsid w:val="00436D39"/>
    <w:rsid w:val="0047566F"/>
    <w:rsid w:val="004E7A5E"/>
    <w:rsid w:val="004F2867"/>
    <w:rsid w:val="005925FE"/>
    <w:rsid w:val="005D5CC1"/>
    <w:rsid w:val="005E0809"/>
    <w:rsid w:val="005E623A"/>
    <w:rsid w:val="006135ED"/>
    <w:rsid w:val="00622866"/>
    <w:rsid w:val="00626D89"/>
    <w:rsid w:val="00635360"/>
    <w:rsid w:val="00684D92"/>
    <w:rsid w:val="006B311E"/>
    <w:rsid w:val="006C3C93"/>
    <w:rsid w:val="006E699E"/>
    <w:rsid w:val="007051CC"/>
    <w:rsid w:val="00734015"/>
    <w:rsid w:val="007352DC"/>
    <w:rsid w:val="007734F5"/>
    <w:rsid w:val="007A602C"/>
    <w:rsid w:val="007A60EE"/>
    <w:rsid w:val="007C150D"/>
    <w:rsid w:val="007D0199"/>
    <w:rsid w:val="007E46D4"/>
    <w:rsid w:val="00800B9A"/>
    <w:rsid w:val="0081235A"/>
    <w:rsid w:val="00815ECD"/>
    <w:rsid w:val="00837B17"/>
    <w:rsid w:val="00841821"/>
    <w:rsid w:val="00871782"/>
    <w:rsid w:val="00886E41"/>
    <w:rsid w:val="00892D81"/>
    <w:rsid w:val="008E1D4C"/>
    <w:rsid w:val="009061DA"/>
    <w:rsid w:val="00912855"/>
    <w:rsid w:val="00920AD0"/>
    <w:rsid w:val="00920CA9"/>
    <w:rsid w:val="00924102"/>
    <w:rsid w:val="0097247C"/>
    <w:rsid w:val="009B44CE"/>
    <w:rsid w:val="009E3053"/>
    <w:rsid w:val="009F7C63"/>
    <w:rsid w:val="00A076F6"/>
    <w:rsid w:val="00A153BA"/>
    <w:rsid w:val="00A35370"/>
    <w:rsid w:val="00A43778"/>
    <w:rsid w:val="00A805BB"/>
    <w:rsid w:val="00AA2788"/>
    <w:rsid w:val="00AC7E5D"/>
    <w:rsid w:val="00B26775"/>
    <w:rsid w:val="00B3099E"/>
    <w:rsid w:val="00B451EB"/>
    <w:rsid w:val="00B61966"/>
    <w:rsid w:val="00B71A58"/>
    <w:rsid w:val="00B73255"/>
    <w:rsid w:val="00B80E9B"/>
    <w:rsid w:val="00BA2079"/>
    <w:rsid w:val="00BC7546"/>
    <w:rsid w:val="00BF09E1"/>
    <w:rsid w:val="00C10F0A"/>
    <w:rsid w:val="00C630F7"/>
    <w:rsid w:val="00C672F6"/>
    <w:rsid w:val="00C91A36"/>
    <w:rsid w:val="00CA0C89"/>
    <w:rsid w:val="00CD7A00"/>
    <w:rsid w:val="00CE4D38"/>
    <w:rsid w:val="00CF4D16"/>
    <w:rsid w:val="00D02235"/>
    <w:rsid w:val="00D02A6E"/>
    <w:rsid w:val="00D24C62"/>
    <w:rsid w:val="00D41BD9"/>
    <w:rsid w:val="00D50F32"/>
    <w:rsid w:val="00D62B97"/>
    <w:rsid w:val="00D83EB6"/>
    <w:rsid w:val="00D90D1A"/>
    <w:rsid w:val="00DD6102"/>
    <w:rsid w:val="00DE7380"/>
    <w:rsid w:val="00DF048A"/>
    <w:rsid w:val="00E82DF1"/>
    <w:rsid w:val="00E97E84"/>
    <w:rsid w:val="00EB3438"/>
    <w:rsid w:val="00EC0B7D"/>
    <w:rsid w:val="00EC3C1E"/>
    <w:rsid w:val="00EE32D1"/>
    <w:rsid w:val="00F22F04"/>
    <w:rsid w:val="00F32F2F"/>
    <w:rsid w:val="00F66AAA"/>
    <w:rsid w:val="00F86D78"/>
    <w:rsid w:val="00F91709"/>
    <w:rsid w:val="00FD0AA3"/>
    <w:rsid w:val="00FD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FAC5B"/>
  <w15:chartTrackingRefBased/>
  <w15:docId w15:val="{6B8224B2-2F29-4788-A21F-C4C9CE74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079"/>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BA2079"/>
    <w:pPr>
      <w:keepNext/>
      <w:spacing w:before="240" w:after="60"/>
      <w:outlineLvl w:val="0"/>
    </w:pPr>
    <w:rPr>
      <w:rFonts w:eastAsia="Calibri"/>
      <w:b/>
      <w:bCs/>
      <w:kern w:val="32"/>
      <w:sz w:val="32"/>
      <w:szCs w:val="32"/>
    </w:rPr>
  </w:style>
  <w:style w:type="paragraph" w:styleId="2">
    <w:name w:val="heading 2"/>
    <w:basedOn w:val="a"/>
    <w:next w:val="a"/>
    <w:link w:val="20"/>
    <w:qFormat/>
    <w:rsid w:val="00BA2079"/>
    <w:pPr>
      <w:keepNext/>
      <w:spacing w:before="240" w:after="60"/>
      <w:outlineLvl w:val="1"/>
    </w:pPr>
    <w:rPr>
      <w:rFonts w:eastAsia="Calibri"/>
      <w:b/>
      <w:bCs/>
      <w:i/>
      <w:iCs/>
    </w:rPr>
  </w:style>
  <w:style w:type="paragraph" w:styleId="3">
    <w:name w:val="heading 3"/>
    <w:aliases w:val="ТТЗХБ2,ТЗ 3,ТЗ_3"/>
    <w:basedOn w:val="a"/>
    <w:next w:val="a"/>
    <w:link w:val="30"/>
    <w:qFormat/>
    <w:rsid w:val="00BA2079"/>
    <w:pPr>
      <w:keepNext/>
      <w:spacing w:before="240" w:after="60"/>
      <w:outlineLvl w:val="2"/>
    </w:pPr>
    <w:rPr>
      <w:rFonts w:eastAsia="Calibri"/>
      <w:b/>
      <w:bCs/>
      <w:sz w:val="26"/>
      <w:szCs w:val="26"/>
    </w:rPr>
  </w:style>
  <w:style w:type="paragraph" w:styleId="4">
    <w:name w:val="heading 4"/>
    <w:basedOn w:val="a"/>
    <w:next w:val="a"/>
    <w:link w:val="40"/>
    <w:qFormat/>
    <w:rsid w:val="00BA2079"/>
    <w:pPr>
      <w:keepNext/>
      <w:spacing w:before="240" w:after="60"/>
      <w:outlineLvl w:val="3"/>
    </w:pPr>
    <w:rPr>
      <w:b/>
      <w:bCs/>
    </w:rPr>
  </w:style>
  <w:style w:type="paragraph" w:styleId="5">
    <w:name w:val="heading 5"/>
    <w:basedOn w:val="a"/>
    <w:next w:val="a"/>
    <w:link w:val="50"/>
    <w:qFormat/>
    <w:rsid w:val="00BA2079"/>
    <w:pPr>
      <w:spacing w:before="240" w:after="60"/>
      <w:outlineLvl w:val="4"/>
    </w:pPr>
    <w:rPr>
      <w:b/>
      <w:bCs/>
      <w:i/>
      <w:iCs/>
      <w:sz w:val="26"/>
      <w:szCs w:val="26"/>
    </w:rPr>
  </w:style>
  <w:style w:type="paragraph" w:styleId="6">
    <w:name w:val="heading 6"/>
    <w:basedOn w:val="a"/>
    <w:next w:val="a"/>
    <w:link w:val="60"/>
    <w:qFormat/>
    <w:rsid w:val="00BA2079"/>
    <w:pPr>
      <w:spacing w:before="240" w:after="60"/>
      <w:outlineLvl w:val="5"/>
    </w:pPr>
    <w:rPr>
      <w:b/>
      <w:bCs/>
      <w:sz w:val="22"/>
      <w:szCs w:val="22"/>
    </w:rPr>
  </w:style>
  <w:style w:type="paragraph" w:styleId="7">
    <w:name w:val="heading 7"/>
    <w:basedOn w:val="a"/>
    <w:next w:val="a"/>
    <w:link w:val="70"/>
    <w:qFormat/>
    <w:rsid w:val="00BA2079"/>
    <w:pPr>
      <w:spacing w:before="240" w:after="60"/>
      <w:outlineLvl w:val="6"/>
    </w:pPr>
  </w:style>
  <w:style w:type="paragraph" w:styleId="8">
    <w:name w:val="heading 8"/>
    <w:basedOn w:val="a"/>
    <w:next w:val="a"/>
    <w:link w:val="80"/>
    <w:qFormat/>
    <w:rsid w:val="00BA2079"/>
    <w:pPr>
      <w:spacing w:before="240" w:after="60"/>
      <w:outlineLvl w:val="7"/>
    </w:pPr>
    <w:rPr>
      <w:i/>
      <w:iCs/>
    </w:rPr>
  </w:style>
  <w:style w:type="paragraph" w:styleId="9">
    <w:name w:val="heading 9"/>
    <w:basedOn w:val="a"/>
    <w:next w:val="a"/>
    <w:link w:val="90"/>
    <w:qFormat/>
    <w:rsid w:val="00BA2079"/>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BA2079"/>
    <w:rPr>
      <w:rFonts w:ascii="Cambria" w:eastAsia="Calibri" w:hAnsi="Cambria" w:cs="Times New Roman"/>
      <w:b/>
      <w:bCs/>
      <w:kern w:val="32"/>
      <w:sz w:val="32"/>
      <w:szCs w:val="32"/>
      <w:lang w:val="en-US"/>
    </w:rPr>
  </w:style>
  <w:style w:type="character" w:customStyle="1" w:styleId="20">
    <w:name w:val="Заголовок 2 Знак"/>
    <w:basedOn w:val="a0"/>
    <w:link w:val="2"/>
    <w:rsid w:val="00BA2079"/>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BA2079"/>
    <w:rPr>
      <w:rFonts w:ascii="Cambria" w:eastAsia="Calibri" w:hAnsi="Cambria" w:cs="Times New Roman"/>
      <w:b/>
      <w:bCs/>
      <w:sz w:val="26"/>
      <w:szCs w:val="26"/>
      <w:lang w:val="en-US"/>
    </w:rPr>
  </w:style>
  <w:style w:type="character" w:customStyle="1" w:styleId="40">
    <w:name w:val="Заголовок 4 Знак"/>
    <w:basedOn w:val="a0"/>
    <w:link w:val="4"/>
    <w:rsid w:val="00BA2079"/>
    <w:rPr>
      <w:rFonts w:ascii="Cambria" w:eastAsia="Times New Roman" w:hAnsi="Cambria" w:cs="Times New Roman"/>
      <w:b/>
      <w:bCs/>
      <w:sz w:val="24"/>
      <w:szCs w:val="24"/>
      <w:lang w:val="en-US"/>
    </w:rPr>
  </w:style>
  <w:style w:type="character" w:customStyle="1" w:styleId="50">
    <w:name w:val="Заголовок 5 Знак"/>
    <w:basedOn w:val="a0"/>
    <w:link w:val="5"/>
    <w:rsid w:val="00BA2079"/>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BA2079"/>
    <w:rPr>
      <w:rFonts w:ascii="Cambria" w:eastAsia="Times New Roman" w:hAnsi="Cambria" w:cs="Times New Roman"/>
      <w:b/>
      <w:bCs/>
      <w:lang w:val="en-US"/>
    </w:rPr>
  </w:style>
  <w:style w:type="character" w:customStyle="1" w:styleId="70">
    <w:name w:val="Заголовок 7 Знак"/>
    <w:basedOn w:val="a0"/>
    <w:link w:val="7"/>
    <w:rsid w:val="00BA2079"/>
    <w:rPr>
      <w:rFonts w:ascii="Cambria" w:eastAsia="Times New Roman" w:hAnsi="Cambria" w:cs="Times New Roman"/>
      <w:sz w:val="24"/>
      <w:szCs w:val="24"/>
      <w:lang w:val="en-US"/>
    </w:rPr>
  </w:style>
  <w:style w:type="character" w:customStyle="1" w:styleId="80">
    <w:name w:val="Заголовок 8 Знак"/>
    <w:basedOn w:val="a0"/>
    <w:link w:val="8"/>
    <w:rsid w:val="00BA2079"/>
    <w:rPr>
      <w:rFonts w:ascii="Cambria" w:eastAsia="Times New Roman" w:hAnsi="Cambria" w:cs="Times New Roman"/>
      <w:i/>
      <w:iCs/>
      <w:sz w:val="24"/>
      <w:szCs w:val="24"/>
      <w:lang w:val="en-US"/>
    </w:rPr>
  </w:style>
  <w:style w:type="character" w:customStyle="1" w:styleId="90">
    <w:name w:val="Заголовок 9 Знак"/>
    <w:basedOn w:val="a0"/>
    <w:link w:val="9"/>
    <w:rsid w:val="00BA2079"/>
    <w:rPr>
      <w:rFonts w:ascii="Cambria" w:eastAsia="Calibri" w:hAnsi="Cambria" w:cs="Times New Roman"/>
      <w:lang w:val="en-US"/>
    </w:rPr>
  </w:style>
  <w:style w:type="paragraph" w:customStyle="1" w:styleId="11">
    <w:name w:val="Название1"/>
    <w:basedOn w:val="a"/>
    <w:next w:val="a"/>
    <w:link w:val="a3"/>
    <w:qFormat/>
    <w:rsid w:val="00BA2079"/>
    <w:pPr>
      <w:spacing w:before="240" w:after="60"/>
      <w:jc w:val="center"/>
      <w:outlineLvl w:val="0"/>
    </w:pPr>
    <w:rPr>
      <w:rFonts w:eastAsia="Calibri"/>
      <w:b/>
      <w:bCs/>
      <w:kern w:val="28"/>
      <w:sz w:val="32"/>
      <w:szCs w:val="32"/>
    </w:rPr>
  </w:style>
  <w:style w:type="character" w:customStyle="1" w:styleId="a3">
    <w:name w:val="Название Знак"/>
    <w:link w:val="11"/>
    <w:locked/>
    <w:rsid w:val="00BA2079"/>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BA2079"/>
    <w:pPr>
      <w:spacing w:after="60"/>
      <w:jc w:val="center"/>
      <w:outlineLvl w:val="1"/>
    </w:pPr>
    <w:rPr>
      <w:rFonts w:eastAsia="Calibri"/>
    </w:rPr>
  </w:style>
  <w:style w:type="character" w:customStyle="1" w:styleId="a5">
    <w:name w:val="Подзаголовок Знак"/>
    <w:aliases w:val="ТЗ 4 Знак"/>
    <w:basedOn w:val="a0"/>
    <w:link w:val="a4"/>
    <w:rsid w:val="00BA2079"/>
    <w:rPr>
      <w:rFonts w:ascii="Cambria" w:eastAsia="Calibri" w:hAnsi="Cambria" w:cs="Times New Roman"/>
      <w:sz w:val="24"/>
      <w:szCs w:val="24"/>
      <w:lang w:val="en-US"/>
    </w:rPr>
  </w:style>
  <w:style w:type="character" w:styleId="a6">
    <w:name w:val="Strong"/>
    <w:qFormat/>
    <w:rsid w:val="00BA2079"/>
    <w:rPr>
      <w:rFonts w:cs="Times New Roman"/>
      <w:b/>
      <w:bCs/>
    </w:rPr>
  </w:style>
  <w:style w:type="character" w:styleId="a7">
    <w:name w:val="Emphasis"/>
    <w:qFormat/>
    <w:rsid w:val="00BA2079"/>
    <w:rPr>
      <w:rFonts w:ascii="Calibri" w:hAnsi="Calibri" w:cs="Times New Roman"/>
      <w:b/>
      <w:i/>
      <w:iCs/>
    </w:rPr>
  </w:style>
  <w:style w:type="paragraph" w:customStyle="1" w:styleId="12">
    <w:name w:val="Без интервала1"/>
    <w:basedOn w:val="a"/>
    <w:rsid w:val="00BA2079"/>
    <w:rPr>
      <w:szCs w:val="32"/>
    </w:rPr>
  </w:style>
  <w:style w:type="paragraph" w:customStyle="1" w:styleId="13">
    <w:name w:val="Абзац списка1"/>
    <w:aliases w:val="List Paragraph,List_Paragraph,Multilevel para_II,List Paragraph1,List Paragraph (numbered (a)),Numbered list"/>
    <w:basedOn w:val="a"/>
    <w:link w:val="a8"/>
    <w:qFormat/>
    <w:rsid w:val="00BA2079"/>
    <w:pPr>
      <w:ind w:left="720"/>
      <w:contextualSpacing/>
    </w:pPr>
  </w:style>
  <w:style w:type="paragraph" w:customStyle="1" w:styleId="21">
    <w:name w:val="Цитата 21"/>
    <w:basedOn w:val="a"/>
    <w:next w:val="a"/>
    <w:link w:val="QuoteChar"/>
    <w:rsid w:val="00BA2079"/>
    <w:rPr>
      <w:i/>
    </w:rPr>
  </w:style>
  <w:style w:type="character" w:customStyle="1" w:styleId="QuoteChar">
    <w:name w:val="Quote Char"/>
    <w:link w:val="21"/>
    <w:locked/>
    <w:rsid w:val="00BA2079"/>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BA2079"/>
    <w:pPr>
      <w:ind w:left="720" w:right="720"/>
    </w:pPr>
    <w:rPr>
      <w:b/>
      <w:i/>
      <w:szCs w:val="22"/>
    </w:rPr>
  </w:style>
  <w:style w:type="character" w:customStyle="1" w:styleId="IntenseQuoteChar">
    <w:name w:val="Intense Quote Char"/>
    <w:link w:val="14"/>
    <w:locked/>
    <w:rsid w:val="00BA2079"/>
    <w:rPr>
      <w:rFonts w:ascii="Cambria" w:eastAsia="Times New Roman" w:hAnsi="Cambria" w:cs="Times New Roman"/>
      <w:b/>
      <w:i/>
      <w:sz w:val="24"/>
      <w:lang w:val="en-US"/>
    </w:rPr>
  </w:style>
  <w:style w:type="character" w:customStyle="1" w:styleId="15">
    <w:name w:val="Слабое выделение1"/>
    <w:rsid w:val="00BA2079"/>
    <w:rPr>
      <w:i/>
      <w:color w:val="5A5A5A"/>
    </w:rPr>
  </w:style>
  <w:style w:type="character" w:customStyle="1" w:styleId="16">
    <w:name w:val="Сильное выделение1"/>
    <w:rsid w:val="00BA2079"/>
    <w:rPr>
      <w:rFonts w:cs="Times New Roman"/>
      <w:b/>
      <w:i/>
      <w:sz w:val="24"/>
      <w:szCs w:val="24"/>
      <w:u w:val="single"/>
    </w:rPr>
  </w:style>
  <w:style w:type="character" w:customStyle="1" w:styleId="17">
    <w:name w:val="Слабая ссылка1"/>
    <w:rsid w:val="00BA2079"/>
    <w:rPr>
      <w:rFonts w:cs="Times New Roman"/>
      <w:sz w:val="24"/>
      <w:szCs w:val="24"/>
      <w:u w:val="single"/>
    </w:rPr>
  </w:style>
  <w:style w:type="character" w:customStyle="1" w:styleId="18">
    <w:name w:val="Сильная ссылка1"/>
    <w:rsid w:val="00BA2079"/>
    <w:rPr>
      <w:rFonts w:cs="Times New Roman"/>
      <w:b/>
      <w:sz w:val="24"/>
      <w:u w:val="single"/>
    </w:rPr>
  </w:style>
  <w:style w:type="character" w:customStyle="1" w:styleId="19">
    <w:name w:val="Название книги1"/>
    <w:rsid w:val="00BA2079"/>
    <w:rPr>
      <w:rFonts w:ascii="Cambria" w:hAnsi="Cambria" w:cs="Times New Roman"/>
      <w:b/>
      <w:i/>
      <w:sz w:val="24"/>
      <w:szCs w:val="24"/>
    </w:rPr>
  </w:style>
  <w:style w:type="paragraph" w:styleId="a9">
    <w:name w:val="header"/>
    <w:basedOn w:val="a"/>
    <w:link w:val="aa"/>
    <w:uiPriority w:val="99"/>
    <w:rsid w:val="00BA2079"/>
    <w:pPr>
      <w:tabs>
        <w:tab w:val="center" w:pos="4320"/>
        <w:tab w:val="right" w:pos="8640"/>
      </w:tabs>
    </w:pPr>
    <w:rPr>
      <w:lang w:val="ru-RU" w:eastAsia="ru-RU"/>
    </w:rPr>
  </w:style>
  <w:style w:type="character" w:customStyle="1" w:styleId="aa">
    <w:name w:val="Верхний колонтитул Знак"/>
    <w:basedOn w:val="a0"/>
    <w:link w:val="a9"/>
    <w:uiPriority w:val="99"/>
    <w:rsid w:val="00BA2079"/>
    <w:rPr>
      <w:rFonts w:ascii="Cambria" w:eastAsia="Times New Roman" w:hAnsi="Cambria" w:cs="Times New Roman"/>
      <w:sz w:val="24"/>
      <w:szCs w:val="24"/>
      <w:lang w:eastAsia="ru-RU"/>
    </w:rPr>
  </w:style>
  <w:style w:type="paragraph" w:styleId="ab">
    <w:name w:val="footer"/>
    <w:basedOn w:val="a"/>
    <w:link w:val="ac"/>
    <w:rsid w:val="00BA2079"/>
    <w:pPr>
      <w:tabs>
        <w:tab w:val="center" w:pos="4320"/>
        <w:tab w:val="right" w:pos="8640"/>
      </w:tabs>
    </w:pPr>
    <w:rPr>
      <w:lang w:val="ru-RU" w:eastAsia="ru-RU"/>
    </w:rPr>
  </w:style>
  <w:style w:type="character" w:customStyle="1" w:styleId="ac">
    <w:name w:val="Нижний колонтитул Знак"/>
    <w:basedOn w:val="a0"/>
    <w:link w:val="ab"/>
    <w:rsid w:val="00BA2079"/>
    <w:rPr>
      <w:rFonts w:ascii="Cambria" w:eastAsia="Times New Roman" w:hAnsi="Cambria" w:cs="Times New Roman"/>
      <w:sz w:val="24"/>
      <w:szCs w:val="24"/>
      <w:lang w:eastAsia="ru-RU"/>
    </w:rPr>
  </w:style>
  <w:style w:type="character" w:styleId="ad">
    <w:name w:val="page number"/>
    <w:rsid w:val="00BA2079"/>
    <w:rPr>
      <w:rFonts w:cs="Times New Roman"/>
    </w:rPr>
  </w:style>
  <w:style w:type="paragraph" w:styleId="ae">
    <w:name w:val="Balloon Text"/>
    <w:basedOn w:val="a"/>
    <w:link w:val="af"/>
    <w:rsid w:val="00BA2079"/>
    <w:rPr>
      <w:rFonts w:ascii="Tahoma" w:hAnsi="Tahoma" w:cs="Tahoma"/>
      <w:sz w:val="16"/>
      <w:szCs w:val="16"/>
    </w:rPr>
  </w:style>
  <w:style w:type="character" w:customStyle="1" w:styleId="af">
    <w:name w:val="Текст выноски Знак"/>
    <w:basedOn w:val="a0"/>
    <w:link w:val="ae"/>
    <w:rsid w:val="00BA2079"/>
    <w:rPr>
      <w:rFonts w:ascii="Tahoma" w:eastAsia="Times New Roman" w:hAnsi="Tahoma" w:cs="Tahoma"/>
      <w:sz w:val="16"/>
      <w:szCs w:val="16"/>
      <w:lang w:val="en-US"/>
    </w:rPr>
  </w:style>
  <w:style w:type="paragraph" w:styleId="af0">
    <w:name w:val="Block Text"/>
    <w:basedOn w:val="a"/>
    <w:rsid w:val="00BA2079"/>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BA2079"/>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BA2079"/>
    <w:rPr>
      <w:rFonts w:ascii="Times New Roman" w:eastAsia="Calibri" w:hAnsi="Times New Roman" w:cs="Times New Roman"/>
      <w:sz w:val="24"/>
      <w:szCs w:val="20"/>
      <w:lang w:val="en-GB"/>
    </w:rPr>
  </w:style>
  <w:style w:type="paragraph" w:styleId="22">
    <w:name w:val="Body Text Indent 2"/>
    <w:basedOn w:val="a"/>
    <w:link w:val="23"/>
    <w:rsid w:val="00BA2079"/>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BA2079"/>
    <w:rPr>
      <w:rFonts w:ascii="Times New Roman" w:eastAsia="Calibri" w:hAnsi="Times New Roman" w:cs="Times New Roman"/>
      <w:color w:val="FF0000"/>
      <w:sz w:val="24"/>
      <w:szCs w:val="20"/>
      <w:lang w:val="en-GB"/>
    </w:rPr>
  </w:style>
  <w:style w:type="paragraph" w:styleId="af3">
    <w:name w:val="Body Text"/>
    <w:basedOn w:val="a"/>
    <w:link w:val="af4"/>
    <w:rsid w:val="00BA2079"/>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BA2079"/>
    <w:rPr>
      <w:rFonts w:ascii="Times New Roman" w:eastAsia="Calibri" w:hAnsi="Times New Roman" w:cs="Times New Roman"/>
      <w:sz w:val="24"/>
      <w:szCs w:val="20"/>
      <w:lang w:val="en-US"/>
    </w:rPr>
  </w:style>
  <w:style w:type="paragraph" w:styleId="af5">
    <w:name w:val="footnote text"/>
    <w:basedOn w:val="a"/>
    <w:link w:val="af6"/>
    <w:rsid w:val="00BA2079"/>
    <w:rPr>
      <w:rFonts w:ascii="Times New Roman" w:eastAsia="Calibri" w:hAnsi="Times New Roman"/>
      <w:sz w:val="20"/>
      <w:szCs w:val="20"/>
      <w:lang w:val="en-GB"/>
    </w:rPr>
  </w:style>
  <w:style w:type="character" w:customStyle="1" w:styleId="af6">
    <w:name w:val="Текст сноски Знак"/>
    <w:basedOn w:val="a0"/>
    <w:link w:val="af5"/>
    <w:rsid w:val="00BA2079"/>
    <w:rPr>
      <w:rFonts w:ascii="Times New Roman" w:eastAsia="Calibri" w:hAnsi="Times New Roman" w:cs="Times New Roman"/>
      <w:sz w:val="20"/>
      <w:szCs w:val="20"/>
      <w:lang w:val="en-GB"/>
    </w:rPr>
  </w:style>
  <w:style w:type="character" w:styleId="af7">
    <w:name w:val="footnote reference"/>
    <w:rsid w:val="00BA2079"/>
    <w:rPr>
      <w:vertAlign w:val="superscript"/>
    </w:rPr>
  </w:style>
  <w:style w:type="paragraph" w:styleId="31">
    <w:name w:val="Body Text Indent 3"/>
    <w:basedOn w:val="a"/>
    <w:link w:val="32"/>
    <w:rsid w:val="00BA2079"/>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BA2079"/>
    <w:rPr>
      <w:rFonts w:ascii="Times New Roman" w:eastAsia="Calibri" w:hAnsi="Times New Roman" w:cs="Times New Roman"/>
      <w:sz w:val="24"/>
      <w:szCs w:val="20"/>
      <w:lang w:val="en-US"/>
    </w:rPr>
  </w:style>
  <w:style w:type="paragraph" w:styleId="24">
    <w:name w:val="Body Text 2"/>
    <w:basedOn w:val="a"/>
    <w:link w:val="25"/>
    <w:rsid w:val="00BA2079"/>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BA2079"/>
    <w:rPr>
      <w:rFonts w:ascii="Times New Roman" w:eastAsia="Calibri" w:hAnsi="Times New Roman" w:cs="Times New Roman"/>
      <w:b/>
      <w:bCs/>
      <w:sz w:val="36"/>
      <w:szCs w:val="20"/>
      <w:lang w:val="en-GB"/>
    </w:rPr>
  </w:style>
  <w:style w:type="character" w:styleId="af8">
    <w:name w:val="Hyperlink"/>
    <w:rsid w:val="00BA2079"/>
    <w:rPr>
      <w:color w:val="0000FF"/>
      <w:u w:val="single"/>
    </w:rPr>
  </w:style>
  <w:style w:type="character" w:styleId="af9">
    <w:name w:val="FollowedHyperlink"/>
    <w:rsid w:val="00BA2079"/>
    <w:rPr>
      <w:color w:val="800080"/>
      <w:u w:val="single"/>
    </w:rPr>
  </w:style>
  <w:style w:type="paragraph" w:styleId="afa">
    <w:name w:val="annotation text"/>
    <w:basedOn w:val="a"/>
    <w:link w:val="afb"/>
    <w:rsid w:val="00BA2079"/>
    <w:rPr>
      <w:rFonts w:ascii="Times New Roman" w:eastAsia="Calibri" w:hAnsi="Times New Roman"/>
      <w:sz w:val="20"/>
      <w:szCs w:val="20"/>
      <w:lang w:val="en-GB"/>
    </w:rPr>
  </w:style>
  <w:style w:type="character" w:customStyle="1" w:styleId="afb">
    <w:name w:val="Текст примечания Знак"/>
    <w:basedOn w:val="a0"/>
    <w:link w:val="afa"/>
    <w:rsid w:val="00BA2079"/>
    <w:rPr>
      <w:rFonts w:ascii="Times New Roman" w:eastAsia="Calibri" w:hAnsi="Times New Roman" w:cs="Times New Roman"/>
      <w:sz w:val="20"/>
      <w:szCs w:val="20"/>
      <w:lang w:val="en-GB"/>
    </w:rPr>
  </w:style>
  <w:style w:type="paragraph" w:styleId="afc">
    <w:name w:val="annotation subject"/>
    <w:basedOn w:val="afa"/>
    <w:next w:val="afa"/>
    <w:link w:val="afd"/>
    <w:rsid w:val="00BA2079"/>
    <w:rPr>
      <w:b/>
      <w:bCs/>
    </w:rPr>
  </w:style>
  <w:style w:type="character" w:customStyle="1" w:styleId="afd">
    <w:name w:val="Тема примечания Знак"/>
    <w:basedOn w:val="afb"/>
    <w:link w:val="afc"/>
    <w:rsid w:val="00BA2079"/>
    <w:rPr>
      <w:rFonts w:ascii="Times New Roman" w:eastAsia="Calibri" w:hAnsi="Times New Roman" w:cs="Times New Roman"/>
      <w:b/>
      <w:bCs/>
      <w:sz w:val="20"/>
      <w:szCs w:val="20"/>
      <w:lang w:val="en-GB"/>
    </w:rPr>
  </w:style>
  <w:style w:type="paragraph" w:styleId="afe">
    <w:name w:val="Normal (Web)"/>
    <w:basedOn w:val="a"/>
    <w:rsid w:val="00BA2079"/>
    <w:rPr>
      <w:rFonts w:ascii="Times New Roman" w:eastAsia="Calibri" w:hAnsi="Times New Roman"/>
      <w:lang w:val="en-GB"/>
    </w:rPr>
  </w:style>
  <w:style w:type="character" w:customStyle="1" w:styleId="apple-style-span">
    <w:name w:val="apple-style-span"/>
    <w:rsid w:val="00BA2079"/>
  </w:style>
  <w:style w:type="paragraph" w:styleId="aff">
    <w:name w:val="endnote text"/>
    <w:basedOn w:val="a"/>
    <w:link w:val="aff0"/>
    <w:semiHidden/>
    <w:rsid w:val="00BA2079"/>
    <w:rPr>
      <w:sz w:val="20"/>
      <w:szCs w:val="20"/>
    </w:rPr>
  </w:style>
  <w:style w:type="character" w:customStyle="1" w:styleId="aff0">
    <w:name w:val="Текст концевой сноски Знак"/>
    <w:basedOn w:val="a0"/>
    <w:link w:val="aff"/>
    <w:semiHidden/>
    <w:rsid w:val="00BA2079"/>
    <w:rPr>
      <w:rFonts w:ascii="Cambria" w:eastAsia="Times New Roman" w:hAnsi="Cambria" w:cs="Times New Roman"/>
      <w:sz w:val="20"/>
      <w:szCs w:val="20"/>
      <w:lang w:val="en-US"/>
    </w:rPr>
  </w:style>
  <w:style w:type="character" w:styleId="aff1">
    <w:name w:val="endnote reference"/>
    <w:rsid w:val="00BA2079"/>
    <w:rPr>
      <w:vertAlign w:val="superscript"/>
    </w:rPr>
  </w:style>
  <w:style w:type="character" w:customStyle="1" w:styleId="FontStyle25">
    <w:name w:val="Font Style25"/>
    <w:rsid w:val="00BA2079"/>
    <w:rPr>
      <w:rFonts w:ascii="Arial" w:hAnsi="Arial"/>
      <w:sz w:val="16"/>
    </w:rPr>
  </w:style>
  <w:style w:type="paragraph" w:customStyle="1" w:styleId="font5">
    <w:name w:val="font5"/>
    <w:basedOn w:val="a"/>
    <w:rsid w:val="00BA2079"/>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BA2079"/>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BA2079"/>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BA2079"/>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BA2079"/>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BA2079"/>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BA2079"/>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BA2079"/>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BA2079"/>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BA2079"/>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BA2079"/>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BA2079"/>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BA2079"/>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BA2079"/>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BA2079"/>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BA2079"/>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BA2079"/>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BA2079"/>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BA2079"/>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BA2079"/>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BA2079"/>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BA2079"/>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BA2079"/>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BA2079"/>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BA2079"/>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BA2079"/>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BA2079"/>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BA2079"/>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BA2079"/>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BA2079"/>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BA2079"/>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BA2079"/>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BA2079"/>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BA2079"/>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BA2079"/>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BA2079"/>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BA2079"/>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BA2079"/>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BA2079"/>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BA2079"/>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BA2079"/>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BA2079"/>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BA2079"/>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BA2079"/>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BA2079"/>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BA2079"/>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BA2079"/>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BA2079"/>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BA2079"/>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BA2079"/>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BA2079"/>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BA2079"/>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BA2079"/>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BA2079"/>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BA2079"/>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BA2079"/>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BA2079"/>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BA2079"/>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BA2079"/>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BA2079"/>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BA2079"/>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BA2079"/>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BA2079"/>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BA2079"/>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BA2079"/>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BA2079"/>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BA2079"/>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BA2079"/>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BA2079"/>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BA2079"/>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BA2079"/>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BA2079"/>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BA2079"/>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BA2079"/>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BA2079"/>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BA2079"/>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BA2079"/>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BA2079"/>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BA2079"/>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BA2079"/>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BA2079"/>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BA2079"/>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BA2079"/>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BA2079"/>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BA2079"/>
    <w:pPr>
      <w:ind w:left="240"/>
    </w:pPr>
  </w:style>
  <w:style w:type="paragraph" w:styleId="33">
    <w:name w:val="toc 3"/>
    <w:basedOn w:val="a"/>
    <w:next w:val="a"/>
    <w:autoRedefine/>
    <w:rsid w:val="00BA2079"/>
    <w:pPr>
      <w:ind w:left="480"/>
    </w:pPr>
  </w:style>
  <w:style w:type="paragraph" w:styleId="1a">
    <w:name w:val="toc 1"/>
    <w:basedOn w:val="a"/>
    <w:next w:val="a"/>
    <w:autoRedefine/>
    <w:rsid w:val="00BA2079"/>
    <w:pPr>
      <w:spacing w:after="100" w:line="276" w:lineRule="auto"/>
    </w:pPr>
    <w:rPr>
      <w:rFonts w:ascii="Calibri" w:eastAsia="Calibri" w:hAnsi="Calibri"/>
      <w:sz w:val="22"/>
      <w:szCs w:val="22"/>
      <w:lang w:val="ru-RU" w:eastAsia="ru-RU"/>
    </w:rPr>
  </w:style>
  <w:style w:type="character" w:customStyle="1" w:styleId="comment">
    <w:name w:val="comment"/>
    <w:rsid w:val="00BA2079"/>
    <w:rPr>
      <w:shd w:val="clear" w:color="auto" w:fill="FFFF00"/>
    </w:rPr>
  </w:style>
  <w:style w:type="character" w:customStyle="1" w:styleId="toc-link">
    <w:name w:val="toc-link"/>
    <w:rsid w:val="00BA2079"/>
  </w:style>
  <w:style w:type="character" w:customStyle="1" w:styleId="numbering">
    <w:name w:val="numbering"/>
    <w:rsid w:val="00BA2079"/>
  </w:style>
  <w:style w:type="character" w:customStyle="1" w:styleId="bullet-symbols">
    <w:name w:val="bullet-symbols"/>
    <w:rsid w:val="00BA2079"/>
  </w:style>
  <w:style w:type="character" w:customStyle="1" w:styleId="numbering-symbols">
    <w:name w:val="numbering-symbols"/>
    <w:rsid w:val="00BA2079"/>
  </w:style>
  <w:style w:type="character" w:customStyle="1" w:styleId="aff2">
    <w:name w:val="Символ сноски"/>
    <w:rsid w:val="00BA2079"/>
  </w:style>
  <w:style w:type="character" w:customStyle="1" w:styleId="aff3">
    <w:name w:val="Символы концевой сноски"/>
    <w:rsid w:val="00BA2079"/>
  </w:style>
  <w:style w:type="paragraph" w:styleId="aff4">
    <w:name w:val="Title"/>
    <w:basedOn w:val="a"/>
    <w:next w:val="af3"/>
    <w:link w:val="aff5"/>
    <w:qFormat/>
    <w:rsid w:val="00BA2079"/>
    <w:pPr>
      <w:keepNext/>
      <w:widowControl w:val="0"/>
      <w:suppressAutoHyphens/>
      <w:spacing w:before="240" w:after="120"/>
    </w:pPr>
    <w:rPr>
      <w:rFonts w:ascii="Liberation Sans" w:hAnsi="Liberation Sans" w:cs="DejaVu Sans"/>
      <w:color w:val="000000"/>
      <w:kern w:val="1"/>
      <w:sz w:val="28"/>
      <w:szCs w:val="28"/>
      <w:lang w:val="x-none" w:eastAsia="zh-CN" w:bidi="hi-IN"/>
    </w:rPr>
  </w:style>
  <w:style w:type="character" w:customStyle="1" w:styleId="aff5">
    <w:name w:val="Заголовок Знак"/>
    <w:basedOn w:val="a0"/>
    <w:link w:val="aff4"/>
    <w:rsid w:val="00BA2079"/>
    <w:rPr>
      <w:rFonts w:ascii="Liberation Sans" w:eastAsia="Times New Roman" w:hAnsi="Liberation Sans" w:cs="DejaVu Sans"/>
      <w:color w:val="000000"/>
      <w:kern w:val="1"/>
      <w:sz w:val="28"/>
      <w:szCs w:val="28"/>
      <w:lang w:val="x-none" w:eastAsia="zh-CN" w:bidi="hi-IN"/>
    </w:rPr>
  </w:style>
  <w:style w:type="paragraph" w:styleId="aff6">
    <w:name w:val="List"/>
    <w:basedOn w:val="af3"/>
    <w:rsid w:val="00BA2079"/>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BA2079"/>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BA2079"/>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BA2079"/>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BA2079"/>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BA2079"/>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BA2079"/>
    <w:pPr>
      <w:pBdr>
        <w:bottom w:val="single" w:sz="8" w:space="0" w:color="C0C0C0"/>
      </w:pBdr>
      <w:spacing w:before="113" w:after="130"/>
    </w:pPr>
    <w:rPr>
      <w:sz w:val="48"/>
    </w:rPr>
  </w:style>
  <w:style w:type="paragraph" w:customStyle="1" w:styleId="sect1">
    <w:name w:val="sect1"/>
    <w:basedOn w:val="sect-default"/>
    <w:rsid w:val="00BA2079"/>
    <w:pPr>
      <w:numPr>
        <w:numId w:val="2"/>
      </w:numPr>
      <w:pBdr>
        <w:bottom w:val="single" w:sz="8" w:space="0" w:color="C0C0C0"/>
      </w:pBdr>
      <w:outlineLvl w:val="0"/>
    </w:pPr>
    <w:rPr>
      <w:sz w:val="36"/>
    </w:rPr>
  </w:style>
  <w:style w:type="paragraph" w:customStyle="1" w:styleId="sect-appendix">
    <w:name w:val="sect-appendix"/>
    <w:basedOn w:val="sect1"/>
    <w:rsid w:val="00BA2079"/>
    <w:pPr>
      <w:numPr>
        <w:numId w:val="0"/>
      </w:numPr>
    </w:pPr>
  </w:style>
  <w:style w:type="paragraph" w:customStyle="1" w:styleId="sect2">
    <w:name w:val="sect2"/>
    <w:basedOn w:val="sect-default"/>
    <w:rsid w:val="00BA2079"/>
    <w:pPr>
      <w:numPr>
        <w:ilvl w:val="1"/>
        <w:numId w:val="2"/>
      </w:numPr>
      <w:outlineLvl w:val="1"/>
    </w:pPr>
    <w:rPr>
      <w:sz w:val="28"/>
      <w:u w:val="single" w:color="C0C0C0"/>
    </w:rPr>
  </w:style>
  <w:style w:type="paragraph" w:customStyle="1" w:styleId="sect3">
    <w:name w:val="sect3"/>
    <w:basedOn w:val="sect-default"/>
    <w:rsid w:val="00BA2079"/>
    <w:pPr>
      <w:numPr>
        <w:ilvl w:val="2"/>
        <w:numId w:val="2"/>
      </w:numPr>
      <w:outlineLvl w:val="2"/>
    </w:pPr>
  </w:style>
  <w:style w:type="paragraph" w:customStyle="1" w:styleId="sect4">
    <w:name w:val="sect4"/>
    <w:basedOn w:val="sect-default"/>
    <w:rsid w:val="00BA2079"/>
    <w:pPr>
      <w:numPr>
        <w:ilvl w:val="3"/>
        <w:numId w:val="2"/>
      </w:numPr>
      <w:outlineLvl w:val="3"/>
    </w:pPr>
  </w:style>
  <w:style w:type="paragraph" w:customStyle="1" w:styleId="1c">
    <w:name w:val="Название объекта1"/>
    <w:rsid w:val="00BA2079"/>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BA2079"/>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BA2079"/>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BA2079"/>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BA2079"/>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BA2079"/>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BA2079"/>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BA2079"/>
    <w:pPr>
      <w:numPr>
        <w:numId w:val="0"/>
      </w:numPr>
    </w:pPr>
  </w:style>
  <w:style w:type="paragraph" w:customStyle="1" w:styleId="toc-level-1">
    <w:name w:val="toc-level-1"/>
    <w:basedOn w:val="index"/>
    <w:rsid w:val="00BA2079"/>
    <w:pPr>
      <w:tabs>
        <w:tab w:val="right" w:leader="dot" w:pos="9638"/>
      </w:tabs>
      <w:spacing w:before="120" w:after="0"/>
    </w:pPr>
    <w:rPr>
      <w:color w:val="0065FF"/>
      <w:sz w:val="22"/>
    </w:rPr>
  </w:style>
  <w:style w:type="paragraph" w:customStyle="1" w:styleId="toc-level-2">
    <w:name w:val="toc-level-2"/>
    <w:basedOn w:val="index"/>
    <w:rsid w:val="00BA2079"/>
    <w:pPr>
      <w:tabs>
        <w:tab w:val="right" w:leader="dot" w:pos="9638"/>
      </w:tabs>
      <w:spacing w:before="10" w:after="0"/>
      <w:ind w:left="283"/>
    </w:pPr>
  </w:style>
  <w:style w:type="paragraph" w:customStyle="1" w:styleId="admonitionicon">
    <w:name w:val="admonitionicon"/>
    <w:rsid w:val="00BA2079"/>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BA2079"/>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BA2079"/>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BA2079"/>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BA2079"/>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BA2079"/>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BA2079"/>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BA2079"/>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BA2079"/>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BA2079"/>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BA2079"/>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BA2079"/>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BA2079"/>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d">
    <w:name w:val="Нижний колонтитул1"/>
    <w:rsid w:val="00BA2079"/>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BA2079"/>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8">
    <w:name w:val="Содержимое таблицы"/>
    <w:basedOn w:val="a"/>
    <w:rsid w:val="00BA2079"/>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BA2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BA2079"/>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rsid w:val="00BA2079"/>
    <w:pPr>
      <w:widowControl w:val="0"/>
      <w:spacing w:after="0" w:line="240" w:lineRule="auto"/>
    </w:pPr>
    <w:rPr>
      <w:rFonts w:ascii="Times New Roman" w:eastAsia="SimSun" w:hAnsi="Times New Roman" w:cs="Times New Roman"/>
      <w:sz w:val="20"/>
      <w:szCs w:val="20"/>
      <w:lang w:eastAsia="ru-RU"/>
    </w:rPr>
  </w:style>
  <w:style w:type="paragraph" w:customStyle="1" w:styleId="1e">
    <w:name w:val="ТЗ1"/>
    <w:basedOn w:val="1"/>
    <w:link w:val="1f"/>
    <w:autoRedefine/>
    <w:rsid w:val="00BA2079"/>
    <w:pPr>
      <w:suppressAutoHyphens/>
      <w:spacing w:before="0" w:after="0" w:line="276" w:lineRule="auto"/>
      <w:jc w:val="center"/>
    </w:pPr>
    <w:rPr>
      <w:rFonts w:ascii="Times New Roman" w:hAnsi="Times New Roman"/>
      <w:caps/>
      <w:kern w:val="0"/>
      <w:sz w:val="24"/>
      <w:szCs w:val="20"/>
      <w:shd w:val="clear" w:color="auto" w:fill="FFFFFF"/>
      <w:lang w:val="x-none" w:eastAsia="x-none"/>
    </w:rPr>
  </w:style>
  <w:style w:type="paragraph" w:styleId="34">
    <w:name w:val="Body Text 3"/>
    <w:basedOn w:val="a"/>
    <w:link w:val="35"/>
    <w:rsid w:val="00BA2079"/>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BA2079"/>
    <w:rPr>
      <w:rFonts w:ascii="Times New Roman" w:eastAsia="Calibri" w:hAnsi="Times New Roman" w:cs="Times New Roman"/>
      <w:sz w:val="16"/>
      <w:szCs w:val="16"/>
      <w:lang w:eastAsia="ru-RU"/>
    </w:rPr>
  </w:style>
  <w:style w:type="character" w:customStyle="1" w:styleId="1f">
    <w:name w:val="ТЗ1 Знак"/>
    <w:link w:val="1e"/>
    <w:locked/>
    <w:rsid w:val="00BA2079"/>
    <w:rPr>
      <w:rFonts w:ascii="Times New Roman" w:eastAsia="Calibri" w:hAnsi="Times New Roman" w:cs="Times New Roman"/>
      <w:b/>
      <w:bCs/>
      <w:caps/>
      <w:sz w:val="24"/>
      <w:szCs w:val="20"/>
      <w:lang w:val="x-none" w:eastAsia="x-none"/>
    </w:rPr>
  </w:style>
  <w:style w:type="paragraph" w:customStyle="1" w:styleId="affa">
    <w:name w:val="абзац"/>
    <w:basedOn w:val="a"/>
    <w:rsid w:val="00BA2079"/>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BA2079"/>
    <w:pPr>
      <w:spacing w:after="120"/>
      <w:jc w:val="both"/>
    </w:pPr>
    <w:rPr>
      <w:rFonts w:ascii="Times New Roman" w:eastAsia="MS Mincho" w:hAnsi="Times New Roman"/>
      <w:lang w:val="ru-RU" w:eastAsia="ru-RU"/>
    </w:rPr>
  </w:style>
  <w:style w:type="character" w:customStyle="1" w:styleId="hps">
    <w:name w:val="hps"/>
    <w:rsid w:val="00BA2079"/>
  </w:style>
  <w:style w:type="paragraph" w:customStyle="1" w:styleId="fr2">
    <w:name w:val="fr2"/>
    <w:basedOn w:val="a"/>
    <w:rsid w:val="00BA2079"/>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BA2079"/>
    <w:rPr>
      <w:rFonts w:ascii="Times New Roman" w:hAnsi="Times New Roman" w:cs="Times New Roman"/>
      <w:b/>
      <w:bCs/>
      <w:smallCaps/>
      <w:sz w:val="24"/>
      <w:szCs w:val="24"/>
      <w:lang w:val="x-none" w:eastAsia="ru-RU"/>
    </w:rPr>
  </w:style>
  <w:style w:type="character" w:customStyle="1" w:styleId="BodyText3Char">
    <w:name w:val="Body Text 3 Char"/>
    <w:semiHidden/>
    <w:locked/>
    <w:rsid w:val="00BA2079"/>
    <w:rPr>
      <w:rFonts w:ascii="Times New Roman" w:hAnsi="Times New Roman" w:cs="Times New Roman"/>
      <w:sz w:val="16"/>
      <w:szCs w:val="16"/>
      <w:lang w:val="x-none" w:eastAsia="ru-RU"/>
    </w:rPr>
  </w:style>
  <w:style w:type="paragraph" w:customStyle="1" w:styleId="normal10">
    <w:name w:val="normal1"/>
    <w:basedOn w:val="a"/>
    <w:rsid w:val="00BA2079"/>
    <w:pPr>
      <w:spacing w:before="100" w:beforeAutospacing="1" w:after="100" w:afterAutospacing="1"/>
    </w:pPr>
    <w:rPr>
      <w:rFonts w:ascii="Times New Roman" w:hAnsi="Times New Roman"/>
      <w:lang w:val="ru-RU"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3"/>
    <w:rsid w:val="00BA2079"/>
    <w:rPr>
      <w:rFonts w:ascii="Cambria" w:eastAsia="Times New Roman" w:hAnsi="Cambria" w:cs="Times New Roman"/>
      <w:sz w:val="24"/>
      <w:szCs w:val="24"/>
      <w:lang w:val="en-US"/>
    </w:rPr>
  </w:style>
  <w:style w:type="table" w:styleId="affc">
    <w:name w:val="Table Grid"/>
    <w:basedOn w:val="a1"/>
    <w:rsid w:val="00BA20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BA2079"/>
    <w:rPr>
      <w:sz w:val="16"/>
      <w:szCs w:val="16"/>
    </w:rPr>
  </w:style>
  <w:style w:type="paragraph" w:customStyle="1" w:styleId="61">
    <w:name w:val="Знак Знак6"/>
    <w:basedOn w:val="a"/>
    <w:rsid w:val="00BA2079"/>
    <w:pPr>
      <w:keepLines/>
      <w:spacing w:after="160" w:line="240" w:lineRule="exact"/>
    </w:pPr>
    <w:rPr>
      <w:rFonts w:ascii="Verdana" w:eastAsia="MS Mincho" w:hAnsi="Verdana" w:cs="Verdana"/>
      <w:sz w:val="20"/>
      <w:szCs w:val="20"/>
    </w:rPr>
  </w:style>
  <w:style w:type="character" w:customStyle="1" w:styleId="1f0">
    <w:name w:val="Текст примечания Знак1"/>
    <w:uiPriority w:val="99"/>
    <w:semiHidden/>
    <w:rsid w:val="00BA2079"/>
  </w:style>
  <w:style w:type="paragraph" w:customStyle="1" w:styleId="1f1">
    <w:name w:val="Обычный1"/>
    <w:link w:val="Normal"/>
    <w:rsid w:val="00BA2079"/>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1"/>
    <w:rsid w:val="00BA2079"/>
    <w:rPr>
      <w:rFonts w:ascii="Times New Roman" w:eastAsia="Times New Roman" w:hAnsi="Times New Roman" w:cs="Times New Roman"/>
      <w:snapToGrid w:val="0"/>
      <w:sz w:val="24"/>
      <w:szCs w:val="20"/>
      <w:lang w:eastAsia="ru-RU"/>
    </w:rPr>
  </w:style>
  <w:style w:type="paragraph" w:styleId="affe">
    <w:name w:val="Plain Text"/>
    <w:basedOn w:val="a"/>
    <w:link w:val="afff"/>
    <w:rsid w:val="00BA2079"/>
    <w:rPr>
      <w:rFonts w:ascii="Courier New" w:hAnsi="Courier New"/>
      <w:sz w:val="20"/>
      <w:szCs w:val="20"/>
      <w:lang w:val="x-none" w:eastAsia="x-none"/>
    </w:rPr>
  </w:style>
  <w:style w:type="character" w:customStyle="1" w:styleId="afff">
    <w:name w:val="Текст Знак"/>
    <w:basedOn w:val="a0"/>
    <w:link w:val="affe"/>
    <w:rsid w:val="00BA2079"/>
    <w:rPr>
      <w:rFonts w:ascii="Courier New" w:eastAsia="Times New Roman" w:hAnsi="Courier New" w:cs="Times New Roman"/>
      <w:sz w:val="20"/>
      <w:szCs w:val="20"/>
      <w:lang w:val="x-none" w:eastAsia="x-none"/>
    </w:rPr>
  </w:style>
  <w:style w:type="paragraph" w:styleId="afff0">
    <w:name w:val="No Spacing"/>
    <w:link w:val="afff1"/>
    <w:uiPriority w:val="1"/>
    <w:qFormat/>
    <w:rsid w:val="00BA2079"/>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BA2079"/>
    <w:rPr>
      <w:rFonts w:ascii="Calibri" w:eastAsia="Calibri" w:hAnsi="Calibri" w:cs="Times New Roman"/>
    </w:rPr>
  </w:style>
  <w:style w:type="paragraph" w:customStyle="1" w:styleId="110">
    <w:name w:val="Знак Знак1 Знак Знак Знак Знак Знак Знак1 Знак"/>
    <w:basedOn w:val="a"/>
    <w:rsid w:val="00BA2079"/>
    <w:rPr>
      <w:rFonts w:ascii="Verdana" w:hAnsi="Verdana" w:cs="Verdana"/>
      <w:sz w:val="20"/>
      <w:szCs w:val="20"/>
    </w:rPr>
  </w:style>
  <w:style w:type="paragraph" w:customStyle="1" w:styleId="Style6">
    <w:name w:val="Style6"/>
    <w:basedOn w:val="a"/>
    <w:rsid w:val="00BA2079"/>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BA2079"/>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BA2079"/>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BA2079"/>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BA2079"/>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BA2079"/>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BA2079"/>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BA2079"/>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BA2079"/>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BA2079"/>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BA2079"/>
    <w:rPr>
      <w:rFonts w:ascii="Times New Roman" w:hAnsi="Times New Roman" w:cs="Times New Roman"/>
      <w:b/>
      <w:bCs/>
      <w:spacing w:val="10"/>
      <w:sz w:val="16"/>
      <w:szCs w:val="16"/>
    </w:rPr>
  </w:style>
  <w:style w:type="character" w:customStyle="1" w:styleId="FontStyle34">
    <w:name w:val="Font Style34"/>
    <w:rsid w:val="00BA2079"/>
    <w:rPr>
      <w:rFonts w:ascii="Times New Roman" w:hAnsi="Times New Roman" w:cs="Times New Roman"/>
      <w:i/>
      <w:iCs/>
      <w:sz w:val="16"/>
      <w:szCs w:val="16"/>
    </w:rPr>
  </w:style>
  <w:style w:type="character" w:customStyle="1" w:styleId="FontStyle35">
    <w:name w:val="Font Style35"/>
    <w:rsid w:val="00BA2079"/>
    <w:rPr>
      <w:rFonts w:ascii="Times New Roman" w:hAnsi="Times New Roman" w:cs="Times New Roman"/>
      <w:i/>
      <w:iCs/>
      <w:sz w:val="16"/>
      <w:szCs w:val="16"/>
    </w:rPr>
  </w:style>
  <w:style w:type="character" w:customStyle="1" w:styleId="FontStyle36">
    <w:name w:val="Font Style36"/>
    <w:rsid w:val="00BA2079"/>
    <w:rPr>
      <w:rFonts w:ascii="Arial Narrow" w:hAnsi="Arial Narrow" w:cs="Arial Narrow"/>
      <w:sz w:val="14"/>
      <w:szCs w:val="14"/>
    </w:rPr>
  </w:style>
  <w:style w:type="character" w:customStyle="1" w:styleId="FontStyle39">
    <w:name w:val="Font Style39"/>
    <w:rsid w:val="00BA2079"/>
    <w:rPr>
      <w:rFonts w:ascii="Times New Roman" w:hAnsi="Times New Roman" w:cs="Times New Roman"/>
      <w:sz w:val="16"/>
      <w:szCs w:val="16"/>
    </w:rPr>
  </w:style>
  <w:style w:type="character" w:customStyle="1" w:styleId="FontStyle37">
    <w:name w:val="Font Style37"/>
    <w:rsid w:val="00BA2079"/>
    <w:rPr>
      <w:rFonts w:ascii="Times New Roman" w:hAnsi="Times New Roman" w:cs="Times New Roman"/>
      <w:spacing w:val="10"/>
      <w:sz w:val="14"/>
      <w:szCs w:val="14"/>
    </w:rPr>
  </w:style>
  <w:style w:type="paragraph" w:customStyle="1" w:styleId="Style4">
    <w:name w:val="Style4"/>
    <w:basedOn w:val="a"/>
    <w:rsid w:val="00BA2079"/>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BA2079"/>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BA2079"/>
    <w:rPr>
      <w:rFonts w:ascii="Times New Roman" w:hAnsi="Times New Roman" w:cs="Times New Roman"/>
      <w:sz w:val="20"/>
      <w:szCs w:val="20"/>
    </w:rPr>
  </w:style>
  <w:style w:type="character" w:customStyle="1" w:styleId="FontStyle13">
    <w:name w:val="Font Style13"/>
    <w:rsid w:val="00BA2079"/>
    <w:rPr>
      <w:rFonts w:ascii="Times New Roman" w:hAnsi="Times New Roman" w:cs="Times New Roman"/>
      <w:sz w:val="20"/>
      <w:szCs w:val="20"/>
    </w:rPr>
  </w:style>
  <w:style w:type="character" w:customStyle="1" w:styleId="FontStyle12">
    <w:name w:val="Font Style12"/>
    <w:rsid w:val="00BA2079"/>
    <w:rPr>
      <w:rFonts w:ascii="Times New Roman" w:hAnsi="Times New Roman" w:cs="Times New Roman"/>
      <w:b/>
      <w:bCs/>
      <w:sz w:val="22"/>
      <w:szCs w:val="22"/>
    </w:rPr>
  </w:style>
  <w:style w:type="paragraph" w:customStyle="1" w:styleId="Style3">
    <w:name w:val="Style3"/>
    <w:basedOn w:val="a"/>
    <w:rsid w:val="00BA2079"/>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BA2079"/>
    <w:rPr>
      <w:rFonts w:ascii="Times New Roman" w:hAnsi="Times New Roman" w:cs="Times New Roman" w:hint="default"/>
      <w:sz w:val="20"/>
      <w:szCs w:val="20"/>
    </w:rPr>
  </w:style>
  <w:style w:type="character" w:customStyle="1" w:styleId="FontStyle21">
    <w:name w:val="Font Style21"/>
    <w:rsid w:val="00BA2079"/>
    <w:rPr>
      <w:rFonts w:ascii="Times New Roman" w:hAnsi="Times New Roman" w:cs="Times New Roman" w:hint="default"/>
      <w:b/>
      <w:bCs/>
      <w:sz w:val="20"/>
      <w:szCs w:val="20"/>
    </w:rPr>
  </w:style>
  <w:style w:type="paragraph" w:customStyle="1" w:styleId="Style17">
    <w:name w:val="Style17"/>
    <w:basedOn w:val="a"/>
    <w:rsid w:val="00BA2079"/>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BA2079"/>
    <w:rPr>
      <w:rFonts w:ascii="Times New Roman" w:hAnsi="Times New Roman" w:cs="Times New Roman"/>
      <w:i/>
      <w:iCs/>
      <w:sz w:val="18"/>
      <w:szCs w:val="18"/>
    </w:rPr>
  </w:style>
  <w:style w:type="character" w:customStyle="1" w:styleId="FontStyle14">
    <w:name w:val="Font Style14"/>
    <w:rsid w:val="00BA2079"/>
    <w:rPr>
      <w:rFonts w:ascii="Times New Roman" w:hAnsi="Times New Roman" w:cs="Times New Roman"/>
      <w:sz w:val="22"/>
      <w:szCs w:val="22"/>
    </w:rPr>
  </w:style>
  <w:style w:type="paragraph" w:customStyle="1" w:styleId="afff2">
    <w:name w:val="Знак"/>
    <w:basedOn w:val="a"/>
    <w:rsid w:val="00BA2079"/>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BA2079"/>
    <w:pPr>
      <w:spacing w:after="160" w:line="240" w:lineRule="exact"/>
    </w:pPr>
    <w:rPr>
      <w:rFonts w:ascii="Tahoma" w:hAnsi="Tahoma"/>
      <w:sz w:val="20"/>
      <w:szCs w:val="20"/>
    </w:rPr>
  </w:style>
  <w:style w:type="character" w:customStyle="1" w:styleId="refresult">
    <w:name w:val="ref_result"/>
    <w:rsid w:val="00BA2079"/>
  </w:style>
  <w:style w:type="character" w:customStyle="1" w:styleId="apple-converted-space">
    <w:name w:val="apple-converted-space"/>
    <w:rsid w:val="00BA2079"/>
  </w:style>
  <w:style w:type="character" w:customStyle="1" w:styleId="150">
    <w:name w:val="Знак Знак15"/>
    <w:rsid w:val="00BA2079"/>
    <w:rPr>
      <w:rFonts w:ascii="Futuris" w:hAnsi="Futuris"/>
      <w:sz w:val="24"/>
      <w:szCs w:val="24"/>
      <w:lang w:val="ru-RU" w:eastAsia="ru-RU" w:bidi="ar-SA"/>
    </w:rPr>
  </w:style>
  <w:style w:type="character" w:customStyle="1" w:styleId="91">
    <w:name w:val="Знак Знак9"/>
    <w:rsid w:val="00BA2079"/>
    <w:rPr>
      <w:sz w:val="16"/>
      <w:szCs w:val="16"/>
      <w:lang w:val="ru-RU" w:eastAsia="ru-RU" w:bidi="ar-SA"/>
    </w:rPr>
  </w:style>
  <w:style w:type="paragraph" w:customStyle="1" w:styleId="51">
    <w:name w:val="Основной текст5"/>
    <w:basedOn w:val="a"/>
    <w:rsid w:val="00BA2079"/>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BA20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BA2079"/>
    <w:rPr>
      <w:snapToGrid w:val="0"/>
      <w:sz w:val="24"/>
      <w:lang w:val="ru-RU" w:eastAsia="ru-RU" w:bidi="ar-SA"/>
    </w:rPr>
  </w:style>
  <w:style w:type="paragraph" w:customStyle="1" w:styleId="CharCharCharCharCharCharCharChar">
    <w:name w:val="Char Char Знак Знак Char Char Char Char Char Char Знак Знак"/>
    <w:basedOn w:val="a"/>
    <w:rsid w:val="00BA2079"/>
    <w:pPr>
      <w:spacing w:after="160" w:line="240" w:lineRule="exact"/>
    </w:pPr>
    <w:rPr>
      <w:rFonts w:ascii="Verdana" w:hAnsi="Verdana" w:cs="Verdana"/>
      <w:sz w:val="20"/>
      <w:szCs w:val="20"/>
    </w:rPr>
  </w:style>
  <w:style w:type="character" w:styleId="afff3">
    <w:name w:val="line number"/>
    <w:rsid w:val="00BA2079"/>
  </w:style>
  <w:style w:type="paragraph" w:customStyle="1" w:styleId="CharChar1">
    <w:name w:val="Char Char1"/>
    <w:basedOn w:val="a"/>
    <w:rsid w:val="00BA2079"/>
    <w:rPr>
      <w:rFonts w:ascii="Verdana" w:hAnsi="Verdana"/>
      <w:sz w:val="20"/>
      <w:szCs w:val="20"/>
    </w:rPr>
  </w:style>
  <w:style w:type="character" w:customStyle="1" w:styleId="71">
    <w:name w:val="Знак Знак7"/>
    <w:rsid w:val="00BA2079"/>
    <w:rPr>
      <w:sz w:val="24"/>
      <w:szCs w:val="24"/>
      <w:lang w:val="x-none" w:eastAsia="x-none" w:bidi="ar-SA"/>
    </w:rPr>
  </w:style>
  <w:style w:type="character" w:customStyle="1" w:styleId="52">
    <w:name w:val="Знак Знак5"/>
    <w:rsid w:val="00BA2079"/>
    <w:rPr>
      <w:b/>
      <w:sz w:val="24"/>
      <w:lang w:val="ru-RU" w:eastAsia="ru-RU" w:bidi="ar-SA"/>
    </w:rPr>
  </w:style>
  <w:style w:type="paragraph" w:customStyle="1" w:styleId="ListParagraph2">
    <w:name w:val="List Paragraph2"/>
    <w:basedOn w:val="a"/>
    <w:qFormat/>
    <w:rsid w:val="00BA2079"/>
    <w:pPr>
      <w:ind w:left="720"/>
      <w:contextualSpacing/>
    </w:pPr>
    <w:rPr>
      <w:rFonts w:ascii="Times New Roman" w:hAnsi="Times New Roman"/>
    </w:rPr>
  </w:style>
  <w:style w:type="character" w:customStyle="1" w:styleId="s20">
    <w:name w:val="s20"/>
    <w:rsid w:val="00BA2079"/>
    <w:rPr>
      <w:shd w:val="clear" w:color="auto" w:fill="FFFFFF"/>
    </w:rPr>
  </w:style>
  <w:style w:type="character" w:customStyle="1" w:styleId="atn">
    <w:name w:val="atn"/>
    <w:rsid w:val="00BA2079"/>
  </w:style>
  <w:style w:type="character" w:customStyle="1" w:styleId="s1">
    <w:name w:val="s1"/>
    <w:rsid w:val="00BA2079"/>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BA2079"/>
  </w:style>
  <w:style w:type="character" w:customStyle="1" w:styleId="afff4">
    <w:name w:val="Основной текст_"/>
    <w:rsid w:val="00BA2079"/>
    <w:rPr>
      <w:rFonts w:ascii="Arial" w:hAnsi="Arial" w:cs="Arial"/>
      <w:spacing w:val="-4"/>
      <w:sz w:val="17"/>
      <w:szCs w:val="17"/>
      <w:u w:val="none"/>
    </w:rPr>
  </w:style>
  <w:style w:type="paragraph" w:styleId="afff5">
    <w:name w:val="List Paragraph"/>
    <w:basedOn w:val="a"/>
    <w:uiPriority w:val="34"/>
    <w:qFormat/>
    <w:rsid w:val="00BA2079"/>
    <w:pPr>
      <w:ind w:left="708"/>
    </w:pPr>
  </w:style>
  <w:style w:type="character" w:customStyle="1" w:styleId="Table">
    <w:name w:val="Table"/>
    <w:rsid w:val="00BA2079"/>
    <w:rPr>
      <w:rFonts w:ascii="Arial" w:hAnsi="Arial" w:cs="Arial" w:hint="default"/>
      <w:sz w:val="20"/>
    </w:rPr>
  </w:style>
  <w:style w:type="paragraph" w:customStyle="1" w:styleId="27">
    <w:name w:val="Обычный2"/>
    <w:rsid w:val="00BA2079"/>
    <w:pPr>
      <w:spacing w:after="0" w:line="240" w:lineRule="auto"/>
    </w:pPr>
    <w:rPr>
      <w:rFonts w:ascii="Calibri" w:eastAsia="Times New Roman" w:hAnsi="Calibri" w:cs="Calibri"/>
      <w:sz w:val="20"/>
      <w:szCs w:val="20"/>
      <w:lang w:eastAsia="ru-RU"/>
    </w:rPr>
  </w:style>
  <w:style w:type="paragraph" w:customStyle="1" w:styleId="Char4CharCharChar">
    <w:name w:val="Char4 Знак Знак Char Char Знак Знак Char Знак Знак"/>
    <w:basedOn w:val="a"/>
    <w:rsid w:val="00BA2079"/>
    <w:pPr>
      <w:keepLines/>
      <w:spacing w:after="160" w:line="240" w:lineRule="exact"/>
    </w:pPr>
    <w:rPr>
      <w:rFonts w:ascii="Verdana" w:eastAsia="MS Mincho" w:hAnsi="Verdana" w:cs="Verdana"/>
      <w:sz w:val="20"/>
      <w:szCs w:val="20"/>
    </w:rPr>
  </w:style>
  <w:style w:type="paragraph" w:styleId="afff6">
    <w:name w:val="Revision"/>
    <w:hidden/>
    <w:uiPriority w:val="99"/>
    <w:semiHidden/>
    <w:rsid w:val="00BA2079"/>
    <w:pPr>
      <w:spacing w:after="0" w:line="240" w:lineRule="auto"/>
    </w:pPr>
    <w:rPr>
      <w:rFonts w:ascii="Cambria" w:eastAsia="Times New Roman" w:hAnsi="Cambria" w:cs="Times New Roman"/>
      <w:sz w:val="24"/>
      <w:szCs w:val="24"/>
      <w:lang w:val="en-US"/>
    </w:rPr>
  </w:style>
  <w:style w:type="paragraph" w:customStyle="1" w:styleId="ZchnZchn">
    <w:name w:val="Zchn Zchn"/>
    <w:basedOn w:val="a"/>
    <w:rsid w:val="00BA2079"/>
    <w:rPr>
      <w:rFonts w:ascii="Verdana" w:hAnsi="Verdana" w:cs="Verdana"/>
      <w:sz w:val="20"/>
      <w:szCs w:val="20"/>
    </w:rPr>
  </w:style>
  <w:style w:type="character" w:customStyle="1" w:styleId="BodytextExact">
    <w:name w:val="Body text Exact"/>
    <w:basedOn w:val="Bodytext"/>
    <w:rsid w:val="00436D39"/>
    <w:rPr>
      <w:rFonts w:ascii="Times New Roman" w:eastAsia="Times New Roman" w:hAnsi="Times New Roman" w:cs="Times New Roman"/>
      <w:spacing w:val="-1"/>
      <w:sz w:val="19"/>
      <w:szCs w:val="19"/>
      <w:shd w:val="clear" w:color="auto" w:fill="FFFFFF"/>
    </w:rPr>
  </w:style>
  <w:style w:type="character" w:customStyle="1" w:styleId="Bodytext6Exact">
    <w:name w:val="Body text (6) Exact"/>
    <w:basedOn w:val="a0"/>
    <w:link w:val="Bodytext6"/>
    <w:rsid w:val="00436D39"/>
    <w:rPr>
      <w:rFonts w:ascii="Times New Roman" w:eastAsia="Times New Roman" w:hAnsi="Times New Roman" w:cs="Times New Roman"/>
      <w:b/>
      <w:bCs/>
      <w:spacing w:val="7"/>
      <w:sz w:val="21"/>
      <w:szCs w:val="21"/>
      <w:shd w:val="clear" w:color="auto" w:fill="FFFFFF"/>
      <w:lang w:val="en-US" w:bidi="en-US"/>
    </w:rPr>
  </w:style>
  <w:style w:type="character" w:customStyle="1" w:styleId="Bodytext2">
    <w:name w:val="Body text (2)_"/>
    <w:basedOn w:val="a0"/>
    <w:rsid w:val="00436D39"/>
    <w:rPr>
      <w:rFonts w:ascii="Times New Roman" w:eastAsia="Times New Roman" w:hAnsi="Times New Roman" w:cs="Times New Roman"/>
      <w:b/>
      <w:bCs/>
      <w:i w:val="0"/>
      <w:iCs w:val="0"/>
      <w:smallCaps w:val="0"/>
      <w:strike w:val="0"/>
      <w:sz w:val="23"/>
      <w:szCs w:val="23"/>
      <w:u w:val="none"/>
    </w:rPr>
  </w:style>
  <w:style w:type="character" w:customStyle="1" w:styleId="Bodytext20">
    <w:name w:val="Body text (2)"/>
    <w:basedOn w:val="Bodytext2"/>
    <w:rsid w:val="00436D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219ptNotBoldItalicSpacing-2pt">
    <w:name w:val="Body text (2) + 19 pt;Not Bold;Italic;Spacing -2 pt"/>
    <w:basedOn w:val="Bodytext2"/>
    <w:rsid w:val="00436D39"/>
    <w:rPr>
      <w:rFonts w:ascii="Times New Roman" w:eastAsia="Times New Roman" w:hAnsi="Times New Roman" w:cs="Times New Roman"/>
      <w:b/>
      <w:bCs/>
      <w:i/>
      <w:iCs/>
      <w:smallCaps w:val="0"/>
      <w:strike w:val="0"/>
      <w:color w:val="000000"/>
      <w:spacing w:val="-50"/>
      <w:w w:val="100"/>
      <w:position w:val="0"/>
      <w:sz w:val="38"/>
      <w:szCs w:val="38"/>
      <w:u w:val="single"/>
      <w:lang w:val="en-US" w:eastAsia="en-US" w:bidi="en-US"/>
    </w:rPr>
  </w:style>
  <w:style w:type="character" w:customStyle="1" w:styleId="Bodytext3">
    <w:name w:val="Body text (3)_"/>
    <w:basedOn w:val="a0"/>
    <w:rsid w:val="00436D39"/>
    <w:rPr>
      <w:rFonts w:ascii="Times New Roman" w:eastAsia="Times New Roman" w:hAnsi="Times New Roman" w:cs="Times New Roman"/>
      <w:b w:val="0"/>
      <w:bCs w:val="0"/>
      <w:i w:val="0"/>
      <w:iCs w:val="0"/>
      <w:smallCaps w:val="0"/>
      <w:strike w:val="0"/>
      <w:sz w:val="21"/>
      <w:szCs w:val="21"/>
      <w:u w:val="none"/>
    </w:rPr>
  </w:style>
  <w:style w:type="character" w:customStyle="1" w:styleId="Bodytext30">
    <w:name w:val="Body text (3)"/>
    <w:basedOn w:val="Bodytext3"/>
    <w:rsid w:val="00436D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4">
    <w:name w:val="Body text (4)_"/>
    <w:basedOn w:val="a0"/>
    <w:rsid w:val="00436D39"/>
    <w:rPr>
      <w:rFonts w:ascii="Times New Roman" w:eastAsia="Times New Roman" w:hAnsi="Times New Roman" w:cs="Times New Roman"/>
      <w:b/>
      <w:bCs/>
      <w:i w:val="0"/>
      <w:iCs w:val="0"/>
      <w:smallCaps w:val="0"/>
      <w:strike w:val="0"/>
      <w:sz w:val="20"/>
      <w:szCs w:val="20"/>
      <w:u w:val="none"/>
    </w:rPr>
  </w:style>
  <w:style w:type="character" w:customStyle="1" w:styleId="Bodytext40">
    <w:name w:val="Body text (4)"/>
    <w:basedOn w:val="Bodytext4"/>
    <w:rsid w:val="00436D3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
    <w:name w:val="Body text_"/>
    <w:basedOn w:val="a0"/>
    <w:link w:val="82"/>
    <w:rsid w:val="00436D39"/>
    <w:rPr>
      <w:rFonts w:ascii="Times New Roman" w:eastAsia="Times New Roman" w:hAnsi="Times New Roman" w:cs="Times New Roman"/>
      <w:sz w:val="21"/>
      <w:szCs w:val="21"/>
      <w:shd w:val="clear" w:color="auto" w:fill="FFFFFF"/>
    </w:rPr>
  </w:style>
  <w:style w:type="character" w:customStyle="1" w:styleId="1f2">
    <w:name w:val="Основной текст1"/>
    <w:basedOn w:val="Bodytext"/>
    <w:rsid w:val="00436D39"/>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Bodytext311pt">
    <w:name w:val="Body text (3) + 11 pt"/>
    <w:basedOn w:val="Bodytext3"/>
    <w:rsid w:val="00436D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2"/>
    <w:basedOn w:val="Bodytext"/>
    <w:rsid w:val="00436D39"/>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36">
    <w:name w:val="Основной текст3"/>
    <w:basedOn w:val="Bodytext"/>
    <w:rsid w:val="00436D39"/>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Heading3">
    <w:name w:val="Heading #3_"/>
    <w:basedOn w:val="a0"/>
    <w:rsid w:val="00436D39"/>
    <w:rPr>
      <w:rFonts w:ascii="Times New Roman" w:eastAsia="Times New Roman" w:hAnsi="Times New Roman" w:cs="Times New Roman"/>
      <w:b/>
      <w:bCs/>
      <w:i w:val="0"/>
      <w:iCs w:val="0"/>
      <w:smallCaps w:val="0"/>
      <w:strike w:val="0"/>
      <w:sz w:val="21"/>
      <w:szCs w:val="21"/>
      <w:u w:val="none"/>
    </w:rPr>
  </w:style>
  <w:style w:type="character" w:customStyle="1" w:styleId="Heading30">
    <w:name w:val="Heading #3"/>
    <w:basedOn w:val="Heading3"/>
    <w:rsid w:val="00436D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ArialUnicodeMS11pt">
    <w:name w:val="Body text + Arial Unicode MS;11 pt"/>
    <w:basedOn w:val="Bodytext"/>
    <w:rsid w:val="00436D39"/>
    <w:rPr>
      <w:rFonts w:ascii="Arial Unicode MS" w:eastAsia="Arial Unicode MS" w:hAnsi="Arial Unicode MS" w:cs="Arial Unicode MS"/>
      <w:color w:val="000000"/>
      <w:spacing w:val="0"/>
      <w:w w:val="100"/>
      <w:position w:val="0"/>
      <w:sz w:val="22"/>
      <w:szCs w:val="22"/>
      <w:shd w:val="clear" w:color="auto" w:fill="FFFFFF"/>
      <w:lang w:val="ru-RU" w:eastAsia="ru-RU" w:bidi="ru-RU"/>
    </w:rPr>
  </w:style>
  <w:style w:type="character" w:customStyle="1" w:styleId="Bodytext5">
    <w:name w:val="Body text (5)_"/>
    <w:basedOn w:val="a0"/>
    <w:rsid w:val="00436D39"/>
    <w:rPr>
      <w:rFonts w:ascii="Times New Roman" w:eastAsia="Times New Roman" w:hAnsi="Times New Roman" w:cs="Times New Roman"/>
      <w:b/>
      <w:bCs/>
      <w:i w:val="0"/>
      <w:iCs w:val="0"/>
      <w:smallCaps w:val="0"/>
      <w:strike w:val="0"/>
      <w:sz w:val="21"/>
      <w:szCs w:val="21"/>
      <w:u w:val="none"/>
    </w:rPr>
  </w:style>
  <w:style w:type="character" w:customStyle="1" w:styleId="Bodytext50">
    <w:name w:val="Body text (5)"/>
    <w:basedOn w:val="Bodytext5"/>
    <w:rsid w:val="00436D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Bold">
    <w:name w:val="Body text + Bold"/>
    <w:basedOn w:val="Bodytext"/>
    <w:rsid w:val="00436D3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Bodytext7">
    <w:name w:val="Body text (7)_"/>
    <w:basedOn w:val="a0"/>
    <w:rsid w:val="00436D39"/>
    <w:rPr>
      <w:rFonts w:ascii="Times New Roman" w:eastAsia="Times New Roman" w:hAnsi="Times New Roman" w:cs="Times New Roman"/>
      <w:b/>
      <w:bCs/>
      <w:i w:val="0"/>
      <w:iCs w:val="0"/>
      <w:smallCaps w:val="0"/>
      <w:strike w:val="0"/>
      <w:u w:val="none"/>
    </w:rPr>
  </w:style>
  <w:style w:type="character" w:customStyle="1" w:styleId="Bodytext70">
    <w:name w:val="Body text (7)"/>
    <w:basedOn w:val="Bodytext7"/>
    <w:rsid w:val="00436D3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6"/>
    <w:basedOn w:val="Bodytext"/>
    <w:rsid w:val="00436D39"/>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Bodytext8">
    <w:name w:val="Body text (8)_"/>
    <w:basedOn w:val="a0"/>
    <w:rsid w:val="00436D39"/>
    <w:rPr>
      <w:rFonts w:ascii="Arial" w:eastAsia="Arial" w:hAnsi="Arial" w:cs="Arial"/>
      <w:b/>
      <w:bCs/>
      <w:i w:val="0"/>
      <w:iCs w:val="0"/>
      <w:smallCaps w:val="0"/>
      <w:strike w:val="0"/>
      <w:sz w:val="16"/>
      <w:szCs w:val="16"/>
      <w:u w:val="none"/>
    </w:rPr>
  </w:style>
  <w:style w:type="character" w:customStyle="1" w:styleId="Bodytext80">
    <w:name w:val="Body text (8)"/>
    <w:basedOn w:val="Bodytext8"/>
    <w:rsid w:val="00436D3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Headerorfooter">
    <w:name w:val="Header or footer_"/>
    <w:basedOn w:val="a0"/>
    <w:rsid w:val="00436D39"/>
    <w:rPr>
      <w:rFonts w:ascii="Arial Unicode MS" w:eastAsia="Arial Unicode MS" w:hAnsi="Arial Unicode MS" w:cs="Arial Unicode MS"/>
      <w:b w:val="0"/>
      <w:bCs w:val="0"/>
      <w:i w:val="0"/>
      <w:iCs w:val="0"/>
      <w:smallCaps w:val="0"/>
      <w:strike w:val="0"/>
      <w:sz w:val="14"/>
      <w:szCs w:val="14"/>
      <w:u w:val="none"/>
    </w:rPr>
  </w:style>
  <w:style w:type="character" w:customStyle="1" w:styleId="Headerorfooter0">
    <w:name w:val="Header or footer"/>
    <w:basedOn w:val="Headerorfooter"/>
    <w:rsid w:val="00436D39"/>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Bodytext9">
    <w:name w:val="Body text (9)_"/>
    <w:basedOn w:val="a0"/>
    <w:rsid w:val="00436D39"/>
    <w:rPr>
      <w:rFonts w:ascii="Arial Unicode MS" w:eastAsia="Arial Unicode MS" w:hAnsi="Arial Unicode MS" w:cs="Arial Unicode MS"/>
      <w:b w:val="0"/>
      <w:bCs w:val="0"/>
      <w:i w:val="0"/>
      <w:iCs w:val="0"/>
      <w:smallCaps w:val="0"/>
      <w:strike w:val="0"/>
      <w:sz w:val="19"/>
      <w:szCs w:val="19"/>
      <w:u w:val="none"/>
    </w:rPr>
  </w:style>
  <w:style w:type="character" w:customStyle="1" w:styleId="Bodytext90">
    <w:name w:val="Body text (9)"/>
    <w:basedOn w:val="Bodytext9"/>
    <w:rsid w:val="00436D39"/>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BodytextArialUnicodeMS65pt">
    <w:name w:val="Body text + Arial Unicode MS;6;5 pt"/>
    <w:basedOn w:val="Bodytext"/>
    <w:rsid w:val="00436D39"/>
    <w:rPr>
      <w:rFonts w:ascii="Arial Unicode MS" w:eastAsia="Arial Unicode MS" w:hAnsi="Arial Unicode MS" w:cs="Arial Unicode MS"/>
      <w:color w:val="000000"/>
      <w:spacing w:val="0"/>
      <w:w w:val="100"/>
      <w:position w:val="0"/>
      <w:sz w:val="13"/>
      <w:szCs w:val="13"/>
      <w:shd w:val="clear" w:color="auto" w:fill="FFFFFF"/>
      <w:lang w:val="ru-RU" w:eastAsia="ru-RU" w:bidi="ru-RU"/>
    </w:rPr>
  </w:style>
  <w:style w:type="character" w:customStyle="1" w:styleId="Heading2">
    <w:name w:val="Heading #2_"/>
    <w:basedOn w:val="a0"/>
    <w:rsid w:val="00436D39"/>
    <w:rPr>
      <w:rFonts w:ascii="Arial Unicode MS" w:eastAsia="Arial Unicode MS" w:hAnsi="Arial Unicode MS" w:cs="Arial Unicode MS"/>
      <w:b w:val="0"/>
      <w:bCs w:val="0"/>
      <w:i w:val="0"/>
      <w:iCs w:val="0"/>
      <w:smallCaps w:val="0"/>
      <w:strike w:val="0"/>
      <w:sz w:val="22"/>
      <w:szCs w:val="22"/>
      <w:u w:val="none"/>
    </w:rPr>
  </w:style>
  <w:style w:type="character" w:customStyle="1" w:styleId="Heading20">
    <w:name w:val="Heading #2"/>
    <w:basedOn w:val="Heading2"/>
    <w:rsid w:val="00436D39"/>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character" w:customStyle="1" w:styleId="Headerorfooter8pt">
    <w:name w:val="Header or footer + 8 pt"/>
    <w:basedOn w:val="Headerorfooter"/>
    <w:rsid w:val="00436D39"/>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BodytextArialUnicodeMS8pt">
    <w:name w:val="Body text + Arial Unicode MS;8 pt"/>
    <w:basedOn w:val="Bodytext"/>
    <w:rsid w:val="00436D39"/>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paragraph" w:customStyle="1" w:styleId="82">
    <w:name w:val="Основной текст8"/>
    <w:basedOn w:val="a"/>
    <w:link w:val="Bodytext"/>
    <w:rsid w:val="00436D39"/>
    <w:pPr>
      <w:widowControl w:val="0"/>
      <w:shd w:val="clear" w:color="auto" w:fill="FFFFFF"/>
      <w:spacing w:before="180" w:after="180" w:line="0" w:lineRule="atLeast"/>
      <w:ind w:hanging="720"/>
      <w:jc w:val="both"/>
    </w:pPr>
    <w:rPr>
      <w:rFonts w:ascii="Times New Roman" w:hAnsi="Times New Roman"/>
      <w:sz w:val="21"/>
      <w:szCs w:val="21"/>
      <w:lang w:val="ru-RU"/>
    </w:rPr>
  </w:style>
  <w:style w:type="paragraph" w:customStyle="1" w:styleId="Bodytext6">
    <w:name w:val="Body text (6)"/>
    <w:basedOn w:val="a"/>
    <w:link w:val="Bodytext6Exact"/>
    <w:rsid w:val="00436D39"/>
    <w:pPr>
      <w:widowControl w:val="0"/>
      <w:shd w:val="clear" w:color="auto" w:fill="FFFFFF"/>
      <w:spacing w:line="0" w:lineRule="atLeast"/>
    </w:pPr>
    <w:rPr>
      <w:rFonts w:ascii="Times New Roman" w:hAnsi="Times New Roman"/>
      <w:b/>
      <w:bCs/>
      <w:spacing w:val="7"/>
      <w:sz w:val="21"/>
      <w:szCs w:val="21"/>
      <w:lang w:bidi="en-US"/>
    </w:rPr>
  </w:style>
  <w:style w:type="character" w:customStyle="1" w:styleId="37">
    <w:name w:val="Основной текст (3)_"/>
    <w:basedOn w:val="a0"/>
    <w:rsid w:val="00F91709"/>
    <w:rPr>
      <w:rFonts w:ascii="Times New Roman" w:eastAsia="Times New Roman" w:hAnsi="Times New Roman" w:cs="Times New Roman"/>
      <w:b/>
      <w:bCs/>
      <w:i w:val="0"/>
      <w:iCs w:val="0"/>
      <w:smallCaps w:val="0"/>
      <w:strike w:val="0"/>
      <w:sz w:val="26"/>
      <w:szCs w:val="26"/>
      <w:u w:val="none"/>
    </w:rPr>
  </w:style>
  <w:style w:type="character" w:customStyle="1" w:styleId="38">
    <w:name w:val="Основной текст (3)"/>
    <w:basedOn w:val="37"/>
    <w:rsid w:val="00F9170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_"/>
    <w:basedOn w:val="a0"/>
    <w:rsid w:val="00F91709"/>
    <w:rPr>
      <w:rFonts w:ascii="Times New Roman" w:eastAsia="Times New Roman" w:hAnsi="Times New Roman" w:cs="Times New Roman"/>
      <w:b w:val="0"/>
      <w:bCs w:val="0"/>
      <w:i w:val="0"/>
      <w:iCs w:val="0"/>
      <w:smallCaps w:val="0"/>
      <w:strike w:val="0"/>
      <w:u w:val="none"/>
    </w:rPr>
  </w:style>
  <w:style w:type="character" w:customStyle="1" w:styleId="2a">
    <w:name w:val="Основной текст (2)"/>
    <w:basedOn w:val="29"/>
    <w:rsid w:val="00F9170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F91709"/>
    <w:rPr>
      <w:rFonts w:ascii="Times New Roman" w:eastAsia="Times New Roman" w:hAnsi="Times New Roman" w:cs="Times New Roman"/>
      <w:b/>
      <w:bCs/>
      <w:i w:val="0"/>
      <w:iCs w:val="0"/>
      <w:smallCaps w:val="0"/>
      <w:strike w:val="0"/>
      <w:sz w:val="32"/>
      <w:szCs w:val="32"/>
      <w:u w:val="none"/>
    </w:rPr>
  </w:style>
  <w:style w:type="character" w:customStyle="1" w:styleId="42">
    <w:name w:val="Основной текст (4)"/>
    <w:basedOn w:val="41"/>
    <w:rsid w:val="00F91709"/>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f3">
    <w:name w:val="Заголовок №1_"/>
    <w:basedOn w:val="a0"/>
    <w:rsid w:val="00F91709"/>
    <w:rPr>
      <w:rFonts w:ascii="Times New Roman" w:eastAsia="Times New Roman" w:hAnsi="Times New Roman" w:cs="Times New Roman"/>
      <w:b/>
      <w:bCs/>
      <w:i w:val="0"/>
      <w:iCs w:val="0"/>
      <w:smallCaps w:val="0"/>
      <w:strike w:val="0"/>
      <w:sz w:val="26"/>
      <w:szCs w:val="26"/>
      <w:u w:val="none"/>
    </w:rPr>
  </w:style>
  <w:style w:type="character" w:customStyle="1" w:styleId="1f4">
    <w:name w:val="Заголовок №1"/>
    <w:basedOn w:val="1f3"/>
    <w:rsid w:val="00F9170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ff7">
    <w:name w:val="Unresolved Mention"/>
    <w:basedOn w:val="a0"/>
    <w:uiPriority w:val="99"/>
    <w:semiHidden/>
    <w:unhideWhenUsed/>
    <w:rsid w:val="00F2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4F38-95C3-46B0-B416-B3C5EC48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2460</Words>
  <Characters>14024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Феликс Вячеславович</dc:creator>
  <cp:keywords/>
  <dc:description/>
  <cp:lastModifiedBy>Умаров Хасан Абдуллаевич</cp:lastModifiedBy>
  <cp:revision>14</cp:revision>
  <cp:lastPrinted>2021-11-26T11:02:00Z</cp:lastPrinted>
  <dcterms:created xsi:type="dcterms:W3CDTF">2021-11-11T08:47:00Z</dcterms:created>
  <dcterms:modified xsi:type="dcterms:W3CDTF">2022-03-03T08:48:00Z</dcterms:modified>
</cp:coreProperties>
</file>