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A2" w:rsidRPr="000936EC" w:rsidRDefault="00CB7349" w:rsidP="00F651A2">
      <w:pPr>
        <w:spacing w:after="0" w:line="240" w:lineRule="auto"/>
        <w:ind w:left="-142"/>
        <w:jc w:val="center"/>
        <w:rPr>
          <w:rFonts w:ascii="Times New Roman" w:hAnsi="Times New Roman"/>
          <w:b/>
          <w:sz w:val="24"/>
          <w:szCs w:val="24"/>
          <w:lang w:val="uz-Cyrl-UZ"/>
        </w:rPr>
      </w:pPr>
      <w:r>
        <w:rPr>
          <w:rFonts w:ascii="Times New Roman" w:hAnsi="Times New Roman"/>
          <w:b/>
          <w:sz w:val="24"/>
          <w:szCs w:val="24"/>
          <w:lang w:val="uz-Cyrl-UZ"/>
        </w:rPr>
        <w:t>TEXNIK</w:t>
      </w:r>
      <w:r w:rsidR="00FD076C">
        <w:rPr>
          <w:rFonts w:ascii="Times New Roman" w:hAnsi="Times New Roman"/>
          <w:b/>
          <w:sz w:val="24"/>
          <w:szCs w:val="24"/>
          <w:lang w:val="uz-Cyrl-UZ"/>
        </w:rPr>
        <w:t xml:space="preserve"> </w:t>
      </w:r>
      <w:r>
        <w:rPr>
          <w:rFonts w:ascii="Times New Roman" w:hAnsi="Times New Roman"/>
          <w:b/>
          <w:sz w:val="24"/>
          <w:szCs w:val="24"/>
          <w:lang w:val="uz-Cyrl-UZ"/>
        </w:rPr>
        <w:t>XIZMAT</w:t>
      </w:r>
      <w:r w:rsidR="00FD076C">
        <w:rPr>
          <w:rFonts w:ascii="Times New Roman" w:hAnsi="Times New Roman"/>
          <w:b/>
          <w:sz w:val="24"/>
          <w:szCs w:val="24"/>
          <w:lang w:val="uz-Cyrl-UZ"/>
        </w:rPr>
        <w:t xml:space="preserve"> </w:t>
      </w:r>
      <w:r>
        <w:rPr>
          <w:rFonts w:ascii="Times New Roman" w:hAnsi="Times New Roman"/>
          <w:b/>
          <w:sz w:val="24"/>
          <w:szCs w:val="24"/>
          <w:lang w:val="uz-Cyrl-UZ"/>
        </w:rPr>
        <w:t>KO‘RSATISH</w:t>
      </w:r>
      <w:r w:rsidR="00FD076C">
        <w:rPr>
          <w:rFonts w:ascii="Times New Roman" w:hAnsi="Times New Roman"/>
          <w:b/>
          <w:sz w:val="24"/>
          <w:szCs w:val="24"/>
          <w:lang w:val="uz-Cyrl-UZ"/>
        </w:rPr>
        <w:t xml:space="preserve"> </w:t>
      </w:r>
      <w:r>
        <w:rPr>
          <w:rFonts w:ascii="Times New Roman" w:hAnsi="Times New Roman"/>
          <w:b/>
          <w:sz w:val="24"/>
          <w:szCs w:val="24"/>
          <w:lang w:val="uz-Cyrl-UZ"/>
        </w:rPr>
        <w:t>ISHLARINI</w:t>
      </w:r>
      <w:r w:rsidR="00FD076C">
        <w:rPr>
          <w:rFonts w:ascii="Times New Roman" w:hAnsi="Times New Roman"/>
          <w:b/>
          <w:sz w:val="24"/>
          <w:szCs w:val="24"/>
          <w:lang w:val="uz-Cyrl-UZ"/>
        </w:rPr>
        <w:t xml:space="preserve"> </w:t>
      </w:r>
      <w:r>
        <w:rPr>
          <w:rFonts w:ascii="Times New Roman" w:hAnsi="Times New Roman"/>
          <w:b/>
          <w:sz w:val="24"/>
          <w:szCs w:val="24"/>
          <w:lang w:val="uz-Cyrl-UZ"/>
        </w:rPr>
        <w:t>OLIB</w:t>
      </w:r>
      <w:r w:rsidR="00FD076C">
        <w:rPr>
          <w:rFonts w:ascii="Times New Roman" w:hAnsi="Times New Roman"/>
          <w:b/>
          <w:sz w:val="24"/>
          <w:szCs w:val="24"/>
          <w:lang w:val="uz-Cyrl-UZ"/>
        </w:rPr>
        <w:t xml:space="preserve"> </w:t>
      </w:r>
      <w:r>
        <w:rPr>
          <w:rFonts w:ascii="Times New Roman" w:hAnsi="Times New Roman"/>
          <w:b/>
          <w:sz w:val="24"/>
          <w:szCs w:val="24"/>
          <w:lang w:val="uz-Cyrl-UZ"/>
        </w:rPr>
        <w:t>BORISH</w:t>
      </w:r>
      <w:r w:rsidR="00FD076C">
        <w:rPr>
          <w:rFonts w:ascii="Times New Roman" w:hAnsi="Times New Roman"/>
          <w:b/>
          <w:sz w:val="24"/>
          <w:szCs w:val="24"/>
          <w:lang w:val="uz-Cyrl-UZ"/>
        </w:rPr>
        <w:t xml:space="preserve"> </w:t>
      </w:r>
      <w:r>
        <w:rPr>
          <w:rFonts w:ascii="Times New Roman" w:hAnsi="Times New Roman"/>
          <w:b/>
          <w:sz w:val="24"/>
          <w:szCs w:val="24"/>
          <w:lang w:val="uz-Cyrl-UZ"/>
        </w:rPr>
        <w:t>TO‘G‘RISIDAGI</w:t>
      </w:r>
    </w:p>
    <w:p w:rsidR="00F651A2" w:rsidRPr="000D0EB3" w:rsidRDefault="00F651A2" w:rsidP="00F651A2">
      <w:pPr>
        <w:spacing w:after="0" w:line="240" w:lineRule="auto"/>
        <w:ind w:left="-142"/>
        <w:jc w:val="center"/>
        <w:rPr>
          <w:rFonts w:ascii="Times New Roman" w:hAnsi="Times New Roman"/>
          <w:sz w:val="10"/>
          <w:szCs w:val="10"/>
          <w:lang w:val="uz-Cyrl-UZ"/>
        </w:rPr>
      </w:pPr>
    </w:p>
    <w:p w:rsidR="00F651A2" w:rsidRPr="000936EC" w:rsidRDefault="002E4D76" w:rsidP="00F651A2">
      <w:pPr>
        <w:spacing w:line="240" w:lineRule="auto"/>
        <w:jc w:val="center"/>
        <w:rPr>
          <w:rFonts w:ascii="Times New Roman" w:hAnsi="Times New Roman"/>
          <w:b/>
          <w:sz w:val="24"/>
          <w:szCs w:val="24"/>
          <w:lang w:val="uz-Cyrl-UZ"/>
        </w:rPr>
      </w:pPr>
      <w:r w:rsidRPr="00CB7349">
        <w:rPr>
          <w:rFonts w:ascii="Times New Roman" w:hAnsi="Times New Roman"/>
          <w:b/>
          <w:sz w:val="24"/>
          <w:szCs w:val="24"/>
          <w:lang w:val="en-US"/>
        </w:rPr>
        <w:t>____</w:t>
      </w:r>
      <w:r w:rsidRPr="000936EC">
        <w:rPr>
          <w:rFonts w:ascii="Times New Roman" w:hAnsi="Times New Roman"/>
          <w:b/>
          <w:sz w:val="24"/>
          <w:szCs w:val="24"/>
          <w:lang w:val="uz-Cyrl-UZ"/>
        </w:rPr>
        <w:t xml:space="preserve">- </w:t>
      </w:r>
      <w:r w:rsidR="00CB7349">
        <w:rPr>
          <w:rFonts w:ascii="Times New Roman" w:hAnsi="Times New Roman"/>
          <w:b/>
          <w:sz w:val="24"/>
          <w:szCs w:val="24"/>
          <w:lang w:val="uz-Cyrl-UZ"/>
        </w:rPr>
        <w:t>sonli</w:t>
      </w:r>
      <w:r w:rsidR="00FD076C">
        <w:rPr>
          <w:rFonts w:ascii="Times New Roman" w:hAnsi="Times New Roman"/>
          <w:b/>
          <w:sz w:val="24"/>
          <w:szCs w:val="24"/>
          <w:lang w:val="uz-Cyrl-UZ"/>
        </w:rPr>
        <w:t xml:space="preserve"> </w:t>
      </w:r>
      <w:r w:rsidR="00CB7349">
        <w:rPr>
          <w:rFonts w:ascii="Times New Roman" w:hAnsi="Times New Roman"/>
          <w:b/>
          <w:sz w:val="24"/>
          <w:szCs w:val="24"/>
          <w:lang w:val="uz-Cyrl-UZ"/>
        </w:rPr>
        <w:t>SHARTNOMA</w:t>
      </w:r>
    </w:p>
    <w:p w:rsidR="00F651A2" w:rsidRPr="000936EC" w:rsidRDefault="00F651A2" w:rsidP="00F651A2">
      <w:pPr>
        <w:rPr>
          <w:rFonts w:ascii="Times New Roman" w:hAnsi="Times New Roman"/>
          <w:sz w:val="24"/>
          <w:szCs w:val="24"/>
          <w:lang w:val="uz-Cyrl-UZ"/>
        </w:rPr>
      </w:pPr>
      <w:r w:rsidRPr="000936EC">
        <w:rPr>
          <w:rFonts w:ascii="Times New Roman" w:hAnsi="Times New Roman"/>
          <w:sz w:val="24"/>
          <w:szCs w:val="24"/>
          <w:lang w:val="uz-Cyrl-UZ"/>
        </w:rPr>
        <w:t>20</w:t>
      </w:r>
      <w:r>
        <w:rPr>
          <w:rFonts w:ascii="Times New Roman" w:hAnsi="Times New Roman"/>
          <w:sz w:val="24"/>
          <w:szCs w:val="24"/>
          <w:lang w:val="uz-Cyrl-UZ"/>
        </w:rPr>
        <w:t>2</w:t>
      </w:r>
      <w:r w:rsidR="002A5EAF" w:rsidRPr="00305FD2">
        <w:rPr>
          <w:rFonts w:ascii="Times New Roman" w:hAnsi="Times New Roman"/>
          <w:sz w:val="24"/>
          <w:szCs w:val="24"/>
          <w:lang w:val="uz-Cyrl-UZ"/>
        </w:rPr>
        <w:t>2</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yil</w:t>
      </w:r>
      <w:r w:rsidR="00FD076C">
        <w:rPr>
          <w:rFonts w:ascii="Times New Roman" w:hAnsi="Times New Roman"/>
          <w:sz w:val="24"/>
          <w:szCs w:val="24"/>
          <w:lang w:val="uz-Cyrl-UZ"/>
        </w:rPr>
        <w:t xml:space="preserve"> </w:t>
      </w:r>
      <w:r w:rsidRPr="000936EC">
        <w:rPr>
          <w:rFonts w:ascii="Times New Roman" w:hAnsi="Times New Roman"/>
          <w:sz w:val="24"/>
          <w:szCs w:val="24"/>
          <w:lang w:val="uz-Cyrl-UZ"/>
        </w:rPr>
        <w:t xml:space="preserve">“___” </w:t>
      </w:r>
      <w:r w:rsidR="007124F9" w:rsidRPr="007124F9">
        <w:rPr>
          <w:rFonts w:ascii="Times New Roman" w:hAnsi="Times New Roman"/>
          <w:sz w:val="24"/>
          <w:szCs w:val="24"/>
          <w:lang w:val="uz-Cyrl-UZ"/>
        </w:rPr>
        <w:t>mart</w:t>
      </w:r>
      <w:r w:rsidRPr="000936EC">
        <w:rPr>
          <w:rFonts w:ascii="Times New Roman" w:hAnsi="Times New Roman"/>
          <w:sz w:val="24"/>
          <w:szCs w:val="24"/>
          <w:lang w:val="uz-Cyrl-UZ"/>
        </w:rPr>
        <w:tab/>
      </w:r>
      <w:r w:rsidRPr="000936EC">
        <w:rPr>
          <w:rFonts w:ascii="Times New Roman" w:hAnsi="Times New Roman"/>
          <w:sz w:val="24"/>
          <w:szCs w:val="24"/>
          <w:lang w:val="uz-Cyrl-UZ"/>
        </w:rPr>
        <w:tab/>
      </w:r>
      <w:r w:rsidRPr="000936EC">
        <w:rPr>
          <w:rFonts w:ascii="Times New Roman" w:hAnsi="Times New Roman"/>
          <w:sz w:val="24"/>
          <w:szCs w:val="24"/>
          <w:lang w:val="uz-Cyrl-UZ"/>
        </w:rPr>
        <w:tab/>
      </w:r>
      <w:r w:rsidR="00756320">
        <w:rPr>
          <w:rFonts w:ascii="Times New Roman" w:hAnsi="Times New Roman"/>
          <w:sz w:val="24"/>
          <w:szCs w:val="24"/>
          <w:lang w:val="uz-Cyrl-UZ"/>
        </w:rPr>
        <w:tab/>
      </w:r>
      <w:r w:rsidRPr="000936EC">
        <w:rPr>
          <w:rFonts w:ascii="Times New Roman" w:hAnsi="Times New Roman"/>
          <w:sz w:val="24"/>
          <w:szCs w:val="24"/>
          <w:lang w:val="uz-Cyrl-UZ"/>
        </w:rPr>
        <w:tab/>
      </w:r>
      <w:r w:rsidRPr="000936EC">
        <w:rPr>
          <w:rFonts w:ascii="Times New Roman" w:hAnsi="Times New Roman"/>
          <w:sz w:val="24"/>
          <w:szCs w:val="24"/>
          <w:lang w:val="uz-Cyrl-UZ"/>
        </w:rPr>
        <w:tab/>
      </w:r>
      <w:r w:rsidRPr="000936EC">
        <w:rPr>
          <w:rFonts w:ascii="Times New Roman" w:hAnsi="Times New Roman"/>
          <w:sz w:val="24"/>
          <w:szCs w:val="24"/>
          <w:lang w:val="uz-Cyrl-UZ"/>
        </w:rPr>
        <w:tab/>
      </w:r>
      <w:r w:rsidRPr="000936EC">
        <w:rPr>
          <w:rFonts w:ascii="Times New Roman" w:hAnsi="Times New Roman"/>
          <w:sz w:val="24"/>
          <w:szCs w:val="24"/>
          <w:lang w:val="uz-Cyrl-UZ"/>
        </w:rPr>
        <w:tab/>
      </w:r>
      <w:r w:rsidR="002E4D76">
        <w:rPr>
          <w:rFonts w:ascii="Times New Roman" w:hAnsi="Times New Roman"/>
          <w:sz w:val="24"/>
          <w:szCs w:val="24"/>
          <w:lang w:val="uz-Cyrl-UZ"/>
        </w:rPr>
        <w:tab/>
      </w:r>
      <w:r w:rsidR="00305FD2" w:rsidRPr="00305FD2">
        <w:rPr>
          <w:rFonts w:ascii="Times New Roman" w:hAnsi="Times New Roman"/>
          <w:sz w:val="24"/>
          <w:szCs w:val="24"/>
          <w:lang w:val="uz-Cyrl-UZ"/>
        </w:rPr>
        <w:tab/>
      </w:r>
      <w:r w:rsidR="00CB7349">
        <w:rPr>
          <w:rFonts w:ascii="Times New Roman" w:hAnsi="Times New Roman"/>
          <w:sz w:val="24"/>
          <w:szCs w:val="24"/>
          <w:lang w:val="uz-Cyrl-UZ"/>
        </w:rPr>
        <w:t>Navoiy</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shahri</w:t>
      </w:r>
    </w:p>
    <w:p w:rsidR="007124F9" w:rsidRDefault="00CB7349" w:rsidP="007124F9">
      <w:pPr>
        <w:spacing w:after="0"/>
        <w:ind w:firstLine="708"/>
        <w:jc w:val="both"/>
        <w:rPr>
          <w:rFonts w:ascii="Times New Roman" w:hAnsi="Times New Roman"/>
          <w:sz w:val="24"/>
          <w:szCs w:val="24"/>
          <w:lang w:val="uz-Cyrl-UZ"/>
        </w:rPr>
      </w:pPr>
      <w:r>
        <w:rPr>
          <w:rFonts w:ascii="Times New Roman" w:hAnsi="Times New Roman"/>
          <w:sz w:val="24"/>
          <w:szCs w:val="24"/>
          <w:lang w:val="uz-Cyrl-UZ"/>
        </w:rPr>
        <w:t>Keyingi</w:t>
      </w:r>
      <w:r w:rsidR="00AA3FC4">
        <w:rPr>
          <w:rFonts w:ascii="Times New Roman" w:hAnsi="Times New Roman"/>
          <w:sz w:val="24"/>
          <w:szCs w:val="24"/>
          <w:lang w:val="uz-Cyrl-UZ"/>
        </w:rPr>
        <w:t xml:space="preserve"> </w:t>
      </w:r>
      <w:r>
        <w:rPr>
          <w:rFonts w:ascii="Times New Roman" w:hAnsi="Times New Roman"/>
          <w:sz w:val="24"/>
          <w:szCs w:val="24"/>
          <w:lang w:val="uz-Cyrl-UZ"/>
        </w:rPr>
        <w:t>o‘rinlarda</w:t>
      </w:r>
      <w:r w:rsidR="00AA3FC4">
        <w:rPr>
          <w:rFonts w:ascii="Times New Roman" w:hAnsi="Times New Roman"/>
          <w:sz w:val="24"/>
          <w:szCs w:val="24"/>
          <w:lang w:val="uz-Cyrl-UZ"/>
        </w:rPr>
        <w:t xml:space="preserve"> </w:t>
      </w:r>
      <w:r w:rsidR="002E4D76" w:rsidRPr="00181A67">
        <w:rPr>
          <w:rFonts w:ascii="Times New Roman" w:hAnsi="Times New Roman"/>
          <w:b/>
          <w:szCs w:val="24"/>
          <w:lang w:val="uz-Cyrl-UZ"/>
        </w:rPr>
        <w:t>"</w:t>
      </w:r>
      <w:r>
        <w:rPr>
          <w:rFonts w:ascii="Times New Roman" w:hAnsi="Times New Roman"/>
          <w:b/>
          <w:sz w:val="24"/>
          <w:szCs w:val="24"/>
          <w:lang w:val="uz-Cyrl-UZ"/>
        </w:rPr>
        <w:t>Buyurtmachi</w:t>
      </w:r>
      <w:r w:rsidR="002E4D76" w:rsidRPr="00181A67">
        <w:rPr>
          <w:rFonts w:ascii="Times New Roman" w:hAnsi="Times New Roman"/>
          <w:b/>
          <w:szCs w:val="24"/>
          <w:lang w:val="uz-Cyrl-UZ"/>
        </w:rPr>
        <w:t>"</w:t>
      </w:r>
      <w:r w:rsidR="00AA3FC4">
        <w:rPr>
          <w:rFonts w:ascii="Times New Roman" w:hAnsi="Times New Roman"/>
          <w:b/>
          <w:szCs w:val="24"/>
          <w:lang w:val="uz-Cyrl-UZ"/>
        </w:rPr>
        <w:t xml:space="preserve"> </w:t>
      </w:r>
      <w:r>
        <w:rPr>
          <w:rFonts w:ascii="Times New Roman" w:hAnsi="Times New Roman"/>
          <w:sz w:val="24"/>
          <w:szCs w:val="24"/>
          <w:lang w:val="uz-Cyrl-UZ"/>
        </w:rPr>
        <w:t>deb</w:t>
      </w:r>
      <w:r w:rsidR="00AA3FC4">
        <w:rPr>
          <w:rFonts w:ascii="Times New Roman" w:hAnsi="Times New Roman"/>
          <w:sz w:val="24"/>
          <w:szCs w:val="24"/>
          <w:lang w:val="uz-Cyrl-UZ"/>
        </w:rPr>
        <w:t xml:space="preserve"> </w:t>
      </w:r>
      <w:r>
        <w:rPr>
          <w:rFonts w:ascii="Times New Roman" w:hAnsi="Times New Roman"/>
          <w:sz w:val="24"/>
          <w:szCs w:val="24"/>
          <w:lang w:val="uz-Cyrl-UZ"/>
        </w:rPr>
        <w:t>yuritiladigan</w:t>
      </w:r>
      <w:r w:rsidR="00FD076C">
        <w:rPr>
          <w:rFonts w:ascii="Times New Roman" w:hAnsi="Times New Roman"/>
          <w:sz w:val="24"/>
          <w:szCs w:val="24"/>
          <w:lang w:val="uz-Cyrl-UZ"/>
        </w:rPr>
        <w:t xml:space="preserve"> </w:t>
      </w:r>
      <w:r w:rsidR="00B42133" w:rsidRPr="00B42133">
        <w:rPr>
          <w:szCs w:val="24"/>
          <w:lang w:val="uz-Cyrl-UZ"/>
        </w:rPr>
        <w:t>(</w:t>
      </w:r>
      <w:r w:rsidR="00B42133" w:rsidRPr="00B42133">
        <w:rPr>
          <w:rFonts w:ascii="Times New Roman" w:hAnsi="Times New Roman"/>
          <w:szCs w:val="24"/>
          <w:lang w:val="uz-Cyrl-UZ"/>
        </w:rPr>
        <w:t>"</w:t>
      </w:r>
      <w:r w:rsidR="00B42133" w:rsidRPr="00B42133">
        <w:rPr>
          <w:rFonts w:ascii="Times New Roman" w:hAnsi="Times New Roman"/>
          <w:sz w:val="24"/>
          <w:szCs w:val="24"/>
          <w:lang w:val="uz-Cyrl-UZ"/>
        </w:rPr>
        <w:t>Issiqlik manbai</w:t>
      </w:r>
      <w:r w:rsidR="00B42133" w:rsidRPr="00B42133">
        <w:rPr>
          <w:rFonts w:ascii="Times New Roman" w:hAnsi="Times New Roman"/>
          <w:szCs w:val="24"/>
          <w:lang w:val="uz-Cyrl-UZ"/>
        </w:rPr>
        <w:t>"</w:t>
      </w:r>
      <w:r w:rsidR="00FD076C">
        <w:rPr>
          <w:rFonts w:ascii="Times New Roman" w:hAnsi="Times New Roman"/>
          <w:szCs w:val="24"/>
          <w:lang w:val="uz-Cyrl-UZ"/>
        </w:rPr>
        <w:t xml:space="preserve"> </w:t>
      </w:r>
      <w:r>
        <w:rPr>
          <w:rFonts w:ascii="Times New Roman" w:hAnsi="Times New Roman"/>
          <w:sz w:val="24"/>
          <w:szCs w:val="24"/>
          <w:lang w:val="uz-Cyrl-UZ"/>
        </w:rPr>
        <w:t>DUK</w:t>
      </w:r>
      <w:r w:rsidR="00FD076C">
        <w:rPr>
          <w:rFonts w:ascii="Times New Roman" w:hAnsi="Times New Roman"/>
          <w:sz w:val="24"/>
          <w:szCs w:val="24"/>
          <w:lang w:val="uz-Cyrl-UZ"/>
        </w:rPr>
        <w:t xml:space="preserve"> </w:t>
      </w:r>
      <w:r>
        <w:rPr>
          <w:rFonts w:ascii="Times New Roman" w:hAnsi="Times New Roman"/>
          <w:sz w:val="24"/>
          <w:szCs w:val="24"/>
          <w:lang w:val="uz-Cyrl-UZ"/>
        </w:rPr>
        <w:t>nomidan</w:t>
      </w:r>
      <w:r w:rsidR="00FD076C">
        <w:rPr>
          <w:rFonts w:ascii="Times New Roman" w:hAnsi="Times New Roman"/>
          <w:sz w:val="24"/>
          <w:szCs w:val="24"/>
          <w:lang w:val="uz-Cyrl-UZ"/>
        </w:rPr>
        <w:t xml:space="preserve"> </w:t>
      </w:r>
      <w:r>
        <w:rPr>
          <w:rFonts w:ascii="Times New Roman" w:hAnsi="Times New Roman"/>
          <w:sz w:val="24"/>
          <w:szCs w:val="24"/>
          <w:lang w:val="uz-Cyrl-UZ"/>
        </w:rPr>
        <w:t>Ustav</w:t>
      </w:r>
      <w:r w:rsidR="00FD076C">
        <w:rPr>
          <w:rFonts w:ascii="Times New Roman" w:hAnsi="Times New Roman"/>
          <w:sz w:val="24"/>
          <w:szCs w:val="24"/>
          <w:lang w:val="uz-Cyrl-UZ"/>
        </w:rPr>
        <w:t xml:space="preserve"> </w:t>
      </w:r>
      <w:r>
        <w:rPr>
          <w:rFonts w:ascii="Times New Roman" w:hAnsi="Times New Roman"/>
          <w:sz w:val="24"/>
          <w:szCs w:val="24"/>
          <w:lang w:val="uz-Cyrl-UZ"/>
        </w:rPr>
        <w:t>asosida</w:t>
      </w:r>
      <w:r w:rsidR="00FD076C">
        <w:rPr>
          <w:rFonts w:ascii="Times New Roman" w:hAnsi="Times New Roman"/>
          <w:sz w:val="24"/>
          <w:szCs w:val="24"/>
          <w:lang w:val="uz-Cyrl-UZ"/>
        </w:rPr>
        <w:t xml:space="preserve"> </w:t>
      </w:r>
      <w:r>
        <w:rPr>
          <w:rFonts w:ascii="Times New Roman" w:hAnsi="Times New Roman"/>
          <w:sz w:val="24"/>
          <w:szCs w:val="24"/>
          <w:lang w:val="uz-Cyrl-UZ"/>
        </w:rPr>
        <w:t>ish</w:t>
      </w:r>
      <w:r w:rsidR="00FD076C">
        <w:rPr>
          <w:rFonts w:ascii="Times New Roman" w:hAnsi="Times New Roman"/>
          <w:sz w:val="24"/>
          <w:szCs w:val="24"/>
          <w:lang w:val="uz-Cyrl-UZ"/>
        </w:rPr>
        <w:t xml:space="preserve"> </w:t>
      </w:r>
      <w:r>
        <w:rPr>
          <w:rFonts w:ascii="Times New Roman" w:hAnsi="Times New Roman"/>
          <w:sz w:val="24"/>
          <w:szCs w:val="24"/>
          <w:lang w:val="uz-Cyrl-UZ"/>
        </w:rPr>
        <w:t>yurituvchi</w:t>
      </w:r>
      <w:r w:rsidR="00FD076C">
        <w:rPr>
          <w:rFonts w:ascii="Times New Roman" w:hAnsi="Times New Roman"/>
          <w:sz w:val="24"/>
          <w:szCs w:val="24"/>
          <w:lang w:val="uz-Cyrl-UZ"/>
        </w:rPr>
        <w:t xml:space="preserve"> </w:t>
      </w:r>
      <w:r>
        <w:rPr>
          <w:rFonts w:ascii="Times New Roman" w:hAnsi="Times New Roman"/>
          <w:sz w:val="24"/>
          <w:szCs w:val="24"/>
          <w:lang w:val="uz-Cyrl-UZ"/>
        </w:rPr>
        <w:t>direktor</w:t>
      </w:r>
      <w:r w:rsidR="00FD076C">
        <w:rPr>
          <w:rFonts w:ascii="Times New Roman" w:hAnsi="Times New Roman"/>
          <w:sz w:val="24"/>
          <w:szCs w:val="24"/>
          <w:lang w:val="uz-Cyrl-UZ"/>
        </w:rPr>
        <w:t xml:space="preserve"> </w:t>
      </w:r>
      <w:r w:rsidRPr="00D33C05">
        <w:rPr>
          <w:rFonts w:ascii="Times New Roman" w:hAnsi="Times New Roman"/>
          <w:b/>
          <w:sz w:val="24"/>
          <w:szCs w:val="24"/>
          <w:lang w:val="uz-Cyrl-UZ"/>
        </w:rPr>
        <w:t>Uluknazarov</w:t>
      </w:r>
      <w:r w:rsidR="00FD076C">
        <w:rPr>
          <w:rFonts w:ascii="Times New Roman" w:hAnsi="Times New Roman"/>
          <w:b/>
          <w:sz w:val="24"/>
          <w:szCs w:val="24"/>
          <w:lang w:val="uz-Cyrl-UZ"/>
        </w:rPr>
        <w:t xml:space="preserve"> </w:t>
      </w:r>
      <w:r w:rsidRPr="00D33C05">
        <w:rPr>
          <w:rFonts w:ascii="Times New Roman" w:hAnsi="Times New Roman"/>
          <w:b/>
          <w:sz w:val="24"/>
          <w:szCs w:val="24"/>
          <w:lang w:val="uz-Cyrl-UZ"/>
        </w:rPr>
        <w:t>Bexzad</w:t>
      </w:r>
      <w:r w:rsidR="00FD076C">
        <w:rPr>
          <w:rFonts w:ascii="Times New Roman" w:hAnsi="Times New Roman"/>
          <w:b/>
          <w:sz w:val="24"/>
          <w:szCs w:val="24"/>
          <w:lang w:val="uz-Cyrl-UZ"/>
        </w:rPr>
        <w:t xml:space="preserve"> </w:t>
      </w:r>
      <w:r w:rsidRPr="00D33C05">
        <w:rPr>
          <w:rFonts w:ascii="Times New Roman" w:hAnsi="Times New Roman"/>
          <w:b/>
          <w:sz w:val="24"/>
          <w:szCs w:val="24"/>
          <w:lang w:val="uz-Cyrl-UZ"/>
        </w:rPr>
        <w:t>Maxmudovich</w:t>
      </w:r>
      <w:r w:rsidR="00FD076C">
        <w:rPr>
          <w:rFonts w:ascii="Times New Roman" w:hAnsi="Times New Roman"/>
          <w:b/>
          <w:sz w:val="24"/>
          <w:szCs w:val="24"/>
          <w:lang w:val="uz-Cyrl-UZ"/>
        </w:rPr>
        <w:t xml:space="preserve"> </w:t>
      </w:r>
      <w:r>
        <w:rPr>
          <w:rFonts w:ascii="Times New Roman" w:hAnsi="Times New Roman"/>
          <w:sz w:val="24"/>
          <w:szCs w:val="24"/>
          <w:lang w:val="uz-Cyrl-UZ"/>
        </w:rPr>
        <w:t>bir</w:t>
      </w:r>
      <w:r w:rsidR="00FD076C">
        <w:rPr>
          <w:rFonts w:ascii="Times New Roman" w:hAnsi="Times New Roman"/>
          <w:sz w:val="24"/>
          <w:szCs w:val="24"/>
          <w:lang w:val="uz-Cyrl-UZ"/>
        </w:rPr>
        <w:t xml:space="preserve"> </w:t>
      </w:r>
      <w:r>
        <w:rPr>
          <w:rFonts w:ascii="Times New Roman" w:hAnsi="Times New Roman"/>
          <w:sz w:val="24"/>
          <w:szCs w:val="24"/>
          <w:lang w:val="uz-Cyrl-UZ"/>
        </w:rPr>
        <w:t>tomondan</w:t>
      </w:r>
      <w:r w:rsidR="00FD076C">
        <w:rPr>
          <w:rFonts w:ascii="Times New Roman" w:hAnsi="Times New Roman"/>
          <w:sz w:val="24"/>
          <w:szCs w:val="24"/>
          <w:lang w:val="uz-Cyrl-UZ"/>
        </w:rPr>
        <w:t xml:space="preserve"> </w:t>
      </w:r>
      <w:r>
        <w:rPr>
          <w:rFonts w:ascii="Times New Roman" w:hAnsi="Times New Roman"/>
          <w:sz w:val="24"/>
          <w:szCs w:val="24"/>
          <w:lang w:val="uz-Cyrl-UZ"/>
        </w:rPr>
        <w:t>keyingi</w:t>
      </w:r>
      <w:r w:rsidR="00FD076C">
        <w:rPr>
          <w:rFonts w:ascii="Times New Roman" w:hAnsi="Times New Roman"/>
          <w:sz w:val="24"/>
          <w:szCs w:val="24"/>
          <w:lang w:val="uz-Cyrl-UZ"/>
        </w:rPr>
        <w:t xml:space="preserve"> </w:t>
      </w:r>
      <w:r>
        <w:rPr>
          <w:rFonts w:ascii="Times New Roman" w:hAnsi="Times New Roman"/>
          <w:sz w:val="24"/>
          <w:szCs w:val="24"/>
          <w:lang w:val="uz-Cyrl-UZ"/>
        </w:rPr>
        <w:t>o‘rinlarda</w:t>
      </w:r>
      <w:r w:rsidR="00FD076C">
        <w:rPr>
          <w:rFonts w:ascii="Times New Roman" w:hAnsi="Times New Roman"/>
          <w:sz w:val="24"/>
          <w:szCs w:val="24"/>
          <w:lang w:val="uz-Cyrl-UZ"/>
        </w:rPr>
        <w:t xml:space="preserve"> </w:t>
      </w:r>
      <w:r w:rsidR="002E4D76" w:rsidRPr="002E4D76">
        <w:rPr>
          <w:rFonts w:ascii="Times New Roman" w:hAnsi="Times New Roman"/>
          <w:b/>
          <w:szCs w:val="24"/>
          <w:lang w:val="uz-Cyrl-UZ"/>
        </w:rPr>
        <w:t>"</w:t>
      </w:r>
      <w:r>
        <w:rPr>
          <w:rFonts w:ascii="Times New Roman" w:hAnsi="Times New Roman"/>
          <w:b/>
          <w:sz w:val="24"/>
          <w:szCs w:val="24"/>
          <w:lang w:val="uz-Cyrl-UZ"/>
        </w:rPr>
        <w:t>Ijrochi</w:t>
      </w:r>
      <w:r w:rsidR="002E4D76" w:rsidRPr="002E4D76">
        <w:rPr>
          <w:rFonts w:ascii="Times New Roman" w:hAnsi="Times New Roman"/>
          <w:b/>
          <w:szCs w:val="24"/>
          <w:lang w:val="uz-Cyrl-UZ"/>
        </w:rPr>
        <w:t>"</w:t>
      </w:r>
      <w:r w:rsidR="00FD076C">
        <w:rPr>
          <w:rFonts w:ascii="Times New Roman" w:hAnsi="Times New Roman"/>
          <w:b/>
          <w:szCs w:val="24"/>
          <w:lang w:val="uz-Cyrl-UZ"/>
        </w:rPr>
        <w:t xml:space="preserve"> </w:t>
      </w:r>
      <w:r>
        <w:rPr>
          <w:rFonts w:ascii="Times New Roman" w:hAnsi="Times New Roman"/>
          <w:sz w:val="24"/>
          <w:szCs w:val="24"/>
          <w:lang w:val="uz-Cyrl-UZ"/>
        </w:rPr>
        <w:t>deb</w:t>
      </w:r>
      <w:r w:rsidR="00FD076C">
        <w:rPr>
          <w:rFonts w:ascii="Times New Roman" w:hAnsi="Times New Roman"/>
          <w:sz w:val="24"/>
          <w:szCs w:val="24"/>
          <w:lang w:val="uz-Cyrl-UZ"/>
        </w:rPr>
        <w:t xml:space="preserve"> </w:t>
      </w:r>
      <w:r>
        <w:rPr>
          <w:rFonts w:ascii="Times New Roman" w:hAnsi="Times New Roman"/>
          <w:sz w:val="24"/>
          <w:szCs w:val="24"/>
          <w:lang w:val="uz-Cyrl-UZ"/>
        </w:rPr>
        <w:t>yuritiladigan</w:t>
      </w:r>
      <w:r w:rsidR="00FD076C">
        <w:rPr>
          <w:rFonts w:ascii="Times New Roman" w:hAnsi="Times New Roman"/>
          <w:sz w:val="24"/>
          <w:szCs w:val="24"/>
          <w:lang w:val="uz-Cyrl-UZ"/>
        </w:rPr>
        <w:t xml:space="preserve"> </w:t>
      </w:r>
      <w:r w:rsidR="007124F9">
        <w:rPr>
          <w:rFonts w:ascii="Times New Roman" w:hAnsi="Times New Roman"/>
          <w:sz w:val="24"/>
          <w:szCs w:val="24"/>
          <w:lang w:val="uz-Cyrl-UZ"/>
        </w:rPr>
        <w:t>_____________________________________________________________</w:t>
      </w:r>
    </w:p>
    <w:p w:rsidR="00F651A2" w:rsidRPr="000936EC" w:rsidRDefault="007124F9" w:rsidP="007124F9">
      <w:pPr>
        <w:spacing w:after="0"/>
        <w:jc w:val="both"/>
        <w:rPr>
          <w:rFonts w:ascii="Times New Roman" w:hAnsi="Times New Roman"/>
          <w:sz w:val="24"/>
          <w:szCs w:val="24"/>
          <w:lang w:val="uz-Cyrl-UZ"/>
        </w:rPr>
      </w:pPr>
      <w:r>
        <w:rPr>
          <w:rFonts w:ascii="Times New Roman" w:hAnsi="Times New Roman"/>
          <w:sz w:val="24"/>
          <w:szCs w:val="24"/>
          <w:lang w:val="uz-Cyrl-UZ"/>
        </w:rPr>
        <w:t xml:space="preserve">____________________________________________________________________________ </w:t>
      </w:r>
      <w:r w:rsidR="00CB7349">
        <w:rPr>
          <w:rFonts w:ascii="Times New Roman" w:hAnsi="Times New Roman"/>
          <w:sz w:val="24"/>
          <w:szCs w:val="24"/>
          <w:lang w:val="uz-Cyrl-UZ"/>
        </w:rPr>
        <w:t>nomidan</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Ustav</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asosida</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ish</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yurituvchi</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rahbar</w:t>
      </w:r>
      <w:r w:rsidR="00FD076C">
        <w:rPr>
          <w:rFonts w:ascii="Times New Roman" w:hAnsi="Times New Roman"/>
          <w:sz w:val="24"/>
          <w:szCs w:val="24"/>
          <w:lang w:val="uz-Cyrl-UZ"/>
        </w:rPr>
        <w:t xml:space="preserve"> </w:t>
      </w:r>
      <w:r>
        <w:rPr>
          <w:rFonts w:ascii="Times New Roman" w:hAnsi="Times New Roman"/>
          <w:b/>
          <w:sz w:val="24"/>
          <w:szCs w:val="24"/>
          <w:lang w:val="uz-Cyrl-UZ"/>
        </w:rPr>
        <w:t>_________________________________________________</w:t>
      </w:r>
      <w:r w:rsidR="00FD076C">
        <w:rPr>
          <w:rFonts w:ascii="Times New Roman" w:hAnsi="Times New Roman"/>
          <w:b/>
          <w:sz w:val="24"/>
          <w:szCs w:val="24"/>
          <w:lang w:val="uz-Cyrl-UZ"/>
        </w:rPr>
        <w:t xml:space="preserve"> </w:t>
      </w:r>
      <w:r w:rsidR="00CB7349">
        <w:rPr>
          <w:rFonts w:ascii="Times New Roman" w:hAnsi="Times New Roman"/>
          <w:sz w:val="24"/>
          <w:szCs w:val="24"/>
          <w:lang w:val="uz-Cyrl-UZ"/>
        </w:rPr>
        <w:t>ikkinchi</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tomondan</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mazkur</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shartnomani</w:t>
      </w:r>
      <w:r w:rsidR="00FD076C">
        <w:rPr>
          <w:rFonts w:ascii="Times New Roman" w:hAnsi="Times New Roman"/>
          <w:sz w:val="24"/>
          <w:szCs w:val="24"/>
          <w:lang w:val="uz-Cyrl-UZ"/>
        </w:rPr>
        <w:t xml:space="preserve"> </w:t>
      </w:r>
      <w:r w:rsidR="00CB7349">
        <w:rPr>
          <w:rFonts w:ascii="Times New Roman" w:hAnsi="Times New Roman"/>
          <w:sz w:val="24"/>
          <w:szCs w:val="24"/>
          <w:lang w:val="uz-Cyrl-UZ"/>
        </w:rPr>
        <w:t>tuzdilar</w:t>
      </w:r>
      <w:r w:rsidR="00F651A2" w:rsidRPr="000936EC">
        <w:rPr>
          <w:rFonts w:ascii="Times New Roman" w:hAnsi="Times New Roman"/>
          <w:sz w:val="24"/>
          <w:szCs w:val="24"/>
          <w:lang w:val="uz-Cyrl-UZ"/>
        </w:rPr>
        <w:t>:</w:t>
      </w:r>
    </w:p>
    <w:p w:rsidR="002A11C7" w:rsidRPr="002A11C7" w:rsidRDefault="002A11C7" w:rsidP="00F651A2">
      <w:pPr>
        <w:spacing w:after="0" w:line="240" w:lineRule="auto"/>
        <w:ind w:firstLine="851"/>
        <w:jc w:val="center"/>
        <w:rPr>
          <w:rFonts w:ascii="Times New Roman" w:hAnsi="Times New Roman"/>
          <w:b/>
          <w:sz w:val="10"/>
          <w:szCs w:val="10"/>
          <w:lang w:val="uz-Cyrl-UZ"/>
        </w:rPr>
      </w:pPr>
    </w:p>
    <w:p w:rsidR="00F651A2" w:rsidRDefault="00F651A2" w:rsidP="00F651A2">
      <w:pPr>
        <w:spacing w:after="0" w:line="240" w:lineRule="auto"/>
        <w:ind w:firstLine="851"/>
        <w:jc w:val="center"/>
        <w:rPr>
          <w:rFonts w:ascii="Times New Roman" w:hAnsi="Times New Roman"/>
          <w:b/>
          <w:sz w:val="24"/>
          <w:szCs w:val="24"/>
          <w:lang w:val="uz-Cyrl-UZ"/>
        </w:rPr>
      </w:pPr>
      <w:r w:rsidRPr="000936EC">
        <w:rPr>
          <w:rFonts w:ascii="Times New Roman" w:hAnsi="Times New Roman"/>
          <w:b/>
          <w:sz w:val="24"/>
          <w:szCs w:val="24"/>
          <w:lang w:val="uz-Cyrl-UZ"/>
        </w:rPr>
        <w:t xml:space="preserve">I. </w:t>
      </w:r>
      <w:r w:rsidR="00CB7349">
        <w:rPr>
          <w:rFonts w:ascii="Times New Roman" w:hAnsi="Times New Roman"/>
          <w:b/>
          <w:sz w:val="24"/>
          <w:szCs w:val="24"/>
          <w:lang w:val="uz-Cyrl-UZ"/>
        </w:rPr>
        <w:t>SHARTNOMA</w:t>
      </w:r>
      <w:r w:rsidR="00FD076C">
        <w:rPr>
          <w:rFonts w:ascii="Times New Roman" w:hAnsi="Times New Roman"/>
          <w:b/>
          <w:sz w:val="24"/>
          <w:szCs w:val="24"/>
          <w:lang w:val="uz-Cyrl-UZ"/>
        </w:rPr>
        <w:t xml:space="preserve"> </w:t>
      </w:r>
      <w:r w:rsidR="00CB7349">
        <w:rPr>
          <w:rFonts w:ascii="Times New Roman" w:hAnsi="Times New Roman"/>
          <w:b/>
          <w:sz w:val="24"/>
          <w:szCs w:val="24"/>
          <w:lang w:val="uz-Cyrl-UZ"/>
        </w:rPr>
        <w:t>PREDMETI</w:t>
      </w:r>
    </w:p>
    <w:p w:rsidR="00F651A2" w:rsidRPr="00915A62" w:rsidRDefault="00F651A2" w:rsidP="00F651A2">
      <w:pPr>
        <w:spacing w:after="0" w:line="240" w:lineRule="auto"/>
        <w:ind w:firstLine="851"/>
        <w:jc w:val="center"/>
        <w:rPr>
          <w:rFonts w:ascii="Times New Roman" w:hAnsi="Times New Roman"/>
          <w:b/>
          <w:sz w:val="10"/>
          <w:szCs w:val="10"/>
          <w:lang w:val="uz-Cyrl-UZ"/>
        </w:rPr>
      </w:pPr>
    </w:p>
    <w:p w:rsidR="00F651A2" w:rsidRDefault="007124F9" w:rsidP="007756AC">
      <w:pPr>
        <w:pStyle w:val="a3"/>
        <w:numPr>
          <w:ilvl w:val="1"/>
          <w:numId w:val="3"/>
        </w:numPr>
        <w:jc w:val="both"/>
        <w:rPr>
          <w:rFonts w:ascii="Times New Roman" w:hAnsi="Times New Roman"/>
          <w:sz w:val="24"/>
          <w:szCs w:val="24"/>
          <w:lang w:val="uz-Cyrl-UZ"/>
        </w:rPr>
      </w:pPr>
      <w:r w:rsidRPr="007756AC">
        <w:rPr>
          <w:rFonts w:ascii="Times New Roman" w:hAnsi="Times New Roman"/>
          <w:sz w:val="24"/>
          <w:szCs w:val="24"/>
          <w:lang w:val="uz-Cyrl-UZ"/>
        </w:rPr>
        <w:t>2022 yil</w:t>
      </w:r>
      <w:r w:rsidR="00FD7F65" w:rsidRPr="007756AC">
        <w:rPr>
          <w:rFonts w:ascii="Times New Roman" w:hAnsi="Times New Roman"/>
          <w:sz w:val="24"/>
          <w:szCs w:val="24"/>
          <w:lang w:val="uz-Cyrl-UZ"/>
        </w:rPr>
        <w:t xml:space="preserve"> 1 martdan 31 dekabrgacha</w:t>
      </w:r>
      <w:r w:rsidRPr="007756AC">
        <w:rPr>
          <w:rFonts w:ascii="Times New Roman" w:hAnsi="Times New Roman"/>
          <w:sz w:val="24"/>
          <w:szCs w:val="24"/>
          <w:lang w:val="uz-Cyrl-UZ"/>
        </w:rPr>
        <w:t xml:space="preserve"> </w:t>
      </w:r>
      <w:r w:rsidR="00D834EB" w:rsidRPr="007756AC">
        <w:rPr>
          <w:rFonts w:ascii="Times New Roman" w:hAnsi="Times New Roman"/>
          <w:sz w:val="24"/>
          <w:szCs w:val="24"/>
          <w:lang w:val="uz-Cyrl-UZ"/>
        </w:rPr>
        <w:t xml:space="preserve">“Issiqlik manbai” DUK </w:t>
      </w:r>
      <w:r w:rsidRPr="007756AC">
        <w:rPr>
          <w:rFonts w:ascii="Times New Roman" w:hAnsi="Times New Roman"/>
          <w:sz w:val="24"/>
          <w:szCs w:val="24"/>
          <w:lang w:val="uz-Cyrl-UZ"/>
        </w:rPr>
        <w:t xml:space="preserve">tomonidan buyurtmachi sifatida ob`yektlarda olib boriladigan qurilish-montaj hamda ta`mirlash ishlarini </w:t>
      </w:r>
      <w:r w:rsidR="00CB7349" w:rsidRPr="007756AC">
        <w:rPr>
          <w:rFonts w:ascii="Times New Roman" w:hAnsi="Times New Roman"/>
          <w:sz w:val="24"/>
          <w:szCs w:val="24"/>
          <w:lang w:val="uz-Cyrl-UZ"/>
        </w:rPr>
        <w:t>amalga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oshirishi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uchun</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olib</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borila</w:t>
      </w:r>
      <w:r w:rsidRPr="007756AC">
        <w:rPr>
          <w:rFonts w:ascii="Times New Roman" w:hAnsi="Times New Roman"/>
          <w:sz w:val="24"/>
          <w:szCs w:val="24"/>
          <w:lang w:val="uz-Cyrl-UZ"/>
        </w:rPr>
        <w:t>di</w:t>
      </w:r>
      <w:r w:rsidR="00CB7349" w:rsidRPr="007756AC">
        <w:rPr>
          <w:rFonts w:ascii="Times New Roman" w:hAnsi="Times New Roman"/>
          <w:sz w:val="24"/>
          <w:szCs w:val="24"/>
          <w:lang w:val="uz-Cyrl-UZ"/>
        </w:rPr>
        <w:t>gan</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qurilish</w:t>
      </w:r>
      <w:r w:rsidR="00F651A2" w:rsidRPr="007756AC">
        <w:rPr>
          <w:rFonts w:ascii="Times New Roman" w:hAnsi="Times New Roman"/>
          <w:sz w:val="24"/>
          <w:szCs w:val="24"/>
          <w:lang w:val="uz-Cyrl-UZ"/>
        </w:rPr>
        <w:t>-</w:t>
      </w:r>
      <w:r w:rsidR="00CB7349" w:rsidRPr="007756AC">
        <w:rPr>
          <w:rFonts w:ascii="Times New Roman" w:hAnsi="Times New Roman"/>
          <w:sz w:val="24"/>
          <w:szCs w:val="24"/>
          <w:lang w:val="uz-Cyrl-UZ"/>
        </w:rPr>
        <w:t>montaj</w:t>
      </w:r>
      <w:r w:rsidR="00305FD2"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ishlarini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o‘z</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va</w:t>
      </w:r>
      <w:r w:rsidR="00724F33" w:rsidRPr="007756AC">
        <w:rPr>
          <w:rFonts w:ascii="Times New Roman" w:hAnsi="Times New Roman"/>
          <w:sz w:val="24"/>
          <w:szCs w:val="24"/>
          <w:lang w:val="uz-Cyrl-UZ"/>
        </w:rPr>
        <w:t>q</w:t>
      </w:r>
      <w:r w:rsidR="00CB7349" w:rsidRPr="007756AC">
        <w:rPr>
          <w:rFonts w:ascii="Times New Roman" w:hAnsi="Times New Roman"/>
          <w:sz w:val="24"/>
          <w:szCs w:val="24"/>
          <w:lang w:val="uz-Cyrl-UZ"/>
        </w:rPr>
        <w:t>tida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samarali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va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sifatli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bajarilishi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ustidan</w:t>
      </w:r>
      <w:r w:rsidR="00885783" w:rsidRPr="007756AC">
        <w:rPr>
          <w:rFonts w:ascii="Times New Roman" w:hAnsi="Times New Roman"/>
          <w:sz w:val="24"/>
          <w:szCs w:val="24"/>
          <w:lang w:val="uz-Cyrl-UZ"/>
        </w:rPr>
        <w:t xml:space="preserve"> </w:t>
      </w:r>
      <w:r w:rsidR="007756AC" w:rsidRPr="007756AC">
        <w:rPr>
          <w:rFonts w:ascii="Times New Roman" w:hAnsi="Times New Roman"/>
          <w:sz w:val="24"/>
          <w:szCs w:val="24"/>
          <w:lang w:val="uz-Cyrl-UZ"/>
        </w:rPr>
        <w:t xml:space="preserve">O‘zbekiston Respublikasi Vazirlar Mahkamasining “Kapital qurilish sohasida buyurtmachi xizmati faoliyatini tubdan isloh qilish chora-tadbirlari to‘g‘risida”gi 2021 yil 20 maydagi 321-sonli qaroriga 3 ilovasi “Qurilish ob’ektlarida mualliflik va texnik nazorat olib borish tartibi to‘g‘risida”gi Nizom hamda </w:t>
      </w:r>
      <w:r w:rsidR="00CB7349" w:rsidRPr="007756AC">
        <w:rPr>
          <w:rFonts w:ascii="Times New Roman" w:hAnsi="Times New Roman"/>
          <w:sz w:val="24"/>
          <w:szCs w:val="24"/>
          <w:lang w:val="uz-Cyrl-UZ"/>
        </w:rPr>
        <w:t>O‘zbekiston</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Respublikasi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Davlat</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arxitektura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va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qurilish</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qo‘mitasining</w:t>
      </w:r>
      <w:r w:rsidR="00F651A2" w:rsidRPr="007756AC">
        <w:rPr>
          <w:rFonts w:ascii="Times New Roman" w:hAnsi="Times New Roman"/>
          <w:sz w:val="24"/>
          <w:szCs w:val="24"/>
          <w:lang w:val="uz-Cyrl-UZ"/>
        </w:rPr>
        <w:t xml:space="preserve"> 2010 </w:t>
      </w:r>
      <w:r w:rsidR="00CB7349" w:rsidRPr="007756AC">
        <w:rPr>
          <w:rFonts w:ascii="Times New Roman" w:hAnsi="Times New Roman"/>
          <w:sz w:val="24"/>
          <w:szCs w:val="24"/>
          <w:lang w:val="uz-Cyrl-UZ"/>
        </w:rPr>
        <w:t>yilda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tasdiqlangan</w:t>
      </w:r>
      <w:r w:rsidR="00F651A2" w:rsidRPr="007756AC">
        <w:rPr>
          <w:rFonts w:ascii="Times New Roman" w:hAnsi="Times New Roman"/>
          <w:sz w:val="24"/>
          <w:szCs w:val="24"/>
          <w:lang w:val="uz-Cyrl-UZ"/>
        </w:rPr>
        <w:t xml:space="preserve"> 1.03.07-2010 </w:t>
      </w:r>
      <w:r w:rsidR="00B42133" w:rsidRPr="007756AC">
        <w:rPr>
          <w:rFonts w:ascii="Times New Roman" w:hAnsi="Times New Roman"/>
          <w:sz w:val="24"/>
          <w:szCs w:val="24"/>
          <w:lang w:val="uz-Cyrl-UZ"/>
        </w:rPr>
        <w:t>SHNK</w:t>
      </w:r>
      <w:r w:rsidR="00885783" w:rsidRPr="007756AC">
        <w:rPr>
          <w:rFonts w:ascii="Times New Roman" w:hAnsi="Times New Roman"/>
          <w:sz w:val="24"/>
          <w:szCs w:val="24"/>
          <w:lang w:val="uz-Cyrl-UZ"/>
        </w:rPr>
        <w:t xml:space="preserve"> </w:t>
      </w:r>
      <w:r w:rsidR="00B42133" w:rsidRPr="007756AC">
        <w:rPr>
          <w:rFonts w:ascii="Times New Roman" w:hAnsi="Times New Roman"/>
          <w:sz w:val="24"/>
          <w:szCs w:val="24"/>
          <w:lang w:val="uz-Cyrl-UZ"/>
        </w:rPr>
        <w:t>"</w:t>
      </w:r>
      <w:r w:rsidR="00CB7349" w:rsidRPr="007756AC">
        <w:rPr>
          <w:rFonts w:ascii="Times New Roman" w:hAnsi="Times New Roman"/>
          <w:sz w:val="24"/>
          <w:szCs w:val="24"/>
          <w:lang w:val="uz-Cyrl-UZ"/>
        </w:rPr>
        <w:t>Qurilishda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mualliflik</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va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texnik</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nazorat</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to‘g‘risida</w:t>
      </w:r>
      <w:r w:rsidR="00B42133" w:rsidRPr="007756AC">
        <w:rPr>
          <w:rFonts w:ascii="Times New Roman" w:hAnsi="Times New Roman"/>
          <w:sz w:val="24"/>
          <w:szCs w:val="24"/>
          <w:lang w:val="uz-Cyrl-UZ"/>
        </w:rPr>
        <w:t>"</w:t>
      </w:r>
      <w:r w:rsidR="00CB7349" w:rsidRPr="007756AC">
        <w:rPr>
          <w:rFonts w:ascii="Times New Roman" w:hAnsi="Times New Roman"/>
          <w:sz w:val="24"/>
          <w:szCs w:val="24"/>
          <w:lang w:val="uz-Cyrl-UZ"/>
        </w:rPr>
        <w:t>gi</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Nizom</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talablariga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muvofiq</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texnik</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nazorat</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olib</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borish</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maqsadida</w:t>
      </w:r>
      <w:r w:rsidR="00885783" w:rsidRPr="007756AC">
        <w:rPr>
          <w:rFonts w:ascii="Times New Roman" w:hAnsi="Times New Roman"/>
          <w:sz w:val="24"/>
          <w:szCs w:val="24"/>
          <w:lang w:val="uz-Cyrl-UZ"/>
        </w:rPr>
        <w:t xml:space="preserve"> </w:t>
      </w:r>
      <w:r w:rsidR="00CB7349" w:rsidRPr="007756AC">
        <w:rPr>
          <w:rFonts w:ascii="Times New Roman" w:hAnsi="Times New Roman"/>
          <w:sz w:val="24"/>
          <w:szCs w:val="24"/>
          <w:lang w:val="uz-Cyrl-UZ"/>
        </w:rPr>
        <w:t>tuzildi</w:t>
      </w:r>
      <w:r w:rsidR="00F651A2" w:rsidRPr="007756AC">
        <w:rPr>
          <w:rFonts w:ascii="Times New Roman" w:hAnsi="Times New Roman"/>
          <w:sz w:val="24"/>
          <w:szCs w:val="24"/>
          <w:lang w:val="uz-Cyrl-UZ"/>
        </w:rPr>
        <w:t>.</w:t>
      </w:r>
    </w:p>
    <w:p w:rsidR="007756AC" w:rsidRPr="00915C7F" w:rsidRDefault="007756AC" w:rsidP="007756AC">
      <w:pPr>
        <w:pStyle w:val="a3"/>
        <w:numPr>
          <w:ilvl w:val="1"/>
          <w:numId w:val="3"/>
        </w:numPr>
        <w:jc w:val="both"/>
        <w:rPr>
          <w:rFonts w:ascii="Times New Roman" w:hAnsi="Times New Roman"/>
          <w:sz w:val="24"/>
          <w:szCs w:val="24"/>
          <w:lang w:val="uz-Cyrl-UZ"/>
        </w:rPr>
      </w:pPr>
      <w:r>
        <w:rPr>
          <w:rFonts w:ascii="Times New Roman" w:hAnsi="Times New Roman"/>
          <w:sz w:val="24"/>
          <w:szCs w:val="24"/>
          <w:lang w:val="uz-Cyrl-UZ"/>
        </w:rPr>
        <w:t xml:space="preserve">Buyurtmachi xizmatining qurilish ishlari ustidan texnik nazorati </w:t>
      </w:r>
      <w:r w:rsidRPr="00915C7F">
        <w:rPr>
          <w:rFonts w:ascii="Times New Roman" w:hAnsi="Times New Roman"/>
          <w:sz w:val="24"/>
          <w:szCs w:val="24"/>
          <w:lang w:val="uz-Cyrl-UZ"/>
        </w:rPr>
        <w:t xml:space="preserve">"Buyurtmachi" xizmati tomonidan qurilish ishlari butun davri davomida amalga oshiriladi </w:t>
      </w:r>
      <w:r w:rsidR="00657436" w:rsidRPr="00915C7F">
        <w:rPr>
          <w:rFonts w:ascii="Times New Roman" w:hAnsi="Times New Roman"/>
          <w:sz w:val="24"/>
          <w:szCs w:val="24"/>
          <w:lang w:val="uz-Cyrl-UZ"/>
        </w:rPr>
        <w:t>va</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texnik</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nazoratni</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olib</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borishga</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diplomi</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bo‘yicha</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shaharsozlik</w:t>
      </w:r>
      <w:r w:rsidRPr="00915C7F">
        <w:rPr>
          <w:rFonts w:ascii="Times New Roman" w:hAnsi="Times New Roman"/>
          <w:sz w:val="24"/>
          <w:szCs w:val="24"/>
          <w:lang w:val="uz-Cyrl-UZ"/>
        </w:rPr>
        <w:t xml:space="preserve"> </w:t>
      </w:r>
      <w:r w:rsidR="00657436" w:rsidRPr="00915C7F">
        <w:rPr>
          <w:rFonts w:ascii="Times New Roman" w:hAnsi="Times New Roman"/>
          <w:sz w:val="24"/>
          <w:szCs w:val="24"/>
          <w:lang w:val="uz-Cyrl-UZ"/>
        </w:rPr>
        <w:t xml:space="preserve">faoliyati sohasida oliy ma’lumotli mutaxassislikka ega bo‘lgan va kamida uch yillik ish tajribasiga ega bo‘lgan, sertifikat olgan mutaxassis tayinlanishi kerak. </w:t>
      </w:r>
      <w:r w:rsidRPr="00915C7F">
        <w:rPr>
          <w:rFonts w:ascii="Times New Roman" w:hAnsi="Times New Roman"/>
          <w:sz w:val="24"/>
          <w:szCs w:val="24"/>
          <w:lang w:val="uz-Cyrl-UZ"/>
        </w:rPr>
        <w:t xml:space="preserve">  </w:t>
      </w:r>
    </w:p>
    <w:p w:rsidR="00F651A2" w:rsidRPr="000936EC" w:rsidRDefault="00F651A2" w:rsidP="00F651A2">
      <w:pPr>
        <w:spacing w:after="0" w:line="240" w:lineRule="auto"/>
        <w:ind w:firstLine="851"/>
        <w:jc w:val="center"/>
        <w:rPr>
          <w:rFonts w:ascii="Times New Roman" w:hAnsi="Times New Roman"/>
          <w:b/>
          <w:sz w:val="24"/>
          <w:szCs w:val="24"/>
          <w:lang w:val="uz-Cyrl-UZ"/>
        </w:rPr>
      </w:pPr>
      <w:r w:rsidRPr="000936EC">
        <w:rPr>
          <w:rFonts w:ascii="Times New Roman" w:hAnsi="Times New Roman"/>
          <w:b/>
          <w:sz w:val="24"/>
          <w:szCs w:val="24"/>
          <w:lang w:val="uz-Cyrl-UZ"/>
        </w:rPr>
        <w:t xml:space="preserve">II. </w:t>
      </w:r>
      <w:r w:rsidR="00CB7349">
        <w:rPr>
          <w:rFonts w:ascii="Times New Roman" w:hAnsi="Times New Roman"/>
          <w:b/>
          <w:sz w:val="24"/>
          <w:szCs w:val="24"/>
          <w:lang w:val="uz-Cyrl-UZ"/>
        </w:rPr>
        <w:t>TEXNIK</w:t>
      </w:r>
      <w:r w:rsidR="005C0056">
        <w:rPr>
          <w:rFonts w:ascii="Times New Roman" w:hAnsi="Times New Roman"/>
          <w:b/>
          <w:sz w:val="24"/>
          <w:szCs w:val="24"/>
          <w:lang w:val="uz-Cyrl-UZ"/>
        </w:rPr>
        <w:t xml:space="preserve"> </w:t>
      </w:r>
      <w:r w:rsidR="00CB7349">
        <w:rPr>
          <w:rFonts w:ascii="Times New Roman" w:hAnsi="Times New Roman"/>
          <w:b/>
          <w:sz w:val="24"/>
          <w:szCs w:val="24"/>
          <w:lang w:val="uz-Cyrl-UZ"/>
        </w:rPr>
        <w:t>XIZMAT</w:t>
      </w:r>
      <w:r w:rsidR="005C0056">
        <w:rPr>
          <w:rFonts w:ascii="Times New Roman" w:hAnsi="Times New Roman"/>
          <w:b/>
          <w:sz w:val="24"/>
          <w:szCs w:val="24"/>
          <w:lang w:val="uz-Cyrl-UZ"/>
        </w:rPr>
        <w:t xml:space="preserve"> </w:t>
      </w:r>
      <w:r w:rsidR="00CB7349">
        <w:rPr>
          <w:rFonts w:ascii="Times New Roman" w:hAnsi="Times New Roman"/>
          <w:b/>
          <w:sz w:val="24"/>
          <w:szCs w:val="24"/>
          <w:lang w:val="uz-Cyrl-UZ"/>
        </w:rPr>
        <w:t>HAQI</w:t>
      </w:r>
      <w:r w:rsidR="005C0056">
        <w:rPr>
          <w:rFonts w:ascii="Times New Roman" w:hAnsi="Times New Roman"/>
          <w:b/>
          <w:sz w:val="24"/>
          <w:szCs w:val="24"/>
          <w:lang w:val="uz-Cyrl-UZ"/>
        </w:rPr>
        <w:t xml:space="preserve"> </w:t>
      </w:r>
      <w:r w:rsidR="00CB7349">
        <w:rPr>
          <w:rFonts w:ascii="Times New Roman" w:hAnsi="Times New Roman"/>
          <w:b/>
          <w:sz w:val="24"/>
          <w:szCs w:val="24"/>
          <w:lang w:val="uz-Cyrl-UZ"/>
        </w:rPr>
        <w:t>VA</w:t>
      </w:r>
      <w:r w:rsidR="005C0056">
        <w:rPr>
          <w:rFonts w:ascii="Times New Roman" w:hAnsi="Times New Roman"/>
          <w:b/>
          <w:sz w:val="24"/>
          <w:szCs w:val="24"/>
          <w:lang w:val="uz-Cyrl-UZ"/>
        </w:rPr>
        <w:t xml:space="preserve"> </w:t>
      </w:r>
      <w:r w:rsidR="00CB7349">
        <w:rPr>
          <w:rFonts w:ascii="Times New Roman" w:hAnsi="Times New Roman"/>
          <w:b/>
          <w:sz w:val="24"/>
          <w:szCs w:val="24"/>
          <w:lang w:val="uz-Cyrl-UZ"/>
        </w:rPr>
        <w:t>HISOB</w:t>
      </w:r>
      <w:r w:rsidRPr="000936EC">
        <w:rPr>
          <w:rFonts w:ascii="Times New Roman" w:hAnsi="Times New Roman"/>
          <w:b/>
          <w:sz w:val="24"/>
          <w:szCs w:val="24"/>
          <w:lang w:val="uz-Cyrl-UZ"/>
        </w:rPr>
        <w:t>-</w:t>
      </w:r>
      <w:r w:rsidR="00CB7349">
        <w:rPr>
          <w:rFonts w:ascii="Times New Roman" w:hAnsi="Times New Roman"/>
          <w:b/>
          <w:sz w:val="24"/>
          <w:szCs w:val="24"/>
          <w:lang w:val="uz-Cyrl-UZ"/>
        </w:rPr>
        <w:t>KITOB</w:t>
      </w:r>
      <w:r w:rsidR="005C0056">
        <w:rPr>
          <w:rFonts w:ascii="Times New Roman" w:hAnsi="Times New Roman"/>
          <w:b/>
          <w:sz w:val="24"/>
          <w:szCs w:val="24"/>
          <w:lang w:val="uz-Cyrl-UZ"/>
        </w:rPr>
        <w:t xml:space="preserve"> </w:t>
      </w:r>
      <w:r w:rsidR="00CB7349">
        <w:rPr>
          <w:rFonts w:ascii="Times New Roman" w:hAnsi="Times New Roman"/>
          <w:b/>
          <w:sz w:val="24"/>
          <w:szCs w:val="24"/>
          <w:lang w:val="uz-Cyrl-UZ"/>
        </w:rPr>
        <w:t>QILIS</w:t>
      </w:r>
      <w:r w:rsidR="005C0056">
        <w:rPr>
          <w:rFonts w:ascii="Times New Roman" w:hAnsi="Times New Roman"/>
          <w:b/>
          <w:sz w:val="24"/>
          <w:szCs w:val="24"/>
          <w:lang w:val="uz-Cyrl-UZ"/>
        </w:rPr>
        <w:t xml:space="preserve">H </w:t>
      </w:r>
      <w:r w:rsidR="00CB7349">
        <w:rPr>
          <w:rFonts w:ascii="Times New Roman" w:hAnsi="Times New Roman"/>
          <w:b/>
          <w:sz w:val="24"/>
          <w:szCs w:val="24"/>
          <w:lang w:val="uz-Cyrl-UZ"/>
        </w:rPr>
        <w:t>TARTIBI</w:t>
      </w:r>
    </w:p>
    <w:p w:rsidR="00F651A2" w:rsidRPr="000D0EB3" w:rsidRDefault="00F651A2" w:rsidP="00F651A2">
      <w:pPr>
        <w:spacing w:after="0" w:line="240" w:lineRule="auto"/>
        <w:ind w:firstLine="851"/>
        <w:jc w:val="center"/>
        <w:rPr>
          <w:rFonts w:ascii="Times New Roman" w:hAnsi="Times New Roman"/>
          <w:b/>
          <w:sz w:val="10"/>
          <w:szCs w:val="10"/>
          <w:lang w:val="uz-Cyrl-UZ"/>
        </w:rPr>
      </w:pPr>
    </w:p>
    <w:p w:rsidR="00724F33" w:rsidRPr="00964628" w:rsidRDefault="00F651A2" w:rsidP="00964628">
      <w:pPr>
        <w:jc w:val="both"/>
        <w:rPr>
          <w:rFonts w:ascii="Times New Roman" w:hAnsi="Times New Roman"/>
          <w:sz w:val="24"/>
          <w:szCs w:val="24"/>
          <w:lang w:val="uz-Cyrl-UZ"/>
        </w:rPr>
      </w:pPr>
      <w:r w:rsidRPr="00964628">
        <w:rPr>
          <w:rFonts w:ascii="Times New Roman" w:hAnsi="Times New Roman"/>
          <w:sz w:val="24"/>
          <w:szCs w:val="24"/>
          <w:lang w:val="uz-Cyrl-UZ"/>
        </w:rPr>
        <w:t xml:space="preserve">2.1. </w:t>
      </w:r>
      <w:r w:rsidR="007124F9" w:rsidRPr="00964628">
        <w:rPr>
          <w:rFonts w:ascii="Times New Roman" w:hAnsi="Times New Roman"/>
          <w:sz w:val="24"/>
          <w:szCs w:val="24"/>
          <w:highlight w:val="yellow"/>
          <w:lang w:val="uz-Cyrl-UZ"/>
        </w:rPr>
        <w:t>2022 yilda “Issiqlik manbai” DUK tomonidan buyurtmachi sifatida ob`yektlarda olib boriladigan qurilish-montaj hamda ta`mirlash ishlarini</w:t>
      </w:r>
      <w:r w:rsidR="00D834EB" w:rsidRPr="00964628">
        <w:rPr>
          <w:rFonts w:ascii="Times New Roman" w:hAnsi="Times New Roman"/>
          <w:sz w:val="24"/>
          <w:szCs w:val="24"/>
          <w:highlight w:val="yellow"/>
          <w:lang w:val="uz-Cyrl-UZ"/>
        </w:rPr>
        <w:t xml:space="preserve"> amalga </w:t>
      </w:r>
      <w:r w:rsidR="002A5EAF" w:rsidRPr="00964628">
        <w:rPr>
          <w:rFonts w:ascii="Times New Roman" w:hAnsi="Times New Roman"/>
          <w:sz w:val="24"/>
          <w:szCs w:val="24"/>
          <w:highlight w:val="yellow"/>
          <w:lang w:val="uz-Cyrl-UZ"/>
        </w:rPr>
        <w:t>oshirishi uchun olib borila</w:t>
      </w:r>
      <w:r w:rsidR="007124F9" w:rsidRPr="00964628">
        <w:rPr>
          <w:rFonts w:ascii="Times New Roman" w:hAnsi="Times New Roman"/>
          <w:sz w:val="24"/>
          <w:szCs w:val="24"/>
          <w:highlight w:val="yellow"/>
          <w:lang w:val="uz-Cyrl-UZ"/>
        </w:rPr>
        <w:t>di</w:t>
      </w:r>
      <w:r w:rsidR="002A5EAF" w:rsidRPr="00964628">
        <w:rPr>
          <w:rFonts w:ascii="Times New Roman" w:hAnsi="Times New Roman"/>
          <w:sz w:val="24"/>
          <w:szCs w:val="24"/>
          <w:highlight w:val="yellow"/>
          <w:lang w:val="uz-Cyrl-UZ"/>
        </w:rPr>
        <w:t>gan qurilish-montaj</w:t>
      </w:r>
      <w:r w:rsidR="006C7A89" w:rsidRPr="00964628">
        <w:rPr>
          <w:rFonts w:ascii="Times New Roman" w:hAnsi="Times New Roman"/>
          <w:sz w:val="24"/>
          <w:szCs w:val="24"/>
          <w:highlight w:val="yellow"/>
          <w:lang w:val="uz-Cyrl-UZ"/>
        </w:rPr>
        <w:t xml:space="preserve"> </w:t>
      </w:r>
      <w:r w:rsidR="002A5EAF" w:rsidRPr="00964628">
        <w:rPr>
          <w:rFonts w:ascii="Times New Roman" w:hAnsi="Times New Roman"/>
          <w:sz w:val="24"/>
          <w:szCs w:val="24"/>
          <w:highlight w:val="yellow"/>
          <w:lang w:val="uz-Cyrl-UZ"/>
        </w:rPr>
        <w:t xml:space="preserve">ishlarini o‘z vaqtida samarali va sifatli bajarilishi ustidan </w:t>
      </w:r>
      <w:r w:rsidR="00724F33" w:rsidRPr="00964628">
        <w:rPr>
          <w:rFonts w:ascii="Times New Roman" w:hAnsi="Times New Roman"/>
          <w:sz w:val="24"/>
          <w:szCs w:val="24"/>
          <w:highlight w:val="yellow"/>
          <w:lang w:val="uz-Cyrl-UZ"/>
        </w:rPr>
        <w:t>texnik nazorat olib borish</w:t>
      </w:r>
      <w:r w:rsidR="006C7A89" w:rsidRPr="00964628">
        <w:rPr>
          <w:rFonts w:ascii="Times New Roman" w:hAnsi="Times New Roman"/>
          <w:sz w:val="24"/>
          <w:szCs w:val="24"/>
          <w:highlight w:val="yellow"/>
          <w:lang w:val="uz-Cyrl-UZ"/>
        </w:rPr>
        <w:t xml:space="preserve"> (</w:t>
      </w:r>
      <w:r w:rsidR="00964628" w:rsidRPr="00964628">
        <w:rPr>
          <w:rFonts w:ascii="Times New Roman" w:hAnsi="Times New Roman"/>
          <w:sz w:val="24"/>
          <w:szCs w:val="24"/>
          <w:highlight w:val="yellow"/>
          <w:lang w:val="uz-Cyrl-UZ"/>
        </w:rPr>
        <w:t>texnik nazorat olib boruvchi xodimning tegishli sertifikati,</w:t>
      </w:r>
      <w:r w:rsidR="006C7A89" w:rsidRPr="00964628">
        <w:rPr>
          <w:rFonts w:ascii="Times New Roman" w:hAnsi="Times New Roman"/>
          <w:sz w:val="24"/>
          <w:szCs w:val="24"/>
          <w:highlight w:val="yellow"/>
          <w:lang w:val="uz-Cyrl-UZ"/>
        </w:rPr>
        <w:t xml:space="preserve"> xodim </w:t>
      </w:r>
      <w:r w:rsidR="006C7A89" w:rsidRPr="00964628">
        <w:rPr>
          <w:rFonts w:ascii="Times New Roman" w:hAnsi="Times New Roman"/>
          <w:sz w:val="24"/>
          <w:szCs w:val="24"/>
          <w:highlight w:val="yellow"/>
          <w:u w:val="single"/>
          <w:lang w:val="uz-Cyrl-UZ"/>
        </w:rPr>
        <w:t>"Issiqlik manbai" DUK da</w:t>
      </w:r>
      <w:r w:rsidR="006C7A89" w:rsidRPr="00964628">
        <w:rPr>
          <w:rFonts w:ascii="Times New Roman" w:hAnsi="Times New Roman"/>
          <w:sz w:val="24"/>
          <w:szCs w:val="24"/>
          <w:highlight w:val="yellow"/>
          <w:lang w:val="uz-Cyrl-UZ"/>
        </w:rPr>
        <w:t xml:space="preserve"> yil davomida doimiy ya`ni to`liq ish joyida bo`lshi)</w:t>
      </w:r>
      <w:r w:rsidR="00724F33" w:rsidRPr="00964628">
        <w:rPr>
          <w:rFonts w:ascii="Times New Roman" w:hAnsi="Times New Roman"/>
          <w:sz w:val="24"/>
          <w:szCs w:val="24"/>
          <w:highlight w:val="yellow"/>
          <w:lang w:val="uz-Cyrl-UZ"/>
        </w:rPr>
        <w:t>, ishlar yakuniga yetkazilgandan so‘ng ob’ekt bo‘yicha barcha hujjatlarni yig‘ma jild</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 xml:space="preserve">(papka) shaklida ko‘rsatilgan texnik xizmatlar uchun </w:t>
      </w:r>
      <w:r w:rsidR="00724F33" w:rsidRPr="00964628">
        <w:rPr>
          <w:rFonts w:ascii="Times New Roman" w:hAnsi="Times New Roman"/>
          <w:b/>
          <w:sz w:val="24"/>
          <w:szCs w:val="24"/>
          <w:highlight w:val="yellow"/>
          <w:lang w:val="uz-Cyrl-UZ"/>
        </w:rPr>
        <w:t>"Buyurtmachi"</w:t>
      </w:r>
      <w:r w:rsidR="006C7A89" w:rsidRPr="00964628">
        <w:rPr>
          <w:rFonts w:ascii="Times New Roman" w:hAnsi="Times New Roman"/>
          <w:b/>
          <w:sz w:val="24"/>
          <w:szCs w:val="24"/>
          <w:highlight w:val="yellow"/>
          <w:lang w:val="uz-Cyrl-UZ"/>
        </w:rPr>
        <w:t xml:space="preserve"> </w:t>
      </w:r>
      <w:r w:rsidR="006C7A89" w:rsidRPr="00964628">
        <w:rPr>
          <w:rFonts w:ascii="Times New Roman" w:hAnsi="Times New Roman"/>
          <w:sz w:val="24"/>
          <w:szCs w:val="24"/>
          <w:highlight w:val="yellow"/>
          <w:lang w:val="uz-Cyrl-UZ"/>
        </w:rPr>
        <w:t>("</w:t>
      </w:r>
      <w:r w:rsidR="00B42133" w:rsidRPr="00964628">
        <w:rPr>
          <w:rFonts w:ascii="Times New Roman" w:hAnsi="Times New Roman"/>
          <w:sz w:val="24"/>
          <w:szCs w:val="24"/>
          <w:highlight w:val="yellow"/>
          <w:lang w:val="uz-Cyrl-UZ"/>
        </w:rPr>
        <w:t>Issiqlik manbai" DUK)</w:t>
      </w:r>
      <w:r w:rsidR="00724F33" w:rsidRPr="00964628">
        <w:rPr>
          <w:rFonts w:ascii="Times New Roman" w:hAnsi="Times New Roman"/>
          <w:sz w:val="24"/>
          <w:szCs w:val="24"/>
          <w:highlight w:val="yellow"/>
          <w:lang w:val="uz-Cyrl-UZ"/>
        </w:rPr>
        <w:t>ga topshirish</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uchun</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b/>
          <w:sz w:val="24"/>
          <w:szCs w:val="24"/>
          <w:highlight w:val="yellow"/>
          <w:lang w:val="uz-Cyrl-UZ"/>
        </w:rPr>
        <w:t>"Ijrochi"</w:t>
      </w:r>
      <w:r w:rsidR="00135913" w:rsidRPr="00964628">
        <w:rPr>
          <w:rFonts w:ascii="Times New Roman" w:hAnsi="Times New Roman"/>
          <w:b/>
          <w:sz w:val="24"/>
          <w:szCs w:val="24"/>
          <w:highlight w:val="yellow"/>
          <w:lang w:val="uz-Cyrl-UZ"/>
        </w:rPr>
        <w:t xml:space="preserve"> </w:t>
      </w:r>
      <w:r w:rsidR="00724F33" w:rsidRPr="00964628">
        <w:rPr>
          <w:rFonts w:ascii="Times New Roman" w:hAnsi="Times New Roman"/>
          <w:sz w:val="24"/>
          <w:szCs w:val="24"/>
          <w:highlight w:val="yellow"/>
          <w:lang w:val="uz-Cyrl-UZ"/>
        </w:rPr>
        <w:t>(</w:t>
      </w:r>
      <w:r w:rsidR="007124F9" w:rsidRPr="00964628">
        <w:rPr>
          <w:rFonts w:ascii="Times New Roman" w:hAnsi="Times New Roman"/>
          <w:sz w:val="24"/>
          <w:szCs w:val="24"/>
          <w:highlight w:val="yellow"/>
          <w:lang w:val="uz-Cyrl-UZ"/>
        </w:rPr>
        <w:t>_____________________</w:t>
      </w:r>
      <w:r w:rsidR="00724F33" w:rsidRPr="00964628">
        <w:rPr>
          <w:rFonts w:ascii="Times New Roman" w:hAnsi="Times New Roman"/>
          <w:sz w:val="24"/>
          <w:szCs w:val="24"/>
          <w:highlight w:val="yellow"/>
          <w:lang w:val="uz-Cyrl-UZ"/>
        </w:rPr>
        <w:t>)</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tomonidan</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texnik</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xizmat</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ko‘rsatish</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ishlarini</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olib</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borish</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uchun, shartnomaning</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qiymati</w:t>
      </w:r>
      <w:r w:rsidR="00135913" w:rsidRPr="00964628">
        <w:rPr>
          <w:rFonts w:ascii="Times New Roman" w:hAnsi="Times New Roman"/>
          <w:sz w:val="24"/>
          <w:szCs w:val="24"/>
          <w:highlight w:val="yellow"/>
          <w:lang w:val="uz-Cyrl-UZ"/>
        </w:rPr>
        <w:t xml:space="preserve"> </w:t>
      </w:r>
      <w:r w:rsidR="00724F33" w:rsidRPr="00964628">
        <w:rPr>
          <w:rFonts w:ascii="Times New Roman" w:hAnsi="Times New Roman"/>
          <w:sz w:val="24"/>
          <w:szCs w:val="24"/>
          <w:highlight w:val="yellow"/>
          <w:lang w:val="uz-Cyrl-UZ"/>
        </w:rPr>
        <w:t>quyidagicha:</w:t>
      </w:r>
    </w:p>
    <w:p w:rsidR="00CB7349" w:rsidRPr="00D33C05" w:rsidRDefault="00CB7349" w:rsidP="00F651A2">
      <w:pPr>
        <w:pStyle w:val="Bodytext20"/>
        <w:shd w:val="clear" w:color="auto" w:fill="auto"/>
        <w:spacing w:before="0" w:line="276" w:lineRule="auto"/>
        <w:ind w:left="140" w:right="280" w:firstLine="569"/>
        <w:rPr>
          <w:sz w:val="10"/>
          <w:szCs w:val="10"/>
          <w:highlight w:val="yellow"/>
          <w:lang w:val="uz-Cyrl-U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4451"/>
        <w:gridCol w:w="1417"/>
        <w:gridCol w:w="1701"/>
        <w:gridCol w:w="1559"/>
      </w:tblGrid>
      <w:tr w:rsidR="00F651A2" w:rsidRPr="009B34A1" w:rsidTr="00617BFF">
        <w:trPr>
          <w:trHeight w:val="856"/>
        </w:trPr>
        <w:tc>
          <w:tcPr>
            <w:tcW w:w="511" w:type="dxa"/>
            <w:shd w:val="clear" w:color="auto" w:fill="auto"/>
            <w:vAlign w:val="center"/>
          </w:tcPr>
          <w:p w:rsidR="00F651A2" w:rsidRPr="009B34A1" w:rsidRDefault="00F651A2" w:rsidP="00617BFF">
            <w:pPr>
              <w:spacing w:after="0" w:line="240" w:lineRule="auto"/>
              <w:jc w:val="center"/>
              <w:rPr>
                <w:rFonts w:ascii="Times New Roman" w:hAnsi="Times New Roman"/>
                <w:b/>
                <w:bCs/>
                <w:color w:val="000080"/>
                <w:sz w:val="24"/>
                <w:szCs w:val="24"/>
                <w:lang w:val="uz-Cyrl-UZ"/>
              </w:rPr>
            </w:pPr>
            <w:r w:rsidRPr="009B34A1">
              <w:rPr>
                <w:rFonts w:ascii="Times New Roman" w:hAnsi="Times New Roman"/>
                <w:b/>
                <w:bCs/>
                <w:color w:val="000080"/>
                <w:sz w:val="24"/>
                <w:szCs w:val="24"/>
                <w:lang w:val="uz-Cyrl-UZ"/>
              </w:rPr>
              <w:t>№</w:t>
            </w:r>
          </w:p>
        </w:tc>
        <w:tc>
          <w:tcPr>
            <w:tcW w:w="4451" w:type="dxa"/>
            <w:shd w:val="clear" w:color="auto" w:fill="auto"/>
            <w:vAlign w:val="center"/>
          </w:tcPr>
          <w:p w:rsidR="00F651A2" w:rsidRPr="009B34A1" w:rsidRDefault="00CB7349" w:rsidP="00617BFF">
            <w:pPr>
              <w:spacing w:after="0" w:line="240" w:lineRule="auto"/>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Bajariladigan</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ishning</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nomi</w:t>
            </w:r>
          </w:p>
        </w:tc>
        <w:tc>
          <w:tcPr>
            <w:tcW w:w="1417" w:type="dxa"/>
            <w:shd w:val="clear" w:color="auto" w:fill="auto"/>
            <w:vAlign w:val="center"/>
          </w:tcPr>
          <w:p w:rsidR="00F651A2" w:rsidRPr="009B34A1" w:rsidRDefault="00CB7349" w:rsidP="00617BFF">
            <w:pPr>
              <w:spacing w:after="0" w:line="240" w:lineRule="auto"/>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O‘lchov</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birligi</w:t>
            </w:r>
          </w:p>
          <w:p w:rsidR="00F651A2" w:rsidRPr="009B34A1" w:rsidRDefault="00F651A2" w:rsidP="00617BFF">
            <w:pPr>
              <w:spacing w:after="0" w:line="240" w:lineRule="auto"/>
              <w:jc w:val="center"/>
              <w:rPr>
                <w:rFonts w:ascii="Times New Roman" w:hAnsi="Times New Roman"/>
                <w:b/>
                <w:bCs/>
                <w:color w:val="000080"/>
                <w:sz w:val="24"/>
                <w:szCs w:val="24"/>
                <w:lang w:val="uz-Cyrl-UZ"/>
              </w:rPr>
            </w:pPr>
            <w:r w:rsidRPr="009B34A1">
              <w:rPr>
                <w:rFonts w:ascii="Times New Roman" w:hAnsi="Times New Roman"/>
                <w:b/>
                <w:bCs/>
                <w:color w:val="000080"/>
                <w:sz w:val="24"/>
                <w:szCs w:val="24"/>
                <w:lang w:val="uz-Cyrl-UZ"/>
              </w:rPr>
              <w:t>(</w:t>
            </w:r>
            <w:r w:rsidR="00617BFF">
              <w:rPr>
                <w:rFonts w:ascii="Times New Roman" w:hAnsi="Times New Roman"/>
                <w:b/>
                <w:bCs/>
                <w:color w:val="000080"/>
                <w:sz w:val="24"/>
                <w:szCs w:val="24"/>
                <w:lang w:val="en-US"/>
              </w:rPr>
              <w:t>d</w:t>
            </w:r>
            <w:r w:rsidR="00CB7349">
              <w:rPr>
                <w:rFonts w:ascii="Times New Roman" w:hAnsi="Times New Roman"/>
                <w:b/>
                <w:bCs/>
                <w:color w:val="000080"/>
                <w:sz w:val="24"/>
                <w:szCs w:val="24"/>
                <w:lang w:val="uz-Cyrl-UZ"/>
              </w:rPr>
              <w:t>ona</w:t>
            </w:r>
            <w:r w:rsidRPr="009B34A1">
              <w:rPr>
                <w:rFonts w:ascii="Times New Roman" w:hAnsi="Times New Roman"/>
                <w:b/>
                <w:bCs/>
                <w:color w:val="000080"/>
                <w:sz w:val="24"/>
                <w:szCs w:val="24"/>
                <w:lang w:val="uz-Cyrl-UZ"/>
              </w:rPr>
              <w:t>)</w:t>
            </w:r>
          </w:p>
        </w:tc>
        <w:tc>
          <w:tcPr>
            <w:tcW w:w="1701" w:type="dxa"/>
            <w:shd w:val="clear" w:color="auto" w:fill="auto"/>
            <w:vAlign w:val="center"/>
          </w:tcPr>
          <w:p w:rsidR="00F651A2" w:rsidRPr="009B34A1" w:rsidRDefault="00CB7349" w:rsidP="00617BFF">
            <w:pPr>
              <w:spacing w:after="0" w:line="240" w:lineRule="auto"/>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Narxi</w:t>
            </w:r>
          </w:p>
          <w:p w:rsidR="00F651A2" w:rsidRPr="009B34A1" w:rsidRDefault="00F651A2" w:rsidP="00617BFF">
            <w:pPr>
              <w:spacing w:after="0" w:line="240" w:lineRule="auto"/>
              <w:jc w:val="center"/>
              <w:rPr>
                <w:rFonts w:ascii="Times New Roman" w:hAnsi="Times New Roman"/>
                <w:b/>
                <w:bCs/>
                <w:color w:val="000080"/>
                <w:sz w:val="24"/>
                <w:szCs w:val="24"/>
                <w:lang w:val="uz-Cyrl-UZ"/>
              </w:rPr>
            </w:pPr>
            <w:r w:rsidRPr="009B34A1">
              <w:rPr>
                <w:rFonts w:ascii="Times New Roman" w:hAnsi="Times New Roman"/>
                <w:b/>
                <w:bCs/>
                <w:color w:val="000080"/>
                <w:sz w:val="24"/>
                <w:szCs w:val="24"/>
                <w:lang w:val="uz-Cyrl-UZ"/>
              </w:rPr>
              <w:t>(</w:t>
            </w:r>
            <w:r w:rsidR="00CB7349">
              <w:rPr>
                <w:rFonts w:ascii="Times New Roman" w:hAnsi="Times New Roman"/>
                <w:b/>
                <w:bCs/>
                <w:color w:val="000080"/>
                <w:sz w:val="24"/>
                <w:szCs w:val="24"/>
                <w:lang w:val="uz-Cyrl-UZ"/>
              </w:rPr>
              <w:t>so‘m</w:t>
            </w:r>
            <w:r w:rsidRPr="009B34A1">
              <w:rPr>
                <w:rFonts w:ascii="Times New Roman" w:hAnsi="Times New Roman"/>
                <w:b/>
                <w:bCs/>
                <w:color w:val="000080"/>
                <w:sz w:val="24"/>
                <w:szCs w:val="24"/>
                <w:lang w:val="uz-Cyrl-UZ"/>
              </w:rPr>
              <w:t>)</w:t>
            </w:r>
          </w:p>
        </w:tc>
        <w:tc>
          <w:tcPr>
            <w:tcW w:w="1559" w:type="dxa"/>
            <w:shd w:val="clear" w:color="auto" w:fill="auto"/>
            <w:vAlign w:val="center"/>
          </w:tcPr>
          <w:p w:rsidR="00F651A2" w:rsidRPr="009B34A1" w:rsidRDefault="00CB7349" w:rsidP="00617BFF">
            <w:pPr>
              <w:spacing w:after="0" w:line="240" w:lineRule="auto"/>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Umumiy</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summasi</w:t>
            </w:r>
          </w:p>
        </w:tc>
      </w:tr>
      <w:tr w:rsidR="00F651A2" w:rsidRPr="009F7560" w:rsidTr="00617BFF">
        <w:trPr>
          <w:trHeight w:val="557"/>
        </w:trPr>
        <w:tc>
          <w:tcPr>
            <w:tcW w:w="511" w:type="dxa"/>
            <w:shd w:val="clear" w:color="auto" w:fill="auto"/>
            <w:vAlign w:val="center"/>
          </w:tcPr>
          <w:p w:rsidR="00F651A2" w:rsidRPr="009B34A1" w:rsidRDefault="00F651A2" w:rsidP="00617BFF">
            <w:pPr>
              <w:spacing w:after="0"/>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1</w:t>
            </w:r>
          </w:p>
        </w:tc>
        <w:tc>
          <w:tcPr>
            <w:tcW w:w="4451" w:type="dxa"/>
            <w:shd w:val="clear" w:color="auto" w:fill="auto"/>
            <w:vAlign w:val="center"/>
          </w:tcPr>
          <w:p w:rsidR="00F651A2" w:rsidRPr="009B34A1" w:rsidRDefault="00CB7349" w:rsidP="00617BFF">
            <w:pPr>
              <w:spacing w:after="0"/>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Tashkilotning</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texnik</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xizmat</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ko‘rsatganlik</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uchun</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saqlash</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xarajatlari</w:t>
            </w:r>
          </w:p>
        </w:tc>
        <w:tc>
          <w:tcPr>
            <w:tcW w:w="1417" w:type="dxa"/>
            <w:shd w:val="clear" w:color="auto" w:fill="auto"/>
            <w:vAlign w:val="center"/>
          </w:tcPr>
          <w:p w:rsidR="00F651A2" w:rsidRPr="009B34A1" w:rsidRDefault="00F651A2" w:rsidP="00617BFF">
            <w:pPr>
              <w:spacing w:after="0"/>
              <w:jc w:val="center"/>
              <w:rPr>
                <w:rFonts w:ascii="Times New Roman" w:hAnsi="Times New Roman"/>
                <w:b/>
                <w:bCs/>
                <w:color w:val="000080"/>
                <w:sz w:val="24"/>
                <w:szCs w:val="24"/>
                <w:lang w:val="uz-Cyrl-UZ"/>
              </w:rPr>
            </w:pPr>
          </w:p>
        </w:tc>
        <w:tc>
          <w:tcPr>
            <w:tcW w:w="1701" w:type="dxa"/>
            <w:shd w:val="clear" w:color="auto" w:fill="auto"/>
            <w:vAlign w:val="center"/>
          </w:tcPr>
          <w:p w:rsidR="00F651A2" w:rsidRPr="00785486" w:rsidRDefault="00F651A2" w:rsidP="00617BFF">
            <w:pPr>
              <w:spacing w:after="0"/>
              <w:jc w:val="center"/>
              <w:rPr>
                <w:rFonts w:ascii="Times New Roman" w:hAnsi="Times New Roman"/>
                <w:b/>
                <w:bCs/>
                <w:color w:val="000080"/>
                <w:sz w:val="24"/>
                <w:szCs w:val="24"/>
                <w:lang w:val="uz-Cyrl-UZ"/>
              </w:rPr>
            </w:pPr>
          </w:p>
        </w:tc>
        <w:tc>
          <w:tcPr>
            <w:tcW w:w="1559" w:type="dxa"/>
            <w:shd w:val="clear" w:color="auto" w:fill="auto"/>
            <w:vAlign w:val="center"/>
          </w:tcPr>
          <w:p w:rsidR="00F651A2" w:rsidRPr="00785486" w:rsidRDefault="00F651A2" w:rsidP="00617BFF">
            <w:pPr>
              <w:spacing w:after="0"/>
              <w:jc w:val="center"/>
              <w:rPr>
                <w:rFonts w:ascii="Times New Roman" w:hAnsi="Times New Roman"/>
                <w:b/>
                <w:bCs/>
                <w:color w:val="000080"/>
                <w:sz w:val="24"/>
                <w:szCs w:val="24"/>
                <w:lang w:val="uz-Cyrl-UZ"/>
              </w:rPr>
            </w:pPr>
          </w:p>
        </w:tc>
      </w:tr>
      <w:tr w:rsidR="00F651A2" w:rsidRPr="009F7560" w:rsidTr="00617BFF">
        <w:tc>
          <w:tcPr>
            <w:tcW w:w="511" w:type="dxa"/>
            <w:shd w:val="clear" w:color="auto" w:fill="auto"/>
            <w:vAlign w:val="center"/>
          </w:tcPr>
          <w:p w:rsidR="00F651A2" w:rsidRPr="009B34A1" w:rsidRDefault="00D33C05" w:rsidP="00617BFF">
            <w:pPr>
              <w:spacing w:after="0"/>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2</w:t>
            </w:r>
          </w:p>
        </w:tc>
        <w:tc>
          <w:tcPr>
            <w:tcW w:w="4451" w:type="dxa"/>
            <w:shd w:val="clear" w:color="auto" w:fill="auto"/>
            <w:vAlign w:val="center"/>
          </w:tcPr>
          <w:p w:rsidR="00F651A2" w:rsidRPr="009B34A1" w:rsidRDefault="00CB7349" w:rsidP="00617BFF">
            <w:pPr>
              <w:spacing w:after="0"/>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Bajariladigan</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yopiq</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ishlar</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dalolatnomasi</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va</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ob’ektga</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taaluqli</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ishlar</w:t>
            </w:r>
            <w:r w:rsidR="005C0056">
              <w:rPr>
                <w:rFonts w:ascii="Times New Roman" w:hAnsi="Times New Roman"/>
                <w:b/>
                <w:bCs/>
                <w:color w:val="000080"/>
                <w:sz w:val="24"/>
                <w:szCs w:val="24"/>
                <w:lang w:val="uz-Cyrl-UZ"/>
              </w:rPr>
              <w:t xml:space="preserve"> </w:t>
            </w:r>
            <w:r>
              <w:rPr>
                <w:rFonts w:ascii="Times New Roman" w:hAnsi="Times New Roman"/>
                <w:b/>
                <w:bCs/>
                <w:color w:val="000080"/>
                <w:sz w:val="24"/>
                <w:szCs w:val="24"/>
                <w:lang w:val="uz-Cyrl-UZ"/>
              </w:rPr>
              <w:t>uchun</w:t>
            </w:r>
          </w:p>
        </w:tc>
        <w:tc>
          <w:tcPr>
            <w:tcW w:w="1417" w:type="dxa"/>
            <w:shd w:val="clear" w:color="auto" w:fill="auto"/>
            <w:vAlign w:val="center"/>
          </w:tcPr>
          <w:p w:rsidR="00F651A2" w:rsidRPr="009B34A1" w:rsidRDefault="00F651A2" w:rsidP="00617BFF">
            <w:pPr>
              <w:spacing w:after="0"/>
              <w:jc w:val="center"/>
              <w:rPr>
                <w:rFonts w:ascii="Times New Roman" w:hAnsi="Times New Roman"/>
                <w:b/>
                <w:bCs/>
                <w:color w:val="000080"/>
                <w:sz w:val="24"/>
                <w:szCs w:val="24"/>
                <w:lang w:val="uz-Cyrl-UZ"/>
              </w:rPr>
            </w:pPr>
          </w:p>
        </w:tc>
        <w:tc>
          <w:tcPr>
            <w:tcW w:w="1701" w:type="dxa"/>
            <w:shd w:val="clear" w:color="auto" w:fill="auto"/>
            <w:vAlign w:val="center"/>
          </w:tcPr>
          <w:p w:rsidR="00F651A2" w:rsidRPr="00785486" w:rsidRDefault="00F651A2" w:rsidP="00617BFF">
            <w:pPr>
              <w:spacing w:after="0"/>
              <w:jc w:val="center"/>
              <w:rPr>
                <w:rFonts w:ascii="Times New Roman" w:hAnsi="Times New Roman"/>
                <w:b/>
                <w:bCs/>
                <w:color w:val="000080"/>
                <w:sz w:val="24"/>
                <w:szCs w:val="24"/>
                <w:lang w:val="uz-Cyrl-UZ"/>
              </w:rPr>
            </w:pPr>
          </w:p>
        </w:tc>
        <w:tc>
          <w:tcPr>
            <w:tcW w:w="1559" w:type="dxa"/>
            <w:shd w:val="clear" w:color="auto" w:fill="auto"/>
            <w:vAlign w:val="center"/>
          </w:tcPr>
          <w:p w:rsidR="00F651A2" w:rsidRPr="00785486" w:rsidRDefault="00F651A2" w:rsidP="00617BFF">
            <w:pPr>
              <w:spacing w:after="0"/>
              <w:jc w:val="center"/>
              <w:rPr>
                <w:rFonts w:ascii="Times New Roman" w:hAnsi="Times New Roman"/>
                <w:b/>
                <w:bCs/>
                <w:color w:val="000080"/>
                <w:sz w:val="24"/>
                <w:szCs w:val="24"/>
                <w:lang w:val="uz-Cyrl-UZ"/>
              </w:rPr>
            </w:pPr>
          </w:p>
        </w:tc>
      </w:tr>
      <w:tr w:rsidR="00F651A2" w:rsidRPr="009B34A1" w:rsidTr="00617BFF">
        <w:tc>
          <w:tcPr>
            <w:tcW w:w="511" w:type="dxa"/>
            <w:shd w:val="clear" w:color="auto" w:fill="auto"/>
            <w:vAlign w:val="center"/>
          </w:tcPr>
          <w:p w:rsidR="00F651A2" w:rsidRPr="009B34A1" w:rsidRDefault="00F651A2" w:rsidP="00617BFF">
            <w:pPr>
              <w:spacing w:after="0"/>
              <w:jc w:val="center"/>
              <w:rPr>
                <w:rFonts w:ascii="Times New Roman" w:hAnsi="Times New Roman"/>
                <w:b/>
                <w:bCs/>
                <w:color w:val="000080"/>
                <w:sz w:val="24"/>
                <w:szCs w:val="24"/>
                <w:lang w:val="uz-Cyrl-UZ"/>
              </w:rPr>
            </w:pPr>
          </w:p>
        </w:tc>
        <w:tc>
          <w:tcPr>
            <w:tcW w:w="4451" w:type="dxa"/>
            <w:shd w:val="clear" w:color="auto" w:fill="auto"/>
            <w:vAlign w:val="center"/>
          </w:tcPr>
          <w:p w:rsidR="00F651A2" w:rsidRPr="009B34A1" w:rsidRDefault="00CB7349" w:rsidP="00617BFF">
            <w:pPr>
              <w:spacing w:after="0"/>
              <w:jc w:val="center"/>
              <w:rPr>
                <w:rFonts w:ascii="Times New Roman" w:hAnsi="Times New Roman"/>
                <w:b/>
                <w:bCs/>
                <w:color w:val="000080"/>
                <w:sz w:val="24"/>
                <w:szCs w:val="24"/>
                <w:lang w:val="uz-Cyrl-UZ"/>
              </w:rPr>
            </w:pPr>
            <w:r>
              <w:rPr>
                <w:rFonts w:ascii="Times New Roman" w:hAnsi="Times New Roman"/>
                <w:b/>
                <w:bCs/>
                <w:color w:val="000080"/>
                <w:sz w:val="24"/>
                <w:szCs w:val="24"/>
                <w:lang w:val="uz-Cyrl-UZ"/>
              </w:rPr>
              <w:t>Jami</w:t>
            </w:r>
          </w:p>
        </w:tc>
        <w:tc>
          <w:tcPr>
            <w:tcW w:w="1417" w:type="dxa"/>
            <w:shd w:val="clear" w:color="auto" w:fill="auto"/>
            <w:vAlign w:val="center"/>
          </w:tcPr>
          <w:p w:rsidR="00F651A2" w:rsidRPr="009B34A1" w:rsidRDefault="00F651A2" w:rsidP="00617BFF">
            <w:pPr>
              <w:spacing w:after="0"/>
              <w:jc w:val="center"/>
              <w:rPr>
                <w:rFonts w:ascii="Times New Roman" w:hAnsi="Times New Roman"/>
                <w:b/>
                <w:bCs/>
                <w:color w:val="000080"/>
                <w:sz w:val="24"/>
                <w:szCs w:val="24"/>
                <w:lang w:val="uz-Cyrl-UZ"/>
              </w:rPr>
            </w:pPr>
          </w:p>
        </w:tc>
        <w:tc>
          <w:tcPr>
            <w:tcW w:w="1701" w:type="dxa"/>
            <w:shd w:val="clear" w:color="auto" w:fill="auto"/>
            <w:vAlign w:val="center"/>
          </w:tcPr>
          <w:p w:rsidR="00F651A2" w:rsidRPr="00785486" w:rsidRDefault="00F651A2" w:rsidP="00617BFF">
            <w:pPr>
              <w:spacing w:after="0"/>
              <w:jc w:val="center"/>
              <w:rPr>
                <w:rFonts w:ascii="Times New Roman" w:hAnsi="Times New Roman"/>
                <w:b/>
                <w:bCs/>
                <w:color w:val="000080"/>
                <w:sz w:val="24"/>
                <w:szCs w:val="24"/>
                <w:lang w:val="uz-Cyrl-UZ"/>
              </w:rPr>
            </w:pPr>
          </w:p>
        </w:tc>
        <w:tc>
          <w:tcPr>
            <w:tcW w:w="1559" w:type="dxa"/>
            <w:shd w:val="clear" w:color="auto" w:fill="auto"/>
            <w:vAlign w:val="center"/>
          </w:tcPr>
          <w:p w:rsidR="00F651A2" w:rsidRPr="00785486" w:rsidRDefault="00F651A2" w:rsidP="00261926">
            <w:pPr>
              <w:spacing w:after="0"/>
              <w:jc w:val="center"/>
              <w:rPr>
                <w:rFonts w:ascii="Times New Roman" w:hAnsi="Times New Roman"/>
                <w:b/>
                <w:bCs/>
                <w:color w:val="000080"/>
                <w:sz w:val="24"/>
                <w:szCs w:val="24"/>
                <w:lang w:val="uz-Cyrl-UZ"/>
              </w:rPr>
            </w:pPr>
          </w:p>
        </w:tc>
      </w:tr>
    </w:tbl>
    <w:p w:rsidR="005D5EB0" w:rsidRPr="005D5EB0" w:rsidRDefault="005D5EB0" w:rsidP="00F651A2">
      <w:pPr>
        <w:spacing w:after="0" w:line="240" w:lineRule="auto"/>
        <w:ind w:firstLine="708"/>
        <w:jc w:val="both"/>
        <w:rPr>
          <w:rFonts w:ascii="Times New Roman" w:hAnsi="Times New Roman"/>
          <w:sz w:val="10"/>
          <w:szCs w:val="10"/>
          <w:lang w:val="en-US"/>
        </w:rPr>
      </w:pPr>
    </w:p>
    <w:p w:rsidR="00F651A2" w:rsidRPr="009F7560" w:rsidRDefault="00F651A2" w:rsidP="00F651A2">
      <w:pPr>
        <w:spacing w:after="0"/>
        <w:ind w:firstLine="708"/>
        <w:jc w:val="both"/>
        <w:rPr>
          <w:rFonts w:ascii="Times New Roman" w:hAnsi="Times New Roman"/>
          <w:color w:val="FF0000"/>
          <w:sz w:val="24"/>
          <w:szCs w:val="24"/>
          <w:lang w:val="uz-Cyrl-UZ"/>
        </w:rPr>
      </w:pPr>
      <w:r>
        <w:rPr>
          <w:rFonts w:ascii="Times New Roman" w:hAnsi="Times New Roman"/>
          <w:sz w:val="24"/>
          <w:szCs w:val="24"/>
          <w:lang w:val="uz-Cyrl-UZ"/>
        </w:rPr>
        <w:t xml:space="preserve">2.2. </w:t>
      </w:r>
      <w:r w:rsidR="00CB7349">
        <w:rPr>
          <w:rFonts w:ascii="Times New Roman" w:hAnsi="Times New Roman"/>
          <w:sz w:val="24"/>
          <w:szCs w:val="24"/>
          <w:lang w:val="uz-Cyrl-UZ"/>
        </w:rPr>
        <w:t>To‘lovlar</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pul</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ko‘chirish</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yo‘li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bilan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amalga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oshiriladi</w:t>
      </w:r>
      <w:r>
        <w:rPr>
          <w:rFonts w:ascii="Times New Roman" w:hAnsi="Times New Roman"/>
          <w:sz w:val="24"/>
          <w:szCs w:val="24"/>
          <w:lang w:val="uz-Cyrl-UZ"/>
        </w:rPr>
        <w:t>.</w:t>
      </w:r>
      <w:r w:rsidR="009F7560">
        <w:rPr>
          <w:rFonts w:ascii="Times New Roman" w:hAnsi="Times New Roman"/>
          <w:sz w:val="24"/>
          <w:szCs w:val="24"/>
          <w:lang w:val="uz-Cyrl-UZ"/>
        </w:rPr>
        <w:t xml:space="preserve"> </w:t>
      </w:r>
      <w:r w:rsidR="009F7560" w:rsidRPr="009F7560">
        <w:rPr>
          <w:rFonts w:ascii="Times New Roman" w:hAnsi="Times New Roman"/>
          <w:color w:val="FF0000"/>
          <w:sz w:val="24"/>
          <w:szCs w:val="24"/>
          <w:lang w:val="uz-Cyrl-UZ"/>
        </w:rPr>
        <w:t>Иш хажмига пропорционал равишда.</w:t>
      </w:r>
    </w:p>
    <w:p w:rsidR="00F651A2"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2.3.</w:t>
      </w:r>
      <w:r w:rsidR="00617BFF">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5C0056">
        <w:rPr>
          <w:rFonts w:ascii="Times New Roman" w:hAnsi="Times New Roman"/>
          <w:b/>
          <w:szCs w:val="24"/>
          <w:lang w:val="uz-Cyrl-UZ"/>
        </w:rPr>
        <w:t xml:space="preserve"> </w:t>
      </w:r>
      <w:r w:rsidR="00CB7349">
        <w:rPr>
          <w:rFonts w:ascii="Times New Roman" w:hAnsi="Times New Roman"/>
          <w:sz w:val="24"/>
          <w:szCs w:val="24"/>
          <w:lang w:val="uz-Cyrl-UZ"/>
        </w:rPr>
        <w:t>o‘zi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aybdor</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bo‘lmagan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holda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ko‘rsata</w:t>
      </w:r>
      <w:r w:rsidR="00E9765E">
        <w:rPr>
          <w:rFonts w:ascii="Times New Roman" w:hAnsi="Times New Roman"/>
          <w:sz w:val="24"/>
          <w:szCs w:val="24"/>
          <w:lang w:val="uz-Cyrl-UZ"/>
        </w:rPr>
        <w:t xml:space="preserve"> </w:t>
      </w:r>
      <w:r w:rsidR="00CB7349">
        <w:rPr>
          <w:rFonts w:ascii="Times New Roman" w:hAnsi="Times New Roman"/>
          <w:sz w:val="24"/>
          <w:szCs w:val="24"/>
          <w:lang w:val="uz-Cyrl-UZ"/>
        </w:rPr>
        <w:t>olmagan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taqdirda</w:t>
      </w:r>
      <w:r>
        <w:rPr>
          <w:rFonts w:ascii="Times New Roman" w:hAnsi="Times New Roman"/>
          <w:sz w:val="24"/>
          <w:szCs w:val="24"/>
          <w:lang w:val="uz-Cyrl-UZ"/>
        </w:rPr>
        <w:t>,</w:t>
      </w:r>
      <w:r w:rsidR="005C0056">
        <w:rPr>
          <w:rFonts w:ascii="Times New Roman" w:hAnsi="Times New Roman"/>
          <w:sz w:val="24"/>
          <w:szCs w:val="24"/>
          <w:lang w:val="uz-Cyrl-UZ"/>
        </w:rPr>
        <w:t xml:space="preserve"> </w:t>
      </w:r>
      <w:r w:rsidR="00722126" w:rsidRPr="00722126">
        <w:rPr>
          <w:rFonts w:ascii="Times New Roman" w:hAnsi="Times New Roman"/>
          <w:b/>
          <w:sz w:val="24"/>
          <w:szCs w:val="24"/>
          <w:lang w:val="uz-Cyrl-UZ"/>
        </w:rPr>
        <w:t>"Buyurtmachi"</w:t>
      </w:r>
      <w:r w:rsidR="005C0056">
        <w:rPr>
          <w:rFonts w:ascii="Times New Roman" w:hAnsi="Times New Roman"/>
          <w:b/>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CB7349">
        <w:rPr>
          <w:rFonts w:ascii="Times New Roman" w:hAnsi="Times New Roman"/>
          <w:sz w:val="24"/>
          <w:szCs w:val="24"/>
          <w:lang w:val="uz-Cyrl-UZ"/>
        </w:rPr>
        <w:t>ga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uning</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xarajatlarini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to‘lashi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shart</w:t>
      </w:r>
      <w:r>
        <w:rPr>
          <w:rFonts w:ascii="Times New Roman" w:hAnsi="Times New Roman"/>
          <w:sz w:val="24"/>
          <w:szCs w:val="24"/>
          <w:lang w:val="uz-Cyrl-UZ"/>
        </w:rPr>
        <w:t xml:space="preserve">, </w:t>
      </w:r>
      <w:r w:rsidR="00CB7349">
        <w:rPr>
          <w:rFonts w:ascii="Times New Roman" w:hAnsi="Times New Roman"/>
          <w:sz w:val="24"/>
          <w:szCs w:val="24"/>
          <w:lang w:val="uz-Cyrl-UZ"/>
        </w:rPr>
        <w:t>bunda</w:t>
      </w:r>
      <w:r w:rsidR="005C0056">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E9765E">
        <w:rPr>
          <w:rFonts w:ascii="Times New Roman" w:hAnsi="Times New Roman"/>
          <w:b/>
          <w:szCs w:val="24"/>
          <w:lang w:val="uz-Cyrl-UZ"/>
        </w:rPr>
        <w:t xml:space="preserve"> </w:t>
      </w:r>
      <w:r w:rsidR="00CB7349">
        <w:rPr>
          <w:rFonts w:ascii="Times New Roman" w:hAnsi="Times New Roman"/>
          <w:sz w:val="24"/>
          <w:szCs w:val="24"/>
          <w:lang w:val="uz-Cyrl-UZ"/>
        </w:rPr>
        <w:t>ning</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texnik</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xizmatlar</w:t>
      </w:r>
      <w:r w:rsidR="005C0056">
        <w:rPr>
          <w:rFonts w:ascii="Times New Roman" w:hAnsi="Times New Roman"/>
          <w:sz w:val="24"/>
          <w:szCs w:val="24"/>
          <w:lang w:val="uz-Cyrl-UZ"/>
        </w:rPr>
        <w:t xml:space="preserve"> </w:t>
      </w:r>
      <w:r w:rsidR="00CB7349">
        <w:rPr>
          <w:rFonts w:ascii="Times New Roman" w:hAnsi="Times New Roman"/>
          <w:sz w:val="24"/>
          <w:szCs w:val="24"/>
          <w:lang w:val="uz-Cyrl-UZ"/>
        </w:rPr>
        <w:lastRenderedPageBreak/>
        <w:t>ko‘rsatishdan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ozod</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qilinishi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munosabati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bilan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olgan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yoki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olishi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mumkin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bo‘lgan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foydasi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chegirib</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qolinadi</w:t>
      </w:r>
      <w:r>
        <w:rPr>
          <w:rFonts w:ascii="Times New Roman" w:hAnsi="Times New Roman"/>
          <w:sz w:val="24"/>
          <w:szCs w:val="24"/>
          <w:lang w:val="uz-Cyrl-UZ"/>
        </w:rPr>
        <w:t>.</w:t>
      </w:r>
    </w:p>
    <w:p w:rsidR="00F651A2"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 xml:space="preserve">2.4. </w:t>
      </w:r>
      <w:r w:rsidR="00722126" w:rsidRPr="00722126">
        <w:rPr>
          <w:rFonts w:ascii="Times New Roman" w:hAnsi="Times New Roman"/>
          <w:b/>
          <w:sz w:val="24"/>
          <w:szCs w:val="24"/>
          <w:lang w:val="uz-Cyrl-UZ"/>
        </w:rPr>
        <w:t>"Buyurtmachi"</w:t>
      </w:r>
      <w:r w:rsidR="00CB7349">
        <w:rPr>
          <w:rFonts w:ascii="Times New Roman" w:hAnsi="Times New Roman"/>
          <w:sz w:val="24"/>
          <w:szCs w:val="24"/>
          <w:lang w:val="uz-Cyrl-UZ"/>
        </w:rPr>
        <w:t>ning</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aybi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bilan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ko‘rsatish</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mumkin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bo‘lmay</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qolgan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taqdirda</w:t>
      </w:r>
      <w:r>
        <w:rPr>
          <w:rFonts w:ascii="Times New Roman" w:hAnsi="Times New Roman"/>
          <w:sz w:val="24"/>
          <w:szCs w:val="24"/>
          <w:lang w:val="uz-Cyrl-UZ"/>
        </w:rPr>
        <w:t xml:space="preserve">, </w:t>
      </w:r>
      <w:r w:rsidR="00CB7349">
        <w:rPr>
          <w:rFonts w:ascii="Times New Roman" w:hAnsi="Times New Roman"/>
          <w:sz w:val="24"/>
          <w:szCs w:val="24"/>
          <w:lang w:val="uz-Cyrl-UZ"/>
        </w:rPr>
        <w:t>xizmatlar</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bahosi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butunlay</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to‘lanishi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kerak</w:t>
      </w:r>
      <w:r>
        <w:rPr>
          <w:rFonts w:ascii="Times New Roman" w:hAnsi="Times New Roman"/>
          <w:sz w:val="24"/>
          <w:szCs w:val="24"/>
          <w:lang w:val="uz-Cyrl-UZ"/>
        </w:rPr>
        <w:t>.</w:t>
      </w:r>
    </w:p>
    <w:p w:rsidR="00F651A2" w:rsidRPr="00FD7F65" w:rsidRDefault="00F651A2" w:rsidP="00F651A2">
      <w:pPr>
        <w:spacing w:after="0"/>
        <w:ind w:firstLine="708"/>
        <w:jc w:val="both"/>
        <w:rPr>
          <w:rFonts w:ascii="Times New Roman" w:hAnsi="Times New Roman"/>
          <w:sz w:val="24"/>
          <w:szCs w:val="24"/>
          <w:lang w:val="uz-Cyrl-UZ"/>
        </w:rPr>
      </w:pPr>
      <w:r w:rsidRPr="002A11C7">
        <w:rPr>
          <w:rFonts w:ascii="Times New Roman" w:hAnsi="Times New Roman"/>
          <w:sz w:val="24"/>
          <w:szCs w:val="24"/>
          <w:highlight w:val="yellow"/>
          <w:lang w:val="uz-Cyrl-UZ"/>
        </w:rPr>
        <w:t>2.5</w:t>
      </w:r>
      <w:r w:rsidR="00617BFF" w:rsidRPr="002A11C7">
        <w:rPr>
          <w:rFonts w:ascii="Times New Roman" w:hAnsi="Times New Roman"/>
          <w:sz w:val="24"/>
          <w:szCs w:val="24"/>
          <w:highlight w:val="yellow"/>
          <w:lang w:val="uz-Cyrl-UZ"/>
        </w:rPr>
        <w:t xml:space="preserve"> </w:t>
      </w:r>
      <w:r w:rsidR="00722126" w:rsidRPr="002A11C7">
        <w:rPr>
          <w:rFonts w:ascii="Times New Roman" w:hAnsi="Times New Roman"/>
          <w:b/>
          <w:sz w:val="24"/>
          <w:szCs w:val="24"/>
          <w:highlight w:val="yellow"/>
          <w:lang w:val="uz-Cyrl-UZ"/>
        </w:rPr>
        <w:t>"Buyurtmachi"</w:t>
      </w:r>
      <w:r w:rsidR="005C0056" w:rsidRPr="002A11C7">
        <w:rPr>
          <w:rFonts w:ascii="Times New Roman" w:hAnsi="Times New Roman"/>
          <w:b/>
          <w:sz w:val="24"/>
          <w:szCs w:val="24"/>
          <w:highlight w:val="yellow"/>
          <w:lang w:val="uz-Cyrl-UZ"/>
        </w:rPr>
        <w:t xml:space="preserve"> </w:t>
      </w:r>
      <w:r w:rsidR="00CB7349" w:rsidRPr="002A11C7">
        <w:rPr>
          <w:rFonts w:ascii="Times New Roman" w:hAnsi="Times New Roman"/>
          <w:sz w:val="24"/>
          <w:szCs w:val="24"/>
          <w:highlight w:val="yellow"/>
          <w:lang w:val="uz-Cyrl-UZ"/>
        </w:rPr>
        <w:t>ushbu</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shartnomani</w:t>
      </w:r>
      <w:r w:rsidRPr="002A11C7">
        <w:rPr>
          <w:rFonts w:ascii="Times New Roman" w:hAnsi="Times New Roman"/>
          <w:sz w:val="24"/>
          <w:szCs w:val="24"/>
          <w:highlight w:val="yellow"/>
          <w:lang w:val="uz-Cyrl-UZ"/>
        </w:rPr>
        <w:t xml:space="preserve"> 10 (</w:t>
      </w:r>
      <w:r w:rsidR="00CB7349" w:rsidRPr="002A11C7">
        <w:rPr>
          <w:rFonts w:ascii="Times New Roman" w:hAnsi="Times New Roman"/>
          <w:sz w:val="24"/>
          <w:szCs w:val="24"/>
          <w:highlight w:val="yellow"/>
          <w:lang w:val="uz-Cyrl-UZ"/>
        </w:rPr>
        <w:t>o‘n</w:t>
      </w:r>
      <w:r w:rsidRPr="002A11C7">
        <w:rPr>
          <w:rFonts w:ascii="Times New Roman" w:hAnsi="Times New Roman"/>
          <w:sz w:val="24"/>
          <w:szCs w:val="24"/>
          <w:highlight w:val="yellow"/>
          <w:lang w:val="uz-Cyrl-UZ"/>
        </w:rPr>
        <w:t>)</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bank</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ish</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kun</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mobaynida</w:t>
      </w:r>
      <w:r w:rsidR="00226E06" w:rsidRPr="00226E06">
        <w:rPr>
          <w:rFonts w:ascii="Times New Roman" w:hAnsi="Times New Roman"/>
          <w:sz w:val="24"/>
          <w:szCs w:val="24"/>
          <w:highlight w:val="yellow"/>
          <w:lang w:val="uz-Cyrl-UZ"/>
        </w:rPr>
        <w:t xml:space="preserve"> har bir tugatilgan manzil uchun</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texnik</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xizmat</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ko‘rsatish</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ishlari</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yakuni</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bo‘yicha</w:t>
      </w:r>
      <w:r w:rsidR="005C0056" w:rsidRPr="002A11C7">
        <w:rPr>
          <w:rFonts w:ascii="Times New Roman" w:hAnsi="Times New Roman"/>
          <w:sz w:val="24"/>
          <w:szCs w:val="24"/>
          <w:highlight w:val="yellow"/>
          <w:lang w:val="uz-Cyrl-UZ"/>
        </w:rPr>
        <w:t xml:space="preserve"> </w:t>
      </w:r>
      <w:r w:rsidR="00722126" w:rsidRPr="002A11C7">
        <w:rPr>
          <w:rFonts w:ascii="Times New Roman" w:hAnsi="Times New Roman"/>
          <w:b/>
          <w:szCs w:val="24"/>
          <w:highlight w:val="yellow"/>
          <w:lang w:val="uz-Cyrl-UZ"/>
        </w:rPr>
        <w:t>"</w:t>
      </w:r>
      <w:r w:rsidR="00722126" w:rsidRPr="002A11C7">
        <w:rPr>
          <w:rFonts w:ascii="Times New Roman" w:hAnsi="Times New Roman"/>
          <w:b/>
          <w:sz w:val="24"/>
          <w:szCs w:val="24"/>
          <w:highlight w:val="yellow"/>
          <w:lang w:val="uz-Cyrl-UZ"/>
        </w:rPr>
        <w:t>Ijrochi</w:t>
      </w:r>
      <w:r w:rsidR="00722126" w:rsidRPr="002A11C7">
        <w:rPr>
          <w:rFonts w:ascii="Times New Roman" w:hAnsi="Times New Roman"/>
          <w:b/>
          <w:szCs w:val="24"/>
          <w:highlight w:val="yellow"/>
          <w:lang w:val="uz-Cyrl-UZ"/>
        </w:rPr>
        <w:t>"</w:t>
      </w:r>
      <w:r w:rsidR="00CB7349" w:rsidRPr="002A11C7">
        <w:rPr>
          <w:rFonts w:ascii="Times New Roman" w:hAnsi="Times New Roman"/>
          <w:sz w:val="24"/>
          <w:szCs w:val="24"/>
          <w:highlight w:val="yellow"/>
          <w:lang w:val="uz-Cyrl-UZ"/>
        </w:rPr>
        <w:t>ning</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hisob</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raqamiga</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to‘liq</w:t>
      </w:r>
      <w:r w:rsidR="00226E06" w:rsidRPr="00226E06">
        <w:rPr>
          <w:rFonts w:ascii="Times New Roman" w:hAnsi="Times New Roman"/>
          <w:sz w:val="24"/>
          <w:szCs w:val="24"/>
          <w:highlight w:val="yellow"/>
          <w:lang w:val="uz-Cyrl-UZ"/>
        </w:rPr>
        <w:t xml:space="preserve"> rasmiylashtirgach bajarilgan ishlar dalolatnomasi asosida, </w:t>
      </w:r>
      <w:r w:rsidR="00CB7349" w:rsidRPr="002A11C7">
        <w:rPr>
          <w:rFonts w:ascii="Times New Roman" w:hAnsi="Times New Roman"/>
          <w:sz w:val="24"/>
          <w:szCs w:val="24"/>
          <w:highlight w:val="yellow"/>
          <w:lang w:val="uz-Cyrl-UZ"/>
        </w:rPr>
        <w:t>to‘lov</w:t>
      </w:r>
      <w:r w:rsidR="00226E06" w:rsidRPr="00226E06">
        <w:rPr>
          <w:rFonts w:ascii="Times New Roman" w:hAnsi="Times New Roman"/>
          <w:sz w:val="24"/>
          <w:szCs w:val="24"/>
          <w:highlight w:val="yellow"/>
          <w:lang w:val="uz-Cyrl-UZ"/>
        </w:rPr>
        <w:t xml:space="preserve"> mablag’lari pul ko’chirish yo’li bilan</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o‘tkazib</w:t>
      </w:r>
      <w:r w:rsidR="005C0056" w:rsidRPr="002A11C7">
        <w:rPr>
          <w:rFonts w:ascii="Times New Roman" w:hAnsi="Times New Roman"/>
          <w:sz w:val="24"/>
          <w:szCs w:val="24"/>
          <w:highlight w:val="yellow"/>
          <w:lang w:val="uz-Cyrl-UZ"/>
        </w:rPr>
        <w:t xml:space="preserve"> </w:t>
      </w:r>
      <w:r w:rsidR="00CB7349" w:rsidRPr="002A11C7">
        <w:rPr>
          <w:rFonts w:ascii="Times New Roman" w:hAnsi="Times New Roman"/>
          <w:sz w:val="24"/>
          <w:szCs w:val="24"/>
          <w:highlight w:val="yellow"/>
          <w:lang w:val="uz-Cyrl-UZ"/>
        </w:rPr>
        <w:t>ber</w:t>
      </w:r>
      <w:r w:rsidR="00226E06" w:rsidRPr="00226E06">
        <w:rPr>
          <w:rFonts w:ascii="Times New Roman" w:hAnsi="Times New Roman"/>
          <w:sz w:val="24"/>
          <w:szCs w:val="24"/>
          <w:highlight w:val="yellow"/>
          <w:lang w:val="uz-Cyrl-UZ"/>
        </w:rPr>
        <w:t>iladi</w:t>
      </w:r>
      <w:r w:rsidRPr="002A11C7">
        <w:rPr>
          <w:rFonts w:ascii="Times New Roman" w:hAnsi="Times New Roman"/>
          <w:sz w:val="24"/>
          <w:szCs w:val="24"/>
          <w:highlight w:val="yellow"/>
          <w:lang w:val="uz-Cyrl-UZ"/>
        </w:rPr>
        <w:t>.</w:t>
      </w:r>
    </w:p>
    <w:p w:rsidR="00226E06" w:rsidRPr="00FD7F65" w:rsidRDefault="00226E06" w:rsidP="00F651A2">
      <w:pPr>
        <w:spacing w:after="0"/>
        <w:ind w:firstLine="708"/>
        <w:jc w:val="both"/>
        <w:rPr>
          <w:rFonts w:ascii="Times New Roman" w:hAnsi="Times New Roman"/>
          <w:sz w:val="24"/>
          <w:szCs w:val="24"/>
          <w:lang w:val="uz-Cyrl-UZ"/>
        </w:rPr>
      </w:pPr>
    </w:p>
    <w:p w:rsidR="00F651A2" w:rsidRDefault="00F651A2" w:rsidP="00F651A2">
      <w:pPr>
        <w:spacing w:after="0" w:line="240" w:lineRule="auto"/>
        <w:ind w:firstLine="851"/>
        <w:jc w:val="center"/>
        <w:rPr>
          <w:rFonts w:ascii="Times New Roman" w:hAnsi="Times New Roman"/>
          <w:b/>
          <w:sz w:val="24"/>
          <w:szCs w:val="24"/>
          <w:lang w:val="uz-Cyrl-UZ"/>
        </w:rPr>
      </w:pPr>
      <w:r w:rsidRPr="000936EC">
        <w:rPr>
          <w:rFonts w:ascii="Times New Roman" w:hAnsi="Times New Roman"/>
          <w:b/>
          <w:sz w:val="24"/>
          <w:szCs w:val="24"/>
          <w:lang w:val="uz-Cyrl-UZ"/>
        </w:rPr>
        <w:t xml:space="preserve">III. </w:t>
      </w:r>
      <w:r w:rsidR="00722126">
        <w:rPr>
          <w:rFonts w:ascii="Times New Roman" w:hAnsi="Times New Roman"/>
          <w:b/>
          <w:sz w:val="24"/>
          <w:szCs w:val="24"/>
          <w:lang w:val="uz-Cyrl-UZ"/>
        </w:rPr>
        <w:t>TEXNIK XIZMATLARNI TOPSHIRISH-QABUL QILISH TARTIBI</w:t>
      </w:r>
      <w:r w:rsidRPr="000936EC">
        <w:rPr>
          <w:rFonts w:ascii="Times New Roman" w:hAnsi="Times New Roman"/>
          <w:b/>
          <w:sz w:val="24"/>
          <w:szCs w:val="24"/>
          <w:lang w:val="uz-Cyrl-UZ"/>
        </w:rPr>
        <w:t>.</w:t>
      </w:r>
    </w:p>
    <w:p w:rsidR="00F651A2" w:rsidRDefault="00F651A2" w:rsidP="00F651A2">
      <w:pPr>
        <w:spacing w:after="0"/>
        <w:ind w:firstLine="708"/>
        <w:jc w:val="both"/>
        <w:rPr>
          <w:rFonts w:ascii="Times New Roman" w:hAnsi="Times New Roman"/>
          <w:sz w:val="24"/>
          <w:szCs w:val="24"/>
          <w:lang w:val="uz-Cyrl-UZ"/>
        </w:rPr>
      </w:pPr>
      <w:r w:rsidRPr="000936EC">
        <w:rPr>
          <w:rFonts w:ascii="Times New Roman" w:hAnsi="Times New Roman"/>
          <w:sz w:val="24"/>
          <w:szCs w:val="24"/>
          <w:lang w:val="uz-Cyrl-UZ"/>
        </w:rPr>
        <w:t xml:space="preserve">3.1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5C0056">
        <w:rPr>
          <w:rFonts w:ascii="Times New Roman" w:hAnsi="Times New Roman"/>
          <w:b/>
          <w:szCs w:val="24"/>
          <w:lang w:val="uz-Cyrl-UZ"/>
        </w:rPr>
        <w:t xml:space="preserve"> </w:t>
      </w:r>
      <w:r w:rsidR="00CB7349">
        <w:rPr>
          <w:rFonts w:ascii="Times New Roman" w:hAnsi="Times New Roman"/>
          <w:sz w:val="24"/>
          <w:szCs w:val="24"/>
          <w:lang w:val="uz-Cyrl-UZ"/>
        </w:rPr>
        <w:t>ushbu</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shartnomaning</w:t>
      </w:r>
      <w:r>
        <w:rPr>
          <w:rFonts w:ascii="Times New Roman" w:hAnsi="Times New Roman"/>
          <w:sz w:val="24"/>
          <w:szCs w:val="24"/>
          <w:lang w:val="uz-Cyrl-UZ"/>
        </w:rPr>
        <w:t xml:space="preserve"> 1.1-</w:t>
      </w:r>
      <w:r w:rsidR="00CB7349">
        <w:rPr>
          <w:rFonts w:ascii="Times New Roman" w:hAnsi="Times New Roman"/>
          <w:sz w:val="24"/>
          <w:szCs w:val="24"/>
          <w:lang w:val="uz-Cyrl-UZ"/>
        </w:rPr>
        <w:t>bandida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nazarda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tutilgan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xizmatlarni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shaxsan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o‘zi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ko‘rsatishi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shart</w:t>
      </w:r>
      <w:r>
        <w:rPr>
          <w:rFonts w:ascii="Times New Roman" w:hAnsi="Times New Roman"/>
          <w:sz w:val="24"/>
          <w:szCs w:val="24"/>
          <w:lang w:val="uz-Cyrl-UZ"/>
        </w:rPr>
        <w:t>.</w:t>
      </w:r>
    </w:p>
    <w:p w:rsidR="00F651A2" w:rsidRDefault="00F651A2" w:rsidP="00F651A2">
      <w:pPr>
        <w:spacing w:after="0"/>
        <w:ind w:firstLine="708"/>
        <w:jc w:val="both"/>
        <w:rPr>
          <w:rFonts w:ascii="Times New Roman" w:hAnsi="Times New Roman"/>
          <w:sz w:val="24"/>
          <w:szCs w:val="24"/>
          <w:lang w:val="uz-Cyrl-UZ"/>
        </w:rPr>
      </w:pPr>
      <w:r w:rsidRPr="000936EC">
        <w:rPr>
          <w:rFonts w:ascii="Times New Roman" w:hAnsi="Times New Roman"/>
          <w:sz w:val="24"/>
          <w:szCs w:val="24"/>
          <w:lang w:val="uz-Cyrl-UZ"/>
        </w:rPr>
        <w:t xml:space="preserve">3.2 </w:t>
      </w:r>
      <w:r w:rsidR="00CB7349">
        <w:rPr>
          <w:rFonts w:ascii="Times New Roman" w:hAnsi="Times New Roman"/>
          <w:sz w:val="24"/>
          <w:szCs w:val="24"/>
          <w:lang w:val="uz-Cyrl-UZ"/>
        </w:rPr>
        <w:t>Texnik</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xizmatlar</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ko‘rsatilgandan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so‘ng</w:t>
      </w:r>
      <w:r w:rsidR="005C0056">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5C0056">
        <w:rPr>
          <w:rFonts w:ascii="Times New Roman" w:hAnsi="Times New Roman"/>
          <w:b/>
          <w:szCs w:val="24"/>
          <w:lang w:val="uz-Cyrl-UZ"/>
        </w:rPr>
        <w:t xml:space="preserve"> </w:t>
      </w:r>
      <w:r w:rsidR="00722126" w:rsidRPr="00722126">
        <w:rPr>
          <w:rFonts w:ascii="Times New Roman" w:hAnsi="Times New Roman"/>
          <w:b/>
          <w:sz w:val="24"/>
          <w:szCs w:val="24"/>
          <w:lang w:val="uz-Cyrl-UZ"/>
        </w:rPr>
        <w:t>"Buyurtmachi"</w:t>
      </w:r>
      <w:r w:rsidR="00CB7349">
        <w:rPr>
          <w:rFonts w:ascii="Times New Roman" w:hAnsi="Times New Roman"/>
          <w:sz w:val="24"/>
          <w:szCs w:val="24"/>
          <w:lang w:val="uz-Cyrl-UZ"/>
        </w:rPr>
        <w:t>ga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ko‘rsatilgan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xizmatlarni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topshirish</w:t>
      </w:r>
      <w:r>
        <w:rPr>
          <w:rFonts w:ascii="Times New Roman" w:hAnsi="Times New Roman"/>
          <w:sz w:val="24"/>
          <w:szCs w:val="24"/>
          <w:lang w:val="uz-Cyrl-UZ"/>
        </w:rPr>
        <w:t>-</w:t>
      </w:r>
      <w:r w:rsidR="00CB7349">
        <w:rPr>
          <w:rFonts w:ascii="Times New Roman" w:hAnsi="Times New Roman"/>
          <w:sz w:val="24"/>
          <w:szCs w:val="24"/>
          <w:lang w:val="uz-Cyrl-UZ"/>
        </w:rPr>
        <w:t>qabul</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qilish</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dalolatnomasini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taqdim</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etadi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va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unga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hisobot</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hamda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barcha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tegishli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hujjatlarini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ilova</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qilib</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topshiradi</w:t>
      </w:r>
      <w:r>
        <w:rPr>
          <w:rFonts w:ascii="Times New Roman" w:hAnsi="Times New Roman"/>
          <w:sz w:val="24"/>
          <w:szCs w:val="24"/>
          <w:lang w:val="uz-Cyrl-UZ"/>
        </w:rPr>
        <w:t>.</w:t>
      </w:r>
    </w:p>
    <w:p w:rsidR="00F651A2"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 xml:space="preserve">3.3. </w:t>
      </w:r>
      <w:r w:rsidR="00CB7349">
        <w:rPr>
          <w:rFonts w:ascii="Times New Roman" w:hAnsi="Times New Roman"/>
          <w:sz w:val="24"/>
          <w:szCs w:val="24"/>
          <w:lang w:val="uz-Cyrl-UZ"/>
        </w:rPr>
        <w:t>Texnik</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xizmat</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natijalaridan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qoniqmagan</w:t>
      </w:r>
      <w:r w:rsidR="005C0056">
        <w:rPr>
          <w:rFonts w:ascii="Times New Roman" w:hAnsi="Times New Roman"/>
          <w:sz w:val="24"/>
          <w:szCs w:val="24"/>
          <w:lang w:val="uz-Cyrl-UZ"/>
        </w:rPr>
        <w:t xml:space="preserve"> </w:t>
      </w:r>
      <w:r w:rsidR="00722126" w:rsidRPr="00722126">
        <w:rPr>
          <w:rFonts w:ascii="Times New Roman" w:hAnsi="Times New Roman"/>
          <w:b/>
          <w:sz w:val="24"/>
          <w:szCs w:val="24"/>
          <w:lang w:val="uz-Cyrl-UZ"/>
        </w:rPr>
        <w:t>"Buyurtmachi"</w:t>
      </w:r>
      <w:r w:rsidR="005C0056">
        <w:rPr>
          <w:rFonts w:ascii="Times New Roman" w:hAnsi="Times New Roman"/>
          <w:b/>
          <w:sz w:val="24"/>
          <w:szCs w:val="24"/>
          <w:lang w:val="uz-Cyrl-UZ"/>
        </w:rPr>
        <w:t xml:space="preserve"> </w:t>
      </w:r>
      <w:r w:rsidR="00CB7349">
        <w:rPr>
          <w:rFonts w:ascii="Times New Roman" w:hAnsi="Times New Roman"/>
          <w:sz w:val="24"/>
          <w:szCs w:val="24"/>
          <w:lang w:val="uz-Cyrl-UZ"/>
        </w:rPr>
        <w:t>dalolatnomani</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olgan</w:t>
      </w:r>
      <w:r w:rsidR="005C0056">
        <w:rPr>
          <w:rFonts w:ascii="Times New Roman" w:hAnsi="Times New Roman"/>
          <w:sz w:val="24"/>
          <w:szCs w:val="24"/>
          <w:lang w:val="uz-Cyrl-UZ"/>
        </w:rPr>
        <w:t xml:space="preserve"> </w:t>
      </w:r>
      <w:r w:rsidR="005C0056" w:rsidRPr="005C0056">
        <w:rPr>
          <w:rFonts w:ascii="Times New Roman" w:hAnsi="Times New Roman"/>
          <w:sz w:val="24"/>
          <w:szCs w:val="24"/>
          <w:lang w:val="uz-Cyrl-UZ"/>
        </w:rPr>
        <w:t>vaqt</w:t>
      </w:r>
      <w:r w:rsidR="00CB7349">
        <w:rPr>
          <w:rFonts w:ascii="Times New Roman" w:hAnsi="Times New Roman"/>
          <w:sz w:val="24"/>
          <w:szCs w:val="24"/>
          <w:lang w:val="uz-Cyrl-UZ"/>
        </w:rPr>
        <w:t>dan</w:t>
      </w:r>
      <w:r w:rsidR="005C0056">
        <w:rPr>
          <w:rFonts w:ascii="Times New Roman" w:hAnsi="Times New Roman"/>
          <w:sz w:val="24"/>
          <w:szCs w:val="24"/>
          <w:lang w:val="uz-Cyrl-UZ"/>
        </w:rPr>
        <w:t xml:space="preserve"> </w:t>
      </w:r>
      <w:r w:rsidR="00CB7349">
        <w:rPr>
          <w:rFonts w:ascii="Times New Roman" w:hAnsi="Times New Roman"/>
          <w:sz w:val="24"/>
          <w:szCs w:val="24"/>
          <w:lang w:val="uz-Cyrl-UZ"/>
        </w:rPr>
        <w:t>boshlab</w:t>
      </w:r>
      <w:r>
        <w:rPr>
          <w:rFonts w:ascii="Times New Roman" w:hAnsi="Times New Roman"/>
          <w:sz w:val="24"/>
          <w:szCs w:val="24"/>
          <w:lang w:val="uz-Cyrl-UZ"/>
        </w:rPr>
        <w:t xml:space="preserve"> 3 </w:t>
      </w:r>
      <w:r w:rsidR="00CB7349">
        <w:rPr>
          <w:rFonts w:ascii="Times New Roman" w:hAnsi="Times New Roman"/>
          <w:sz w:val="24"/>
          <w:szCs w:val="24"/>
          <w:lang w:val="uz-Cyrl-UZ"/>
        </w:rPr>
        <w:t>kun</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ichida</w:t>
      </w:r>
      <w:r w:rsidR="005C0056" w:rsidRPr="005C0056">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CB7349">
        <w:rPr>
          <w:rFonts w:ascii="Times New Roman" w:hAnsi="Times New Roman"/>
          <w:sz w:val="24"/>
          <w:szCs w:val="24"/>
          <w:lang w:val="uz-Cyrl-UZ"/>
        </w:rPr>
        <w:t>ga</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texnik</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xizmatlarni</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qabul</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qilishdan</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bosh</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tortishi</w:t>
      </w:r>
      <w:r w:rsidR="005C0056" w:rsidRPr="005C0056">
        <w:rPr>
          <w:rFonts w:ascii="Times New Roman" w:hAnsi="Times New Roman"/>
          <w:sz w:val="24"/>
          <w:szCs w:val="24"/>
          <w:lang w:val="uz-Cyrl-UZ"/>
        </w:rPr>
        <w:t xml:space="preserve"> </w:t>
      </w:r>
      <w:r w:rsidR="00CB7349">
        <w:rPr>
          <w:rFonts w:ascii="Times New Roman" w:hAnsi="Times New Roman"/>
          <w:sz w:val="24"/>
          <w:szCs w:val="24"/>
          <w:lang w:val="uz-Cyrl-UZ"/>
        </w:rPr>
        <w:t>mumkin</w:t>
      </w:r>
      <w:r>
        <w:rPr>
          <w:rFonts w:ascii="Times New Roman" w:hAnsi="Times New Roman"/>
          <w:sz w:val="24"/>
          <w:szCs w:val="24"/>
          <w:lang w:val="uz-Cyrl-UZ"/>
        </w:rPr>
        <w:t>.</w:t>
      </w:r>
    </w:p>
    <w:p w:rsidR="00F651A2"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 xml:space="preserve">3.4. </w:t>
      </w:r>
      <w:r w:rsidR="00722126"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sidR="00CB7349">
        <w:rPr>
          <w:rFonts w:ascii="Times New Roman" w:hAnsi="Times New Roman"/>
          <w:sz w:val="24"/>
          <w:szCs w:val="24"/>
          <w:lang w:val="uz-Cyrl-UZ"/>
        </w:rPr>
        <w:t>ning</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radnomasi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asosli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deb</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topilgan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taqdirda</w:t>
      </w:r>
      <w:r>
        <w:rPr>
          <w:rFonts w:ascii="Times New Roman" w:hAnsi="Times New Roman"/>
          <w:sz w:val="24"/>
          <w:szCs w:val="24"/>
          <w:lang w:val="uz-Cyrl-UZ"/>
        </w:rPr>
        <w:t xml:space="preserve">, </w:t>
      </w:r>
      <w:r w:rsidR="00CB7349">
        <w:rPr>
          <w:rFonts w:ascii="Times New Roman" w:hAnsi="Times New Roman"/>
          <w:sz w:val="24"/>
          <w:szCs w:val="24"/>
          <w:lang w:val="uz-Cyrl-UZ"/>
        </w:rPr>
        <w:t>taraflar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ikki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tomonlama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dalolatnoma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tuzadilar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unda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qo‘shimcha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ko‘rsatilishi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lozim</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bo‘lgan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texnik</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xizmatlar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ro‘yxati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ularni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yoki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bajarishni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to‘xtatish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muddatlarini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ko‘rsatadilar</w:t>
      </w:r>
      <w:r>
        <w:rPr>
          <w:rFonts w:ascii="Times New Roman" w:hAnsi="Times New Roman"/>
          <w:sz w:val="24"/>
          <w:szCs w:val="24"/>
          <w:lang w:val="uz-Cyrl-UZ"/>
        </w:rPr>
        <w:t>.</w:t>
      </w:r>
    </w:p>
    <w:p w:rsidR="00F651A2"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 xml:space="preserve">3.5. </w:t>
      </w:r>
      <w:r w:rsidR="00CB7349">
        <w:rPr>
          <w:rFonts w:ascii="Times New Roman" w:hAnsi="Times New Roman"/>
          <w:sz w:val="24"/>
          <w:szCs w:val="24"/>
          <w:lang w:val="uz-Cyrl-UZ"/>
        </w:rPr>
        <w:t>Texnik</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xizmatlarni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ko‘rsatish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jarayonida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ularni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davom</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ettirish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imkoniyati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yo‘qligi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yoki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maqsadga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muvofiq</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emasligi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aniqlangan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taqdirda</w:t>
      </w:r>
      <w:r>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0F56DF" w:rsidRPr="000F56DF">
        <w:rPr>
          <w:rFonts w:ascii="Times New Roman" w:hAnsi="Times New Roman"/>
          <w:b/>
          <w:sz w:val="24"/>
          <w:szCs w:val="24"/>
          <w:lang w:val="uz-Cyrl-UZ"/>
        </w:rPr>
        <w:t xml:space="preserve"> </w:t>
      </w:r>
      <w:r w:rsidR="00CB7349">
        <w:rPr>
          <w:rFonts w:ascii="Times New Roman" w:hAnsi="Times New Roman"/>
          <w:sz w:val="24"/>
          <w:szCs w:val="24"/>
          <w:lang w:val="uz-Cyrl-UZ"/>
        </w:rPr>
        <w:t>bu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haqda</w:t>
      </w:r>
      <w:r w:rsidR="000F56DF" w:rsidRPr="000F56DF">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CB7349">
        <w:rPr>
          <w:rFonts w:ascii="Times New Roman" w:hAnsi="Times New Roman"/>
          <w:sz w:val="24"/>
          <w:szCs w:val="24"/>
          <w:lang w:val="uz-Cyrl-UZ"/>
        </w:rPr>
        <w:t>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xabardor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qilishi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birga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zaruriy</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choralarni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ko‘rishi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w:t>
      </w:r>
      <w:r>
        <w:rPr>
          <w:rFonts w:ascii="Times New Roman" w:hAnsi="Times New Roman"/>
          <w:sz w:val="24"/>
          <w:szCs w:val="24"/>
          <w:lang w:val="uz-Cyrl-UZ"/>
        </w:rPr>
        <w:t>.</w:t>
      </w:r>
    </w:p>
    <w:p w:rsidR="00F651A2" w:rsidRPr="000D0EB3" w:rsidRDefault="00F651A2" w:rsidP="00F651A2">
      <w:pPr>
        <w:spacing w:after="0" w:line="240" w:lineRule="auto"/>
        <w:ind w:firstLine="851"/>
        <w:jc w:val="center"/>
        <w:rPr>
          <w:rFonts w:ascii="Times New Roman" w:hAnsi="Times New Roman"/>
          <w:b/>
          <w:sz w:val="10"/>
          <w:szCs w:val="10"/>
          <w:lang w:val="uz-Cyrl-UZ"/>
        </w:rPr>
      </w:pPr>
    </w:p>
    <w:p w:rsidR="00F651A2" w:rsidRPr="00D621D3" w:rsidRDefault="00F651A2" w:rsidP="00F651A2">
      <w:pPr>
        <w:spacing w:after="60" w:line="240" w:lineRule="auto"/>
        <w:ind w:left="360"/>
        <w:jc w:val="center"/>
        <w:rPr>
          <w:rFonts w:ascii="Times New Roman" w:hAnsi="Times New Roman"/>
          <w:b/>
          <w:sz w:val="24"/>
          <w:szCs w:val="24"/>
          <w:lang w:val="uz-Cyrl-UZ"/>
        </w:rPr>
      </w:pPr>
      <w:r w:rsidRPr="000936EC">
        <w:rPr>
          <w:rFonts w:ascii="Times New Roman" w:hAnsi="Times New Roman"/>
          <w:b/>
          <w:sz w:val="24"/>
          <w:szCs w:val="24"/>
          <w:lang w:val="uz-Cyrl-UZ"/>
        </w:rPr>
        <w:t xml:space="preserve">IV. </w:t>
      </w:r>
      <w:r w:rsidR="00D33C05">
        <w:rPr>
          <w:rFonts w:ascii="Times New Roman" w:hAnsi="Times New Roman"/>
          <w:b/>
          <w:sz w:val="24"/>
          <w:szCs w:val="24"/>
          <w:lang w:val="uz-Cyrl-UZ"/>
        </w:rPr>
        <w:t>TARAFLARNING</w:t>
      </w:r>
      <w:r w:rsidR="000F56DF">
        <w:rPr>
          <w:rFonts w:ascii="Times New Roman" w:hAnsi="Times New Roman"/>
          <w:b/>
          <w:sz w:val="24"/>
          <w:szCs w:val="24"/>
          <w:lang w:val="en-US"/>
        </w:rPr>
        <w:t xml:space="preserve"> </w:t>
      </w:r>
      <w:r w:rsidR="00D33C05">
        <w:rPr>
          <w:rFonts w:ascii="Times New Roman" w:hAnsi="Times New Roman"/>
          <w:b/>
          <w:sz w:val="24"/>
          <w:szCs w:val="24"/>
          <w:lang w:val="uz-Cyrl-UZ"/>
        </w:rPr>
        <w:t>HUQUQ</w:t>
      </w:r>
      <w:r w:rsidR="000F56DF">
        <w:rPr>
          <w:rFonts w:ascii="Times New Roman" w:hAnsi="Times New Roman"/>
          <w:b/>
          <w:sz w:val="24"/>
          <w:szCs w:val="24"/>
          <w:lang w:val="en-US"/>
        </w:rPr>
        <w:t xml:space="preserve"> </w:t>
      </w:r>
      <w:r w:rsidR="00D33C05">
        <w:rPr>
          <w:rFonts w:ascii="Times New Roman" w:hAnsi="Times New Roman"/>
          <w:b/>
          <w:sz w:val="24"/>
          <w:szCs w:val="24"/>
          <w:lang w:val="uz-Cyrl-UZ"/>
        </w:rPr>
        <w:t>VA</w:t>
      </w:r>
      <w:r w:rsidR="000F56DF">
        <w:rPr>
          <w:rFonts w:ascii="Times New Roman" w:hAnsi="Times New Roman"/>
          <w:b/>
          <w:sz w:val="24"/>
          <w:szCs w:val="24"/>
          <w:lang w:val="en-US"/>
        </w:rPr>
        <w:t xml:space="preserve"> </w:t>
      </w:r>
      <w:r w:rsidR="00D33C05">
        <w:rPr>
          <w:rFonts w:ascii="Times New Roman" w:hAnsi="Times New Roman"/>
          <w:b/>
          <w:sz w:val="24"/>
          <w:szCs w:val="24"/>
          <w:lang w:val="uz-Cyrl-UZ"/>
        </w:rPr>
        <w:t>MAJBURIYATLARI</w:t>
      </w:r>
    </w:p>
    <w:p w:rsidR="00F651A2" w:rsidRPr="009B34A1" w:rsidRDefault="00B42133" w:rsidP="00F651A2">
      <w:pPr>
        <w:pStyle w:val="a3"/>
        <w:numPr>
          <w:ilvl w:val="1"/>
          <w:numId w:val="1"/>
        </w:numPr>
        <w:spacing w:after="0" w:line="240" w:lineRule="auto"/>
        <w:rPr>
          <w:rFonts w:ascii="Times New Roman" w:hAnsi="Times New Roman"/>
          <w:b/>
          <w:sz w:val="24"/>
          <w:szCs w:val="24"/>
          <w:lang w:val="uz-Cyrl-UZ"/>
        </w:rPr>
      </w:pPr>
      <w:r w:rsidRPr="00722126">
        <w:rPr>
          <w:rFonts w:ascii="Times New Roman" w:hAnsi="Times New Roman"/>
          <w:b/>
          <w:sz w:val="24"/>
          <w:szCs w:val="24"/>
          <w:lang w:val="uz-Cyrl-UZ"/>
        </w:rPr>
        <w:t>"Buyurtmachi"</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ning</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huquqlari</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va</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majburiyatlari</w:t>
      </w:r>
      <w:r w:rsidR="00F651A2" w:rsidRPr="009B34A1">
        <w:rPr>
          <w:rFonts w:ascii="Times New Roman" w:hAnsi="Times New Roman"/>
          <w:b/>
          <w:sz w:val="24"/>
          <w:szCs w:val="24"/>
          <w:lang w:val="uz-Cyrl-UZ"/>
        </w:rPr>
        <w:t>:</w:t>
      </w:r>
    </w:p>
    <w:p w:rsidR="00F651A2" w:rsidRPr="00D621D3" w:rsidRDefault="00F651A2" w:rsidP="00F651A2">
      <w:pPr>
        <w:spacing w:after="0"/>
        <w:ind w:firstLine="516"/>
        <w:jc w:val="both"/>
        <w:rPr>
          <w:rFonts w:ascii="Times New Roman" w:hAnsi="Times New Roman"/>
          <w:sz w:val="24"/>
          <w:szCs w:val="24"/>
          <w:lang w:val="uz-Cyrl-UZ"/>
        </w:rPr>
      </w:pPr>
      <w:r w:rsidRPr="00D621D3">
        <w:rPr>
          <w:rFonts w:ascii="Times New Roman" w:hAnsi="Times New Roman"/>
          <w:sz w:val="24"/>
          <w:szCs w:val="24"/>
          <w:lang w:val="uz-Cyrl-UZ"/>
        </w:rPr>
        <w:t xml:space="preserve">4.1.1.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E9765E">
        <w:rPr>
          <w:rFonts w:ascii="Times New Roman" w:hAnsi="Times New Roman"/>
          <w:b/>
          <w:szCs w:val="24"/>
          <w:lang w:val="uz-Cyrl-UZ"/>
        </w:rPr>
        <w:t xml:space="preserve"> </w:t>
      </w:r>
      <w:r w:rsidR="00CB7349">
        <w:rPr>
          <w:rFonts w:ascii="Times New Roman" w:hAnsi="Times New Roman"/>
          <w:sz w:val="24"/>
          <w:szCs w:val="24"/>
          <w:lang w:val="uz-Cyrl-UZ"/>
        </w:rPr>
        <w:t>dan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uchun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zarur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bo‘lgan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amaldagi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davlat</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standartlari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boshqa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normativ</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hujjatlar</w:t>
      </w:r>
      <w:r w:rsidRPr="00D621D3">
        <w:rPr>
          <w:rFonts w:ascii="Times New Roman" w:hAnsi="Times New Roman"/>
          <w:sz w:val="24"/>
          <w:szCs w:val="24"/>
          <w:lang w:val="uz-Cyrl-UZ"/>
        </w:rPr>
        <w:t xml:space="preserve"> (</w:t>
      </w:r>
      <w:r w:rsidR="00CB7349">
        <w:rPr>
          <w:rFonts w:ascii="Times New Roman" w:hAnsi="Times New Roman"/>
          <w:sz w:val="24"/>
          <w:szCs w:val="24"/>
          <w:lang w:val="uz-Cyrl-UZ"/>
        </w:rPr>
        <w:t>loyiha</w:t>
      </w:r>
      <w:r>
        <w:rPr>
          <w:rFonts w:ascii="Times New Roman" w:hAnsi="Times New Roman"/>
          <w:sz w:val="24"/>
          <w:szCs w:val="24"/>
          <w:lang w:val="uz-Cyrl-UZ"/>
        </w:rPr>
        <w:t>-</w:t>
      </w:r>
      <w:r w:rsidR="00CB7349">
        <w:rPr>
          <w:rFonts w:ascii="Times New Roman" w:hAnsi="Times New Roman"/>
          <w:sz w:val="24"/>
          <w:szCs w:val="24"/>
          <w:lang w:val="uz-Cyrl-UZ"/>
        </w:rPr>
        <w:t>smeta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hujjatlari</w:t>
      </w:r>
      <w:r w:rsidRPr="00D621D3">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ta’minlashni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talab</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qilish</w:t>
      </w:r>
      <w:r w:rsidRPr="00D621D3">
        <w:rPr>
          <w:rFonts w:ascii="Times New Roman" w:hAnsi="Times New Roman"/>
          <w:sz w:val="24"/>
          <w:szCs w:val="24"/>
          <w:lang w:val="uz-Cyrl-UZ"/>
        </w:rPr>
        <w:t>;</w:t>
      </w:r>
    </w:p>
    <w:p w:rsidR="00F651A2" w:rsidRPr="00D621D3" w:rsidRDefault="00F651A2" w:rsidP="00F651A2">
      <w:pPr>
        <w:spacing w:after="0"/>
        <w:ind w:firstLine="516"/>
        <w:jc w:val="both"/>
        <w:rPr>
          <w:rFonts w:ascii="Times New Roman" w:hAnsi="Times New Roman"/>
          <w:sz w:val="24"/>
          <w:szCs w:val="24"/>
          <w:lang w:val="uz-Cyrl-UZ"/>
        </w:rPr>
      </w:pPr>
      <w:r w:rsidRPr="00D621D3">
        <w:rPr>
          <w:rFonts w:ascii="Times New Roman" w:hAnsi="Times New Roman"/>
          <w:sz w:val="24"/>
          <w:szCs w:val="24"/>
          <w:lang w:val="uz-Cyrl-UZ"/>
        </w:rPr>
        <w:t xml:space="preserve">4.1.2.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E9765E">
        <w:rPr>
          <w:rFonts w:ascii="Times New Roman" w:hAnsi="Times New Roman"/>
          <w:b/>
          <w:szCs w:val="24"/>
          <w:lang w:val="uz-Cyrl-UZ"/>
        </w:rPr>
        <w:t xml:space="preserve"> </w:t>
      </w:r>
      <w:r w:rsidR="00CB7349">
        <w:rPr>
          <w:rFonts w:ascii="Times New Roman" w:hAnsi="Times New Roman"/>
          <w:sz w:val="24"/>
          <w:szCs w:val="24"/>
          <w:lang w:val="uz-Cyrl-UZ"/>
        </w:rPr>
        <w:t>dan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mazkur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muvofiq</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beriladigan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ko‘rsatilishini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buyurtmanomaga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muvofiq</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tegishli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sifatga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ega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bo‘lgan</w:t>
      </w:r>
      <w:r w:rsidR="000F56DF" w:rsidRPr="000F56DF">
        <w:rPr>
          <w:rFonts w:ascii="Times New Roman" w:hAnsi="Times New Roman"/>
          <w:sz w:val="24"/>
          <w:szCs w:val="24"/>
          <w:lang w:val="uz-Cyrl-UZ"/>
        </w:rPr>
        <w:t xml:space="preserve"> </w:t>
      </w:r>
      <w:r w:rsidR="00B42133" w:rsidRPr="00B42133">
        <w:rPr>
          <w:rFonts w:ascii="Times New Roman" w:hAnsi="Times New Roman"/>
          <w:sz w:val="24"/>
          <w:szCs w:val="24"/>
          <w:lang w:val="uz-Cyrl-UZ"/>
        </w:rPr>
        <w:t>"texnik xizmat"</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ko‘rsatilishini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talab</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qilish</w:t>
      </w:r>
      <w:r w:rsidRPr="00D621D3">
        <w:rPr>
          <w:rFonts w:ascii="Times New Roman" w:hAnsi="Times New Roman"/>
          <w:sz w:val="24"/>
          <w:szCs w:val="24"/>
          <w:lang w:val="uz-Cyrl-UZ"/>
        </w:rPr>
        <w:t>;</w:t>
      </w:r>
    </w:p>
    <w:p w:rsidR="00F651A2" w:rsidRPr="00D621D3" w:rsidRDefault="00F651A2" w:rsidP="00F651A2">
      <w:pPr>
        <w:spacing w:after="0"/>
        <w:ind w:firstLine="516"/>
        <w:jc w:val="both"/>
        <w:rPr>
          <w:rFonts w:ascii="Times New Roman" w:hAnsi="Times New Roman"/>
          <w:sz w:val="24"/>
          <w:szCs w:val="24"/>
          <w:lang w:val="uz-Cyrl-UZ"/>
        </w:rPr>
      </w:pPr>
      <w:r w:rsidRPr="00D621D3">
        <w:rPr>
          <w:rFonts w:ascii="Times New Roman" w:hAnsi="Times New Roman"/>
          <w:sz w:val="24"/>
          <w:szCs w:val="24"/>
          <w:lang w:val="uz-Cyrl-UZ"/>
        </w:rPr>
        <w:t>4.1.3.</w:t>
      </w:r>
      <w:r w:rsidR="00CB7349">
        <w:rPr>
          <w:rFonts w:ascii="Times New Roman" w:hAnsi="Times New Roman"/>
          <w:sz w:val="24"/>
          <w:szCs w:val="24"/>
          <w:lang w:val="uz-Cyrl-UZ"/>
        </w:rPr>
        <w:t>Shartnoma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shartlari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bajarilmaganligi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yoki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zarur</w:t>
      </w:r>
      <w:r w:rsidR="009F7560">
        <w:rPr>
          <w:rFonts w:ascii="Times New Roman" w:hAnsi="Times New Roman"/>
          <w:sz w:val="24"/>
          <w:szCs w:val="24"/>
          <w:lang w:val="uz-Cyrl-UZ"/>
        </w:rPr>
        <w:t xml:space="preserve"> </w:t>
      </w:r>
      <w:r w:rsidR="00CB7349">
        <w:rPr>
          <w:rFonts w:ascii="Times New Roman" w:hAnsi="Times New Roman"/>
          <w:sz w:val="24"/>
          <w:szCs w:val="24"/>
          <w:lang w:val="uz-Cyrl-UZ"/>
        </w:rPr>
        <w:t>darajada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bajarilmaganligi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natijasida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yetkazilgan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zarar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qoplanishini</w:t>
      </w:r>
      <w:r w:rsidR="000F56DF" w:rsidRPr="000F56DF">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E9765E">
        <w:rPr>
          <w:rFonts w:ascii="Times New Roman" w:hAnsi="Times New Roman"/>
          <w:b/>
          <w:szCs w:val="24"/>
          <w:lang w:val="uz-Cyrl-UZ"/>
        </w:rPr>
        <w:t xml:space="preserve"> </w:t>
      </w:r>
      <w:r w:rsidR="00CB7349">
        <w:rPr>
          <w:rFonts w:ascii="Times New Roman" w:hAnsi="Times New Roman"/>
          <w:sz w:val="24"/>
          <w:szCs w:val="24"/>
          <w:lang w:val="uz-Cyrl-UZ"/>
        </w:rPr>
        <w:t>dan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talab</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qilish</w:t>
      </w:r>
      <w:r w:rsidRPr="00D621D3">
        <w:rPr>
          <w:rFonts w:ascii="Times New Roman" w:hAnsi="Times New Roman"/>
          <w:sz w:val="24"/>
          <w:szCs w:val="24"/>
          <w:lang w:val="uz-Cyrl-UZ"/>
        </w:rPr>
        <w:t>.</w:t>
      </w:r>
    </w:p>
    <w:p w:rsidR="00F651A2" w:rsidRPr="00D621D3" w:rsidRDefault="00F651A2" w:rsidP="00F651A2">
      <w:pPr>
        <w:spacing w:after="0"/>
        <w:ind w:firstLine="516"/>
        <w:jc w:val="both"/>
        <w:rPr>
          <w:rFonts w:ascii="Times New Roman" w:hAnsi="Times New Roman"/>
          <w:sz w:val="24"/>
          <w:szCs w:val="24"/>
          <w:lang w:val="uz-Cyrl-UZ"/>
        </w:rPr>
      </w:pPr>
      <w:r w:rsidRPr="00D621D3">
        <w:rPr>
          <w:rFonts w:ascii="Times New Roman" w:hAnsi="Times New Roman"/>
          <w:sz w:val="24"/>
          <w:szCs w:val="24"/>
          <w:lang w:val="uz-Cyrl-UZ"/>
        </w:rPr>
        <w:t xml:space="preserve">4.1.4. </w:t>
      </w:r>
      <w:r w:rsidR="00B42133" w:rsidRPr="00B42133">
        <w:rPr>
          <w:rFonts w:ascii="Times New Roman" w:hAnsi="Times New Roman"/>
          <w:sz w:val="24"/>
          <w:szCs w:val="24"/>
          <w:lang w:val="uz-Cyrl-UZ"/>
        </w:rPr>
        <w:t>"Texnik xizmatlar"</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belgilangan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narx</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bo‘yicha</w:t>
      </w:r>
      <w:r w:rsidRPr="00D621D3">
        <w:rPr>
          <w:rFonts w:ascii="Times New Roman" w:hAnsi="Times New Roman"/>
          <w:sz w:val="24"/>
          <w:szCs w:val="24"/>
          <w:lang w:val="uz-Cyrl-UZ"/>
        </w:rPr>
        <w:t xml:space="preserve">, </w:t>
      </w:r>
      <w:r w:rsidR="00CB7349">
        <w:rPr>
          <w:rFonts w:ascii="Times New Roman" w:hAnsi="Times New Roman"/>
          <w:sz w:val="24"/>
          <w:szCs w:val="24"/>
          <w:lang w:val="uz-Cyrl-UZ"/>
        </w:rPr>
        <w:t>qabul</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qilish</w:t>
      </w:r>
      <w:r w:rsidRPr="00D621D3">
        <w:rPr>
          <w:rFonts w:ascii="Times New Roman" w:hAnsi="Times New Roman"/>
          <w:sz w:val="24"/>
          <w:szCs w:val="24"/>
          <w:lang w:val="uz-Cyrl-UZ"/>
        </w:rPr>
        <w:t>-</w:t>
      </w:r>
      <w:r w:rsidR="00CB7349">
        <w:rPr>
          <w:rFonts w:ascii="Times New Roman" w:hAnsi="Times New Roman"/>
          <w:sz w:val="24"/>
          <w:szCs w:val="24"/>
          <w:lang w:val="uz-Cyrl-UZ"/>
        </w:rPr>
        <w:t>topshirish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dalolatnomasi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imzolangan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paytdan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boshlab</w:t>
      </w:r>
      <w:r>
        <w:rPr>
          <w:rFonts w:ascii="Times New Roman" w:hAnsi="Times New Roman"/>
          <w:sz w:val="24"/>
          <w:szCs w:val="24"/>
          <w:lang w:val="uz-Cyrl-UZ"/>
        </w:rPr>
        <w:t xml:space="preserve"> 10</w:t>
      </w:r>
      <w:r w:rsidR="007D52E5" w:rsidRPr="00FD076C">
        <w:rPr>
          <w:rFonts w:ascii="Times New Roman" w:hAnsi="Times New Roman"/>
          <w:sz w:val="24"/>
          <w:szCs w:val="24"/>
          <w:lang w:val="uz-Cyrl-UZ"/>
        </w:rPr>
        <w:t xml:space="preserve"> (o’n)</w:t>
      </w:r>
      <w:r w:rsidR="00E9765E">
        <w:rPr>
          <w:rFonts w:ascii="Times New Roman" w:hAnsi="Times New Roman"/>
          <w:sz w:val="24"/>
          <w:szCs w:val="24"/>
          <w:lang w:val="uz-Cyrl-UZ"/>
        </w:rPr>
        <w:t xml:space="preserve"> </w:t>
      </w:r>
      <w:r w:rsidR="00CB7349">
        <w:rPr>
          <w:rFonts w:ascii="Times New Roman" w:hAnsi="Times New Roman"/>
          <w:sz w:val="24"/>
          <w:szCs w:val="24"/>
          <w:lang w:val="uz-Cyrl-UZ"/>
        </w:rPr>
        <w:t>kun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mobaynida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haq</w:t>
      </w:r>
      <w:r w:rsidR="000F56DF">
        <w:rPr>
          <w:rFonts w:ascii="Times New Roman" w:hAnsi="Times New Roman"/>
          <w:sz w:val="24"/>
          <w:szCs w:val="24"/>
          <w:lang w:val="en-US"/>
        </w:rPr>
        <w:t xml:space="preserve"> </w:t>
      </w:r>
      <w:r w:rsidR="00CB7349">
        <w:rPr>
          <w:rFonts w:ascii="Times New Roman" w:hAnsi="Times New Roman"/>
          <w:sz w:val="24"/>
          <w:szCs w:val="24"/>
          <w:lang w:val="uz-Cyrl-UZ"/>
        </w:rPr>
        <w:t>to‘lash</w:t>
      </w:r>
      <w:r w:rsidRPr="00D621D3">
        <w:rPr>
          <w:rFonts w:ascii="Times New Roman" w:hAnsi="Times New Roman"/>
          <w:sz w:val="24"/>
          <w:szCs w:val="24"/>
          <w:lang w:val="uz-Cyrl-UZ"/>
        </w:rPr>
        <w:t>.</w:t>
      </w:r>
    </w:p>
    <w:p w:rsidR="00F651A2" w:rsidRPr="00FD076C" w:rsidRDefault="00F651A2" w:rsidP="00F651A2">
      <w:pPr>
        <w:spacing w:after="0"/>
        <w:ind w:left="516" w:firstLine="335"/>
        <w:rPr>
          <w:rFonts w:ascii="Times New Roman" w:hAnsi="Times New Roman"/>
          <w:b/>
          <w:sz w:val="24"/>
          <w:szCs w:val="24"/>
          <w:lang w:val="uz-Cyrl-UZ"/>
        </w:rPr>
      </w:pPr>
      <w:r w:rsidRPr="00D621D3">
        <w:rPr>
          <w:rFonts w:ascii="Times New Roman" w:hAnsi="Times New Roman"/>
          <w:b/>
          <w:sz w:val="24"/>
          <w:szCs w:val="24"/>
          <w:lang w:val="uz-Cyrl-UZ"/>
        </w:rPr>
        <w:t xml:space="preserve">4.2.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E9765E">
        <w:rPr>
          <w:rFonts w:ascii="Times New Roman" w:hAnsi="Times New Roman"/>
          <w:b/>
          <w:szCs w:val="24"/>
          <w:lang w:val="uz-Cyrl-UZ"/>
        </w:rPr>
        <w:t xml:space="preserve"> </w:t>
      </w:r>
      <w:r w:rsidR="00CB7349">
        <w:rPr>
          <w:rFonts w:ascii="Times New Roman" w:hAnsi="Times New Roman"/>
          <w:b/>
          <w:sz w:val="24"/>
          <w:szCs w:val="24"/>
          <w:lang w:val="uz-Cyrl-UZ"/>
        </w:rPr>
        <w:t>ning</w:t>
      </w:r>
      <w:r w:rsidR="000F56DF">
        <w:rPr>
          <w:rFonts w:ascii="Times New Roman" w:hAnsi="Times New Roman"/>
          <w:b/>
          <w:sz w:val="24"/>
          <w:szCs w:val="24"/>
          <w:lang w:val="en-US"/>
        </w:rPr>
        <w:t xml:space="preserve"> </w:t>
      </w:r>
      <w:r w:rsidR="00AA3FC4">
        <w:rPr>
          <w:rFonts w:ascii="Times New Roman" w:hAnsi="Times New Roman"/>
          <w:b/>
          <w:sz w:val="24"/>
          <w:szCs w:val="24"/>
          <w:lang w:val="uz-Cyrl-UZ"/>
        </w:rPr>
        <w:t xml:space="preserve"> </w:t>
      </w:r>
      <w:r w:rsidR="00CB7349">
        <w:rPr>
          <w:rFonts w:ascii="Times New Roman" w:hAnsi="Times New Roman"/>
          <w:b/>
          <w:sz w:val="24"/>
          <w:szCs w:val="24"/>
          <w:lang w:val="uz-Cyrl-UZ"/>
        </w:rPr>
        <w:t>huquqlari</w:t>
      </w:r>
      <w:r w:rsidR="00AA3FC4">
        <w:rPr>
          <w:rFonts w:ascii="Times New Roman" w:hAnsi="Times New Roman"/>
          <w:b/>
          <w:sz w:val="24"/>
          <w:szCs w:val="24"/>
          <w:lang w:val="uz-Cyrl-UZ"/>
        </w:rPr>
        <w:t xml:space="preserve"> </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va</w:t>
      </w:r>
      <w:r w:rsidR="000F56DF">
        <w:rPr>
          <w:rFonts w:ascii="Times New Roman" w:hAnsi="Times New Roman"/>
          <w:b/>
          <w:sz w:val="24"/>
          <w:szCs w:val="24"/>
          <w:lang w:val="en-US"/>
        </w:rPr>
        <w:t xml:space="preserve"> </w:t>
      </w:r>
      <w:r w:rsidR="00AA3FC4">
        <w:rPr>
          <w:rFonts w:ascii="Times New Roman" w:hAnsi="Times New Roman"/>
          <w:b/>
          <w:sz w:val="24"/>
          <w:szCs w:val="24"/>
          <w:lang w:val="uz-Cyrl-UZ"/>
        </w:rPr>
        <w:t xml:space="preserve"> </w:t>
      </w:r>
      <w:r w:rsidR="00CB7349">
        <w:rPr>
          <w:rFonts w:ascii="Times New Roman" w:hAnsi="Times New Roman"/>
          <w:b/>
          <w:sz w:val="24"/>
          <w:szCs w:val="24"/>
          <w:lang w:val="uz-Cyrl-UZ"/>
        </w:rPr>
        <w:t>majburiyatlari</w:t>
      </w:r>
      <w:r w:rsidRPr="00D621D3">
        <w:rPr>
          <w:rFonts w:ascii="Times New Roman" w:hAnsi="Times New Roman"/>
          <w:b/>
          <w:sz w:val="24"/>
          <w:szCs w:val="24"/>
          <w:lang w:val="uz-Cyrl-UZ"/>
        </w:rPr>
        <w:t>:</w:t>
      </w:r>
      <w:bookmarkStart w:id="0" w:name="_GoBack"/>
      <w:bookmarkEnd w:id="0"/>
    </w:p>
    <w:p w:rsidR="00F651A2" w:rsidRPr="00D621D3" w:rsidRDefault="00F651A2" w:rsidP="00F651A2">
      <w:pPr>
        <w:spacing w:after="0"/>
        <w:ind w:firstLine="516"/>
        <w:jc w:val="both"/>
        <w:rPr>
          <w:rFonts w:ascii="Times New Roman" w:hAnsi="Times New Roman"/>
          <w:sz w:val="24"/>
          <w:szCs w:val="24"/>
          <w:lang w:val="uz-Cyrl-UZ"/>
        </w:rPr>
      </w:pPr>
      <w:r w:rsidRPr="00D621D3">
        <w:rPr>
          <w:rFonts w:ascii="Times New Roman" w:hAnsi="Times New Roman"/>
          <w:sz w:val="24"/>
          <w:szCs w:val="24"/>
          <w:lang w:val="uz-Cyrl-UZ"/>
        </w:rPr>
        <w:t xml:space="preserve">4.2.1. </w:t>
      </w:r>
      <w:r w:rsidR="00CB7349">
        <w:rPr>
          <w:rFonts w:ascii="Times New Roman" w:hAnsi="Times New Roman"/>
          <w:sz w:val="24"/>
          <w:szCs w:val="24"/>
          <w:lang w:val="uz-Cyrl-UZ"/>
        </w:rPr>
        <w:t>Ishni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unga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oid</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hujjatlarni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ushbu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shartlari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asosida</w:t>
      </w:r>
      <w:r w:rsidR="000F56DF" w:rsidRPr="000F56DF">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sidR="00CB7349">
        <w:rPr>
          <w:rFonts w:ascii="Times New Roman" w:hAnsi="Times New Roman"/>
          <w:sz w:val="24"/>
          <w:szCs w:val="24"/>
          <w:lang w:val="uz-Cyrl-UZ"/>
        </w:rPr>
        <w:t>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sifatli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o‘z</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vaqtida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topshirish</w:t>
      </w:r>
      <w:r w:rsidRPr="00D621D3">
        <w:rPr>
          <w:rFonts w:ascii="Times New Roman" w:hAnsi="Times New Roman"/>
          <w:sz w:val="24"/>
          <w:szCs w:val="24"/>
          <w:lang w:val="uz-Cyrl-UZ"/>
        </w:rPr>
        <w:t xml:space="preserve">; </w:t>
      </w:r>
    </w:p>
    <w:p w:rsidR="00F651A2" w:rsidRPr="009B34A1" w:rsidRDefault="00CB7349" w:rsidP="00F651A2">
      <w:pPr>
        <w:pStyle w:val="a3"/>
        <w:numPr>
          <w:ilvl w:val="2"/>
          <w:numId w:val="2"/>
        </w:numPr>
        <w:spacing w:after="0"/>
        <w:ind w:left="0" w:firstLine="567"/>
        <w:jc w:val="both"/>
        <w:rPr>
          <w:rFonts w:ascii="Times New Roman" w:hAnsi="Times New Roman"/>
          <w:sz w:val="24"/>
          <w:szCs w:val="24"/>
          <w:lang w:val="uz-Cyrl-UZ"/>
        </w:rPr>
      </w:pPr>
      <w:r>
        <w:rPr>
          <w:rFonts w:ascii="Times New Roman" w:hAnsi="Times New Roman"/>
          <w:sz w:val="24"/>
          <w:szCs w:val="24"/>
          <w:lang w:val="uz-Cyrl-UZ"/>
        </w:rPr>
        <w:t>Berilgan</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buyurtmanomaga</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muvofiq</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ko‘rsatilgan</w:t>
      </w:r>
      <w:r w:rsidR="000F56DF" w:rsidRPr="000F56DF">
        <w:rPr>
          <w:rFonts w:ascii="Times New Roman" w:hAnsi="Times New Roman"/>
          <w:sz w:val="24"/>
          <w:szCs w:val="24"/>
          <w:lang w:val="uz-Cyrl-UZ"/>
        </w:rPr>
        <w:t xml:space="preserve"> </w:t>
      </w:r>
      <w:r w:rsidR="00B42133" w:rsidRPr="00B42133">
        <w:rPr>
          <w:rFonts w:ascii="Times New Roman" w:hAnsi="Times New Roman"/>
          <w:sz w:val="24"/>
          <w:szCs w:val="24"/>
          <w:lang w:val="uz-Cyrl-UZ"/>
        </w:rPr>
        <w:t>"Texnik xizmatlar"</w:t>
      </w:r>
      <w:r>
        <w:rPr>
          <w:rFonts w:ascii="Times New Roman" w:hAnsi="Times New Roman"/>
          <w:sz w:val="24"/>
          <w:szCs w:val="24"/>
          <w:lang w:val="uz-Cyrl-UZ"/>
        </w:rPr>
        <w:t>ni</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qabul</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qilish</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asossiz</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rad</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etilishi</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natijasida</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yetkazilgan</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zarar</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qoplanishini</w:t>
      </w:r>
      <w:r w:rsidR="000F56DF" w:rsidRPr="000F56DF">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Pr>
          <w:rFonts w:ascii="Times New Roman" w:hAnsi="Times New Roman"/>
          <w:sz w:val="24"/>
          <w:szCs w:val="24"/>
          <w:lang w:val="uz-Cyrl-UZ"/>
        </w:rPr>
        <w:t>dan</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talab</w:t>
      </w:r>
      <w:r w:rsidR="000F56DF" w:rsidRPr="000F56DF">
        <w:rPr>
          <w:rFonts w:ascii="Times New Roman" w:hAnsi="Times New Roman"/>
          <w:sz w:val="24"/>
          <w:szCs w:val="24"/>
          <w:lang w:val="uz-Cyrl-UZ"/>
        </w:rPr>
        <w:t xml:space="preserve"> </w:t>
      </w:r>
      <w:r>
        <w:rPr>
          <w:rFonts w:ascii="Times New Roman" w:hAnsi="Times New Roman"/>
          <w:sz w:val="24"/>
          <w:szCs w:val="24"/>
          <w:lang w:val="uz-Cyrl-UZ"/>
        </w:rPr>
        <w:t>qilish</w:t>
      </w:r>
      <w:r w:rsidR="00F651A2" w:rsidRPr="009B34A1">
        <w:rPr>
          <w:rFonts w:ascii="Times New Roman" w:hAnsi="Times New Roman"/>
          <w:sz w:val="24"/>
          <w:szCs w:val="24"/>
          <w:lang w:val="uz-Cyrl-UZ"/>
        </w:rPr>
        <w:t>.</w:t>
      </w:r>
    </w:p>
    <w:p w:rsidR="00F651A2" w:rsidRPr="00D621D3" w:rsidRDefault="00F651A2" w:rsidP="00F651A2">
      <w:pPr>
        <w:spacing w:after="0"/>
        <w:ind w:firstLine="567"/>
        <w:jc w:val="both"/>
        <w:rPr>
          <w:rFonts w:ascii="Times New Roman" w:hAnsi="Times New Roman"/>
          <w:sz w:val="24"/>
          <w:szCs w:val="24"/>
          <w:lang w:val="uz-Cyrl-UZ"/>
        </w:rPr>
      </w:pPr>
      <w:r w:rsidRPr="00D621D3">
        <w:rPr>
          <w:rFonts w:ascii="Times New Roman" w:hAnsi="Times New Roman"/>
          <w:sz w:val="24"/>
          <w:szCs w:val="24"/>
          <w:lang w:val="uz-Cyrl-UZ"/>
        </w:rPr>
        <w:t xml:space="preserve">4.2.3. </w:t>
      </w:r>
      <w:r w:rsidR="00B42133" w:rsidRPr="00B42133">
        <w:rPr>
          <w:rFonts w:ascii="Times New Roman" w:hAnsi="Times New Roman"/>
          <w:sz w:val="24"/>
          <w:szCs w:val="24"/>
          <w:lang w:val="uz-Cyrl-UZ"/>
        </w:rPr>
        <w:t>"</w:t>
      </w:r>
      <w:r w:rsidR="00CB7349" w:rsidRPr="00B42133">
        <w:rPr>
          <w:rFonts w:ascii="Times New Roman" w:hAnsi="Times New Roman"/>
          <w:sz w:val="24"/>
          <w:szCs w:val="24"/>
          <w:lang w:val="uz-Cyrl-UZ"/>
        </w:rPr>
        <w:t>Texnik</w:t>
      </w:r>
      <w:r w:rsidR="000F56DF" w:rsidRPr="000F56DF">
        <w:rPr>
          <w:rFonts w:ascii="Times New Roman" w:hAnsi="Times New Roman"/>
          <w:sz w:val="24"/>
          <w:szCs w:val="24"/>
          <w:lang w:val="uz-Cyrl-UZ"/>
        </w:rPr>
        <w:t xml:space="preserve"> </w:t>
      </w:r>
      <w:r w:rsidR="00CB7349" w:rsidRPr="00B42133">
        <w:rPr>
          <w:rFonts w:ascii="Times New Roman" w:hAnsi="Times New Roman"/>
          <w:sz w:val="24"/>
          <w:szCs w:val="24"/>
          <w:lang w:val="uz-Cyrl-UZ"/>
        </w:rPr>
        <w:t>xizmatlar</w:t>
      </w:r>
      <w:r w:rsidR="00B42133" w:rsidRPr="00B42133">
        <w:rPr>
          <w:rFonts w:ascii="Times New Roman" w:hAnsi="Times New Roman"/>
          <w:sz w:val="24"/>
          <w:szCs w:val="24"/>
          <w:lang w:val="uz-Cyrl-UZ"/>
        </w:rPr>
        <w:t>"</w:t>
      </w:r>
      <w:r w:rsidR="00CB7349">
        <w:rPr>
          <w:rFonts w:ascii="Times New Roman" w:hAnsi="Times New Roman"/>
          <w:sz w:val="24"/>
          <w:szCs w:val="24"/>
          <w:lang w:val="uz-Cyrl-UZ"/>
        </w:rPr>
        <w:t>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ko‘rsatish</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jarayonida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shartlari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normativlardan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chekinishga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yo‘l</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qo‘ygan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bo‘lsa</w:t>
      </w:r>
      <w:r w:rsidRPr="00D621D3">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sidR="00CB7349">
        <w:rPr>
          <w:rFonts w:ascii="Times New Roman" w:hAnsi="Times New Roman"/>
          <w:sz w:val="24"/>
          <w:szCs w:val="24"/>
          <w:lang w:val="uz-Cyrl-UZ"/>
        </w:rPr>
        <w:t>ning</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talabi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aniqlangan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barcha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kamchiliklarni</w:t>
      </w:r>
      <w:r w:rsidR="007D52E5">
        <w:rPr>
          <w:rFonts w:ascii="Times New Roman" w:hAnsi="Times New Roman"/>
          <w:sz w:val="24"/>
          <w:szCs w:val="24"/>
          <w:lang w:val="uz-Cyrl-UZ"/>
        </w:rPr>
        <w:br/>
      </w:r>
      <w:r>
        <w:rPr>
          <w:rFonts w:ascii="Times New Roman" w:hAnsi="Times New Roman"/>
          <w:sz w:val="24"/>
          <w:szCs w:val="24"/>
          <w:lang w:val="uz-Cyrl-UZ"/>
        </w:rPr>
        <w:t>7</w:t>
      </w:r>
      <w:r w:rsidR="000F56DF" w:rsidRPr="000F56DF">
        <w:rPr>
          <w:rFonts w:ascii="Times New Roman" w:hAnsi="Times New Roman"/>
          <w:sz w:val="24"/>
          <w:szCs w:val="24"/>
          <w:lang w:val="uz-Cyrl-UZ"/>
        </w:rPr>
        <w:t xml:space="preserve"> </w:t>
      </w:r>
      <w:r w:rsidR="007D52E5">
        <w:rPr>
          <w:rFonts w:ascii="Times New Roman" w:hAnsi="Times New Roman"/>
          <w:sz w:val="24"/>
          <w:szCs w:val="24"/>
          <w:lang w:val="uz-Cyrl-UZ"/>
        </w:rPr>
        <w:t>(</w:t>
      </w:r>
      <w:r w:rsidR="007D52E5" w:rsidRPr="007D52E5">
        <w:rPr>
          <w:rFonts w:ascii="Times New Roman" w:hAnsi="Times New Roman"/>
          <w:sz w:val="24"/>
          <w:szCs w:val="24"/>
          <w:lang w:val="uz-Cyrl-UZ"/>
        </w:rPr>
        <w:t>yetti</w:t>
      </w:r>
      <w:r w:rsidR="007D52E5">
        <w:rPr>
          <w:rFonts w:ascii="Times New Roman" w:hAnsi="Times New Roman"/>
          <w:sz w:val="24"/>
          <w:szCs w:val="24"/>
          <w:lang w:val="uz-Cyrl-UZ"/>
        </w:rPr>
        <w:t>)</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kun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muddatda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tekin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tuzatib</w:t>
      </w:r>
      <w:r w:rsidR="009F7560">
        <w:rPr>
          <w:rFonts w:ascii="Times New Roman" w:hAnsi="Times New Roman"/>
          <w:sz w:val="24"/>
          <w:szCs w:val="24"/>
          <w:lang w:val="uz-Cyrl-UZ"/>
        </w:rPr>
        <w:t xml:space="preserve"> (</w:t>
      </w:r>
      <w:r w:rsidR="009F7560" w:rsidRPr="009F7560">
        <w:rPr>
          <w:rFonts w:ascii="Times New Roman" w:hAnsi="Times New Roman"/>
          <w:color w:val="FF0000"/>
          <w:sz w:val="24"/>
          <w:szCs w:val="24"/>
          <w:lang w:val="uz-Cyrl-UZ"/>
        </w:rPr>
        <w:t>бажариб</w:t>
      </w:r>
      <w:r w:rsidR="009F7560">
        <w:rPr>
          <w:rFonts w:ascii="Times New Roman" w:hAnsi="Times New Roman"/>
          <w:sz w:val="24"/>
          <w:szCs w:val="24"/>
          <w:lang w:val="uz-Cyrl-UZ"/>
        </w:rPr>
        <w:t>)</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berish</w:t>
      </w:r>
      <w:r w:rsidRPr="00D621D3">
        <w:rPr>
          <w:rFonts w:ascii="Times New Roman" w:hAnsi="Times New Roman"/>
          <w:sz w:val="24"/>
          <w:szCs w:val="24"/>
          <w:lang w:val="uz-Cyrl-UZ"/>
        </w:rPr>
        <w:t>.</w:t>
      </w:r>
    </w:p>
    <w:p w:rsidR="00F651A2" w:rsidRDefault="00F651A2" w:rsidP="00F651A2">
      <w:pPr>
        <w:spacing w:after="0" w:line="240" w:lineRule="auto"/>
        <w:ind w:firstLine="851"/>
        <w:jc w:val="center"/>
        <w:rPr>
          <w:rFonts w:ascii="Times New Roman" w:hAnsi="Times New Roman"/>
          <w:b/>
          <w:sz w:val="10"/>
          <w:szCs w:val="10"/>
          <w:lang w:val="uz-Cyrl-UZ"/>
        </w:rPr>
      </w:pPr>
    </w:p>
    <w:p w:rsidR="00F651A2" w:rsidRPr="000936EC" w:rsidRDefault="00F651A2" w:rsidP="00F651A2">
      <w:pPr>
        <w:spacing w:after="0" w:line="240" w:lineRule="auto"/>
        <w:ind w:firstLine="851"/>
        <w:jc w:val="center"/>
        <w:rPr>
          <w:rFonts w:ascii="Times New Roman" w:hAnsi="Times New Roman"/>
          <w:b/>
          <w:sz w:val="24"/>
          <w:szCs w:val="24"/>
          <w:lang w:val="uz-Cyrl-UZ"/>
        </w:rPr>
      </w:pPr>
      <w:r w:rsidRPr="000936EC">
        <w:rPr>
          <w:rFonts w:ascii="Times New Roman" w:hAnsi="Times New Roman"/>
          <w:b/>
          <w:sz w:val="24"/>
          <w:szCs w:val="24"/>
          <w:lang w:val="uz-Cyrl-UZ"/>
        </w:rPr>
        <w:t xml:space="preserve">V. </w:t>
      </w:r>
      <w:r w:rsidR="00CB7349">
        <w:rPr>
          <w:rFonts w:ascii="Times New Roman" w:hAnsi="Times New Roman"/>
          <w:b/>
          <w:sz w:val="24"/>
          <w:szCs w:val="24"/>
          <w:lang w:val="uz-Cyrl-UZ"/>
        </w:rPr>
        <w:t>TARAFLARNING</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JAVOBGARLIGI</w:t>
      </w:r>
      <w:r>
        <w:rPr>
          <w:rFonts w:ascii="Times New Roman" w:hAnsi="Times New Roman"/>
          <w:b/>
          <w:sz w:val="24"/>
          <w:szCs w:val="24"/>
          <w:lang w:val="uz-Cyrl-UZ"/>
        </w:rPr>
        <w:t xml:space="preserve">. </w:t>
      </w:r>
      <w:r w:rsidR="00CB7349">
        <w:rPr>
          <w:rFonts w:ascii="Times New Roman" w:hAnsi="Times New Roman"/>
          <w:b/>
          <w:sz w:val="24"/>
          <w:szCs w:val="24"/>
          <w:lang w:val="uz-Cyrl-UZ"/>
        </w:rPr>
        <w:t>NIZOLARNI</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HAL</w:t>
      </w:r>
      <w:r w:rsidR="000F56DF">
        <w:rPr>
          <w:rFonts w:ascii="Times New Roman" w:hAnsi="Times New Roman"/>
          <w:b/>
          <w:sz w:val="24"/>
          <w:szCs w:val="24"/>
          <w:lang w:val="en-US"/>
        </w:rPr>
        <w:t xml:space="preserve"> </w:t>
      </w:r>
      <w:r w:rsidR="00CB7349">
        <w:rPr>
          <w:rFonts w:ascii="Times New Roman" w:hAnsi="Times New Roman"/>
          <w:b/>
          <w:sz w:val="24"/>
          <w:szCs w:val="24"/>
          <w:lang w:val="uz-Cyrl-UZ"/>
        </w:rPr>
        <w:t>QILIS</w:t>
      </w:r>
      <w:r w:rsidR="007D52E5">
        <w:rPr>
          <w:rFonts w:ascii="Times New Roman" w:hAnsi="Times New Roman"/>
          <w:b/>
          <w:sz w:val="24"/>
          <w:szCs w:val="24"/>
          <w:lang w:val="uz-Cyrl-UZ"/>
        </w:rPr>
        <w:t>H</w:t>
      </w:r>
    </w:p>
    <w:p w:rsidR="00F651A2" w:rsidRPr="000D0EB3" w:rsidRDefault="00F651A2" w:rsidP="00F651A2">
      <w:pPr>
        <w:spacing w:after="0" w:line="240" w:lineRule="auto"/>
        <w:ind w:firstLine="851"/>
        <w:jc w:val="center"/>
        <w:rPr>
          <w:rFonts w:ascii="Times New Roman" w:hAnsi="Times New Roman"/>
          <w:b/>
          <w:sz w:val="10"/>
          <w:szCs w:val="10"/>
          <w:lang w:val="uz-Cyrl-UZ"/>
        </w:rPr>
      </w:pPr>
    </w:p>
    <w:p w:rsidR="00F651A2"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5</w:t>
      </w:r>
      <w:r w:rsidRPr="000936EC">
        <w:rPr>
          <w:rFonts w:ascii="Times New Roman" w:hAnsi="Times New Roman"/>
          <w:sz w:val="24"/>
          <w:szCs w:val="24"/>
          <w:lang w:val="uz-Cyrl-UZ"/>
        </w:rPr>
        <w:t>.1</w:t>
      </w:r>
      <w:r>
        <w:rPr>
          <w:rFonts w:ascii="Times New Roman" w:hAnsi="Times New Roman"/>
          <w:sz w:val="24"/>
          <w:szCs w:val="24"/>
          <w:lang w:val="uz-Cyrl-UZ"/>
        </w:rPr>
        <w:t>.</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0F56DF" w:rsidRPr="000F56DF">
        <w:rPr>
          <w:rFonts w:ascii="Times New Roman" w:hAnsi="Times New Roman"/>
          <w:b/>
          <w:szCs w:val="24"/>
          <w:lang w:val="uz-Cyrl-UZ"/>
        </w:rPr>
        <w:t xml:space="preserve"> </w:t>
      </w:r>
      <w:r w:rsidR="00CB7349">
        <w:rPr>
          <w:rFonts w:ascii="Times New Roman" w:hAnsi="Times New Roman"/>
          <w:sz w:val="24"/>
          <w:szCs w:val="24"/>
          <w:lang w:val="uz-Cyrl-UZ"/>
        </w:rPr>
        <w:t>ushbu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shartlarini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bajarmagan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yoki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lozim</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darajada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bajarmagan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taqdirda</w:t>
      </w:r>
      <w:r>
        <w:rPr>
          <w:rFonts w:ascii="Times New Roman" w:hAnsi="Times New Roman"/>
          <w:sz w:val="24"/>
          <w:szCs w:val="24"/>
          <w:lang w:val="uz-Cyrl-UZ"/>
        </w:rPr>
        <w:t xml:space="preserve">, </w:t>
      </w:r>
      <w:r w:rsidR="00CB7349">
        <w:rPr>
          <w:rFonts w:ascii="Times New Roman" w:hAnsi="Times New Roman"/>
          <w:sz w:val="24"/>
          <w:szCs w:val="24"/>
          <w:lang w:val="uz-Cyrl-UZ"/>
        </w:rPr>
        <w:t>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keltirilgan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zararni</w:t>
      </w:r>
      <w:r w:rsidR="000F56DF" w:rsidRPr="000F56DF">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sidR="00CB7349">
        <w:rPr>
          <w:rFonts w:ascii="Times New Roman" w:hAnsi="Times New Roman"/>
          <w:sz w:val="24"/>
          <w:szCs w:val="24"/>
          <w:lang w:val="uz-Cyrl-UZ"/>
        </w:rPr>
        <w:t>ga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to‘lig‘icha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to‘lashi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w:t>
      </w:r>
      <w:r>
        <w:rPr>
          <w:rFonts w:ascii="Times New Roman" w:hAnsi="Times New Roman"/>
          <w:sz w:val="24"/>
          <w:szCs w:val="24"/>
          <w:lang w:val="uz-Cyrl-UZ"/>
        </w:rPr>
        <w:t xml:space="preserve">, </w:t>
      </w:r>
      <w:r w:rsidR="00CB7349">
        <w:rPr>
          <w:rFonts w:ascii="Times New Roman" w:hAnsi="Times New Roman"/>
          <w:sz w:val="24"/>
          <w:szCs w:val="24"/>
          <w:lang w:val="uz-Cyrl-UZ"/>
        </w:rPr>
        <w:t>lekin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to‘lov</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ushbu</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shartnomada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nazarda</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tutilgan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xizmat</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bahosining</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ikki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baravaridan</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ortiq</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bo‘lishi</w:t>
      </w:r>
      <w:r w:rsidR="000F56DF" w:rsidRPr="000F56DF">
        <w:rPr>
          <w:rFonts w:ascii="Times New Roman" w:hAnsi="Times New Roman"/>
          <w:sz w:val="24"/>
          <w:szCs w:val="24"/>
          <w:lang w:val="uz-Cyrl-UZ"/>
        </w:rPr>
        <w:t xml:space="preserve"> </w:t>
      </w:r>
      <w:r w:rsidR="00CB7349">
        <w:rPr>
          <w:rFonts w:ascii="Times New Roman" w:hAnsi="Times New Roman"/>
          <w:sz w:val="24"/>
          <w:szCs w:val="24"/>
          <w:lang w:val="uz-Cyrl-UZ"/>
        </w:rPr>
        <w:t>mumkin</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emas</w:t>
      </w:r>
      <w:r>
        <w:rPr>
          <w:rFonts w:ascii="Times New Roman" w:hAnsi="Times New Roman"/>
          <w:sz w:val="24"/>
          <w:szCs w:val="24"/>
          <w:lang w:val="uz-Cyrl-UZ"/>
        </w:rPr>
        <w:t>.</w:t>
      </w:r>
    </w:p>
    <w:p w:rsidR="00F651A2" w:rsidRPr="00722126"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 xml:space="preserve">5.2. </w:t>
      </w:r>
      <w:r w:rsidR="00CB7349">
        <w:rPr>
          <w:rFonts w:ascii="Times New Roman" w:hAnsi="Times New Roman"/>
          <w:sz w:val="24"/>
          <w:szCs w:val="24"/>
          <w:lang w:val="uz-Cyrl-UZ"/>
        </w:rPr>
        <w:t>Taraflar</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o‘z</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majburiyatlarini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bajarmagan</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yoki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lozim</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darajada</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bajarmaganliklari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uchun</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O‘zbekiston</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Respublikasi</w:t>
      </w:r>
      <w:r w:rsidRPr="000936EC">
        <w:rPr>
          <w:rFonts w:ascii="Times New Roman" w:hAnsi="Times New Roman"/>
          <w:sz w:val="24"/>
          <w:szCs w:val="24"/>
          <w:lang w:val="uz-Cyrl-UZ"/>
        </w:rPr>
        <w:t xml:space="preserve"> “</w:t>
      </w:r>
      <w:r w:rsidR="00CB7349">
        <w:rPr>
          <w:rFonts w:ascii="Times New Roman" w:hAnsi="Times New Roman"/>
          <w:sz w:val="24"/>
          <w:szCs w:val="24"/>
          <w:lang w:val="uz-Cyrl-UZ"/>
        </w:rPr>
        <w:t>Xo‘jalik</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yurituvchi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sub’ektlarning</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shartnomaviy</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huquqiy</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bazasi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to‘g‘risida</w:t>
      </w:r>
      <w:r w:rsidRPr="000936EC">
        <w:rPr>
          <w:rFonts w:ascii="Times New Roman" w:hAnsi="Times New Roman"/>
          <w:sz w:val="24"/>
          <w:szCs w:val="24"/>
          <w:lang w:val="uz-Cyrl-UZ"/>
        </w:rPr>
        <w:t>”</w:t>
      </w:r>
      <w:r w:rsidR="00CB7349">
        <w:rPr>
          <w:rFonts w:ascii="Times New Roman" w:hAnsi="Times New Roman"/>
          <w:sz w:val="24"/>
          <w:szCs w:val="24"/>
          <w:lang w:val="uz-Cyrl-UZ"/>
        </w:rPr>
        <w:t>gi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qonuni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O‘zbekiston</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Respublikasining</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Fuqarolik</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kodeksi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va</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boshqa</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qonun</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hujjatlari</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hamda</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mazkur</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shartnomaga</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muvofiq</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javobgar</w:t>
      </w:r>
      <w:r w:rsidR="000F56DF">
        <w:rPr>
          <w:rFonts w:ascii="Times New Roman" w:hAnsi="Times New Roman"/>
          <w:sz w:val="24"/>
          <w:szCs w:val="24"/>
          <w:lang w:val="uz-Cyrl-UZ"/>
        </w:rPr>
        <w:t xml:space="preserve"> </w:t>
      </w:r>
      <w:r w:rsidR="00CB7349">
        <w:rPr>
          <w:rFonts w:ascii="Times New Roman" w:hAnsi="Times New Roman"/>
          <w:sz w:val="24"/>
          <w:szCs w:val="24"/>
          <w:lang w:val="uz-Cyrl-UZ"/>
        </w:rPr>
        <w:t>bo‘ladilar</w:t>
      </w:r>
      <w:r>
        <w:rPr>
          <w:rFonts w:ascii="Times New Roman" w:hAnsi="Times New Roman"/>
          <w:sz w:val="24"/>
          <w:szCs w:val="24"/>
          <w:lang w:val="uz-Cyrl-UZ"/>
        </w:rPr>
        <w:t>.</w:t>
      </w:r>
    </w:p>
    <w:p w:rsidR="00F651A2" w:rsidRPr="00FD7F65" w:rsidRDefault="00F651A2"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lastRenderedPageBreak/>
        <w:t xml:space="preserve">5.3. </w:t>
      </w:r>
      <w:r w:rsidR="00CB7349">
        <w:rPr>
          <w:rFonts w:ascii="Times New Roman" w:hAnsi="Times New Roman"/>
          <w:sz w:val="24"/>
          <w:szCs w:val="24"/>
          <w:lang w:val="uz-Cyrl-UZ"/>
        </w:rPr>
        <w:t>Taraflar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o‘rtasida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kelib</w:t>
      </w:r>
      <w:r w:rsidR="009F7560">
        <w:rPr>
          <w:rFonts w:ascii="Times New Roman" w:hAnsi="Times New Roman"/>
          <w:sz w:val="24"/>
          <w:szCs w:val="24"/>
          <w:lang w:val="uz-Cyrl-UZ"/>
        </w:rPr>
        <w:t xml:space="preserve"> </w:t>
      </w:r>
      <w:r w:rsidR="00CB7349">
        <w:rPr>
          <w:rFonts w:ascii="Times New Roman" w:hAnsi="Times New Roman"/>
          <w:sz w:val="24"/>
          <w:szCs w:val="24"/>
          <w:lang w:val="uz-Cyrl-UZ"/>
        </w:rPr>
        <w:t>chiqadigan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nizolar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o‘zaro</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kelishuvi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asosida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hal</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etiladi</w:t>
      </w:r>
      <w:r>
        <w:rPr>
          <w:rFonts w:ascii="Times New Roman" w:hAnsi="Times New Roman"/>
          <w:sz w:val="24"/>
          <w:szCs w:val="24"/>
          <w:lang w:val="uz-Cyrl-UZ"/>
        </w:rPr>
        <w:t xml:space="preserve">. </w:t>
      </w:r>
      <w:r w:rsidR="00CB7349">
        <w:rPr>
          <w:rFonts w:ascii="Times New Roman" w:hAnsi="Times New Roman"/>
          <w:sz w:val="24"/>
          <w:szCs w:val="24"/>
          <w:lang w:val="uz-Cyrl-UZ"/>
        </w:rPr>
        <w:t>Taraflar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kelishuvga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erishmagan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taqdirda</w:t>
      </w:r>
      <w:r>
        <w:rPr>
          <w:rFonts w:ascii="Times New Roman" w:hAnsi="Times New Roman"/>
          <w:sz w:val="24"/>
          <w:szCs w:val="24"/>
          <w:lang w:val="uz-Cyrl-UZ"/>
        </w:rPr>
        <w:t xml:space="preserve">, </w:t>
      </w:r>
      <w:r w:rsidR="00CB7349">
        <w:rPr>
          <w:rFonts w:ascii="Times New Roman" w:hAnsi="Times New Roman"/>
          <w:sz w:val="24"/>
          <w:szCs w:val="24"/>
          <w:lang w:val="uz-Cyrl-UZ"/>
        </w:rPr>
        <w:t>mazkur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tuzilishi</w:t>
      </w:r>
      <w:r>
        <w:rPr>
          <w:rFonts w:ascii="Times New Roman" w:hAnsi="Times New Roman"/>
          <w:sz w:val="24"/>
          <w:szCs w:val="24"/>
          <w:lang w:val="uz-Cyrl-UZ"/>
        </w:rPr>
        <w:t xml:space="preserve">, </w:t>
      </w:r>
      <w:r w:rsidR="00CB7349">
        <w:rPr>
          <w:rFonts w:ascii="Times New Roman" w:hAnsi="Times New Roman"/>
          <w:sz w:val="24"/>
          <w:szCs w:val="24"/>
          <w:lang w:val="uz-Cyrl-UZ"/>
        </w:rPr>
        <w:t>uning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shartlarining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o‘zgarishi</w:t>
      </w:r>
      <w:r>
        <w:rPr>
          <w:rFonts w:ascii="Times New Roman" w:hAnsi="Times New Roman"/>
          <w:sz w:val="24"/>
          <w:szCs w:val="24"/>
          <w:lang w:val="uz-Cyrl-UZ"/>
        </w:rPr>
        <w:t xml:space="preserve">, </w:t>
      </w:r>
      <w:r w:rsidR="00CB7349">
        <w:rPr>
          <w:rFonts w:ascii="Times New Roman" w:hAnsi="Times New Roman"/>
          <w:sz w:val="24"/>
          <w:szCs w:val="24"/>
          <w:lang w:val="uz-Cyrl-UZ"/>
        </w:rPr>
        <w:t>buzilishi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ijro</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etilishi</w:t>
      </w:r>
      <w:r>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bo‘lishi</w:t>
      </w:r>
      <w:r>
        <w:rPr>
          <w:rFonts w:ascii="Times New Roman" w:hAnsi="Times New Roman"/>
          <w:sz w:val="24"/>
          <w:szCs w:val="24"/>
          <w:lang w:val="uz-Cyrl-UZ"/>
        </w:rPr>
        <w:t xml:space="preserve">, </w:t>
      </w:r>
      <w:r w:rsidR="00CB7349">
        <w:rPr>
          <w:rFonts w:ascii="Times New Roman" w:hAnsi="Times New Roman"/>
          <w:sz w:val="24"/>
          <w:szCs w:val="24"/>
          <w:lang w:val="uz-Cyrl-UZ"/>
        </w:rPr>
        <w:t>tugatilishi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haqiqiyligi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yuzasidan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kelib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chiquvchi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barcha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nizolar</w:t>
      </w:r>
      <w:r>
        <w:rPr>
          <w:rFonts w:ascii="Times New Roman" w:hAnsi="Times New Roman"/>
          <w:sz w:val="24"/>
          <w:szCs w:val="24"/>
          <w:lang w:val="uz-Cyrl-UZ"/>
        </w:rPr>
        <w:t xml:space="preserve">, </w:t>
      </w:r>
      <w:r w:rsidR="00CB7349">
        <w:rPr>
          <w:rFonts w:ascii="Times New Roman" w:hAnsi="Times New Roman"/>
          <w:sz w:val="24"/>
          <w:szCs w:val="24"/>
          <w:lang w:val="uz-Cyrl-UZ"/>
        </w:rPr>
        <w:t>kelishmovchiliklar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talablar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iqtisodiy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sud</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tomonidan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ko‘rib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chiqiladi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hamda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ushbu</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sudning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hal</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qiluv</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qarori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uchun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qat’iy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majburiy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hisoblanadi</w:t>
      </w:r>
      <w:r>
        <w:rPr>
          <w:rFonts w:ascii="Times New Roman" w:hAnsi="Times New Roman"/>
          <w:sz w:val="24"/>
          <w:szCs w:val="24"/>
          <w:lang w:val="uz-Cyrl-UZ"/>
        </w:rPr>
        <w:t>.</w:t>
      </w:r>
    </w:p>
    <w:p w:rsidR="002A11C7" w:rsidRPr="002A11C7" w:rsidRDefault="002A11C7" w:rsidP="00F651A2">
      <w:pPr>
        <w:spacing w:after="0"/>
        <w:ind w:firstLine="708"/>
        <w:jc w:val="both"/>
        <w:rPr>
          <w:rFonts w:ascii="Times New Roman" w:hAnsi="Times New Roman"/>
          <w:sz w:val="10"/>
          <w:szCs w:val="10"/>
          <w:lang w:val="uz-Cyrl-UZ"/>
        </w:rPr>
      </w:pPr>
    </w:p>
    <w:p w:rsidR="002A11C7" w:rsidRPr="00BE2E34" w:rsidRDefault="002A11C7" w:rsidP="002A11C7">
      <w:pPr>
        <w:ind w:firstLine="720"/>
        <w:jc w:val="center"/>
        <w:rPr>
          <w:rFonts w:ascii="Times New Roman" w:hAnsi="Times New Roman"/>
          <w:b/>
          <w:sz w:val="24"/>
          <w:szCs w:val="24"/>
          <w:lang w:val="uz-Cyrl-UZ"/>
        </w:rPr>
      </w:pPr>
      <w:r w:rsidRPr="00BE2E34">
        <w:rPr>
          <w:rFonts w:ascii="Times New Roman" w:hAnsi="Times New Roman"/>
          <w:b/>
          <w:sz w:val="24"/>
          <w:szCs w:val="24"/>
          <w:lang w:val="uz-Cyrl-UZ"/>
        </w:rPr>
        <w:t>VI.</w:t>
      </w:r>
      <w:r w:rsidR="009F7560">
        <w:rPr>
          <w:rFonts w:ascii="Times New Roman" w:hAnsi="Times New Roman"/>
          <w:b/>
          <w:sz w:val="24"/>
          <w:szCs w:val="24"/>
          <w:lang w:val="uz-Cyrl-UZ"/>
        </w:rPr>
        <w:t xml:space="preserve"> К</w:t>
      </w:r>
      <w:r w:rsidRPr="00BE2E34">
        <w:rPr>
          <w:rFonts w:ascii="Times New Roman" w:hAnsi="Times New Roman"/>
          <w:b/>
          <w:sz w:val="24"/>
          <w:szCs w:val="24"/>
          <w:lang w:val="uz-Cyrl-UZ"/>
        </w:rPr>
        <w:t>orrupsiyaga qarshi kurash bo‘yicha qo‘shimcha shartlar</w:t>
      </w:r>
    </w:p>
    <w:p w:rsidR="002A11C7" w:rsidRPr="00BE2E34" w:rsidRDefault="002A11C7" w:rsidP="00BE2E34">
      <w:pPr>
        <w:pStyle w:val="a5"/>
        <w:spacing w:line="276" w:lineRule="auto"/>
        <w:jc w:val="both"/>
        <w:rPr>
          <w:rFonts w:ascii="Times New Roman" w:hAnsi="Times New Roman" w:cs="Times New Roman"/>
          <w:sz w:val="24"/>
          <w:szCs w:val="24"/>
          <w:lang w:val="uz-Cyrl-UZ"/>
        </w:rPr>
      </w:pPr>
      <w:r w:rsidRPr="00BE2E34">
        <w:rPr>
          <w:rFonts w:ascii="Times New Roman" w:hAnsi="Times New Roman" w:cs="Times New Roman"/>
          <w:sz w:val="24"/>
          <w:szCs w:val="24"/>
          <w:lang w:val="uz-Cyrl-UZ"/>
        </w:rPr>
        <w:t xml:space="preserve">6.1. O‘zbekiston Respublikasi Prezidentining 2021 yil 14 sentyabrdagi “SHartnomaviy munosabatlarni tubdan takomillashtirish chora-tadbirlari to‘g‘risida”gi PF-6313-sonli Farmonining </w:t>
      </w:r>
      <w:r w:rsidRPr="00BE2E34">
        <w:rPr>
          <w:rFonts w:ascii="Times New Roman" w:hAnsi="Times New Roman" w:cs="Times New Roman"/>
          <w:sz w:val="24"/>
          <w:szCs w:val="24"/>
          <w:lang w:val="uz-Cyrl-UZ"/>
        </w:rPr>
        <w:br/>
        <w:t>3-qism v - bandiga muvofiq:</w:t>
      </w:r>
    </w:p>
    <w:p w:rsidR="00090236" w:rsidRPr="00BE2E34" w:rsidRDefault="002A11C7" w:rsidP="00BE2E34">
      <w:pPr>
        <w:pStyle w:val="a5"/>
        <w:spacing w:line="276" w:lineRule="auto"/>
        <w:jc w:val="both"/>
        <w:rPr>
          <w:rFonts w:ascii="Times New Roman" w:hAnsi="Times New Roman" w:cs="Times New Roman"/>
          <w:sz w:val="24"/>
          <w:szCs w:val="24"/>
          <w:lang w:val="uz-Cyrl-UZ"/>
        </w:rPr>
      </w:pPr>
      <w:r w:rsidRPr="00BE2E34">
        <w:rPr>
          <w:rFonts w:ascii="Times New Roman" w:hAnsi="Times New Roman" w:cs="Times New Roman"/>
          <w:sz w:val="24"/>
          <w:szCs w:val="24"/>
          <w:lang w:val="uz-Cyrl-UZ"/>
        </w:rPr>
        <w:t>- har bir tomon, shu jumladan barcha xodimlar, vakillar, shuningdek ular tomonidan jalb qilingan yoki ular nomidan ish olib boradigan boshqa shaxslar, boshqa tomonga, uning xodimlariga, vakillariga, potensial yoki mavjud mijozlarga va har qanday tegishli hamkorlariga, shuningdek, boshqa tomon tomonidan jalb qilingan yoki uning nomidan ish yuritadigan boshqa shaxslarga ("Ishtirokchi Tomonlar") moddiy/nomoddiy rag‘batlantirish, manfaat, taqdirlash, takliflar (shu jumladan, cheklanmagan holda, har qanday to‘lov shakli, sovg‘alar va boshqa mulkiy imtiyozlar, mukofotlar va manfaat (pul yoki har qanday qiymat ko‘rinishida)) bermaslikni ya’ni, moliyaviy mukofot, mulk, mulk huquqini taklif qilmaslikni, bermaslikni kafolatlaydi va shunga majbur.</w:t>
      </w:r>
    </w:p>
    <w:p w:rsidR="002A11C7" w:rsidRPr="00BE2E34" w:rsidRDefault="002A11C7" w:rsidP="00BE2E34">
      <w:pPr>
        <w:pStyle w:val="a5"/>
        <w:spacing w:line="276" w:lineRule="auto"/>
        <w:jc w:val="both"/>
        <w:rPr>
          <w:rFonts w:ascii="Times New Roman" w:hAnsi="Times New Roman" w:cs="Times New Roman"/>
          <w:sz w:val="24"/>
          <w:szCs w:val="24"/>
          <w:lang w:val="uz-Cyrl-UZ"/>
        </w:rPr>
      </w:pPr>
      <w:r w:rsidRPr="00BE2E34">
        <w:rPr>
          <w:rFonts w:ascii="Times New Roman" w:hAnsi="Times New Roman" w:cs="Times New Roman"/>
          <w:sz w:val="24"/>
          <w:szCs w:val="24"/>
          <w:lang w:val="uz-Cyrl-UZ"/>
        </w:rPr>
        <w:t>-bir taraf korrupsiyaga qarshi amaldagi qonun hujjatlari, korrupsiya bo‘yicha qo‘llaniladigan siyosat va qoidalar talablari buzilgan taqdirda, boshqa tarafni yozma ravishda xabardor qilgan holda bu shartnomani bekor qilishga haqli. Ikkinchi tarafga tegishli bildirishnoma yuborgan vaqtdan boshlab shartnoma bekor qilingan hisoblanadi. Bunday holda, birinchi tarafga etkazilgan barcha zararni qoplaydi.</w:t>
      </w:r>
    </w:p>
    <w:p w:rsidR="00F651A2" w:rsidRPr="000936EC" w:rsidRDefault="00F651A2" w:rsidP="00F651A2">
      <w:pPr>
        <w:spacing w:after="0"/>
        <w:ind w:firstLine="851"/>
        <w:jc w:val="center"/>
        <w:rPr>
          <w:rFonts w:ascii="Times New Roman" w:hAnsi="Times New Roman"/>
          <w:b/>
          <w:sz w:val="24"/>
          <w:szCs w:val="24"/>
          <w:lang w:val="uz-Cyrl-UZ"/>
        </w:rPr>
      </w:pPr>
      <w:r w:rsidRPr="000936EC">
        <w:rPr>
          <w:rFonts w:ascii="Times New Roman" w:hAnsi="Times New Roman"/>
          <w:b/>
          <w:sz w:val="24"/>
          <w:szCs w:val="24"/>
          <w:lang w:val="uz-Cyrl-UZ"/>
        </w:rPr>
        <w:t>VI</w:t>
      </w:r>
      <w:r w:rsidR="002A11C7" w:rsidRPr="000936EC">
        <w:rPr>
          <w:rFonts w:ascii="Times New Roman" w:hAnsi="Times New Roman"/>
          <w:b/>
          <w:sz w:val="24"/>
          <w:szCs w:val="24"/>
          <w:lang w:val="uz-Cyrl-UZ"/>
        </w:rPr>
        <w:t>I</w:t>
      </w:r>
      <w:r w:rsidRPr="000936EC">
        <w:rPr>
          <w:rFonts w:ascii="Times New Roman" w:hAnsi="Times New Roman"/>
          <w:b/>
          <w:sz w:val="24"/>
          <w:szCs w:val="24"/>
          <w:lang w:val="uz-Cyrl-UZ"/>
        </w:rPr>
        <w:t xml:space="preserve">. </w:t>
      </w:r>
      <w:r w:rsidR="00B42133">
        <w:rPr>
          <w:rFonts w:ascii="Times New Roman" w:hAnsi="Times New Roman"/>
          <w:b/>
          <w:sz w:val="24"/>
          <w:szCs w:val="24"/>
          <w:lang w:val="uz-Cyrl-UZ"/>
        </w:rPr>
        <w:t xml:space="preserve">SHARTNOMANI O‘ZGARTIRISH YOKI BEKOR QILISH TARTIBI </w:t>
      </w:r>
    </w:p>
    <w:p w:rsidR="00F651A2"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7</w:t>
      </w:r>
      <w:r w:rsidR="00F651A2" w:rsidRPr="000936EC">
        <w:rPr>
          <w:rFonts w:ascii="Times New Roman" w:hAnsi="Times New Roman"/>
          <w:sz w:val="24"/>
          <w:szCs w:val="24"/>
          <w:lang w:val="uz-Cyrl-UZ"/>
        </w:rPr>
        <w:t>.1</w:t>
      </w:r>
      <w:r w:rsidR="00F651A2">
        <w:rPr>
          <w:rFonts w:ascii="Times New Roman" w:hAnsi="Times New Roman"/>
          <w:sz w:val="24"/>
          <w:szCs w:val="24"/>
          <w:lang w:val="uz-Cyrl-UZ"/>
        </w:rPr>
        <w:t>.</w:t>
      </w:r>
      <w:r w:rsidR="00CB7349">
        <w:rPr>
          <w:rFonts w:ascii="Times New Roman" w:hAnsi="Times New Roman"/>
          <w:sz w:val="24"/>
          <w:szCs w:val="24"/>
          <w:lang w:val="uz-Cyrl-UZ"/>
        </w:rPr>
        <w:t>Ushbu</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qanday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o‘zgartirish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qo‘shimchalar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yozma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ravishda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rasmiylashtirilgan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vakolatli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shaxslari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tomonidan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imzolangan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taqdirda</w:t>
      </w:r>
      <w:r w:rsidR="00F651A2">
        <w:rPr>
          <w:rFonts w:ascii="Times New Roman" w:hAnsi="Times New Roman"/>
          <w:sz w:val="24"/>
          <w:szCs w:val="24"/>
          <w:lang w:val="uz-Cyrl-UZ"/>
        </w:rPr>
        <w:t xml:space="preserve">, </w:t>
      </w:r>
      <w:r w:rsidR="00CB7349">
        <w:rPr>
          <w:rFonts w:ascii="Times New Roman" w:hAnsi="Times New Roman"/>
          <w:sz w:val="24"/>
          <w:szCs w:val="24"/>
          <w:lang w:val="uz-Cyrl-UZ"/>
        </w:rPr>
        <w:t>haqiqiy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hisoblanadi</w:t>
      </w:r>
      <w:r w:rsidR="00F651A2">
        <w:rPr>
          <w:rFonts w:ascii="Times New Roman" w:hAnsi="Times New Roman"/>
          <w:sz w:val="24"/>
          <w:szCs w:val="24"/>
          <w:lang w:val="uz-Cyrl-UZ"/>
        </w:rPr>
        <w:t>.</w:t>
      </w:r>
    </w:p>
    <w:p w:rsidR="00F651A2"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7</w:t>
      </w:r>
      <w:r w:rsidR="00F651A2">
        <w:rPr>
          <w:rFonts w:ascii="Times New Roman" w:hAnsi="Times New Roman"/>
          <w:sz w:val="24"/>
          <w:szCs w:val="24"/>
          <w:lang w:val="uz-Cyrl-UZ"/>
        </w:rPr>
        <w:t xml:space="preserve">.2. </w:t>
      </w:r>
      <w:r w:rsidR="00CB7349">
        <w:rPr>
          <w:rFonts w:ascii="Times New Roman" w:hAnsi="Times New Roman"/>
          <w:sz w:val="24"/>
          <w:szCs w:val="24"/>
          <w:lang w:val="uz-Cyrl-UZ"/>
        </w:rPr>
        <w:t>Shartnomani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muddatidan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oldin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qilishga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kelishuviga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muvofiq</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yoki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O‘zbekiston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Respublikasining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amaldagi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qonun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hujjatlarida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nazarda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tutilgan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asoslarga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ko‘ra</w:t>
      </w:r>
      <w:r w:rsidR="00F651A2">
        <w:rPr>
          <w:rFonts w:ascii="Times New Roman" w:hAnsi="Times New Roman"/>
          <w:sz w:val="24"/>
          <w:szCs w:val="24"/>
          <w:lang w:val="uz-Cyrl-UZ"/>
        </w:rPr>
        <w:t xml:space="preserve">, </w:t>
      </w:r>
      <w:r w:rsidR="00CB7349">
        <w:rPr>
          <w:rFonts w:ascii="Times New Roman" w:hAnsi="Times New Roman"/>
          <w:sz w:val="24"/>
          <w:szCs w:val="24"/>
          <w:lang w:val="uz-Cyrl-UZ"/>
        </w:rPr>
        <w:t>yetkazilgan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zarar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qoplangan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holda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yo‘l</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qo‘yiladi</w:t>
      </w:r>
      <w:r w:rsidR="00F651A2">
        <w:rPr>
          <w:rFonts w:ascii="Times New Roman" w:hAnsi="Times New Roman"/>
          <w:sz w:val="24"/>
          <w:szCs w:val="24"/>
          <w:lang w:val="uz-Cyrl-UZ"/>
        </w:rPr>
        <w:t>.</w:t>
      </w:r>
    </w:p>
    <w:p w:rsidR="00F651A2"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7</w:t>
      </w:r>
      <w:r w:rsidR="00F651A2">
        <w:rPr>
          <w:rFonts w:ascii="Times New Roman" w:hAnsi="Times New Roman"/>
          <w:sz w:val="24"/>
          <w:szCs w:val="24"/>
          <w:lang w:val="uz-Cyrl-UZ"/>
        </w:rPr>
        <w:t xml:space="preserve">.3. </w:t>
      </w:r>
      <w:r w:rsidR="00B42133" w:rsidRPr="00722126">
        <w:rPr>
          <w:rFonts w:ascii="Times New Roman" w:hAnsi="Times New Roman"/>
          <w:b/>
          <w:sz w:val="24"/>
          <w:szCs w:val="24"/>
          <w:lang w:val="uz-Cyrl-UZ"/>
        </w:rPr>
        <w:t>"Buyurtmachi"</w:t>
      </w:r>
      <w:r w:rsidR="002A5EAF" w:rsidRPr="002A5EAF">
        <w:rPr>
          <w:rFonts w:ascii="Times New Roman" w:hAnsi="Times New Roman"/>
          <w:b/>
          <w:sz w:val="24"/>
          <w:szCs w:val="24"/>
          <w:lang w:val="uz-Cyrl-UZ"/>
        </w:rPr>
        <w:t xml:space="preserve"> </w:t>
      </w:r>
      <w:r w:rsidR="00CB7349">
        <w:rPr>
          <w:rFonts w:ascii="Times New Roman" w:hAnsi="Times New Roman"/>
          <w:sz w:val="24"/>
          <w:szCs w:val="24"/>
          <w:lang w:val="uz-Cyrl-UZ"/>
        </w:rPr>
        <w:t>xizmatlarning</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belgilangan</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bahosini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to‘liq</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to‘lash</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sharti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bilan</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ushbu</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shartnomani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bekor</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qilishni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talab</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qilishgahaqli</w:t>
      </w:r>
      <w:r w:rsidR="00F651A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2A5EAF" w:rsidRPr="002A5EAF">
        <w:rPr>
          <w:rFonts w:ascii="Times New Roman" w:hAnsi="Times New Roman"/>
          <w:sz w:val="24"/>
          <w:szCs w:val="24"/>
          <w:lang w:val="uz-Cyrl-UZ"/>
        </w:rPr>
        <w:t xml:space="preserve">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2A5EAF" w:rsidRPr="002A5EAF">
        <w:rPr>
          <w:rFonts w:ascii="Times New Roman" w:hAnsi="Times New Roman"/>
          <w:b/>
          <w:szCs w:val="24"/>
          <w:lang w:val="uz-Cyrl-UZ"/>
        </w:rPr>
        <w:t xml:space="preserve"> </w:t>
      </w:r>
      <w:r w:rsidR="00CB7349">
        <w:rPr>
          <w:rFonts w:ascii="Times New Roman" w:hAnsi="Times New Roman"/>
          <w:sz w:val="24"/>
          <w:szCs w:val="24"/>
          <w:lang w:val="uz-Cyrl-UZ"/>
        </w:rPr>
        <w:t>ning</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aybli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harakatlari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tufayli</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bekor</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qilingan</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hollar</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bundan</w:t>
      </w:r>
      <w:r w:rsidR="002A5EAF" w:rsidRPr="002A5EAF">
        <w:rPr>
          <w:rFonts w:ascii="Times New Roman" w:hAnsi="Times New Roman"/>
          <w:sz w:val="24"/>
          <w:szCs w:val="24"/>
          <w:lang w:val="uz-Cyrl-UZ"/>
        </w:rPr>
        <w:t xml:space="preserve"> </w:t>
      </w:r>
      <w:r w:rsidR="00CB7349">
        <w:rPr>
          <w:rFonts w:ascii="Times New Roman" w:hAnsi="Times New Roman"/>
          <w:sz w:val="24"/>
          <w:szCs w:val="24"/>
          <w:lang w:val="uz-Cyrl-UZ"/>
        </w:rPr>
        <w:t>mustasno</w:t>
      </w:r>
      <w:r w:rsidR="00F651A2">
        <w:rPr>
          <w:rFonts w:ascii="Times New Roman" w:hAnsi="Times New Roman"/>
          <w:sz w:val="24"/>
          <w:szCs w:val="24"/>
          <w:lang w:val="uz-Cyrl-UZ"/>
        </w:rPr>
        <w:t>.</w:t>
      </w:r>
    </w:p>
    <w:p w:rsidR="00F651A2"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7</w:t>
      </w:r>
      <w:r w:rsidR="00F651A2">
        <w:rPr>
          <w:rFonts w:ascii="Times New Roman" w:hAnsi="Times New Roman"/>
          <w:sz w:val="24"/>
          <w:szCs w:val="24"/>
          <w:lang w:val="uz-Cyrl-UZ"/>
        </w:rPr>
        <w:t xml:space="preserve">.4. </w:t>
      </w:r>
      <w:r w:rsidR="00722126" w:rsidRPr="002E4D76">
        <w:rPr>
          <w:rFonts w:ascii="Times New Roman" w:hAnsi="Times New Roman"/>
          <w:b/>
          <w:szCs w:val="24"/>
          <w:lang w:val="uz-Cyrl-UZ"/>
        </w:rPr>
        <w:t>"</w:t>
      </w:r>
      <w:r w:rsidR="00722126">
        <w:rPr>
          <w:rFonts w:ascii="Times New Roman" w:hAnsi="Times New Roman"/>
          <w:b/>
          <w:sz w:val="24"/>
          <w:szCs w:val="24"/>
          <w:lang w:val="uz-Cyrl-UZ"/>
        </w:rPr>
        <w:t>Ijrochi</w:t>
      </w:r>
      <w:r w:rsidR="00722126" w:rsidRPr="002E4D76">
        <w:rPr>
          <w:rFonts w:ascii="Times New Roman" w:hAnsi="Times New Roman"/>
          <w:b/>
          <w:szCs w:val="24"/>
          <w:lang w:val="uz-Cyrl-UZ"/>
        </w:rPr>
        <w:t>"</w:t>
      </w:r>
      <w:r w:rsidR="00091532">
        <w:rPr>
          <w:rFonts w:ascii="Times New Roman" w:hAnsi="Times New Roman"/>
          <w:b/>
          <w:szCs w:val="24"/>
          <w:lang w:val="uz-Cyrl-UZ"/>
        </w:rPr>
        <w:t xml:space="preserve"> </w:t>
      </w:r>
      <w:r w:rsidR="00CB7349">
        <w:rPr>
          <w:rFonts w:ascii="Times New Roman" w:hAnsi="Times New Roman"/>
          <w:sz w:val="24"/>
          <w:szCs w:val="24"/>
          <w:lang w:val="uz-Cyrl-UZ"/>
        </w:rPr>
        <w:t>ushbu</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qilinishi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tufayli</w:t>
      </w:r>
      <w:r w:rsidR="00091532">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sidR="00CB7349">
        <w:rPr>
          <w:rFonts w:ascii="Times New Roman" w:hAnsi="Times New Roman"/>
          <w:sz w:val="24"/>
          <w:szCs w:val="24"/>
          <w:lang w:val="uz-Cyrl-UZ"/>
        </w:rPr>
        <w:t>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yetkazilgan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zararning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hammasini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to‘lash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ushbu</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qilishni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talab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qilishga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haqli</w:t>
      </w:r>
      <w:r w:rsidR="00F651A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91532">
        <w:rPr>
          <w:rFonts w:ascii="Times New Roman" w:hAnsi="Times New Roman"/>
          <w:sz w:val="24"/>
          <w:szCs w:val="24"/>
          <w:lang w:val="uz-Cyrl-UZ"/>
        </w:rPr>
        <w:t xml:space="preserve"> </w:t>
      </w:r>
      <w:r w:rsidR="00B42133" w:rsidRPr="00722126">
        <w:rPr>
          <w:rFonts w:ascii="Times New Roman" w:hAnsi="Times New Roman"/>
          <w:b/>
          <w:sz w:val="24"/>
          <w:szCs w:val="24"/>
          <w:lang w:val="uz-Cyrl-UZ"/>
        </w:rPr>
        <w:t>"Buyurtmachi"</w:t>
      </w:r>
      <w:r w:rsidR="00E9765E">
        <w:rPr>
          <w:rFonts w:ascii="Times New Roman" w:hAnsi="Times New Roman"/>
          <w:b/>
          <w:sz w:val="24"/>
          <w:szCs w:val="24"/>
          <w:lang w:val="uz-Cyrl-UZ"/>
        </w:rPr>
        <w:t xml:space="preserve"> </w:t>
      </w:r>
      <w:r w:rsidR="00CB7349">
        <w:rPr>
          <w:rFonts w:ascii="Times New Roman" w:hAnsi="Times New Roman"/>
          <w:sz w:val="24"/>
          <w:szCs w:val="24"/>
          <w:lang w:val="uz-Cyrl-UZ"/>
        </w:rPr>
        <w:t>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aybi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qilingan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hollar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bundan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mustasno</w:t>
      </w:r>
      <w:r w:rsidR="00F651A2">
        <w:rPr>
          <w:rFonts w:ascii="Times New Roman" w:hAnsi="Times New Roman"/>
          <w:sz w:val="24"/>
          <w:szCs w:val="24"/>
          <w:lang w:val="uz-Cyrl-UZ"/>
        </w:rPr>
        <w:t>.</w:t>
      </w:r>
    </w:p>
    <w:p w:rsidR="00F651A2"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7</w:t>
      </w:r>
      <w:r w:rsidR="00F651A2">
        <w:rPr>
          <w:rFonts w:ascii="Times New Roman" w:hAnsi="Times New Roman"/>
          <w:sz w:val="24"/>
          <w:szCs w:val="24"/>
          <w:lang w:val="uz-Cyrl-UZ"/>
        </w:rPr>
        <w:t xml:space="preserve">.5. </w:t>
      </w:r>
      <w:r w:rsidR="00CB7349">
        <w:rPr>
          <w:rFonts w:ascii="Times New Roman" w:hAnsi="Times New Roman"/>
          <w:sz w:val="24"/>
          <w:szCs w:val="24"/>
          <w:lang w:val="uz-Cyrl-UZ"/>
        </w:rPr>
        <w:t>Shartnomani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haqida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qarorga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kelgan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ikkinchi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tarafga</w:t>
      </w:r>
      <w:r w:rsidR="00F651A2">
        <w:rPr>
          <w:rFonts w:ascii="Times New Roman" w:hAnsi="Times New Roman"/>
          <w:sz w:val="24"/>
          <w:szCs w:val="24"/>
          <w:lang w:val="uz-Cyrl-UZ"/>
        </w:rPr>
        <w:t xml:space="preserve"> 7</w:t>
      </w:r>
      <w:r w:rsidR="007D52E5" w:rsidRPr="00FD076C">
        <w:rPr>
          <w:rFonts w:ascii="Times New Roman" w:hAnsi="Times New Roman"/>
          <w:sz w:val="24"/>
          <w:szCs w:val="24"/>
          <w:lang w:val="uz-Cyrl-UZ"/>
        </w:rPr>
        <w:t xml:space="preserve"> (yetti)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oldin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yozma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bildirishnoma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yuborishi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w:t>
      </w:r>
      <w:r w:rsidR="00F651A2">
        <w:rPr>
          <w:rFonts w:ascii="Times New Roman" w:hAnsi="Times New Roman"/>
          <w:sz w:val="24"/>
          <w:szCs w:val="24"/>
          <w:lang w:val="uz-Cyrl-UZ"/>
        </w:rPr>
        <w:t>.</w:t>
      </w:r>
    </w:p>
    <w:p w:rsidR="002A11C7" w:rsidRPr="002A11C7" w:rsidRDefault="002A11C7" w:rsidP="00F651A2">
      <w:pPr>
        <w:spacing w:after="0"/>
        <w:ind w:firstLine="708"/>
        <w:jc w:val="both"/>
        <w:rPr>
          <w:rFonts w:ascii="Times New Roman" w:hAnsi="Times New Roman"/>
          <w:sz w:val="10"/>
          <w:szCs w:val="10"/>
          <w:lang w:val="uz-Cyrl-UZ"/>
        </w:rPr>
      </w:pPr>
    </w:p>
    <w:p w:rsidR="00F651A2" w:rsidRPr="000936EC" w:rsidRDefault="00F651A2" w:rsidP="00F651A2">
      <w:pPr>
        <w:spacing w:after="0"/>
        <w:ind w:firstLine="851"/>
        <w:jc w:val="center"/>
        <w:rPr>
          <w:rFonts w:ascii="Times New Roman" w:hAnsi="Times New Roman"/>
          <w:b/>
          <w:sz w:val="24"/>
          <w:szCs w:val="24"/>
          <w:lang w:val="uz-Cyrl-UZ"/>
        </w:rPr>
      </w:pPr>
      <w:r w:rsidRPr="000936EC">
        <w:rPr>
          <w:rFonts w:ascii="Times New Roman" w:hAnsi="Times New Roman"/>
          <w:b/>
          <w:sz w:val="24"/>
          <w:szCs w:val="24"/>
          <w:lang w:val="uz-Cyrl-UZ"/>
        </w:rPr>
        <w:t>VII</w:t>
      </w:r>
      <w:r w:rsidR="002A11C7" w:rsidRPr="000936EC">
        <w:rPr>
          <w:rFonts w:ascii="Times New Roman" w:hAnsi="Times New Roman"/>
          <w:b/>
          <w:sz w:val="24"/>
          <w:szCs w:val="24"/>
          <w:lang w:val="uz-Cyrl-UZ"/>
        </w:rPr>
        <w:t>I</w:t>
      </w:r>
      <w:r w:rsidRPr="000936EC">
        <w:rPr>
          <w:rFonts w:ascii="Times New Roman" w:hAnsi="Times New Roman"/>
          <w:b/>
          <w:sz w:val="24"/>
          <w:szCs w:val="24"/>
          <w:lang w:val="uz-Cyrl-UZ"/>
        </w:rPr>
        <w:t xml:space="preserve">. </w:t>
      </w:r>
      <w:r w:rsidR="00CB7349">
        <w:rPr>
          <w:rFonts w:ascii="Times New Roman" w:hAnsi="Times New Roman"/>
          <w:b/>
          <w:sz w:val="24"/>
          <w:szCs w:val="24"/>
          <w:lang w:val="uz-Cyrl-UZ"/>
        </w:rPr>
        <w:t>FORS</w:t>
      </w:r>
      <w:r w:rsidRPr="000936EC">
        <w:rPr>
          <w:rFonts w:ascii="Times New Roman" w:hAnsi="Times New Roman"/>
          <w:b/>
          <w:sz w:val="24"/>
          <w:szCs w:val="24"/>
          <w:lang w:val="uz-Cyrl-UZ"/>
        </w:rPr>
        <w:t>-</w:t>
      </w:r>
      <w:r w:rsidR="00CB7349">
        <w:rPr>
          <w:rFonts w:ascii="Times New Roman" w:hAnsi="Times New Roman"/>
          <w:b/>
          <w:sz w:val="24"/>
          <w:szCs w:val="24"/>
          <w:lang w:val="uz-Cyrl-UZ"/>
        </w:rPr>
        <w:t>MAJOR</w:t>
      </w:r>
      <w:r w:rsidR="00091532">
        <w:rPr>
          <w:rFonts w:ascii="Times New Roman" w:hAnsi="Times New Roman"/>
          <w:b/>
          <w:sz w:val="24"/>
          <w:szCs w:val="24"/>
          <w:lang w:val="uz-Cyrl-UZ"/>
        </w:rPr>
        <w:t xml:space="preserve"> </w:t>
      </w:r>
      <w:r w:rsidR="00CB7349">
        <w:rPr>
          <w:rFonts w:ascii="Times New Roman" w:hAnsi="Times New Roman"/>
          <w:b/>
          <w:sz w:val="24"/>
          <w:szCs w:val="24"/>
          <w:lang w:val="uz-Cyrl-UZ"/>
        </w:rPr>
        <w:t>HOLATLAR</w:t>
      </w:r>
      <w:r w:rsidR="00D33C05" w:rsidRPr="007D52E5">
        <w:rPr>
          <w:rFonts w:ascii="Times New Roman" w:hAnsi="Times New Roman"/>
          <w:b/>
          <w:sz w:val="24"/>
          <w:szCs w:val="24"/>
          <w:lang w:val="uz-Cyrl-UZ"/>
        </w:rPr>
        <w:t>I</w:t>
      </w:r>
      <w:r w:rsidRPr="000936EC">
        <w:rPr>
          <w:rFonts w:ascii="Times New Roman" w:hAnsi="Times New Roman"/>
          <w:b/>
          <w:sz w:val="24"/>
          <w:szCs w:val="24"/>
          <w:lang w:val="uz-Cyrl-UZ"/>
        </w:rPr>
        <w:t>.</w:t>
      </w:r>
    </w:p>
    <w:p w:rsidR="00F651A2" w:rsidRPr="000D0EB3" w:rsidRDefault="00F651A2" w:rsidP="00F651A2">
      <w:pPr>
        <w:spacing w:after="0"/>
        <w:ind w:firstLine="851"/>
        <w:jc w:val="center"/>
        <w:rPr>
          <w:rFonts w:ascii="Times New Roman" w:hAnsi="Times New Roman"/>
          <w:b/>
          <w:sz w:val="10"/>
          <w:szCs w:val="10"/>
          <w:lang w:val="uz-Cyrl-UZ"/>
        </w:rPr>
      </w:pPr>
    </w:p>
    <w:p w:rsidR="00F651A2" w:rsidRPr="000936EC"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8</w:t>
      </w:r>
      <w:r w:rsidR="00F651A2" w:rsidRPr="000936EC">
        <w:rPr>
          <w:rFonts w:ascii="Times New Roman" w:hAnsi="Times New Roman"/>
          <w:sz w:val="24"/>
          <w:szCs w:val="24"/>
          <w:lang w:val="uz-Cyrl-UZ"/>
        </w:rPr>
        <w:t xml:space="preserve">.1 </w:t>
      </w:r>
      <w:r w:rsidR="00CB7349">
        <w:rPr>
          <w:rFonts w:ascii="Times New Roman" w:hAnsi="Times New Roman"/>
          <w:sz w:val="24"/>
          <w:szCs w:val="24"/>
          <w:lang w:val="uz-Cyrl-UZ"/>
        </w:rPr>
        <w:t>Taraflar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ixtiyoriga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bog‘liq</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bo‘lmagan</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ularni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oldindan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bilish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yoki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oldini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olish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imkoniyati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holatlar</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yengib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bo‘lmas</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kuch</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oqibatida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majburiyatlarni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bajarmaganlik</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yoki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yetarli</w:t>
      </w:r>
      <w:r w:rsidR="00E9765E">
        <w:rPr>
          <w:rFonts w:ascii="Times New Roman" w:hAnsi="Times New Roman"/>
          <w:sz w:val="24"/>
          <w:szCs w:val="24"/>
          <w:lang w:val="uz-Cyrl-UZ"/>
        </w:rPr>
        <w:t xml:space="preserve"> </w:t>
      </w:r>
      <w:r w:rsidR="00CB7349">
        <w:rPr>
          <w:rFonts w:ascii="Times New Roman" w:hAnsi="Times New Roman"/>
          <w:sz w:val="24"/>
          <w:szCs w:val="24"/>
          <w:lang w:val="uz-Cyrl-UZ"/>
        </w:rPr>
        <w:t>darajada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bajarmaganlik</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uchun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birortasi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ikkinchi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oldida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javobgar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emasdir</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Bunday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holatlar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jumlasiga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epidemiyalar</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tabii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yofatlar</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harbiy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harakatlar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hokazolar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kiradi</w:t>
      </w:r>
      <w:r w:rsidR="00F651A2" w:rsidRPr="000936EC">
        <w:rPr>
          <w:rFonts w:ascii="Times New Roman" w:hAnsi="Times New Roman"/>
          <w:sz w:val="24"/>
          <w:szCs w:val="24"/>
          <w:lang w:val="uz-Cyrl-UZ"/>
        </w:rPr>
        <w:t>.</w:t>
      </w:r>
    </w:p>
    <w:p w:rsidR="00F651A2" w:rsidRPr="000936EC"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8</w:t>
      </w:r>
      <w:r w:rsidR="00F651A2" w:rsidRPr="000936EC">
        <w:rPr>
          <w:rFonts w:ascii="Times New Roman" w:hAnsi="Times New Roman"/>
          <w:sz w:val="24"/>
          <w:szCs w:val="24"/>
          <w:lang w:val="uz-Cyrl-UZ"/>
        </w:rPr>
        <w:t xml:space="preserve">.2 </w:t>
      </w:r>
      <w:r w:rsidR="00CB7349">
        <w:rPr>
          <w:rFonts w:ascii="Times New Roman" w:hAnsi="Times New Roman"/>
          <w:sz w:val="24"/>
          <w:szCs w:val="24"/>
          <w:lang w:val="uz-Cyrl-UZ"/>
        </w:rPr>
        <w:t>Vakolatli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organ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tomonidan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berilgan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maxsus</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hujjat</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yengib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bo‘lmas</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kuch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mavjudligi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amal</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qilishining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davomiyligini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tasdiqlash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uchun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yetarli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hujjatdir</w:t>
      </w:r>
      <w:r w:rsidR="00F651A2" w:rsidRPr="000936EC">
        <w:rPr>
          <w:rFonts w:ascii="Times New Roman" w:hAnsi="Times New Roman"/>
          <w:sz w:val="24"/>
          <w:szCs w:val="24"/>
          <w:lang w:val="uz-Cyrl-UZ"/>
        </w:rPr>
        <w:t>.</w:t>
      </w:r>
    </w:p>
    <w:p w:rsidR="00F651A2" w:rsidRPr="00FD7F65"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8</w:t>
      </w:r>
      <w:r w:rsidR="00F651A2" w:rsidRPr="000936EC">
        <w:rPr>
          <w:rFonts w:ascii="Times New Roman" w:hAnsi="Times New Roman"/>
          <w:sz w:val="24"/>
          <w:szCs w:val="24"/>
          <w:lang w:val="uz-Cyrl-UZ"/>
        </w:rPr>
        <w:t xml:space="preserve">.3 </w:t>
      </w:r>
      <w:r w:rsidR="00CB7349">
        <w:rPr>
          <w:rFonts w:ascii="Times New Roman" w:hAnsi="Times New Roman"/>
          <w:sz w:val="24"/>
          <w:szCs w:val="24"/>
          <w:lang w:val="uz-Cyrl-UZ"/>
        </w:rPr>
        <w:t>O‘z</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majburiyatlarini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bajara</w:t>
      </w:r>
      <w:r w:rsidR="006B469C">
        <w:rPr>
          <w:rFonts w:ascii="Times New Roman" w:hAnsi="Times New Roman"/>
          <w:sz w:val="24"/>
          <w:szCs w:val="24"/>
          <w:lang w:val="uz-Cyrl-UZ"/>
        </w:rPr>
        <w:t xml:space="preserve"> </w:t>
      </w:r>
      <w:r w:rsidR="00CB7349">
        <w:rPr>
          <w:rFonts w:ascii="Times New Roman" w:hAnsi="Times New Roman"/>
          <w:sz w:val="24"/>
          <w:szCs w:val="24"/>
          <w:lang w:val="uz-Cyrl-UZ"/>
        </w:rPr>
        <w:t>olmayotgan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yengib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bo‘lmas</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kuchning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mavjudligi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bo‘yicha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majburiyatlarini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bajarishga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ta’siri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haqida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ikkinchi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xabarnoma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berishi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lozim</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Agar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yengib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bo‘lmas</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kuch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holatlari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uzluksiz</w:t>
      </w:r>
      <w:r w:rsidR="00F651A2" w:rsidRPr="000936EC">
        <w:rPr>
          <w:rFonts w:ascii="Times New Roman" w:hAnsi="Times New Roman"/>
          <w:sz w:val="24"/>
          <w:szCs w:val="24"/>
          <w:lang w:val="uz-Cyrl-UZ"/>
        </w:rPr>
        <w:t xml:space="preserve"> 15 </w:t>
      </w:r>
      <w:r w:rsidR="00CB7349">
        <w:rPr>
          <w:rFonts w:ascii="Times New Roman" w:hAnsi="Times New Roman"/>
          <w:sz w:val="24"/>
          <w:szCs w:val="24"/>
          <w:lang w:val="uz-Cyrl-UZ"/>
        </w:rPr>
        <w:t>kun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davomida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amal</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qilib</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tursa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yaqin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muddat</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ichida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lastRenderedPageBreak/>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qilinishi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ehtimoli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bo‘lmasa</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mazkur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birining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tashabbusi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ikkinchi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yozma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bildirishnoma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yuborish</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yo‘li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bilan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qilinishi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mumkin</w:t>
      </w:r>
      <w:r w:rsidR="00F651A2" w:rsidRPr="000936EC">
        <w:rPr>
          <w:rFonts w:ascii="Times New Roman" w:hAnsi="Times New Roman"/>
          <w:sz w:val="24"/>
          <w:szCs w:val="24"/>
          <w:lang w:val="uz-Cyrl-UZ"/>
        </w:rPr>
        <w:t xml:space="preserve">. </w:t>
      </w:r>
    </w:p>
    <w:p w:rsidR="00226E06" w:rsidRPr="00FD7F65" w:rsidRDefault="00226E06" w:rsidP="00F651A2">
      <w:pPr>
        <w:spacing w:after="0"/>
        <w:ind w:firstLine="708"/>
        <w:jc w:val="both"/>
        <w:rPr>
          <w:rFonts w:ascii="Times New Roman" w:hAnsi="Times New Roman"/>
          <w:sz w:val="24"/>
          <w:szCs w:val="24"/>
          <w:lang w:val="uz-Cyrl-UZ"/>
        </w:rPr>
      </w:pPr>
    </w:p>
    <w:p w:rsidR="00F651A2" w:rsidRPr="002A11C7" w:rsidRDefault="00F651A2" w:rsidP="00F651A2">
      <w:pPr>
        <w:spacing w:after="0"/>
        <w:ind w:firstLine="708"/>
        <w:jc w:val="both"/>
        <w:rPr>
          <w:rFonts w:ascii="Times New Roman" w:hAnsi="Times New Roman"/>
          <w:sz w:val="16"/>
          <w:szCs w:val="16"/>
          <w:lang w:val="uz-Cyrl-UZ"/>
        </w:rPr>
      </w:pPr>
    </w:p>
    <w:p w:rsidR="00F651A2" w:rsidRPr="00FD076C" w:rsidRDefault="002A11C7" w:rsidP="00F651A2">
      <w:pPr>
        <w:spacing w:after="0"/>
        <w:ind w:firstLine="851"/>
        <w:jc w:val="center"/>
        <w:rPr>
          <w:rFonts w:ascii="Times New Roman" w:hAnsi="Times New Roman"/>
          <w:b/>
          <w:sz w:val="24"/>
          <w:szCs w:val="24"/>
          <w:lang w:val="uz-Cyrl-UZ"/>
        </w:rPr>
      </w:pPr>
      <w:r w:rsidRPr="00FD076C">
        <w:rPr>
          <w:rFonts w:ascii="Times New Roman" w:hAnsi="Times New Roman"/>
          <w:b/>
          <w:sz w:val="24"/>
          <w:szCs w:val="24"/>
          <w:lang w:val="uz-Cyrl-UZ"/>
        </w:rPr>
        <w:t>IX</w:t>
      </w:r>
      <w:r w:rsidR="00F651A2" w:rsidRPr="00FD076C">
        <w:rPr>
          <w:rFonts w:ascii="Times New Roman" w:hAnsi="Times New Roman"/>
          <w:b/>
          <w:sz w:val="24"/>
          <w:szCs w:val="24"/>
          <w:lang w:val="uz-Cyrl-UZ"/>
        </w:rPr>
        <w:t xml:space="preserve">. </w:t>
      </w:r>
      <w:r w:rsidR="00B42133">
        <w:rPr>
          <w:rFonts w:ascii="Times New Roman" w:hAnsi="Times New Roman"/>
          <w:b/>
          <w:sz w:val="24"/>
          <w:szCs w:val="24"/>
          <w:lang w:val="uz-Cyrl-UZ"/>
        </w:rPr>
        <w:t>SHARTNOMANING</w:t>
      </w:r>
      <w:r w:rsidR="00091532">
        <w:rPr>
          <w:rFonts w:ascii="Times New Roman" w:hAnsi="Times New Roman"/>
          <w:b/>
          <w:sz w:val="24"/>
          <w:szCs w:val="24"/>
          <w:lang w:val="uz-Cyrl-UZ"/>
        </w:rPr>
        <w:t xml:space="preserve"> </w:t>
      </w:r>
      <w:r w:rsidR="00B42133">
        <w:rPr>
          <w:rFonts w:ascii="Times New Roman" w:hAnsi="Times New Roman"/>
          <w:b/>
          <w:sz w:val="24"/>
          <w:szCs w:val="24"/>
          <w:lang w:val="uz-Cyrl-UZ"/>
        </w:rPr>
        <w:t>AMAL</w:t>
      </w:r>
      <w:r w:rsidR="00091532">
        <w:rPr>
          <w:rFonts w:ascii="Times New Roman" w:hAnsi="Times New Roman"/>
          <w:b/>
          <w:sz w:val="24"/>
          <w:szCs w:val="24"/>
          <w:lang w:val="uz-Cyrl-UZ"/>
        </w:rPr>
        <w:t xml:space="preserve"> </w:t>
      </w:r>
      <w:r w:rsidR="00B42133">
        <w:rPr>
          <w:rFonts w:ascii="Times New Roman" w:hAnsi="Times New Roman"/>
          <w:b/>
          <w:sz w:val="24"/>
          <w:szCs w:val="24"/>
          <w:lang w:val="uz-Cyrl-UZ"/>
        </w:rPr>
        <w:t>QILISH</w:t>
      </w:r>
      <w:r w:rsidR="00091532">
        <w:rPr>
          <w:rFonts w:ascii="Times New Roman" w:hAnsi="Times New Roman"/>
          <w:b/>
          <w:sz w:val="24"/>
          <w:szCs w:val="24"/>
          <w:lang w:val="uz-Cyrl-UZ"/>
        </w:rPr>
        <w:t xml:space="preserve"> </w:t>
      </w:r>
      <w:r w:rsidR="00B42133">
        <w:rPr>
          <w:rFonts w:ascii="Times New Roman" w:hAnsi="Times New Roman"/>
          <w:b/>
          <w:sz w:val="24"/>
          <w:szCs w:val="24"/>
          <w:lang w:val="uz-Cyrl-UZ"/>
        </w:rPr>
        <w:t>MUDDATI</w:t>
      </w:r>
      <w:r w:rsidR="00F651A2" w:rsidRPr="000936EC">
        <w:rPr>
          <w:rFonts w:ascii="Times New Roman" w:hAnsi="Times New Roman"/>
          <w:b/>
          <w:sz w:val="24"/>
          <w:szCs w:val="24"/>
          <w:lang w:val="uz-Cyrl-UZ"/>
        </w:rPr>
        <w:t>.</w:t>
      </w:r>
    </w:p>
    <w:p w:rsidR="00F651A2" w:rsidRPr="00FD076C" w:rsidRDefault="00F651A2" w:rsidP="00F651A2">
      <w:pPr>
        <w:spacing w:after="0"/>
        <w:ind w:firstLine="851"/>
        <w:jc w:val="center"/>
        <w:rPr>
          <w:rFonts w:ascii="Times New Roman" w:hAnsi="Times New Roman"/>
          <w:b/>
          <w:sz w:val="10"/>
          <w:szCs w:val="10"/>
          <w:lang w:val="uz-Cyrl-UZ"/>
        </w:rPr>
      </w:pPr>
    </w:p>
    <w:p w:rsidR="00F651A2" w:rsidRDefault="002A11C7" w:rsidP="00F651A2">
      <w:pPr>
        <w:spacing w:after="0"/>
        <w:ind w:firstLine="708"/>
        <w:jc w:val="both"/>
        <w:rPr>
          <w:rFonts w:ascii="Times New Roman" w:hAnsi="Times New Roman"/>
          <w:sz w:val="24"/>
          <w:szCs w:val="24"/>
          <w:lang w:val="uz-Cyrl-UZ"/>
        </w:rPr>
      </w:pPr>
      <w:r>
        <w:rPr>
          <w:rFonts w:ascii="Times New Roman" w:hAnsi="Times New Roman"/>
          <w:sz w:val="24"/>
          <w:szCs w:val="24"/>
          <w:lang w:val="uz-Cyrl-UZ"/>
        </w:rPr>
        <w:t>9</w:t>
      </w:r>
      <w:r w:rsidR="00F651A2" w:rsidRPr="000936EC">
        <w:rPr>
          <w:rFonts w:ascii="Times New Roman" w:hAnsi="Times New Roman"/>
          <w:sz w:val="24"/>
          <w:szCs w:val="24"/>
          <w:lang w:val="uz-Cyrl-UZ"/>
        </w:rPr>
        <w:t>.1.</w:t>
      </w:r>
      <w:r w:rsidR="00CB7349">
        <w:rPr>
          <w:rFonts w:ascii="Times New Roman" w:hAnsi="Times New Roman"/>
          <w:sz w:val="24"/>
          <w:szCs w:val="24"/>
          <w:lang w:val="uz-Cyrl-UZ"/>
        </w:rPr>
        <w:t>Mazkur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F651A2" w:rsidRPr="000936EC">
        <w:rPr>
          <w:rFonts w:ascii="Times New Roman" w:hAnsi="Times New Roman"/>
          <w:sz w:val="24"/>
          <w:szCs w:val="24"/>
          <w:lang w:val="uz-Cyrl-UZ"/>
        </w:rPr>
        <w:t xml:space="preserve"> 2 (</w:t>
      </w:r>
      <w:r w:rsidR="00CB7349">
        <w:rPr>
          <w:rFonts w:ascii="Times New Roman" w:hAnsi="Times New Roman"/>
          <w:sz w:val="24"/>
          <w:szCs w:val="24"/>
          <w:lang w:val="uz-Cyrl-UZ"/>
        </w:rPr>
        <w:t>ikki</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nusxada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tuzilib</w:t>
      </w:r>
      <w:r w:rsidR="00F651A2" w:rsidRPr="000936EC">
        <w:rPr>
          <w:rFonts w:ascii="Times New Roman" w:hAnsi="Times New Roman"/>
          <w:sz w:val="24"/>
          <w:szCs w:val="24"/>
          <w:lang w:val="uz-Cyrl-UZ"/>
        </w:rPr>
        <w:t xml:space="preserve">, </w:t>
      </w:r>
      <w:r w:rsidR="00CB7349">
        <w:rPr>
          <w:rFonts w:ascii="Times New Roman" w:hAnsi="Times New Roman"/>
          <w:sz w:val="24"/>
          <w:szCs w:val="24"/>
          <w:lang w:val="uz-Cyrl-UZ"/>
        </w:rPr>
        <w:t>imzolangan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vaqtdan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kuchga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kiradi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va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asoslangan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sabablarga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ko‘ra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muddatidan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ilgari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taraflar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bekor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qilmasa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yoki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bajarilishi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lozim</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bo‘lgan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xizmatlar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asoslangan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sabablarga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ko‘ra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uzaytirilmasa</w:t>
      </w:r>
      <w:r w:rsidR="00F651A2" w:rsidRPr="000936EC">
        <w:rPr>
          <w:rFonts w:ascii="Times New Roman" w:hAnsi="Times New Roman"/>
          <w:sz w:val="24"/>
          <w:szCs w:val="24"/>
          <w:lang w:val="uz-Cyrl-UZ"/>
        </w:rPr>
        <w:t xml:space="preserve"> 20</w:t>
      </w:r>
      <w:r w:rsidR="00F651A2">
        <w:rPr>
          <w:rFonts w:ascii="Times New Roman" w:hAnsi="Times New Roman"/>
          <w:sz w:val="24"/>
          <w:szCs w:val="24"/>
          <w:lang w:val="uz-Cyrl-UZ"/>
        </w:rPr>
        <w:t>2</w:t>
      </w:r>
      <w:r w:rsidR="002A5EAF" w:rsidRPr="002A5EAF">
        <w:rPr>
          <w:rFonts w:ascii="Times New Roman" w:hAnsi="Times New Roman"/>
          <w:sz w:val="24"/>
          <w:szCs w:val="24"/>
          <w:lang w:val="uz-Cyrl-UZ"/>
        </w:rPr>
        <w:t>2</w:t>
      </w:r>
      <w:r w:rsidR="00BE2E34">
        <w:rPr>
          <w:rFonts w:ascii="Times New Roman" w:hAnsi="Times New Roman"/>
          <w:sz w:val="24"/>
          <w:szCs w:val="24"/>
          <w:lang w:val="uz-Cyrl-UZ"/>
        </w:rPr>
        <w:t xml:space="preserve"> </w:t>
      </w:r>
      <w:r w:rsidR="00CB7349">
        <w:rPr>
          <w:rFonts w:ascii="Times New Roman" w:hAnsi="Times New Roman"/>
          <w:sz w:val="24"/>
          <w:szCs w:val="24"/>
          <w:lang w:val="uz-Cyrl-UZ"/>
        </w:rPr>
        <w:t>yil</w:t>
      </w:r>
      <w:r w:rsidR="00F651A2" w:rsidRPr="000936EC">
        <w:rPr>
          <w:rFonts w:ascii="Times New Roman" w:hAnsi="Times New Roman"/>
          <w:sz w:val="24"/>
          <w:szCs w:val="24"/>
          <w:lang w:val="uz-Cyrl-UZ"/>
        </w:rPr>
        <w:t xml:space="preserve"> 31 </w:t>
      </w:r>
      <w:r w:rsidR="00CB7349">
        <w:rPr>
          <w:rFonts w:ascii="Times New Roman" w:hAnsi="Times New Roman"/>
          <w:sz w:val="24"/>
          <w:szCs w:val="24"/>
          <w:lang w:val="uz-Cyrl-UZ"/>
        </w:rPr>
        <w:t>dekabrga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qadar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amal</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qiladi</w:t>
      </w:r>
      <w:r w:rsidR="00F651A2" w:rsidRPr="000936EC">
        <w:rPr>
          <w:rFonts w:ascii="Times New Roman" w:hAnsi="Times New Roman"/>
          <w:sz w:val="24"/>
          <w:szCs w:val="24"/>
          <w:lang w:val="uz-Cyrl-UZ"/>
        </w:rPr>
        <w:t>.</w:t>
      </w:r>
    </w:p>
    <w:p w:rsidR="00F651A2" w:rsidRPr="000936EC" w:rsidRDefault="002A11C7" w:rsidP="00F651A2">
      <w:pPr>
        <w:spacing w:after="0"/>
        <w:ind w:firstLine="708"/>
        <w:jc w:val="both"/>
        <w:rPr>
          <w:rFonts w:ascii="Times New Roman" w:hAnsi="Times New Roman"/>
          <w:b/>
          <w:sz w:val="24"/>
          <w:szCs w:val="24"/>
          <w:lang w:val="uz-Cyrl-UZ"/>
        </w:rPr>
      </w:pPr>
      <w:r>
        <w:rPr>
          <w:rFonts w:ascii="Times New Roman" w:hAnsi="Times New Roman"/>
          <w:sz w:val="24"/>
          <w:szCs w:val="24"/>
          <w:lang w:val="uz-Cyrl-UZ"/>
        </w:rPr>
        <w:t>9</w:t>
      </w:r>
      <w:r w:rsidR="00F651A2">
        <w:rPr>
          <w:rFonts w:ascii="Times New Roman" w:hAnsi="Times New Roman"/>
          <w:sz w:val="24"/>
          <w:szCs w:val="24"/>
          <w:lang w:val="uz-Cyrl-UZ"/>
        </w:rPr>
        <w:t xml:space="preserve">.2. </w:t>
      </w:r>
      <w:r w:rsidR="00CB7349">
        <w:rPr>
          <w:rFonts w:ascii="Times New Roman" w:hAnsi="Times New Roman"/>
          <w:sz w:val="24"/>
          <w:szCs w:val="24"/>
          <w:lang w:val="uz-Cyrl-UZ"/>
        </w:rPr>
        <w:t>Mazkur</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shartnoma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tegishli</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ro‘yxatdan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o‘tganidan</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so‘ng</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huquqiy</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kuchga</w:t>
      </w:r>
      <w:r w:rsidR="00091532">
        <w:rPr>
          <w:rFonts w:ascii="Times New Roman" w:hAnsi="Times New Roman"/>
          <w:sz w:val="24"/>
          <w:szCs w:val="24"/>
          <w:lang w:val="uz-Cyrl-UZ"/>
        </w:rPr>
        <w:t xml:space="preserve"> </w:t>
      </w:r>
      <w:r w:rsidR="00CB7349">
        <w:rPr>
          <w:rFonts w:ascii="Times New Roman" w:hAnsi="Times New Roman"/>
          <w:sz w:val="24"/>
          <w:szCs w:val="24"/>
          <w:lang w:val="uz-Cyrl-UZ"/>
        </w:rPr>
        <w:t>kiradi</w:t>
      </w:r>
    </w:p>
    <w:p w:rsidR="00F651A2" w:rsidRPr="002A11C7" w:rsidRDefault="00F651A2" w:rsidP="00F651A2">
      <w:pPr>
        <w:spacing w:after="0" w:line="240" w:lineRule="auto"/>
        <w:ind w:firstLine="851"/>
        <w:jc w:val="both"/>
        <w:rPr>
          <w:rFonts w:ascii="Times New Roman" w:hAnsi="Times New Roman"/>
          <w:sz w:val="16"/>
          <w:szCs w:val="16"/>
          <w:lang w:val="uz-Cyrl-UZ"/>
        </w:rPr>
      </w:pPr>
    </w:p>
    <w:p w:rsidR="00F651A2" w:rsidRDefault="00F651A2" w:rsidP="00F651A2">
      <w:pPr>
        <w:ind w:firstLine="851"/>
        <w:jc w:val="center"/>
        <w:rPr>
          <w:rFonts w:ascii="Times New Roman" w:hAnsi="Times New Roman"/>
          <w:b/>
          <w:sz w:val="24"/>
          <w:szCs w:val="24"/>
          <w:lang w:val="uz-Cyrl-UZ"/>
        </w:rPr>
      </w:pPr>
      <w:r w:rsidRPr="00FD076C">
        <w:rPr>
          <w:rFonts w:ascii="Times New Roman" w:hAnsi="Times New Roman"/>
          <w:b/>
          <w:sz w:val="24"/>
          <w:szCs w:val="24"/>
          <w:lang w:val="uz-Cyrl-UZ"/>
        </w:rPr>
        <w:t xml:space="preserve">X. </w:t>
      </w:r>
      <w:r w:rsidR="00CB7349">
        <w:rPr>
          <w:rFonts w:ascii="Times New Roman" w:hAnsi="Times New Roman"/>
          <w:b/>
          <w:sz w:val="24"/>
          <w:szCs w:val="24"/>
          <w:lang w:val="uz-Cyrl-UZ"/>
        </w:rPr>
        <w:t>TOMONLAR</w:t>
      </w:r>
      <w:r w:rsidR="00C44A59">
        <w:rPr>
          <w:rFonts w:ascii="Times New Roman" w:hAnsi="Times New Roman"/>
          <w:b/>
          <w:sz w:val="24"/>
          <w:szCs w:val="24"/>
          <w:lang w:val="uz-Cyrl-UZ"/>
        </w:rPr>
        <w:t xml:space="preserve"> </w:t>
      </w:r>
      <w:r w:rsidR="00CB7349">
        <w:rPr>
          <w:rFonts w:ascii="Times New Roman" w:hAnsi="Times New Roman"/>
          <w:b/>
          <w:sz w:val="24"/>
          <w:szCs w:val="24"/>
          <w:lang w:val="uz-Cyrl-UZ"/>
        </w:rPr>
        <w:t>MANZILLARI</w:t>
      </w:r>
      <w:r w:rsidR="00C44A59">
        <w:rPr>
          <w:rFonts w:ascii="Times New Roman" w:hAnsi="Times New Roman"/>
          <w:b/>
          <w:sz w:val="24"/>
          <w:szCs w:val="24"/>
          <w:lang w:val="uz-Cyrl-UZ"/>
        </w:rPr>
        <w:t xml:space="preserve"> </w:t>
      </w:r>
      <w:r w:rsidR="00CB7349">
        <w:rPr>
          <w:rFonts w:ascii="Times New Roman" w:hAnsi="Times New Roman"/>
          <w:b/>
          <w:sz w:val="24"/>
          <w:szCs w:val="24"/>
          <w:lang w:val="uz-Cyrl-UZ"/>
        </w:rPr>
        <w:t>VA</w:t>
      </w:r>
      <w:r w:rsidR="00C44A59">
        <w:rPr>
          <w:rFonts w:ascii="Times New Roman" w:hAnsi="Times New Roman"/>
          <w:b/>
          <w:sz w:val="24"/>
          <w:szCs w:val="24"/>
          <w:lang w:val="uz-Cyrl-UZ"/>
        </w:rPr>
        <w:t xml:space="preserve"> </w:t>
      </w:r>
      <w:r w:rsidR="00CB7349">
        <w:rPr>
          <w:rFonts w:ascii="Times New Roman" w:hAnsi="Times New Roman"/>
          <w:b/>
          <w:sz w:val="24"/>
          <w:szCs w:val="24"/>
          <w:lang w:val="uz-Cyrl-UZ"/>
        </w:rPr>
        <w:t>BANK</w:t>
      </w:r>
      <w:r w:rsidR="00C44A59">
        <w:rPr>
          <w:rFonts w:ascii="Times New Roman" w:hAnsi="Times New Roman"/>
          <w:b/>
          <w:sz w:val="24"/>
          <w:szCs w:val="24"/>
          <w:lang w:val="uz-Cyrl-UZ"/>
        </w:rPr>
        <w:t xml:space="preserve"> </w:t>
      </w:r>
      <w:r w:rsidR="00CB7349">
        <w:rPr>
          <w:rFonts w:ascii="Times New Roman" w:hAnsi="Times New Roman"/>
          <w:b/>
          <w:sz w:val="24"/>
          <w:szCs w:val="24"/>
          <w:lang w:val="uz-Cyrl-UZ"/>
        </w:rPr>
        <w:t>REKVIZITLARI</w:t>
      </w:r>
      <w:r w:rsidRPr="000936EC">
        <w:rPr>
          <w:rFonts w:ascii="Times New Roman" w:hAnsi="Times New Roman"/>
          <w:b/>
          <w:sz w:val="24"/>
          <w:szCs w:val="24"/>
          <w:lang w:val="uz-Cyrl-UZ"/>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C44A59" w:rsidRPr="006526A8" w:rsidTr="006526A8">
        <w:tc>
          <w:tcPr>
            <w:tcW w:w="5211" w:type="dxa"/>
          </w:tcPr>
          <w:p w:rsidR="00C44A59" w:rsidRPr="006526A8" w:rsidRDefault="00C44A59" w:rsidP="006526A8">
            <w:pPr>
              <w:spacing w:after="0" w:line="240" w:lineRule="auto"/>
              <w:jc w:val="center"/>
              <w:rPr>
                <w:rFonts w:ascii="Times New Roman" w:hAnsi="Times New Roman"/>
                <w:sz w:val="24"/>
                <w:szCs w:val="24"/>
                <w:lang w:val="uz-Cyrl-UZ"/>
              </w:rPr>
            </w:pPr>
            <w:r w:rsidRPr="006526A8">
              <w:rPr>
                <w:rFonts w:ascii="Times New Roman" w:hAnsi="Times New Roman"/>
                <w:b/>
                <w:sz w:val="24"/>
                <w:szCs w:val="24"/>
                <w:lang w:val="uz-Cyrl-UZ"/>
              </w:rPr>
              <w:t>BUYURTMACHI</w:t>
            </w:r>
            <w:r w:rsidRPr="00FD7F65">
              <w:rPr>
                <w:rFonts w:ascii="Times New Roman" w:hAnsi="Times New Roman"/>
                <w:sz w:val="24"/>
                <w:szCs w:val="24"/>
                <w:lang w:val="uz-Cyrl-UZ"/>
              </w:rPr>
              <w:t>:</w:t>
            </w:r>
          </w:p>
          <w:p w:rsidR="00C44A59" w:rsidRPr="006526A8" w:rsidRDefault="00C44A59" w:rsidP="006526A8">
            <w:pPr>
              <w:spacing w:after="0" w:line="240" w:lineRule="auto"/>
              <w:jc w:val="center"/>
              <w:rPr>
                <w:rFonts w:ascii="Times New Roman" w:hAnsi="Times New Roman"/>
                <w:sz w:val="10"/>
                <w:szCs w:val="10"/>
                <w:lang w:val="uz-Cyrl-UZ"/>
              </w:rPr>
            </w:pPr>
          </w:p>
          <w:p w:rsidR="00C44A59" w:rsidRPr="006526A8" w:rsidRDefault="00C44A59" w:rsidP="006526A8">
            <w:pPr>
              <w:spacing w:after="0" w:line="240" w:lineRule="auto"/>
              <w:rPr>
                <w:rFonts w:ascii="Times New Roman" w:hAnsi="Times New Roman"/>
                <w:sz w:val="24"/>
                <w:szCs w:val="24"/>
                <w:lang w:val="uz-Cyrl-UZ"/>
              </w:rPr>
            </w:pPr>
            <w:r w:rsidRPr="006526A8">
              <w:rPr>
                <w:rFonts w:ascii="Times New Roman" w:hAnsi="Times New Roman"/>
                <w:sz w:val="24"/>
                <w:szCs w:val="24"/>
                <w:lang w:val="uz-Cyrl-UZ"/>
              </w:rPr>
              <w:t>Navoiy viloyati</w:t>
            </w:r>
            <w:r w:rsidR="00AA3FC4" w:rsidRPr="006526A8">
              <w:rPr>
                <w:rFonts w:ascii="Times New Roman" w:hAnsi="Times New Roman"/>
                <w:sz w:val="24"/>
                <w:szCs w:val="24"/>
                <w:lang w:val="uz-Cyrl-UZ"/>
              </w:rPr>
              <w:t xml:space="preserve"> Uy-joy kommunal xizmat ko‘rsatish boshqarmasi huzuridagi</w:t>
            </w:r>
            <w:r w:rsidRPr="006526A8">
              <w:rPr>
                <w:rFonts w:ascii="Times New Roman" w:hAnsi="Times New Roman"/>
                <w:sz w:val="24"/>
                <w:szCs w:val="24"/>
                <w:lang w:val="uz-Cyrl-UZ"/>
              </w:rPr>
              <w:t xml:space="preserve"> "Issiqlik </w:t>
            </w:r>
            <w:r w:rsidR="006B469C">
              <w:rPr>
                <w:rFonts w:ascii="Times New Roman" w:hAnsi="Times New Roman"/>
                <w:sz w:val="24"/>
                <w:szCs w:val="24"/>
                <w:lang w:val="uz-Cyrl-UZ"/>
              </w:rPr>
              <w:t>м</w:t>
            </w:r>
            <w:r w:rsidRPr="006526A8">
              <w:rPr>
                <w:rFonts w:ascii="Times New Roman" w:hAnsi="Times New Roman"/>
                <w:sz w:val="24"/>
                <w:szCs w:val="24"/>
                <w:lang w:val="uz-Cyrl-UZ"/>
              </w:rPr>
              <w:t>anbai" DUK</w:t>
            </w:r>
          </w:p>
          <w:p w:rsidR="00C44A59" w:rsidRPr="006526A8" w:rsidRDefault="00C44A59" w:rsidP="006526A8">
            <w:pPr>
              <w:spacing w:after="0" w:line="240" w:lineRule="auto"/>
              <w:rPr>
                <w:rFonts w:ascii="Times New Roman" w:hAnsi="Times New Roman"/>
                <w:sz w:val="24"/>
                <w:szCs w:val="24"/>
                <w:lang w:val="en-US"/>
              </w:rPr>
            </w:pPr>
            <w:r w:rsidRPr="006526A8">
              <w:rPr>
                <w:rFonts w:ascii="Times New Roman" w:hAnsi="Times New Roman"/>
                <w:sz w:val="24"/>
                <w:szCs w:val="24"/>
                <w:lang w:val="uz-Cyrl-UZ"/>
              </w:rPr>
              <w:t xml:space="preserve">Manzil: </w:t>
            </w:r>
            <w:proofErr w:type="spellStart"/>
            <w:r w:rsidRPr="006526A8">
              <w:rPr>
                <w:rFonts w:ascii="Times New Roman" w:hAnsi="Times New Roman"/>
                <w:sz w:val="24"/>
                <w:szCs w:val="24"/>
                <w:lang w:val="en-US"/>
              </w:rPr>
              <w:t>Navoiy</w:t>
            </w:r>
            <w:proofErr w:type="spellEnd"/>
            <w:r w:rsidRPr="006526A8">
              <w:rPr>
                <w:rFonts w:ascii="Times New Roman" w:hAnsi="Times New Roman"/>
                <w:sz w:val="24"/>
                <w:szCs w:val="24"/>
                <w:lang w:val="uz-Cyrl-UZ"/>
              </w:rPr>
              <w:t xml:space="preserve"> shahar</w:t>
            </w:r>
            <w:r w:rsidRPr="006526A8">
              <w:rPr>
                <w:rFonts w:ascii="Times New Roman" w:hAnsi="Times New Roman"/>
                <w:sz w:val="24"/>
                <w:szCs w:val="24"/>
                <w:lang w:val="en-US"/>
              </w:rPr>
              <w:t xml:space="preserve">, A. </w:t>
            </w:r>
            <w:proofErr w:type="spellStart"/>
            <w:r w:rsidRPr="006526A8">
              <w:rPr>
                <w:rFonts w:ascii="Times New Roman" w:hAnsi="Times New Roman"/>
                <w:sz w:val="24"/>
                <w:szCs w:val="24"/>
                <w:lang w:val="en-US"/>
              </w:rPr>
              <w:t>Temur</w:t>
            </w:r>
            <w:proofErr w:type="spellEnd"/>
            <w:r w:rsidRPr="006526A8">
              <w:rPr>
                <w:rFonts w:ascii="Times New Roman" w:hAnsi="Times New Roman"/>
                <w:sz w:val="24"/>
                <w:szCs w:val="24"/>
                <w:lang w:val="uz-Cyrl-UZ"/>
              </w:rPr>
              <w:t xml:space="preserve"> ko‘chasi </w:t>
            </w:r>
            <w:r w:rsidRPr="006526A8">
              <w:rPr>
                <w:rFonts w:ascii="Times New Roman" w:hAnsi="Times New Roman"/>
                <w:sz w:val="24"/>
                <w:szCs w:val="24"/>
                <w:lang w:val="en-US"/>
              </w:rPr>
              <w:t>4</w:t>
            </w:r>
            <w:r w:rsidR="00AA3FC4" w:rsidRPr="006526A8">
              <w:rPr>
                <w:rFonts w:ascii="Times New Roman" w:hAnsi="Times New Roman"/>
                <w:sz w:val="24"/>
                <w:szCs w:val="24"/>
                <w:lang w:val="uz-Cyrl-UZ"/>
              </w:rPr>
              <w:t xml:space="preserve"> </w:t>
            </w:r>
            <w:proofErr w:type="spellStart"/>
            <w:r w:rsidR="00AA3FC4" w:rsidRPr="006526A8">
              <w:rPr>
                <w:rFonts w:ascii="Times New Roman" w:hAnsi="Times New Roman"/>
                <w:sz w:val="24"/>
                <w:szCs w:val="24"/>
                <w:lang w:val="en-US"/>
              </w:rPr>
              <w:t>uy</w:t>
            </w:r>
            <w:proofErr w:type="spellEnd"/>
          </w:p>
          <w:p w:rsidR="00C44A59" w:rsidRPr="006526A8" w:rsidRDefault="00C44A59" w:rsidP="006526A8">
            <w:pPr>
              <w:spacing w:after="0" w:line="240" w:lineRule="auto"/>
              <w:rPr>
                <w:rFonts w:ascii="Times New Roman" w:hAnsi="Times New Roman"/>
                <w:sz w:val="24"/>
                <w:szCs w:val="24"/>
                <w:lang w:val="en-US"/>
              </w:rPr>
            </w:pPr>
            <w:r w:rsidRPr="006526A8">
              <w:rPr>
                <w:rFonts w:ascii="Times New Roman" w:hAnsi="Times New Roman"/>
                <w:sz w:val="24"/>
                <w:szCs w:val="24"/>
                <w:lang w:val="uz-Cyrl-UZ"/>
              </w:rPr>
              <w:t>Indeks: 210100</w:t>
            </w:r>
          </w:p>
          <w:p w:rsidR="00AA3FC4" w:rsidRPr="006526A8" w:rsidRDefault="00AA3FC4" w:rsidP="006526A8">
            <w:pPr>
              <w:spacing w:after="0" w:line="240" w:lineRule="auto"/>
              <w:rPr>
                <w:rFonts w:ascii="Times New Roman" w:hAnsi="Times New Roman"/>
                <w:sz w:val="24"/>
                <w:szCs w:val="24"/>
                <w:lang w:val="uz-Cyrl-UZ"/>
              </w:rPr>
            </w:pPr>
            <w:r w:rsidRPr="006526A8">
              <w:rPr>
                <w:rFonts w:ascii="Times New Roman" w:hAnsi="Times New Roman"/>
                <w:sz w:val="24"/>
                <w:szCs w:val="24"/>
                <w:lang w:val="uz-Cyrl-UZ"/>
              </w:rPr>
              <w:t xml:space="preserve">INN: 307 122 468, MFO: 00199 </w:t>
            </w:r>
          </w:p>
          <w:p w:rsidR="00C44A59" w:rsidRPr="006526A8" w:rsidRDefault="00C44A59" w:rsidP="006526A8">
            <w:pPr>
              <w:spacing w:after="0" w:line="240" w:lineRule="auto"/>
              <w:rPr>
                <w:rFonts w:ascii="Times New Roman" w:hAnsi="Times New Roman"/>
                <w:sz w:val="24"/>
                <w:szCs w:val="24"/>
                <w:lang w:val="uz-Cyrl-UZ"/>
              </w:rPr>
            </w:pPr>
            <w:r w:rsidRPr="006526A8">
              <w:rPr>
                <w:rFonts w:ascii="Times New Roman" w:hAnsi="Times New Roman"/>
                <w:sz w:val="24"/>
                <w:szCs w:val="24"/>
                <w:lang w:val="uz-Cyrl-UZ"/>
              </w:rPr>
              <w:t>х/r: 2021 0000 0051 7993 4001</w:t>
            </w:r>
          </w:p>
          <w:p w:rsidR="00C44A59" w:rsidRPr="006526A8" w:rsidRDefault="00C44A59" w:rsidP="006526A8">
            <w:pPr>
              <w:spacing w:after="0" w:line="240" w:lineRule="auto"/>
              <w:rPr>
                <w:rFonts w:ascii="Times New Roman" w:hAnsi="Times New Roman"/>
                <w:sz w:val="24"/>
                <w:szCs w:val="24"/>
                <w:lang w:val="uz-Cyrl-UZ"/>
              </w:rPr>
            </w:pPr>
            <w:r w:rsidRPr="006526A8">
              <w:rPr>
                <w:rFonts w:ascii="Times New Roman" w:hAnsi="Times New Roman"/>
                <w:sz w:val="24"/>
                <w:szCs w:val="24"/>
                <w:lang w:val="uz-Cyrl-UZ"/>
              </w:rPr>
              <w:t>OKED 36000</w:t>
            </w:r>
          </w:p>
          <w:p w:rsidR="00C44A59" w:rsidRPr="006526A8" w:rsidRDefault="00AA3FC4" w:rsidP="006526A8">
            <w:pPr>
              <w:spacing w:after="0" w:line="240" w:lineRule="auto"/>
              <w:rPr>
                <w:rFonts w:ascii="Times New Roman" w:hAnsi="Times New Roman"/>
                <w:sz w:val="20"/>
                <w:szCs w:val="20"/>
                <w:lang w:val="uz-Cyrl-UZ"/>
              </w:rPr>
            </w:pPr>
            <w:r w:rsidRPr="006526A8">
              <w:rPr>
                <w:rFonts w:ascii="Times New Roman" w:hAnsi="Times New Roman"/>
                <w:sz w:val="24"/>
                <w:szCs w:val="24"/>
                <w:lang w:val="uz-Cyrl-UZ"/>
              </w:rPr>
              <w:t>O‘z.Res. Ipak yo‘li banki Navoiy filiali</w:t>
            </w:r>
            <w:r w:rsidRPr="006526A8">
              <w:rPr>
                <w:rFonts w:ascii="Times New Roman" w:hAnsi="Times New Roman"/>
                <w:sz w:val="24"/>
                <w:szCs w:val="24"/>
                <w:lang w:val="uz-Cyrl-UZ"/>
              </w:rPr>
              <w:br/>
            </w:r>
          </w:p>
          <w:p w:rsidR="00C44A59" w:rsidRPr="006526A8" w:rsidRDefault="00C44A59" w:rsidP="00BE2E34">
            <w:pPr>
              <w:jc w:val="center"/>
              <w:rPr>
                <w:rFonts w:ascii="Times New Roman" w:hAnsi="Times New Roman"/>
                <w:b/>
                <w:sz w:val="24"/>
                <w:szCs w:val="24"/>
                <w:lang w:val="uz-Cyrl-UZ"/>
              </w:rPr>
            </w:pPr>
            <w:r w:rsidRPr="006526A8">
              <w:rPr>
                <w:rFonts w:ascii="Times New Roman" w:hAnsi="Times New Roman"/>
                <w:b/>
                <w:sz w:val="24"/>
                <w:szCs w:val="24"/>
                <w:lang w:val="uz-Cyrl-UZ"/>
              </w:rPr>
              <w:t>Korxona direktori________B.</w:t>
            </w:r>
            <w:r w:rsidR="00BE2E34" w:rsidRPr="006526A8">
              <w:rPr>
                <w:rFonts w:ascii="Times New Roman" w:hAnsi="Times New Roman"/>
                <w:b/>
                <w:sz w:val="24"/>
                <w:szCs w:val="24"/>
                <w:lang w:val="uz-Cyrl-UZ"/>
              </w:rPr>
              <w:t>M</w:t>
            </w:r>
            <w:r w:rsidR="00BE2E34">
              <w:rPr>
                <w:rFonts w:ascii="Times New Roman" w:hAnsi="Times New Roman"/>
                <w:b/>
                <w:sz w:val="24"/>
                <w:szCs w:val="24"/>
                <w:lang w:val="uz-Cyrl-UZ"/>
              </w:rPr>
              <w:t>.</w:t>
            </w:r>
            <w:r w:rsidRPr="006526A8">
              <w:rPr>
                <w:rFonts w:ascii="Times New Roman" w:hAnsi="Times New Roman"/>
                <w:b/>
                <w:sz w:val="24"/>
                <w:szCs w:val="24"/>
                <w:lang w:val="uz-Cyrl-UZ"/>
              </w:rPr>
              <w:t>Uluknazarov</w:t>
            </w:r>
          </w:p>
        </w:tc>
        <w:tc>
          <w:tcPr>
            <w:tcW w:w="5103" w:type="dxa"/>
          </w:tcPr>
          <w:p w:rsidR="00C44A59" w:rsidRPr="006526A8" w:rsidRDefault="00C44A59" w:rsidP="006526A8">
            <w:pPr>
              <w:spacing w:after="0" w:line="240" w:lineRule="auto"/>
              <w:jc w:val="center"/>
              <w:rPr>
                <w:rFonts w:ascii="Times New Roman" w:hAnsi="Times New Roman"/>
                <w:sz w:val="24"/>
                <w:szCs w:val="24"/>
                <w:lang w:val="uz-Cyrl-UZ"/>
              </w:rPr>
            </w:pPr>
            <w:r w:rsidRPr="006526A8">
              <w:rPr>
                <w:rFonts w:ascii="Times New Roman" w:hAnsi="Times New Roman"/>
                <w:b/>
                <w:sz w:val="24"/>
                <w:szCs w:val="24"/>
                <w:lang w:val="uz-Cyrl-UZ"/>
              </w:rPr>
              <w:t>IJROCHI</w:t>
            </w:r>
            <w:r w:rsidRPr="006526A8">
              <w:rPr>
                <w:rFonts w:ascii="Times New Roman" w:hAnsi="Times New Roman"/>
                <w:sz w:val="24"/>
                <w:szCs w:val="24"/>
                <w:lang w:val="uz-Cyrl-UZ"/>
              </w:rPr>
              <w:t>:</w:t>
            </w:r>
          </w:p>
          <w:p w:rsidR="00C44A59" w:rsidRPr="006526A8" w:rsidRDefault="00C44A59" w:rsidP="006526A8">
            <w:pPr>
              <w:spacing w:after="0" w:line="240" w:lineRule="auto"/>
              <w:jc w:val="center"/>
              <w:rPr>
                <w:rFonts w:ascii="Times New Roman" w:hAnsi="Times New Roman"/>
                <w:sz w:val="10"/>
                <w:szCs w:val="10"/>
                <w:lang w:val="uz-Cyrl-UZ"/>
              </w:rPr>
            </w:pPr>
          </w:p>
          <w:p w:rsidR="00C44A59" w:rsidRPr="006526A8" w:rsidRDefault="00C44A59" w:rsidP="002A11C7">
            <w:pPr>
              <w:spacing w:after="0" w:line="240" w:lineRule="auto"/>
              <w:jc w:val="both"/>
              <w:rPr>
                <w:rFonts w:ascii="Times New Roman" w:hAnsi="Times New Roman"/>
                <w:b/>
                <w:sz w:val="16"/>
                <w:szCs w:val="16"/>
                <w:lang w:val="uz-Cyrl-UZ"/>
              </w:rPr>
            </w:pPr>
          </w:p>
        </w:tc>
      </w:tr>
      <w:tr w:rsidR="00C44A59" w:rsidRPr="006526A8" w:rsidTr="006526A8">
        <w:tc>
          <w:tcPr>
            <w:tcW w:w="10314" w:type="dxa"/>
            <w:gridSpan w:val="2"/>
          </w:tcPr>
          <w:p w:rsidR="00731169" w:rsidRPr="006526A8" w:rsidRDefault="00731169" w:rsidP="006526A8">
            <w:pPr>
              <w:spacing w:after="0" w:line="240" w:lineRule="auto"/>
              <w:jc w:val="center"/>
              <w:rPr>
                <w:rFonts w:ascii="Times New Roman" w:hAnsi="Times New Roman"/>
                <w:b/>
                <w:sz w:val="10"/>
                <w:szCs w:val="10"/>
                <w:lang w:val="en-US"/>
              </w:rPr>
            </w:pPr>
          </w:p>
          <w:p w:rsidR="00731169" w:rsidRPr="006526A8" w:rsidRDefault="00731169" w:rsidP="006526A8">
            <w:pPr>
              <w:spacing w:after="0" w:line="240" w:lineRule="auto"/>
              <w:jc w:val="center"/>
              <w:rPr>
                <w:rFonts w:ascii="Times New Roman" w:hAnsi="Times New Roman"/>
                <w:b/>
                <w:sz w:val="24"/>
                <w:szCs w:val="24"/>
                <w:lang w:val="en-US"/>
              </w:rPr>
            </w:pPr>
          </w:p>
        </w:tc>
      </w:tr>
    </w:tbl>
    <w:p w:rsidR="00836236" w:rsidRPr="00731169" w:rsidRDefault="00836236" w:rsidP="00731169">
      <w:pPr>
        <w:rPr>
          <w:lang w:val="en-US"/>
        </w:rPr>
      </w:pPr>
    </w:p>
    <w:sectPr w:rsidR="00836236" w:rsidRPr="00731169" w:rsidSect="00617BFF">
      <w:pgSz w:w="11906" w:h="16838"/>
      <w:pgMar w:top="510" w:right="624" w:bottom="51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1575"/>
    <w:multiLevelType w:val="multilevel"/>
    <w:tmpl w:val="BB646D1A"/>
    <w:lvl w:ilvl="0">
      <w:start w:val="4"/>
      <w:numFmt w:val="decimal"/>
      <w:lvlText w:val="%1."/>
      <w:lvlJc w:val="left"/>
      <w:pPr>
        <w:ind w:left="585" w:hanging="585"/>
      </w:pPr>
      <w:rPr>
        <w:rFonts w:hint="default"/>
      </w:rPr>
    </w:lvl>
    <w:lvl w:ilvl="1">
      <w:start w:val="2"/>
      <w:numFmt w:val="decimal"/>
      <w:lvlText w:val="%1.%2."/>
      <w:lvlJc w:val="left"/>
      <w:pPr>
        <w:ind w:left="1325" w:hanging="72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6640" w:hanging="1800"/>
      </w:pPr>
      <w:rPr>
        <w:rFonts w:hint="default"/>
      </w:rPr>
    </w:lvl>
  </w:abstractNum>
  <w:abstractNum w:abstractNumId="1">
    <w:nsid w:val="43600A5D"/>
    <w:multiLevelType w:val="multilevel"/>
    <w:tmpl w:val="AC42ED7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9C0276"/>
    <w:multiLevelType w:val="multilevel"/>
    <w:tmpl w:val="0B78673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D570B"/>
    <w:rsid w:val="00090236"/>
    <w:rsid w:val="00091532"/>
    <w:rsid w:val="000F56DF"/>
    <w:rsid w:val="001010CE"/>
    <w:rsid w:val="00135913"/>
    <w:rsid w:val="00226E06"/>
    <w:rsid w:val="00261926"/>
    <w:rsid w:val="002A11C7"/>
    <w:rsid w:val="002A5EAF"/>
    <w:rsid w:val="002E4D76"/>
    <w:rsid w:val="00305FD2"/>
    <w:rsid w:val="004D47C0"/>
    <w:rsid w:val="00551024"/>
    <w:rsid w:val="005C0056"/>
    <w:rsid w:val="005D5EB0"/>
    <w:rsid w:val="00617BFF"/>
    <w:rsid w:val="006526A8"/>
    <w:rsid w:val="00657436"/>
    <w:rsid w:val="006B469C"/>
    <w:rsid w:val="006C7A89"/>
    <w:rsid w:val="007124F9"/>
    <w:rsid w:val="0072000B"/>
    <w:rsid w:val="00722126"/>
    <w:rsid w:val="00724F33"/>
    <w:rsid w:val="00731169"/>
    <w:rsid w:val="00756320"/>
    <w:rsid w:val="007756AC"/>
    <w:rsid w:val="007D52E5"/>
    <w:rsid w:val="00834CD8"/>
    <w:rsid w:val="00836236"/>
    <w:rsid w:val="00885783"/>
    <w:rsid w:val="008D74FC"/>
    <w:rsid w:val="00915C7F"/>
    <w:rsid w:val="009312CD"/>
    <w:rsid w:val="00964628"/>
    <w:rsid w:val="009D570B"/>
    <w:rsid w:val="009F7560"/>
    <w:rsid w:val="00AA3FC4"/>
    <w:rsid w:val="00B42133"/>
    <w:rsid w:val="00B717B5"/>
    <w:rsid w:val="00BE2E34"/>
    <w:rsid w:val="00C44A59"/>
    <w:rsid w:val="00CB7349"/>
    <w:rsid w:val="00D33C05"/>
    <w:rsid w:val="00D834EB"/>
    <w:rsid w:val="00E9765E"/>
    <w:rsid w:val="00EA6926"/>
    <w:rsid w:val="00F45D76"/>
    <w:rsid w:val="00F50C17"/>
    <w:rsid w:val="00F651A2"/>
    <w:rsid w:val="00FD076C"/>
    <w:rsid w:val="00FD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A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1A2"/>
    <w:pPr>
      <w:ind w:left="720"/>
      <w:contextualSpacing/>
    </w:pPr>
  </w:style>
  <w:style w:type="character" w:customStyle="1" w:styleId="Bodytext2">
    <w:name w:val="Body text (2)_"/>
    <w:link w:val="Bodytext20"/>
    <w:uiPriority w:val="99"/>
    <w:rsid w:val="00F651A2"/>
    <w:rPr>
      <w:rFonts w:ascii="Times New Roman" w:hAnsi="Times New Roman"/>
      <w:sz w:val="28"/>
      <w:szCs w:val="28"/>
      <w:shd w:val="clear" w:color="auto" w:fill="FFFFFF"/>
    </w:rPr>
  </w:style>
  <w:style w:type="paragraph" w:customStyle="1" w:styleId="Bodytext20">
    <w:name w:val="Body text (2)"/>
    <w:basedOn w:val="a"/>
    <w:link w:val="Bodytext2"/>
    <w:uiPriority w:val="99"/>
    <w:rsid w:val="00F651A2"/>
    <w:pPr>
      <w:widowControl w:val="0"/>
      <w:shd w:val="clear" w:color="auto" w:fill="FFFFFF"/>
      <w:spacing w:before="300" w:after="0" w:line="370" w:lineRule="exact"/>
      <w:jc w:val="both"/>
    </w:pPr>
    <w:rPr>
      <w:rFonts w:ascii="Times New Roman" w:eastAsia="Calibri" w:hAnsi="Times New Roman"/>
      <w:sz w:val="28"/>
      <w:szCs w:val="28"/>
    </w:rPr>
  </w:style>
  <w:style w:type="table" w:styleId="a4">
    <w:name w:val="Table Grid"/>
    <w:basedOn w:val="a1"/>
    <w:uiPriority w:val="59"/>
    <w:rsid w:val="00C44A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
    <w:basedOn w:val="a0"/>
    <w:rsid w:val="005D5E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No Spacing"/>
    <w:uiPriority w:val="1"/>
    <w:qFormat/>
    <w:rsid w:val="00BE2E3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40490053">
      <w:bodyDiv w:val="1"/>
      <w:marLeft w:val="0"/>
      <w:marRight w:val="0"/>
      <w:marTop w:val="0"/>
      <w:marBottom w:val="0"/>
      <w:divBdr>
        <w:top w:val="none" w:sz="0" w:space="0" w:color="auto"/>
        <w:left w:val="none" w:sz="0" w:space="0" w:color="auto"/>
        <w:bottom w:val="none" w:sz="0" w:space="0" w:color="auto"/>
        <w:right w:val="none" w:sz="0" w:space="0" w:color="auto"/>
      </w:divBdr>
    </w:div>
    <w:div w:id="890767997">
      <w:bodyDiv w:val="1"/>
      <w:marLeft w:val="0"/>
      <w:marRight w:val="0"/>
      <w:marTop w:val="0"/>
      <w:marBottom w:val="0"/>
      <w:divBdr>
        <w:top w:val="none" w:sz="0" w:space="0" w:color="auto"/>
        <w:left w:val="none" w:sz="0" w:space="0" w:color="auto"/>
        <w:bottom w:val="none" w:sz="0" w:space="0" w:color="auto"/>
        <w:right w:val="none" w:sz="0" w:space="0" w:color="auto"/>
      </w:divBdr>
    </w:div>
    <w:div w:id="1360738957">
      <w:bodyDiv w:val="1"/>
      <w:marLeft w:val="0"/>
      <w:marRight w:val="0"/>
      <w:marTop w:val="0"/>
      <w:marBottom w:val="0"/>
      <w:divBdr>
        <w:top w:val="none" w:sz="0" w:space="0" w:color="auto"/>
        <w:left w:val="none" w:sz="0" w:space="0" w:color="auto"/>
        <w:bottom w:val="none" w:sz="0" w:space="0" w:color="auto"/>
        <w:right w:val="none" w:sz="0" w:space="0" w:color="auto"/>
      </w:divBdr>
    </w:div>
    <w:div w:id="2022583694">
      <w:bodyDiv w:val="1"/>
      <w:marLeft w:val="0"/>
      <w:marRight w:val="0"/>
      <w:marTop w:val="0"/>
      <w:marBottom w:val="0"/>
      <w:divBdr>
        <w:top w:val="none" w:sz="0" w:space="0" w:color="auto"/>
        <w:left w:val="none" w:sz="0" w:space="0" w:color="auto"/>
        <w:bottom w:val="none" w:sz="0" w:space="0" w:color="auto"/>
        <w:right w:val="none" w:sz="0" w:space="0" w:color="auto"/>
      </w:divBdr>
    </w:div>
    <w:div w:id="20829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766A-E9E9-4529-ADFD-3F5CC08B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2022-03-07T10:30:00Z</dcterms:created>
  <dcterms:modified xsi:type="dcterms:W3CDTF">2022-03-07T10:30:00Z</dcterms:modified>
</cp:coreProperties>
</file>