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486"/>
        <w:gridCol w:w="1365"/>
        <w:gridCol w:w="1018"/>
        <w:gridCol w:w="1484"/>
        <w:gridCol w:w="1837"/>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 ҚҚС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Буюртмачи»га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77777777" w:rsidR="000073B0" w:rsidRPr="004427FF" w:rsidRDefault="000073B0" w:rsidP="000073B0">
      <w:pPr>
        <w:ind w:firstLine="540"/>
        <w:jc w:val="both"/>
        <w:rPr>
          <w:sz w:val="22"/>
          <w:szCs w:val="22"/>
          <w:lang w:val="uz-Cyrl-UZ"/>
        </w:rPr>
      </w:pPr>
      <w:r w:rsidRPr="004427FF">
        <w:rPr>
          <w:sz w:val="22"/>
          <w:szCs w:val="22"/>
          <w:lang w:val="uz-Cyrl-UZ"/>
        </w:rPr>
        <w:t>3.1. Шартнома умумий қийматининг 30 % миқдорда 10 банк кунида “Иш бажарувчи”нинг хисоб рақамига олдиндан тўловни амалга оширади.</w:t>
      </w:r>
    </w:p>
    <w:p w14:paraId="5F2568A0" w14:textId="77777777" w:rsidR="000073B0" w:rsidRPr="004427FF" w:rsidRDefault="000073B0" w:rsidP="000073B0">
      <w:pPr>
        <w:ind w:firstLine="540"/>
        <w:jc w:val="both"/>
        <w:rPr>
          <w:sz w:val="22"/>
          <w:szCs w:val="22"/>
          <w:lang w:val="uz-Cyrl-UZ"/>
        </w:rPr>
      </w:pPr>
      <w:r w:rsidRPr="004427FF">
        <w:rPr>
          <w:sz w:val="22"/>
          <w:szCs w:val="22"/>
          <w:lang w:val="uz-Cyrl-UZ"/>
        </w:rPr>
        <w:t>3.2. Тўлиқ хизматлар (ишлар) бажарилгандан сўнг бажарилган ишлар далолатномаси (хисоб фактура) асосида 20 банк кунида қолган 70 %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w:t>
      </w:r>
      <w:r w:rsidRPr="004427FF">
        <w:rPr>
          <w:sz w:val="22"/>
          <w:szCs w:val="22"/>
          <w:lang w:val="uz-Cyrl-UZ"/>
        </w:rPr>
        <w:lastRenderedPageBreak/>
        <w:t>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2AEC03F" w:rsidR="000073B0" w:rsidRPr="004427FF" w:rsidRDefault="00420649" w:rsidP="000073B0">
      <w:pPr>
        <w:ind w:firstLine="540"/>
        <w:jc w:val="center"/>
        <w:rPr>
          <w:b/>
          <w:sz w:val="22"/>
          <w:szCs w:val="22"/>
          <w:lang w:val="uz-Cyrl-UZ"/>
        </w:rPr>
      </w:pPr>
      <w:r>
        <w:rPr>
          <w:b/>
          <w:sz w:val="22"/>
          <w:szCs w:val="22"/>
          <w:lang w:val="uz-Cyrl-UZ"/>
        </w:rPr>
        <w:t>9</w:t>
      </w:r>
      <w:r w:rsidR="000073B0" w:rsidRPr="004427FF">
        <w:rPr>
          <w:b/>
          <w:sz w:val="22"/>
          <w:szCs w:val="22"/>
          <w:lang w:val="uz-Cyrl-UZ"/>
        </w:rPr>
        <w:t>. Форс- мажор</w:t>
      </w:r>
    </w:p>
    <w:p w14:paraId="7F8AA0E2" w14:textId="16CC8747" w:rsidR="000073B0" w:rsidRPr="004427FF" w:rsidRDefault="00420649" w:rsidP="000073B0">
      <w:pPr>
        <w:ind w:firstLine="540"/>
        <w:jc w:val="both"/>
        <w:rPr>
          <w:sz w:val="22"/>
          <w:szCs w:val="22"/>
          <w:lang w:val="uz-Cyrl-UZ"/>
        </w:rPr>
      </w:pPr>
      <w:r>
        <w:rPr>
          <w:sz w:val="22"/>
          <w:szCs w:val="22"/>
          <w:lang w:val="uz-Cyrl-UZ"/>
        </w:rPr>
        <w:t>9</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08C5625B" w:rsidR="000073B0" w:rsidRPr="004427FF" w:rsidRDefault="000073B0" w:rsidP="000073B0">
      <w:pPr>
        <w:ind w:firstLine="540"/>
        <w:jc w:val="center"/>
        <w:rPr>
          <w:b/>
          <w:sz w:val="22"/>
          <w:szCs w:val="22"/>
        </w:rPr>
      </w:pPr>
      <w:r w:rsidRPr="004427FF">
        <w:rPr>
          <w:b/>
          <w:sz w:val="22"/>
          <w:szCs w:val="22"/>
          <w:lang w:val="uz-Cyrl-UZ"/>
        </w:rPr>
        <w:t>1</w:t>
      </w:r>
      <w:r w:rsidR="00420649">
        <w:rPr>
          <w:b/>
          <w:sz w:val="22"/>
          <w:szCs w:val="22"/>
          <w:lang w:val="uz-Cyrl-UZ"/>
        </w:rPr>
        <w:t>0</w:t>
      </w:r>
      <w:r w:rsidRPr="004427FF">
        <w:rPr>
          <w:b/>
          <w:sz w:val="22"/>
          <w:szCs w:val="22"/>
          <w:lang w:val="uz-Cyrl-UZ"/>
        </w:rPr>
        <w:t>. Шартноманинг амал килиш муддати</w:t>
      </w:r>
    </w:p>
    <w:p w14:paraId="702212C2" w14:textId="14DEFF8F"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4FD0639A"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31247CDF" w:rsidR="000073B0" w:rsidRPr="004427FF" w:rsidRDefault="000073B0" w:rsidP="000073B0">
      <w:pPr>
        <w:ind w:firstLine="540"/>
        <w:jc w:val="center"/>
        <w:rPr>
          <w:b/>
          <w:sz w:val="22"/>
          <w:szCs w:val="22"/>
        </w:rPr>
      </w:pPr>
      <w:r w:rsidRPr="004427FF">
        <w:rPr>
          <w:b/>
          <w:sz w:val="22"/>
          <w:szCs w:val="22"/>
        </w:rPr>
        <w:t>1</w:t>
      </w:r>
      <w:r w:rsidR="00155C31">
        <w:rPr>
          <w:b/>
          <w:sz w:val="22"/>
          <w:szCs w:val="22"/>
        </w:rPr>
        <w:t>1</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E932" w14:textId="77777777" w:rsidR="006A476B" w:rsidRDefault="006A476B">
      <w:r>
        <w:separator/>
      </w:r>
    </w:p>
  </w:endnote>
  <w:endnote w:type="continuationSeparator" w:id="0">
    <w:p w14:paraId="3D30022C" w14:textId="77777777" w:rsidR="006A476B" w:rsidRDefault="006A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99CB" w14:textId="77777777" w:rsidR="006A476B" w:rsidRDefault="006A476B">
      <w:r>
        <w:separator/>
      </w:r>
    </w:p>
  </w:footnote>
  <w:footnote w:type="continuationSeparator" w:id="0">
    <w:p w14:paraId="00E5D742" w14:textId="77777777" w:rsidR="006A476B" w:rsidRDefault="006A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C31"/>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649"/>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476B"/>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5E27"/>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3AE-E305-4835-9C1E-6593DB6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23</cp:revision>
  <cp:lastPrinted>2022-01-10T03:59:00Z</cp:lastPrinted>
  <dcterms:created xsi:type="dcterms:W3CDTF">2022-01-18T04:47:00Z</dcterms:created>
  <dcterms:modified xsi:type="dcterms:W3CDTF">2022-04-01T07:05:00Z</dcterms:modified>
</cp:coreProperties>
</file>