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80" w:rsidRPr="009B7FB8" w:rsidRDefault="0098612A">
      <w:pPr>
        <w:pStyle w:val="11"/>
        <w:spacing w:before="108"/>
        <w:ind w:right="327" w:firstLine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sz w:val="20"/>
          <w:szCs w:val="20"/>
        </w:rPr>
        <w:t>ДОГОВОР№</w:t>
      </w:r>
      <w:r w:rsidR="00041E4E" w:rsidRPr="009B7FB8">
        <w:rPr>
          <w:rFonts w:ascii="Times New Roman" w:eastAsia="Arial Unicode MS" w:hAnsi="Times New Roman" w:cs="Times New Roman"/>
          <w:spacing w:val="-13"/>
          <w:sz w:val="20"/>
          <w:szCs w:val="20"/>
        </w:rPr>
        <w:t>____________</w:t>
      </w:r>
    </w:p>
    <w:p w:rsidR="00D45B80" w:rsidRPr="009B7FB8" w:rsidRDefault="00C92B64">
      <w:pPr>
        <w:spacing w:before="238" w:line="266" w:lineRule="auto"/>
        <w:ind w:left="308" w:right="32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Н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а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поставку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товаров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по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результатам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проведения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электронных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государственных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>закупок</w:t>
      </w:r>
      <w:r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10"/>
          <w:sz w:val="18"/>
          <w:szCs w:val="18"/>
        </w:rPr>
        <w:t xml:space="preserve">на </w:t>
      </w:r>
      <w:r w:rsidR="0098612A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>специальном информационном портале (</w:t>
      </w:r>
      <w:r w:rsidR="00041E4E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>Наилучши</w:t>
      </w:r>
      <w:r w:rsidR="00B17496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>й</w:t>
      </w:r>
      <w:r w:rsidR="00041E4E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 xml:space="preserve"> отбор</w:t>
      </w:r>
      <w:r w:rsidR="0098612A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 xml:space="preserve">) от </w:t>
      </w:r>
      <w:r w:rsidR="00041E4E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>________</w:t>
      </w:r>
      <w:r w:rsidR="0098612A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>.2022 г. (лот №</w:t>
      </w:r>
      <w:r w:rsidR="00041E4E" w:rsidRPr="009B7FB8">
        <w:rPr>
          <w:rFonts w:ascii="Times New Roman" w:hAnsi="Times New Roman" w:cs="Times New Roman"/>
          <w:b/>
          <w:bCs/>
          <w:w w:val="105"/>
          <w:sz w:val="18"/>
          <w:szCs w:val="18"/>
        </w:rPr>
        <w:t>__________</w:t>
      </w:r>
      <w:r w:rsidR="0098612A" w:rsidRPr="009B7FB8">
        <w:rPr>
          <w:rFonts w:ascii="Times New Roman" w:hAnsi="Times New Roman" w:cs="Times New Roman"/>
          <w:b/>
          <w:bCs/>
          <w:spacing w:val="-2"/>
          <w:w w:val="110"/>
          <w:sz w:val="18"/>
          <w:szCs w:val="18"/>
        </w:rPr>
        <w:t>)</w:t>
      </w:r>
    </w:p>
    <w:p w:rsidR="00D45B80" w:rsidRPr="009B7FB8" w:rsidRDefault="00207332" w:rsidP="00592EDE">
      <w:pPr>
        <w:spacing w:before="171" w:line="232" w:lineRule="exact"/>
        <w:ind w:left="8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group id="docshapegroup1" o:spid="_x0000_s1026" style="position:absolute;left:0;text-align:left;margin-left:73.85pt;margin-top:18.6pt;width:45.3pt;height:.75pt;z-index:15728640;mso-position-horizontal-relative:page" coordorigin="1477,372" coordsize="9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">
            <v:line id="Line 9" o:spid="_x0000_s1027" style="position:absolute;visibility:visible" from="1477,379" to="237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shape id="docshape2" o:spid="_x0000_s1028" style="position:absolute;left:2367;top:37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" path="m,7l2,2,8,r5,2l15,7r-2,5l8,15,2,12,,7xe" fillcolor="black" stroked="f">
              <v:path arrowok="t" o:connecttype="custom" o:connectlocs="0,379;2,374;8,372;13,374;15,379;13,384;8,387;2,384;0,379" o:connectangles="0,0,0,0,0,0,0,0,0"/>
            </v:shape>
            <w10:wrap anchorx="page"/>
          </v:group>
        </w:pict>
      </w:r>
      <w:r w:rsidR="0098612A" w:rsidRPr="009B7FB8">
        <w:rPr>
          <w:rFonts w:ascii="Times New Roman" w:hAnsi="Times New Roman" w:cs="Times New Roman"/>
          <w:w w:val="110"/>
          <w:sz w:val="18"/>
          <w:szCs w:val="18"/>
        </w:rPr>
        <w:t>г.</w:t>
      </w:r>
      <w:r>
        <w:rPr>
          <w:rFonts w:ascii="Times New Roman" w:hAnsi="Times New Roman" w:cs="Times New Roman"/>
          <w:noProof/>
          <w:sz w:val="18"/>
          <w:szCs w:val="18"/>
        </w:rPr>
        <w:pict>
          <v:group id="docshapegroup3" o:spid="_x0000_s1031" style="position:absolute;left:0;text-align:left;margin-left:472.05pt;margin-top:7.95pt;width:64.1pt;height:.75pt;z-index:-15886336;mso-position-horizontal-relative:page;mso-position-vertical-relative:text" coordorigin="9441,159" coordsize="1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">
            <v:shape id="docshape4" o:spid="_x0000_s1033" style="position:absolute;left:9440;top:166;width:1274;height:2;visibility:visible" coordsize="127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" adj="0,,0" path="m,l206,t,l1273,e" filled="f">
              <v:stroke joinstyle="round"/>
              <v:formulas/>
              <v:path arrowok="t" o:connecttype="custom" o:connectlocs="0,0;206,0;206,0;1273,0" o:connectangles="0,0,0,0"/>
            </v:shape>
            <v:shape id="docshape5" o:spid="_x0000_s1032" style="position:absolute;left:10706;top:15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" path="m,7l2,2,7,r6,2l15,7r-2,6l7,15,2,13,,7xe" fillcolor="black" stroked="f">
              <v:path arrowok="t" o:connecttype="custom" o:connectlocs="0,166;2,161;7,159;13,161;15,166;13,172;7,174;2,172;0,166" o:connectangles="0,0,0,0,0,0,0,0,0"/>
            </v:shape>
            <w10:wrap anchorx="page"/>
          </v:group>
        </w:pict>
      </w:r>
      <w:r w:rsidR="00592EDE" w:rsidRPr="009B7FB8">
        <w:rPr>
          <w:rFonts w:ascii="Times New Roman" w:hAnsi="Times New Roman" w:cs="Times New Roman"/>
          <w:w w:val="110"/>
          <w:sz w:val="18"/>
          <w:szCs w:val="18"/>
        </w:rPr>
        <w:t xml:space="preserve"> Навои</w:t>
      </w:r>
      <w:r w:rsidR="0098612A" w:rsidRPr="009B7FB8">
        <w:rPr>
          <w:rFonts w:ascii="Times New Roman" w:hAnsi="Times New Roman" w:cs="Times New Roman"/>
          <w:sz w:val="18"/>
          <w:szCs w:val="18"/>
        </w:rPr>
        <w:tab/>
      </w:r>
      <w:r w:rsidR="00592EDE" w:rsidRPr="009B7F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41E4E" w:rsidRPr="009B7FB8">
        <w:rPr>
          <w:rFonts w:ascii="Times New Roman" w:hAnsi="Times New Roman" w:cs="Times New Roman"/>
          <w:w w:val="105"/>
          <w:position w:val="4"/>
          <w:sz w:val="18"/>
          <w:szCs w:val="18"/>
        </w:rPr>
        <w:t>-</w:t>
      </w:r>
      <w:r w:rsidR="0098612A" w:rsidRPr="009B7FB8">
        <w:rPr>
          <w:rFonts w:ascii="Times New Roman" w:hAnsi="Times New Roman" w:cs="Times New Roman"/>
          <w:spacing w:val="-2"/>
          <w:w w:val="105"/>
          <w:position w:val="4"/>
          <w:sz w:val="18"/>
          <w:szCs w:val="18"/>
        </w:rPr>
        <w:t>2022г.</w:t>
      </w:r>
    </w:p>
    <w:p w:rsidR="00D45B80" w:rsidRPr="009B7FB8" w:rsidRDefault="0098612A">
      <w:pPr>
        <w:spacing w:line="204" w:lineRule="exact"/>
        <w:ind w:right="118"/>
        <w:jc w:val="right"/>
        <w:rPr>
          <w:rFonts w:ascii="Times New Roman" w:hAnsi="Times New Roman" w:cs="Times New Roman"/>
          <w:spacing w:val="-2"/>
          <w:w w:val="110"/>
          <w:sz w:val="18"/>
          <w:szCs w:val="18"/>
          <w:u w:val="single"/>
        </w:rPr>
      </w:pPr>
      <w:r w:rsidRPr="009B7FB8">
        <w:rPr>
          <w:rFonts w:ascii="Times New Roman" w:hAnsi="Times New Roman" w:cs="Times New Roman"/>
          <w:w w:val="110"/>
          <w:sz w:val="18"/>
          <w:szCs w:val="18"/>
          <w:u w:val="single"/>
        </w:rPr>
        <w:t>(дата</w:t>
      </w:r>
      <w:r w:rsidR="00592EDE" w:rsidRPr="009B7FB8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9B7FB8">
        <w:rPr>
          <w:rFonts w:ascii="Times New Roman" w:hAnsi="Times New Roman" w:cs="Times New Roman"/>
          <w:w w:val="110"/>
          <w:sz w:val="18"/>
          <w:szCs w:val="18"/>
          <w:u w:val="single"/>
        </w:rPr>
        <w:t>заключения</w:t>
      </w:r>
      <w:r w:rsidR="00592EDE" w:rsidRPr="009B7FB8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9B7FB8">
        <w:rPr>
          <w:rFonts w:ascii="Times New Roman" w:hAnsi="Times New Roman" w:cs="Times New Roman"/>
          <w:spacing w:val="-2"/>
          <w:w w:val="110"/>
          <w:sz w:val="18"/>
          <w:szCs w:val="18"/>
          <w:u w:val="single"/>
        </w:rPr>
        <w:t>договор</w:t>
      </w:r>
      <w:r w:rsidR="00B17496" w:rsidRPr="009B7FB8">
        <w:rPr>
          <w:rFonts w:ascii="Times New Roman" w:hAnsi="Times New Roman" w:cs="Times New Roman"/>
          <w:spacing w:val="-2"/>
          <w:w w:val="110"/>
          <w:sz w:val="18"/>
          <w:szCs w:val="18"/>
          <w:u w:val="single"/>
        </w:rPr>
        <w:t>а</w:t>
      </w:r>
      <w:r w:rsidRPr="009B7FB8">
        <w:rPr>
          <w:rFonts w:ascii="Times New Roman" w:hAnsi="Times New Roman" w:cs="Times New Roman"/>
          <w:spacing w:val="-2"/>
          <w:w w:val="110"/>
          <w:sz w:val="18"/>
          <w:szCs w:val="18"/>
          <w:u w:val="single"/>
        </w:rPr>
        <w:t>)</w:t>
      </w:r>
    </w:p>
    <w:p w:rsidR="002B586A" w:rsidRPr="009B7FB8" w:rsidRDefault="002B586A">
      <w:pPr>
        <w:spacing w:line="204" w:lineRule="exact"/>
        <w:ind w:right="118"/>
        <w:jc w:val="right"/>
        <w:rPr>
          <w:rFonts w:ascii="Times New Roman" w:hAnsi="Times New Roman" w:cs="Times New Roman"/>
          <w:spacing w:val="-2"/>
          <w:w w:val="110"/>
          <w:sz w:val="18"/>
          <w:szCs w:val="18"/>
          <w:u w:val="single"/>
        </w:rPr>
      </w:pPr>
    </w:p>
    <w:p w:rsidR="002B586A" w:rsidRPr="009B7FB8" w:rsidRDefault="002B586A" w:rsidP="002B586A">
      <w:pPr>
        <w:tabs>
          <w:tab w:val="left" w:pos="10490"/>
        </w:tabs>
        <w:spacing w:line="204" w:lineRule="exact"/>
        <w:ind w:right="48"/>
        <w:jc w:val="both"/>
        <w:rPr>
          <w:rFonts w:ascii="Times New Roman" w:hAnsi="Times New Roman" w:cs="Times New Roman"/>
          <w:sz w:val="18"/>
          <w:szCs w:val="18"/>
        </w:rPr>
      </w:pPr>
    </w:p>
    <w:p w:rsidR="00D45B80" w:rsidRPr="009B7FB8" w:rsidRDefault="00592EDE" w:rsidP="002B586A">
      <w:pPr>
        <w:pStyle w:val="a3"/>
        <w:tabs>
          <w:tab w:val="left" w:pos="10490"/>
        </w:tabs>
        <w:spacing w:line="276" w:lineRule="auto"/>
        <w:ind w:left="0" w:right="48"/>
        <w:jc w:val="both"/>
        <w:rPr>
          <w:rFonts w:ascii="Times New Roman" w:hAnsi="Times New Roman" w:cs="Times New Roman"/>
          <w:w w:val="105"/>
        </w:rPr>
      </w:pPr>
      <w:proofErr w:type="spellStart"/>
      <w:proofErr w:type="gramStart"/>
      <w:r w:rsidRPr="009B7FB8">
        <w:rPr>
          <w:rFonts w:ascii="Times New Roman" w:hAnsi="Times New Roman" w:cs="Times New Roman"/>
          <w:w w:val="105"/>
        </w:rPr>
        <w:t>Навоинский</w:t>
      </w:r>
      <w:proofErr w:type="spellEnd"/>
      <w:r w:rsidRPr="009B7FB8">
        <w:rPr>
          <w:rFonts w:ascii="Times New Roman" w:hAnsi="Times New Roman" w:cs="Times New Roman"/>
          <w:w w:val="105"/>
        </w:rPr>
        <w:t xml:space="preserve"> ф</w:t>
      </w:r>
      <w:r w:rsidR="00041E4E" w:rsidRPr="009B7FB8">
        <w:rPr>
          <w:rFonts w:ascii="Times New Roman" w:hAnsi="Times New Roman" w:cs="Times New Roman"/>
          <w:w w:val="105"/>
        </w:rPr>
        <w:t xml:space="preserve">илиал </w:t>
      </w:r>
      <w:r w:rsidR="0098612A" w:rsidRPr="009B7FB8">
        <w:rPr>
          <w:rFonts w:ascii="Times New Roman" w:hAnsi="Times New Roman" w:cs="Times New Roman"/>
          <w:b/>
          <w:bCs/>
          <w:w w:val="105"/>
        </w:rPr>
        <w:t>ОА</w:t>
      </w:r>
      <w:r w:rsidR="00D4392B">
        <w:rPr>
          <w:rFonts w:ascii="Times New Roman" w:hAnsi="Times New Roman" w:cs="Times New Roman"/>
          <w:b/>
          <w:bCs/>
          <w:w w:val="105"/>
        </w:rPr>
        <w:t>К</w:t>
      </w:r>
      <w:r w:rsidR="0098612A" w:rsidRPr="009B7FB8">
        <w:rPr>
          <w:rFonts w:ascii="Times New Roman" w:hAnsi="Times New Roman" w:cs="Times New Roman"/>
          <w:b/>
          <w:bCs/>
          <w:w w:val="105"/>
        </w:rPr>
        <w:t>Б</w:t>
      </w:r>
      <w:r w:rsidRPr="009B7FB8">
        <w:rPr>
          <w:rFonts w:ascii="Times New Roman" w:hAnsi="Times New Roman" w:cs="Times New Roman"/>
          <w:b/>
          <w:bCs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b/>
          <w:bCs/>
          <w:w w:val="105"/>
        </w:rPr>
        <w:t>АГРОБАНК</w:t>
      </w:r>
      <w:r w:rsidR="0098612A" w:rsidRPr="009B7FB8">
        <w:rPr>
          <w:rFonts w:ascii="Times New Roman" w:hAnsi="Times New Roman" w:cs="Times New Roman"/>
          <w:w w:val="105"/>
        </w:rPr>
        <w:t>,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являющийся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корпоративным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заказчиком,</w:t>
      </w:r>
      <w:r w:rsidR="00CC40DF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именуемый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в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дальнейшем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b/>
          <w:w w:val="105"/>
        </w:rPr>
        <w:t>«Заказчик»</w:t>
      </w:r>
      <w:r w:rsidR="0098612A" w:rsidRPr="009B7FB8">
        <w:rPr>
          <w:rFonts w:ascii="Times New Roman" w:hAnsi="Times New Roman" w:cs="Times New Roman"/>
          <w:w w:val="105"/>
        </w:rPr>
        <w:t>,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в</w:t>
      </w:r>
      <w:r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spacing w:val="-4"/>
          <w:w w:val="105"/>
        </w:rPr>
        <w:t>лице</w:t>
      </w:r>
      <w:r w:rsidRPr="009B7FB8">
        <w:rPr>
          <w:rFonts w:ascii="Times New Roman" w:hAnsi="Times New Roman" w:cs="Times New Roman"/>
          <w:spacing w:val="-4"/>
          <w:w w:val="105"/>
        </w:rPr>
        <w:t xml:space="preserve"> </w:t>
      </w:r>
      <w:r w:rsidR="00041E4E" w:rsidRPr="009B7FB8">
        <w:rPr>
          <w:rFonts w:ascii="Times New Roman" w:hAnsi="Times New Roman" w:cs="Times New Roman"/>
        </w:rPr>
        <w:t>Управляющего филиалом</w:t>
      </w:r>
      <w:r w:rsidR="0098612A" w:rsidRPr="009B7FB8">
        <w:rPr>
          <w:rFonts w:ascii="Times New Roman" w:hAnsi="Times New Roman" w:cs="Times New Roman"/>
          <w:w w:val="105"/>
        </w:rPr>
        <w:t xml:space="preserve">, действующий на </w:t>
      </w:r>
      <w:r w:rsidR="002B586A" w:rsidRPr="009B7FB8">
        <w:rPr>
          <w:rFonts w:ascii="Times New Roman" w:hAnsi="Times New Roman" w:cs="Times New Roman"/>
          <w:w w:val="105"/>
        </w:rPr>
        <w:t>основании ______________</w:t>
      </w:r>
      <w:r w:rsidR="00041E4E" w:rsidRPr="009B7FB8">
        <w:rPr>
          <w:rFonts w:ascii="Times New Roman" w:hAnsi="Times New Roman" w:cs="Times New Roman"/>
          <w:w w:val="105"/>
        </w:rPr>
        <w:t>_______</w:t>
      </w:r>
      <w:r w:rsidR="0098612A" w:rsidRPr="009B7FB8">
        <w:rPr>
          <w:rFonts w:ascii="Times New Roman" w:hAnsi="Times New Roman" w:cs="Times New Roman"/>
          <w:w w:val="105"/>
        </w:rPr>
        <w:t xml:space="preserve">, с одной стороны и </w:t>
      </w:r>
      <w:r w:rsidR="00041E4E" w:rsidRPr="009B7FB8">
        <w:rPr>
          <w:rFonts w:ascii="Times New Roman" w:hAnsi="Times New Roman" w:cs="Times New Roman"/>
          <w:w w:val="105"/>
        </w:rPr>
        <w:t>________</w:t>
      </w:r>
      <w:r w:rsidR="002B586A" w:rsidRPr="009B7FB8">
        <w:rPr>
          <w:rFonts w:ascii="Times New Roman" w:hAnsi="Times New Roman" w:cs="Times New Roman"/>
          <w:w w:val="105"/>
        </w:rPr>
        <w:t>___________________________________</w:t>
      </w:r>
      <w:r w:rsidR="00041E4E" w:rsidRPr="009B7FB8">
        <w:rPr>
          <w:rFonts w:ascii="Times New Roman" w:hAnsi="Times New Roman" w:cs="Times New Roman"/>
          <w:w w:val="105"/>
        </w:rPr>
        <w:t>_____</w:t>
      </w:r>
      <w:r w:rsidR="0098612A" w:rsidRPr="009B7FB8">
        <w:rPr>
          <w:rFonts w:ascii="Times New Roman" w:hAnsi="Times New Roman" w:cs="Times New Roman"/>
          <w:w w:val="105"/>
        </w:rPr>
        <w:t xml:space="preserve"> именуемый дальнейшем </w:t>
      </w:r>
      <w:r w:rsidR="0098612A" w:rsidRPr="009B7FB8">
        <w:rPr>
          <w:rFonts w:ascii="Times New Roman" w:hAnsi="Times New Roman" w:cs="Times New Roman"/>
          <w:b/>
          <w:w w:val="105"/>
        </w:rPr>
        <w:t>«Исполнитель»</w:t>
      </w:r>
      <w:r w:rsidR="0098612A" w:rsidRPr="009B7FB8">
        <w:rPr>
          <w:rFonts w:ascii="Times New Roman" w:hAnsi="Times New Roman" w:cs="Times New Roman"/>
          <w:w w:val="105"/>
        </w:rPr>
        <w:t xml:space="preserve">, в лице </w:t>
      </w:r>
      <w:r w:rsidR="002B586A" w:rsidRPr="009B7FB8">
        <w:rPr>
          <w:rFonts w:ascii="Times New Roman" w:hAnsi="Times New Roman" w:cs="Times New Roman"/>
          <w:w w:val="105"/>
        </w:rPr>
        <w:t>_______________________</w:t>
      </w:r>
      <w:r w:rsidR="0098612A" w:rsidRPr="009B7FB8">
        <w:rPr>
          <w:rFonts w:ascii="Times New Roman" w:hAnsi="Times New Roman" w:cs="Times New Roman"/>
          <w:u w:val="single"/>
        </w:rPr>
        <w:tab/>
      </w:r>
      <w:r w:rsidR="0098612A" w:rsidRPr="009B7FB8">
        <w:rPr>
          <w:rFonts w:ascii="Times New Roman" w:hAnsi="Times New Roman" w:cs="Times New Roman"/>
          <w:w w:val="105"/>
        </w:rPr>
        <w:t xml:space="preserve">, действующий на основании </w:t>
      </w:r>
      <w:r w:rsidR="002B586A" w:rsidRPr="009B7FB8">
        <w:rPr>
          <w:rFonts w:ascii="Times New Roman" w:hAnsi="Times New Roman" w:cs="Times New Roman"/>
          <w:w w:val="105"/>
        </w:rPr>
        <w:t>_____________________________</w:t>
      </w:r>
      <w:r w:rsidR="0098612A" w:rsidRPr="009B7FB8">
        <w:rPr>
          <w:rFonts w:ascii="Times New Roman" w:hAnsi="Times New Roman" w:cs="Times New Roman"/>
          <w:u w:val="single"/>
        </w:rPr>
        <w:tab/>
      </w:r>
      <w:r w:rsidR="0098612A" w:rsidRPr="009B7FB8">
        <w:rPr>
          <w:rFonts w:ascii="Times New Roman" w:hAnsi="Times New Roman" w:cs="Times New Roman"/>
          <w:spacing w:val="-10"/>
          <w:w w:val="105"/>
        </w:rPr>
        <w:t>,</w:t>
      </w:r>
      <w:r w:rsidRPr="009B7FB8">
        <w:rPr>
          <w:rFonts w:ascii="Times New Roman" w:hAnsi="Times New Roman" w:cs="Times New Roman"/>
          <w:spacing w:val="-10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spacing w:val="-10"/>
          <w:w w:val="105"/>
        </w:rPr>
        <w:t xml:space="preserve">с </w:t>
      </w:r>
      <w:r w:rsidR="0098612A" w:rsidRPr="009B7FB8">
        <w:rPr>
          <w:rFonts w:ascii="Times New Roman" w:hAnsi="Times New Roman" w:cs="Times New Roman"/>
          <w:w w:val="105"/>
        </w:rPr>
        <w:t xml:space="preserve">другой стороны, совместно именуемые </w:t>
      </w:r>
      <w:r w:rsidR="0098612A" w:rsidRPr="009B7FB8">
        <w:rPr>
          <w:rFonts w:ascii="Times New Roman" w:hAnsi="Times New Roman" w:cs="Times New Roman"/>
          <w:b/>
          <w:w w:val="105"/>
        </w:rPr>
        <w:t>«Стороны»</w:t>
      </w:r>
      <w:r w:rsidR="0098612A" w:rsidRPr="009B7FB8">
        <w:rPr>
          <w:rFonts w:ascii="Times New Roman" w:hAnsi="Times New Roman" w:cs="Times New Roman"/>
          <w:w w:val="105"/>
        </w:rPr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  <w:proofErr w:type="gramEnd"/>
    </w:p>
    <w:p w:rsidR="002B586A" w:rsidRPr="009B7FB8" w:rsidRDefault="002B586A" w:rsidP="002B586A">
      <w:pPr>
        <w:pStyle w:val="a3"/>
        <w:tabs>
          <w:tab w:val="left" w:pos="10490"/>
        </w:tabs>
        <w:spacing w:line="276" w:lineRule="auto"/>
        <w:ind w:left="0" w:right="48"/>
        <w:jc w:val="both"/>
        <w:rPr>
          <w:rFonts w:ascii="Times New Roman" w:hAnsi="Times New Roman" w:cs="Times New Roman"/>
        </w:rPr>
      </w:pPr>
    </w:p>
    <w:p w:rsidR="00D45B80" w:rsidRPr="009B7FB8" w:rsidRDefault="0098612A" w:rsidP="002B586A">
      <w:pPr>
        <w:pStyle w:val="11"/>
        <w:spacing w:before="188" w:line="276" w:lineRule="auto"/>
        <w:ind w:left="4097" w:firstLine="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9B7FB8">
        <w:rPr>
          <w:rFonts w:ascii="Times New Roman" w:eastAsia="Arial Unicode MS" w:hAnsi="Times New Roman" w:cs="Times New Roman"/>
          <w:sz w:val="18"/>
          <w:szCs w:val="18"/>
        </w:rPr>
        <w:t>1.ПРЕДМЕТ</w:t>
      </w:r>
      <w:r w:rsidRPr="009B7FB8">
        <w:rPr>
          <w:rFonts w:ascii="Times New Roman" w:eastAsia="Arial Unicode MS" w:hAnsi="Times New Roman" w:cs="Times New Roman"/>
          <w:spacing w:val="-2"/>
          <w:sz w:val="18"/>
          <w:szCs w:val="18"/>
        </w:rPr>
        <w:t>ДОГОВОРА</w:t>
      </w:r>
    </w:p>
    <w:p w:rsidR="00D45B80" w:rsidRPr="009B7FB8" w:rsidRDefault="0098612A" w:rsidP="002B586A">
      <w:pPr>
        <w:pStyle w:val="a4"/>
        <w:numPr>
          <w:ilvl w:val="0"/>
          <w:numId w:val="6"/>
        </w:numPr>
        <w:tabs>
          <w:tab w:val="left" w:pos="323"/>
        </w:tabs>
        <w:spacing w:before="221" w:line="276" w:lineRule="auto"/>
        <w:ind w:right="118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ПонастоящемудоговоруЗаказчикоплачиваетипринимает</w:t>
      </w:r>
      <w:proofErr w:type="gramStart"/>
      <w:r w:rsidRPr="009B7FB8">
        <w:rPr>
          <w:rFonts w:ascii="Times New Roman" w:hAnsi="Times New Roman" w:cs="Times New Roman"/>
          <w:w w:val="105"/>
          <w:sz w:val="18"/>
          <w:szCs w:val="18"/>
        </w:rPr>
        <w:t>,а</w:t>
      </w:r>
      <w:proofErr w:type="gramEnd"/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Исполнительпоставляеттоварнаследующих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условиях:</w:t>
      </w:r>
    </w:p>
    <w:tbl>
      <w:tblPr>
        <w:tblStyle w:val="TableNormal"/>
        <w:tblW w:w="1062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2285"/>
        <w:gridCol w:w="1034"/>
        <w:gridCol w:w="1541"/>
        <w:gridCol w:w="685"/>
        <w:gridCol w:w="1541"/>
        <w:gridCol w:w="1672"/>
        <w:gridCol w:w="1475"/>
      </w:tblGrid>
      <w:tr w:rsidR="00891013" w:rsidRPr="009B7FB8" w:rsidTr="00720DD5">
        <w:trPr>
          <w:trHeight w:val="660"/>
        </w:trPr>
        <w:tc>
          <w:tcPr>
            <w:tcW w:w="395" w:type="dxa"/>
            <w:vAlign w:val="center"/>
          </w:tcPr>
          <w:p w:rsidR="00891013" w:rsidRPr="009B7FB8" w:rsidRDefault="00891013" w:rsidP="00891013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891013" w:rsidRPr="009B7FB8" w:rsidRDefault="00891013" w:rsidP="00891013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w w:val="95"/>
                <w:sz w:val="16"/>
              </w:rPr>
              <w:t>№</w:t>
            </w:r>
          </w:p>
        </w:tc>
        <w:tc>
          <w:tcPr>
            <w:tcW w:w="2285" w:type="dxa"/>
            <w:vAlign w:val="center"/>
          </w:tcPr>
          <w:p w:rsidR="00891013" w:rsidRPr="009B7FB8" w:rsidRDefault="00891013" w:rsidP="00891013">
            <w:pPr>
              <w:pStyle w:val="TableParagraph"/>
              <w:spacing w:before="131" w:line="292" w:lineRule="auto"/>
              <w:ind w:left="788" w:hanging="308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10"/>
                <w:sz w:val="16"/>
              </w:rPr>
              <w:t>Наименование товаров</w:t>
            </w:r>
          </w:p>
        </w:tc>
        <w:tc>
          <w:tcPr>
            <w:tcW w:w="1034" w:type="dxa"/>
            <w:vAlign w:val="center"/>
          </w:tcPr>
          <w:p w:rsidR="00891013" w:rsidRPr="009B7FB8" w:rsidRDefault="00891013" w:rsidP="00891013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891013" w:rsidRPr="009B7FB8" w:rsidRDefault="00891013" w:rsidP="00891013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05"/>
                <w:sz w:val="16"/>
              </w:rPr>
              <w:t>Свойства</w:t>
            </w:r>
          </w:p>
        </w:tc>
        <w:tc>
          <w:tcPr>
            <w:tcW w:w="1541" w:type="dxa"/>
            <w:vAlign w:val="center"/>
          </w:tcPr>
          <w:p w:rsidR="00891013" w:rsidRPr="009B7FB8" w:rsidRDefault="00891013" w:rsidP="00891013">
            <w:pPr>
              <w:pStyle w:val="TableParagraph"/>
              <w:spacing w:before="131" w:line="292" w:lineRule="auto"/>
              <w:ind w:left="283" w:firstLine="106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10"/>
                <w:sz w:val="16"/>
              </w:rPr>
              <w:t>Единица измерения</w:t>
            </w:r>
          </w:p>
        </w:tc>
        <w:tc>
          <w:tcPr>
            <w:tcW w:w="685" w:type="dxa"/>
            <w:vAlign w:val="center"/>
          </w:tcPr>
          <w:p w:rsidR="00891013" w:rsidRPr="009B7FB8" w:rsidRDefault="00891013" w:rsidP="00891013">
            <w:pPr>
              <w:pStyle w:val="TableParagraph"/>
              <w:spacing w:before="131" w:line="292" w:lineRule="auto"/>
              <w:ind w:left="240" w:hanging="84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4"/>
                <w:w w:val="105"/>
                <w:sz w:val="16"/>
              </w:rPr>
              <w:t xml:space="preserve">Кол- </w:t>
            </w:r>
            <w:proofErr w:type="gramStart"/>
            <w:r w:rsidRPr="009B7FB8">
              <w:rPr>
                <w:rFonts w:ascii="Times New Roman" w:hAnsi="Times New Roman" w:cs="Times New Roman"/>
                <w:b/>
                <w:spacing w:val="-6"/>
                <w:w w:val="105"/>
                <w:sz w:val="16"/>
              </w:rPr>
              <w:t>во</w:t>
            </w:r>
            <w:proofErr w:type="gramEnd"/>
          </w:p>
        </w:tc>
        <w:tc>
          <w:tcPr>
            <w:tcW w:w="1541" w:type="dxa"/>
            <w:vAlign w:val="center"/>
          </w:tcPr>
          <w:p w:rsidR="00891013" w:rsidRPr="009B7FB8" w:rsidRDefault="00891013" w:rsidP="00891013">
            <w:pPr>
              <w:pStyle w:val="TableParagraph"/>
              <w:spacing w:before="131" w:line="292" w:lineRule="auto"/>
              <w:ind w:left="295" w:right="275" w:firstLine="28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10"/>
                <w:sz w:val="16"/>
              </w:rPr>
              <w:t xml:space="preserve">Стартовая </w:t>
            </w:r>
            <w:r w:rsidRPr="009B7FB8">
              <w:rPr>
                <w:rFonts w:ascii="Times New Roman" w:hAnsi="Times New Roman" w:cs="Times New Roman"/>
                <w:b/>
                <w:w w:val="110"/>
                <w:sz w:val="16"/>
              </w:rPr>
              <w:t>цена</w:t>
            </w:r>
            <w:r w:rsidR="00CC40DF">
              <w:rPr>
                <w:rFonts w:ascii="Times New Roman" w:hAnsi="Times New Roman" w:cs="Times New Roman"/>
                <w:b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b/>
                <w:w w:val="110"/>
                <w:sz w:val="16"/>
              </w:rPr>
              <w:t xml:space="preserve">за </w:t>
            </w:r>
            <w:r w:rsidRPr="009B7FB8">
              <w:rPr>
                <w:rFonts w:ascii="Times New Roman" w:hAnsi="Times New Roman" w:cs="Times New Roman"/>
                <w:b/>
                <w:spacing w:val="-5"/>
                <w:w w:val="110"/>
                <w:sz w:val="16"/>
              </w:rPr>
              <w:t>ед.</w:t>
            </w:r>
          </w:p>
        </w:tc>
        <w:tc>
          <w:tcPr>
            <w:tcW w:w="1672" w:type="dxa"/>
            <w:vAlign w:val="center"/>
          </w:tcPr>
          <w:p w:rsidR="00891013" w:rsidRPr="009B7FB8" w:rsidRDefault="00891013" w:rsidP="00891013">
            <w:pPr>
              <w:pStyle w:val="TableParagraph"/>
              <w:spacing w:before="131" w:line="292" w:lineRule="auto"/>
              <w:ind w:left="361" w:hanging="38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05"/>
                <w:sz w:val="16"/>
              </w:rPr>
              <w:t xml:space="preserve">Договорная </w:t>
            </w:r>
            <w:r w:rsidRPr="009B7FB8">
              <w:rPr>
                <w:rFonts w:ascii="Times New Roman" w:hAnsi="Times New Roman" w:cs="Times New Roman"/>
                <w:b/>
                <w:w w:val="110"/>
                <w:sz w:val="16"/>
              </w:rPr>
              <w:t>цена</w:t>
            </w:r>
            <w:r w:rsidR="00CC40DF">
              <w:rPr>
                <w:rFonts w:ascii="Times New Roman" w:hAnsi="Times New Roman" w:cs="Times New Roman"/>
                <w:b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b/>
                <w:w w:val="110"/>
                <w:sz w:val="16"/>
              </w:rPr>
              <w:t xml:space="preserve">за </w:t>
            </w:r>
            <w:r w:rsidRPr="009B7FB8">
              <w:rPr>
                <w:rFonts w:ascii="Times New Roman" w:hAnsi="Times New Roman" w:cs="Times New Roman"/>
                <w:b/>
                <w:spacing w:val="-5"/>
                <w:w w:val="110"/>
                <w:sz w:val="16"/>
              </w:rPr>
              <w:t>ед.</w:t>
            </w:r>
          </w:p>
        </w:tc>
        <w:tc>
          <w:tcPr>
            <w:tcW w:w="1475" w:type="dxa"/>
            <w:vAlign w:val="center"/>
          </w:tcPr>
          <w:p w:rsidR="00891013" w:rsidRPr="009B7FB8" w:rsidRDefault="00891013" w:rsidP="00891013">
            <w:pPr>
              <w:pStyle w:val="TableParagraph"/>
              <w:spacing w:before="131" w:line="292" w:lineRule="auto"/>
              <w:ind w:left="245" w:firstLine="112"/>
              <w:rPr>
                <w:rFonts w:ascii="Times New Roman" w:hAnsi="Times New Roman" w:cs="Times New Roman"/>
                <w:b/>
                <w:sz w:val="16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10"/>
                <w:sz w:val="16"/>
              </w:rPr>
              <w:t xml:space="preserve">Сумма </w:t>
            </w:r>
            <w:r w:rsidRPr="009B7FB8">
              <w:rPr>
                <w:rFonts w:ascii="Times New Roman" w:hAnsi="Times New Roman" w:cs="Times New Roman"/>
                <w:b/>
                <w:spacing w:val="-2"/>
                <w:w w:val="105"/>
                <w:sz w:val="16"/>
              </w:rPr>
              <w:t>договора</w:t>
            </w:r>
          </w:p>
        </w:tc>
      </w:tr>
      <w:tr w:rsidR="00891013" w:rsidRPr="009B7FB8" w:rsidTr="00720DD5">
        <w:trPr>
          <w:trHeight w:val="825"/>
        </w:trPr>
        <w:tc>
          <w:tcPr>
            <w:tcW w:w="395" w:type="dxa"/>
            <w:vAlign w:val="center"/>
          </w:tcPr>
          <w:p w:rsidR="00891013" w:rsidRPr="009B7FB8" w:rsidRDefault="00891013" w:rsidP="0089101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03"/>
                <w:sz w:val="16"/>
              </w:rPr>
              <w:t>1</w:t>
            </w:r>
          </w:p>
        </w:tc>
        <w:tc>
          <w:tcPr>
            <w:tcW w:w="2285" w:type="dxa"/>
            <w:vAlign w:val="center"/>
          </w:tcPr>
          <w:p w:rsidR="00891013" w:rsidRPr="009B7FB8" w:rsidRDefault="00C92B64" w:rsidP="00C92B64">
            <w:pPr>
              <w:pStyle w:val="TableParagraph"/>
              <w:spacing w:before="96" w:line="194" w:lineRule="auto"/>
              <w:ind w:right="165"/>
              <w:jc w:val="center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Машина депозитная </w:t>
            </w:r>
            <w:r w:rsidR="00891013"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Автоматизированная </w:t>
            </w:r>
          </w:p>
        </w:tc>
        <w:tc>
          <w:tcPr>
            <w:tcW w:w="1034" w:type="dxa"/>
            <w:vAlign w:val="center"/>
          </w:tcPr>
          <w:p w:rsidR="00891013" w:rsidRPr="009B7FB8" w:rsidRDefault="00891013" w:rsidP="008910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1" w:type="dxa"/>
            <w:vAlign w:val="center"/>
          </w:tcPr>
          <w:p w:rsidR="00891013" w:rsidRPr="009B7FB8" w:rsidRDefault="00891013" w:rsidP="00891013">
            <w:pPr>
              <w:pStyle w:val="TableParagraph"/>
              <w:ind w:left="8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9B7FB8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шт</w:t>
            </w:r>
            <w:proofErr w:type="spellEnd"/>
            <w:proofErr w:type="gramEnd"/>
          </w:p>
        </w:tc>
        <w:tc>
          <w:tcPr>
            <w:tcW w:w="685" w:type="dxa"/>
            <w:vAlign w:val="center"/>
          </w:tcPr>
          <w:p w:rsidR="00891013" w:rsidRPr="009B7FB8" w:rsidRDefault="00592EDE" w:rsidP="00891013">
            <w:pPr>
              <w:pStyle w:val="TableParagraph"/>
              <w:ind w:left="0" w:right="64"/>
              <w:jc w:val="center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541" w:type="dxa"/>
            <w:vAlign w:val="center"/>
          </w:tcPr>
          <w:p w:rsidR="00891013" w:rsidRPr="009B7FB8" w:rsidRDefault="00592EDE" w:rsidP="0089101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z w:val="16"/>
              </w:rPr>
              <w:t>140 000 000</w:t>
            </w:r>
          </w:p>
        </w:tc>
        <w:tc>
          <w:tcPr>
            <w:tcW w:w="1672" w:type="dxa"/>
            <w:vAlign w:val="center"/>
          </w:tcPr>
          <w:p w:rsidR="00891013" w:rsidRPr="009B7FB8" w:rsidRDefault="00891013" w:rsidP="0089101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75" w:type="dxa"/>
            <w:vAlign w:val="center"/>
          </w:tcPr>
          <w:p w:rsidR="00891013" w:rsidRPr="009B7FB8" w:rsidRDefault="00891013" w:rsidP="00891013">
            <w:pPr>
              <w:pStyle w:val="TableParagraph"/>
              <w:ind w:left="1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41E4E" w:rsidRPr="009B7FB8" w:rsidRDefault="00C92B64" w:rsidP="00891013">
      <w:pPr>
        <w:pStyle w:val="a4"/>
        <w:tabs>
          <w:tab w:val="left" w:pos="323"/>
        </w:tabs>
        <w:spacing w:before="221" w:line="276" w:lineRule="auto"/>
        <w:ind w:left="142" w:right="118"/>
        <w:jc w:val="both"/>
        <w:rPr>
          <w:rFonts w:ascii="Times New Roman" w:hAnsi="Times New Roman" w:cs="Times New Roman"/>
          <w:spacing w:val="-2"/>
          <w:w w:val="105"/>
          <w:sz w:val="18"/>
          <w:szCs w:val="18"/>
        </w:rPr>
      </w:pP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                                                                                    </w:t>
      </w:r>
      <w:proofErr w:type="gramStart"/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Техническая</w:t>
      </w:r>
      <w:proofErr w:type="gramEnd"/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требование</w:t>
      </w:r>
    </w:p>
    <w:tbl>
      <w:tblPr>
        <w:tblStyle w:val="TableNormal"/>
        <w:tblW w:w="1062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502"/>
      </w:tblGrid>
      <w:tr w:rsidR="008F3CD5" w:rsidRPr="009B7FB8" w:rsidTr="00720DD5">
        <w:trPr>
          <w:trHeight w:val="1951"/>
        </w:trPr>
        <w:tc>
          <w:tcPr>
            <w:tcW w:w="2126" w:type="dxa"/>
            <w:vAlign w:val="center"/>
          </w:tcPr>
          <w:p w:rsidR="008F3CD5" w:rsidRPr="009B7FB8" w:rsidRDefault="008F3CD5" w:rsidP="002E79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3CD5" w:rsidRPr="009B7FB8" w:rsidRDefault="008F3CD5" w:rsidP="002E79E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F3CD5" w:rsidRPr="009B7FB8" w:rsidRDefault="008F3CD5" w:rsidP="002E79EA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9"/>
              </w:rPr>
            </w:pPr>
          </w:p>
          <w:p w:rsidR="008F3CD5" w:rsidRPr="009B7FB8" w:rsidRDefault="008F3CD5" w:rsidP="002E79E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Технические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параметры</w:t>
            </w:r>
          </w:p>
        </w:tc>
        <w:tc>
          <w:tcPr>
            <w:tcW w:w="8502" w:type="dxa"/>
          </w:tcPr>
          <w:tbl>
            <w:tblPr>
              <w:tblStyle w:val="a5"/>
              <w:tblW w:w="8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10"/>
              <w:gridCol w:w="5703"/>
            </w:tblGrid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Сейф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Сейф</w:t>
                  </w:r>
                  <w:r w:rsidR="00C92B64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стандарта</w:t>
                  </w:r>
                  <w:r w:rsidR="00C92B64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UL291 (материал: 1см. углеродистая сталь и обязательное предъявление соответствующего сертификата)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Замок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механический кодовый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uz-Cyrl-UZ"/>
                    </w:rPr>
                    <w:t xml:space="preserve"> (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лимбовый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uz-Cyrl-UZ"/>
                    </w:rPr>
                    <w:t>)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замок + ключевой замок + ручка (электронный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замок-доп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опция)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Дисплей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Сенсорный экран не более 11” дюймов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Блок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управления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ind w:right="300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Процессор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  <w:lang w:val="en-US"/>
                    </w:rPr>
                    <w:t>: Intel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BayTrail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-D J1900 2.0GMz</w:t>
                  </w:r>
                  <w:r w:rsidRPr="009B7FB8">
                    <w:rPr>
                      <w:rFonts w:ascii="Times New Roman" w:eastAsia="MS Gothic" w:hAnsi="MS Gothic" w:cs="Times New Roman"/>
                      <w:sz w:val="16"/>
                      <w:szCs w:val="16"/>
                      <w:lang w:val="en-US"/>
                    </w:rPr>
                    <w:t>，</w:t>
                  </w:r>
                </w:p>
                <w:p w:rsidR="002E79EA" w:rsidRPr="009B7FB8" w:rsidRDefault="002E79EA" w:rsidP="002E79EA">
                  <w:pPr>
                    <w:ind w:right="300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Память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(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ОЗУ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>)</w:t>
                  </w:r>
                  <w:proofErr w:type="gramStart"/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:</w:t>
                  </w:r>
                  <w:proofErr w:type="gramEnd"/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>4GB DDR3 SDRAM</w:t>
                  </w:r>
                </w:p>
                <w:p w:rsidR="002E79EA" w:rsidRPr="00D4392B" w:rsidRDefault="002E79EA" w:rsidP="002E79EA">
                  <w:pPr>
                    <w:ind w:right="300"/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</w:pP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Жесткий</w:t>
                  </w:r>
                  <w:r w:rsidR="00592EDE" w:rsidRPr="00D4392B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диск</w:t>
                  </w:r>
                  <w:r w:rsidRPr="00D4392B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128 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>GB</w:t>
                  </w:r>
                  <w:r w:rsidRPr="00D4392B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>HDD</w:t>
                  </w:r>
                  <w:r w:rsidRPr="00D4392B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>SATA</w:t>
                  </w:r>
                  <w:r w:rsidRPr="00D4392B">
                    <w:rPr>
                      <w:rFonts w:ascii="Times New Roman" w:hAnsi="Times New Roman" w:cs="Times New Roman"/>
                      <w:iCs/>
                      <w:sz w:val="16"/>
                      <w:szCs w:val="16"/>
                      <w:lang w:val="en-US"/>
                    </w:rPr>
                    <w:t xml:space="preserve"> 2.0</w:t>
                  </w:r>
                </w:p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Программное обеспечение</w:t>
                  </w:r>
                  <w:r w:rsidRPr="009B7FB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: 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Windows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10, 64 бит (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Android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-доп. опция)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Рабочий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диапазон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spacing w:before="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Температура</w:t>
                  </w:r>
                  <w:proofErr w:type="gram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:в</w:t>
                  </w:r>
                  <w:proofErr w:type="gramEnd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нутрипомещения0–40С°</w:t>
                  </w:r>
                </w:p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Влажность: 20% -95%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Тип хранения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Мешок для накопления банкнот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Емкость мешка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До 15 000 банкнот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Тип приема банкнот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spacing w:before="8"/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Прием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купюрпачкой</w:t>
                  </w:r>
                  <w:proofErr w:type="spellEnd"/>
                </w:p>
                <w:p w:rsidR="002E79EA" w:rsidRPr="009B7FB8" w:rsidRDefault="002E79EA" w:rsidP="002E79EA">
                  <w:pPr>
                    <w:spacing w:before="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Макс. Длина 178 мм × ширина 90мм × толщина 15 мм</w:t>
                  </w:r>
                </w:p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Емкость приемного кармана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Емкостькарманаприема500купюр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Емкость кармана отбраковки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spacing w:before="46"/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Емкостькарманаотбраковки100купюр</w:t>
                  </w:r>
                </w:p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Емкость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кармана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временного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хранени</w:t>
                  </w:r>
                  <w:proofErr w:type="gram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я(</w:t>
                  </w:r>
                  <w:proofErr w:type="spellStart"/>
                  <w:proofErr w:type="gramEnd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эскроу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)100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купюр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Скорость обработки (проверка подлинности и депонирование)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a4"/>
                    <w:spacing w:before="33"/>
                    <w:ind w:left="19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Скоростьприеманаличных720</w:t>
                  </w:r>
                  <w:r w:rsidR="00592EDE"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банкнот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uz-Cyrl-UZ"/>
                    </w:rPr>
                    <w:t xml:space="preserve"> в </w:t>
                  </w: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минуту</w:t>
                  </w:r>
                </w:p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Виды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детекций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подлинность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Инфракрасная</w:t>
                  </w:r>
                  <w:proofErr w:type="gram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, ультрафиолетовая, магнитная, оптическая, по размеру, по толщине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Депозитный модуль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Полная адаптация под валюту </w:t>
                  </w:r>
                  <w:proofErr w:type="gram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Узбекский</w:t>
                  </w:r>
                  <w:proofErr w:type="gram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СУМ (UZS)</w:t>
                  </w:r>
                </w:p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Настройка принимаемых номиналов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>K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</w:rPr>
                    <w:t>артридер</w:t>
                  </w:r>
                  <w:proofErr w:type="spellEnd"/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Функция чтения карт с магнитной полосой, многофункциональный модуль для чтения информации ID-карты второго поколения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>Чековый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>принтер</w:t>
                  </w:r>
                  <w:proofErr w:type="spellEnd"/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 xml:space="preserve">58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>мм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>терм</w:t>
                  </w:r>
                  <w:proofErr w:type="spellEnd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uz-Cyrl-UZ"/>
                    </w:rPr>
                    <w:t>ограф</w:t>
                  </w:r>
                  <w:proofErr w:type="spellStart"/>
                  <w:r w:rsidRPr="009B7FB8">
                    <w:rPr>
                      <w:rFonts w:ascii="Times New Roman" w:hAnsi="Times New Roman" w:cs="Times New Roman"/>
                      <w:w w:val="105"/>
                      <w:sz w:val="16"/>
                      <w:szCs w:val="16"/>
                      <w:lang w:val="en-US"/>
                    </w:rPr>
                    <w:t>ический</w:t>
                  </w:r>
                  <w:proofErr w:type="spellEnd"/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Габариты (</w:t>
                  </w:r>
                  <w:proofErr w:type="gram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Ш</w:t>
                  </w:r>
                  <w:proofErr w:type="gramEnd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*Г*В), мм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 w:eastAsia="ru-RU"/>
                    </w:rPr>
                    <w:t>410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х4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 w:eastAsia="ru-RU"/>
                    </w:rPr>
                    <w:t>40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х1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 w:eastAsia="ru-RU"/>
                    </w:rPr>
                    <w:t>240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Вес нетто, </w:t>
                  </w:r>
                  <w:proofErr w:type="gramStart"/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 w:eastAsia="ru-RU"/>
                    </w:rPr>
                    <w:t>242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Электропитание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 диапазоне 220-230в 50-60г 550вт</w:t>
                  </w:r>
                </w:p>
              </w:tc>
            </w:tr>
            <w:tr w:rsidR="002E79EA" w:rsidRPr="009B7FB8" w:rsidTr="002E79EA">
              <w:tc>
                <w:tcPr>
                  <w:tcW w:w="2610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Обязательное</w:t>
                  </w:r>
                  <w:r w:rsidR="00F42D3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наличие </w:t>
                  </w:r>
                  <w:r w:rsidR="00F42D3A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комплекте </w:t>
                  </w:r>
                </w:p>
              </w:tc>
              <w:tc>
                <w:tcPr>
                  <w:tcW w:w="5703" w:type="dxa"/>
                  <w:vAlign w:val="center"/>
                </w:tcPr>
                <w:p w:rsidR="002E79EA" w:rsidRPr="009B7FB8" w:rsidRDefault="002E79EA" w:rsidP="002E79EA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16"/>
                    </w:rPr>
                  </w:pP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IP</w:t>
                  </w:r>
                  <w:r w:rsidRPr="009B7F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-камера, датчики внешней двери, двери сейфа и наличии кассеты, запасной мешок</w:t>
                  </w:r>
                </w:p>
              </w:tc>
            </w:tr>
          </w:tbl>
          <w:p w:rsidR="008F3CD5" w:rsidRPr="009B7FB8" w:rsidRDefault="008F3CD5" w:rsidP="002E1F87">
            <w:pPr>
              <w:pStyle w:val="TableParagraph"/>
              <w:spacing w:line="194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3CD5" w:rsidRPr="009B7FB8" w:rsidTr="00720DD5">
        <w:trPr>
          <w:trHeight w:val="600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172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Марка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товара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96" w:line="194" w:lineRule="auto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АД</w:t>
            </w:r>
            <w:proofErr w:type="gramStart"/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М(</w:t>
            </w:r>
            <w:proofErr w:type="gramEnd"/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Автоматизированная Депозитная Машина) аппарат</w:t>
            </w:r>
            <w:r w:rsidR="00C92B64"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по</w:t>
            </w:r>
            <w:r w:rsidR="00C92B64"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приему и обработке наличных средств, для автоматизации системы инкассирования клиентов банка, также для приема платежей и пополнения банковских пластиковых карточек</w:t>
            </w:r>
          </w:p>
        </w:tc>
      </w:tr>
      <w:tr w:rsidR="008F3CD5" w:rsidRPr="009B7FB8" w:rsidTr="00720DD5">
        <w:trPr>
          <w:trHeight w:val="375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Производитель</w:t>
            </w:r>
            <w:r w:rsidR="00C92B64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товара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84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3CD5" w:rsidRPr="009B7FB8" w:rsidTr="00720DD5">
        <w:trPr>
          <w:trHeight w:val="375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05"/>
                <w:sz w:val="16"/>
              </w:rPr>
              <w:t>Страна</w:t>
            </w:r>
            <w:r w:rsidR="00592EDE" w:rsidRPr="009B7FB8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производитель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pacing w:val="-2"/>
                <w:sz w:val="16"/>
              </w:rPr>
              <w:t>УЗБЕКИСТАН</w:t>
            </w:r>
          </w:p>
        </w:tc>
      </w:tr>
      <w:tr w:rsidR="008F3CD5" w:rsidRPr="009B7FB8" w:rsidTr="00720DD5">
        <w:trPr>
          <w:trHeight w:val="375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Гарантийный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период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05"/>
                <w:sz w:val="16"/>
              </w:rPr>
              <w:t>12</w:t>
            </w:r>
            <w:r w:rsidRPr="009B7FB8">
              <w:rPr>
                <w:rFonts w:ascii="Times New Roman" w:hAnsi="Times New Roman" w:cs="Times New Roman"/>
                <w:spacing w:val="-4"/>
                <w:w w:val="105"/>
                <w:sz w:val="16"/>
              </w:rPr>
              <w:t>Месяц</w:t>
            </w:r>
          </w:p>
        </w:tc>
      </w:tr>
      <w:tr w:rsidR="008F3CD5" w:rsidRPr="009B7FB8" w:rsidTr="00720DD5">
        <w:trPr>
          <w:trHeight w:val="375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05"/>
                <w:sz w:val="16"/>
              </w:rPr>
              <w:t>Срок</w:t>
            </w:r>
            <w:r w:rsidR="00592EDE" w:rsidRPr="009B7FB8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годности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05"/>
                <w:sz w:val="16"/>
              </w:rPr>
              <w:t>12</w:t>
            </w:r>
            <w:r w:rsidRPr="009B7FB8">
              <w:rPr>
                <w:rFonts w:ascii="Times New Roman" w:hAnsi="Times New Roman" w:cs="Times New Roman"/>
                <w:spacing w:val="-4"/>
                <w:w w:val="105"/>
                <w:sz w:val="16"/>
              </w:rPr>
              <w:t>Месяц</w:t>
            </w:r>
          </w:p>
        </w:tc>
      </w:tr>
      <w:tr w:rsidR="008F3CD5" w:rsidRPr="009B7FB8" w:rsidTr="00720DD5">
        <w:trPr>
          <w:trHeight w:val="375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05"/>
                <w:sz w:val="16"/>
              </w:rPr>
              <w:lastRenderedPageBreak/>
              <w:t>Год</w:t>
            </w:r>
            <w:r w:rsidR="00592EDE" w:rsidRPr="009B7FB8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05"/>
                <w:sz w:val="16"/>
              </w:rPr>
              <w:t>выпуска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59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pacing w:val="-4"/>
                <w:w w:val="105"/>
                <w:sz w:val="16"/>
              </w:rPr>
              <w:t>2022</w:t>
            </w:r>
            <w:r w:rsidR="00592EDE" w:rsidRPr="009B7FB8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год</w:t>
            </w:r>
          </w:p>
        </w:tc>
      </w:tr>
      <w:tr w:rsidR="008F3CD5" w:rsidRPr="009B7FB8" w:rsidTr="00C92B64">
        <w:trPr>
          <w:trHeight w:val="990"/>
        </w:trPr>
        <w:tc>
          <w:tcPr>
            <w:tcW w:w="2126" w:type="dxa"/>
          </w:tcPr>
          <w:p w:rsidR="00C92B64" w:rsidRPr="009B7FB8" w:rsidRDefault="008F3CD5" w:rsidP="004C4540">
            <w:pPr>
              <w:pStyle w:val="TableParagraph"/>
              <w:spacing w:before="96" w:line="194" w:lineRule="auto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Номер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лицензии и</w:t>
            </w: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ли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w w:val="110"/>
                <w:sz w:val="16"/>
              </w:rPr>
              <w:t>сертификат</w:t>
            </w:r>
            <w:proofErr w:type="gramStart"/>
            <w:r w:rsidRPr="009B7FB8">
              <w:rPr>
                <w:rFonts w:ascii="Times New Roman" w:hAnsi="Times New Roman" w:cs="Times New Roman"/>
                <w:w w:val="110"/>
                <w:sz w:val="16"/>
              </w:rPr>
              <w:t>а(</w:t>
            </w:r>
            <w:proofErr w:type="gramEnd"/>
            <w:r w:rsidRPr="009B7FB8">
              <w:rPr>
                <w:rFonts w:ascii="Times New Roman" w:hAnsi="Times New Roman" w:cs="Times New Roman"/>
                <w:w w:val="110"/>
                <w:sz w:val="16"/>
              </w:rPr>
              <w:t>в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w w:val="110"/>
                <w:sz w:val="16"/>
              </w:rPr>
              <w:t>случаях, предусмотренных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законодательством)</w:t>
            </w:r>
          </w:p>
        </w:tc>
        <w:tc>
          <w:tcPr>
            <w:tcW w:w="8502" w:type="dxa"/>
          </w:tcPr>
          <w:p w:rsidR="008F3CD5" w:rsidRPr="009B7FB8" w:rsidRDefault="008F3CD5" w:rsidP="002E1F87">
            <w:pPr>
              <w:pStyle w:val="TableParagraph"/>
              <w:spacing w:before="172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нет</w:t>
            </w:r>
          </w:p>
        </w:tc>
      </w:tr>
      <w:tr w:rsidR="00C92B64" w:rsidRPr="009B7FB8" w:rsidTr="00720DD5">
        <w:trPr>
          <w:trHeight w:val="315"/>
        </w:trPr>
        <w:tc>
          <w:tcPr>
            <w:tcW w:w="2126" w:type="dxa"/>
          </w:tcPr>
          <w:p w:rsidR="00C92B64" w:rsidRPr="009B7FB8" w:rsidRDefault="00C92B64" w:rsidP="004C4540">
            <w:pPr>
              <w:pStyle w:val="TableParagraph"/>
              <w:spacing w:before="96" w:line="194" w:lineRule="auto"/>
              <w:rPr>
                <w:rFonts w:ascii="Times New Roman" w:hAnsi="Times New Roman" w:cs="Times New Roman"/>
                <w:w w:val="110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Сертификаты </w:t>
            </w:r>
          </w:p>
        </w:tc>
        <w:tc>
          <w:tcPr>
            <w:tcW w:w="8502" w:type="dxa"/>
          </w:tcPr>
          <w:p w:rsidR="00C92B64" w:rsidRPr="009B7FB8" w:rsidRDefault="00C92B64" w:rsidP="00C92B64">
            <w:pPr>
              <w:pStyle w:val="TableParagraph"/>
              <w:spacing w:before="172"/>
              <w:rPr>
                <w:rFonts w:ascii="Times New Roman" w:hAnsi="Times New Roman" w:cs="Times New Roman"/>
                <w:spacing w:val="-5"/>
                <w:w w:val="110"/>
                <w:sz w:val="16"/>
              </w:rPr>
            </w:pPr>
            <w:proofErr w:type="gramStart"/>
            <w:r w:rsidRPr="009B7FB8">
              <w:rPr>
                <w:rFonts w:ascii="Times New Roman" w:hAnsi="Times New Roman" w:cs="Times New Roman"/>
                <w:spacing w:val="-5"/>
                <w:w w:val="110"/>
                <w:sz w:val="16"/>
              </w:rPr>
              <w:t>Аппарат должен имеет обязательные сертификат по безопасности сейфа указанные на вверху таблицы.</w:t>
            </w:r>
            <w:proofErr w:type="gramEnd"/>
          </w:p>
        </w:tc>
      </w:tr>
      <w:tr w:rsidR="008F3CD5" w:rsidRPr="009B7FB8" w:rsidTr="00C92B64">
        <w:trPr>
          <w:trHeight w:val="390"/>
        </w:trPr>
        <w:tc>
          <w:tcPr>
            <w:tcW w:w="2126" w:type="dxa"/>
          </w:tcPr>
          <w:p w:rsidR="008F3CD5" w:rsidRPr="009B7FB8" w:rsidRDefault="008F3CD5" w:rsidP="002E1F87">
            <w:pPr>
              <w:pStyle w:val="TableParagraph"/>
              <w:spacing w:before="172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Регионы</w:t>
            </w:r>
            <w:r w:rsidR="00592EDE"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10"/>
                <w:sz w:val="16"/>
              </w:rPr>
              <w:t>доставки</w:t>
            </w:r>
          </w:p>
        </w:tc>
        <w:tc>
          <w:tcPr>
            <w:tcW w:w="8502" w:type="dxa"/>
          </w:tcPr>
          <w:p w:rsidR="00C92B64" w:rsidRPr="009B7FB8" w:rsidRDefault="00592EDE" w:rsidP="002E1F87">
            <w:pPr>
              <w:pStyle w:val="TableParagraph"/>
              <w:spacing w:before="96" w:line="194" w:lineRule="auto"/>
              <w:ind w:right="3388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z w:val="16"/>
              </w:rPr>
              <w:t xml:space="preserve">По требование до место </w:t>
            </w:r>
            <w:proofErr w:type="gramStart"/>
            <w:r w:rsidRPr="009B7FB8">
              <w:rPr>
                <w:rFonts w:ascii="Times New Roman" w:hAnsi="Times New Roman" w:cs="Times New Roman"/>
                <w:sz w:val="16"/>
              </w:rPr>
              <w:t>назначении</w:t>
            </w:r>
            <w:proofErr w:type="gramEnd"/>
            <w:r w:rsidRPr="009B7FB8">
              <w:rPr>
                <w:rFonts w:ascii="Times New Roman" w:hAnsi="Times New Roman" w:cs="Times New Roman"/>
                <w:sz w:val="16"/>
              </w:rPr>
              <w:t xml:space="preserve"> Заказчика.</w:t>
            </w:r>
          </w:p>
        </w:tc>
      </w:tr>
      <w:tr w:rsidR="00C92B64" w:rsidRPr="009B7FB8" w:rsidTr="00C92B64">
        <w:trPr>
          <w:trHeight w:val="525"/>
        </w:trPr>
        <w:tc>
          <w:tcPr>
            <w:tcW w:w="2126" w:type="dxa"/>
          </w:tcPr>
          <w:p w:rsidR="00C92B64" w:rsidRPr="009B7FB8" w:rsidRDefault="00C92B64" w:rsidP="002E1F87">
            <w:pPr>
              <w:pStyle w:val="TableParagraph"/>
              <w:spacing w:before="172"/>
              <w:rPr>
                <w:rFonts w:ascii="Times New Roman" w:hAnsi="Times New Roman" w:cs="Times New Roman"/>
                <w:w w:val="110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 xml:space="preserve">Окраска </w:t>
            </w:r>
          </w:p>
        </w:tc>
        <w:tc>
          <w:tcPr>
            <w:tcW w:w="8502" w:type="dxa"/>
          </w:tcPr>
          <w:p w:rsidR="00C92B64" w:rsidRPr="009B7FB8" w:rsidRDefault="00C92B64" w:rsidP="002E1F87">
            <w:pPr>
              <w:pStyle w:val="TableParagraph"/>
              <w:spacing w:before="96" w:line="194" w:lineRule="auto"/>
              <w:ind w:right="3388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z w:val="16"/>
              </w:rPr>
              <w:t xml:space="preserve">Цвет по требованию Заказчика в случае замены логотипа тоже без </w:t>
            </w:r>
            <w:proofErr w:type="gramStart"/>
            <w:r w:rsidRPr="009B7FB8">
              <w:rPr>
                <w:rFonts w:ascii="Times New Roman" w:hAnsi="Times New Roman" w:cs="Times New Roman"/>
                <w:sz w:val="16"/>
              </w:rPr>
              <w:t>дополнительных</w:t>
            </w:r>
            <w:proofErr w:type="gramEnd"/>
            <w:r w:rsidRPr="009B7FB8">
              <w:rPr>
                <w:rFonts w:ascii="Times New Roman" w:hAnsi="Times New Roman" w:cs="Times New Roman"/>
                <w:sz w:val="16"/>
              </w:rPr>
              <w:t xml:space="preserve"> оплаты.</w:t>
            </w:r>
          </w:p>
        </w:tc>
      </w:tr>
      <w:tr w:rsidR="009B7FB8" w:rsidRPr="009B7FB8" w:rsidTr="009B7FB8">
        <w:trPr>
          <w:trHeight w:val="675"/>
        </w:trPr>
        <w:tc>
          <w:tcPr>
            <w:tcW w:w="2126" w:type="dxa"/>
            <w:vMerge w:val="restart"/>
          </w:tcPr>
          <w:p w:rsidR="009B7FB8" w:rsidRPr="009B7FB8" w:rsidRDefault="009B7FB8" w:rsidP="002E1F87">
            <w:pPr>
              <w:pStyle w:val="TableParagraph"/>
              <w:spacing w:before="172"/>
              <w:rPr>
                <w:rFonts w:ascii="Times New Roman" w:hAnsi="Times New Roman" w:cs="Times New Roman"/>
                <w:w w:val="110"/>
                <w:sz w:val="16"/>
              </w:rPr>
            </w:pPr>
            <w:r w:rsidRPr="009B7FB8">
              <w:rPr>
                <w:rFonts w:ascii="Times New Roman" w:hAnsi="Times New Roman" w:cs="Times New Roman"/>
                <w:w w:val="110"/>
                <w:sz w:val="16"/>
              </w:rPr>
              <w:t>Дополнительно требование</w:t>
            </w:r>
          </w:p>
        </w:tc>
        <w:tc>
          <w:tcPr>
            <w:tcW w:w="8502" w:type="dxa"/>
          </w:tcPr>
          <w:p w:rsidR="009B7FB8" w:rsidRPr="009B7FB8" w:rsidRDefault="009B7FB8" w:rsidP="002E1F87">
            <w:pPr>
              <w:pStyle w:val="TableParagraph"/>
              <w:spacing w:before="96" w:line="194" w:lineRule="auto"/>
              <w:ind w:right="3388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z w:val="16"/>
              </w:rPr>
              <w:t>Во время работы в  случае выхода в обращении или замены купюр прошивка без оплаты.</w:t>
            </w:r>
          </w:p>
          <w:p w:rsidR="009B7FB8" w:rsidRPr="009B7FB8" w:rsidRDefault="009B7FB8" w:rsidP="002E1F87">
            <w:pPr>
              <w:pStyle w:val="TableParagraph"/>
              <w:spacing w:before="96" w:line="194" w:lineRule="auto"/>
              <w:ind w:right="3388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FB8" w:rsidRPr="009B7FB8" w:rsidTr="00720DD5">
        <w:trPr>
          <w:trHeight w:val="178"/>
        </w:trPr>
        <w:tc>
          <w:tcPr>
            <w:tcW w:w="2126" w:type="dxa"/>
            <w:vMerge/>
          </w:tcPr>
          <w:p w:rsidR="009B7FB8" w:rsidRPr="009B7FB8" w:rsidRDefault="009B7FB8" w:rsidP="002E1F87">
            <w:pPr>
              <w:pStyle w:val="TableParagraph"/>
              <w:spacing w:before="172"/>
              <w:rPr>
                <w:rFonts w:ascii="Times New Roman" w:hAnsi="Times New Roman" w:cs="Times New Roman"/>
                <w:w w:val="110"/>
                <w:sz w:val="16"/>
              </w:rPr>
            </w:pPr>
          </w:p>
        </w:tc>
        <w:tc>
          <w:tcPr>
            <w:tcW w:w="8502" w:type="dxa"/>
          </w:tcPr>
          <w:p w:rsidR="009B7FB8" w:rsidRPr="009B7FB8" w:rsidRDefault="009B7FB8" w:rsidP="002E1F87">
            <w:pPr>
              <w:pStyle w:val="TableParagraph"/>
              <w:spacing w:before="96" w:line="194" w:lineRule="auto"/>
              <w:ind w:right="3388"/>
              <w:rPr>
                <w:rFonts w:ascii="Times New Roman" w:hAnsi="Times New Roman" w:cs="Times New Roman"/>
                <w:sz w:val="16"/>
              </w:rPr>
            </w:pPr>
            <w:r w:rsidRPr="009B7FB8">
              <w:rPr>
                <w:rFonts w:ascii="Times New Roman" w:hAnsi="Times New Roman" w:cs="Times New Roman"/>
                <w:sz w:val="16"/>
              </w:rPr>
              <w:t>Передислокация  и установка запуск за счет исполнителя</w:t>
            </w:r>
            <w:r w:rsidR="00D4392B">
              <w:rPr>
                <w:rFonts w:ascii="Times New Roman" w:hAnsi="Times New Roman" w:cs="Times New Roman"/>
                <w:sz w:val="16"/>
              </w:rPr>
              <w:t>,</w:t>
            </w:r>
            <w:r w:rsidRPr="009B7FB8">
              <w:rPr>
                <w:rFonts w:ascii="Times New Roman" w:hAnsi="Times New Roman" w:cs="Times New Roman"/>
                <w:sz w:val="16"/>
              </w:rPr>
              <w:t xml:space="preserve"> заказчик не несет </w:t>
            </w:r>
            <w:r w:rsidR="00D4392B">
              <w:rPr>
                <w:rFonts w:ascii="Times New Roman" w:hAnsi="Times New Roman" w:cs="Times New Roman"/>
                <w:sz w:val="16"/>
              </w:rPr>
              <w:t xml:space="preserve">финансовые </w:t>
            </w:r>
            <w:r w:rsidRPr="009B7FB8">
              <w:rPr>
                <w:rFonts w:ascii="Times New Roman" w:hAnsi="Times New Roman" w:cs="Times New Roman"/>
                <w:sz w:val="16"/>
              </w:rPr>
              <w:t>расходы.</w:t>
            </w:r>
          </w:p>
        </w:tc>
      </w:tr>
    </w:tbl>
    <w:p w:rsidR="00D45B80" w:rsidRPr="009B7FB8" w:rsidRDefault="00D45B80" w:rsidP="002B586A">
      <w:pPr>
        <w:pStyle w:val="a3"/>
        <w:spacing w:before="1" w:after="1" w:line="276" w:lineRule="auto"/>
        <w:ind w:left="0"/>
        <w:jc w:val="both"/>
        <w:rPr>
          <w:rFonts w:ascii="Times New Roman" w:hAnsi="Times New Roman" w:cs="Times New Roman"/>
        </w:rPr>
      </w:pPr>
    </w:p>
    <w:p w:rsidR="00D45B80" w:rsidRPr="009B7FB8" w:rsidRDefault="0098612A" w:rsidP="002B586A">
      <w:pPr>
        <w:pStyle w:val="a3"/>
        <w:spacing w:line="276" w:lineRule="auto"/>
        <w:ind w:left="400"/>
        <w:jc w:val="both"/>
        <w:rPr>
          <w:rFonts w:ascii="Times New Roman" w:hAnsi="Times New Roman" w:cs="Times New Roman"/>
          <w:sz w:val="20"/>
          <w:szCs w:val="20"/>
        </w:rPr>
      </w:pPr>
      <w:r w:rsidRPr="009B7FB8">
        <w:rPr>
          <w:rFonts w:ascii="Times New Roman" w:hAnsi="Times New Roman" w:cs="Times New Roman"/>
        </w:rPr>
        <w:t>Общая</w:t>
      </w:r>
      <w:r w:rsidR="00592EDE" w:rsidRPr="009B7FB8">
        <w:rPr>
          <w:rFonts w:ascii="Times New Roman" w:hAnsi="Times New Roman" w:cs="Times New Roman"/>
        </w:rPr>
        <w:t xml:space="preserve"> </w:t>
      </w:r>
      <w:r w:rsidRPr="009B7FB8">
        <w:rPr>
          <w:rFonts w:ascii="Times New Roman" w:hAnsi="Times New Roman" w:cs="Times New Roman"/>
        </w:rPr>
        <w:t>сумма</w:t>
      </w:r>
      <w:r w:rsidR="00592EDE" w:rsidRPr="009B7FB8">
        <w:rPr>
          <w:rFonts w:ascii="Times New Roman" w:hAnsi="Times New Roman" w:cs="Times New Roman"/>
        </w:rPr>
        <w:t xml:space="preserve"> </w:t>
      </w:r>
      <w:r w:rsidRPr="009B7FB8">
        <w:rPr>
          <w:rFonts w:ascii="Times New Roman" w:hAnsi="Times New Roman" w:cs="Times New Roman"/>
        </w:rPr>
        <w:t>договора</w:t>
      </w:r>
      <w:r w:rsidR="00592EDE" w:rsidRPr="009B7FB8">
        <w:rPr>
          <w:rFonts w:ascii="Times New Roman" w:hAnsi="Times New Roman" w:cs="Times New Roman"/>
        </w:rPr>
        <w:t xml:space="preserve"> </w:t>
      </w:r>
      <w:r w:rsidRPr="009B7FB8">
        <w:rPr>
          <w:rFonts w:ascii="Times New Roman" w:hAnsi="Times New Roman" w:cs="Times New Roman"/>
        </w:rPr>
        <w:t>составляет</w:t>
      </w:r>
      <w:proofErr w:type="gramStart"/>
      <w:r w:rsidR="00C92B64" w:rsidRPr="009B7FB8">
        <w:rPr>
          <w:rFonts w:ascii="Times New Roman" w:hAnsi="Times New Roman" w:cs="Times New Roman"/>
        </w:rPr>
        <w:t xml:space="preserve"> </w:t>
      </w:r>
      <w:r w:rsidR="00041E4E" w:rsidRPr="009B7FB8">
        <w:rPr>
          <w:rFonts w:ascii="Times New Roman" w:hAnsi="Times New Roman" w:cs="Times New Roman"/>
        </w:rPr>
        <w:t>_______________</w:t>
      </w:r>
      <w:r w:rsidRPr="009B7FB8">
        <w:rPr>
          <w:rFonts w:ascii="Times New Roman" w:hAnsi="Times New Roman" w:cs="Times New Roman"/>
        </w:rPr>
        <w:t>(</w:t>
      </w:r>
      <w:r w:rsidR="00041E4E" w:rsidRPr="009B7FB8">
        <w:rPr>
          <w:rFonts w:ascii="Times New Roman" w:hAnsi="Times New Roman" w:cs="Times New Roman"/>
        </w:rPr>
        <w:t>_____________________</w:t>
      </w:r>
      <w:r w:rsidR="002B586A" w:rsidRPr="009B7FB8">
        <w:rPr>
          <w:rFonts w:ascii="Times New Roman" w:hAnsi="Times New Roman" w:cs="Times New Roman"/>
        </w:rPr>
        <w:t>____________</w:t>
      </w:r>
      <w:r w:rsidR="00041E4E" w:rsidRPr="009B7FB8">
        <w:rPr>
          <w:rFonts w:ascii="Times New Roman" w:hAnsi="Times New Roman" w:cs="Times New Roman"/>
        </w:rPr>
        <w:t>____</w:t>
      </w:r>
      <w:r w:rsidRPr="009B7FB8">
        <w:rPr>
          <w:rFonts w:ascii="Times New Roman" w:hAnsi="Times New Roman" w:cs="Times New Roman"/>
        </w:rPr>
        <w:t xml:space="preserve">) </w:t>
      </w:r>
      <w:proofErr w:type="gramEnd"/>
      <w:r w:rsidRPr="009B7FB8">
        <w:rPr>
          <w:rFonts w:ascii="Times New Roman" w:hAnsi="Times New Roman" w:cs="Times New Roman"/>
        </w:rPr>
        <w:t>Сум</w:t>
      </w:r>
      <w:r w:rsidR="00041E4E" w:rsidRPr="009B7FB8">
        <w:rPr>
          <w:rFonts w:ascii="Times New Roman" w:hAnsi="Times New Roman" w:cs="Times New Roman"/>
        </w:rPr>
        <w:t xml:space="preserve"> с учетом</w:t>
      </w:r>
      <w:r w:rsidR="00041E4E" w:rsidRPr="009B7FB8">
        <w:rPr>
          <w:rFonts w:ascii="Times New Roman" w:hAnsi="Times New Roman" w:cs="Times New Roman"/>
          <w:sz w:val="20"/>
          <w:szCs w:val="20"/>
        </w:rPr>
        <w:t xml:space="preserve"> НДС или без НДС указать</w:t>
      </w:r>
      <w:r w:rsidRPr="009B7FB8">
        <w:rPr>
          <w:rFonts w:ascii="Times New Roman" w:hAnsi="Times New Roman" w:cs="Times New Roman"/>
          <w:sz w:val="20"/>
          <w:szCs w:val="20"/>
        </w:rPr>
        <w:t>.</w:t>
      </w:r>
    </w:p>
    <w:p w:rsidR="00D45B80" w:rsidRPr="009B7FB8" w:rsidRDefault="0098612A" w:rsidP="002B586A">
      <w:pPr>
        <w:pStyle w:val="11"/>
        <w:numPr>
          <w:ilvl w:val="0"/>
          <w:numId w:val="6"/>
        </w:numPr>
        <w:tabs>
          <w:tab w:val="left" w:pos="2694"/>
        </w:tabs>
        <w:spacing w:before="186" w:line="276" w:lineRule="auto"/>
        <w:ind w:left="2693" w:hanging="21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sz w:val="20"/>
          <w:szCs w:val="20"/>
        </w:rPr>
        <w:t>ПОРЯДОК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z w:val="20"/>
          <w:szCs w:val="20"/>
        </w:rPr>
        <w:t>ОПЛАТЫ</w:t>
      </w:r>
      <w:proofErr w:type="gramStart"/>
      <w:r w:rsidRPr="009B7FB8">
        <w:rPr>
          <w:rFonts w:ascii="Times New Roman" w:eastAsia="Arial Unicode MS" w:hAnsi="Times New Roman" w:cs="Times New Roman"/>
          <w:sz w:val="20"/>
          <w:szCs w:val="20"/>
        </w:rPr>
        <w:t>,С</w:t>
      </w:r>
      <w:proofErr w:type="gramEnd"/>
      <w:r w:rsidRPr="009B7FB8">
        <w:rPr>
          <w:rFonts w:ascii="Times New Roman" w:eastAsia="Arial Unicode MS" w:hAnsi="Times New Roman" w:cs="Times New Roman"/>
          <w:sz w:val="20"/>
          <w:szCs w:val="20"/>
        </w:rPr>
        <w:t>РОКИ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z w:val="20"/>
          <w:szCs w:val="20"/>
        </w:rPr>
        <w:t>И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z w:val="20"/>
          <w:szCs w:val="20"/>
        </w:rPr>
        <w:t>УСЛОВИЯ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pacing w:val="-2"/>
          <w:sz w:val="20"/>
          <w:szCs w:val="20"/>
        </w:rPr>
        <w:t>ПОСТАВКИ</w:t>
      </w:r>
    </w:p>
    <w:p w:rsidR="00D45B80" w:rsidRPr="009B7FB8" w:rsidRDefault="0098612A" w:rsidP="00E1692E">
      <w:pPr>
        <w:pStyle w:val="a4"/>
        <w:numPr>
          <w:ilvl w:val="1"/>
          <w:numId w:val="5"/>
        </w:numPr>
        <w:tabs>
          <w:tab w:val="left" w:pos="430"/>
        </w:tabs>
        <w:spacing w:before="220" w:line="276" w:lineRule="auto"/>
        <w:ind w:right="119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Заказчик обязуется обеспечить наличие на лицевом счете в расчетно-клиринговой палаты Оператора (далее –РКП) 100% суммы договора, в течени</w:t>
      </w:r>
      <w:proofErr w:type="gramStart"/>
      <w:r w:rsidRPr="009B7FB8">
        <w:rPr>
          <w:rFonts w:ascii="Times New Roman" w:hAnsi="Times New Roman" w:cs="Times New Roman"/>
          <w:w w:val="105"/>
          <w:sz w:val="18"/>
          <w:szCs w:val="18"/>
        </w:rPr>
        <w:t>и</w:t>
      </w:r>
      <w:proofErr w:type="gramEnd"/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 5 рабочих дней. При этом</w:t>
      </w:r>
      <w:proofErr w:type="gramStart"/>
      <w:r w:rsidRPr="009B7FB8">
        <w:rPr>
          <w:rFonts w:ascii="Times New Roman" w:hAnsi="Times New Roman" w:cs="Times New Roman"/>
          <w:w w:val="105"/>
          <w:sz w:val="18"/>
          <w:szCs w:val="18"/>
        </w:rPr>
        <w:t>,</w:t>
      </w:r>
      <w:proofErr w:type="gramEnd"/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 задаток засчитывается в счет суммы договора.</w:t>
      </w:r>
    </w:p>
    <w:p w:rsidR="00D45B80" w:rsidRPr="009B7FB8" w:rsidRDefault="0098612A" w:rsidP="00E1692E">
      <w:pPr>
        <w:pStyle w:val="a4"/>
        <w:numPr>
          <w:ilvl w:val="1"/>
          <w:numId w:val="5"/>
        </w:numPr>
        <w:tabs>
          <w:tab w:val="left" w:pos="442"/>
        </w:tabs>
        <w:spacing w:before="3" w:line="276" w:lineRule="auto"/>
        <w:ind w:right="119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Исполнитель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обязуется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осуществить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поставку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товара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в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течение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2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День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с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момента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получения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уведомления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от РКП об оплате.</w:t>
      </w:r>
    </w:p>
    <w:p w:rsidR="00D45B80" w:rsidRPr="009B7FB8" w:rsidRDefault="0098612A" w:rsidP="00E1692E">
      <w:pPr>
        <w:pStyle w:val="a4"/>
        <w:numPr>
          <w:ilvl w:val="1"/>
          <w:numId w:val="5"/>
        </w:numPr>
        <w:tabs>
          <w:tab w:val="left" w:pos="440"/>
        </w:tabs>
        <w:spacing w:before="56" w:line="276" w:lineRule="auto"/>
        <w:ind w:right="118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Заказчик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обязан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проверить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комплектность,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качество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соответствие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требованиям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proofErr w:type="gramStart"/>
      <w:r w:rsidRPr="009B7FB8">
        <w:rPr>
          <w:rFonts w:ascii="Times New Roman" w:hAnsi="Times New Roman" w:cs="Times New Roman"/>
          <w:w w:val="105"/>
          <w:sz w:val="18"/>
          <w:szCs w:val="18"/>
        </w:rPr>
        <w:t>предусмотренные</w:t>
      </w:r>
      <w:proofErr w:type="gramEnd"/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в объявлении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(заявке)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или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оферте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проведении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электронных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государственных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закупок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получаемого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товара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в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присутствии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Исполнителя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при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принятии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товара.</w:t>
      </w:r>
    </w:p>
    <w:p w:rsidR="00D45B80" w:rsidRPr="009B7FB8" w:rsidRDefault="0098612A" w:rsidP="00E1692E">
      <w:pPr>
        <w:pStyle w:val="a4"/>
        <w:numPr>
          <w:ilvl w:val="1"/>
          <w:numId w:val="5"/>
        </w:numPr>
        <w:tabs>
          <w:tab w:val="left" w:pos="434"/>
        </w:tabs>
        <w:spacing w:before="14" w:line="276" w:lineRule="auto"/>
        <w:ind w:right="119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Все расходы по транспортировке товара несет Исполнитель, если иное не установлено условиями настоящего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договора.</w:t>
      </w:r>
    </w:p>
    <w:p w:rsidR="00D45B80" w:rsidRPr="009B7FB8" w:rsidRDefault="0098612A" w:rsidP="00E1692E">
      <w:pPr>
        <w:pStyle w:val="a4"/>
        <w:numPr>
          <w:ilvl w:val="1"/>
          <w:numId w:val="5"/>
        </w:numPr>
        <w:tabs>
          <w:tab w:val="left" w:pos="420"/>
        </w:tabs>
        <w:spacing w:before="2" w:line="276" w:lineRule="auto"/>
        <w:ind w:right="118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Факт поставки товара Исполнителем и его выборки Заказчиком подтверждает оформленная Исполнителем счет фактура, подписываемая Сторонами.</w:t>
      </w:r>
    </w:p>
    <w:p w:rsidR="00D45B80" w:rsidRPr="009B7FB8" w:rsidRDefault="0098612A" w:rsidP="00E1692E">
      <w:pPr>
        <w:pStyle w:val="a4"/>
        <w:numPr>
          <w:ilvl w:val="1"/>
          <w:numId w:val="5"/>
        </w:numPr>
        <w:tabs>
          <w:tab w:val="left" w:pos="482"/>
        </w:tabs>
        <w:spacing w:before="3" w:line="276" w:lineRule="auto"/>
        <w:ind w:right="119" w:firstLine="1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После принятия товара в течение </w:t>
      </w:r>
      <w:r w:rsidR="00041E4E" w:rsidRPr="009B7FB8">
        <w:rPr>
          <w:rFonts w:ascii="Times New Roman" w:hAnsi="Times New Roman" w:cs="Times New Roman"/>
          <w:w w:val="105"/>
          <w:sz w:val="18"/>
          <w:szCs w:val="18"/>
        </w:rPr>
        <w:t>1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 рабочих дней Заказчик обязан направить информацию Оператору, подтверждающую поставку товара, через свой персональный кабинет, на основании которой в установленном порядке осуществляется оплата на расчетные счет Исполнителя.</w:t>
      </w:r>
      <w:proofErr w:type="gramEnd"/>
    </w:p>
    <w:p w:rsidR="00D45B80" w:rsidRPr="009B7FB8" w:rsidRDefault="0098612A" w:rsidP="002B586A">
      <w:pPr>
        <w:pStyle w:val="11"/>
        <w:numPr>
          <w:ilvl w:val="0"/>
          <w:numId w:val="6"/>
        </w:numPr>
        <w:tabs>
          <w:tab w:val="left" w:pos="3647"/>
        </w:tabs>
        <w:spacing w:before="187" w:line="276" w:lineRule="auto"/>
        <w:ind w:left="3646" w:hanging="21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sz w:val="20"/>
          <w:szCs w:val="20"/>
        </w:rPr>
        <w:t>ПРАВА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z w:val="20"/>
          <w:szCs w:val="20"/>
        </w:rPr>
        <w:t>И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z w:val="20"/>
          <w:szCs w:val="20"/>
        </w:rPr>
        <w:t>ОБЯЗАННОСТИ</w:t>
      </w:r>
      <w:r w:rsidR="00592EDE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pacing w:val="-2"/>
          <w:sz w:val="20"/>
          <w:szCs w:val="20"/>
        </w:rPr>
        <w:t>СТОРОН</w:t>
      </w:r>
    </w:p>
    <w:p w:rsidR="00D45B80" w:rsidRPr="009B7FB8" w:rsidRDefault="0098612A" w:rsidP="00E1692E">
      <w:pPr>
        <w:pStyle w:val="a4"/>
        <w:numPr>
          <w:ilvl w:val="1"/>
          <w:numId w:val="4"/>
        </w:numPr>
        <w:tabs>
          <w:tab w:val="left" w:pos="415"/>
        </w:tabs>
        <w:spacing w:before="173" w:line="276" w:lineRule="auto"/>
        <w:ind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Права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Заказчика:</w:t>
      </w:r>
    </w:p>
    <w:p w:rsidR="00D45B80" w:rsidRPr="009B7FB8" w:rsidRDefault="00D4392B" w:rsidP="00E1692E">
      <w:pPr>
        <w:pStyle w:val="a3"/>
        <w:spacing w:before="14" w:line="276" w:lineRule="auto"/>
        <w:ind w:right="118" w:firstLine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98612A" w:rsidRPr="009B7FB8">
        <w:rPr>
          <w:rFonts w:ascii="Times New Roman" w:hAnsi="Times New Roman" w:cs="Times New Roman"/>
          <w:w w:val="105"/>
        </w:rPr>
        <w:t xml:space="preserve">требовать от Исполнителя поставки товара в количестве и качестве, предусмотренном пунктом 1 настоящего договора; при поставке товара ненадлежащего качества по своему выбору требовать от Исполнителя: замены на </w:t>
      </w:r>
      <w:r w:rsidR="00592EDE" w:rsidRPr="009B7FB8">
        <w:rPr>
          <w:rFonts w:ascii="Times New Roman" w:hAnsi="Times New Roman" w:cs="Times New Roman"/>
          <w:w w:val="105"/>
        </w:rPr>
        <w:t>идентичные</w:t>
      </w:r>
      <w:r w:rsidR="0098612A" w:rsidRPr="009B7FB8">
        <w:rPr>
          <w:rFonts w:ascii="Times New Roman" w:hAnsi="Times New Roman" w:cs="Times New Roman"/>
          <w:w w:val="105"/>
        </w:rPr>
        <w:t xml:space="preserve"> товар</w:t>
      </w:r>
      <w:r w:rsidR="00592EDE" w:rsidRPr="009B7FB8">
        <w:rPr>
          <w:rFonts w:ascii="Times New Roman" w:hAnsi="Times New Roman" w:cs="Times New Roman"/>
          <w:w w:val="105"/>
        </w:rPr>
        <w:t xml:space="preserve"> указанные в </w:t>
      </w:r>
      <w:proofErr w:type="gramStart"/>
      <w:r w:rsidR="00592EDE" w:rsidRPr="009B7FB8">
        <w:rPr>
          <w:rFonts w:ascii="Times New Roman" w:hAnsi="Times New Roman" w:cs="Times New Roman"/>
          <w:w w:val="105"/>
        </w:rPr>
        <w:t>спецификации</w:t>
      </w:r>
      <w:proofErr w:type="gramEnd"/>
      <w:r w:rsidR="00592EDE" w:rsidRPr="009B7FB8">
        <w:rPr>
          <w:rFonts w:ascii="Times New Roman" w:hAnsi="Times New Roman" w:cs="Times New Roman"/>
          <w:w w:val="105"/>
        </w:rPr>
        <w:t xml:space="preserve"> а также</w:t>
      </w:r>
      <w:r w:rsidR="0098612A" w:rsidRPr="009B7FB8">
        <w:rPr>
          <w:rFonts w:ascii="Times New Roman" w:hAnsi="Times New Roman" w:cs="Times New Roman"/>
          <w:w w:val="105"/>
        </w:rPr>
        <w:t xml:space="preserve"> надлежащего качества; безвозмездного устранения недостатков; возмещения нанесенного ущерба в результате неисполнения или ненадлежащего исполнения условий настоящего договора.</w:t>
      </w:r>
    </w:p>
    <w:p w:rsidR="00D45B80" w:rsidRPr="009B7FB8" w:rsidRDefault="0098612A" w:rsidP="00E1692E">
      <w:pPr>
        <w:pStyle w:val="a4"/>
        <w:numPr>
          <w:ilvl w:val="1"/>
          <w:numId w:val="4"/>
        </w:numPr>
        <w:tabs>
          <w:tab w:val="left" w:pos="415"/>
        </w:tabs>
        <w:spacing w:line="276" w:lineRule="auto"/>
        <w:ind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Обязанности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Заказчика:</w:t>
      </w:r>
    </w:p>
    <w:p w:rsidR="00D45B80" w:rsidRPr="009B7FB8" w:rsidRDefault="00D4392B" w:rsidP="00E1692E">
      <w:pPr>
        <w:pStyle w:val="a3"/>
        <w:spacing w:before="13" w:line="276" w:lineRule="auto"/>
        <w:ind w:right="118" w:firstLine="1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05"/>
        </w:rPr>
        <w:t>-</w:t>
      </w:r>
      <w:r w:rsidR="0098612A" w:rsidRPr="009B7FB8">
        <w:rPr>
          <w:rFonts w:ascii="Times New Roman" w:hAnsi="Times New Roman" w:cs="Times New Roman"/>
          <w:w w:val="105"/>
        </w:rPr>
        <w:t>обеспечить наличие на лицевом счете в РКП денежные средства в размере 100% суммы договора, в срок, установленный настоящим договором; согласовать с Исполнителем через свой персональный кабинет время и дату поставки товаров; принять поставленные по выбранной оферте товары в соответствии с настоящим договором в согласованные сроки; после принятия товара своевременно направить информацию Оператору, подтверждающую поставку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товара.</w:t>
      </w:r>
      <w:proofErr w:type="gramEnd"/>
    </w:p>
    <w:p w:rsidR="00D45B80" w:rsidRPr="009B7FB8" w:rsidRDefault="0098612A" w:rsidP="00E1692E">
      <w:pPr>
        <w:pStyle w:val="a4"/>
        <w:numPr>
          <w:ilvl w:val="1"/>
          <w:numId w:val="4"/>
        </w:numPr>
        <w:tabs>
          <w:tab w:val="left" w:pos="415"/>
        </w:tabs>
        <w:spacing w:line="276" w:lineRule="auto"/>
        <w:ind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Исполнитель</w:t>
      </w:r>
      <w:r w:rsidR="00592EDE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вправе:</w:t>
      </w:r>
    </w:p>
    <w:p w:rsidR="00C92B64" w:rsidRPr="009B7FB8" w:rsidRDefault="00D4392B" w:rsidP="00C92B64">
      <w:pPr>
        <w:pStyle w:val="a3"/>
        <w:spacing w:before="14" w:line="276" w:lineRule="auto"/>
        <w:ind w:right="119" w:firstLine="184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-</w:t>
      </w:r>
      <w:r w:rsidR="00592EDE" w:rsidRPr="009B7FB8">
        <w:rPr>
          <w:rFonts w:ascii="Times New Roman" w:hAnsi="Times New Roman" w:cs="Times New Roman"/>
          <w:w w:val="105"/>
        </w:rPr>
        <w:t>Д</w:t>
      </w:r>
      <w:r w:rsidR="0098612A" w:rsidRPr="009B7FB8">
        <w:rPr>
          <w:rFonts w:ascii="Times New Roman" w:hAnsi="Times New Roman" w:cs="Times New Roman"/>
          <w:w w:val="105"/>
        </w:rPr>
        <w:t>осрочно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поставить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товар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по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согласованию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с</w:t>
      </w:r>
      <w:r w:rsidR="00C92B64" w:rsidRPr="009B7FB8">
        <w:rPr>
          <w:rFonts w:ascii="Times New Roman" w:hAnsi="Times New Roman" w:cs="Times New Roman"/>
          <w:w w:val="105"/>
        </w:rPr>
        <w:t xml:space="preserve"> Заказчиком.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</w:p>
    <w:p w:rsidR="00D45B80" w:rsidRPr="009B7FB8" w:rsidRDefault="00D4392B" w:rsidP="00C92B64">
      <w:pPr>
        <w:pStyle w:val="a3"/>
        <w:spacing w:before="14" w:line="276" w:lineRule="auto"/>
        <w:ind w:right="119" w:firstLine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Исполнитель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spacing w:val="-2"/>
          <w:w w:val="105"/>
        </w:rPr>
        <w:t>обязан:</w:t>
      </w:r>
    </w:p>
    <w:p w:rsidR="00D45B80" w:rsidRDefault="00D4392B" w:rsidP="00E1692E">
      <w:pPr>
        <w:pStyle w:val="a3"/>
        <w:spacing w:before="13" w:line="276" w:lineRule="auto"/>
        <w:ind w:right="118" w:firstLine="184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-</w:t>
      </w:r>
      <w:r w:rsidR="0098612A" w:rsidRPr="009B7FB8">
        <w:rPr>
          <w:rFonts w:ascii="Times New Roman" w:hAnsi="Times New Roman" w:cs="Times New Roman"/>
          <w:w w:val="105"/>
        </w:rPr>
        <w:t>поставлять Заказчику товары в сроки, в количестве и качестве в соответствии с настоящим договором; согласовать</w:t>
      </w:r>
      <w:r w:rsidR="00592EDE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с Заказчиком через свой персональный кабинет время и дату поставки товаров; по требованию Заказчика в срок поставки, установленный настоящем договором, безвозмездно исправить все выявленные недостатки в процессе поставки</w:t>
      </w:r>
      <w:r w:rsidR="00C92B64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товара.</w:t>
      </w:r>
    </w:p>
    <w:p w:rsidR="00D4392B" w:rsidRPr="009B7FB8" w:rsidRDefault="00D4392B" w:rsidP="00E1692E">
      <w:pPr>
        <w:pStyle w:val="a3"/>
        <w:spacing w:before="13" w:line="276" w:lineRule="auto"/>
        <w:ind w:right="118" w:firstLine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-Исполнитель обязан поставленные товар запустит в промышленную эксплуатации в течени</w:t>
      </w:r>
      <w:proofErr w:type="gramStart"/>
      <w:r>
        <w:rPr>
          <w:rFonts w:ascii="Times New Roman" w:hAnsi="Times New Roman" w:cs="Times New Roman"/>
          <w:w w:val="105"/>
        </w:rPr>
        <w:t>и</w:t>
      </w:r>
      <w:proofErr w:type="gramEnd"/>
      <w:r>
        <w:rPr>
          <w:rFonts w:ascii="Times New Roman" w:hAnsi="Times New Roman" w:cs="Times New Roman"/>
          <w:w w:val="105"/>
        </w:rPr>
        <w:t xml:space="preserve"> 5 календарных дней.  </w:t>
      </w:r>
    </w:p>
    <w:p w:rsidR="00D45B80" w:rsidRPr="009B7FB8" w:rsidRDefault="00D4392B" w:rsidP="00D4392B">
      <w:pPr>
        <w:pStyle w:val="a4"/>
        <w:tabs>
          <w:tab w:val="left" w:pos="445"/>
        </w:tabs>
        <w:spacing w:before="5" w:line="276" w:lineRule="auto"/>
        <w:ind w:left="284" w:right="1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-</w:t>
      </w:r>
      <w:r w:rsidR="0098612A" w:rsidRPr="009B7FB8">
        <w:rPr>
          <w:rFonts w:ascii="Times New Roman" w:hAnsi="Times New Roman" w:cs="Times New Roman"/>
          <w:w w:val="105"/>
          <w:sz w:val="18"/>
          <w:szCs w:val="18"/>
        </w:rPr>
        <w:t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:rsidR="00D45B80" w:rsidRPr="009B7FB8" w:rsidRDefault="00D4392B" w:rsidP="00E1692E">
      <w:pPr>
        <w:pStyle w:val="a4"/>
        <w:numPr>
          <w:ilvl w:val="1"/>
          <w:numId w:val="4"/>
        </w:numPr>
        <w:tabs>
          <w:tab w:val="left" w:pos="443"/>
        </w:tabs>
        <w:spacing w:before="3" w:line="276" w:lineRule="auto"/>
        <w:ind w:right="120" w:firstLine="1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-</w:t>
      </w:r>
      <w:r w:rsidR="0098612A" w:rsidRPr="009B7FB8">
        <w:rPr>
          <w:rFonts w:ascii="Times New Roman" w:hAnsi="Times New Roman" w:cs="Times New Roman"/>
          <w:w w:val="105"/>
          <w:sz w:val="18"/>
          <w:szCs w:val="18"/>
        </w:rPr>
        <w:t xml:space="preserve">Договор считается исполненным в том случае, если Стороны обеспечили исполнение всех принятых на себя </w:t>
      </w:r>
      <w:r w:rsidR="0098612A"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обязательств.</w:t>
      </w:r>
    </w:p>
    <w:p w:rsidR="00984BA2" w:rsidRPr="009B7FB8" w:rsidRDefault="00984BA2" w:rsidP="00984BA2">
      <w:pPr>
        <w:pStyle w:val="11"/>
        <w:numPr>
          <w:ilvl w:val="0"/>
          <w:numId w:val="6"/>
        </w:numPr>
        <w:tabs>
          <w:tab w:val="left" w:pos="3937"/>
        </w:tabs>
        <w:spacing w:line="276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sz w:val="20"/>
          <w:szCs w:val="20"/>
        </w:rPr>
        <w:t>ШТРАФНЫЕ САНКЦИИ</w:t>
      </w:r>
    </w:p>
    <w:p w:rsidR="00984BA2" w:rsidRPr="009B7FB8" w:rsidRDefault="00984BA2" w:rsidP="00984BA2">
      <w:pPr>
        <w:pStyle w:val="11"/>
        <w:tabs>
          <w:tab w:val="left" w:pos="3937"/>
        </w:tabs>
        <w:spacing w:before="0" w:line="276" w:lineRule="auto"/>
        <w:ind w:left="100" w:firstLine="326"/>
        <w:jc w:val="both"/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</w:pP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>В</w:t>
      </w:r>
      <w:r w:rsidR="00C92B64"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 </w:t>
      </w: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случае несвоевременного поставки товара исполнитель </w:t>
      </w:r>
      <w:proofErr w:type="gramStart"/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>оплачивает штраф в</w:t>
      </w:r>
      <w:proofErr w:type="gramEnd"/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 размере 10% от суммы контракта. </w:t>
      </w:r>
    </w:p>
    <w:p w:rsidR="00984BA2" w:rsidRPr="009B7FB8" w:rsidRDefault="00984BA2" w:rsidP="00984BA2">
      <w:pPr>
        <w:pStyle w:val="11"/>
        <w:tabs>
          <w:tab w:val="left" w:pos="3937"/>
        </w:tabs>
        <w:spacing w:before="0" w:line="276" w:lineRule="auto"/>
        <w:ind w:left="100" w:firstLine="326"/>
        <w:jc w:val="both"/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</w:pP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>В</w:t>
      </w:r>
      <w:r w:rsidR="00C92B64"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 </w:t>
      </w: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случае несвоевременного поставки товара, а также несоответствующие требованию Заказчика по строго техническому требованию сумма залога </w:t>
      </w:r>
      <w:r w:rsidR="00CC40DF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в размере 150 000 000 (сто пятьдесят миллионов) сумм </w:t>
      </w: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>остается в пользу Заказчика без   компенсации Исполнителю и не освобождает от уплаты основного штрафа в размере 10%, а также упущенного выгода Заказчиком.</w:t>
      </w:r>
    </w:p>
    <w:p w:rsidR="00984BA2" w:rsidRPr="009B7FB8" w:rsidRDefault="00984BA2" w:rsidP="00984BA2">
      <w:pPr>
        <w:pStyle w:val="11"/>
        <w:tabs>
          <w:tab w:val="left" w:pos="3937"/>
        </w:tabs>
        <w:spacing w:before="0" w:line="276" w:lineRule="auto"/>
        <w:ind w:left="100" w:firstLine="326"/>
        <w:jc w:val="both"/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</w:pP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В случае необоснованного оплаты Заказчиком в пользу исполнителя то Заказчик </w:t>
      </w:r>
      <w:proofErr w:type="gramStart"/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>оплачивает штраф в</w:t>
      </w:r>
      <w:proofErr w:type="gramEnd"/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 xml:space="preserve"> размере 2% от суммы контракта. </w:t>
      </w:r>
    </w:p>
    <w:p w:rsidR="00984BA2" w:rsidRPr="009B7FB8" w:rsidRDefault="00984BA2" w:rsidP="00984BA2">
      <w:pPr>
        <w:pStyle w:val="11"/>
        <w:tabs>
          <w:tab w:val="left" w:pos="3937"/>
        </w:tabs>
        <w:spacing w:before="0" w:line="276" w:lineRule="auto"/>
        <w:ind w:left="100" w:firstLine="326"/>
        <w:jc w:val="both"/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</w:pPr>
      <w:r w:rsidRPr="009B7FB8"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  <w:t>Штрафные санкции не освобождает сторон от неисполнения контракта.</w:t>
      </w:r>
    </w:p>
    <w:p w:rsidR="00720DD5" w:rsidRPr="009B7FB8" w:rsidRDefault="00720DD5" w:rsidP="00984BA2">
      <w:pPr>
        <w:pStyle w:val="11"/>
        <w:tabs>
          <w:tab w:val="left" w:pos="3937"/>
        </w:tabs>
        <w:spacing w:before="0" w:line="276" w:lineRule="auto"/>
        <w:ind w:left="100" w:firstLine="326"/>
        <w:jc w:val="both"/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</w:pPr>
    </w:p>
    <w:p w:rsidR="00D45B80" w:rsidRPr="009B7FB8" w:rsidRDefault="0098612A" w:rsidP="002B586A">
      <w:pPr>
        <w:pStyle w:val="11"/>
        <w:numPr>
          <w:ilvl w:val="0"/>
          <w:numId w:val="6"/>
        </w:numPr>
        <w:tabs>
          <w:tab w:val="left" w:pos="3937"/>
        </w:tabs>
        <w:spacing w:line="276" w:lineRule="auto"/>
        <w:ind w:left="3936" w:hanging="211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w w:val="90"/>
          <w:sz w:val="20"/>
          <w:szCs w:val="20"/>
        </w:rPr>
        <w:t>ОТВЕТСТВЕННОСТЬ</w:t>
      </w:r>
      <w:r w:rsidR="00C92B64" w:rsidRPr="009B7FB8">
        <w:rPr>
          <w:rFonts w:ascii="Times New Roman" w:eastAsia="Arial Unicode MS" w:hAnsi="Times New Roman" w:cs="Times New Roman"/>
          <w:w w:val="90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pacing w:val="-2"/>
          <w:sz w:val="20"/>
          <w:szCs w:val="20"/>
        </w:rPr>
        <w:t>СТОРОН</w:t>
      </w:r>
    </w:p>
    <w:p w:rsidR="00D45B80" w:rsidRPr="009B7FB8" w:rsidRDefault="0098612A" w:rsidP="00E1692E">
      <w:pPr>
        <w:pStyle w:val="a4"/>
        <w:numPr>
          <w:ilvl w:val="1"/>
          <w:numId w:val="3"/>
        </w:numPr>
        <w:tabs>
          <w:tab w:val="left" w:pos="431"/>
        </w:tabs>
        <w:spacing w:before="221" w:line="276" w:lineRule="auto"/>
        <w:ind w:right="118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Заказчик и Исполнитель несут ответственность за неисполнение и нарушение условий настоящего договора в соответствии с законодательством.</w:t>
      </w:r>
    </w:p>
    <w:p w:rsidR="00D45B80" w:rsidRPr="009B7FB8" w:rsidRDefault="0098612A" w:rsidP="00E1692E">
      <w:pPr>
        <w:pStyle w:val="a4"/>
        <w:numPr>
          <w:ilvl w:val="1"/>
          <w:numId w:val="3"/>
        </w:numPr>
        <w:tabs>
          <w:tab w:val="left" w:pos="504"/>
        </w:tabs>
        <w:spacing w:before="2" w:line="276" w:lineRule="auto"/>
        <w:ind w:right="117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Стороны освобождаются от ответственности за частичное или полное невыполнение обязательств 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</w:t>
      </w:r>
    </w:p>
    <w:p w:rsidR="00D45B80" w:rsidRPr="009B7FB8" w:rsidRDefault="0098612A" w:rsidP="002B586A">
      <w:pPr>
        <w:pStyle w:val="11"/>
        <w:numPr>
          <w:ilvl w:val="0"/>
          <w:numId w:val="6"/>
        </w:numPr>
        <w:tabs>
          <w:tab w:val="left" w:pos="3660"/>
        </w:tabs>
        <w:spacing w:before="187" w:line="276" w:lineRule="auto"/>
        <w:ind w:left="3660" w:hanging="21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sz w:val="20"/>
          <w:szCs w:val="20"/>
        </w:rPr>
        <w:t>ПОРЯДОК</w:t>
      </w:r>
      <w:r w:rsidR="00C92B64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z w:val="20"/>
          <w:szCs w:val="20"/>
        </w:rPr>
        <w:t>РАЗРЕШЕНИЯ</w:t>
      </w:r>
      <w:r w:rsidR="00C92B64" w:rsidRPr="009B7FB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pacing w:val="-2"/>
          <w:sz w:val="20"/>
          <w:szCs w:val="20"/>
        </w:rPr>
        <w:t>СПОРОВ</w:t>
      </w:r>
    </w:p>
    <w:p w:rsidR="00D45B80" w:rsidRPr="009B7FB8" w:rsidRDefault="0098612A" w:rsidP="00E1692E">
      <w:pPr>
        <w:pStyle w:val="a4"/>
        <w:numPr>
          <w:ilvl w:val="1"/>
          <w:numId w:val="2"/>
        </w:numPr>
        <w:tabs>
          <w:tab w:val="left" w:pos="415"/>
        </w:tabs>
        <w:spacing w:before="174" w:line="276" w:lineRule="auto"/>
        <w:ind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При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возникновении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споров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и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разногласий,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стороны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принимают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меры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по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их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досудебному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разрешению.</w:t>
      </w:r>
    </w:p>
    <w:p w:rsidR="00D45B80" w:rsidRPr="009B7FB8" w:rsidRDefault="0098612A" w:rsidP="00E1692E">
      <w:pPr>
        <w:pStyle w:val="a4"/>
        <w:numPr>
          <w:ilvl w:val="1"/>
          <w:numId w:val="2"/>
        </w:numPr>
        <w:tabs>
          <w:tab w:val="left" w:pos="416"/>
        </w:tabs>
        <w:spacing w:before="13" w:line="276" w:lineRule="auto"/>
        <w:ind w:right="120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Стороны вправе за разрешением разногласий и споров обратиться непосредственно в суд по месту нахождению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истца.</w:t>
      </w:r>
    </w:p>
    <w:p w:rsidR="00D45B80" w:rsidRPr="009B7FB8" w:rsidRDefault="0098612A" w:rsidP="00E1692E">
      <w:pPr>
        <w:pStyle w:val="a4"/>
        <w:numPr>
          <w:ilvl w:val="1"/>
          <w:numId w:val="2"/>
        </w:numPr>
        <w:tabs>
          <w:tab w:val="left" w:pos="536"/>
        </w:tabs>
        <w:spacing w:before="3" w:line="276" w:lineRule="auto"/>
        <w:ind w:right="119" w:firstLine="184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Взаимоотношениясторон</w:t>
      </w:r>
      <w:proofErr w:type="gramStart"/>
      <w:r w:rsidRPr="009B7FB8">
        <w:rPr>
          <w:rFonts w:ascii="Times New Roman" w:hAnsi="Times New Roman" w:cs="Times New Roman"/>
          <w:w w:val="105"/>
          <w:sz w:val="18"/>
          <w:szCs w:val="18"/>
        </w:rPr>
        <w:t>,н</w:t>
      </w:r>
      <w:proofErr w:type="gramEnd"/>
      <w:r w:rsidRPr="009B7FB8">
        <w:rPr>
          <w:rFonts w:ascii="Times New Roman" w:hAnsi="Times New Roman" w:cs="Times New Roman"/>
          <w:w w:val="105"/>
          <w:sz w:val="18"/>
          <w:szCs w:val="18"/>
        </w:rPr>
        <w:t>еоговоренныевнастоящемдоговоре,регулируютсязаконодательствомРеспубликиУзбекистан.</w:t>
      </w:r>
    </w:p>
    <w:p w:rsidR="00D45B80" w:rsidRPr="009B7FB8" w:rsidRDefault="0098612A" w:rsidP="002B586A">
      <w:pPr>
        <w:pStyle w:val="11"/>
        <w:numPr>
          <w:ilvl w:val="0"/>
          <w:numId w:val="6"/>
        </w:numPr>
        <w:tabs>
          <w:tab w:val="left" w:pos="3876"/>
        </w:tabs>
        <w:spacing w:line="276" w:lineRule="auto"/>
        <w:ind w:left="3876" w:hanging="21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B7FB8">
        <w:rPr>
          <w:rFonts w:ascii="Times New Roman" w:eastAsia="Arial Unicode MS" w:hAnsi="Times New Roman" w:cs="Times New Roman"/>
          <w:w w:val="95"/>
          <w:sz w:val="20"/>
          <w:szCs w:val="20"/>
        </w:rPr>
        <w:t>СРОК</w:t>
      </w:r>
      <w:r w:rsidR="00C92B64" w:rsidRPr="009B7FB8">
        <w:rPr>
          <w:rFonts w:ascii="Times New Roman" w:eastAsia="Arial Unicode MS" w:hAnsi="Times New Roman" w:cs="Times New Roman"/>
          <w:w w:val="95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w w:val="95"/>
          <w:sz w:val="20"/>
          <w:szCs w:val="20"/>
        </w:rPr>
        <w:t>ДЕЙСТВИЯ</w:t>
      </w:r>
      <w:r w:rsidR="00C92B64" w:rsidRPr="009B7FB8">
        <w:rPr>
          <w:rFonts w:ascii="Times New Roman" w:eastAsia="Arial Unicode MS" w:hAnsi="Times New Roman" w:cs="Times New Roman"/>
          <w:w w:val="95"/>
          <w:sz w:val="20"/>
          <w:szCs w:val="20"/>
        </w:rPr>
        <w:t xml:space="preserve"> </w:t>
      </w:r>
      <w:r w:rsidRPr="009B7FB8">
        <w:rPr>
          <w:rFonts w:ascii="Times New Roman" w:eastAsia="Arial Unicode MS" w:hAnsi="Times New Roman" w:cs="Times New Roman"/>
          <w:spacing w:val="-2"/>
          <w:w w:val="95"/>
          <w:sz w:val="20"/>
          <w:szCs w:val="20"/>
        </w:rPr>
        <w:t>КОНТРАКТА</w:t>
      </w:r>
    </w:p>
    <w:p w:rsidR="00D45B80" w:rsidRPr="009B7FB8" w:rsidRDefault="0098612A" w:rsidP="00E1692E">
      <w:pPr>
        <w:pStyle w:val="a4"/>
        <w:numPr>
          <w:ilvl w:val="1"/>
          <w:numId w:val="1"/>
        </w:numPr>
        <w:tabs>
          <w:tab w:val="left" w:pos="443"/>
        </w:tabs>
        <w:spacing w:before="174" w:line="276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Настоящийдоговорвступаетвсилусмоментазаключениянастоящегодоговоравустановленномпорядке</w:t>
      </w:r>
      <w:r w:rsidRPr="009B7FB8">
        <w:rPr>
          <w:rFonts w:ascii="Times New Roman" w:hAnsi="Times New Roman" w:cs="Times New Roman"/>
          <w:spacing w:val="-10"/>
          <w:w w:val="105"/>
          <w:sz w:val="18"/>
          <w:szCs w:val="18"/>
        </w:rPr>
        <w:t>и</w:t>
      </w:r>
    </w:p>
    <w:p w:rsidR="00D45B80" w:rsidRPr="009B7FB8" w:rsidRDefault="00207332" w:rsidP="00E1692E">
      <w:pPr>
        <w:pStyle w:val="a3"/>
        <w:tabs>
          <w:tab w:val="left" w:pos="2863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3" o:spid="_x0000_s1030" style="position:absolute;left:0;text-align:left;z-index:15729664;visibility:visible;mso-position-horizontal-relative:page" from="163.85pt,10.7pt" to="171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" strokeweight=".20319mm">
            <w10:wrap anchorx="page"/>
          </v:line>
        </w:pict>
      </w:r>
      <w:r w:rsidR="0098612A" w:rsidRPr="009B7FB8">
        <w:rPr>
          <w:rFonts w:ascii="Times New Roman" w:hAnsi="Times New Roman" w:cs="Times New Roman"/>
          <w:w w:val="105"/>
        </w:rPr>
        <w:t>действует</w:t>
      </w:r>
      <w:r w:rsidR="00C92B64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w w:val="105"/>
        </w:rPr>
        <w:t>до"31"декабря</w:t>
      </w:r>
      <w:r w:rsidR="00C92B64" w:rsidRPr="009B7FB8">
        <w:rPr>
          <w:rFonts w:ascii="Times New Roman" w:hAnsi="Times New Roman" w:cs="Times New Roman"/>
          <w:w w:val="105"/>
        </w:rPr>
        <w:t xml:space="preserve"> </w:t>
      </w:r>
      <w:r w:rsidR="0098612A" w:rsidRPr="009B7FB8">
        <w:rPr>
          <w:rFonts w:ascii="Times New Roman" w:hAnsi="Times New Roman" w:cs="Times New Roman"/>
          <w:spacing w:val="-7"/>
          <w:w w:val="105"/>
        </w:rPr>
        <w:t>20</w:t>
      </w:r>
      <w:r w:rsidR="0098612A" w:rsidRPr="009B7FB8">
        <w:rPr>
          <w:rFonts w:ascii="Times New Roman" w:hAnsi="Times New Roman" w:cs="Times New Roman"/>
        </w:rPr>
        <w:tab/>
      </w:r>
      <w:r w:rsidR="0098612A" w:rsidRPr="009B7FB8">
        <w:rPr>
          <w:rFonts w:ascii="Times New Roman" w:hAnsi="Times New Roman" w:cs="Times New Roman"/>
          <w:spacing w:val="-5"/>
          <w:w w:val="105"/>
        </w:rPr>
        <w:t>г.</w:t>
      </w:r>
    </w:p>
    <w:p w:rsidR="00D45B80" w:rsidRPr="009B7FB8" w:rsidRDefault="0098612A" w:rsidP="00E1692E">
      <w:pPr>
        <w:pStyle w:val="a4"/>
        <w:numPr>
          <w:ilvl w:val="1"/>
          <w:numId w:val="1"/>
        </w:numPr>
        <w:tabs>
          <w:tab w:val="left" w:pos="415"/>
        </w:tabs>
        <w:spacing w:line="276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B7FB8">
        <w:rPr>
          <w:rFonts w:ascii="Times New Roman" w:hAnsi="Times New Roman" w:cs="Times New Roman"/>
          <w:w w:val="105"/>
          <w:sz w:val="18"/>
          <w:szCs w:val="18"/>
        </w:rPr>
        <w:t>Истечение срока действия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договора не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>освобождает стороны</w:t>
      </w:r>
      <w:r w:rsidR="00C92B64" w:rsidRPr="009B7FB8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B7FB8">
        <w:rPr>
          <w:rFonts w:ascii="Times New Roman" w:hAnsi="Times New Roman" w:cs="Times New Roman"/>
          <w:w w:val="105"/>
          <w:sz w:val="18"/>
          <w:szCs w:val="18"/>
        </w:rPr>
        <w:t xml:space="preserve">от </w:t>
      </w:r>
      <w:r w:rsidRPr="009B7FB8">
        <w:rPr>
          <w:rFonts w:ascii="Times New Roman" w:hAnsi="Times New Roman" w:cs="Times New Roman"/>
          <w:spacing w:val="-2"/>
          <w:w w:val="105"/>
          <w:sz w:val="18"/>
          <w:szCs w:val="18"/>
        </w:rPr>
        <w:t>ответственности.</w:t>
      </w:r>
    </w:p>
    <w:p w:rsidR="00D45B80" w:rsidRPr="009B7FB8" w:rsidRDefault="0098612A" w:rsidP="002B586A">
      <w:pPr>
        <w:pStyle w:val="a4"/>
        <w:numPr>
          <w:ilvl w:val="0"/>
          <w:numId w:val="6"/>
        </w:numPr>
        <w:tabs>
          <w:tab w:val="left" w:pos="2870"/>
        </w:tabs>
        <w:spacing w:before="163" w:line="276" w:lineRule="auto"/>
        <w:ind w:left="2869" w:hanging="2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FB8">
        <w:rPr>
          <w:rFonts w:ascii="Times New Roman" w:hAnsi="Times New Roman" w:cs="Times New Roman"/>
          <w:b/>
          <w:sz w:val="20"/>
          <w:szCs w:val="20"/>
        </w:rPr>
        <w:t>ЮРИДИЧЕСКИЕАДРЕСАИРЕКВИЗИТЫ</w:t>
      </w:r>
      <w:r w:rsidRPr="009B7FB8">
        <w:rPr>
          <w:rFonts w:ascii="Times New Roman" w:hAnsi="Times New Roman" w:cs="Times New Roman"/>
          <w:b/>
          <w:spacing w:val="-2"/>
          <w:sz w:val="20"/>
          <w:szCs w:val="20"/>
        </w:rPr>
        <w:t>СТОРОН</w:t>
      </w:r>
    </w:p>
    <w:p w:rsidR="00D45B80" w:rsidRPr="009B7FB8" w:rsidRDefault="00D45B80">
      <w:pPr>
        <w:pStyle w:val="a3"/>
        <w:spacing w:before="7" w:after="1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/>
      </w:tblPr>
      <w:tblGrid>
        <w:gridCol w:w="5222"/>
        <w:gridCol w:w="5222"/>
      </w:tblGrid>
      <w:tr w:rsidR="00D45B80" w:rsidRPr="009B7FB8">
        <w:trPr>
          <w:trHeight w:val="435"/>
        </w:trPr>
        <w:tc>
          <w:tcPr>
            <w:tcW w:w="5222" w:type="dxa"/>
          </w:tcPr>
          <w:p w:rsidR="00D45B80" w:rsidRPr="009B7FB8" w:rsidRDefault="00D4392B" w:rsidP="00D4392B">
            <w:pPr>
              <w:pStyle w:val="TableParagraph"/>
              <w:spacing w:before="131"/>
              <w:ind w:right="20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 xml:space="preserve">                   </w:t>
            </w:r>
            <w:r w:rsidR="0098612A" w:rsidRPr="009B7FB8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Исполнитель</w:t>
            </w:r>
          </w:p>
        </w:tc>
        <w:tc>
          <w:tcPr>
            <w:tcW w:w="5222" w:type="dxa"/>
          </w:tcPr>
          <w:p w:rsidR="00D45B80" w:rsidRPr="009B7FB8" w:rsidRDefault="0098612A">
            <w:pPr>
              <w:pStyle w:val="TableParagraph"/>
              <w:spacing w:before="131"/>
              <w:ind w:left="2017" w:right="20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FB8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>Заказчик</w:t>
            </w:r>
          </w:p>
        </w:tc>
      </w:tr>
      <w:tr w:rsidR="00D45B80" w:rsidRPr="009B7FB8">
        <w:trPr>
          <w:trHeight w:val="375"/>
        </w:trPr>
        <w:tc>
          <w:tcPr>
            <w:tcW w:w="5222" w:type="dxa"/>
          </w:tcPr>
          <w:p w:rsidR="00D45B80" w:rsidRPr="009B7FB8" w:rsidRDefault="0098612A" w:rsidP="00C92B64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9B7FB8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Наименование:</w:t>
            </w:r>
          </w:p>
        </w:tc>
        <w:tc>
          <w:tcPr>
            <w:tcW w:w="5222" w:type="dxa"/>
          </w:tcPr>
          <w:p w:rsidR="00D45B80" w:rsidRPr="009B7FB8" w:rsidRDefault="0098612A" w:rsidP="00D4392B">
            <w:pPr>
              <w:pStyle w:val="TableParagraph"/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9B7FB8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Наименование:</w:t>
            </w:r>
            <w:r w:rsidR="00C92B64" w:rsidRPr="009B7FB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B7FB8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ОА</w:t>
            </w:r>
            <w:r w:rsidR="00D4392B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9B7FB8">
              <w:rPr>
                <w:rFonts w:ascii="Times New Roman" w:hAnsi="Times New Roman" w:cs="Times New Roman"/>
                <w:w w:val="105"/>
                <w:sz w:val="20"/>
                <w:szCs w:val="20"/>
              </w:rPr>
              <w:t>Б</w:t>
            </w:r>
            <w:r w:rsidR="00C92B64" w:rsidRPr="009B7FB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АГРОБАНК</w:t>
            </w:r>
          </w:p>
        </w:tc>
      </w:tr>
    </w:tbl>
    <w:p w:rsidR="00D45B80" w:rsidRPr="009B7FB8" w:rsidRDefault="00D45B80">
      <w:pPr>
        <w:rPr>
          <w:rFonts w:ascii="Times New Roman" w:hAnsi="Times New Roman" w:cs="Times New Roman"/>
          <w:sz w:val="20"/>
          <w:szCs w:val="20"/>
        </w:rPr>
        <w:sectPr w:rsidR="00D45B80" w:rsidRPr="009B7FB8" w:rsidSect="00720DD5">
          <w:pgSz w:w="11900" w:h="16840"/>
          <w:pgMar w:top="567" w:right="600" w:bottom="69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/>
      </w:tblPr>
      <w:tblGrid>
        <w:gridCol w:w="5222"/>
        <w:gridCol w:w="5222"/>
      </w:tblGrid>
      <w:tr w:rsidR="00D45B80" w:rsidRPr="009B7FB8">
        <w:trPr>
          <w:trHeight w:val="300"/>
        </w:trPr>
        <w:tc>
          <w:tcPr>
            <w:tcW w:w="5222" w:type="dxa"/>
            <w:tcBorders>
              <w:bottom w:val="nil"/>
            </w:tcBorders>
          </w:tcPr>
          <w:p w:rsidR="00D45B80" w:rsidRPr="009B7FB8" w:rsidRDefault="00D45B80">
            <w:pPr>
              <w:pStyle w:val="TableParagraph"/>
              <w:spacing w:before="59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bottom w:val="nil"/>
            </w:tcBorders>
          </w:tcPr>
          <w:p w:rsidR="00D45B80" w:rsidRPr="009B7FB8" w:rsidRDefault="00D45B80">
            <w:pPr>
              <w:pStyle w:val="TableParagraph"/>
              <w:spacing w:before="59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98612A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7FB8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Договор</w:t>
            </w:r>
            <w:r w:rsidR="00C92B64" w:rsidRPr="009B7FB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9B7FB8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заключен</w:t>
            </w:r>
            <w:r w:rsidR="00C92B64" w:rsidRPr="009B7FB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9B7FB8">
              <w:rPr>
                <w:rFonts w:ascii="Times New Roman" w:hAnsi="Times New Roman" w:cs="Times New Roman"/>
                <w:w w:val="110"/>
                <w:sz w:val="20"/>
                <w:szCs w:val="20"/>
              </w:rPr>
              <w:t>с использованием</w:t>
            </w:r>
            <w:r w:rsidR="00C92B64" w:rsidRPr="009B7FB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9B7FB8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ЭЦП</w:t>
            </w:r>
          </w:p>
        </w:tc>
      </w:tr>
      <w:tr w:rsidR="00D45B80" w:rsidRPr="009B7FB8">
        <w:trPr>
          <w:trHeight w:val="225"/>
        </w:trPr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D45B80" w:rsidRPr="009B7FB8" w:rsidRDefault="00D45B8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80" w:rsidRPr="009B7FB8">
        <w:trPr>
          <w:trHeight w:val="490"/>
        </w:trPr>
        <w:tc>
          <w:tcPr>
            <w:tcW w:w="5222" w:type="dxa"/>
            <w:tcBorders>
              <w:top w:val="nil"/>
            </w:tcBorders>
          </w:tcPr>
          <w:p w:rsidR="00D45B80" w:rsidRPr="009B7FB8" w:rsidRDefault="00D45B80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D45B80" w:rsidRPr="009B7FB8" w:rsidRDefault="00D45B8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5B80" w:rsidRPr="009B7FB8" w:rsidRDefault="00D45B80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45B80" w:rsidRPr="009B7FB8" w:rsidRDefault="00D45B80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45B80" w:rsidRPr="009B7FB8" w:rsidRDefault="00207332">
      <w:pPr>
        <w:pStyle w:val="a3"/>
        <w:spacing w:before="11"/>
        <w:ind w:left="0"/>
        <w:rPr>
          <w:rFonts w:ascii="Times New Roman" w:hAnsi="Times New Roman" w:cs="Times New Roman"/>
          <w:b/>
          <w:sz w:val="20"/>
          <w:szCs w:val="20"/>
        </w:rPr>
      </w:pPr>
      <w:r w:rsidRPr="00207332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9" type="#_x0000_t202" style="position:absolute;margin-left:36.4pt;margin-top:15.4pt;width:522.25pt;height:102.4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" filled="f" strokecolor="#7f7f7f">
            <v:textbox inset="0,0,0,0">
              <w:txbxContent>
                <w:p w:rsidR="00D45B80" w:rsidRPr="00C92B64" w:rsidRDefault="00D45B80" w:rsidP="00C92B64"/>
              </w:txbxContent>
            </v:textbox>
            <w10:wrap type="topAndBottom" anchorx="page"/>
          </v:shape>
        </w:pict>
      </w:r>
    </w:p>
    <w:p w:rsidR="00D45B80" w:rsidRPr="009B7FB8" w:rsidRDefault="00D45B80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45B80" w:rsidRPr="009B7FB8" w:rsidRDefault="00D45B80">
      <w:pPr>
        <w:pStyle w:val="a3"/>
        <w:spacing w:before="4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D45B80" w:rsidRPr="009B7FB8" w:rsidSect="00D45B80">
      <w:type w:val="continuous"/>
      <w:pgSz w:w="11900" w:h="16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E04"/>
    <w:multiLevelType w:val="hybridMultilevel"/>
    <w:tmpl w:val="5A7490E6"/>
    <w:lvl w:ilvl="0" w:tplc="509024EA">
      <w:start w:val="4"/>
      <w:numFmt w:val="decimal"/>
      <w:lvlText w:val="%1"/>
      <w:lvlJc w:val="left"/>
      <w:pPr>
        <w:ind w:left="100" w:hanging="331"/>
      </w:pPr>
      <w:rPr>
        <w:rFonts w:hint="default"/>
        <w:lang w:val="ru-RU" w:eastAsia="en-US" w:bidi="ar-SA"/>
      </w:rPr>
    </w:lvl>
    <w:lvl w:ilvl="1" w:tplc="A20ACD2C">
      <w:numFmt w:val="none"/>
      <w:lvlText w:val=""/>
      <w:lvlJc w:val="left"/>
      <w:pPr>
        <w:tabs>
          <w:tab w:val="num" w:pos="360"/>
        </w:tabs>
      </w:pPr>
    </w:lvl>
    <w:lvl w:ilvl="2" w:tplc="8D9AF050">
      <w:numFmt w:val="bullet"/>
      <w:lvlText w:val="•"/>
      <w:lvlJc w:val="left"/>
      <w:pPr>
        <w:ind w:left="2216" w:hanging="331"/>
      </w:pPr>
      <w:rPr>
        <w:rFonts w:hint="default"/>
        <w:lang w:val="ru-RU" w:eastAsia="en-US" w:bidi="ar-SA"/>
      </w:rPr>
    </w:lvl>
    <w:lvl w:ilvl="3" w:tplc="B554F6A2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4ACC0B78">
      <w:numFmt w:val="bullet"/>
      <w:lvlText w:val="•"/>
      <w:lvlJc w:val="left"/>
      <w:pPr>
        <w:ind w:left="4332" w:hanging="331"/>
      </w:pPr>
      <w:rPr>
        <w:rFonts w:hint="default"/>
        <w:lang w:val="ru-RU" w:eastAsia="en-US" w:bidi="ar-SA"/>
      </w:rPr>
    </w:lvl>
    <w:lvl w:ilvl="5" w:tplc="668457BA">
      <w:numFmt w:val="bullet"/>
      <w:lvlText w:val="•"/>
      <w:lvlJc w:val="left"/>
      <w:pPr>
        <w:ind w:left="5390" w:hanging="331"/>
      </w:pPr>
      <w:rPr>
        <w:rFonts w:hint="default"/>
        <w:lang w:val="ru-RU" w:eastAsia="en-US" w:bidi="ar-SA"/>
      </w:rPr>
    </w:lvl>
    <w:lvl w:ilvl="6" w:tplc="E2D24E30">
      <w:numFmt w:val="bullet"/>
      <w:lvlText w:val="•"/>
      <w:lvlJc w:val="left"/>
      <w:pPr>
        <w:ind w:left="6448" w:hanging="331"/>
      </w:pPr>
      <w:rPr>
        <w:rFonts w:hint="default"/>
        <w:lang w:val="ru-RU" w:eastAsia="en-US" w:bidi="ar-SA"/>
      </w:rPr>
    </w:lvl>
    <w:lvl w:ilvl="7" w:tplc="D5A011C2">
      <w:numFmt w:val="bullet"/>
      <w:lvlText w:val="•"/>
      <w:lvlJc w:val="left"/>
      <w:pPr>
        <w:ind w:left="7506" w:hanging="331"/>
      </w:pPr>
      <w:rPr>
        <w:rFonts w:hint="default"/>
        <w:lang w:val="ru-RU" w:eastAsia="en-US" w:bidi="ar-SA"/>
      </w:rPr>
    </w:lvl>
    <w:lvl w:ilvl="8" w:tplc="C0980830">
      <w:numFmt w:val="bullet"/>
      <w:lvlText w:val="•"/>
      <w:lvlJc w:val="left"/>
      <w:pPr>
        <w:ind w:left="8564" w:hanging="331"/>
      </w:pPr>
      <w:rPr>
        <w:rFonts w:hint="default"/>
        <w:lang w:val="ru-RU" w:eastAsia="en-US" w:bidi="ar-SA"/>
      </w:rPr>
    </w:lvl>
  </w:abstractNum>
  <w:abstractNum w:abstractNumId="1">
    <w:nsid w:val="268C7E62"/>
    <w:multiLevelType w:val="hybridMultilevel"/>
    <w:tmpl w:val="963C1FF0"/>
    <w:lvl w:ilvl="0" w:tplc="8B966792">
      <w:start w:val="5"/>
      <w:numFmt w:val="decimal"/>
      <w:lvlText w:val="%1"/>
      <w:lvlJc w:val="left"/>
      <w:pPr>
        <w:ind w:left="415" w:hanging="315"/>
      </w:pPr>
      <w:rPr>
        <w:rFonts w:hint="default"/>
        <w:lang w:val="ru-RU" w:eastAsia="en-US" w:bidi="ar-SA"/>
      </w:rPr>
    </w:lvl>
    <w:lvl w:ilvl="1" w:tplc="E02E09F4">
      <w:numFmt w:val="none"/>
      <w:lvlText w:val=""/>
      <w:lvlJc w:val="left"/>
      <w:pPr>
        <w:tabs>
          <w:tab w:val="num" w:pos="360"/>
        </w:tabs>
      </w:pPr>
    </w:lvl>
    <w:lvl w:ilvl="2" w:tplc="4BF8BA90">
      <w:numFmt w:val="bullet"/>
      <w:lvlText w:val="•"/>
      <w:lvlJc w:val="left"/>
      <w:pPr>
        <w:ind w:left="2472" w:hanging="315"/>
      </w:pPr>
      <w:rPr>
        <w:rFonts w:hint="default"/>
        <w:lang w:val="ru-RU" w:eastAsia="en-US" w:bidi="ar-SA"/>
      </w:rPr>
    </w:lvl>
    <w:lvl w:ilvl="3" w:tplc="D65C23C8">
      <w:numFmt w:val="bullet"/>
      <w:lvlText w:val="•"/>
      <w:lvlJc w:val="left"/>
      <w:pPr>
        <w:ind w:left="3498" w:hanging="315"/>
      </w:pPr>
      <w:rPr>
        <w:rFonts w:hint="default"/>
        <w:lang w:val="ru-RU" w:eastAsia="en-US" w:bidi="ar-SA"/>
      </w:rPr>
    </w:lvl>
    <w:lvl w:ilvl="4" w:tplc="32985D88">
      <w:numFmt w:val="bullet"/>
      <w:lvlText w:val="•"/>
      <w:lvlJc w:val="left"/>
      <w:pPr>
        <w:ind w:left="4524" w:hanging="315"/>
      </w:pPr>
      <w:rPr>
        <w:rFonts w:hint="default"/>
        <w:lang w:val="ru-RU" w:eastAsia="en-US" w:bidi="ar-SA"/>
      </w:rPr>
    </w:lvl>
    <w:lvl w:ilvl="5" w:tplc="98765A28">
      <w:numFmt w:val="bullet"/>
      <w:lvlText w:val="•"/>
      <w:lvlJc w:val="left"/>
      <w:pPr>
        <w:ind w:left="5550" w:hanging="315"/>
      </w:pPr>
      <w:rPr>
        <w:rFonts w:hint="default"/>
        <w:lang w:val="ru-RU" w:eastAsia="en-US" w:bidi="ar-SA"/>
      </w:rPr>
    </w:lvl>
    <w:lvl w:ilvl="6" w:tplc="2C484346">
      <w:numFmt w:val="bullet"/>
      <w:lvlText w:val="•"/>
      <w:lvlJc w:val="left"/>
      <w:pPr>
        <w:ind w:left="6576" w:hanging="315"/>
      </w:pPr>
      <w:rPr>
        <w:rFonts w:hint="default"/>
        <w:lang w:val="ru-RU" w:eastAsia="en-US" w:bidi="ar-SA"/>
      </w:rPr>
    </w:lvl>
    <w:lvl w:ilvl="7" w:tplc="4560D948">
      <w:numFmt w:val="bullet"/>
      <w:lvlText w:val="•"/>
      <w:lvlJc w:val="left"/>
      <w:pPr>
        <w:ind w:left="7602" w:hanging="315"/>
      </w:pPr>
      <w:rPr>
        <w:rFonts w:hint="default"/>
        <w:lang w:val="ru-RU" w:eastAsia="en-US" w:bidi="ar-SA"/>
      </w:rPr>
    </w:lvl>
    <w:lvl w:ilvl="8" w:tplc="29CCBB5C">
      <w:numFmt w:val="bullet"/>
      <w:lvlText w:val="•"/>
      <w:lvlJc w:val="left"/>
      <w:pPr>
        <w:ind w:left="8628" w:hanging="315"/>
      </w:pPr>
      <w:rPr>
        <w:rFonts w:hint="default"/>
        <w:lang w:val="ru-RU" w:eastAsia="en-US" w:bidi="ar-SA"/>
      </w:rPr>
    </w:lvl>
  </w:abstractNum>
  <w:abstractNum w:abstractNumId="2">
    <w:nsid w:val="5A873187"/>
    <w:multiLevelType w:val="hybridMultilevel"/>
    <w:tmpl w:val="2BDCEFF6"/>
    <w:lvl w:ilvl="0" w:tplc="66041E30">
      <w:start w:val="6"/>
      <w:numFmt w:val="decimal"/>
      <w:lvlText w:val="%1"/>
      <w:lvlJc w:val="left"/>
      <w:pPr>
        <w:ind w:left="442" w:hanging="343"/>
      </w:pPr>
      <w:rPr>
        <w:rFonts w:hint="default"/>
        <w:lang w:val="ru-RU" w:eastAsia="en-US" w:bidi="ar-SA"/>
      </w:rPr>
    </w:lvl>
    <w:lvl w:ilvl="1" w:tplc="9536D59C">
      <w:numFmt w:val="none"/>
      <w:lvlText w:val=""/>
      <w:lvlJc w:val="left"/>
      <w:pPr>
        <w:tabs>
          <w:tab w:val="num" w:pos="360"/>
        </w:tabs>
      </w:pPr>
    </w:lvl>
    <w:lvl w:ilvl="2" w:tplc="4F665B12">
      <w:numFmt w:val="bullet"/>
      <w:lvlText w:val="•"/>
      <w:lvlJc w:val="left"/>
      <w:pPr>
        <w:ind w:left="2488" w:hanging="343"/>
      </w:pPr>
      <w:rPr>
        <w:rFonts w:hint="default"/>
        <w:lang w:val="ru-RU" w:eastAsia="en-US" w:bidi="ar-SA"/>
      </w:rPr>
    </w:lvl>
    <w:lvl w:ilvl="3" w:tplc="3550CF4C">
      <w:numFmt w:val="bullet"/>
      <w:lvlText w:val="•"/>
      <w:lvlJc w:val="left"/>
      <w:pPr>
        <w:ind w:left="3512" w:hanging="343"/>
      </w:pPr>
      <w:rPr>
        <w:rFonts w:hint="default"/>
        <w:lang w:val="ru-RU" w:eastAsia="en-US" w:bidi="ar-SA"/>
      </w:rPr>
    </w:lvl>
    <w:lvl w:ilvl="4" w:tplc="274AA53C">
      <w:numFmt w:val="bullet"/>
      <w:lvlText w:val="•"/>
      <w:lvlJc w:val="left"/>
      <w:pPr>
        <w:ind w:left="4536" w:hanging="343"/>
      </w:pPr>
      <w:rPr>
        <w:rFonts w:hint="default"/>
        <w:lang w:val="ru-RU" w:eastAsia="en-US" w:bidi="ar-SA"/>
      </w:rPr>
    </w:lvl>
    <w:lvl w:ilvl="5" w:tplc="60C01958">
      <w:numFmt w:val="bullet"/>
      <w:lvlText w:val="•"/>
      <w:lvlJc w:val="left"/>
      <w:pPr>
        <w:ind w:left="5560" w:hanging="343"/>
      </w:pPr>
      <w:rPr>
        <w:rFonts w:hint="default"/>
        <w:lang w:val="ru-RU" w:eastAsia="en-US" w:bidi="ar-SA"/>
      </w:rPr>
    </w:lvl>
    <w:lvl w:ilvl="6" w:tplc="A1C446B8">
      <w:numFmt w:val="bullet"/>
      <w:lvlText w:val="•"/>
      <w:lvlJc w:val="left"/>
      <w:pPr>
        <w:ind w:left="6584" w:hanging="343"/>
      </w:pPr>
      <w:rPr>
        <w:rFonts w:hint="default"/>
        <w:lang w:val="ru-RU" w:eastAsia="en-US" w:bidi="ar-SA"/>
      </w:rPr>
    </w:lvl>
    <w:lvl w:ilvl="7" w:tplc="59C440C2">
      <w:numFmt w:val="bullet"/>
      <w:lvlText w:val="•"/>
      <w:lvlJc w:val="left"/>
      <w:pPr>
        <w:ind w:left="7608" w:hanging="343"/>
      </w:pPr>
      <w:rPr>
        <w:rFonts w:hint="default"/>
        <w:lang w:val="ru-RU" w:eastAsia="en-US" w:bidi="ar-SA"/>
      </w:rPr>
    </w:lvl>
    <w:lvl w:ilvl="8" w:tplc="B1605F40">
      <w:numFmt w:val="bullet"/>
      <w:lvlText w:val="•"/>
      <w:lvlJc w:val="left"/>
      <w:pPr>
        <w:ind w:left="8632" w:hanging="343"/>
      </w:pPr>
      <w:rPr>
        <w:rFonts w:hint="default"/>
        <w:lang w:val="ru-RU" w:eastAsia="en-US" w:bidi="ar-SA"/>
      </w:rPr>
    </w:lvl>
  </w:abstractNum>
  <w:abstractNum w:abstractNumId="3">
    <w:nsid w:val="69204ECE"/>
    <w:multiLevelType w:val="hybridMultilevel"/>
    <w:tmpl w:val="A5AA192E"/>
    <w:lvl w:ilvl="0" w:tplc="3C445B5E">
      <w:start w:val="3"/>
      <w:numFmt w:val="decimal"/>
      <w:lvlText w:val="%1"/>
      <w:lvlJc w:val="left"/>
      <w:pPr>
        <w:ind w:left="415" w:hanging="315"/>
      </w:pPr>
      <w:rPr>
        <w:rFonts w:hint="default"/>
        <w:lang w:val="ru-RU" w:eastAsia="en-US" w:bidi="ar-SA"/>
      </w:rPr>
    </w:lvl>
    <w:lvl w:ilvl="1" w:tplc="C1F42B74">
      <w:numFmt w:val="none"/>
      <w:lvlText w:val=""/>
      <w:lvlJc w:val="left"/>
      <w:pPr>
        <w:tabs>
          <w:tab w:val="num" w:pos="360"/>
        </w:tabs>
      </w:pPr>
    </w:lvl>
    <w:lvl w:ilvl="2" w:tplc="6C300442">
      <w:numFmt w:val="bullet"/>
      <w:lvlText w:val="•"/>
      <w:lvlJc w:val="left"/>
      <w:pPr>
        <w:ind w:left="2472" w:hanging="315"/>
      </w:pPr>
      <w:rPr>
        <w:rFonts w:hint="default"/>
        <w:lang w:val="ru-RU" w:eastAsia="en-US" w:bidi="ar-SA"/>
      </w:rPr>
    </w:lvl>
    <w:lvl w:ilvl="3" w:tplc="C6FC352E">
      <w:numFmt w:val="bullet"/>
      <w:lvlText w:val="•"/>
      <w:lvlJc w:val="left"/>
      <w:pPr>
        <w:ind w:left="3498" w:hanging="315"/>
      </w:pPr>
      <w:rPr>
        <w:rFonts w:hint="default"/>
        <w:lang w:val="ru-RU" w:eastAsia="en-US" w:bidi="ar-SA"/>
      </w:rPr>
    </w:lvl>
    <w:lvl w:ilvl="4" w:tplc="9C8C141E">
      <w:numFmt w:val="bullet"/>
      <w:lvlText w:val="•"/>
      <w:lvlJc w:val="left"/>
      <w:pPr>
        <w:ind w:left="4524" w:hanging="315"/>
      </w:pPr>
      <w:rPr>
        <w:rFonts w:hint="default"/>
        <w:lang w:val="ru-RU" w:eastAsia="en-US" w:bidi="ar-SA"/>
      </w:rPr>
    </w:lvl>
    <w:lvl w:ilvl="5" w:tplc="0E16D098">
      <w:numFmt w:val="bullet"/>
      <w:lvlText w:val="•"/>
      <w:lvlJc w:val="left"/>
      <w:pPr>
        <w:ind w:left="5550" w:hanging="315"/>
      </w:pPr>
      <w:rPr>
        <w:rFonts w:hint="default"/>
        <w:lang w:val="ru-RU" w:eastAsia="en-US" w:bidi="ar-SA"/>
      </w:rPr>
    </w:lvl>
    <w:lvl w:ilvl="6" w:tplc="E40AE11A">
      <w:numFmt w:val="bullet"/>
      <w:lvlText w:val="•"/>
      <w:lvlJc w:val="left"/>
      <w:pPr>
        <w:ind w:left="6576" w:hanging="315"/>
      </w:pPr>
      <w:rPr>
        <w:rFonts w:hint="default"/>
        <w:lang w:val="ru-RU" w:eastAsia="en-US" w:bidi="ar-SA"/>
      </w:rPr>
    </w:lvl>
    <w:lvl w:ilvl="7" w:tplc="2CE48600">
      <w:numFmt w:val="bullet"/>
      <w:lvlText w:val="•"/>
      <w:lvlJc w:val="left"/>
      <w:pPr>
        <w:ind w:left="7602" w:hanging="315"/>
      </w:pPr>
      <w:rPr>
        <w:rFonts w:hint="default"/>
        <w:lang w:val="ru-RU" w:eastAsia="en-US" w:bidi="ar-SA"/>
      </w:rPr>
    </w:lvl>
    <w:lvl w:ilvl="8" w:tplc="4B30DF08">
      <w:numFmt w:val="bullet"/>
      <w:lvlText w:val="•"/>
      <w:lvlJc w:val="left"/>
      <w:pPr>
        <w:ind w:left="8628" w:hanging="315"/>
      </w:pPr>
      <w:rPr>
        <w:rFonts w:hint="default"/>
        <w:lang w:val="ru-RU" w:eastAsia="en-US" w:bidi="ar-SA"/>
      </w:rPr>
    </w:lvl>
  </w:abstractNum>
  <w:abstractNum w:abstractNumId="4">
    <w:nsid w:val="71E05DDA"/>
    <w:multiLevelType w:val="hybridMultilevel"/>
    <w:tmpl w:val="DBEA301E"/>
    <w:lvl w:ilvl="0" w:tplc="62D85738">
      <w:start w:val="2"/>
      <w:numFmt w:val="decimal"/>
      <w:lvlText w:val="%1"/>
      <w:lvlJc w:val="left"/>
      <w:pPr>
        <w:ind w:left="100" w:hanging="330"/>
      </w:pPr>
      <w:rPr>
        <w:rFonts w:hint="default"/>
        <w:lang w:val="ru-RU" w:eastAsia="en-US" w:bidi="ar-SA"/>
      </w:rPr>
    </w:lvl>
    <w:lvl w:ilvl="1" w:tplc="6CA436F8">
      <w:numFmt w:val="none"/>
      <w:lvlText w:val=""/>
      <w:lvlJc w:val="left"/>
      <w:pPr>
        <w:tabs>
          <w:tab w:val="num" w:pos="360"/>
        </w:tabs>
      </w:pPr>
    </w:lvl>
    <w:lvl w:ilvl="2" w:tplc="525C0622">
      <w:numFmt w:val="bullet"/>
      <w:lvlText w:val="•"/>
      <w:lvlJc w:val="left"/>
      <w:pPr>
        <w:ind w:left="2216" w:hanging="330"/>
      </w:pPr>
      <w:rPr>
        <w:rFonts w:hint="default"/>
        <w:lang w:val="ru-RU" w:eastAsia="en-US" w:bidi="ar-SA"/>
      </w:rPr>
    </w:lvl>
    <w:lvl w:ilvl="3" w:tplc="AA9E1306">
      <w:numFmt w:val="bullet"/>
      <w:lvlText w:val="•"/>
      <w:lvlJc w:val="left"/>
      <w:pPr>
        <w:ind w:left="3274" w:hanging="330"/>
      </w:pPr>
      <w:rPr>
        <w:rFonts w:hint="default"/>
        <w:lang w:val="ru-RU" w:eastAsia="en-US" w:bidi="ar-SA"/>
      </w:rPr>
    </w:lvl>
    <w:lvl w:ilvl="4" w:tplc="29146702">
      <w:numFmt w:val="bullet"/>
      <w:lvlText w:val="•"/>
      <w:lvlJc w:val="left"/>
      <w:pPr>
        <w:ind w:left="4332" w:hanging="330"/>
      </w:pPr>
      <w:rPr>
        <w:rFonts w:hint="default"/>
        <w:lang w:val="ru-RU" w:eastAsia="en-US" w:bidi="ar-SA"/>
      </w:rPr>
    </w:lvl>
    <w:lvl w:ilvl="5" w:tplc="45EE0DB6">
      <w:numFmt w:val="bullet"/>
      <w:lvlText w:val="•"/>
      <w:lvlJc w:val="left"/>
      <w:pPr>
        <w:ind w:left="5390" w:hanging="330"/>
      </w:pPr>
      <w:rPr>
        <w:rFonts w:hint="default"/>
        <w:lang w:val="ru-RU" w:eastAsia="en-US" w:bidi="ar-SA"/>
      </w:rPr>
    </w:lvl>
    <w:lvl w:ilvl="6" w:tplc="4CA6F1AA">
      <w:numFmt w:val="bullet"/>
      <w:lvlText w:val="•"/>
      <w:lvlJc w:val="left"/>
      <w:pPr>
        <w:ind w:left="6448" w:hanging="330"/>
      </w:pPr>
      <w:rPr>
        <w:rFonts w:hint="default"/>
        <w:lang w:val="ru-RU" w:eastAsia="en-US" w:bidi="ar-SA"/>
      </w:rPr>
    </w:lvl>
    <w:lvl w:ilvl="7" w:tplc="8DC89A42">
      <w:numFmt w:val="bullet"/>
      <w:lvlText w:val="•"/>
      <w:lvlJc w:val="left"/>
      <w:pPr>
        <w:ind w:left="7506" w:hanging="330"/>
      </w:pPr>
      <w:rPr>
        <w:rFonts w:hint="default"/>
        <w:lang w:val="ru-RU" w:eastAsia="en-US" w:bidi="ar-SA"/>
      </w:rPr>
    </w:lvl>
    <w:lvl w:ilvl="8" w:tplc="7E8EA00A">
      <w:numFmt w:val="bullet"/>
      <w:lvlText w:val="•"/>
      <w:lvlJc w:val="left"/>
      <w:pPr>
        <w:ind w:left="8564" w:hanging="330"/>
      </w:pPr>
      <w:rPr>
        <w:rFonts w:hint="default"/>
        <w:lang w:val="ru-RU" w:eastAsia="en-US" w:bidi="ar-SA"/>
      </w:rPr>
    </w:lvl>
  </w:abstractNum>
  <w:abstractNum w:abstractNumId="5">
    <w:nsid w:val="73D20342"/>
    <w:multiLevelType w:val="hybridMultilevel"/>
    <w:tmpl w:val="76E6C57C"/>
    <w:lvl w:ilvl="0" w:tplc="97BEBD80">
      <w:start w:val="1"/>
      <w:numFmt w:val="decimal"/>
      <w:lvlText w:val="%1."/>
      <w:lvlJc w:val="left"/>
      <w:pPr>
        <w:ind w:left="100" w:hanging="223"/>
        <w:jc w:val="right"/>
      </w:pPr>
      <w:rPr>
        <w:rFonts w:hint="default"/>
        <w:w w:val="100"/>
        <w:lang w:val="ru-RU" w:eastAsia="en-US" w:bidi="ar-SA"/>
      </w:rPr>
    </w:lvl>
    <w:lvl w:ilvl="1" w:tplc="7C0EA696">
      <w:numFmt w:val="bullet"/>
      <w:lvlText w:val="•"/>
      <w:lvlJc w:val="left"/>
      <w:pPr>
        <w:ind w:left="1158" w:hanging="223"/>
      </w:pPr>
      <w:rPr>
        <w:rFonts w:hint="default"/>
        <w:lang w:val="ru-RU" w:eastAsia="en-US" w:bidi="ar-SA"/>
      </w:rPr>
    </w:lvl>
    <w:lvl w:ilvl="2" w:tplc="6B844338">
      <w:numFmt w:val="bullet"/>
      <w:lvlText w:val="•"/>
      <w:lvlJc w:val="left"/>
      <w:pPr>
        <w:ind w:left="2216" w:hanging="223"/>
      </w:pPr>
      <w:rPr>
        <w:rFonts w:hint="default"/>
        <w:lang w:val="ru-RU" w:eastAsia="en-US" w:bidi="ar-SA"/>
      </w:rPr>
    </w:lvl>
    <w:lvl w:ilvl="3" w:tplc="33A48CBE">
      <w:numFmt w:val="bullet"/>
      <w:lvlText w:val="•"/>
      <w:lvlJc w:val="left"/>
      <w:pPr>
        <w:ind w:left="3274" w:hanging="223"/>
      </w:pPr>
      <w:rPr>
        <w:rFonts w:hint="default"/>
        <w:lang w:val="ru-RU" w:eastAsia="en-US" w:bidi="ar-SA"/>
      </w:rPr>
    </w:lvl>
    <w:lvl w:ilvl="4" w:tplc="DA02325C">
      <w:numFmt w:val="bullet"/>
      <w:lvlText w:val="•"/>
      <w:lvlJc w:val="left"/>
      <w:pPr>
        <w:ind w:left="4332" w:hanging="223"/>
      </w:pPr>
      <w:rPr>
        <w:rFonts w:hint="default"/>
        <w:lang w:val="ru-RU" w:eastAsia="en-US" w:bidi="ar-SA"/>
      </w:rPr>
    </w:lvl>
    <w:lvl w:ilvl="5" w:tplc="3FB69E38">
      <w:numFmt w:val="bullet"/>
      <w:lvlText w:val="•"/>
      <w:lvlJc w:val="left"/>
      <w:pPr>
        <w:ind w:left="5390" w:hanging="223"/>
      </w:pPr>
      <w:rPr>
        <w:rFonts w:hint="default"/>
        <w:lang w:val="ru-RU" w:eastAsia="en-US" w:bidi="ar-SA"/>
      </w:rPr>
    </w:lvl>
    <w:lvl w:ilvl="6" w:tplc="431AB0D8">
      <w:numFmt w:val="bullet"/>
      <w:lvlText w:val="•"/>
      <w:lvlJc w:val="left"/>
      <w:pPr>
        <w:ind w:left="6448" w:hanging="223"/>
      </w:pPr>
      <w:rPr>
        <w:rFonts w:hint="default"/>
        <w:lang w:val="ru-RU" w:eastAsia="en-US" w:bidi="ar-SA"/>
      </w:rPr>
    </w:lvl>
    <w:lvl w:ilvl="7" w:tplc="E5F207E4">
      <w:numFmt w:val="bullet"/>
      <w:lvlText w:val="•"/>
      <w:lvlJc w:val="left"/>
      <w:pPr>
        <w:ind w:left="7506" w:hanging="223"/>
      </w:pPr>
      <w:rPr>
        <w:rFonts w:hint="default"/>
        <w:lang w:val="ru-RU" w:eastAsia="en-US" w:bidi="ar-SA"/>
      </w:rPr>
    </w:lvl>
    <w:lvl w:ilvl="8" w:tplc="230255FC">
      <w:numFmt w:val="bullet"/>
      <w:lvlText w:val="•"/>
      <w:lvlJc w:val="left"/>
      <w:pPr>
        <w:ind w:left="8564" w:hanging="2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D45B80"/>
    <w:rsid w:val="00041E4E"/>
    <w:rsid w:val="001855E3"/>
    <w:rsid w:val="001B7D3F"/>
    <w:rsid w:val="00207332"/>
    <w:rsid w:val="0023653B"/>
    <w:rsid w:val="002B586A"/>
    <w:rsid w:val="002E79EA"/>
    <w:rsid w:val="004C4540"/>
    <w:rsid w:val="00592EDE"/>
    <w:rsid w:val="006271E3"/>
    <w:rsid w:val="006D4032"/>
    <w:rsid w:val="00720DD5"/>
    <w:rsid w:val="00771790"/>
    <w:rsid w:val="007F1872"/>
    <w:rsid w:val="008535C5"/>
    <w:rsid w:val="00891013"/>
    <w:rsid w:val="008E2B54"/>
    <w:rsid w:val="008F3CD5"/>
    <w:rsid w:val="00984BA2"/>
    <w:rsid w:val="0098612A"/>
    <w:rsid w:val="009B7FB8"/>
    <w:rsid w:val="009E2D54"/>
    <w:rsid w:val="00A90CC5"/>
    <w:rsid w:val="00B17496"/>
    <w:rsid w:val="00C92B64"/>
    <w:rsid w:val="00CC40DF"/>
    <w:rsid w:val="00D4392B"/>
    <w:rsid w:val="00D45B80"/>
    <w:rsid w:val="00DD092E"/>
    <w:rsid w:val="00E1692E"/>
    <w:rsid w:val="00E859AD"/>
    <w:rsid w:val="00F4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B80"/>
    <w:rPr>
      <w:rFonts w:ascii="Arial Unicode MS" w:eastAsia="Arial Unicode MS" w:hAnsi="Arial Unicode MS" w:cs="Arial Unicode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B80"/>
    <w:pPr>
      <w:ind w:left="100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D45B80"/>
    <w:pPr>
      <w:spacing w:before="185"/>
      <w:ind w:left="308" w:hanging="211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D45B80"/>
    <w:pPr>
      <w:ind w:left="100"/>
    </w:pPr>
  </w:style>
  <w:style w:type="paragraph" w:customStyle="1" w:styleId="TableParagraph">
    <w:name w:val="Table Paragraph"/>
    <w:basedOn w:val="a"/>
    <w:uiPriority w:val="1"/>
    <w:qFormat/>
    <w:rsid w:val="00D45B80"/>
    <w:pPr>
      <w:ind w:left="82"/>
    </w:pPr>
  </w:style>
  <w:style w:type="table" w:styleId="a5">
    <w:name w:val="Table Grid"/>
    <w:basedOn w:val="a1"/>
    <w:uiPriority w:val="59"/>
    <w:unhideWhenUsed/>
    <w:rsid w:val="002E7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Reanimator Extreme Edition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User</dc:creator>
  <cp:lastModifiedBy>Я</cp:lastModifiedBy>
  <cp:revision>2</cp:revision>
  <dcterms:created xsi:type="dcterms:W3CDTF">2022-04-08T09:24:00Z</dcterms:created>
  <dcterms:modified xsi:type="dcterms:W3CDTF">2022-04-08T09:24:00Z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2022-03-23T00:00:00Z</vt:filetime>
  </property>
</Properties>
</file>