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630"/>
        <w:gridCol w:w="1495"/>
        <w:gridCol w:w="2275"/>
        <w:gridCol w:w="3171"/>
      </w:tblGrid>
      <w:tr w:rsidR="005547C8" w:rsidTr="001B1C8F">
        <w:trPr>
          <w:trHeight w:val="540"/>
        </w:trPr>
        <w:tc>
          <w:tcPr>
            <w:tcW w:w="2696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202" w:type="dxa"/>
          </w:tcPr>
          <w:p w:rsidR="001B1C8F" w:rsidRDefault="009C341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перевозки</w:t>
            </w:r>
          </w:p>
        </w:tc>
        <w:tc>
          <w:tcPr>
            <w:tcW w:w="2308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3274" w:type="dxa"/>
          </w:tcPr>
          <w:p w:rsidR="001B1C8F" w:rsidRDefault="0028427C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</w:t>
            </w:r>
          </w:p>
        </w:tc>
      </w:tr>
      <w:tr w:rsidR="005547C8" w:rsidTr="001B1C8F">
        <w:trPr>
          <w:trHeight w:val="540"/>
        </w:trPr>
        <w:tc>
          <w:tcPr>
            <w:tcW w:w="2696" w:type="dxa"/>
            <w:vAlign w:val="center"/>
          </w:tcPr>
          <w:p w:rsidR="009C3414" w:rsidRPr="00F85603" w:rsidRDefault="009C3414" w:rsidP="009C3414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lang w:val="en-US"/>
              </w:rPr>
            </w:pPr>
            <w:r w:rsidRPr="00953EF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Авиаперевозки 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груза </w:t>
            </w:r>
            <w:r w:rsidRPr="00BF45E5">
              <w:rPr>
                <w:rFonts w:ascii="Times New Roman" w:hAnsi="Times New Roman" w:cs="Times New Roman"/>
                <w:bCs/>
                <w:lang w:val="en-US"/>
              </w:rPr>
              <w:t>YI</w:t>
            </w:r>
            <w:r w:rsidRPr="00BF45E5">
              <w:rPr>
                <w:rFonts w:ascii="Times New Roman" w:hAnsi="Times New Roman" w:cs="Times New Roman"/>
                <w:bCs/>
              </w:rPr>
              <w:t xml:space="preserve"> </w:t>
            </w:r>
            <w:r w:rsidRPr="00BF45E5">
              <w:rPr>
                <w:rFonts w:ascii="Times New Roman" w:hAnsi="Times New Roman" w:cs="Times New Roman"/>
                <w:bCs/>
                <w:lang w:val="en-US"/>
              </w:rPr>
              <w:t>JIA</w:t>
            </w:r>
            <w:r w:rsidRPr="00BF45E5">
              <w:rPr>
                <w:rFonts w:ascii="Times New Roman" w:hAnsi="Times New Roman" w:cs="Times New Roman"/>
                <w:bCs/>
              </w:rPr>
              <w:t xml:space="preserve"> </w:t>
            </w:r>
            <w:r w:rsidRPr="00BF45E5">
              <w:rPr>
                <w:rFonts w:ascii="Times New Roman" w:hAnsi="Times New Roman" w:cs="Times New Roman"/>
                <w:bCs/>
                <w:lang w:val="en-US"/>
              </w:rPr>
              <w:t>BIZ</w:t>
            </w:r>
            <w:r w:rsidRPr="00BF45E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CO</w:t>
            </w:r>
            <w:r w:rsidRPr="00BF45E5">
              <w:rPr>
                <w:rFonts w:ascii="Times New Roman" w:hAnsi="Times New Roman" w:cs="Times New Roman"/>
                <w:bCs/>
              </w:rPr>
              <w:t xml:space="preserve">,. </w:t>
            </w:r>
            <w:r w:rsidRPr="00BF45E5">
              <w:rPr>
                <w:rFonts w:ascii="Times New Roman" w:hAnsi="Times New Roman" w:cs="Times New Roman"/>
                <w:bCs/>
                <w:lang w:val="en-US"/>
              </w:rPr>
              <w:t>LTD</w:t>
            </w:r>
            <w:r w:rsidRPr="00F8560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85603">
              <w:rPr>
                <w:lang w:val="en-US"/>
              </w:rPr>
              <w:t xml:space="preserve"> </w:t>
            </w:r>
            <w:r w:rsidRPr="00953EF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по</w:t>
            </w:r>
            <w:r w:rsidRPr="00F85603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 </w:t>
            </w:r>
            <w:r w:rsidRPr="00953EF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маршруту</w:t>
            </w:r>
            <w:r w:rsidRPr="00F85603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 </w:t>
            </w:r>
            <w:r w:rsidRPr="00F85603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FCA Shanghai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 </w:t>
            </w:r>
            <w:r w:rsidRPr="00F8560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– </w:t>
            </w:r>
            <w:r w:rsidRPr="007469BD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Tashkent</w:t>
            </w:r>
            <w:r w:rsidRPr="00F8560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</w:t>
            </w:r>
            <w:r w:rsidRPr="007469BD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International</w:t>
            </w:r>
            <w:r w:rsidRPr="00F8560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</w:t>
            </w:r>
            <w:r w:rsidRPr="007469BD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airport</w:t>
            </w:r>
            <w:r w:rsidRPr="00F8560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.</w:t>
            </w:r>
          </w:p>
          <w:p w:rsidR="009C3414" w:rsidRPr="00F85603" w:rsidRDefault="009C3414" w:rsidP="009C341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B1C8F" w:rsidRPr="009C3414" w:rsidRDefault="001B1C8F" w:rsidP="009C3414">
            <w:pPr>
              <w:tabs>
                <w:tab w:val="left" w:pos="0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  <w:vAlign w:val="center"/>
          </w:tcPr>
          <w:p w:rsidR="001B1C8F" w:rsidRDefault="007B6C95" w:rsidP="009C3414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Авиаперевозка </w:t>
            </w:r>
            <w:r w:rsidR="009C3414">
              <w:rPr>
                <w:rFonts w:ascii="Times New Roman" w:hAnsi="Times New Roman" w:cs="Times New Roman"/>
              </w:rPr>
              <w:t xml:space="preserve">700 </w:t>
            </w:r>
            <w:r>
              <w:rPr>
                <w:rFonts w:ascii="Times New Roman" w:hAnsi="Times New Roman" w:cs="Times New Roman"/>
              </w:rPr>
              <w:t xml:space="preserve">кг. </w:t>
            </w:r>
          </w:p>
        </w:tc>
        <w:tc>
          <w:tcPr>
            <w:tcW w:w="2308" w:type="dxa"/>
            <w:vAlign w:val="center"/>
          </w:tcPr>
          <w:p w:rsidR="001B1C8F" w:rsidRDefault="00EC3A29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1B1C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1B1C8F" w:rsidRDefault="0028427C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Терминальная обработка, Магнетик тест, терминальные услуги</w:t>
            </w:r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lastRenderedPageBreak/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поломка, разрушение, утечка, самопроизвольное воспламенение, гниение, коррозия, брожение, испарение, восприятие к холоду, теплу, влаге и т.п.) или погрешностей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перед Клиентом за повреждение груза, сданного к перевозке в ненадлежащей таре, упаковке (либо без таковой).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lastRenderedPageBreak/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DE429C">
        <w:rPr>
          <w:rFonts w:ascii="Times New Roman" w:hAnsi="Times New Roman" w:cs="Times New Roman"/>
          <w:sz w:val="20"/>
          <w:szCs w:val="20"/>
        </w:rPr>
        <w:t>1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4C67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Первый заместитель 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Генерального Директора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DE429C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AE" w:rsidRDefault="002E21AE">
      <w:pPr>
        <w:spacing w:after="0" w:line="240" w:lineRule="auto"/>
      </w:pPr>
      <w:r>
        <w:separator/>
      </w:r>
    </w:p>
  </w:endnote>
  <w:endnote w:type="continuationSeparator" w:id="0">
    <w:p w:rsidR="002E21AE" w:rsidRDefault="002E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9C3414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9C3414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AE" w:rsidRDefault="002E21AE">
      <w:pPr>
        <w:spacing w:after="0" w:line="240" w:lineRule="auto"/>
      </w:pPr>
      <w:r>
        <w:separator/>
      </w:r>
    </w:p>
  </w:footnote>
  <w:footnote w:type="continuationSeparator" w:id="0">
    <w:p w:rsidR="002E21AE" w:rsidRDefault="002E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27B3F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27C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21AE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547C8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5289F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B6C95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C3414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737F-CE8A-4063-86E0-F32AE726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3662</Words>
  <Characters>20875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2022-04-08T03:29:00Z</dcterms:created>
  <dcterms:modified xsi:type="dcterms:W3CDTF">2022-04-08T03:29:00Z</dcterms:modified>
</cp:coreProperties>
</file>