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00" w:rsidRPr="00756EDE" w:rsidRDefault="00457000" w:rsidP="00457000">
      <w:pPr>
        <w:pStyle w:val="1"/>
        <w:rPr>
          <w:sz w:val="20"/>
          <w:szCs w:val="20"/>
        </w:rPr>
      </w:pPr>
      <w:r>
        <w:rPr>
          <w:sz w:val="20"/>
          <w:szCs w:val="20"/>
        </w:rPr>
        <w:t xml:space="preserve">               </w:t>
      </w:r>
      <w:r w:rsidRPr="00756EDE">
        <w:rPr>
          <w:sz w:val="20"/>
          <w:szCs w:val="20"/>
        </w:rPr>
        <w:t xml:space="preserve">                                             ПУДРАТ ШАРТНОМАСИ №</w:t>
      </w:r>
      <w:r w:rsidR="00D65227">
        <w:rPr>
          <w:sz w:val="20"/>
          <w:szCs w:val="20"/>
        </w:rPr>
        <w:t xml:space="preserve">___ </w:t>
      </w:r>
    </w:p>
    <w:p w:rsidR="00457000" w:rsidRPr="00756EDE" w:rsidRDefault="00457000" w:rsidP="00457000">
      <w:pPr>
        <w:rPr>
          <w:sz w:val="20"/>
          <w:szCs w:val="20"/>
        </w:rPr>
      </w:pPr>
    </w:p>
    <w:p w:rsidR="00457000" w:rsidRPr="00756EDE" w:rsidRDefault="00457000" w:rsidP="00457000">
      <w:pPr>
        <w:jc w:val="both"/>
        <w:rPr>
          <w:sz w:val="20"/>
          <w:szCs w:val="20"/>
        </w:rPr>
      </w:pPr>
    </w:p>
    <w:p w:rsidR="00457000" w:rsidRPr="00756EDE" w:rsidRDefault="00457000" w:rsidP="00457000">
      <w:pPr>
        <w:jc w:val="both"/>
        <w:rPr>
          <w:sz w:val="20"/>
          <w:szCs w:val="20"/>
        </w:rPr>
      </w:pPr>
      <w:proofErr w:type="spellStart"/>
      <w:r w:rsidRPr="00756EDE">
        <w:rPr>
          <w:sz w:val="20"/>
          <w:szCs w:val="20"/>
        </w:rPr>
        <w:t>Баликчи</w:t>
      </w:r>
      <w:proofErr w:type="spellEnd"/>
      <w:r w:rsidRPr="00756EDE">
        <w:rPr>
          <w:sz w:val="20"/>
          <w:szCs w:val="20"/>
        </w:rPr>
        <w:t xml:space="preserve"> т.</w:t>
      </w:r>
      <w:r w:rsidRPr="00756EDE">
        <w:rPr>
          <w:sz w:val="20"/>
          <w:szCs w:val="20"/>
        </w:rPr>
        <w:tab/>
      </w:r>
      <w:r w:rsidRPr="00756EDE">
        <w:rPr>
          <w:sz w:val="20"/>
          <w:szCs w:val="20"/>
        </w:rPr>
        <w:tab/>
      </w:r>
      <w:r w:rsidRPr="00756EDE">
        <w:rPr>
          <w:sz w:val="20"/>
          <w:szCs w:val="20"/>
        </w:rPr>
        <w:tab/>
      </w:r>
      <w:r w:rsidRPr="00756EDE">
        <w:rPr>
          <w:sz w:val="20"/>
          <w:szCs w:val="20"/>
        </w:rPr>
        <w:tab/>
      </w:r>
      <w:r w:rsidRPr="00756EDE">
        <w:rPr>
          <w:sz w:val="20"/>
          <w:szCs w:val="20"/>
        </w:rPr>
        <w:tab/>
        <w:t xml:space="preserve">                                                        «____»_________2022 </w:t>
      </w:r>
      <w:proofErr w:type="spellStart"/>
      <w:r w:rsidRPr="00756EDE">
        <w:rPr>
          <w:sz w:val="20"/>
          <w:szCs w:val="20"/>
        </w:rPr>
        <w:t>йил</w:t>
      </w:r>
      <w:proofErr w:type="spellEnd"/>
    </w:p>
    <w:p w:rsidR="00457000" w:rsidRPr="00756EDE" w:rsidRDefault="00457000" w:rsidP="00457000">
      <w:pPr>
        <w:ind w:firstLine="708"/>
        <w:jc w:val="both"/>
        <w:rPr>
          <w:sz w:val="20"/>
          <w:szCs w:val="20"/>
        </w:rPr>
      </w:pPr>
    </w:p>
    <w:p w:rsidR="00457000" w:rsidRPr="00756EDE" w:rsidRDefault="00457000" w:rsidP="00457000">
      <w:pPr>
        <w:ind w:firstLine="708"/>
        <w:jc w:val="both"/>
        <w:rPr>
          <w:sz w:val="20"/>
          <w:szCs w:val="20"/>
          <w:u w:val="single"/>
        </w:rPr>
      </w:pPr>
      <w:r w:rsidRPr="00756EDE">
        <w:rPr>
          <w:sz w:val="20"/>
          <w:szCs w:val="20"/>
          <w:lang w:val="uz-Cyrl-UZ"/>
        </w:rPr>
        <w:t xml:space="preserve">Ушбу пудрат шартномаси </w:t>
      </w:r>
      <w:r w:rsidRPr="00756EDE">
        <w:rPr>
          <w:b/>
          <w:i/>
          <w:sz w:val="20"/>
          <w:szCs w:val="20"/>
        </w:rPr>
        <w:t>«</w:t>
      </w:r>
      <w:proofErr w:type="spellStart"/>
      <w:r w:rsidRPr="00756EDE">
        <w:rPr>
          <w:b/>
          <w:i/>
          <w:sz w:val="20"/>
          <w:szCs w:val="20"/>
        </w:rPr>
        <w:t>Буюртмачи</w:t>
      </w:r>
      <w:proofErr w:type="spellEnd"/>
      <w:r w:rsidRPr="00756EDE">
        <w:rPr>
          <w:b/>
          <w:i/>
          <w:sz w:val="20"/>
          <w:szCs w:val="20"/>
        </w:rPr>
        <w:t>»</w:t>
      </w:r>
      <w:r w:rsidRPr="00756EDE">
        <w:rPr>
          <w:sz w:val="20"/>
          <w:szCs w:val="20"/>
          <w:lang w:val="uz-Cyrl-UZ"/>
        </w:rPr>
        <w:t xml:space="preserve"> деб аталувчи </w:t>
      </w:r>
      <w:proofErr w:type="spellStart"/>
      <w:r w:rsidRPr="00756EDE">
        <w:rPr>
          <w:b/>
          <w:sz w:val="20"/>
          <w:szCs w:val="20"/>
        </w:rPr>
        <w:t>Баликчи</w:t>
      </w:r>
      <w:proofErr w:type="spellEnd"/>
      <w:r w:rsidRPr="00756EDE">
        <w:rPr>
          <w:b/>
          <w:sz w:val="20"/>
          <w:szCs w:val="20"/>
        </w:rPr>
        <w:t xml:space="preserve"> туман ХТБ</w:t>
      </w:r>
      <w:r w:rsidRPr="00756EDE">
        <w:rPr>
          <w:sz w:val="20"/>
          <w:szCs w:val="20"/>
        </w:rPr>
        <w:t xml:space="preserve"> </w:t>
      </w:r>
      <w:r w:rsidRPr="00756EDE">
        <w:rPr>
          <w:bCs/>
          <w:iCs/>
          <w:sz w:val="20"/>
          <w:szCs w:val="20"/>
        </w:rPr>
        <w:t xml:space="preserve"> </w:t>
      </w:r>
      <w:r w:rsidRPr="00756EDE">
        <w:rPr>
          <w:bCs/>
          <w:iCs/>
          <w:sz w:val="20"/>
          <w:szCs w:val="20"/>
          <w:lang w:val="uz-Cyrl-UZ"/>
        </w:rPr>
        <w:t xml:space="preserve">ва унинг номидан </w:t>
      </w:r>
      <w:r w:rsidRPr="00756EDE">
        <w:rPr>
          <w:sz w:val="20"/>
          <w:szCs w:val="20"/>
        </w:rPr>
        <w:t xml:space="preserve">Низом </w:t>
      </w:r>
      <w:proofErr w:type="spellStart"/>
      <w:r w:rsidRPr="00756EDE">
        <w:rPr>
          <w:sz w:val="20"/>
          <w:szCs w:val="20"/>
        </w:rPr>
        <w:t>асосида</w:t>
      </w:r>
      <w:proofErr w:type="spellEnd"/>
      <w:r w:rsidRPr="00756EDE">
        <w:rPr>
          <w:sz w:val="20"/>
          <w:szCs w:val="20"/>
        </w:rPr>
        <w:t xml:space="preserve"> </w:t>
      </w:r>
      <w:proofErr w:type="spellStart"/>
      <w:r w:rsidRPr="00756EDE">
        <w:rPr>
          <w:sz w:val="20"/>
          <w:szCs w:val="20"/>
        </w:rPr>
        <w:t>иш</w:t>
      </w:r>
      <w:proofErr w:type="spellEnd"/>
      <w:r w:rsidRPr="00756EDE">
        <w:rPr>
          <w:sz w:val="20"/>
          <w:szCs w:val="20"/>
        </w:rPr>
        <w:t xml:space="preserve"> </w:t>
      </w:r>
      <w:r w:rsidRPr="00756EDE">
        <w:rPr>
          <w:sz w:val="20"/>
          <w:szCs w:val="20"/>
          <w:lang w:val="uz-Cyrl-UZ"/>
        </w:rPr>
        <w:t xml:space="preserve">олиб борувчи </w:t>
      </w:r>
      <w:r w:rsidRPr="00756EDE">
        <w:rPr>
          <w:sz w:val="20"/>
          <w:szCs w:val="20"/>
        </w:rPr>
        <w:t xml:space="preserve"> </w:t>
      </w:r>
      <w:r w:rsidRPr="00756EDE">
        <w:rPr>
          <w:sz w:val="20"/>
          <w:szCs w:val="20"/>
          <w:lang w:val="uz-Cyrl-UZ"/>
        </w:rPr>
        <w:t xml:space="preserve">рахбари </w:t>
      </w:r>
      <w:proofErr w:type="spellStart"/>
      <w:r w:rsidRPr="00756EDE">
        <w:rPr>
          <w:sz w:val="20"/>
          <w:szCs w:val="20"/>
        </w:rPr>
        <w:t>Н.Хакимова</w:t>
      </w:r>
      <w:proofErr w:type="spellEnd"/>
      <w:r w:rsidRPr="00756EDE">
        <w:rPr>
          <w:bCs/>
          <w:iCs/>
          <w:sz w:val="20"/>
          <w:szCs w:val="20"/>
          <w:lang w:val="uz-Cyrl-UZ"/>
        </w:rPr>
        <w:t xml:space="preserve"> бир томондан ва</w:t>
      </w:r>
      <w:r w:rsidRPr="00756EDE">
        <w:rPr>
          <w:sz w:val="20"/>
          <w:szCs w:val="20"/>
        </w:rPr>
        <w:t xml:space="preserve"> </w:t>
      </w:r>
      <w:r w:rsidRPr="00756EDE">
        <w:rPr>
          <w:b/>
          <w:i/>
          <w:sz w:val="20"/>
          <w:szCs w:val="20"/>
        </w:rPr>
        <w:t>«</w:t>
      </w:r>
      <w:proofErr w:type="spellStart"/>
      <w:r w:rsidRPr="00756EDE">
        <w:rPr>
          <w:b/>
          <w:i/>
          <w:sz w:val="20"/>
          <w:szCs w:val="20"/>
        </w:rPr>
        <w:t>Пудратчи</w:t>
      </w:r>
      <w:proofErr w:type="spellEnd"/>
      <w:r w:rsidRPr="00756EDE">
        <w:rPr>
          <w:b/>
          <w:i/>
          <w:sz w:val="20"/>
          <w:szCs w:val="20"/>
        </w:rPr>
        <w:t>»</w:t>
      </w:r>
      <w:r w:rsidRPr="00756EDE">
        <w:rPr>
          <w:sz w:val="20"/>
          <w:szCs w:val="20"/>
        </w:rPr>
        <w:t xml:space="preserve"> </w:t>
      </w:r>
      <w:proofErr w:type="spellStart"/>
      <w:r w:rsidRPr="00756EDE">
        <w:rPr>
          <w:sz w:val="20"/>
          <w:szCs w:val="20"/>
        </w:rPr>
        <w:t>деб</w:t>
      </w:r>
      <w:proofErr w:type="spellEnd"/>
      <w:r w:rsidRPr="00756EDE">
        <w:rPr>
          <w:sz w:val="20"/>
          <w:szCs w:val="20"/>
        </w:rPr>
        <w:t xml:space="preserve"> </w:t>
      </w:r>
      <w:proofErr w:type="spellStart"/>
      <w:r w:rsidRPr="00756EDE">
        <w:rPr>
          <w:sz w:val="20"/>
          <w:szCs w:val="20"/>
        </w:rPr>
        <w:t>аталувчи</w:t>
      </w:r>
      <w:proofErr w:type="spellEnd"/>
      <w:r w:rsidRPr="00756EDE">
        <w:rPr>
          <w:sz w:val="20"/>
          <w:szCs w:val="20"/>
        </w:rPr>
        <w:t xml:space="preserve">  </w:t>
      </w:r>
      <w:r w:rsidR="00D65227">
        <w:rPr>
          <w:sz w:val="20"/>
          <w:szCs w:val="20"/>
        </w:rPr>
        <w:t>______________________________________</w:t>
      </w:r>
      <w:r w:rsidRPr="00756EDE">
        <w:rPr>
          <w:bCs/>
          <w:iCs/>
          <w:sz w:val="20"/>
          <w:szCs w:val="20"/>
          <w:lang w:val="uz-Cyrl-UZ"/>
        </w:rPr>
        <w:t xml:space="preserve"> </w:t>
      </w:r>
      <w:r w:rsidRPr="00756EDE">
        <w:rPr>
          <w:sz w:val="20"/>
          <w:szCs w:val="20"/>
          <w:lang w:val="uz-Cyrl-UZ"/>
        </w:rPr>
        <w:t xml:space="preserve">ва унинг номидан Низом асосида иш олиб борувчи рахбари </w:t>
      </w:r>
      <w:r w:rsidR="00D65227">
        <w:rPr>
          <w:sz w:val="20"/>
          <w:szCs w:val="20"/>
          <w:lang w:val="uz-Cyrl-UZ"/>
        </w:rPr>
        <w:t>___________________</w:t>
      </w:r>
      <w:r w:rsidRPr="00756EDE">
        <w:rPr>
          <w:sz w:val="20"/>
          <w:szCs w:val="20"/>
          <w:lang w:val="uz-Cyrl-UZ"/>
        </w:rPr>
        <w:t xml:space="preserve"> </w:t>
      </w:r>
      <w:r w:rsidRPr="00756EDE">
        <w:rPr>
          <w:bCs/>
          <w:iCs/>
          <w:sz w:val="20"/>
          <w:szCs w:val="20"/>
          <w:lang w:val="uz-Cyrl-UZ"/>
        </w:rPr>
        <w:t xml:space="preserve"> иккинчи томондан </w:t>
      </w:r>
      <w:r w:rsidRPr="00756EDE">
        <w:rPr>
          <w:sz w:val="20"/>
          <w:szCs w:val="20"/>
          <w:lang w:val="uz-Cyrl-UZ"/>
        </w:rPr>
        <w:t xml:space="preserve"> келишув асосида амалдаги қонунларга мувофиқ </w:t>
      </w:r>
      <w:r w:rsidRPr="00756EDE">
        <w:rPr>
          <w:sz w:val="20"/>
          <w:szCs w:val="20"/>
        </w:rPr>
        <w:t>туз</w:t>
      </w:r>
      <w:r w:rsidRPr="00756EDE">
        <w:rPr>
          <w:sz w:val="20"/>
          <w:szCs w:val="20"/>
          <w:lang w:val="uz-Cyrl-UZ"/>
        </w:rPr>
        <w:t>илди</w:t>
      </w:r>
      <w:r w:rsidRPr="00756EDE">
        <w:rPr>
          <w:sz w:val="20"/>
          <w:szCs w:val="20"/>
        </w:rPr>
        <w:t>.</w:t>
      </w:r>
    </w:p>
    <w:p w:rsidR="00457000" w:rsidRPr="00756EDE" w:rsidRDefault="00457000" w:rsidP="00457000">
      <w:pPr>
        <w:pStyle w:val="1"/>
        <w:jc w:val="center"/>
        <w:rPr>
          <w:b/>
          <w:bCs/>
          <w:iCs/>
          <w:sz w:val="20"/>
          <w:szCs w:val="20"/>
        </w:rPr>
      </w:pPr>
    </w:p>
    <w:p w:rsidR="00457000" w:rsidRPr="00756EDE" w:rsidRDefault="00457000" w:rsidP="00457000">
      <w:pPr>
        <w:pStyle w:val="1"/>
        <w:numPr>
          <w:ilvl w:val="0"/>
          <w:numId w:val="1"/>
        </w:numPr>
        <w:jc w:val="center"/>
        <w:rPr>
          <w:b/>
          <w:bCs/>
          <w:iCs/>
          <w:sz w:val="20"/>
          <w:szCs w:val="20"/>
          <w:lang w:val="uz-Cyrl-UZ"/>
        </w:rPr>
      </w:pPr>
      <w:r w:rsidRPr="00756EDE">
        <w:rPr>
          <w:b/>
          <w:bCs/>
          <w:iCs/>
          <w:sz w:val="20"/>
          <w:szCs w:val="20"/>
          <w:lang w:val="uz-Cyrl-UZ"/>
        </w:rPr>
        <w:t>ШАРТНОМАНИНГ МАВЗУСИ</w:t>
      </w:r>
    </w:p>
    <w:p w:rsidR="00457000" w:rsidRPr="00756EDE" w:rsidRDefault="00457000" w:rsidP="00457000">
      <w:pPr>
        <w:rPr>
          <w:sz w:val="20"/>
          <w:szCs w:val="20"/>
          <w:lang w:val="uz-Cyrl-UZ"/>
        </w:rPr>
      </w:pPr>
    </w:p>
    <w:p w:rsidR="00457000" w:rsidRPr="00756EDE" w:rsidRDefault="00457000" w:rsidP="00457000">
      <w:pPr>
        <w:ind w:firstLine="720"/>
        <w:jc w:val="both"/>
        <w:rPr>
          <w:sz w:val="20"/>
          <w:szCs w:val="20"/>
          <w:lang w:val="uz-Cyrl-UZ"/>
        </w:rPr>
      </w:pPr>
      <w:r w:rsidRPr="00756EDE">
        <w:rPr>
          <w:sz w:val="20"/>
          <w:szCs w:val="20"/>
          <w:lang w:val="uz-Cyrl-UZ"/>
        </w:rPr>
        <w:t xml:space="preserve">1.1. </w:t>
      </w:r>
      <w:r w:rsidRPr="00756EDE">
        <w:rPr>
          <w:b/>
          <w:i/>
          <w:sz w:val="20"/>
          <w:szCs w:val="20"/>
          <w:lang w:val="uz-Cyrl-UZ"/>
        </w:rPr>
        <w:t>«Пудратчи»</w:t>
      </w:r>
      <w:r w:rsidRPr="00756EDE">
        <w:rPr>
          <w:sz w:val="20"/>
          <w:szCs w:val="20"/>
          <w:lang w:val="uz-Cyrl-UZ"/>
        </w:rPr>
        <w:t xml:space="preserve"> мазкур шартнома шартларига мувофиқ  </w:t>
      </w:r>
      <w:r w:rsidRPr="00756EDE">
        <w:rPr>
          <w:b/>
          <w:i/>
          <w:sz w:val="20"/>
          <w:szCs w:val="20"/>
          <w:lang w:val="uz-Cyrl-UZ"/>
        </w:rPr>
        <w:t>«Буюртмачи»</w:t>
      </w:r>
      <w:r w:rsidRPr="00756EDE">
        <w:rPr>
          <w:sz w:val="20"/>
          <w:szCs w:val="20"/>
          <w:lang w:val="uz-Cyrl-UZ"/>
        </w:rPr>
        <w:t>нинг топшириғига ва</w:t>
      </w:r>
      <w:r>
        <w:rPr>
          <w:sz w:val="20"/>
          <w:szCs w:val="20"/>
          <w:lang w:val="uz-Cyrl-UZ"/>
        </w:rPr>
        <w:t xml:space="preserve">     </w:t>
      </w:r>
      <w:r w:rsidR="00D65227">
        <w:rPr>
          <w:sz w:val="20"/>
          <w:szCs w:val="20"/>
          <w:lang w:val="uz-Cyrl-UZ"/>
        </w:rPr>
        <w:t xml:space="preserve"> «__</w:t>
      </w:r>
      <w:bookmarkStart w:id="0" w:name="_GoBack"/>
      <w:bookmarkEnd w:id="0"/>
      <w:r w:rsidRPr="00756EDE">
        <w:rPr>
          <w:sz w:val="20"/>
          <w:szCs w:val="20"/>
          <w:lang w:val="uz-Cyrl-UZ"/>
        </w:rPr>
        <w:t>»</w:t>
      </w:r>
      <w:r>
        <w:rPr>
          <w:sz w:val="20"/>
          <w:szCs w:val="20"/>
          <w:lang w:val="uz-Cyrl-UZ"/>
        </w:rPr>
        <w:t xml:space="preserve"> </w:t>
      </w:r>
      <w:r w:rsidRPr="00756EDE">
        <w:rPr>
          <w:sz w:val="20"/>
          <w:szCs w:val="20"/>
          <w:lang w:val="uz-Cyrl-UZ"/>
        </w:rPr>
        <w:t xml:space="preserve">апрель  2022 йилдаги      №   сонли </w:t>
      </w:r>
      <w:r>
        <w:rPr>
          <w:sz w:val="20"/>
          <w:szCs w:val="20"/>
          <w:lang w:val="uz-Cyrl-UZ"/>
        </w:rPr>
        <w:t xml:space="preserve"> </w:t>
      </w:r>
      <w:r w:rsidR="00D65227">
        <w:rPr>
          <w:sz w:val="20"/>
          <w:szCs w:val="20"/>
          <w:lang w:val="uz-Cyrl-UZ"/>
        </w:rPr>
        <w:t>Лотга асосан  ___</w:t>
      </w:r>
      <w:r w:rsidRPr="00756EDE">
        <w:rPr>
          <w:sz w:val="20"/>
          <w:szCs w:val="20"/>
          <w:lang w:val="uz-Cyrl-UZ"/>
        </w:rPr>
        <w:t>-мактаб биноси жорий таъмирлаш ишларини бажариб беради.</w:t>
      </w:r>
    </w:p>
    <w:p w:rsidR="00457000" w:rsidRPr="00756EDE" w:rsidRDefault="00457000" w:rsidP="00457000">
      <w:pPr>
        <w:pStyle w:val="1"/>
        <w:jc w:val="center"/>
        <w:rPr>
          <w:b/>
          <w:bCs/>
          <w:iCs/>
          <w:sz w:val="20"/>
          <w:szCs w:val="20"/>
          <w:lang w:val="uz-Cyrl-UZ"/>
        </w:rPr>
      </w:pPr>
    </w:p>
    <w:p w:rsidR="00457000" w:rsidRPr="00756EDE" w:rsidRDefault="00457000" w:rsidP="00457000">
      <w:pPr>
        <w:pStyle w:val="1"/>
        <w:numPr>
          <w:ilvl w:val="0"/>
          <w:numId w:val="1"/>
        </w:numPr>
        <w:jc w:val="center"/>
        <w:rPr>
          <w:b/>
          <w:bCs/>
          <w:iCs/>
          <w:sz w:val="20"/>
          <w:szCs w:val="20"/>
          <w:lang w:val="uz-Cyrl-UZ"/>
        </w:rPr>
      </w:pPr>
      <w:r w:rsidRPr="00756EDE">
        <w:rPr>
          <w:b/>
          <w:bCs/>
          <w:iCs/>
          <w:sz w:val="20"/>
          <w:szCs w:val="20"/>
          <w:lang w:val="uz-Cyrl-UZ"/>
        </w:rPr>
        <w:t>ШАРТНОМАНИНГ БАХОСИ ВА ХИСОБ КИТОБ ТАРТИБИ</w:t>
      </w:r>
    </w:p>
    <w:p w:rsidR="00457000" w:rsidRPr="00756EDE" w:rsidRDefault="00457000" w:rsidP="00457000">
      <w:pPr>
        <w:ind w:left="426"/>
        <w:rPr>
          <w:sz w:val="20"/>
          <w:szCs w:val="20"/>
          <w:lang w:val="uz-Cyrl-UZ"/>
        </w:rPr>
      </w:pPr>
    </w:p>
    <w:p w:rsidR="00457000" w:rsidRPr="00756EDE" w:rsidRDefault="00457000" w:rsidP="00457000">
      <w:pPr>
        <w:ind w:firstLine="720"/>
        <w:jc w:val="both"/>
        <w:rPr>
          <w:sz w:val="20"/>
          <w:szCs w:val="20"/>
          <w:lang w:val="uz-Cyrl-UZ"/>
        </w:rPr>
      </w:pPr>
      <w:r w:rsidRPr="00756EDE">
        <w:rPr>
          <w:sz w:val="20"/>
          <w:szCs w:val="20"/>
          <w:lang w:val="uz-Cyrl-UZ"/>
        </w:rPr>
        <w:t xml:space="preserve">2.1. Бажарилиши лозим бўлган ишлар </w:t>
      </w:r>
      <w:r w:rsidRPr="00756EDE">
        <w:rPr>
          <w:b/>
          <w:i/>
          <w:sz w:val="20"/>
          <w:szCs w:val="20"/>
          <w:lang w:val="uz-Cyrl-UZ"/>
        </w:rPr>
        <w:t>«Буюртмачи»</w:t>
      </w:r>
      <w:r w:rsidRPr="00756EDE">
        <w:rPr>
          <w:sz w:val="20"/>
          <w:szCs w:val="20"/>
          <w:lang w:val="uz-Cyrl-UZ"/>
        </w:rPr>
        <w:t xml:space="preserve">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w:t>
      </w:r>
      <w:r w:rsidR="00D65227">
        <w:rPr>
          <w:sz w:val="20"/>
          <w:szCs w:val="20"/>
          <w:lang w:val="uz-Cyrl-UZ"/>
        </w:rPr>
        <w:t>____________________________________</w:t>
      </w:r>
      <w:r w:rsidRPr="00756EDE">
        <w:rPr>
          <w:sz w:val="20"/>
          <w:szCs w:val="20"/>
          <w:lang w:val="uz-Cyrl-UZ"/>
        </w:rPr>
        <w:t xml:space="preserve"> ташкил этади.</w:t>
      </w:r>
    </w:p>
    <w:p w:rsidR="00457000" w:rsidRPr="00756EDE" w:rsidRDefault="00457000" w:rsidP="00457000">
      <w:pPr>
        <w:ind w:firstLine="720"/>
        <w:jc w:val="both"/>
        <w:rPr>
          <w:sz w:val="20"/>
          <w:szCs w:val="20"/>
          <w:lang w:val="uz-Cyrl-UZ"/>
        </w:rPr>
      </w:pPr>
      <w:r w:rsidRPr="00756EDE">
        <w:rPr>
          <w:sz w:val="20"/>
          <w:szCs w:val="20"/>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457000" w:rsidRPr="00756EDE" w:rsidRDefault="00457000" w:rsidP="00457000">
      <w:pPr>
        <w:ind w:firstLine="720"/>
        <w:jc w:val="both"/>
        <w:rPr>
          <w:sz w:val="20"/>
          <w:szCs w:val="20"/>
          <w:lang w:val="uz-Cyrl-UZ"/>
        </w:rPr>
      </w:pPr>
      <w:r w:rsidRPr="00756EDE">
        <w:rPr>
          <w:sz w:val="20"/>
          <w:szCs w:val="20"/>
          <w:lang w:val="uz-Cyrl-UZ"/>
        </w:rPr>
        <w:t xml:space="preserve">2.3.  Шартнома томонлар ўртасида имзоланиб, тегишли Ғазначилик тизимидан рўйхатдан ўтиб,  30 банк иш кунида </w:t>
      </w:r>
      <w:r w:rsidRPr="00756EDE">
        <w:rPr>
          <w:b/>
          <w:i/>
          <w:sz w:val="20"/>
          <w:szCs w:val="20"/>
          <w:lang w:val="uz-Cyrl-UZ"/>
        </w:rPr>
        <w:t>«Буюртмачи»</w:t>
      </w:r>
      <w:r w:rsidRPr="00756EDE">
        <w:rPr>
          <w:sz w:val="20"/>
          <w:szCs w:val="20"/>
          <w:lang w:val="uz-Cyrl-UZ"/>
        </w:rPr>
        <w:t xml:space="preserve"> томонидан бажариладиган ишлар умумий қийматининг 30% ини, яъни                                                                                          17400 </w:t>
      </w:r>
      <w:r w:rsidRPr="00756EDE">
        <w:rPr>
          <w:b/>
          <w:sz w:val="20"/>
          <w:szCs w:val="20"/>
          <w:lang w:val="uz-Cyrl-UZ"/>
        </w:rPr>
        <w:t>( ун етти миллион турт юз минг)</w:t>
      </w:r>
      <w:r w:rsidRPr="00756EDE">
        <w:rPr>
          <w:sz w:val="20"/>
          <w:szCs w:val="20"/>
          <w:lang w:val="uz-Cyrl-UZ"/>
        </w:rPr>
        <w:t xml:space="preserve"> сўмини олдиндан аванс тариқасида </w:t>
      </w:r>
      <w:r w:rsidRPr="00756EDE">
        <w:rPr>
          <w:b/>
          <w:i/>
          <w:sz w:val="20"/>
          <w:szCs w:val="20"/>
          <w:lang w:val="uz-Cyrl-UZ"/>
        </w:rPr>
        <w:t>«Пудратчи»</w:t>
      </w:r>
      <w:r w:rsidRPr="00756EDE">
        <w:rPr>
          <w:sz w:val="20"/>
          <w:szCs w:val="20"/>
          <w:lang w:val="uz-Cyrl-UZ"/>
        </w:rPr>
        <w:t xml:space="preserve">нинг хисоб рақамига ўтказиб беради. </w:t>
      </w:r>
    </w:p>
    <w:p w:rsidR="00457000" w:rsidRPr="00756EDE" w:rsidRDefault="00457000" w:rsidP="00457000">
      <w:pPr>
        <w:ind w:firstLine="720"/>
        <w:jc w:val="both"/>
        <w:rPr>
          <w:sz w:val="20"/>
          <w:szCs w:val="20"/>
          <w:lang w:val="uz-Cyrl-UZ"/>
        </w:rPr>
      </w:pPr>
      <w:r w:rsidRPr="00756EDE">
        <w:rPr>
          <w:sz w:val="20"/>
          <w:szCs w:val="20"/>
          <w:lang w:val="uz-Cyrl-UZ"/>
        </w:rPr>
        <w:t xml:space="preserve">2.4. Қолган 70 % и, яъни </w:t>
      </w:r>
      <w:r w:rsidR="00D65227">
        <w:rPr>
          <w:sz w:val="20"/>
          <w:szCs w:val="20"/>
          <w:lang w:val="uz-Cyrl-UZ"/>
        </w:rPr>
        <w:t>______________________________________________________</w:t>
      </w:r>
      <w:r w:rsidRPr="00756EDE">
        <w:rPr>
          <w:sz w:val="20"/>
          <w:szCs w:val="20"/>
          <w:lang w:val="uz-Cyrl-UZ"/>
        </w:rPr>
        <w:t xml:space="preserve">  </w:t>
      </w:r>
      <w:r w:rsidRPr="00756EDE">
        <w:rPr>
          <w:b/>
          <w:i/>
          <w:sz w:val="20"/>
          <w:szCs w:val="20"/>
          <w:lang w:val="uz-Cyrl-UZ"/>
        </w:rPr>
        <w:t>«Пудратчи»</w:t>
      </w:r>
      <w:r w:rsidRPr="00756EDE">
        <w:rPr>
          <w:sz w:val="20"/>
          <w:szCs w:val="20"/>
          <w:lang w:val="uz-Cyrl-UZ"/>
        </w:rPr>
        <w:t xml:space="preserve"> томонидан топширилган бажарилган ишлар далолатномаси ва бажарилган ишлар қийматлари тўғрисидаги маълумотномалар асосида 90 банк иш кунида ўтказиб беради.</w:t>
      </w:r>
    </w:p>
    <w:p w:rsidR="00457000" w:rsidRPr="00756EDE" w:rsidRDefault="00457000" w:rsidP="00457000">
      <w:pPr>
        <w:ind w:firstLine="720"/>
        <w:jc w:val="both"/>
        <w:rPr>
          <w:sz w:val="20"/>
          <w:szCs w:val="20"/>
          <w:lang w:val="uz-Cyrl-UZ"/>
        </w:rPr>
      </w:pPr>
      <w:r w:rsidRPr="00756EDE">
        <w:rPr>
          <w:sz w:val="20"/>
          <w:szCs w:val="20"/>
          <w:lang w:val="uz-Cyrl-UZ"/>
        </w:rPr>
        <w:t>2.5.</w:t>
      </w:r>
      <w:r w:rsidRPr="00756EDE">
        <w:rPr>
          <w:b/>
          <w:i/>
          <w:sz w:val="20"/>
          <w:szCs w:val="20"/>
          <w:lang w:val="uz-Cyrl-UZ"/>
        </w:rPr>
        <w:t xml:space="preserve"> «Буюртмачи»</w:t>
      </w:r>
      <w:r w:rsidRPr="00756EDE">
        <w:rPr>
          <w:sz w:val="20"/>
          <w:szCs w:val="20"/>
          <w:lang w:val="uz-Cyrl-UZ"/>
        </w:rPr>
        <w:t xml:space="preserve"> охирги тўловни </w:t>
      </w:r>
      <w:r w:rsidRPr="00756EDE">
        <w:rPr>
          <w:b/>
          <w:i/>
          <w:sz w:val="20"/>
          <w:szCs w:val="20"/>
          <w:lang w:val="uz-Cyrl-UZ"/>
        </w:rPr>
        <w:t>«Пудратчи»</w:t>
      </w:r>
      <w:r w:rsidRPr="00756EDE">
        <w:rPr>
          <w:sz w:val="20"/>
          <w:szCs w:val="20"/>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 90 банк иш кунидан кечикмаган муддатда ўтказиб беради. </w:t>
      </w:r>
    </w:p>
    <w:p w:rsidR="00457000" w:rsidRPr="00756EDE" w:rsidRDefault="00457000" w:rsidP="00457000">
      <w:pPr>
        <w:ind w:firstLine="720"/>
        <w:jc w:val="both"/>
        <w:rPr>
          <w:sz w:val="20"/>
          <w:szCs w:val="20"/>
          <w:lang w:val="uz-Cyrl-UZ"/>
        </w:rPr>
      </w:pPr>
      <w:r w:rsidRPr="00756EDE">
        <w:rPr>
          <w:sz w:val="20"/>
          <w:szCs w:val="20"/>
          <w:lang w:val="uz-Cyrl-UZ"/>
        </w:rPr>
        <w:t xml:space="preserve">2.6. Бажарилган ишлар учун тўловлар  </w:t>
      </w:r>
      <w:r w:rsidRPr="00756EDE">
        <w:rPr>
          <w:b/>
          <w:i/>
          <w:sz w:val="20"/>
          <w:szCs w:val="20"/>
          <w:lang w:val="uz-Cyrl-UZ"/>
        </w:rPr>
        <w:t>«Буюртмачи»</w:t>
      </w:r>
      <w:r w:rsidRPr="00756EDE">
        <w:rPr>
          <w:sz w:val="20"/>
          <w:szCs w:val="20"/>
          <w:lang w:val="uz-Cyrl-UZ"/>
        </w:rPr>
        <w:t xml:space="preserve"> томонидан пул ўтказиш йўли билан амалга оширилади.</w:t>
      </w:r>
    </w:p>
    <w:p w:rsidR="00457000" w:rsidRPr="00756EDE" w:rsidRDefault="00457000" w:rsidP="00457000">
      <w:pPr>
        <w:ind w:firstLine="720"/>
        <w:jc w:val="both"/>
        <w:rPr>
          <w:sz w:val="20"/>
          <w:szCs w:val="20"/>
          <w:lang w:val="uz-Cyrl-UZ"/>
        </w:rPr>
      </w:pPr>
    </w:p>
    <w:p w:rsidR="00457000" w:rsidRPr="00756EDE" w:rsidRDefault="00457000" w:rsidP="00457000">
      <w:pPr>
        <w:pStyle w:val="1"/>
        <w:jc w:val="center"/>
        <w:rPr>
          <w:b/>
          <w:bCs/>
          <w:iCs/>
          <w:sz w:val="20"/>
          <w:szCs w:val="20"/>
          <w:lang w:val="uz-Cyrl-UZ"/>
        </w:rPr>
      </w:pPr>
      <w:r w:rsidRPr="00756EDE">
        <w:rPr>
          <w:b/>
          <w:bCs/>
          <w:iCs/>
          <w:sz w:val="20"/>
          <w:szCs w:val="20"/>
          <w:lang w:val="uz-Cyrl-UZ"/>
        </w:rPr>
        <w:t>III. ТОМОНЛАРНИНГ ХУҚУҚ ВА МАЖБУРИЯТЛАРИ</w:t>
      </w:r>
    </w:p>
    <w:p w:rsidR="00457000" w:rsidRPr="00756EDE" w:rsidRDefault="00457000" w:rsidP="00457000">
      <w:pPr>
        <w:rPr>
          <w:sz w:val="20"/>
          <w:szCs w:val="20"/>
          <w:lang w:val="uz-Cyrl-UZ"/>
        </w:rPr>
      </w:pPr>
    </w:p>
    <w:p w:rsidR="00457000" w:rsidRPr="00756EDE" w:rsidRDefault="00457000" w:rsidP="00457000">
      <w:pPr>
        <w:ind w:firstLine="720"/>
        <w:jc w:val="both"/>
        <w:rPr>
          <w:sz w:val="20"/>
          <w:szCs w:val="20"/>
          <w:lang w:val="uz-Cyrl-UZ"/>
        </w:rPr>
      </w:pPr>
      <w:r w:rsidRPr="00756EDE">
        <w:rPr>
          <w:sz w:val="20"/>
          <w:szCs w:val="20"/>
          <w:lang w:val="uz-Cyrl-UZ"/>
        </w:rPr>
        <w:t xml:space="preserve">3.1. </w:t>
      </w:r>
      <w:r w:rsidRPr="00756EDE">
        <w:rPr>
          <w:b/>
          <w:i/>
          <w:sz w:val="20"/>
          <w:szCs w:val="20"/>
          <w:lang w:val="uz-Cyrl-UZ"/>
        </w:rPr>
        <w:t>«Пудратчи»</w:t>
      </w:r>
      <w:r w:rsidRPr="00756EDE">
        <w:rPr>
          <w:sz w:val="20"/>
          <w:szCs w:val="20"/>
          <w:lang w:val="uz-Cyrl-UZ"/>
        </w:rPr>
        <w:t xml:space="preserve">нинг мажбуриятлари </w:t>
      </w:r>
    </w:p>
    <w:p w:rsidR="00457000" w:rsidRPr="00756EDE" w:rsidRDefault="00457000" w:rsidP="00457000">
      <w:pPr>
        <w:ind w:firstLine="540"/>
        <w:jc w:val="both"/>
        <w:rPr>
          <w:sz w:val="20"/>
          <w:szCs w:val="20"/>
          <w:lang w:val="uz-Cyrl-UZ"/>
        </w:rPr>
      </w:pPr>
      <w:r w:rsidRPr="00756EDE">
        <w:rPr>
          <w:sz w:val="20"/>
          <w:szCs w:val="20"/>
          <w:lang w:val="uz-Cyrl-UZ"/>
        </w:rPr>
        <w:t xml:space="preserve">Шартнома имзолангандан сўнг иш бажариладиган объектни </w:t>
      </w:r>
      <w:r w:rsidRPr="00756EDE">
        <w:rPr>
          <w:b/>
          <w:i/>
          <w:sz w:val="20"/>
          <w:szCs w:val="20"/>
          <w:lang w:val="uz-Cyrl-UZ"/>
        </w:rPr>
        <w:t>«Буюртмачи»</w:t>
      </w:r>
      <w:r w:rsidRPr="00756EDE">
        <w:rPr>
          <w:sz w:val="20"/>
          <w:szCs w:val="20"/>
          <w:lang w:val="uz-Cyrl-UZ"/>
        </w:rPr>
        <w:t>дан далолатномага асосан кабул килиб олади.</w:t>
      </w:r>
    </w:p>
    <w:p w:rsidR="00457000" w:rsidRPr="00756EDE" w:rsidRDefault="00457000" w:rsidP="00457000">
      <w:pPr>
        <w:ind w:firstLine="540"/>
        <w:jc w:val="both"/>
        <w:rPr>
          <w:sz w:val="20"/>
          <w:szCs w:val="20"/>
          <w:lang w:val="uz-Cyrl-UZ"/>
        </w:rPr>
      </w:pPr>
      <w:r w:rsidRPr="00756EDE">
        <w:rPr>
          <w:sz w:val="20"/>
          <w:szCs w:val="20"/>
          <w:lang w:val="uz-Cyrl-UZ"/>
        </w:rPr>
        <w:t xml:space="preserve">Мазкур шартномада илова қилинадиган молиялаштириш жадвалига мувофиқ биринчи аванс тўлови тушгандан бошлаб ишларни бажаришга киришади ва ишларни бажариш календар графигига асосан 30 кун муддатда ишларни бажариб топширади. </w:t>
      </w:r>
    </w:p>
    <w:p w:rsidR="00457000" w:rsidRPr="00756EDE" w:rsidRDefault="00457000" w:rsidP="00457000">
      <w:pPr>
        <w:ind w:firstLine="540"/>
        <w:jc w:val="both"/>
        <w:rPr>
          <w:sz w:val="20"/>
          <w:szCs w:val="20"/>
          <w:lang w:val="uz-Cyrl-UZ"/>
        </w:rPr>
      </w:pPr>
      <w:r w:rsidRPr="00756EDE">
        <w:rPr>
          <w:sz w:val="20"/>
          <w:szCs w:val="20"/>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756EDE">
        <w:rPr>
          <w:b/>
          <w:i/>
          <w:sz w:val="20"/>
          <w:szCs w:val="20"/>
          <w:lang w:val="uz-Cyrl-UZ"/>
        </w:rPr>
        <w:t>«Буюртмачи»</w:t>
      </w:r>
      <w:r w:rsidRPr="00756EDE">
        <w:rPr>
          <w:sz w:val="20"/>
          <w:szCs w:val="20"/>
          <w:lang w:val="uz-Cyrl-UZ"/>
        </w:rPr>
        <w:t xml:space="preserve"> га мазкур шартнома шартларига мувофиқ топширади.</w:t>
      </w:r>
    </w:p>
    <w:p w:rsidR="00457000" w:rsidRPr="00756EDE" w:rsidRDefault="00457000" w:rsidP="00457000">
      <w:pPr>
        <w:ind w:firstLine="540"/>
        <w:jc w:val="both"/>
        <w:rPr>
          <w:sz w:val="20"/>
          <w:szCs w:val="20"/>
          <w:lang w:val="uz-Cyrl-UZ"/>
        </w:rPr>
      </w:pPr>
      <w:r w:rsidRPr="00756EDE">
        <w:rPr>
          <w:sz w:val="20"/>
          <w:szCs w:val="20"/>
          <w:lang w:val="uz-Cyrl-UZ"/>
        </w:rPr>
        <w:t xml:space="preserve">3.2. </w:t>
      </w:r>
      <w:r w:rsidRPr="00756EDE">
        <w:rPr>
          <w:b/>
          <w:i/>
          <w:sz w:val="20"/>
          <w:szCs w:val="20"/>
          <w:lang w:val="uz-Cyrl-UZ"/>
        </w:rPr>
        <w:t>«Пудратчи»</w:t>
      </w:r>
      <w:r w:rsidRPr="00756EDE">
        <w:rPr>
          <w:sz w:val="20"/>
          <w:szCs w:val="20"/>
          <w:lang w:val="uz-Cyrl-UZ"/>
        </w:rPr>
        <w:t>нинг хуқуқлари</w:t>
      </w:r>
    </w:p>
    <w:p w:rsidR="00457000" w:rsidRPr="00756EDE" w:rsidRDefault="00457000" w:rsidP="00457000">
      <w:pPr>
        <w:ind w:firstLine="540"/>
        <w:jc w:val="both"/>
        <w:rPr>
          <w:sz w:val="20"/>
          <w:szCs w:val="20"/>
          <w:lang w:val="uz-Cyrl-UZ"/>
        </w:rPr>
      </w:pPr>
      <w:r w:rsidRPr="00756EDE">
        <w:rPr>
          <w:sz w:val="20"/>
          <w:szCs w:val="20"/>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457000" w:rsidRPr="00756EDE" w:rsidRDefault="00457000" w:rsidP="00457000">
      <w:pPr>
        <w:ind w:firstLine="540"/>
        <w:jc w:val="both"/>
        <w:rPr>
          <w:sz w:val="20"/>
          <w:szCs w:val="20"/>
          <w:lang w:val="uz-Cyrl-UZ"/>
        </w:rPr>
      </w:pPr>
      <w:r w:rsidRPr="00756EDE">
        <w:rPr>
          <w:sz w:val="20"/>
          <w:szCs w:val="20"/>
          <w:lang w:val="uz-Cyrl-UZ"/>
        </w:rPr>
        <w:t>Бажариб берилган ишни қабул қилиб олиш асоссиз равишда рад этилиши натижасида етказилган зарарни қопланишини талаб қилиш;</w:t>
      </w:r>
    </w:p>
    <w:p w:rsidR="00457000" w:rsidRPr="00756EDE" w:rsidRDefault="00457000" w:rsidP="00457000">
      <w:pPr>
        <w:ind w:firstLine="540"/>
        <w:jc w:val="both"/>
        <w:rPr>
          <w:sz w:val="20"/>
          <w:szCs w:val="20"/>
          <w:lang w:val="uz-Cyrl-UZ"/>
        </w:rPr>
      </w:pPr>
      <w:r w:rsidRPr="00756EDE">
        <w:rPr>
          <w:sz w:val="20"/>
          <w:szCs w:val="20"/>
          <w:lang w:val="uz-Cyrl-UZ"/>
        </w:rPr>
        <w:t xml:space="preserve">3.3. </w:t>
      </w:r>
      <w:r w:rsidRPr="00756EDE">
        <w:rPr>
          <w:b/>
          <w:i/>
          <w:sz w:val="20"/>
          <w:szCs w:val="20"/>
          <w:lang w:val="uz-Cyrl-UZ"/>
        </w:rPr>
        <w:t>«Буюртмачи»</w:t>
      </w:r>
      <w:r w:rsidRPr="00756EDE">
        <w:rPr>
          <w:sz w:val="20"/>
          <w:szCs w:val="20"/>
          <w:lang w:val="uz-Cyrl-UZ"/>
        </w:rPr>
        <w:t>нинг мажбуриятлари</w:t>
      </w:r>
    </w:p>
    <w:p w:rsidR="00457000" w:rsidRPr="00756EDE" w:rsidRDefault="00457000" w:rsidP="00457000">
      <w:pPr>
        <w:ind w:firstLine="540"/>
        <w:jc w:val="both"/>
        <w:rPr>
          <w:sz w:val="20"/>
          <w:szCs w:val="20"/>
          <w:lang w:val="uz-Cyrl-UZ"/>
        </w:rPr>
      </w:pPr>
      <w:r w:rsidRPr="00756EDE">
        <w:rPr>
          <w:sz w:val="20"/>
          <w:szCs w:val="20"/>
          <w:lang w:val="uz-Cyrl-UZ"/>
        </w:rPr>
        <w:t>Тасдиқланган смета бўйича бажарилган ишларни қабул қилиб олиш;</w:t>
      </w:r>
    </w:p>
    <w:p w:rsidR="00457000" w:rsidRPr="00756EDE" w:rsidRDefault="00457000" w:rsidP="00457000">
      <w:pPr>
        <w:ind w:firstLine="540"/>
        <w:jc w:val="both"/>
        <w:rPr>
          <w:sz w:val="20"/>
          <w:szCs w:val="20"/>
          <w:lang w:val="uz-Cyrl-UZ"/>
        </w:rPr>
      </w:pPr>
      <w:r w:rsidRPr="00756EDE">
        <w:rPr>
          <w:sz w:val="20"/>
          <w:szCs w:val="20"/>
          <w:lang w:val="uz-Cyrl-UZ"/>
        </w:rPr>
        <w:t>Бажарилган ишлар учун ўз вақтида хақ тўлаш;</w:t>
      </w:r>
    </w:p>
    <w:p w:rsidR="00457000" w:rsidRPr="00756EDE" w:rsidRDefault="00457000" w:rsidP="00457000">
      <w:pPr>
        <w:ind w:firstLine="540"/>
        <w:jc w:val="both"/>
        <w:rPr>
          <w:sz w:val="20"/>
          <w:szCs w:val="20"/>
          <w:lang w:val="uz-Cyrl-UZ"/>
        </w:rPr>
      </w:pPr>
      <w:r w:rsidRPr="00756EDE">
        <w:rPr>
          <w:sz w:val="20"/>
          <w:szCs w:val="20"/>
          <w:lang w:val="uz-Cyrl-UZ"/>
        </w:rPr>
        <w:t xml:space="preserve">3.4. </w:t>
      </w:r>
      <w:r w:rsidRPr="00756EDE">
        <w:rPr>
          <w:b/>
          <w:i/>
          <w:sz w:val="20"/>
          <w:szCs w:val="20"/>
          <w:lang w:val="uz-Cyrl-UZ"/>
        </w:rPr>
        <w:t>«Буюртмачи»</w:t>
      </w:r>
      <w:r w:rsidRPr="00756EDE">
        <w:rPr>
          <w:sz w:val="20"/>
          <w:szCs w:val="20"/>
          <w:lang w:val="uz-Cyrl-UZ"/>
        </w:rPr>
        <w:t>нинг хуқуқлари</w:t>
      </w:r>
    </w:p>
    <w:p w:rsidR="00457000" w:rsidRPr="00756EDE" w:rsidRDefault="00457000" w:rsidP="00457000">
      <w:pPr>
        <w:ind w:firstLine="540"/>
        <w:jc w:val="both"/>
        <w:rPr>
          <w:sz w:val="20"/>
          <w:szCs w:val="20"/>
          <w:lang w:val="uz-Cyrl-UZ"/>
        </w:rPr>
      </w:pPr>
      <w:r w:rsidRPr="00756EDE">
        <w:rPr>
          <w:sz w:val="20"/>
          <w:szCs w:val="20"/>
          <w:lang w:val="uz-Cyrl-UZ"/>
        </w:rPr>
        <w:t>«Пудратчи»дан амалдаги давлат стандартлари ва бошқа меъёрий хужжатлар билан таъминлашни талаб қилиш;</w:t>
      </w:r>
    </w:p>
    <w:p w:rsidR="00457000" w:rsidRPr="00756EDE" w:rsidRDefault="00457000" w:rsidP="00457000">
      <w:pPr>
        <w:ind w:firstLine="540"/>
        <w:jc w:val="both"/>
        <w:rPr>
          <w:sz w:val="20"/>
          <w:szCs w:val="20"/>
          <w:lang w:val="uz-Cyrl-UZ"/>
        </w:rPr>
      </w:pPr>
      <w:r w:rsidRPr="00756EDE">
        <w:rPr>
          <w:sz w:val="20"/>
          <w:szCs w:val="20"/>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457000" w:rsidRPr="00756EDE" w:rsidRDefault="00457000" w:rsidP="00457000">
      <w:pPr>
        <w:ind w:firstLine="540"/>
        <w:jc w:val="both"/>
        <w:rPr>
          <w:sz w:val="20"/>
          <w:szCs w:val="20"/>
          <w:lang w:val="uz-Cyrl-UZ"/>
        </w:rPr>
      </w:pPr>
      <w:r w:rsidRPr="00756EDE">
        <w:rPr>
          <w:sz w:val="20"/>
          <w:szCs w:val="20"/>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457000" w:rsidRPr="00756EDE" w:rsidRDefault="00457000" w:rsidP="00457000">
      <w:pPr>
        <w:ind w:firstLine="540"/>
        <w:jc w:val="both"/>
        <w:rPr>
          <w:sz w:val="20"/>
          <w:szCs w:val="20"/>
          <w:lang w:val="uz-Cyrl-UZ"/>
        </w:rPr>
      </w:pPr>
      <w:r w:rsidRPr="00756EDE">
        <w:rPr>
          <w:sz w:val="20"/>
          <w:szCs w:val="20"/>
          <w:lang w:val="uz-Cyrl-UZ"/>
        </w:rPr>
        <w:lastRenderedPageBreak/>
        <w:t>«Пудратчи» томонидан ишлатиладиган материаллар ва асбоб ускуналарни шартнома шартларига ва иш хужжатларига мувофиклигини назорат қилиш</w:t>
      </w:r>
    </w:p>
    <w:p w:rsidR="00457000" w:rsidRPr="00756EDE" w:rsidRDefault="00457000" w:rsidP="00457000">
      <w:pPr>
        <w:pStyle w:val="1"/>
        <w:rPr>
          <w:b/>
          <w:bCs/>
          <w:iCs/>
          <w:sz w:val="20"/>
          <w:szCs w:val="20"/>
          <w:lang w:val="uz-Cyrl-UZ"/>
        </w:rPr>
      </w:pPr>
      <w:r w:rsidRPr="00756EDE">
        <w:rPr>
          <w:b/>
          <w:bCs/>
          <w:iCs/>
          <w:sz w:val="20"/>
          <w:szCs w:val="20"/>
          <w:lang w:val="uz-Cyrl-UZ"/>
        </w:rPr>
        <w:t xml:space="preserve">                                                                   </w:t>
      </w:r>
    </w:p>
    <w:p w:rsidR="00457000" w:rsidRPr="00756EDE" w:rsidRDefault="00457000" w:rsidP="00457000">
      <w:pPr>
        <w:pStyle w:val="1"/>
        <w:rPr>
          <w:b/>
          <w:bCs/>
          <w:iCs/>
          <w:sz w:val="20"/>
          <w:szCs w:val="20"/>
          <w:lang w:val="uz-Cyrl-UZ"/>
        </w:rPr>
      </w:pPr>
      <w:r w:rsidRPr="00756EDE">
        <w:rPr>
          <w:b/>
          <w:bCs/>
          <w:iCs/>
          <w:sz w:val="20"/>
          <w:szCs w:val="20"/>
          <w:lang w:val="uz-Cyrl-UZ"/>
        </w:rPr>
        <w:t xml:space="preserve">                                           IV. ТОМОНЛАРНИНГ ЖАВОБГАРЛИГИ</w:t>
      </w:r>
    </w:p>
    <w:p w:rsidR="00457000" w:rsidRPr="00756EDE" w:rsidRDefault="00457000" w:rsidP="00457000">
      <w:pPr>
        <w:rPr>
          <w:sz w:val="20"/>
          <w:szCs w:val="20"/>
          <w:lang w:val="uz-Cyrl-UZ"/>
        </w:rPr>
      </w:pPr>
    </w:p>
    <w:p w:rsidR="00457000" w:rsidRPr="00756EDE" w:rsidRDefault="00457000" w:rsidP="00457000">
      <w:pPr>
        <w:ind w:firstLine="720"/>
        <w:jc w:val="both"/>
        <w:rPr>
          <w:sz w:val="20"/>
          <w:szCs w:val="20"/>
          <w:lang w:val="uz-Cyrl-UZ"/>
        </w:rPr>
      </w:pPr>
      <w:r w:rsidRPr="00756EDE">
        <w:rPr>
          <w:sz w:val="20"/>
          <w:szCs w:val="20"/>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457000" w:rsidRPr="00756EDE" w:rsidRDefault="00457000" w:rsidP="00457000">
      <w:pPr>
        <w:jc w:val="both"/>
        <w:rPr>
          <w:sz w:val="20"/>
          <w:szCs w:val="20"/>
          <w:lang w:val="uz-Cyrl-UZ"/>
        </w:rPr>
      </w:pPr>
      <w:r w:rsidRPr="00756EDE">
        <w:rPr>
          <w:sz w:val="20"/>
          <w:szCs w:val="20"/>
          <w:lang w:val="uz-Cyrl-UZ"/>
        </w:rPr>
        <w:t xml:space="preserve">              4.2. «Пудратчи» объектни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457000" w:rsidRPr="00756EDE" w:rsidRDefault="00457000" w:rsidP="00457000">
      <w:pPr>
        <w:ind w:firstLine="720"/>
        <w:jc w:val="both"/>
        <w:rPr>
          <w:sz w:val="20"/>
          <w:szCs w:val="20"/>
          <w:lang w:val="uz-Cyrl-UZ"/>
        </w:rPr>
      </w:pPr>
      <w:r w:rsidRPr="00756EDE">
        <w:rPr>
          <w:sz w:val="20"/>
          <w:szCs w:val="20"/>
          <w:lang w:val="uz-Cyrl-UZ"/>
        </w:rPr>
        <w:t>4.3.  Аниқланган нуқсон ва камчиликлар «Пудратчи» томонидан ўз вақтида бартараф қилинмаса “Буюртмачи” тўловларни тўхтатиб, лозим даражада бажарилмаган ишларнинг 20 % и миқдорида жарима ундирилишини талаб қилиш ҳуқуқига эга.</w:t>
      </w:r>
    </w:p>
    <w:p w:rsidR="00457000" w:rsidRPr="00756EDE" w:rsidRDefault="00457000" w:rsidP="00457000">
      <w:pPr>
        <w:ind w:firstLine="720"/>
        <w:jc w:val="both"/>
        <w:rPr>
          <w:sz w:val="20"/>
          <w:szCs w:val="20"/>
          <w:lang w:val="uz-Cyrl-UZ"/>
        </w:rPr>
      </w:pPr>
      <w:r w:rsidRPr="00756EDE">
        <w:rPr>
          <w:sz w:val="20"/>
          <w:szCs w:val="20"/>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457000" w:rsidRPr="00756EDE" w:rsidRDefault="00457000" w:rsidP="00457000">
      <w:pPr>
        <w:ind w:firstLine="720"/>
        <w:jc w:val="both"/>
        <w:rPr>
          <w:sz w:val="20"/>
          <w:szCs w:val="20"/>
          <w:lang w:val="uz-Cyrl-UZ"/>
        </w:rPr>
      </w:pPr>
      <w:r w:rsidRPr="00756EDE">
        <w:rPr>
          <w:sz w:val="20"/>
          <w:szCs w:val="20"/>
          <w:lang w:val="uz-Cyrl-UZ"/>
        </w:rPr>
        <w:t xml:space="preserve"> 4.5. Тўланадиган пеня ва жарималар шартнома мажбуриятларини бузган тараф  иккинчи тарафга ана шу мажбуряитларни бажармаслик оқибатида етказган зарарларни коплаш жавобгарлигидан озод этилмайди.</w:t>
      </w:r>
    </w:p>
    <w:p w:rsidR="00457000" w:rsidRPr="00756EDE" w:rsidRDefault="00457000" w:rsidP="00457000">
      <w:pPr>
        <w:ind w:firstLine="720"/>
        <w:jc w:val="both"/>
        <w:rPr>
          <w:sz w:val="20"/>
          <w:szCs w:val="20"/>
          <w:lang w:val="uz-Cyrl-UZ"/>
        </w:rPr>
      </w:pPr>
      <w:r w:rsidRPr="00756EDE">
        <w:rPr>
          <w:sz w:val="20"/>
          <w:szCs w:val="20"/>
          <w:lang w:val="uz-Cyrl-UZ"/>
        </w:rPr>
        <w:t xml:space="preserve"> </w:t>
      </w:r>
    </w:p>
    <w:p w:rsidR="00457000" w:rsidRPr="00756EDE" w:rsidRDefault="00457000" w:rsidP="00457000">
      <w:pPr>
        <w:pStyle w:val="1"/>
        <w:jc w:val="center"/>
        <w:rPr>
          <w:b/>
          <w:bCs/>
          <w:iCs/>
          <w:sz w:val="20"/>
          <w:szCs w:val="20"/>
          <w:lang w:val="uz-Cyrl-UZ"/>
        </w:rPr>
      </w:pPr>
      <w:r w:rsidRPr="00756EDE">
        <w:rPr>
          <w:b/>
          <w:bCs/>
          <w:iCs/>
          <w:sz w:val="20"/>
          <w:szCs w:val="20"/>
          <w:lang w:val="uz-Cyrl-UZ"/>
        </w:rPr>
        <w:t>V. ЕНГИБ БЎЛМАЙДИГАН КУЧ (ФОРС МАЖОР) ХОЛАТЛАРИ</w:t>
      </w:r>
    </w:p>
    <w:p w:rsidR="00457000" w:rsidRPr="00756EDE" w:rsidRDefault="00457000" w:rsidP="00457000">
      <w:pPr>
        <w:ind w:firstLine="720"/>
        <w:jc w:val="both"/>
        <w:rPr>
          <w:sz w:val="20"/>
          <w:szCs w:val="20"/>
          <w:lang w:val="uz-Cyrl-UZ"/>
        </w:rPr>
      </w:pPr>
    </w:p>
    <w:p w:rsidR="00457000" w:rsidRPr="00756EDE" w:rsidRDefault="00457000" w:rsidP="00457000">
      <w:pPr>
        <w:ind w:firstLine="720"/>
        <w:jc w:val="both"/>
        <w:rPr>
          <w:sz w:val="20"/>
          <w:szCs w:val="20"/>
          <w:lang w:val="uz-Cyrl-UZ"/>
        </w:rPr>
      </w:pPr>
      <w:r w:rsidRPr="00756EDE">
        <w:rPr>
          <w:sz w:val="20"/>
          <w:szCs w:val="20"/>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457000" w:rsidRPr="00756EDE" w:rsidRDefault="00457000" w:rsidP="00457000">
      <w:pPr>
        <w:pStyle w:val="1"/>
        <w:jc w:val="center"/>
        <w:rPr>
          <w:b/>
          <w:bCs/>
          <w:iCs/>
          <w:sz w:val="20"/>
          <w:szCs w:val="20"/>
          <w:lang w:val="uz-Cyrl-UZ"/>
        </w:rPr>
      </w:pPr>
      <w:r w:rsidRPr="00756EDE">
        <w:rPr>
          <w:b/>
          <w:bCs/>
          <w:iCs/>
          <w:sz w:val="20"/>
          <w:szCs w:val="20"/>
          <w:lang w:val="uz-Cyrl-UZ"/>
        </w:rPr>
        <w:t>VI. ШАРТНОМАНИ ЎЗГАРТИРИШ, БЕКОР ҚИЛИШ ВА НИЗОЛАРНИ ХАЛ ҚИЛИШ ТАРТИБИ</w:t>
      </w:r>
    </w:p>
    <w:p w:rsidR="00457000" w:rsidRPr="00756EDE" w:rsidRDefault="00457000" w:rsidP="00457000">
      <w:pPr>
        <w:ind w:firstLine="720"/>
        <w:jc w:val="both"/>
        <w:rPr>
          <w:sz w:val="20"/>
          <w:szCs w:val="20"/>
          <w:lang w:val="uz-Cyrl-UZ"/>
        </w:rPr>
      </w:pPr>
      <w:r w:rsidRPr="00756EDE">
        <w:rPr>
          <w:sz w:val="20"/>
          <w:szCs w:val="20"/>
          <w:lang w:val="uz-Cyrl-UZ"/>
        </w:rPr>
        <w:t>6.1. Мазкур шартнома белгиланган шаклда томонларнинг ўзаро келишувига мувофиқ ўзгартирилиши ва бекор қилиниши мумкин.</w:t>
      </w:r>
    </w:p>
    <w:p w:rsidR="00457000" w:rsidRPr="00756EDE" w:rsidRDefault="00457000" w:rsidP="00457000">
      <w:pPr>
        <w:ind w:firstLine="720"/>
        <w:jc w:val="both"/>
        <w:rPr>
          <w:sz w:val="20"/>
          <w:szCs w:val="20"/>
          <w:lang w:val="uz-Cyrl-UZ"/>
        </w:rPr>
      </w:pPr>
      <w:r w:rsidRPr="00756EDE">
        <w:rPr>
          <w:sz w:val="20"/>
          <w:szCs w:val="20"/>
          <w:lang w:val="uz-Cyrl-UZ"/>
        </w:rPr>
        <w:t>6.2.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Иктисодий суди орқали хал этилади.</w:t>
      </w:r>
    </w:p>
    <w:p w:rsidR="00457000" w:rsidRPr="00756EDE" w:rsidRDefault="00457000" w:rsidP="00457000">
      <w:pPr>
        <w:ind w:firstLine="720"/>
        <w:jc w:val="both"/>
        <w:rPr>
          <w:sz w:val="20"/>
          <w:szCs w:val="20"/>
          <w:lang w:val="uz-Cyrl-UZ"/>
        </w:rPr>
      </w:pPr>
      <w:r w:rsidRPr="00756EDE">
        <w:rPr>
          <w:sz w:val="20"/>
          <w:szCs w:val="20"/>
          <w:lang w:val="uz-Cyrl-UZ"/>
        </w:rPr>
        <w:tab/>
      </w:r>
    </w:p>
    <w:p w:rsidR="00457000" w:rsidRPr="00756EDE" w:rsidRDefault="00457000" w:rsidP="00457000">
      <w:pPr>
        <w:pStyle w:val="1"/>
        <w:jc w:val="center"/>
        <w:rPr>
          <w:b/>
          <w:bCs/>
          <w:iCs/>
          <w:sz w:val="20"/>
          <w:szCs w:val="20"/>
          <w:lang w:val="uz-Cyrl-UZ"/>
        </w:rPr>
      </w:pPr>
      <w:r w:rsidRPr="00756EDE">
        <w:rPr>
          <w:b/>
          <w:bCs/>
          <w:iCs/>
          <w:sz w:val="20"/>
          <w:szCs w:val="20"/>
          <w:lang w:val="uz-Cyrl-UZ"/>
        </w:rPr>
        <w:t>VII. ШАРТНОМАНИНГ АМАЛ ҚИЛИШ МУДДАТЛАРИ</w:t>
      </w:r>
    </w:p>
    <w:p w:rsidR="00457000" w:rsidRPr="00756EDE" w:rsidRDefault="00457000" w:rsidP="00457000">
      <w:pPr>
        <w:ind w:firstLine="720"/>
        <w:jc w:val="both"/>
        <w:rPr>
          <w:sz w:val="20"/>
          <w:szCs w:val="20"/>
          <w:lang w:val="uz-Cyrl-UZ"/>
        </w:rPr>
      </w:pPr>
    </w:p>
    <w:p w:rsidR="00457000" w:rsidRPr="00756EDE" w:rsidRDefault="00457000" w:rsidP="00457000">
      <w:pPr>
        <w:ind w:firstLine="720"/>
        <w:jc w:val="both"/>
        <w:rPr>
          <w:sz w:val="20"/>
          <w:szCs w:val="20"/>
          <w:lang w:val="uz-Cyrl-UZ"/>
        </w:rPr>
      </w:pPr>
      <w:r w:rsidRPr="00756EDE">
        <w:rPr>
          <w:sz w:val="20"/>
          <w:szCs w:val="20"/>
          <w:lang w:val="uz-Cyrl-UZ"/>
        </w:rPr>
        <w:t>7.1. Шартнома томонлар имзолаб, худудий  Ғазначилик тизимидан рўйхатдан ўтган кундан кучга кириб, 31 декабр</w:t>
      </w:r>
      <w:r>
        <w:rPr>
          <w:sz w:val="20"/>
          <w:szCs w:val="20"/>
          <w:lang w:val="uz-Cyrl-UZ"/>
        </w:rPr>
        <w:t>ь</w:t>
      </w:r>
      <w:r w:rsidRPr="00756EDE">
        <w:rPr>
          <w:sz w:val="20"/>
          <w:szCs w:val="20"/>
          <w:lang w:val="uz-Cyrl-UZ"/>
        </w:rPr>
        <w:t xml:space="preserve">  2022 йилгача амал қилади.</w:t>
      </w:r>
    </w:p>
    <w:p w:rsidR="00457000" w:rsidRPr="00756EDE" w:rsidRDefault="00457000" w:rsidP="00457000">
      <w:pPr>
        <w:ind w:firstLine="720"/>
        <w:jc w:val="both"/>
        <w:rPr>
          <w:b/>
          <w:bCs/>
          <w:iCs/>
          <w:sz w:val="20"/>
          <w:szCs w:val="20"/>
          <w:lang w:val="uz-Cyrl-UZ"/>
        </w:rPr>
      </w:pPr>
      <w:r w:rsidRPr="00756EDE">
        <w:rPr>
          <w:sz w:val="20"/>
          <w:szCs w:val="20"/>
          <w:lang w:val="uz-Cyrl-UZ"/>
        </w:rPr>
        <w:t xml:space="preserve">7.2. Шартнома 2 нусхада тузилиб, иккала нусхаси ҳам хуқуқий жихатдан тенг  кучли ҳисобланади.  </w:t>
      </w:r>
    </w:p>
    <w:p w:rsidR="00457000" w:rsidRPr="00756EDE" w:rsidRDefault="00457000" w:rsidP="00457000">
      <w:pPr>
        <w:ind w:firstLine="720"/>
        <w:jc w:val="center"/>
        <w:rPr>
          <w:sz w:val="20"/>
          <w:szCs w:val="20"/>
          <w:lang w:val="uz-Cyrl-UZ"/>
        </w:rPr>
      </w:pPr>
      <w:r w:rsidRPr="00756EDE">
        <w:rPr>
          <w:b/>
          <w:bCs/>
          <w:iCs/>
          <w:sz w:val="20"/>
          <w:szCs w:val="20"/>
          <w:lang w:val="uz-Cyrl-UZ"/>
        </w:rPr>
        <w:t>VIII. ТОМОНЛАРНИНГ РЕКВИЗИТЛАРИ</w:t>
      </w:r>
    </w:p>
    <w:p w:rsidR="00457000" w:rsidRPr="00756EDE" w:rsidRDefault="00457000" w:rsidP="00457000">
      <w:pPr>
        <w:jc w:val="both"/>
        <w:rPr>
          <w:sz w:val="20"/>
          <w:szCs w:val="20"/>
          <w:lang w:val="uz-Cyrl-UZ"/>
        </w:rPr>
      </w:pPr>
    </w:p>
    <w:p w:rsidR="00457000" w:rsidRPr="00756EDE" w:rsidRDefault="00457000" w:rsidP="00457000">
      <w:pPr>
        <w:rPr>
          <w:b/>
          <w:bCs/>
          <w:sz w:val="20"/>
          <w:szCs w:val="20"/>
        </w:rPr>
      </w:pPr>
      <w:r w:rsidRPr="00756EDE">
        <w:rPr>
          <w:sz w:val="20"/>
          <w:szCs w:val="20"/>
          <w:lang w:val="uz-Cyrl-UZ"/>
        </w:rPr>
        <w:t xml:space="preserve">               </w:t>
      </w:r>
      <w:r w:rsidRPr="00756EDE">
        <w:rPr>
          <w:sz w:val="20"/>
          <w:szCs w:val="20"/>
        </w:rPr>
        <w:tab/>
      </w:r>
      <w:r w:rsidRPr="00756EDE">
        <w:rPr>
          <w:sz w:val="20"/>
          <w:szCs w:val="20"/>
          <w:lang w:val="uz-Cyrl-UZ"/>
        </w:rPr>
        <w:t xml:space="preserve"> </w:t>
      </w:r>
      <w:r w:rsidRPr="00756EDE">
        <w:rPr>
          <w:b/>
          <w:bCs/>
          <w:sz w:val="20"/>
          <w:szCs w:val="20"/>
          <w:lang w:val="uz-Cyrl-UZ"/>
        </w:rPr>
        <w:t xml:space="preserve">«ПУДРАТЧИ»                                                    </w:t>
      </w:r>
      <w:r w:rsidRPr="00756EDE">
        <w:rPr>
          <w:b/>
          <w:bCs/>
          <w:sz w:val="20"/>
          <w:szCs w:val="20"/>
        </w:rPr>
        <w:t>«БУЮРТМАЧИ»</w:t>
      </w:r>
    </w:p>
    <w:p w:rsidR="00457000" w:rsidRPr="00756EDE" w:rsidRDefault="00457000" w:rsidP="00457000">
      <w:pPr>
        <w:jc w:val="both"/>
        <w:rPr>
          <w:sz w:val="20"/>
          <w:szCs w:val="20"/>
        </w:rPr>
      </w:pPr>
      <w:r w:rsidRPr="00756EDE">
        <w:rPr>
          <w:sz w:val="20"/>
          <w:szCs w:val="20"/>
        </w:rPr>
        <w:t xml:space="preserve">                 </w:t>
      </w:r>
    </w:p>
    <w:p w:rsidR="00457000" w:rsidRPr="00756EDE" w:rsidRDefault="00457000" w:rsidP="00457000">
      <w:pPr>
        <w:jc w:val="both"/>
        <w:rPr>
          <w:sz w:val="20"/>
          <w:szCs w:val="20"/>
        </w:rPr>
      </w:pPr>
      <w:r w:rsidRPr="00756EDE">
        <w:rPr>
          <w:rFonts w:ascii="Arial" w:hAnsi="Arial" w:cs="Arial"/>
          <w:sz w:val="20"/>
          <w:szCs w:val="20"/>
        </w:rPr>
        <w:t>_______________________</w:t>
      </w:r>
      <w:r w:rsidRPr="00756EDE">
        <w:rPr>
          <w:sz w:val="20"/>
          <w:szCs w:val="20"/>
        </w:rPr>
        <w:tab/>
        <w:t xml:space="preserve">    </w:t>
      </w:r>
      <w:r w:rsidRPr="00756EDE">
        <w:rPr>
          <w:sz w:val="20"/>
          <w:szCs w:val="20"/>
        </w:rPr>
        <w:tab/>
      </w:r>
      <w:r w:rsidRPr="00756EDE">
        <w:rPr>
          <w:sz w:val="20"/>
          <w:szCs w:val="20"/>
        </w:rPr>
        <w:tab/>
        <w:t xml:space="preserve">________________________________ </w:t>
      </w:r>
    </w:p>
    <w:tbl>
      <w:tblPr>
        <w:tblW w:w="9356" w:type="dxa"/>
        <w:jc w:val="center"/>
        <w:tblLook w:val="01E0" w:firstRow="1" w:lastRow="1" w:firstColumn="1" w:lastColumn="1" w:noHBand="0" w:noVBand="0"/>
      </w:tblPr>
      <w:tblGrid>
        <w:gridCol w:w="4411"/>
        <w:gridCol w:w="529"/>
        <w:gridCol w:w="4416"/>
      </w:tblGrid>
      <w:tr w:rsidR="00457000" w:rsidRPr="00756EDE" w:rsidTr="00084309">
        <w:trPr>
          <w:jc w:val="center"/>
        </w:trPr>
        <w:tc>
          <w:tcPr>
            <w:tcW w:w="4411" w:type="dxa"/>
          </w:tcPr>
          <w:p w:rsidR="00457000" w:rsidRPr="00756EDE" w:rsidRDefault="00457000" w:rsidP="00084309">
            <w:pPr>
              <w:jc w:val="center"/>
              <w:rPr>
                <w:sz w:val="20"/>
                <w:szCs w:val="20"/>
              </w:rPr>
            </w:pPr>
            <w:r w:rsidRPr="00756EDE">
              <w:rPr>
                <w:sz w:val="20"/>
                <w:szCs w:val="20"/>
              </w:rPr>
              <w:t>«</w:t>
            </w:r>
            <w:r w:rsidRPr="00756EDE">
              <w:rPr>
                <w:sz w:val="20"/>
                <w:szCs w:val="20"/>
                <w:lang w:val="uz-Cyrl-UZ"/>
              </w:rPr>
              <w:t>Ижро қилувчи</w:t>
            </w:r>
            <w:r w:rsidRPr="00756EDE">
              <w:rPr>
                <w:sz w:val="20"/>
                <w:szCs w:val="20"/>
              </w:rPr>
              <w:t>»</w:t>
            </w:r>
          </w:p>
        </w:tc>
        <w:tc>
          <w:tcPr>
            <w:tcW w:w="529" w:type="dxa"/>
          </w:tcPr>
          <w:p w:rsidR="00457000" w:rsidRPr="00756EDE" w:rsidRDefault="00457000" w:rsidP="00084309">
            <w:pPr>
              <w:jc w:val="both"/>
              <w:rPr>
                <w:sz w:val="20"/>
                <w:szCs w:val="20"/>
              </w:rPr>
            </w:pPr>
          </w:p>
        </w:tc>
        <w:tc>
          <w:tcPr>
            <w:tcW w:w="4416" w:type="dxa"/>
          </w:tcPr>
          <w:p w:rsidR="00457000" w:rsidRPr="00756EDE" w:rsidRDefault="00457000" w:rsidP="00084309">
            <w:pPr>
              <w:jc w:val="center"/>
              <w:rPr>
                <w:sz w:val="20"/>
                <w:szCs w:val="20"/>
              </w:rPr>
            </w:pPr>
            <w:r w:rsidRPr="00756EDE">
              <w:rPr>
                <w:sz w:val="20"/>
                <w:szCs w:val="20"/>
              </w:rPr>
              <w:t>«</w:t>
            </w:r>
            <w:r w:rsidRPr="00756EDE">
              <w:rPr>
                <w:sz w:val="20"/>
                <w:szCs w:val="20"/>
                <w:lang w:val="uz-Cyrl-UZ"/>
              </w:rPr>
              <w:t>Буюртмачи</w:t>
            </w:r>
            <w:r w:rsidRPr="00756EDE">
              <w:rPr>
                <w:sz w:val="20"/>
                <w:szCs w:val="20"/>
              </w:rPr>
              <w:t>»</w:t>
            </w:r>
          </w:p>
        </w:tc>
      </w:tr>
      <w:tr w:rsidR="00457000" w:rsidRPr="00756EDE" w:rsidTr="00084309">
        <w:trPr>
          <w:jc w:val="center"/>
        </w:trPr>
        <w:tc>
          <w:tcPr>
            <w:tcW w:w="4411" w:type="dxa"/>
            <w:tcBorders>
              <w:bottom w:val="single" w:sz="4" w:space="0" w:color="auto"/>
            </w:tcBorders>
          </w:tcPr>
          <w:p w:rsidR="00457000" w:rsidRPr="00D65227" w:rsidRDefault="00457000" w:rsidP="00084309">
            <w:pPr>
              <w:rPr>
                <w:sz w:val="20"/>
                <w:szCs w:val="20"/>
              </w:rPr>
            </w:pPr>
          </w:p>
        </w:tc>
        <w:tc>
          <w:tcPr>
            <w:tcW w:w="529" w:type="dxa"/>
          </w:tcPr>
          <w:p w:rsidR="00457000" w:rsidRPr="00756EDE" w:rsidRDefault="00457000" w:rsidP="00084309">
            <w:pPr>
              <w:jc w:val="both"/>
              <w:rPr>
                <w:sz w:val="20"/>
                <w:szCs w:val="20"/>
              </w:rPr>
            </w:pPr>
          </w:p>
        </w:tc>
        <w:tc>
          <w:tcPr>
            <w:tcW w:w="4416" w:type="dxa"/>
            <w:tcBorders>
              <w:bottom w:val="single" w:sz="4" w:space="0" w:color="auto"/>
            </w:tcBorders>
          </w:tcPr>
          <w:p w:rsidR="00457000" w:rsidRPr="00756EDE" w:rsidRDefault="00457000" w:rsidP="00084309">
            <w:pPr>
              <w:jc w:val="center"/>
              <w:rPr>
                <w:b/>
                <w:sz w:val="20"/>
                <w:szCs w:val="20"/>
              </w:rPr>
            </w:pPr>
            <w:proofErr w:type="spellStart"/>
            <w:r w:rsidRPr="00756EDE">
              <w:rPr>
                <w:b/>
                <w:sz w:val="20"/>
                <w:szCs w:val="20"/>
              </w:rPr>
              <w:t>Баликчи</w:t>
            </w:r>
            <w:proofErr w:type="spellEnd"/>
            <w:r w:rsidRPr="00756EDE">
              <w:rPr>
                <w:b/>
                <w:sz w:val="20"/>
                <w:szCs w:val="20"/>
              </w:rPr>
              <w:t xml:space="preserve"> ХТБ</w:t>
            </w:r>
          </w:p>
        </w:tc>
      </w:tr>
      <w:tr w:rsidR="00457000" w:rsidRPr="00756EDE" w:rsidTr="00084309">
        <w:trPr>
          <w:jc w:val="center"/>
        </w:trPr>
        <w:tc>
          <w:tcPr>
            <w:tcW w:w="4411" w:type="dxa"/>
            <w:tcBorders>
              <w:top w:val="single" w:sz="4" w:space="0" w:color="auto"/>
            </w:tcBorders>
          </w:tcPr>
          <w:p w:rsidR="00457000" w:rsidRPr="00756EDE" w:rsidRDefault="00457000" w:rsidP="00084309">
            <w:pPr>
              <w:jc w:val="center"/>
              <w:rPr>
                <w:sz w:val="20"/>
                <w:szCs w:val="20"/>
              </w:rPr>
            </w:pPr>
            <w:r w:rsidRPr="00756EDE">
              <w:rPr>
                <w:sz w:val="20"/>
                <w:szCs w:val="20"/>
              </w:rPr>
              <w:t>(</w:t>
            </w:r>
            <w:r w:rsidRPr="00756EDE">
              <w:rPr>
                <w:sz w:val="20"/>
                <w:szCs w:val="20"/>
                <w:lang w:val="uz-Cyrl-UZ"/>
              </w:rPr>
              <w:t>етказиб берувчи номи</w:t>
            </w:r>
            <w:r w:rsidRPr="00756EDE">
              <w:rPr>
                <w:sz w:val="20"/>
                <w:szCs w:val="20"/>
              </w:rPr>
              <w:t>)</w:t>
            </w:r>
          </w:p>
        </w:tc>
        <w:tc>
          <w:tcPr>
            <w:tcW w:w="529" w:type="dxa"/>
          </w:tcPr>
          <w:p w:rsidR="00457000" w:rsidRPr="00756EDE" w:rsidRDefault="00457000" w:rsidP="00084309">
            <w:pPr>
              <w:jc w:val="both"/>
              <w:rPr>
                <w:sz w:val="20"/>
                <w:szCs w:val="20"/>
              </w:rPr>
            </w:pPr>
          </w:p>
        </w:tc>
        <w:tc>
          <w:tcPr>
            <w:tcW w:w="4416" w:type="dxa"/>
            <w:tcBorders>
              <w:top w:val="single" w:sz="4" w:space="0" w:color="auto"/>
            </w:tcBorders>
          </w:tcPr>
          <w:p w:rsidR="00457000" w:rsidRPr="00756EDE" w:rsidRDefault="00457000" w:rsidP="00084309">
            <w:pPr>
              <w:jc w:val="center"/>
              <w:rPr>
                <w:sz w:val="20"/>
                <w:szCs w:val="20"/>
              </w:rPr>
            </w:pPr>
            <w:r w:rsidRPr="00756EDE">
              <w:rPr>
                <w:sz w:val="20"/>
                <w:szCs w:val="20"/>
              </w:rPr>
              <w:t>(</w:t>
            </w:r>
            <w:r w:rsidRPr="00756EDE">
              <w:rPr>
                <w:sz w:val="20"/>
                <w:szCs w:val="20"/>
                <w:lang w:val="uz-Cyrl-UZ"/>
              </w:rPr>
              <w:t>бюджетдан маблағ олувчининг номи</w:t>
            </w:r>
            <w:r w:rsidRPr="00756EDE">
              <w:rPr>
                <w:sz w:val="20"/>
                <w:szCs w:val="20"/>
              </w:rPr>
              <w:t>)</w:t>
            </w:r>
          </w:p>
        </w:tc>
      </w:tr>
      <w:tr w:rsidR="00457000" w:rsidRPr="00756EDE" w:rsidTr="00084309">
        <w:trPr>
          <w:jc w:val="center"/>
        </w:trPr>
        <w:tc>
          <w:tcPr>
            <w:tcW w:w="4411" w:type="dxa"/>
          </w:tcPr>
          <w:p w:rsidR="00457000" w:rsidRPr="00756EDE" w:rsidRDefault="00457000" w:rsidP="00D65227">
            <w:pPr>
              <w:rPr>
                <w:sz w:val="20"/>
                <w:szCs w:val="20"/>
              </w:rPr>
            </w:pPr>
            <w:r w:rsidRPr="00756EDE">
              <w:rPr>
                <w:sz w:val="20"/>
                <w:szCs w:val="20"/>
              </w:rPr>
              <w:t>Адрес:__</w:t>
            </w:r>
            <w:r w:rsidR="00D65227">
              <w:rPr>
                <w:sz w:val="20"/>
                <w:szCs w:val="20"/>
              </w:rPr>
              <w:t>____________________</w:t>
            </w:r>
          </w:p>
        </w:tc>
        <w:tc>
          <w:tcPr>
            <w:tcW w:w="529" w:type="dxa"/>
          </w:tcPr>
          <w:p w:rsidR="00457000" w:rsidRPr="00756EDE" w:rsidRDefault="00457000" w:rsidP="00084309">
            <w:pPr>
              <w:jc w:val="both"/>
              <w:rPr>
                <w:sz w:val="20"/>
                <w:szCs w:val="20"/>
              </w:rPr>
            </w:pPr>
          </w:p>
        </w:tc>
        <w:tc>
          <w:tcPr>
            <w:tcW w:w="4416" w:type="dxa"/>
          </w:tcPr>
          <w:p w:rsidR="00457000" w:rsidRPr="00756EDE" w:rsidRDefault="00457000" w:rsidP="00084309">
            <w:pPr>
              <w:rPr>
                <w:sz w:val="20"/>
                <w:szCs w:val="20"/>
              </w:rPr>
            </w:pPr>
            <w:r w:rsidRPr="00756EDE">
              <w:rPr>
                <w:sz w:val="20"/>
                <w:szCs w:val="20"/>
              </w:rPr>
              <w:t>Адрес:__</w:t>
            </w:r>
            <w:proofErr w:type="spellStart"/>
            <w:r w:rsidRPr="00756EDE">
              <w:rPr>
                <w:sz w:val="20"/>
                <w:szCs w:val="20"/>
              </w:rPr>
              <w:t>Баликчи</w:t>
            </w:r>
            <w:proofErr w:type="spellEnd"/>
            <w:r w:rsidRPr="00756EDE">
              <w:rPr>
                <w:sz w:val="20"/>
                <w:szCs w:val="20"/>
              </w:rPr>
              <w:t xml:space="preserve"> </w:t>
            </w:r>
            <w:proofErr w:type="spellStart"/>
            <w:r w:rsidRPr="00756EDE">
              <w:rPr>
                <w:sz w:val="20"/>
                <w:szCs w:val="20"/>
              </w:rPr>
              <w:t>тумани</w:t>
            </w:r>
            <w:proofErr w:type="spellEnd"/>
            <w:r w:rsidRPr="00756EDE">
              <w:rPr>
                <w:sz w:val="20"/>
                <w:szCs w:val="20"/>
              </w:rPr>
              <w:t>_________________</w:t>
            </w:r>
          </w:p>
        </w:tc>
      </w:tr>
      <w:tr w:rsidR="00457000" w:rsidRPr="00756EDE" w:rsidTr="00084309">
        <w:trPr>
          <w:jc w:val="center"/>
        </w:trPr>
        <w:tc>
          <w:tcPr>
            <w:tcW w:w="4411" w:type="dxa"/>
          </w:tcPr>
          <w:p w:rsidR="00457000" w:rsidRPr="00756EDE" w:rsidRDefault="00457000" w:rsidP="00084309">
            <w:pPr>
              <w:rPr>
                <w:sz w:val="20"/>
                <w:szCs w:val="20"/>
              </w:rPr>
            </w:pPr>
            <w:r w:rsidRPr="00756EDE">
              <w:rPr>
                <w:sz w:val="20"/>
                <w:szCs w:val="20"/>
              </w:rPr>
              <w:t>_______________________________</w:t>
            </w:r>
          </w:p>
        </w:tc>
        <w:tc>
          <w:tcPr>
            <w:tcW w:w="529" w:type="dxa"/>
          </w:tcPr>
          <w:p w:rsidR="00457000" w:rsidRPr="00756EDE" w:rsidRDefault="00457000" w:rsidP="00084309">
            <w:pPr>
              <w:jc w:val="both"/>
              <w:rPr>
                <w:sz w:val="20"/>
                <w:szCs w:val="20"/>
              </w:rPr>
            </w:pPr>
          </w:p>
        </w:tc>
        <w:tc>
          <w:tcPr>
            <w:tcW w:w="4416" w:type="dxa"/>
          </w:tcPr>
          <w:p w:rsidR="00457000" w:rsidRPr="00756EDE" w:rsidRDefault="00457000" w:rsidP="00084309">
            <w:pPr>
              <w:rPr>
                <w:sz w:val="20"/>
                <w:szCs w:val="20"/>
              </w:rPr>
            </w:pPr>
            <w:r w:rsidRPr="00756EDE">
              <w:rPr>
                <w:sz w:val="20"/>
                <w:szCs w:val="20"/>
              </w:rPr>
              <w:t>____</w:t>
            </w:r>
            <w:proofErr w:type="spellStart"/>
            <w:r w:rsidRPr="00756EDE">
              <w:rPr>
                <w:sz w:val="20"/>
                <w:szCs w:val="20"/>
              </w:rPr>
              <w:t>Шох</w:t>
            </w:r>
            <w:proofErr w:type="spellEnd"/>
            <w:r w:rsidRPr="00756EDE">
              <w:rPr>
                <w:sz w:val="20"/>
                <w:szCs w:val="20"/>
              </w:rPr>
              <w:t xml:space="preserve"> куча № 1 </w:t>
            </w:r>
            <w:proofErr w:type="spellStart"/>
            <w:r w:rsidRPr="00756EDE">
              <w:rPr>
                <w:sz w:val="20"/>
                <w:szCs w:val="20"/>
              </w:rPr>
              <w:t>уй</w:t>
            </w:r>
            <w:proofErr w:type="spellEnd"/>
            <w:r w:rsidRPr="00756EDE">
              <w:rPr>
                <w:sz w:val="20"/>
                <w:szCs w:val="20"/>
              </w:rPr>
              <w:t>___________________</w:t>
            </w:r>
          </w:p>
        </w:tc>
      </w:tr>
      <w:tr w:rsidR="00457000" w:rsidRPr="00756EDE" w:rsidTr="00084309">
        <w:trPr>
          <w:jc w:val="center"/>
        </w:trPr>
        <w:tc>
          <w:tcPr>
            <w:tcW w:w="4411" w:type="dxa"/>
          </w:tcPr>
          <w:p w:rsidR="00457000" w:rsidRPr="00756EDE" w:rsidRDefault="00457000" w:rsidP="00084309">
            <w:pPr>
              <w:rPr>
                <w:sz w:val="20"/>
                <w:szCs w:val="20"/>
              </w:rPr>
            </w:pPr>
            <w:r w:rsidRPr="00756EDE">
              <w:rPr>
                <w:sz w:val="20"/>
                <w:szCs w:val="20"/>
              </w:rPr>
              <w:t>Тел./факс ______________________</w:t>
            </w:r>
          </w:p>
        </w:tc>
        <w:tc>
          <w:tcPr>
            <w:tcW w:w="529" w:type="dxa"/>
          </w:tcPr>
          <w:p w:rsidR="00457000" w:rsidRPr="00756EDE" w:rsidRDefault="00457000" w:rsidP="00084309">
            <w:pPr>
              <w:jc w:val="both"/>
              <w:rPr>
                <w:sz w:val="20"/>
                <w:szCs w:val="20"/>
              </w:rPr>
            </w:pPr>
          </w:p>
        </w:tc>
        <w:tc>
          <w:tcPr>
            <w:tcW w:w="4416" w:type="dxa"/>
          </w:tcPr>
          <w:p w:rsidR="00457000" w:rsidRPr="00756EDE" w:rsidRDefault="00457000" w:rsidP="00084309">
            <w:pPr>
              <w:rPr>
                <w:sz w:val="20"/>
                <w:szCs w:val="20"/>
              </w:rPr>
            </w:pPr>
            <w:r w:rsidRPr="00756EDE">
              <w:rPr>
                <w:sz w:val="20"/>
                <w:szCs w:val="20"/>
              </w:rPr>
              <w:t>Тел./факс _______________________________</w:t>
            </w:r>
          </w:p>
        </w:tc>
      </w:tr>
      <w:tr w:rsidR="00457000" w:rsidRPr="00756EDE" w:rsidTr="00084309">
        <w:trPr>
          <w:jc w:val="center"/>
        </w:trPr>
        <w:tc>
          <w:tcPr>
            <w:tcW w:w="4411" w:type="dxa"/>
          </w:tcPr>
          <w:p w:rsidR="00457000" w:rsidRPr="00756EDE" w:rsidRDefault="00457000" w:rsidP="00D65227">
            <w:pPr>
              <w:rPr>
                <w:sz w:val="20"/>
                <w:szCs w:val="20"/>
              </w:rPr>
            </w:pPr>
            <w:r w:rsidRPr="00756EDE">
              <w:rPr>
                <w:sz w:val="20"/>
                <w:szCs w:val="20"/>
                <w:lang w:val="uz-Cyrl-UZ"/>
              </w:rPr>
              <w:t>ҳ</w:t>
            </w:r>
            <w:r w:rsidRPr="00756EDE">
              <w:rPr>
                <w:sz w:val="20"/>
                <w:szCs w:val="20"/>
              </w:rPr>
              <w:t>/</w:t>
            </w:r>
            <w:r w:rsidRPr="00756EDE">
              <w:rPr>
                <w:sz w:val="20"/>
                <w:szCs w:val="20"/>
                <w:lang w:val="uz-Cyrl-UZ"/>
              </w:rPr>
              <w:t xml:space="preserve">р: </w:t>
            </w:r>
          </w:p>
        </w:tc>
        <w:tc>
          <w:tcPr>
            <w:tcW w:w="529" w:type="dxa"/>
          </w:tcPr>
          <w:p w:rsidR="00457000" w:rsidRPr="00756EDE" w:rsidRDefault="00457000" w:rsidP="00084309">
            <w:pPr>
              <w:jc w:val="both"/>
              <w:rPr>
                <w:sz w:val="20"/>
                <w:szCs w:val="20"/>
              </w:rPr>
            </w:pPr>
          </w:p>
        </w:tc>
        <w:tc>
          <w:tcPr>
            <w:tcW w:w="4416" w:type="dxa"/>
          </w:tcPr>
          <w:p w:rsidR="00457000" w:rsidRPr="00756EDE" w:rsidRDefault="00457000" w:rsidP="00084309">
            <w:pPr>
              <w:rPr>
                <w:sz w:val="20"/>
                <w:szCs w:val="20"/>
              </w:rPr>
            </w:pPr>
            <w:r w:rsidRPr="00756EDE">
              <w:rPr>
                <w:sz w:val="20"/>
                <w:szCs w:val="20"/>
                <w:lang w:val="uz-Cyrl-UZ"/>
              </w:rPr>
              <w:t>ш</w:t>
            </w:r>
            <w:r w:rsidRPr="00756EDE">
              <w:rPr>
                <w:sz w:val="20"/>
                <w:szCs w:val="20"/>
              </w:rPr>
              <w:t>/</w:t>
            </w:r>
            <w:r w:rsidRPr="00756EDE">
              <w:rPr>
                <w:sz w:val="20"/>
                <w:szCs w:val="20"/>
                <w:lang w:val="uz-Cyrl-UZ"/>
              </w:rPr>
              <w:t>ҳ</w:t>
            </w:r>
            <w:r w:rsidRPr="00756EDE">
              <w:rPr>
                <w:sz w:val="20"/>
                <w:szCs w:val="20"/>
              </w:rPr>
              <w:t>* 100022860032067092100075069_____</w:t>
            </w:r>
          </w:p>
        </w:tc>
      </w:tr>
      <w:tr w:rsidR="00457000" w:rsidRPr="00756EDE" w:rsidTr="00084309">
        <w:trPr>
          <w:jc w:val="center"/>
        </w:trPr>
        <w:tc>
          <w:tcPr>
            <w:tcW w:w="4411" w:type="dxa"/>
          </w:tcPr>
          <w:p w:rsidR="00457000" w:rsidRPr="00756EDE" w:rsidRDefault="00457000" w:rsidP="00D65227">
            <w:pPr>
              <w:rPr>
                <w:sz w:val="20"/>
                <w:szCs w:val="20"/>
              </w:rPr>
            </w:pPr>
            <w:r w:rsidRPr="00756EDE">
              <w:rPr>
                <w:sz w:val="20"/>
                <w:szCs w:val="20"/>
                <w:lang w:val="uz-Cyrl-UZ"/>
              </w:rPr>
              <w:t>Банк номи</w:t>
            </w:r>
            <w:r w:rsidRPr="00756EDE">
              <w:rPr>
                <w:sz w:val="20"/>
                <w:szCs w:val="20"/>
              </w:rPr>
              <w:t xml:space="preserve">: </w:t>
            </w:r>
          </w:p>
        </w:tc>
        <w:tc>
          <w:tcPr>
            <w:tcW w:w="529" w:type="dxa"/>
          </w:tcPr>
          <w:p w:rsidR="00457000" w:rsidRPr="00756EDE" w:rsidRDefault="00457000" w:rsidP="00084309">
            <w:pPr>
              <w:jc w:val="both"/>
              <w:rPr>
                <w:sz w:val="20"/>
                <w:szCs w:val="20"/>
              </w:rPr>
            </w:pPr>
          </w:p>
        </w:tc>
        <w:tc>
          <w:tcPr>
            <w:tcW w:w="4416" w:type="dxa"/>
          </w:tcPr>
          <w:p w:rsidR="00457000" w:rsidRPr="00756EDE" w:rsidRDefault="00457000" w:rsidP="00084309">
            <w:pPr>
              <w:rPr>
                <w:sz w:val="20"/>
                <w:szCs w:val="20"/>
              </w:rPr>
            </w:pPr>
            <w:r w:rsidRPr="00756EDE">
              <w:rPr>
                <w:sz w:val="20"/>
                <w:szCs w:val="20"/>
              </w:rPr>
              <w:t>ИНН __206933474_____________</w:t>
            </w:r>
          </w:p>
        </w:tc>
      </w:tr>
      <w:tr w:rsidR="00457000" w:rsidRPr="00756EDE" w:rsidTr="00084309">
        <w:trPr>
          <w:jc w:val="center"/>
        </w:trPr>
        <w:tc>
          <w:tcPr>
            <w:tcW w:w="4411" w:type="dxa"/>
          </w:tcPr>
          <w:p w:rsidR="00457000" w:rsidRPr="00756EDE" w:rsidRDefault="00457000" w:rsidP="00D65227">
            <w:pPr>
              <w:rPr>
                <w:sz w:val="20"/>
                <w:szCs w:val="20"/>
              </w:rPr>
            </w:pPr>
            <w:r w:rsidRPr="00756EDE">
              <w:rPr>
                <w:sz w:val="20"/>
                <w:szCs w:val="20"/>
              </w:rPr>
              <w:t>МФО:</w:t>
            </w:r>
            <w:r w:rsidR="00D65227">
              <w:rPr>
                <w:sz w:val="20"/>
                <w:szCs w:val="20"/>
              </w:rPr>
              <w:t>______</w:t>
            </w:r>
            <w:r w:rsidRPr="00756EDE">
              <w:rPr>
                <w:sz w:val="20"/>
                <w:szCs w:val="20"/>
              </w:rPr>
              <w:t xml:space="preserve">     ИНН</w:t>
            </w:r>
            <w:proofErr w:type="gramStart"/>
            <w:r w:rsidRPr="00756EDE">
              <w:rPr>
                <w:sz w:val="20"/>
                <w:szCs w:val="20"/>
              </w:rPr>
              <w:t xml:space="preserve"> :</w:t>
            </w:r>
            <w:proofErr w:type="gramEnd"/>
            <w:r w:rsidR="00D65227">
              <w:rPr>
                <w:sz w:val="20"/>
                <w:szCs w:val="20"/>
              </w:rPr>
              <w:t>__________</w:t>
            </w:r>
          </w:p>
        </w:tc>
        <w:tc>
          <w:tcPr>
            <w:tcW w:w="529" w:type="dxa"/>
          </w:tcPr>
          <w:p w:rsidR="00457000" w:rsidRPr="00756EDE" w:rsidRDefault="00457000" w:rsidP="00084309">
            <w:pPr>
              <w:jc w:val="both"/>
              <w:rPr>
                <w:sz w:val="20"/>
                <w:szCs w:val="20"/>
              </w:rPr>
            </w:pPr>
          </w:p>
        </w:tc>
        <w:tc>
          <w:tcPr>
            <w:tcW w:w="4416" w:type="dxa"/>
          </w:tcPr>
          <w:p w:rsidR="00457000" w:rsidRPr="00756EDE" w:rsidRDefault="00457000" w:rsidP="00084309">
            <w:pPr>
              <w:rPr>
                <w:sz w:val="20"/>
                <w:szCs w:val="20"/>
              </w:rPr>
            </w:pPr>
            <w:r w:rsidRPr="00756EDE">
              <w:rPr>
                <w:sz w:val="20"/>
                <w:szCs w:val="20"/>
              </w:rPr>
              <w:t>ОКОНХ__92310_______________</w:t>
            </w:r>
          </w:p>
        </w:tc>
      </w:tr>
      <w:tr w:rsidR="00457000" w:rsidRPr="00756EDE" w:rsidTr="00084309">
        <w:trPr>
          <w:jc w:val="center"/>
        </w:trPr>
        <w:tc>
          <w:tcPr>
            <w:tcW w:w="4411" w:type="dxa"/>
          </w:tcPr>
          <w:p w:rsidR="00457000" w:rsidRPr="00756EDE" w:rsidRDefault="00457000" w:rsidP="00D65227">
            <w:pPr>
              <w:rPr>
                <w:sz w:val="20"/>
                <w:szCs w:val="20"/>
              </w:rPr>
            </w:pPr>
            <w:r w:rsidRPr="00756EDE">
              <w:rPr>
                <w:sz w:val="20"/>
                <w:szCs w:val="20"/>
              </w:rPr>
              <w:t>ОКОНХ:</w:t>
            </w:r>
            <w:r w:rsidR="00D65227">
              <w:rPr>
                <w:sz w:val="20"/>
                <w:szCs w:val="20"/>
              </w:rPr>
              <w:t>_______</w:t>
            </w:r>
          </w:p>
        </w:tc>
        <w:tc>
          <w:tcPr>
            <w:tcW w:w="529" w:type="dxa"/>
          </w:tcPr>
          <w:p w:rsidR="00457000" w:rsidRPr="00756EDE" w:rsidRDefault="00457000" w:rsidP="00084309">
            <w:pPr>
              <w:jc w:val="both"/>
              <w:rPr>
                <w:sz w:val="20"/>
                <w:szCs w:val="20"/>
              </w:rPr>
            </w:pPr>
          </w:p>
        </w:tc>
        <w:tc>
          <w:tcPr>
            <w:tcW w:w="4416" w:type="dxa"/>
          </w:tcPr>
          <w:p w:rsidR="00457000" w:rsidRPr="00756EDE" w:rsidRDefault="00457000" w:rsidP="00084309">
            <w:pPr>
              <w:rPr>
                <w:sz w:val="20"/>
                <w:szCs w:val="20"/>
              </w:rPr>
            </w:pPr>
            <w:r w:rsidRPr="00756EDE">
              <w:rPr>
                <w:sz w:val="20"/>
                <w:szCs w:val="20"/>
                <w:lang w:val="uz-Cyrl-UZ"/>
              </w:rPr>
              <w:t xml:space="preserve">Баликчи тумани буйича Ғазначилик бўлинмаси </w:t>
            </w:r>
          </w:p>
          <w:p w:rsidR="00457000" w:rsidRPr="00756EDE" w:rsidRDefault="00457000" w:rsidP="00084309">
            <w:pPr>
              <w:rPr>
                <w:sz w:val="20"/>
                <w:szCs w:val="20"/>
                <w:lang w:val="uz-Cyrl-UZ"/>
              </w:rPr>
            </w:pPr>
            <w:r w:rsidRPr="00756EDE">
              <w:rPr>
                <w:sz w:val="20"/>
                <w:szCs w:val="20"/>
                <w:lang w:val="uz-Cyrl-UZ"/>
              </w:rPr>
              <w:t>Газна х/р:</w:t>
            </w:r>
            <w:r w:rsidRPr="00756EDE">
              <w:rPr>
                <w:sz w:val="20"/>
                <w:szCs w:val="20"/>
              </w:rPr>
              <w:t>234</w:t>
            </w:r>
            <w:r w:rsidRPr="00756EDE">
              <w:rPr>
                <w:sz w:val="20"/>
                <w:szCs w:val="20"/>
                <w:lang w:val="uz-Cyrl-UZ"/>
              </w:rPr>
              <w:t>02</w:t>
            </w:r>
            <w:r w:rsidRPr="00756EDE">
              <w:rPr>
                <w:sz w:val="20"/>
                <w:szCs w:val="20"/>
              </w:rPr>
              <w:t>000</w:t>
            </w:r>
            <w:r w:rsidRPr="00756EDE">
              <w:rPr>
                <w:sz w:val="20"/>
                <w:szCs w:val="20"/>
                <w:lang w:val="uz-Cyrl-UZ"/>
              </w:rPr>
              <w:t>3</w:t>
            </w:r>
            <w:r w:rsidRPr="00756EDE">
              <w:rPr>
                <w:sz w:val="20"/>
                <w:szCs w:val="20"/>
              </w:rPr>
              <w:t>0</w:t>
            </w:r>
            <w:r w:rsidRPr="00756EDE">
              <w:rPr>
                <w:sz w:val="20"/>
                <w:szCs w:val="20"/>
                <w:lang w:val="uz-Cyrl-UZ"/>
              </w:rPr>
              <w:t>0100001010</w:t>
            </w:r>
          </w:p>
        </w:tc>
      </w:tr>
      <w:tr w:rsidR="00457000" w:rsidRPr="00D65227" w:rsidTr="00084309">
        <w:trPr>
          <w:trHeight w:val="1451"/>
          <w:jc w:val="center"/>
        </w:trPr>
        <w:tc>
          <w:tcPr>
            <w:tcW w:w="4411" w:type="dxa"/>
          </w:tcPr>
          <w:p w:rsidR="00457000" w:rsidRPr="00756EDE" w:rsidRDefault="00457000" w:rsidP="00084309">
            <w:pPr>
              <w:spacing w:before="60"/>
              <w:rPr>
                <w:sz w:val="20"/>
                <w:szCs w:val="20"/>
              </w:rPr>
            </w:pPr>
            <w:r w:rsidRPr="00756EDE">
              <w:rPr>
                <w:sz w:val="20"/>
                <w:szCs w:val="20"/>
                <w:lang w:val="uz-Cyrl-UZ"/>
              </w:rPr>
              <w:t>Раҳбар</w:t>
            </w:r>
            <w:r w:rsidRPr="00756EDE">
              <w:rPr>
                <w:sz w:val="20"/>
                <w:szCs w:val="20"/>
              </w:rPr>
              <w:t>.</w:t>
            </w:r>
          </w:p>
          <w:p w:rsidR="00457000" w:rsidRPr="00756EDE" w:rsidRDefault="00457000" w:rsidP="00084309">
            <w:pPr>
              <w:rPr>
                <w:sz w:val="20"/>
                <w:szCs w:val="20"/>
              </w:rPr>
            </w:pPr>
            <w:r w:rsidRPr="00756EDE">
              <w:rPr>
                <w:sz w:val="20"/>
                <w:szCs w:val="20"/>
              </w:rPr>
              <w:t xml:space="preserve">                                        (Ф.И.</w:t>
            </w:r>
            <w:r w:rsidRPr="00756EDE">
              <w:rPr>
                <w:sz w:val="20"/>
                <w:szCs w:val="20"/>
                <w:lang w:val="uz-Cyrl-UZ"/>
              </w:rPr>
              <w:t>Ш</w:t>
            </w:r>
            <w:r w:rsidRPr="00756EDE">
              <w:rPr>
                <w:sz w:val="20"/>
                <w:szCs w:val="20"/>
              </w:rPr>
              <w:t xml:space="preserve">)                                                                                             </w:t>
            </w:r>
          </w:p>
          <w:p w:rsidR="00457000" w:rsidRPr="00756EDE" w:rsidRDefault="00457000" w:rsidP="00084309">
            <w:pPr>
              <w:rPr>
                <w:sz w:val="20"/>
                <w:szCs w:val="20"/>
              </w:rPr>
            </w:pPr>
          </w:p>
        </w:tc>
        <w:tc>
          <w:tcPr>
            <w:tcW w:w="529" w:type="dxa"/>
          </w:tcPr>
          <w:p w:rsidR="00457000" w:rsidRPr="00756EDE" w:rsidRDefault="00457000" w:rsidP="00084309">
            <w:pPr>
              <w:jc w:val="both"/>
              <w:rPr>
                <w:sz w:val="20"/>
                <w:szCs w:val="20"/>
              </w:rPr>
            </w:pPr>
          </w:p>
        </w:tc>
        <w:tc>
          <w:tcPr>
            <w:tcW w:w="4416" w:type="dxa"/>
            <w:tcBorders>
              <w:bottom w:val="single" w:sz="4" w:space="0" w:color="auto"/>
            </w:tcBorders>
          </w:tcPr>
          <w:p w:rsidR="00457000" w:rsidRPr="00756EDE" w:rsidRDefault="00457000" w:rsidP="00084309">
            <w:pPr>
              <w:spacing w:before="60"/>
              <w:rPr>
                <w:sz w:val="20"/>
                <w:szCs w:val="20"/>
              </w:rPr>
            </w:pPr>
            <w:r w:rsidRPr="00756EDE">
              <w:rPr>
                <w:sz w:val="20"/>
                <w:szCs w:val="20"/>
                <w:lang w:val="uz-Cyrl-UZ"/>
              </w:rPr>
              <w:t xml:space="preserve">СТИР: </w:t>
            </w:r>
            <w:r w:rsidRPr="00756EDE">
              <w:rPr>
                <w:sz w:val="20"/>
                <w:szCs w:val="20"/>
              </w:rPr>
              <w:t>201122919</w:t>
            </w:r>
            <w:r w:rsidRPr="00756EDE">
              <w:rPr>
                <w:sz w:val="20"/>
                <w:szCs w:val="20"/>
                <w:lang w:val="uz-Cyrl-UZ"/>
              </w:rPr>
              <w:t xml:space="preserve">         МФО:</w:t>
            </w:r>
            <w:r w:rsidRPr="00756EDE">
              <w:rPr>
                <w:sz w:val="20"/>
                <w:szCs w:val="20"/>
              </w:rPr>
              <w:t>00014</w:t>
            </w:r>
          </w:p>
          <w:p w:rsidR="00457000" w:rsidRPr="00756EDE" w:rsidRDefault="00457000" w:rsidP="00084309">
            <w:pPr>
              <w:spacing w:before="60"/>
              <w:rPr>
                <w:sz w:val="20"/>
                <w:szCs w:val="20"/>
                <w:lang w:val="uz-Cyrl-UZ"/>
              </w:rPr>
            </w:pPr>
            <w:r w:rsidRPr="00756EDE">
              <w:rPr>
                <w:sz w:val="20"/>
                <w:szCs w:val="20"/>
                <w:lang w:val="uz-Cyrl-UZ"/>
              </w:rPr>
              <w:t>Марказий банк Тошкент ш. Б.б ХККМ</w:t>
            </w:r>
          </w:p>
          <w:p w:rsidR="00457000" w:rsidRPr="00756EDE" w:rsidRDefault="00457000" w:rsidP="00084309">
            <w:pPr>
              <w:spacing w:before="60"/>
              <w:rPr>
                <w:sz w:val="20"/>
                <w:szCs w:val="20"/>
                <w:lang w:val="uz-Cyrl-UZ"/>
              </w:rPr>
            </w:pPr>
            <w:r w:rsidRPr="00756EDE">
              <w:rPr>
                <w:sz w:val="20"/>
                <w:szCs w:val="20"/>
                <w:lang w:val="uz-Cyrl-UZ"/>
              </w:rPr>
              <w:t>Раҳбар ___ Н.Хакимова___________</w:t>
            </w:r>
          </w:p>
          <w:p w:rsidR="00457000" w:rsidRPr="00756EDE" w:rsidRDefault="00457000" w:rsidP="00084309">
            <w:pPr>
              <w:rPr>
                <w:sz w:val="20"/>
                <w:szCs w:val="20"/>
                <w:lang w:val="uz-Cyrl-UZ"/>
              </w:rPr>
            </w:pPr>
            <w:r w:rsidRPr="00756EDE">
              <w:rPr>
                <w:sz w:val="20"/>
                <w:szCs w:val="20"/>
                <w:lang w:val="uz-Cyrl-UZ"/>
              </w:rPr>
              <w:t xml:space="preserve">                                   (Ф.И.О)</w:t>
            </w:r>
          </w:p>
          <w:p w:rsidR="00457000" w:rsidRPr="00756EDE" w:rsidRDefault="00457000" w:rsidP="00084309">
            <w:pPr>
              <w:rPr>
                <w:sz w:val="20"/>
                <w:szCs w:val="20"/>
                <w:lang w:val="uz-Cyrl-UZ"/>
              </w:rPr>
            </w:pPr>
          </w:p>
        </w:tc>
      </w:tr>
      <w:tr w:rsidR="00457000" w:rsidRPr="00756EDE" w:rsidTr="00084309">
        <w:trPr>
          <w:jc w:val="center"/>
        </w:trPr>
        <w:tc>
          <w:tcPr>
            <w:tcW w:w="4411" w:type="dxa"/>
            <w:tcBorders>
              <w:top w:val="single" w:sz="4" w:space="0" w:color="auto"/>
            </w:tcBorders>
          </w:tcPr>
          <w:p w:rsidR="00457000" w:rsidRPr="00756EDE" w:rsidRDefault="00457000" w:rsidP="00084309">
            <w:pPr>
              <w:jc w:val="center"/>
              <w:rPr>
                <w:sz w:val="20"/>
                <w:szCs w:val="20"/>
              </w:rPr>
            </w:pPr>
            <w:r w:rsidRPr="00756EDE">
              <w:rPr>
                <w:sz w:val="20"/>
                <w:szCs w:val="20"/>
                <w:lang w:val="uz-Cyrl-UZ"/>
              </w:rPr>
              <w:t xml:space="preserve">  </w:t>
            </w:r>
            <w:r w:rsidRPr="00756EDE">
              <w:rPr>
                <w:sz w:val="20"/>
                <w:szCs w:val="20"/>
              </w:rPr>
              <w:t>(</w:t>
            </w:r>
            <w:proofErr w:type="spellStart"/>
            <w:r w:rsidRPr="00756EDE">
              <w:rPr>
                <w:sz w:val="20"/>
                <w:szCs w:val="20"/>
              </w:rPr>
              <w:t>имзо</w:t>
            </w:r>
            <w:proofErr w:type="spellEnd"/>
            <w:r w:rsidRPr="00756EDE">
              <w:rPr>
                <w:sz w:val="20"/>
                <w:szCs w:val="20"/>
              </w:rPr>
              <w:t xml:space="preserve">)                                                                                             </w:t>
            </w:r>
          </w:p>
        </w:tc>
        <w:tc>
          <w:tcPr>
            <w:tcW w:w="529" w:type="dxa"/>
          </w:tcPr>
          <w:p w:rsidR="00457000" w:rsidRPr="00756EDE" w:rsidRDefault="00457000" w:rsidP="00084309">
            <w:pPr>
              <w:jc w:val="both"/>
              <w:rPr>
                <w:sz w:val="20"/>
                <w:szCs w:val="20"/>
              </w:rPr>
            </w:pPr>
          </w:p>
        </w:tc>
        <w:tc>
          <w:tcPr>
            <w:tcW w:w="4416" w:type="dxa"/>
            <w:tcBorders>
              <w:top w:val="single" w:sz="4" w:space="0" w:color="auto"/>
            </w:tcBorders>
          </w:tcPr>
          <w:p w:rsidR="00457000" w:rsidRPr="00756EDE" w:rsidRDefault="00457000" w:rsidP="00084309">
            <w:pPr>
              <w:jc w:val="center"/>
              <w:rPr>
                <w:sz w:val="20"/>
                <w:szCs w:val="20"/>
              </w:rPr>
            </w:pPr>
            <w:r w:rsidRPr="00756EDE">
              <w:rPr>
                <w:sz w:val="20"/>
                <w:szCs w:val="20"/>
              </w:rPr>
              <w:t xml:space="preserve">   (</w:t>
            </w:r>
            <w:proofErr w:type="spellStart"/>
            <w:r w:rsidRPr="00756EDE">
              <w:rPr>
                <w:sz w:val="20"/>
                <w:szCs w:val="20"/>
              </w:rPr>
              <w:t>имзо</w:t>
            </w:r>
            <w:proofErr w:type="spellEnd"/>
            <w:r w:rsidRPr="00756EDE">
              <w:rPr>
                <w:sz w:val="20"/>
                <w:szCs w:val="20"/>
              </w:rPr>
              <w:t xml:space="preserve">)                                                                 </w:t>
            </w:r>
          </w:p>
        </w:tc>
      </w:tr>
      <w:tr w:rsidR="00457000" w:rsidRPr="00756EDE" w:rsidTr="00084309">
        <w:trPr>
          <w:jc w:val="center"/>
        </w:trPr>
        <w:tc>
          <w:tcPr>
            <w:tcW w:w="4411" w:type="dxa"/>
          </w:tcPr>
          <w:p w:rsidR="00457000" w:rsidRPr="00756EDE" w:rsidRDefault="00457000" w:rsidP="00084309">
            <w:pPr>
              <w:jc w:val="center"/>
              <w:rPr>
                <w:sz w:val="20"/>
                <w:szCs w:val="20"/>
              </w:rPr>
            </w:pPr>
            <w:r w:rsidRPr="00756EDE">
              <w:rPr>
                <w:sz w:val="20"/>
                <w:szCs w:val="20"/>
              </w:rPr>
              <w:t>М.Ў.</w:t>
            </w:r>
          </w:p>
        </w:tc>
        <w:tc>
          <w:tcPr>
            <w:tcW w:w="529" w:type="dxa"/>
          </w:tcPr>
          <w:p w:rsidR="00457000" w:rsidRPr="00756EDE" w:rsidRDefault="00457000" w:rsidP="00084309">
            <w:pPr>
              <w:jc w:val="both"/>
              <w:rPr>
                <w:sz w:val="20"/>
                <w:szCs w:val="20"/>
              </w:rPr>
            </w:pPr>
          </w:p>
        </w:tc>
        <w:tc>
          <w:tcPr>
            <w:tcW w:w="4416" w:type="dxa"/>
          </w:tcPr>
          <w:p w:rsidR="00457000" w:rsidRPr="00756EDE" w:rsidRDefault="00457000" w:rsidP="00084309">
            <w:pPr>
              <w:jc w:val="center"/>
              <w:rPr>
                <w:sz w:val="20"/>
                <w:szCs w:val="20"/>
              </w:rPr>
            </w:pPr>
            <w:r w:rsidRPr="00756EDE">
              <w:rPr>
                <w:sz w:val="20"/>
                <w:szCs w:val="20"/>
              </w:rPr>
              <w:t>М.Ў.</w:t>
            </w:r>
          </w:p>
        </w:tc>
      </w:tr>
    </w:tbl>
    <w:p w:rsidR="00C24DF3" w:rsidRDefault="00C24DF3"/>
    <w:sectPr w:rsidR="00C24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C2C4C"/>
    <w:multiLevelType w:val="hybridMultilevel"/>
    <w:tmpl w:val="00D2CB5E"/>
    <w:lvl w:ilvl="0" w:tplc="CA362656">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00"/>
    <w:rsid w:val="00457000"/>
    <w:rsid w:val="00C24DF3"/>
    <w:rsid w:val="00D6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700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000"/>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700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00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1123</Words>
  <Characters>6403</Characters>
  <Application>Microsoft Office Word</Application>
  <DocSecurity>0</DocSecurity>
  <Lines>53</Lines>
  <Paragraphs>15</Paragraphs>
  <ScaleCrop>false</ScaleCrop>
  <Company>Home</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2022-04-12T09:06:00Z</dcterms:created>
  <dcterms:modified xsi:type="dcterms:W3CDTF">2022-04-12T10:17:00Z</dcterms:modified>
</cp:coreProperties>
</file>