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59" w:rsidRDefault="00C35759" w:rsidP="00C35759">
      <w:pPr>
        <w:pStyle w:val="Default"/>
        <w:jc w:val="center"/>
        <w:rPr>
          <w:color w:val="auto"/>
          <w:sz w:val="25"/>
          <w:szCs w:val="25"/>
        </w:rPr>
      </w:pPr>
      <w:bookmarkStart w:id="0" w:name="_GoBack"/>
      <w:bookmarkEnd w:id="0"/>
      <w:r>
        <w:rPr>
          <w:b/>
          <w:bCs/>
          <w:color w:val="auto"/>
          <w:sz w:val="25"/>
          <w:szCs w:val="25"/>
        </w:rPr>
        <w:t>КОНТРАКТ №</w:t>
      </w:r>
    </w:p>
    <w:p w:rsidR="00C35759" w:rsidRDefault="00C35759" w:rsidP="00C35759">
      <w:pPr>
        <w:pStyle w:val="Default"/>
        <w:rPr>
          <w:color w:val="auto"/>
          <w:sz w:val="25"/>
          <w:szCs w:val="25"/>
        </w:rPr>
      </w:pPr>
      <w:r>
        <w:rPr>
          <w:color w:val="auto"/>
          <w:sz w:val="25"/>
          <w:szCs w:val="25"/>
        </w:rPr>
        <w:t xml:space="preserve">г. Ташкент </w:t>
      </w:r>
      <w:r>
        <w:rPr>
          <w:color w:val="auto"/>
          <w:sz w:val="25"/>
          <w:szCs w:val="25"/>
        </w:rPr>
        <w:t xml:space="preserve">                                                                           </w:t>
      </w:r>
      <w:r>
        <w:rPr>
          <w:color w:val="auto"/>
          <w:sz w:val="25"/>
          <w:szCs w:val="25"/>
        </w:rPr>
        <w:t xml:space="preserve">_____________ 20__ года. </w:t>
      </w:r>
    </w:p>
    <w:p w:rsidR="00C35759" w:rsidRDefault="00C35759" w:rsidP="00C35759">
      <w:pPr>
        <w:pStyle w:val="Default"/>
        <w:ind w:firstLine="708"/>
        <w:rPr>
          <w:color w:val="auto"/>
          <w:sz w:val="25"/>
          <w:szCs w:val="25"/>
        </w:rPr>
      </w:pPr>
    </w:p>
    <w:p w:rsidR="00C35759" w:rsidRPr="00C35759" w:rsidRDefault="00C35759" w:rsidP="00C35759">
      <w:pPr>
        <w:pStyle w:val="Default"/>
        <w:ind w:firstLine="708"/>
        <w:jc w:val="both"/>
        <w:rPr>
          <w:color w:val="auto"/>
          <w:sz w:val="22"/>
          <w:szCs w:val="22"/>
        </w:rPr>
      </w:pPr>
      <w:proofErr w:type="gramStart"/>
      <w:r w:rsidRPr="00C35759">
        <w:rPr>
          <w:color w:val="auto"/>
          <w:sz w:val="22"/>
          <w:szCs w:val="22"/>
        </w:rPr>
        <w:t>Компания</w:t>
      </w:r>
      <w:proofErr w:type="gramEnd"/>
      <w:r w:rsidRPr="00C35759">
        <w:rPr>
          <w:color w:val="auto"/>
          <w:sz w:val="22"/>
          <w:szCs w:val="22"/>
        </w:rPr>
        <w:t xml:space="preserve"> _____________________ именуемая в дальнейшем «Продавец» в лице директора ______________________ действующего на основании устава, с одной стороны, и __________________________________ именуемый в дальнейшем «Покупатель», в лице начальника ГУЗ г. Ташкента _____________________________________</w:t>
      </w:r>
      <w:r w:rsidRPr="00C35759">
        <w:rPr>
          <w:b/>
          <w:bCs/>
          <w:color w:val="auto"/>
          <w:sz w:val="22"/>
          <w:szCs w:val="22"/>
        </w:rPr>
        <w:t xml:space="preserve">, </w:t>
      </w:r>
      <w:r w:rsidRPr="00C35759">
        <w:rPr>
          <w:color w:val="auto"/>
          <w:sz w:val="22"/>
          <w:szCs w:val="22"/>
        </w:rPr>
        <w:t xml:space="preserve">действующей на основании Устава, с другой стороны, заключили настоящий контракт о нижеследующем: </w:t>
      </w:r>
    </w:p>
    <w:p w:rsidR="00C35759" w:rsidRPr="00C35759" w:rsidRDefault="00C35759" w:rsidP="00C35759">
      <w:pPr>
        <w:pStyle w:val="Default"/>
        <w:jc w:val="both"/>
        <w:rPr>
          <w:color w:val="auto"/>
          <w:sz w:val="22"/>
          <w:szCs w:val="22"/>
        </w:rPr>
      </w:pPr>
      <w:r w:rsidRPr="00C35759">
        <w:rPr>
          <w:b/>
          <w:bCs/>
          <w:color w:val="auto"/>
          <w:sz w:val="22"/>
          <w:szCs w:val="22"/>
        </w:rPr>
        <w:t xml:space="preserve">1. Предмет контракта </w:t>
      </w:r>
      <w:r w:rsidRPr="00C35759">
        <w:rPr>
          <w:color w:val="auto"/>
          <w:sz w:val="22"/>
          <w:szCs w:val="22"/>
        </w:rPr>
        <w:t xml:space="preserve">1.1. </w:t>
      </w:r>
      <w:proofErr w:type="gramStart"/>
      <w:r w:rsidRPr="00C35759">
        <w:rPr>
          <w:color w:val="auto"/>
          <w:sz w:val="22"/>
          <w:szCs w:val="22"/>
        </w:rPr>
        <w:t xml:space="preserve">Продавец реализует, а Покупатель приобретает в свою собственность товар, (Медоборудования) согласно приложению (спецификаций), прилагаемому к настоящему Контракту, являющемуся его являющемся его неотъемлемой составной частью (далее именуется «Товар») </w:t>
      </w:r>
      <w:proofErr w:type="gramEnd"/>
    </w:p>
    <w:p w:rsidR="00C35759" w:rsidRPr="00C35759" w:rsidRDefault="00C35759" w:rsidP="00C35759">
      <w:pPr>
        <w:pStyle w:val="Default"/>
        <w:jc w:val="both"/>
        <w:rPr>
          <w:color w:val="auto"/>
          <w:sz w:val="22"/>
          <w:szCs w:val="22"/>
        </w:rPr>
      </w:pPr>
    </w:p>
    <w:p w:rsidR="00C35759" w:rsidRPr="00C35759" w:rsidRDefault="00C35759" w:rsidP="00C35759">
      <w:pPr>
        <w:pStyle w:val="Default"/>
        <w:jc w:val="both"/>
        <w:rPr>
          <w:color w:val="auto"/>
          <w:sz w:val="22"/>
          <w:szCs w:val="22"/>
        </w:rPr>
      </w:pPr>
    </w:p>
    <w:p w:rsidR="00C35759" w:rsidRPr="00C35759" w:rsidRDefault="00C35759" w:rsidP="00C35759">
      <w:pPr>
        <w:pStyle w:val="Default"/>
        <w:jc w:val="both"/>
        <w:rPr>
          <w:color w:val="auto"/>
          <w:sz w:val="22"/>
          <w:szCs w:val="22"/>
        </w:rPr>
      </w:pPr>
      <w:r w:rsidRPr="00C35759">
        <w:rPr>
          <w:color w:val="auto"/>
          <w:sz w:val="22"/>
          <w:szCs w:val="22"/>
        </w:rPr>
        <w:t xml:space="preserve">1.2. Наименование, код по Товарной номенклатуре внешнеэкономической деятельности, ассортимент, количество, цена, и общая стоимость Товара определяются в Спецификации. </w:t>
      </w:r>
    </w:p>
    <w:p w:rsidR="00C35759" w:rsidRPr="00C35759" w:rsidRDefault="00C35759" w:rsidP="00C35759">
      <w:pPr>
        <w:pStyle w:val="Default"/>
        <w:jc w:val="both"/>
        <w:rPr>
          <w:color w:val="auto"/>
          <w:sz w:val="22"/>
          <w:szCs w:val="22"/>
        </w:rPr>
      </w:pPr>
      <w:r w:rsidRPr="00C35759">
        <w:rPr>
          <w:color w:val="auto"/>
          <w:sz w:val="22"/>
          <w:szCs w:val="22"/>
        </w:rPr>
        <w:t xml:space="preserve">1.3. Качество Товара должно соответствовать общепринятым международным стандартам, а также </w:t>
      </w:r>
      <w:proofErr w:type="gramStart"/>
      <w:r w:rsidRPr="00C35759">
        <w:rPr>
          <w:color w:val="auto"/>
          <w:sz w:val="22"/>
          <w:szCs w:val="22"/>
        </w:rPr>
        <w:t>государственном</w:t>
      </w:r>
      <w:proofErr w:type="gramEnd"/>
      <w:r w:rsidRPr="00C35759">
        <w:rPr>
          <w:color w:val="auto"/>
          <w:sz w:val="22"/>
          <w:szCs w:val="22"/>
        </w:rPr>
        <w:t xml:space="preserve"> стандартам и техническим условиям, действующим в Республике Узбекистан. Требования к Товару по качеству указываются в Спецификации. </w:t>
      </w:r>
    </w:p>
    <w:p w:rsidR="00C35759" w:rsidRPr="00C35759" w:rsidRDefault="00C35759" w:rsidP="00C35759">
      <w:pPr>
        <w:pStyle w:val="Default"/>
        <w:jc w:val="both"/>
        <w:rPr>
          <w:color w:val="auto"/>
          <w:sz w:val="22"/>
          <w:szCs w:val="22"/>
        </w:rPr>
      </w:pPr>
      <w:r w:rsidRPr="00C35759">
        <w:rPr>
          <w:b/>
          <w:bCs/>
          <w:color w:val="auto"/>
          <w:sz w:val="22"/>
          <w:szCs w:val="22"/>
        </w:rPr>
        <w:t xml:space="preserve">2. Условия и сроки поставки </w:t>
      </w:r>
    </w:p>
    <w:p w:rsidR="00C35759" w:rsidRPr="00C35759" w:rsidRDefault="00C35759" w:rsidP="00C35759">
      <w:pPr>
        <w:pStyle w:val="Default"/>
        <w:jc w:val="both"/>
        <w:rPr>
          <w:color w:val="auto"/>
          <w:sz w:val="22"/>
          <w:szCs w:val="22"/>
        </w:rPr>
      </w:pPr>
      <w:r w:rsidRPr="00C35759">
        <w:rPr>
          <w:color w:val="auto"/>
          <w:sz w:val="22"/>
          <w:szCs w:val="22"/>
        </w:rPr>
        <w:t xml:space="preserve">2.1. Продавец осуществляет поставку Товара воздушным аэротранспортном, автотранспортном и железной дорогой, на условиях CIP – Ташкент (Узбекистан), согласно Международным Правилам ИНКОТЕРМС-2020. </w:t>
      </w:r>
    </w:p>
    <w:p w:rsidR="00C35759" w:rsidRPr="00C35759" w:rsidRDefault="00C35759" w:rsidP="00C35759">
      <w:pPr>
        <w:pStyle w:val="Default"/>
        <w:jc w:val="both"/>
        <w:rPr>
          <w:color w:val="auto"/>
          <w:sz w:val="22"/>
          <w:szCs w:val="22"/>
        </w:rPr>
      </w:pPr>
      <w:r w:rsidRPr="00C35759">
        <w:rPr>
          <w:color w:val="auto"/>
          <w:sz w:val="22"/>
          <w:szCs w:val="22"/>
        </w:rPr>
        <w:t xml:space="preserve">2.2. Все расходы по экспорту Товара из страны происхождения, транспортной доставке до таможенной границы страны Покупателя, по уплате таможенных пошлин, налогов, сборов и других платежей, связанных с экспортом и транзитом Товара оплачивает Продавец. Расходы по уплате таможенных пошлин, налогов, сборов и других платежей, связанных импортом Товара оплачивает Покупатель. </w:t>
      </w:r>
    </w:p>
    <w:p w:rsidR="00C35759" w:rsidRPr="00C35759" w:rsidRDefault="00C35759" w:rsidP="00C35759">
      <w:pPr>
        <w:pStyle w:val="Default"/>
        <w:jc w:val="both"/>
        <w:rPr>
          <w:color w:val="auto"/>
          <w:sz w:val="22"/>
          <w:szCs w:val="22"/>
        </w:rPr>
      </w:pPr>
      <w:r w:rsidRPr="00C35759">
        <w:rPr>
          <w:color w:val="auto"/>
          <w:sz w:val="22"/>
          <w:szCs w:val="22"/>
        </w:rPr>
        <w:t xml:space="preserve">2.3. Таможенные и иные формальности по экспорту Товара из страны происхождения обеспечивает Продавец. Таможенные и иные формальности по импорту Товара в страну назначения обеспечивает Покупатель. </w:t>
      </w:r>
    </w:p>
    <w:p w:rsidR="00C35759" w:rsidRPr="00C35759" w:rsidRDefault="00C35759" w:rsidP="00C35759">
      <w:pPr>
        <w:pStyle w:val="Default"/>
        <w:jc w:val="both"/>
        <w:rPr>
          <w:color w:val="auto"/>
          <w:sz w:val="22"/>
          <w:szCs w:val="22"/>
        </w:rPr>
      </w:pPr>
      <w:r w:rsidRPr="00C35759">
        <w:rPr>
          <w:color w:val="auto"/>
          <w:sz w:val="22"/>
          <w:szCs w:val="22"/>
        </w:rPr>
        <w:t xml:space="preserve">2.4. Продавец передает Товар Покупателю в пункте назначения </w:t>
      </w:r>
      <w:r w:rsidRPr="00C35759">
        <w:rPr>
          <w:b/>
          <w:bCs/>
          <w:color w:val="auto"/>
          <w:sz w:val="22"/>
          <w:szCs w:val="22"/>
        </w:rPr>
        <w:t>город Ташкент, таможенный поста Узбекистан</w:t>
      </w:r>
      <w:r w:rsidRPr="00C35759">
        <w:rPr>
          <w:color w:val="auto"/>
          <w:sz w:val="22"/>
          <w:szCs w:val="22"/>
        </w:rPr>
        <w:t xml:space="preserve">. С момента получения Товара от Продавца к Покупателю переходит риск случайной утраты или повреждения Товара. Товар передается по товарно-сопроводительным документам. </w:t>
      </w:r>
    </w:p>
    <w:p w:rsidR="00C35759" w:rsidRPr="00C35759" w:rsidRDefault="00C35759" w:rsidP="00C35759">
      <w:pPr>
        <w:pStyle w:val="Default"/>
        <w:jc w:val="both"/>
        <w:rPr>
          <w:color w:val="auto"/>
          <w:sz w:val="22"/>
          <w:szCs w:val="22"/>
        </w:rPr>
      </w:pPr>
      <w:r w:rsidRPr="00C35759">
        <w:rPr>
          <w:color w:val="auto"/>
          <w:sz w:val="22"/>
          <w:szCs w:val="22"/>
        </w:rPr>
        <w:t xml:space="preserve">2.5 Товар должен быть застрахован Продавцом в страховой компании по его выбору. </w:t>
      </w:r>
    </w:p>
    <w:p w:rsidR="00C35759" w:rsidRDefault="00C35759" w:rsidP="00C35759">
      <w:pPr>
        <w:pStyle w:val="Default"/>
        <w:jc w:val="both"/>
        <w:rPr>
          <w:color w:val="auto"/>
          <w:sz w:val="22"/>
          <w:szCs w:val="22"/>
        </w:rPr>
      </w:pPr>
      <w:r w:rsidRPr="00C35759">
        <w:rPr>
          <w:color w:val="auto"/>
          <w:sz w:val="22"/>
          <w:szCs w:val="22"/>
        </w:rPr>
        <w:t>2.6</w:t>
      </w:r>
      <w:proofErr w:type="gramStart"/>
      <w:r w:rsidRPr="00C35759">
        <w:rPr>
          <w:color w:val="auto"/>
          <w:sz w:val="22"/>
          <w:szCs w:val="22"/>
        </w:rPr>
        <w:t xml:space="preserve"> О</w:t>
      </w:r>
      <w:proofErr w:type="gramEnd"/>
      <w:r w:rsidRPr="00C35759">
        <w:rPr>
          <w:color w:val="auto"/>
          <w:sz w:val="22"/>
          <w:szCs w:val="22"/>
        </w:rPr>
        <w:t xml:space="preserve"> готовности Товара к отгрузке Продавец уведомляет Покупателя не позднее </w:t>
      </w:r>
      <w:r w:rsidRPr="00C35759">
        <w:rPr>
          <w:b/>
          <w:bCs/>
          <w:color w:val="auto"/>
          <w:sz w:val="22"/>
          <w:szCs w:val="22"/>
        </w:rPr>
        <w:t xml:space="preserve">пяти рабочих дней </w:t>
      </w:r>
      <w:r w:rsidRPr="00C35759">
        <w:rPr>
          <w:color w:val="auto"/>
          <w:sz w:val="22"/>
          <w:szCs w:val="22"/>
        </w:rPr>
        <w:t>с момента получения денежных средств от Покупателя, согласно условиям оплаты по пункту 3.2. Контракт № от ____________ 20___ года</w:t>
      </w:r>
      <w:proofErr w:type="gramStart"/>
      <w:r w:rsidRPr="00C35759">
        <w:rPr>
          <w:color w:val="auto"/>
          <w:sz w:val="22"/>
          <w:szCs w:val="22"/>
        </w:rPr>
        <w:t xml:space="preserve"> .</w:t>
      </w:r>
      <w:proofErr w:type="gramEnd"/>
      <w:r w:rsidRPr="00C35759">
        <w:rPr>
          <w:color w:val="auto"/>
          <w:sz w:val="22"/>
          <w:szCs w:val="22"/>
        </w:rPr>
        <w:t xml:space="preserve"> </w:t>
      </w:r>
    </w:p>
    <w:p w:rsidR="00C35759" w:rsidRPr="00C35759" w:rsidRDefault="00C35759" w:rsidP="00C35759">
      <w:pPr>
        <w:pStyle w:val="Default"/>
        <w:jc w:val="both"/>
        <w:rPr>
          <w:color w:val="auto"/>
          <w:sz w:val="22"/>
          <w:szCs w:val="22"/>
        </w:rPr>
      </w:pPr>
      <w:r w:rsidRPr="00C35759">
        <w:rPr>
          <w:color w:val="auto"/>
          <w:sz w:val="22"/>
          <w:szCs w:val="22"/>
        </w:rPr>
        <w:t>2.7 Продавец осуществляет отгрузку и отправку Товара не позднее 10 (</w:t>
      </w:r>
      <w:r w:rsidRPr="00C35759">
        <w:rPr>
          <w:b/>
          <w:bCs/>
          <w:color w:val="auto"/>
          <w:sz w:val="22"/>
          <w:szCs w:val="22"/>
        </w:rPr>
        <w:t xml:space="preserve">десяти) рабочих дней </w:t>
      </w:r>
      <w:r w:rsidRPr="00C35759">
        <w:rPr>
          <w:color w:val="auto"/>
          <w:sz w:val="22"/>
          <w:szCs w:val="22"/>
        </w:rPr>
        <w:t xml:space="preserve">с момента получения денежных средств от Покупателя, согласно условиям оплаты по пункту 3.2. </w:t>
      </w:r>
    </w:p>
    <w:p w:rsidR="00C35759" w:rsidRPr="00C35759" w:rsidRDefault="00C35759" w:rsidP="00C35759">
      <w:pPr>
        <w:pStyle w:val="Default"/>
        <w:jc w:val="both"/>
        <w:rPr>
          <w:color w:val="auto"/>
          <w:sz w:val="22"/>
          <w:szCs w:val="22"/>
        </w:rPr>
      </w:pPr>
      <w:r w:rsidRPr="00C35759">
        <w:rPr>
          <w:color w:val="auto"/>
          <w:sz w:val="22"/>
          <w:szCs w:val="22"/>
        </w:rPr>
        <w:t>2.8</w:t>
      </w:r>
      <w:proofErr w:type="gramStart"/>
      <w:r w:rsidRPr="00C35759">
        <w:rPr>
          <w:color w:val="auto"/>
          <w:sz w:val="22"/>
          <w:szCs w:val="22"/>
        </w:rPr>
        <w:t xml:space="preserve"> О</w:t>
      </w:r>
      <w:proofErr w:type="gramEnd"/>
      <w:r w:rsidRPr="00C35759">
        <w:rPr>
          <w:color w:val="auto"/>
          <w:sz w:val="22"/>
          <w:szCs w:val="22"/>
        </w:rPr>
        <w:t xml:space="preserve">б отгрузке и отправке Товара Продавец уведомляет Покупателя не позднее </w:t>
      </w:r>
      <w:r w:rsidRPr="00C35759">
        <w:rPr>
          <w:b/>
          <w:bCs/>
          <w:color w:val="auto"/>
          <w:sz w:val="22"/>
          <w:szCs w:val="22"/>
        </w:rPr>
        <w:t xml:space="preserve">трех рабочий дней </w:t>
      </w:r>
      <w:r w:rsidRPr="00C35759">
        <w:rPr>
          <w:color w:val="auto"/>
          <w:sz w:val="22"/>
          <w:szCs w:val="22"/>
        </w:rPr>
        <w:t xml:space="preserve">с момента отгрузки. </w:t>
      </w:r>
    </w:p>
    <w:p w:rsidR="00C35759" w:rsidRPr="00C35759" w:rsidRDefault="00C35759" w:rsidP="00C35759">
      <w:pPr>
        <w:pStyle w:val="Default"/>
        <w:jc w:val="both"/>
        <w:rPr>
          <w:color w:val="auto"/>
          <w:sz w:val="22"/>
          <w:szCs w:val="22"/>
        </w:rPr>
      </w:pPr>
      <w:r w:rsidRPr="00C35759">
        <w:rPr>
          <w:color w:val="auto"/>
          <w:sz w:val="22"/>
          <w:szCs w:val="22"/>
        </w:rPr>
        <w:t xml:space="preserve">2.9 Продавец обеспечивает полную поставку Товара в количестве, предусмотренном в спецификации, не позднее </w:t>
      </w:r>
      <w:r w:rsidRPr="00C35759">
        <w:rPr>
          <w:b/>
          <w:bCs/>
          <w:color w:val="auto"/>
          <w:sz w:val="22"/>
          <w:szCs w:val="22"/>
        </w:rPr>
        <w:t xml:space="preserve">150 дней </w:t>
      </w:r>
      <w:r w:rsidRPr="00C35759">
        <w:rPr>
          <w:color w:val="auto"/>
          <w:sz w:val="22"/>
          <w:szCs w:val="22"/>
        </w:rPr>
        <w:t xml:space="preserve">после осуществления предоплаты со стороны Покупателя. </w:t>
      </w:r>
    </w:p>
    <w:p w:rsidR="00C35759" w:rsidRPr="00C35759" w:rsidRDefault="00C35759" w:rsidP="00C35759">
      <w:pPr>
        <w:pStyle w:val="Default"/>
        <w:jc w:val="both"/>
        <w:rPr>
          <w:color w:val="auto"/>
          <w:sz w:val="22"/>
          <w:szCs w:val="22"/>
        </w:rPr>
      </w:pPr>
      <w:r w:rsidRPr="00C35759">
        <w:rPr>
          <w:b/>
          <w:bCs/>
          <w:color w:val="auto"/>
          <w:sz w:val="22"/>
          <w:szCs w:val="22"/>
        </w:rPr>
        <w:t xml:space="preserve">3. Происхождение и упаковка Товара </w:t>
      </w:r>
    </w:p>
    <w:p w:rsidR="00C35759" w:rsidRPr="00C35759" w:rsidRDefault="00C35759" w:rsidP="00C35759">
      <w:pPr>
        <w:pStyle w:val="Default"/>
        <w:jc w:val="both"/>
        <w:rPr>
          <w:color w:val="auto"/>
          <w:sz w:val="22"/>
          <w:szCs w:val="22"/>
        </w:rPr>
      </w:pPr>
      <w:r w:rsidRPr="00C35759">
        <w:rPr>
          <w:color w:val="auto"/>
          <w:sz w:val="22"/>
          <w:szCs w:val="22"/>
        </w:rPr>
        <w:t xml:space="preserve">3.1. Страна происхождения и производитель Товара указаны в Спецификации. </w:t>
      </w:r>
    </w:p>
    <w:p w:rsidR="00C35759" w:rsidRPr="00C35759" w:rsidRDefault="00C35759" w:rsidP="00C35759">
      <w:pPr>
        <w:pStyle w:val="Default"/>
        <w:jc w:val="both"/>
        <w:rPr>
          <w:color w:val="auto"/>
          <w:sz w:val="22"/>
          <w:szCs w:val="22"/>
        </w:rPr>
      </w:pPr>
      <w:r w:rsidRPr="00C35759">
        <w:rPr>
          <w:color w:val="auto"/>
          <w:sz w:val="22"/>
          <w:szCs w:val="22"/>
        </w:rPr>
        <w:t xml:space="preserve">3.2. Упаковка Товара должна обеспечивать его безусловную физическую сохранность при перевозке вплоть до пункта назначения. Возврат упаковки Покупателем не производится. Стоимость упаковки входит в цену Товара. </w:t>
      </w:r>
    </w:p>
    <w:p w:rsidR="00C35759" w:rsidRPr="00C35759" w:rsidRDefault="00C35759" w:rsidP="00C35759">
      <w:pPr>
        <w:pStyle w:val="Default"/>
        <w:jc w:val="both"/>
        <w:rPr>
          <w:color w:val="auto"/>
          <w:sz w:val="22"/>
          <w:szCs w:val="22"/>
        </w:rPr>
      </w:pPr>
      <w:r w:rsidRPr="00C35759">
        <w:rPr>
          <w:b/>
          <w:bCs/>
          <w:color w:val="auto"/>
          <w:sz w:val="22"/>
          <w:szCs w:val="22"/>
        </w:rPr>
        <w:t xml:space="preserve">4. Цена и общая сумма контракта. </w:t>
      </w:r>
    </w:p>
    <w:p w:rsidR="00C35759" w:rsidRPr="00C35759" w:rsidRDefault="00C35759" w:rsidP="00C35759">
      <w:pPr>
        <w:pStyle w:val="Default"/>
        <w:jc w:val="both"/>
        <w:rPr>
          <w:color w:val="auto"/>
          <w:sz w:val="22"/>
          <w:szCs w:val="22"/>
        </w:rPr>
      </w:pPr>
      <w:r w:rsidRPr="00C35759">
        <w:rPr>
          <w:color w:val="auto"/>
          <w:sz w:val="22"/>
          <w:szCs w:val="22"/>
        </w:rPr>
        <w:t xml:space="preserve">4.1. Цена за единицу Товара указана в Спецификации. Цена Товара является твердой, не зависит от конъюнктуры рынка и не подлежит изменению в течение срока действия контракта. </w:t>
      </w:r>
    </w:p>
    <w:p w:rsidR="00C35759" w:rsidRPr="00C35759" w:rsidRDefault="00C35759" w:rsidP="00C35759">
      <w:pPr>
        <w:pStyle w:val="Default"/>
        <w:jc w:val="both"/>
        <w:rPr>
          <w:color w:val="auto"/>
          <w:sz w:val="22"/>
          <w:szCs w:val="22"/>
        </w:rPr>
      </w:pPr>
      <w:r w:rsidRPr="00C35759">
        <w:rPr>
          <w:color w:val="auto"/>
          <w:sz w:val="22"/>
          <w:szCs w:val="22"/>
        </w:rPr>
        <w:t xml:space="preserve">4.2. Общая сумма Контракта составляет 00000000.00 </w:t>
      </w:r>
      <w:r w:rsidRPr="00C35759">
        <w:rPr>
          <w:b/>
          <w:bCs/>
          <w:color w:val="auto"/>
          <w:sz w:val="22"/>
          <w:szCs w:val="22"/>
        </w:rPr>
        <w:t>(_______________________) доллар США</w:t>
      </w:r>
      <w:proofErr w:type="gramStart"/>
      <w:r w:rsidRPr="00C35759">
        <w:rPr>
          <w:b/>
          <w:bCs/>
          <w:color w:val="auto"/>
          <w:sz w:val="22"/>
          <w:szCs w:val="22"/>
        </w:rPr>
        <w:t xml:space="preserve"> </w:t>
      </w:r>
      <w:r w:rsidRPr="00C35759">
        <w:rPr>
          <w:color w:val="auto"/>
          <w:sz w:val="22"/>
          <w:szCs w:val="22"/>
        </w:rPr>
        <w:t>Н</w:t>
      </w:r>
      <w:proofErr w:type="gramEnd"/>
      <w:r w:rsidRPr="00C35759">
        <w:rPr>
          <w:color w:val="auto"/>
          <w:sz w:val="22"/>
          <w:szCs w:val="22"/>
        </w:rPr>
        <w:t xml:space="preserve">а условиях </w:t>
      </w:r>
      <w:r w:rsidRPr="00C35759">
        <w:rPr>
          <w:b/>
          <w:bCs/>
          <w:color w:val="auto"/>
          <w:sz w:val="22"/>
          <w:szCs w:val="22"/>
        </w:rPr>
        <w:t xml:space="preserve">CIP </w:t>
      </w:r>
      <w:r w:rsidRPr="00C35759">
        <w:rPr>
          <w:color w:val="auto"/>
          <w:sz w:val="22"/>
          <w:szCs w:val="22"/>
        </w:rPr>
        <w:t xml:space="preserve">Ташкент (Узбекистан), согласно Международным Правилам ИНКОТЕРМС – 2020 </w:t>
      </w:r>
    </w:p>
    <w:p w:rsidR="00C35759" w:rsidRPr="00C35759" w:rsidRDefault="00C35759" w:rsidP="00C35759">
      <w:pPr>
        <w:pStyle w:val="Default"/>
        <w:jc w:val="both"/>
        <w:rPr>
          <w:color w:val="auto"/>
          <w:sz w:val="22"/>
          <w:szCs w:val="22"/>
        </w:rPr>
      </w:pPr>
      <w:r w:rsidRPr="00C35759">
        <w:rPr>
          <w:b/>
          <w:bCs/>
          <w:color w:val="auto"/>
          <w:sz w:val="22"/>
          <w:szCs w:val="22"/>
        </w:rPr>
        <w:t xml:space="preserve">5. Условия и сроки платежа </w:t>
      </w:r>
    </w:p>
    <w:p w:rsidR="00C35759" w:rsidRPr="00C35759" w:rsidRDefault="00C35759" w:rsidP="00C35759">
      <w:pPr>
        <w:pStyle w:val="Default"/>
        <w:jc w:val="both"/>
        <w:rPr>
          <w:color w:val="auto"/>
          <w:sz w:val="22"/>
          <w:szCs w:val="22"/>
        </w:rPr>
      </w:pPr>
      <w:r w:rsidRPr="00C35759">
        <w:rPr>
          <w:color w:val="auto"/>
          <w:sz w:val="22"/>
          <w:szCs w:val="22"/>
        </w:rPr>
        <w:t>5.1. Валютой Контракта и валютой платежа является – доллар США</w:t>
      </w:r>
      <w:proofErr w:type="gramStart"/>
      <w:r w:rsidRPr="00C35759">
        <w:rPr>
          <w:color w:val="auto"/>
          <w:sz w:val="22"/>
          <w:szCs w:val="22"/>
        </w:rPr>
        <w:t xml:space="preserve"> .</w:t>
      </w:r>
      <w:proofErr w:type="gramEnd"/>
      <w:r w:rsidRPr="00C35759">
        <w:rPr>
          <w:color w:val="auto"/>
          <w:sz w:val="22"/>
          <w:szCs w:val="22"/>
        </w:rPr>
        <w:t xml:space="preserve"> Оплата по согласованию (предоплата 100% прямым платежом или посредством аккредитива; при этом возможна оплата по частям (часть авансовый платеж, часть после оформления режима ИМ-70, оставшаяся часть после подписания акта приема передачи или акта монтажа (для оборудования требующего проведение монтажа согласно технического задания). Оплата будет </w:t>
      </w:r>
      <w:proofErr w:type="gramStart"/>
      <w:r w:rsidRPr="00C35759">
        <w:rPr>
          <w:color w:val="auto"/>
          <w:sz w:val="22"/>
          <w:szCs w:val="22"/>
        </w:rPr>
        <w:t>производится</w:t>
      </w:r>
      <w:proofErr w:type="gramEnd"/>
      <w:r w:rsidRPr="00C35759">
        <w:rPr>
          <w:color w:val="auto"/>
          <w:sz w:val="22"/>
          <w:szCs w:val="22"/>
        </w:rPr>
        <w:t xml:space="preserve"> путем конвертации </w:t>
      </w:r>
      <w:proofErr w:type="spellStart"/>
      <w:r w:rsidRPr="00C35759">
        <w:rPr>
          <w:color w:val="auto"/>
          <w:sz w:val="22"/>
          <w:szCs w:val="22"/>
        </w:rPr>
        <w:t>сумовых</w:t>
      </w:r>
      <w:proofErr w:type="spellEnd"/>
      <w:r w:rsidRPr="00C35759">
        <w:rPr>
          <w:color w:val="auto"/>
          <w:sz w:val="22"/>
          <w:szCs w:val="22"/>
        </w:rPr>
        <w:t xml:space="preserve"> средств в СКВ. </w:t>
      </w:r>
    </w:p>
    <w:p w:rsidR="00C35759" w:rsidRPr="00C35759" w:rsidRDefault="00C35759" w:rsidP="00C35759">
      <w:pPr>
        <w:pStyle w:val="Default"/>
        <w:jc w:val="both"/>
        <w:rPr>
          <w:color w:val="auto"/>
          <w:sz w:val="22"/>
          <w:szCs w:val="22"/>
        </w:rPr>
      </w:pPr>
      <w:r w:rsidRPr="00C35759">
        <w:rPr>
          <w:color w:val="auto"/>
          <w:sz w:val="22"/>
          <w:szCs w:val="22"/>
        </w:rPr>
        <w:t xml:space="preserve">5.2. Об оплате Товара Покупатель уведомляет Продавца не позднее </w:t>
      </w:r>
      <w:r w:rsidRPr="00C35759">
        <w:rPr>
          <w:b/>
          <w:bCs/>
          <w:color w:val="auto"/>
          <w:sz w:val="22"/>
          <w:szCs w:val="22"/>
        </w:rPr>
        <w:t xml:space="preserve">десяти рабочих дней </w:t>
      </w:r>
      <w:r w:rsidRPr="00C35759">
        <w:rPr>
          <w:color w:val="auto"/>
          <w:sz w:val="22"/>
          <w:szCs w:val="22"/>
        </w:rPr>
        <w:t xml:space="preserve">с момента осуществления платежа. </w:t>
      </w:r>
    </w:p>
    <w:p w:rsidR="00C35759" w:rsidRPr="00C35759" w:rsidRDefault="00C35759" w:rsidP="00C35759">
      <w:pPr>
        <w:pStyle w:val="Default"/>
        <w:jc w:val="both"/>
        <w:rPr>
          <w:color w:val="auto"/>
          <w:sz w:val="22"/>
          <w:szCs w:val="22"/>
        </w:rPr>
      </w:pPr>
      <w:r w:rsidRPr="00C35759">
        <w:rPr>
          <w:color w:val="auto"/>
          <w:sz w:val="22"/>
          <w:szCs w:val="22"/>
        </w:rPr>
        <w:t xml:space="preserve">5.3. Все расходы и банковские комиссии, связанные с оплатой за Товар внутри Республики Узбекистан, несет Покупатель. Все расходы и банковские комиссии корреспондент банков, связанные с получением оплаты за Товар за территорией Республики Узбекистан, несет Продавец. </w:t>
      </w:r>
    </w:p>
    <w:p w:rsidR="00C35759" w:rsidRDefault="00C35759" w:rsidP="00C35759">
      <w:pPr>
        <w:pStyle w:val="Default"/>
        <w:jc w:val="both"/>
        <w:rPr>
          <w:color w:val="auto"/>
          <w:sz w:val="22"/>
          <w:szCs w:val="22"/>
        </w:rPr>
      </w:pPr>
      <w:r w:rsidRPr="00C35759">
        <w:rPr>
          <w:b/>
          <w:bCs/>
          <w:color w:val="auto"/>
          <w:sz w:val="22"/>
          <w:szCs w:val="22"/>
        </w:rPr>
        <w:t xml:space="preserve">6. Рекламации (претензии). </w:t>
      </w:r>
      <w:r w:rsidRPr="00C35759">
        <w:rPr>
          <w:color w:val="auto"/>
          <w:sz w:val="22"/>
          <w:szCs w:val="22"/>
        </w:rPr>
        <w:t>Контракт № от ____________ 20___ года</w:t>
      </w:r>
      <w:proofErr w:type="gramStart"/>
      <w:r w:rsidRPr="00C35759">
        <w:rPr>
          <w:color w:val="auto"/>
          <w:sz w:val="22"/>
          <w:szCs w:val="22"/>
        </w:rPr>
        <w:t xml:space="preserve"> .</w:t>
      </w:r>
      <w:proofErr w:type="gramEnd"/>
      <w:r w:rsidRPr="00C35759">
        <w:rPr>
          <w:color w:val="auto"/>
          <w:sz w:val="22"/>
          <w:szCs w:val="22"/>
        </w:rPr>
        <w:t xml:space="preserve"> </w:t>
      </w:r>
    </w:p>
    <w:p w:rsidR="00C35759" w:rsidRPr="00C35759" w:rsidRDefault="00C35759" w:rsidP="00C35759">
      <w:pPr>
        <w:pStyle w:val="Default"/>
        <w:jc w:val="both"/>
        <w:rPr>
          <w:color w:val="auto"/>
          <w:sz w:val="22"/>
          <w:szCs w:val="22"/>
        </w:rPr>
      </w:pPr>
      <w:r w:rsidRPr="00C35759">
        <w:rPr>
          <w:color w:val="auto"/>
          <w:sz w:val="22"/>
          <w:szCs w:val="22"/>
        </w:rPr>
        <w:t xml:space="preserve">6.1. В случае неисполнения, ненадлежащего исполнения или просрочки исполнения какой-либо из Сторон своих обязательств по Контракту, другая Сторона вправе направить ей рекламацию (заявить претензию). </w:t>
      </w:r>
    </w:p>
    <w:p w:rsidR="00C35759" w:rsidRPr="00C35759" w:rsidRDefault="00C35759" w:rsidP="00C35759">
      <w:pPr>
        <w:pStyle w:val="Default"/>
        <w:jc w:val="both"/>
        <w:rPr>
          <w:color w:val="auto"/>
          <w:sz w:val="22"/>
          <w:szCs w:val="22"/>
        </w:rPr>
      </w:pPr>
      <w:r w:rsidRPr="00C35759">
        <w:rPr>
          <w:color w:val="auto"/>
          <w:sz w:val="22"/>
          <w:szCs w:val="22"/>
        </w:rPr>
        <w:t xml:space="preserve">6.2.Рекламация (претензия) Покупателя на не поставку, недопоставку, ненадлежащую или несвоевременную поставку может быть предъявлена Покупателем Продавцу в любое время, но не позднее </w:t>
      </w:r>
      <w:r w:rsidRPr="00C35759">
        <w:rPr>
          <w:b/>
          <w:bCs/>
          <w:color w:val="auto"/>
          <w:sz w:val="22"/>
          <w:szCs w:val="22"/>
        </w:rPr>
        <w:t xml:space="preserve">шести месяцев </w:t>
      </w:r>
      <w:r w:rsidRPr="00C35759">
        <w:rPr>
          <w:color w:val="auto"/>
          <w:sz w:val="22"/>
          <w:szCs w:val="22"/>
        </w:rPr>
        <w:t xml:space="preserve">со дня наступления крайнего срока поставки. </w:t>
      </w:r>
    </w:p>
    <w:p w:rsidR="00C35759" w:rsidRPr="00C35759" w:rsidRDefault="00C35759" w:rsidP="00C35759">
      <w:pPr>
        <w:pStyle w:val="Default"/>
        <w:jc w:val="both"/>
        <w:rPr>
          <w:color w:val="auto"/>
          <w:sz w:val="22"/>
          <w:szCs w:val="22"/>
        </w:rPr>
      </w:pPr>
      <w:r w:rsidRPr="00C35759">
        <w:rPr>
          <w:color w:val="auto"/>
          <w:sz w:val="22"/>
          <w:szCs w:val="22"/>
        </w:rPr>
        <w:t xml:space="preserve">6.3 Рекламация (претензия) Покупателя на поставку Товара ненадлежащего качества может быть предъявлена Покупателем Продавцу в любое время, но не позднее последнего дня </w:t>
      </w:r>
      <w:r w:rsidRPr="00C35759">
        <w:rPr>
          <w:b/>
          <w:bCs/>
          <w:color w:val="auto"/>
          <w:sz w:val="22"/>
          <w:szCs w:val="22"/>
        </w:rPr>
        <w:t xml:space="preserve">срока годности </w:t>
      </w:r>
      <w:r w:rsidRPr="00C35759">
        <w:rPr>
          <w:color w:val="auto"/>
          <w:sz w:val="22"/>
          <w:szCs w:val="22"/>
        </w:rPr>
        <w:t xml:space="preserve">Товара. </w:t>
      </w:r>
    </w:p>
    <w:p w:rsidR="00C35759" w:rsidRPr="00C35759" w:rsidRDefault="00C35759" w:rsidP="00C35759">
      <w:pPr>
        <w:pStyle w:val="Default"/>
        <w:jc w:val="both"/>
        <w:rPr>
          <w:color w:val="auto"/>
          <w:sz w:val="22"/>
          <w:szCs w:val="22"/>
        </w:rPr>
      </w:pPr>
      <w:r w:rsidRPr="00C35759">
        <w:rPr>
          <w:color w:val="auto"/>
          <w:sz w:val="22"/>
          <w:szCs w:val="22"/>
        </w:rPr>
        <w:t>6.4</w:t>
      </w:r>
      <w:proofErr w:type="gramStart"/>
      <w:r w:rsidRPr="00C35759">
        <w:rPr>
          <w:color w:val="auto"/>
          <w:sz w:val="22"/>
          <w:szCs w:val="22"/>
        </w:rPr>
        <w:t xml:space="preserve"> К</w:t>
      </w:r>
      <w:proofErr w:type="gramEnd"/>
      <w:r w:rsidRPr="00C35759">
        <w:rPr>
          <w:color w:val="auto"/>
          <w:sz w:val="22"/>
          <w:szCs w:val="22"/>
        </w:rPr>
        <w:t xml:space="preserve"> рекламации (претензии) прилагаются документы, подтверждающие обоснованность требований, которые имеются у заявителя. К рекламации (претензии) на недопоставку, ненадлежащую или несвоевременную поставку, в том числе на поставку Товара ненадлежащего качества обязательно прилагаются: товарно-транспортные документы, коммерческий </w:t>
      </w:r>
      <w:proofErr w:type="gramStart"/>
      <w:r w:rsidRPr="00C35759">
        <w:rPr>
          <w:color w:val="auto"/>
          <w:sz w:val="22"/>
          <w:szCs w:val="22"/>
        </w:rPr>
        <w:t>акт</w:t>
      </w:r>
      <w:proofErr w:type="gramEnd"/>
      <w:r w:rsidRPr="00C35759">
        <w:rPr>
          <w:color w:val="auto"/>
          <w:sz w:val="22"/>
          <w:szCs w:val="22"/>
        </w:rPr>
        <w:t xml:space="preserve"> составленный с участием представителей транспортных организаций, рекламационный акт, составленный с участием представителя Продавца, в случае его отсутствия- с участием представителя официальной контрольной организации упаковочные листы (при внутренних недостачах). </w:t>
      </w:r>
    </w:p>
    <w:p w:rsidR="00C35759" w:rsidRPr="00C35759" w:rsidRDefault="00C35759" w:rsidP="00C35759">
      <w:pPr>
        <w:pStyle w:val="Default"/>
        <w:jc w:val="both"/>
        <w:rPr>
          <w:color w:val="auto"/>
          <w:sz w:val="22"/>
          <w:szCs w:val="22"/>
        </w:rPr>
      </w:pPr>
      <w:r w:rsidRPr="00C35759">
        <w:rPr>
          <w:color w:val="auto"/>
          <w:sz w:val="22"/>
          <w:szCs w:val="22"/>
        </w:rPr>
        <w:t xml:space="preserve">6.5 Сторона, получившая рекламацию (претензию) другой Стороны, обязана рассмотреть ее дать ответ заявителю не позднее </w:t>
      </w:r>
      <w:r w:rsidRPr="00C35759">
        <w:rPr>
          <w:b/>
          <w:bCs/>
          <w:color w:val="auto"/>
          <w:sz w:val="22"/>
          <w:szCs w:val="22"/>
        </w:rPr>
        <w:t xml:space="preserve">одного месяца </w:t>
      </w:r>
      <w:r w:rsidRPr="00C35759">
        <w:rPr>
          <w:color w:val="auto"/>
          <w:sz w:val="22"/>
          <w:szCs w:val="22"/>
        </w:rPr>
        <w:t xml:space="preserve">со дня получения Претензии. </w:t>
      </w:r>
    </w:p>
    <w:p w:rsidR="00C35759" w:rsidRPr="00C35759" w:rsidRDefault="00C35759" w:rsidP="00C35759">
      <w:pPr>
        <w:pStyle w:val="Default"/>
        <w:jc w:val="both"/>
        <w:rPr>
          <w:color w:val="auto"/>
          <w:sz w:val="22"/>
          <w:szCs w:val="22"/>
        </w:rPr>
      </w:pPr>
      <w:r w:rsidRPr="00C35759">
        <w:rPr>
          <w:color w:val="auto"/>
          <w:sz w:val="22"/>
          <w:szCs w:val="22"/>
        </w:rPr>
        <w:t xml:space="preserve">6.6 Сторона, признавшая обоснованность предъявленной ей рекламации (претензии), обязана за свой счет незамедлительно устранить все допущенные нарушения надлежащим исполнением обязательств. </w:t>
      </w:r>
    </w:p>
    <w:p w:rsidR="00C35759" w:rsidRPr="00C35759" w:rsidRDefault="00C35759" w:rsidP="00C35759">
      <w:pPr>
        <w:pStyle w:val="Default"/>
        <w:jc w:val="both"/>
        <w:rPr>
          <w:color w:val="auto"/>
          <w:sz w:val="22"/>
          <w:szCs w:val="22"/>
        </w:rPr>
      </w:pPr>
      <w:r w:rsidRPr="00C35759">
        <w:rPr>
          <w:b/>
          <w:bCs/>
          <w:color w:val="auto"/>
          <w:sz w:val="22"/>
          <w:szCs w:val="22"/>
        </w:rPr>
        <w:t xml:space="preserve">7. Обязательства Сторон </w:t>
      </w:r>
    </w:p>
    <w:p w:rsidR="00C35759" w:rsidRPr="00C35759" w:rsidRDefault="00C35759" w:rsidP="00C35759">
      <w:pPr>
        <w:pStyle w:val="Default"/>
        <w:jc w:val="both"/>
        <w:rPr>
          <w:color w:val="auto"/>
          <w:sz w:val="22"/>
          <w:szCs w:val="22"/>
        </w:rPr>
      </w:pPr>
      <w:r w:rsidRPr="00C35759">
        <w:rPr>
          <w:color w:val="auto"/>
          <w:sz w:val="22"/>
          <w:szCs w:val="22"/>
        </w:rPr>
        <w:t xml:space="preserve">7.1 Продавец обязуется: </w:t>
      </w:r>
    </w:p>
    <w:p w:rsidR="00C35759" w:rsidRPr="00C35759" w:rsidRDefault="00C35759" w:rsidP="00C35759">
      <w:pPr>
        <w:pStyle w:val="Default"/>
        <w:jc w:val="both"/>
        <w:rPr>
          <w:color w:val="auto"/>
          <w:sz w:val="22"/>
          <w:szCs w:val="22"/>
        </w:rPr>
      </w:pPr>
      <w:proofErr w:type="gramStart"/>
      <w:r w:rsidRPr="00C35759">
        <w:rPr>
          <w:color w:val="auto"/>
          <w:sz w:val="22"/>
          <w:szCs w:val="22"/>
        </w:rPr>
        <w:t xml:space="preserve">Уведомить Покупателя о любых недостатках Товара до его оплаты передать Покупателю в срок не позднее </w:t>
      </w:r>
      <w:r w:rsidRPr="00C35759">
        <w:rPr>
          <w:b/>
          <w:bCs/>
          <w:color w:val="auto"/>
          <w:sz w:val="22"/>
          <w:szCs w:val="22"/>
        </w:rPr>
        <w:t xml:space="preserve">десяти рабочих дней </w:t>
      </w:r>
      <w:r w:rsidRPr="00C35759">
        <w:rPr>
          <w:color w:val="auto"/>
          <w:sz w:val="22"/>
          <w:szCs w:val="22"/>
        </w:rPr>
        <w:t xml:space="preserve">с момента заключения Контракта все необходимые документы для его регистрации в Республике Узбекистан обеспечить выполнение необходимых таможенных формальностей и процедур при экспорте Товара поставить Товар Покупателю в соответствии со сроками и условиями данного Контракта. </w:t>
      </w:r>
      <w:proofErr w:type="gramEnd"/>
    </w:p>
    <w:p w:rsidR="00C35759" w:rsidRPr="00C35759" w:rsidRDefault="00C35759" w:rsidP="00C35759">
      <w:pPr>
        <w:pStyle w:val="Default"/>
        <w:jc w:val="both"/>
        <w:rPr>
          <w:color w:val="auto"/>
          <w:sz w:val="22"/>
          <w:szCs w:val="22"/>
        </w:rPr>
      </w:pPr>
      <w:r w:rsidRPr="00C35759">
        <w:rPr>
          <w:color w:val="auto"/>
          <w:sz w:val="22"/>
          <w:szCs w:val="22"/>
        </w:rPr>
        <w:t xml:space="preserve">7.2 Покупатель обязуется: </w:t>
      </w:r>
    </w:p>
    <w:p w:rsidR="00C35759" w:rsidRPr="00C35759" w:rsidRDefault="00C35759" w:rsidP="00C35759">
      <w:pPr>
        <w:pStyle w:val="Default"/>
        <w:jc w:val="both"/>
        <w:rPr>
          <w:color w:val="auto"/>
          <w:sz w:val="22"/>
          <w:szCs w:val="22"/>
        </w:rPr>
      </w:pPr>
      <w:proofErr w:type="gramStart"/>
      <w:r w:rsidRPr="00C35759">
        <w:rPr>
          <w:color w:val="auto"/>
          <w:sz w:val="22"/>
          <w:szCs w:val="22"/>
        </w:rPr>
        <w:t xml:space="preserve">Обеспечить надлежащую регистрацию Контракта в систему ЕЭИСО Республике Узбекистан в срок не позднее </w:t>
      </w:r>
      <w:r w:rsidRPr="00C35759">
        <w:rPr>
          <w:b/>
          <w:bCs/>
          <w:color w:val="auto"/>
          <w:sz w:val="22"/>
          <w:szCs w:val="22"/>
        </w:rPr>
        <w:t xml:space="preserve">десяти рабочих дней </w:t>
      </w:r>
      <w:r w:rsidRPr="00C35759">
        <w:rPr>
          <w:color w:val="auto"/>
          <w:sz w:val="22"/>
          <w:szCs w:val="22"/>
        </w:rPr>
        <w:t xml:space="preserve">с момента подписаний Контракта в Республике Узбекистан передать Продавцу все необходимые документы для регистрации Контракта в стране продавца обеспечить выполнение необходимых таможенных формальностей и процедур при импорте Товара принять Товар и произвести его оплату в соответствии со сроками и условиями данного Контракта. </w:t>
      </w:r>
      <w:proofErr w:type="gramEnd"/>
    </w:p>
    <w:p w:rsidR="00C35759" w:rsidRPr="00C35759" w:rsidRDefault="00C35759" w:rsidP="00C35759">
      <w:pPr>
        <w:pStyle w:val="Default"/>
        <w:jc w:val="both"/>
        <w:rPr>
          <w:color w:val="auto"/>
          <w:sz w:val="22"/>
          <w:szCs w:val="22"/>
        </w:rPr>
      </w:pPr>
      <w:r w:rsidRPr="00C35759">
        <w:rPr>
          <w:b/>
          <w:bCs/>
          <w:color w:val="auto"/>
          <w:sz w:val="22"/>
          <w:szCs w:val="22"/>
        </w:rPr>
        <w:t xml:space="preserve">8. Имущественная ответственность Сторон </w:t>
      </w:r>
    </w:p>
    <w:p w:rsidR="00C35759" w:rsidRDefault="00C35759" w:rsidP="00C35759">
      <w:pPr>
        <w:pStyle w:val="Default"/>
        <w:jc w:val="both"/>
        <w:rPr>
          <w:color w:val="auto"/>
          <w:sz w:val="22"/>
          <w:szCs w:val="22"/>
        </w:rPr>
      </w:pPr>
      <w:r w:rsidRPr="00C35759">
        <w:rPr>
          <w:color w:val="auto"/>
          <w:sz w:val="22"/>
          <w:szCs w:val="22"/>
        </w:rPr>
        <w:t>8.1</w:t>
      </w:r>
      <w:proofErr w:type="gramStart"/>
      <w:r w:rsidRPr="00C35759">
        <w:rPr>
          <w:color w:val="auto"/>
          <w:sz w:val="22"/>
          <w:szCs w:val="22"/>
        </w:rPr>
        <w:t xml:space="preserve"> З</w:t>
      </w:r>
      <w:proofErr w:type="gramEnd"/>
      <w:r w:rsidRPr="00C35759">
        <w:rPr>
          <w:color w:val="auto"/>
          <w:sz w:val="22"/>
          <w:szCs w:val="22"/>
        </w:rPr>
        <w:t>а неосновательный отказ или уклонение от поставок Товара в установленный Контрактом срок Продавец по требования Покупателя выплачивает ему неустойку – штраф размере 5% стоимости Товара, от поставки которого он отказался или уклонился. Контракт № от ____________ 20___ года</w:t>
      </w:r>
      <w:proofErr w:type="gramStart"/>
      <w:r w:rsidRPr="00C35759">
        <w:rPr>
          <w:color w:val="auto"/>
          <w:sz w:val="22"/>
          <w:szCs w:val="22"/>
        </w:rPr>
        <w:t xml:space="preserve"> .</w:t>
      </w:r>
      <w:proofErr w:type="gramEnd"/>
      <w:r w:rsidRPr="00C35759">
        <w:rPr>
          <w:color w:val="auto"/>
          <w:sz w:val="22"/>
          <w:szCs w:val="22"/>
        </w:rPr>
        <w:t xml:space="preserve"> </w:t>
      </w:r>
    </w:p>
    <w:p w:rsidR="00C35759" w:rsidRPr="00C35759" w:rsidRDefault="00C35759" w:rsidP="00C35759">
      <w:pPr>
        <w:pStyle w:val="Default"/>
        <w:jc w:val="both"/>
        <w:rPr>
          <w:color w:val="auto"/>
          <w:sz w:val="22"/>
          <w:szCs w:val="22"/>
        </w:rPr>
      </w:pPr>
      <w:r w:rsidRPr="00C35759">
        <w:rPr>
          <w:color w:val="auto"/>
          <w:sz w:val="22"/>
          <w:szCs w:val="22"/>
        </w:rPr>
        <w:t>8.2</w:t>
      </w:r>
      <w:proofErr w:type="gramStart"/>
      <w:r w:rsidRPr="00C35759">
        <w:rPr>
          <w:color w:val="auto"/>
          <w:sz w:val="22"/>
          <w:szCs w:val="22"/>
        </w:rPr>
        <w:t xml:space="preserve"> З</w:t>
      </w:r>
      <w:proofErr w:type="gramEnd"/>
      <w:r w:rsidRPr="00C35759">
        <w:rPr>
          <w:color w:val="auto"/>
          <w:sz w:val="22"/>
          <w:szCs w:val="22"/>
        </w:rPr>
        <w:t xml:space="preserve">а просрочку поставки или за ненадлежащую поставку Товара Продавец по требованию Покупателя выплачивает ему неустойку – пеню в размере 0,1% стоимости неисполненной части обязательства за каждый день просрочки, но не свыше 20% этой стоимости. </w:t>
      </w:r>
    </w:p>
    <w:p w:rsidR="00C35759" w:rsidRPr="00C35759" w:rsidRDefault="00C35759" w:rsidP="00C35759">
      <w:pPr>
        <w:pStyle w:val="Default"/>
        <w:jc w:val="both"/>
        <w:rPr>
          <w:color w:val="auto"/>
          <w:sz w:val="22"/>
          <w:szCs w:val="22"/>
        </w:rPr>
      </w:pPr>
      <w:r w:rsidRPr="00C35759">
        <w:rPr>
          <w:color w:val="auto"/>
          <w:sz w:val="22"/>
          <w:szCs w:val="22"/>
        </w:rPr>
        <w:t>8.3 Если поставленный Товар не соответствуют стандартам, техническим условиям, другим обязательным условиям по качеству, Покупатель праве отказаться от принятия и оплата такого Товара, потребовать от Продавца выплаты неустойк</w:t>
      </w:r>
      <w:proofErr w:type="gramStart"/>
      <w:r w:rsidRPr="00C35759">
        <w:rPr>
          <w:color w:val="auto"/>
          <w:sz w:val="22"/>
          <w:szCs w:val="22"/>
        </w:rPr>
        <w:t>и-</w:t>
      </w:r>
      <w:proofErr w:type="gramEnd"/>
      <w:r w:rsidRPr="00C35759">
        <w:rPr>
          <w:color w:val="auto"/>
          <w:sz w:val="22"/>
          <w:szCs w:val="22"/>
        </w:rPr>
        <w:t xml:space="preserve"> штрафа в размере 20% его </w:t>
      </w:r>
      <w:proofErr w:type="spellStart"/>
      <w:r w:rsidRPr="00C35759">
        <w:rPr>
          <w:color w:val="auto"/>
          <w:sz w:val="22"/>
          <w:szCs w:val="22"/>
        </w:rPr>
        <w:t>стоимостиа</w:t>
      </w:r>
      <w:proofErr w:type="spellEnd"/>
      <w:r w:rsidRPr="00C35759">
        <w:rPr>
          <w:color w:val="auto"/>
          <w:sz w:val="22"/>
          <w:szCs w:val="22"/>
        </w:rPr>
        <w:t xml:space="preserve"> также потребовать возврата уже уплаченных сумм. </w:t>
      </w:r>
    </w:p>
    <w:p w:rsidR="00C35759" w:rsidRPr="00C35759" w:rsidRDefault="00C35759" w:rsidP="00C35759">
      <w:pPr>
        <w:pStyle w:val="Default"/>
        <w:jc w:val="both"/>
        <w:rPr>
          <w:color w:val="auto"/>
          <w:sz w:val="22"/>
          <w:szCs w:val="22"/>
        </w:rPr>
      </w:pPr>
      <w:r w:rsidRPr="00C35759">
        <w:rPr>
          <w:color w:val="auto"/>
          <w:sz w:val="22"/>
          <w:szCs w:val="22"/>
        </w:rPr>
        <w:t>8.4</w:t>
      </w:r>
      <w:proofErr w:type="gramStart"/>
      <w:r w:rsidRPr="00C35759">
        <w:rPr>
          <w:color w:val="auto"/>
          <w:sz w:val="22"/>
          <w:szCs w:val="22"/>
        </w:rPr>
        <w:t xml:space="preserve"> З</w:t>
      </w:r>
      <w:proofErr w:type="gramEnd"/>
      <w:r w:rsidRPr="00C35759">
        <w:rPr>
          <w:color w:val="auto"/>
          <w:sz w:val="22"/>
          <w:szCs w:val="22"/>
        </w:rPr>
        <w:t xml:space="preserve">а неосновательный полный или частный отказ или уклонение от оплаты Покупатель требованию Продавца выплачивает уме неустойку – штраф в размере 15% суммы, от уплаты которой, он отказался или уклонился. </w:t>
      </w:r>
    </w:p>
    <w:p w:rsidR="00C35759" w:rsidRPr="00C35759" w:rsidRDefault="00C35759" w:rsidP="00C35759">
      <w:pPr>
        <w:pStyle w:val="Default"/>
        <w:jc w:val="both"/>
        <w:rPr>
          <w:color w:val="auto"/>
          <w:sz w:val="22"/>
          <w:szCs w:val="22"/>
        </w:rPr>
      </w:pPr>
      <w:r w:rsidRPr="00C35759">
        <w:rPr>
          <w:color w:val="auto"/>
          <w:sz w:val="22"/>
          <w:szCs w:val="22"/>
        </w:rPr>
        <w:t>8.5</w:t>
      </w:r>
      <w:proofErr w:type="gramStart"/>
      <w:r w:rsidRPr="00C35759">
        <w:rPr>
          <w:color w:val="auto"/>
          <w:sz w:val="22"/>
          <w:szCs w:val="22"/>
        </w:rPr>
        <w:t xml:space="preserve"> З</w:t>
      </w:r>
      <w:proofErr w:type="gramEnd"/>
      <w:r w:rsidRPr="00C35759">
        <w:rPr>
          <w:color w:val="auto"/>
          <w:sz w:val="22"/>
          <w:szCs w:val="22"/>
        </w:rPr>
        <w:t xml:space="preserve">а несвоевременную оплату Покупатель по требованию Продавца выплачивает ему неустойку – пеню в размере 0,1% суммы задержанного платежа за каждый день просрочки, но не более 20% данной суммы. </w:t>
      </w:r>
    </w:p>
    <w:p w:rsidR="00C35759" w:rsidRPr="00C35759" w:rsidRDefault="00C35759" w:rsidP="00C35759">
      <w:pPr>
        <w:pStyle w:val="Default"/>
        <w:jc w:val="both"/>
        <w:rPr>
          <w:color w:val="auto"/>
          <w:sz w:val="22"/>
          <w:szCs w:val="22"/>
        </w:rPr>
      </w:pPr>
      <w:r w:rsidRPr="00C35759">
        <w:rPr>
          <w:color w:val="auto"/>
          <w:sz w:val="22"/>
          <w:szCs w:val="22"/>
        </w:rPr>
        <w:t xml:space="preserve">8.6 Независимо от уплаты неустойки Сторона, нарушившая свои обязательства по Контракту, возмещает другой стороне причиненные в результате этого убытки. Состав и размеры убытков определяются в соответствии с законодательством Республики Узбекистан </w:t>
      </w:r>
    </w:p>
    <w:p w:rsidR="00C35759" w:rsidRPr="00C35759" w:rsidRDefault="00C35759" w:rsidP="00C35759">
      <w:pPr>
        <w:pStyle w:val="Default"/>
        <w:jc w:val="both"/>
        <w:rPr>
          <w:color w:val="auto"/>
          <w:sz w:val="22"/>
          <w:szCs w:val="22"/>
        </w:rPr>
      </w:pPr>
      <w:r w:rsidRPr="00C35759">
        <w:rPr>
          <w:color w:val="auto"/>
          <w:sz w:val="22"/>
          <w:szCs w:val="22"/>
        </w:rPr>
        <w:t xml:space="preserve">8.7 Уплата неустойку и возмещение убытков не освобождают Стороны от исполнения обязательств в натуре. </w:t>
      </w:r>
    </w:p>
    <w:p w:rsidR="00C35759" w:rsidRPr="00C35759" w:rsidRDefault="00C35759" w:rsidP="00C35759">
      <w:pPr>
        <w:pStyle w:val="Default"/>
        <w:jc w:val="both"/>
        <w:rPr>
          <w:color w:val="auto"/>
          <w:sz w:val="22"/>
          <w:szCs w:val="22"/>
        </w:rPr>
      </w:pPr>
      <w:r w:rsidRPr="00C35759">
        <w:rPr>
          <w:b/>
          <w:bCs/>
          <w:color w:val="auto"/>
          <w:sz w:val="22"/>
          <w:szCs w:val="22"/>
        </w:rPr>
        <w:t xml:space="preserve">9. Форс-мажор </w:t>
      </w:r>
    </w:p>
    <w:p w:rsidR="00C35759" w:rsidRPr="00C35759" w:rsidRDefault="00C35759" w:rsidP="00C35759">
      <w:pPr>
        <w:pStyle w:val="Default"/>
        <w:jc w:val="both"/>
        <w:rPr>
          <w:color w:val="auto"/>
          <w:sz w:val="22"/>
          <w:szCs w:val="22"/>
        </w:rPr>
      </w:pPr>
      <w:r w:rsidRPr="00C35759">
        <w:rPr>
          <w:color w:val="auto"/>
          <w:sz w:val="22"/>
          <w:szCs w:val="22"/>
        </w:rPr>
        <w:t xml:space="preserve">9.1 Сторона, допустившая неисполнение или ненадлежащее исполнение своих обязательств по Контракту, освобождается от ответственности, если такое неисполнение явилось следствием действия обстоятельств непреодолимой силы (форс-мажор), каковым являются обстоятельства, возникшие после подписания настоящего Контракта, которые Сторона не могла предвидеть или предотвратить разумными мерами. </w:t>
      </w:r>
      <w:proofErr w:type="gramStart"/>
      <w:r w:rsidRPr="00C35759">
        <w:rPr>
          <w:color w:val="auto"/>
          <w:sz w:val="22"/>
          <w:szCs w:val="22"/>
        </w:rPr>
        <w:t xml:space="preserve">В применении к данному Контракту форс-мажором являются: наводнения, пожары, землетрясения, другие стихийные бедствия, забастовки, массовые беспорядки, установление блокады, война, военные действия, вторжение войск, гражданская война, мятеж, революция, восстание, бунт, государственный переворот, ядерные и иные вредные излучения, ядерное, химическое, бактериологическое или иное заражение местности эмбарго, моратории акты или действия органов государственной власти и управления. </w:t>
      </w:r>
      <w:proofErr w:type="gramEnd"/>
    </w:p>
    <w:p w:rsidR="00C35759" w:rsidRPr="00C35759" w:rsidRDefault="00C35759" w:rsidP="00C35759">
      <w:pPr>
        <w:pStyle w:val="Default"/>
        <w:jc w:val="both"/>
        <w:rPr>
          <w:color w:val="auto"/>
          <w:sz w:val="22"/>
          <w:szCs w:val="22"/>
        </w:rPr>
      </w:pPr>
      <w:r w:rsidRPr="00C35759">
        <w:rPr>
          <w:color w:val="auto"/>
          <w:sz w:val="22"/>
          <w:szCs w:val="22"/>
        </w:rPr>
        <w:t>9.2</w:t>
      </w:r>
      <w:proofErr w:type="gramStart"/>
      <w:r w:rsidRPr="00C35759">
        <w:rPr>
          <w:color w:val="auto"/>
          <w:sz w:val="22"/>
          <w:szCs w:val="22"/>
        </w:rPr>
        <w:t xml:space="preserve"> П</w:t>
      </w:r>
      <w:proofErr w:type="gramEnd"/>
      <w:r w:rsidRPr="00C35759">
        <w:rPr>
          <w:color w:val="auto"/>
          <w:sz w:val="22"/>
          <w:szCs w:val="22"/>
        </w:rPr>
        <w:t xml:space="preserve">ри наступлении форс-мажорных обстоятельств Сторона, допустившая неисполнение своих обязательств по Контракту, обязана немедленно известить об этом другую Сторону в письменном виде. Извещение должно содержать сведения о предполагаемых сроках исполнения обязательств. По </w:t>
      </w:r>
      <w:proofErr w:type="gramStart"/>
      <w:r w:rsidRPr="00C35759">
        <w:rPr>
          <w:color w:val="auto"/>
          <w:sz w:val="22"/>
          <w:szCs w:val="22"/>
        </w:rPr>
        <w:t>миновании</w:t>
      </w:r>
      <w:proofErr w:type="gramEnd"/>
      <w:r w:rsidRPr="00C35759">
        <w:rPr>
          <w:color w:val="auto"/>
          <w:sz w:val="22"/>
          <w:szCs w:val="22"/>
        </w:rPr>
        <w:t xml:space="preserve"> форс-мажора Сторона обязана немедленно исполнить свои обязательства по настоящему Контракту. Если форс-мажорные обстоятельства длятся более одного месяца, обе Стороны обеспечивают встречу своих представителей для обсуждения мер по выполнению Контракта. </w:t>
      </w:r>
    </w:p>
    <w:p w:rsidR="00C35759" w:rsidRPr="00C35759" w:rsidRDefault="00C35759" w:rsidP="00C35759">
      <w:pPr>
        <w:pStyle w:val="Default"/>
        <w:jc w:val="both"/>
        <w:rPr>
          <w:color w:val="auto"/>
          <w:sz w:val="22"/>
          <w:szCs w:val="22"/>
        </w:rPr>
      </w:pPr>
      <w:r w:rsidRPr="00C35759">
        <w:rPr>
          <w:b/>
          <w:bCs/>
          <w:color w:val="auto"/>
          <w:sz w:val="22"/>
          <w:szCs w:val="22"/>
        </w:rPr>
        <w:t xml:space="preserve">10. Арбитраж </w:t>
      </w:r>
    </w:p>
    <w:p w:rsidR="00C35759" w:rsidRPr="00C35759" w:rsidRDefault="00C35759" w:rsidP="00C35759">
      <w:pPr>
        <w:pStyle w:val="Default"/>
        <w:jc w:val="both"/>
        <w:rPr>
          <w:color w:val="auto"/>
          <w:sz w:val="22"/>
          <w:szCs w:val="22"/>
        </w:rPr>
      </w:pPr>
      <w:r w:rsidRPr="00C35759">
        <w:rPr>
          <w:color w:val="auto"/>
          <w:sz w:val="22"/>
          <w:szCs w:val="22"/>
        </w:rPr>
        <w:t>10.1 Все споры и разногласия, возникающие из настоящего Контракта или в связи с ним, подлежат обязательному досудебному урегулированию заявлением рекламаци</w:t>
      </w:r>
      <w:proofErr w:type="gramStart"/>
      <w:r w:rsidRPr="00C35759">
        <w:rPr>
          <w:color w:val="auto"/>
          <w:sz w:val="22"/>
          <w:szCs w:val="22"/>
        </w:rPr>
        <w:t>й(</w:t>
      </w:r>
      <w:proofErr w:type="gramEnd"/>
      <w:r w:rsidRPr="00C35759">
        <w:rPr>
          <w:color w:val="auto"/>
          <w:sz w:val="22"/>
          <w:szCs w:val="22"/>
        </w:rPr>
        <w:t xml:space="preserve">претензий), предусмотренных Контрактом. </w:t>
      </w:r>
    </w:p>
    <w:p w:rsidR="00C35759" w:rsidRDefault="00C35759" w:rsidP="00C35759">
      <w:pPr>
        <w:pStyle w:val="Default"/>
        <w:jc w:val="both"/>
        <w:rPr>
          <w:color w:val="auto"/>
          <w:sz w:val="22"/>
          <w:szCs w:val="22"/>
        </w:rPr>
      </w:pPr>
      <w:r w:rsidRPr="00C35759">
        <w:rPr>
          <w:color w:val="auto"/>
          <w:sz w:val="22"/>
          <w:szCs w:val="22"/>
        </w:rPr>
        <w:t>10.2</w:t>
      </w:r>
      <w:proofErr w:type="gramStart"/>
      <w:r w:rsidRPr="00C35759">
        <w:rPr>
          <w:color w:val="auto"/>
          <w:sz w:val="22"/>
          <w:szCs w:val="22"/>
        </w:rPr>
        <w:t xml:space="preserve"> П</w:t>
      </w:r>
      <w:proofErr w:type="gramEnd"/>
      <w:r w:rsidRPr="00C35759">
        <w:rPr>
          <w:color w:val="auto"/>
          <w:sz w:val="22"/>
          <w:szCs w:val="22"/>
        </w:rPr>
        <w:t>ри невозможности досудебного урегулирования, споры и разногласия подлежат разрешению в Хозяйственном суде города Ташкента, с применением правовых норм, действующих в Республике Узбекистан. Контракт № от ____________ 20___ года</w:t>
      </w:r>
      <w:proofErr w:type="gramStart"/>
      <w:r w:rsidRPr="00C35759">
        <w:rPr>
          <w:color w:val="auto"/>
          <w:sz w:val="22"/>
          <w:szCs w:val="22"/>
        </w:rPr>
        <w:t xml:space="preserve"> .</w:t>
      </w:r>
      <w:proofErr w:type="gramEnd"/>
      <w:r w:rsidRPr="00C35759">
        <w:rPr>
          <w:color w:val="auto"/>
          <w:sz w:val="22"/>
          <w:szCs w:val="22"/>
        </w:rPr>
        <w:t xml:space="preserve"> </w:t>
      </w:r>
    </w:p>
    <w:p w:rsidR="00C35759" w:rsidRPr="00C35759" w:rsidRDefault="00C35759" w:rsidP="00C35759">
      <w:pPr>
        <w:pStyle w:val="Default"/>
        <w:jc w:val="both"/>
        <w:rPr>
          <w:color w:val="auto"/>
          <w:sz w:val="22"/>
          <w:szCs w:val="22"/>
        </w:rPr>
      </w:pPr>
      <w:r w:rsidRPr="00C35759">
        <w:rPr>
          <w:b/>
          <w:bCs/>
          <w:color w:val="auto"/>
          <w:sz w:val="22"/>
          <w:szCs w:val="22"/>
        </w:rPr>
        <w:t xml:space="preserve">11. Действие Контракта </w:t>
      </w:r>
    </w:p>
    <w:p w:rsidR="00C35759" w:rsidRPr="00C35759" w:rsidRDefault="00C35759" w:rsidP="00C35759">
      <w:pPr>
        <w:pStyle w:val="Default"/>
        <w:jc w:val="both"/>
        <w:rPr>
          <w:color w:val="auto"/>
          <w:sz w:val="22"/>
          <w:szCs w:val="22"/>
        </w:rPr>
      </w:pPr>
      <w:r w:rsidRPr="00C35759">
        <w:rPr>
          <w:color w:val="auto"/>
          <w:sz w:val="22"/>
          <w:szCs w:val="22"/>
        </w:rPr>
        <w:t>11.1 Настоящий Контра</w:t>
      </w:r>
      <w:proofErr w:type="gramStart"/>
      <w:r w:rsidRPr="00C35759">
        <w:rPr>
          <w:color w:val="auto"/>
          <w:sz w:val="22"/>
          <w:szCs w:val="22"/>
        </w:rPr>
        <w:t>кт вст</w:t>
      </w:r>
      <w:proofErr w:type="gramEnd"/>
      <w:r w:rsidRPr="00C35759">
        <w:rPr>
          <w:color w:val="auto"/>
          <w:sz w:val="22"/>
          <w:szCs w:val="22"/>
        </w:rPr>
        <w:t xml:space="preserve">упает в силу после его подписания и действует до полного его исполнения. </w:t>
      </w:r>
    </w:p>
    <w:p w:rsidR="00C35759" w:rsidRPr="00C35759" w:rsidRDefault="00C35759" w:rsidP="00C35759">
      <w:pPr>
        <w:pStyle w:val="Default"/>
        <w:jc w:val="both"/>
        <w:rPr>
          <w:color w:val="auto"/>
          <w:sz w:val="22"/>
          <w:szCs w:val="22"/>
        </w:rPr>
      </w:pPr>
      <w:r w:rsidRPr="00C35759">
        <w:rPr>
          <w:color w:val="auto"/>
          <w:sz w:val="22"/>
          <w:szCs w:val="22"/>
        </w:rPr>
        <w:t xml:space="preserve">11.2 Одностороннее расторжение Контракта или изменение Контракта не допускается. Изменения и дополнения к настоящему Контракту действительны, если они составлены в письменной форме и подписаны уполномоченными представителями обеих Сторон. </w:t>
      </w:r>
    </w:p>
    <w:p w:rsidR="00C35759" w:rsidRPr="00C35759" w:rsidRDefault="00C35759" w:rsidP="00C35759">
      <w:pPr>
        <w:pStyle w:val="Default"/>
        <w:jc w:val="both"/>
        <w:rPr>
          <w:color w:val="auto"/>
          <w:sz w:val="22"/>
          <w:szCs w:val="22"/>
        </w:rPr>
      </w:pPr>
      <w:r w:rsidRPr="00C35759">
        <w:rPr>
          <w:color w:val="auto"/>
          <w:sz w:val="22"/>
          <w:szCs w:val="22"/>
        </w:rPr>
        <w:t>11.3 Все уведомления, извещения, предложения, рекламаци</w:t>
      </w:r>
      <w:proofErr w:type="gramStart"/>
      <w:r w:rsidRPr="00C35759">
        <w:rPr>
          <w:color w:val="auto"/>
          <w:sz w:val="22"/>
          <w:szCs w:val="22"/>
        </w:rPr>
        <w:t>и(</w:t>
      </w:r>
      <w:proofErr w:type="gramEnd"/>
      <w:r w:rsidRPr="00C35759">
        <w:rPr>
          <w:color w:val="auto"/>
          <w:sz w:val="22"/>
          <w:szCs w:val="22"/>
        </w:rPr>
        <w:t xml:space="preserve">претензии) и прочая переписка по Контракту признаются надлежаще выполненными, если они составлены письменной форме, подписаны уполномоченными на то представителями той или иной юны, заверены ее печатью адресату обычной или электронной почтой, графом, телексом, факсом. </w:t>
      </w:r>
    </w:p>
    <w:p w:rsidR="00C35759" w:rsidRDefault="00C35759" w:rsidP="00C35759">
      <w:pPr>
        <w:pStyle w:val="Default"/>
        <w:jc w:val="both"/>
        <w:rPr>
          <w:color w:val="auto"/>
          <w:sz w:val="23"/>
          <w:szCs w:val="23"/>
        </w:rPr>
      </w:pPr>
      <w:r w:rsidRPr="00C35759">
        <w:rPr>
          <w:i/>
          <w:iCs/>
          <w:color w:val="auto"/>
          <w:sz w:val="22"/>
          <w:szCs w:val="22"/>
        </w:rPr>
        <w:t>Контракт составлен на русском языке в двух подлинных экземпляра</w:t>
      </w:r>
      <w:r>
        <w:rPr>
          <w:i/>
          <w:iCs/>
          <w:color w:val="auto"/>
          <w:sz w:val="23"/>
          <w:szCs w:val="23"/>
        </w:rPr>
        <w:t xml:space="preserve">х, имеющих равную юридическую силу </w:t>
      </w:r>
    </w:p>
    <w:tbl>
      <w:tblPr>
        <w:tblW w:w="0" w:type="auto"/>
        <w:tblBorders>
          <w:top w:val="nil"/>
          <w:left w:val="nil"/>
          <w:bottom w:val="nil"/>
          <w:right w:val="nil"/>
        </w:tblBorders>
        <w:tblLayout w:type="fixed"/>
        <w:tblLook w:val="0000" w:firstRow="0" w:lastRow="0" w:firstColumn="0" w:lastColumn="0" w:noHBand="0" w:noVBand="0"/>
      </w:tblPr>
      <w:tblGrid>
        <w:gridCol w:w="4085"/>
        <w:gridCol w:w="4085"/>
      </w:tblGrid>
      <w:tr w:rsidR="00C35759">
        <w:tblPrEx>
          <w:tblCellMar>
            <w:top w:w="0" w:type="dxa"/>
            <w:bottom w:w="0" w:type="dxa"/>
          </w:tblCellMar>
        </w:tblPrEx>
        <w:trPr>
          <w:trHeight w:val="521"/>
        </w:trPr>
        <w:tc>
          <w:tcPr>
            <w:tcW w:w="4085" w:type="dxa"/>
          </w:tcPr>
          <w:p w:rsidR="00C35759" w:rsidRDefault="00C35759">
            <w:pPr>
              <w:pStyle w:val="Default"/>
              <w:rPr>
                <w:sz w:val="23"/>
                <w:szCs w:val="23"/>
              </w:rPr>
            </w:pPr>
            <w:r>
              <w:rPr>
                <w:b/>
                <w:bCs/>
                <w:color w:val="auto"/>
                <w:sz w:val="23"/>
                <w:szCs w:val="23"/>
              </w:rPr>
              <w:t xml:space="preserve">Реквизиты сторон: </w:t>
            </w:r>
            <w:r>
              <w:rPr>
                <w:b/>
                <w:bCs/>
                <w:sz w:val="23"/>
                <w:szCs w:val="23"/>
              </w:rPr>
              <w:t xml:space="preserve">Продавец: </w:t>
            </w:r>
          </w:p>
          <w:p w:rsidR="00C35759" w:rsidRDefault="00C35759">
            <w:pPr>
              <w:pStyle w:val="Default"/>
              <w:rPr>
                <w:sz w:val="23"/>
                <w:szCs w:val="23"/>
              </w:rPr>
            </w:pPr>
            <w:r>
              <w:rPr>
                <w:sz w:val="23"/>
                <w:szCs w:val="23"/>
              </w:rPr>
              <w:t xml:space="preserve">______________________МП </w:t>
            </w:r>
          </w:p>
        </w:tc>
        <w:tc>
          <w:tcPr>
            <w:tcW w:w="4085" w:type="dxa"/>
          </w:tcPr>
          <w:p w:rsidR="00C35759" w:rsidRDefault="00C35759">
            <w:pPr>
              <w:pStyle w:val="Default"/>
              <w:rPr>
                <w:sz w:val="23"/>
                <w:szCs w:val="23"/>
              </w:rPr>
            </w:pPr>
            <w:r>
              <w:rPr>
                <w:b/>
                <w:bCs/>
                <w:sz w:val="23"/>
                <w:szCs w:val="23"/>
              </w:rPr>
              <w:t xml:space="preserve">Покупатель: </w:t>
            </w:r>
          </w:p>
          <w:p w:rsidR="00C35759" w:rsidRDefault="00C35759">
            <w:pPr>
              <w:pStyle w:val="Default"/>
              <w:rPr>
                <w:sz w:val="22"/>
                <w:szCs w:val="22"/>
              </w:rPr>
            </w:pPr>
            <w:r>
              <w:rPr>
                <w:b/>
                <w:bCs/>
                <w:sz w:val="22"/>
                <w:szCs w:val="22"/>
              </w:rPr>
              <w:t xml:space="preserve">_______________________М.П. </w:t>
            </w:r>
          </w:p>
        </w:tc>
      </w:tr>
    </w:tbl>
    <w:p w:rsidR="00BE2CAB" w:rsidRDefault="00BE2CAB"/>
    <w:sectPr w:rsidR="00BE2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ADF9F"/>
    <w:multiLevelType w:val="hybridMultilevel"/>
    <w:tmpl w:val="989E75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59"/>
    <w:rsid w:val="00BE2CAB"/>
    <w:rsid w:val="00C3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57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57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1732</Words>
  <Characters>9878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2022-04-04T04:15:00Z</dcterms:created>
  <dcterms:modified xsi:type="dcterms:W3CDTF">2022-04-04T04:19:00Z</dcterms:modified>
</cp:coreProperties>
</file>