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869"/>
        <w:gridCol w:w="135"/>
        <w:gridCol w:w="387"/>
        <w:gridCol w:w="135"/>
        <w:gridCol w:w="249"/>
        <w:gridCol w:w="529"/>
        <w:gridCol w:w="222"/>
        <w:gridCol w:w="992"/>
        <w:gridCol w:w="91"/>
        <w:gridCol w:w="2746"/>
        <w:gridCol w:w="178"/>
        <w:gridCol w:w="815"/>
        <w:gridCol w:w="135"/>
        <w:gridCol w:w="291"/>
        <w:gridCol w:w="147"/>
        <w:gridCol w:w="340"/>
        <w:gridCol w:w="1214"/>
        <w:gridCol w:w="91"/>
        <w:gridCol w:w="3739"/>
      </w:tblGrid>
      <w:tr w:rsidR="00A84834" w:rsidRPr="000678C3" w:rsidTr="00083619">
        <w:trPr>
          <w:gridAfter w:val="8"/>
          <w:wAfter w:w="6772" w:type="dxa"/>
          <w:trHeight w:val="330"/>
        </w:trPr>
        <w:tc>
          <w:tcPr>
            <w:tcW w:w="9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ШАРТНОМА</w:t>
            </w:r>
            <w:r w:rsidR="0015238D"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33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</w:t>
            </w:r>
          </w:p>
          <w:p w:rsidR="00A84834" w:rsidRPr="000678C3" w:rsidRDefault="00A84834" w:rsidP="00A8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Кир </w:t>
            </w:r>
            <w:proofErr w:type="spellStart"/>
            <w:r w:rsidRPr="000678C3">
              <w:rPr>
                <w:rFonts w:ascii="Times New Roman" w:hAnsi="Times New Roman" w:cs="Times New Roman"/>
                <w:i/>
                <w:sz w:val="24"/>
                <w:szCs w:val="24"/>
              </w:rPr>
              <w:t>ювишучунхизматкурсатиш</w:t>
            </w:r>
            <w:proofErr w:type="spellEnd"/>
            <w:r w:rsidR="00B2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лот </w:t>
            </w:r>
            <w:r w:rsidR="00B91A21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Тошкентшаҳри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A84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E44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3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йил «</w:t>
            </w:r>
            <w:r w:rsidR="0046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46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84834" w:rsidRPr="000678C3" w:rsidRDefault="00332EC3" w:rsidP="0034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бунданкейин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«БАЖАРУВЧИ»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дебномланади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низом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асосидаишлайдиган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унингномидан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бошкатомондан</w:t>
            </w:r>
            <w:r w:rsidR="0034731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бунданкейин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«БУЮРТМАЧИ»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дебюритилади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низом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асосидаишлайдиган</w:t>
            </w:r>
            <w:r w:rsidR="001053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4731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ушбушарноманитуздилар</w:t>
            </w:r>
            <w:proofErr w:type="spellEnd"/>
            <w:r w:rsidR="00A84834" w:rsidRPr="0006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Шартномапредмети</w:t>
            </w:r>
            <w:proofErr w:type="spellEnd"/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«БУЮРТМАЧИ»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курсатмаберадива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«БАЖАРУВЧИ»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шартномаасосида</w:t>
            </w:r>
            <w:r w:rsidR="004949CB">
              <w:rPr>
                <w:rFonts w:ascii="Times New Roman" w:hAnsi="Times New Roman" w:cs="Times New Roman"/>
                <w:sz w:val="24"/>
                <w:szCs w:val="24"/>
              </w:rPr>
              <w:t>яъни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кирювиш</w:t>
            </w:r>
            <w:r w:rsidR="0061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хамдаушбу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ускуналарга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техник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хизматкурсатишватаъмирлашниамалгаоширишмажбуриятини</w:t>
            </w:r>
            <w:proofErr w:type="spellEnd"/>
            <w:r w:rsidR="004949CB">
              <w:rPr>
                <w:rFonts w:ascii="Times New Roman" w:hAnsi="Times New Roman" w:cs="Times New Roman"/>
                <w:sz w:val="24"/>
                <w:szCs w:val="24"/>
              </w:rPr>
              <w:t xml:space="preserve"> уз </w:t>
            </w:r>
            <w:proofErr w:type="spellStart"/>
            <w:r w:rsidR="004949CB">
              <w:rPr>
                <w:rFonts w:ascii="Times New Roman" w:hAnsi="Times New Roman" w:cs="Times New Roman"/>
                <w:sz w:val="24"/>
                <w:szCs w:val="24"/>
              </w:rPr>
              <w:t>зиммасига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олади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Хизматкўрсатишмуддати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F12FCD" w:rsidP="0034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3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йил «</w:t>
            </w:r>
            <w:r w:rsid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proofErr w:type="spellEnd"/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34" w:rsidRPr="000678C3" w:rsidTr="00083619">
        <w:trPr>
          <w:gridAfter w:val="7"/>
          <w:wAfter w:w="5957" w:type="dxa"/>
          <w:trHeight w:val="330"/>
        </w:trPr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F12FCD" w:rsidP="0034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3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йил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гача</w:t>
            </w:r>
            <w:proofErr w:type="spellEnd"/>
            <w:r w:rsidR="00A84834"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84834" w:rsidRPr="000678C3" w:rsidRDefault="00A84834" w:rsidP="00152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619" w:rsidRPr="000678C3" w:rsidTr="00083619">
        <w:trPr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A84834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Бажарилганишхажмиучун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«БУЮРТМАЧИ»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ушбушартномаасосида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«БАЖАРУВЧИ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69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аванс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колган</w:t>
            </w:r>
            <w:r w:rsidR="009B69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бажарилганишлардалолатномасинива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фактуранитакдимэтганиданкейинтулайди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Томонларбажарилганишларнингйиғмадалолатномасив</w:t>
            </w:r>
            <w:proofErr w:type="gram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томониданамалдакўрсатилганХизматларучунбелгилангантартибдарасмийлаштирилганҳисоб-фактура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имзоланиб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«БУЮРТМАЧИ» «БАЖАРУВЧИ»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нингмазкурШартномадакўрсатилган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ҳисоб-рақамига пул маблағлариўтказгандансўнгХизматларкўрсатилгандебҳисобланади.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Томонларнингҳуқуқвамажбуриятлари</w:t>
            </w:r>
          </w:p>
        </w:tc>
      </w:tr>
      <w:tr w:rsidR="00083619" w:rsidRPr="000678C3" w:rsidTr="00083619">
        <w:trPr>
          <w:gridAfter w:val="12"/>
          <w:wAfter w:w="10779" w:type="dxa"/>
          <w:trHeight w:val="330"/>
        </w:trPr>
        <w:tc>
          <w:tcPr>
            <w:tcW w:w="5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қуйидагиҳуқуқларгаэга: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Ижарагаолинган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мол-мулкданфойдаланиш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Ижарагаолинганбиноваиншоотларнинг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ички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ваташқиқисмида техник жиҳатданжиҳозлашватаъмирлашишлариниамалгаошириш;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 Хизматлартаннархинингўзгаришимуносабатибиланшартномагаўзгартиришкиритиштаклифибиланчиқиш;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 Кўрсатилганхизматларучунўзвақтидатўловларамалгаоширилишиниталабқилиш;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2.1.5.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Кўрсатилганхизматларнатижасидафойдаолиш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 Буюртмачиданшартномашартларинингбажарилишиниталабқилиш;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 Қонунҳужжатларигамувофиқбошқаҳуқуқлар.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83619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2.1.8.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Ишфаолиятидавридаталабдаражасидаянги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ускуналарибилантаъминлаш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2171" w:rsidRDefault="009A2171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Чойшаблар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тупламданхарчоракнинг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ойдаберилади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A2171" w:rsidRPr="000678C3" w:rsidRDefault="009A2171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2.1.10. </w:t>
            </w:r>
            <w:r w:rsidRPr="009A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дона миқдордазамонавийқуритишжавонлариўрнатилиши</w:t>
            </w:r>
            <w:r w:rsidR="00C31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шартномакучгакирганнанкейин 10 кун </w:t>
            </w:r>
            <w:proofErr w:type="spellStart"/>
            <w:r w:rsidR="00C31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ичида</w:t>
            </w:r>
            <w:proofErr w:type="spellEnd"/>
            <w:r w:rsidR="00C31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қуйидагиларгамажбур: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Ижарагаолинганбиноваиншоотлар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жиҳозларданмақсадлиҳамдаоқилонафойдаланиши, сақлаши, носозҳолгакелгандауларниўзҳисобидантаъмирлаши, </w:t>
            </w:r>
            <w:r w:rsidR="0046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кабул </w:t>
            </w:r>
            <w:proofErr w:type="spellStart"/>
            <w:r w:rsidR="0046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килиштопширишдалолатномаасосидабажарилади,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коммуналхаражатларқопла</w:t>
            </w:r>
            <w:r w:rsidR="0046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2.2.2. Кир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ювишхизматиникўрсатишда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техника, ёнғин, меҳнатмуҳофазасиҳамда санитария қоидалари,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нормаларива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гигиена нормативларигақатъийриояэтиши;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2.2.3. Кир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ювишхизматларинингсифатлибажарилиши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ез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кирювиш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соатдан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соатгача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кирни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куритиш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дазмолкилиш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йиртиккирларнибутлаш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матрасларни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химчистка </w:t>
            </w: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ердамидатозалашва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буюртмачигаетказилишинитаъминлаши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 Махфийликтартибигақатъийриояқилиши;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 Шартноманибекорқилишҳақидабуюртмачиниикки ой олдинёзмаравишдаогоҳлантириш, ушбумуддаттугагунигақадарэсабуюртмачинингтегишлихизматлариниузлуксизташкилэтишнитаъми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нлаши;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2.2.6.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Хизматларнисифатли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мазкурШартноманинг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1.1.-бандида кўрсатилганмуддатдаватўлиқҳажмдакўрсатиши;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 Хизматларкўрсатишжараёнида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мазкуршартномашартларигаамалқилмасдан, хизматларсифатинингёмонлашувигаолибкелганбарчакамчиликларниБуюртмачинингталабибўйичабир кун давомидабепултўғрилаши;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2.2.8.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Хизматларнингсифатсизлиги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хизматларнибажаришучунвақтинчафойдаланишгабериладиганкирювишхоналариҳолати,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тегишлиинвентарларнинг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санитария қоидаларигажавоббермаслигианиқланганда,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зудликбиланБуюртмачининганиқланганкамчиликларнибартарафэтишбўйичақонунийталабинибажариши;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2.2.9.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Малакали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тажрибали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қўйилганвазифани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амалгаоширишҳуқуқиниберувчитегишлиҳужжатларимавжудбўлган,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белгилангантартибдавамуддатдатиббийтекширувдан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кўрикдан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ўтганходимларга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(талабэтилганҳолларда)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хизматларнибажаришжараёнигарухсатэтиши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2.2.10. ХодимларзиммасигаБуюртмачинингҳудудидаодоб-ахлоққоидаларига,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ички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тартибгариояқилишмажбуриятиниюклаши;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2.2.11.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Хизматкўрсатишбўйичаишларнишахсанбажариши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мазкурШартномашартларинибажаришниучинчишахсгатопширмаслиги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2.2.12. МазкуршартномашартларинибажаришдоирасидаБуюртмачитомониданвақтинчафойдаланишгатопширилганускуналар, жиҳозлар,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идишлар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асбоблар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инвентарларвабошқалармоддийвоситаларнисозҳолдасақлаши,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таъмирлаши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биноларнитаъмирлаши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2.2.13. Томонларимзолайдигантегишлиқабулқилиш-топширишдалолатномасинирасмийлаштирганҳолда,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Буюртмачиданбиноларни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хоналарни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ускуналарни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жиҳозларни,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асбобларни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инвентарларвабошқалармоддийвоситаларниқабулқилиболиши;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2.2.14. МазкуршартноманибекорқилишҳақидаБуюртмачиниикки ой олдинёзмаравишдаогоҳлантириши, ушбумуддаттугагунигақадарэсаБуюртмачигахизматларниузлуксизкўрсатилишинитаъминлаши;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2.2.15. МазкуршартномагаасосанХизматларникўрсатишишларигажалбэтилганходимларниўқитишни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малакасиниоширишни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амалгаошириши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(талабэтилганҳолларда);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2.2.16. Қонунҳужжатларигамувофиқбошқамажбуриятлар.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Буюртмачиқуйидагиҳуқуқларгаэга: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2.3.1.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сифатлиишлабчиқарилиши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бажарилиши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кўрсатилиши</w:t>
            </w:r>
            <w:proofErr w:type="spellEnd"/>
            <w:proofErr w:type="gram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италабқилиш;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2.3.2.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</w:t>
            </w:r>
            <w:proofErr w:type="gram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ингфаолиятигааралашмаганҳолда, шартномашартларинингбажарилишининазоратқилиш;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2.3.3. Шартноманибекорқилиштўғрисида 10 кун олди</w:t>
            </w:r>
            <w:proofErr w:type="gram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ниёзмаравишдаогоҳлантириш, бунда кўрсатилганхизматларнингқийматинибелгилангантартибдатўлаш;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 Қонунҳужжатларигамувофиқбошқаҳуқуқлар.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Буюртмачиқуйидагиларгамажбур: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2.4.1. Бажарилганишларнингйиғмадалолатномасиварасмийлаштирилганҳисоб-фактура асосидакўрсатилганхизматларучунамалдагинархларбўйичабиройдакамидабир марта Хизматларҳақинитўлаши;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2.4.2.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</w:t>
            </w:r>
            <w:proofErr w:type="gram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амазкурШартномашартларинибажаришдоирасидабиноларни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хоналарни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ускуналарни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жиҳозларни,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асбобларни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мебелларни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инвентарларвабошқамоддийвоситаларнивақтинчафойдаланишгабериши;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 Қонунҳужжатларигамувофиқбошқамажбуриятлар.</w:t>
            </w:r>
          </w:p>
        </w:tc>
      </w:tr>
      <w:tr w:rsidR="00083619" w:rsidRPr="000678C3" w:rsidTr="00083619">
        <w:trPr>
          <w:gridAfter w:val="4"/>
          <w:wAfter w:w="5384" w:type="dxa"/>
          <w:trHeight w:val="330"/>
        </w:trPr>
        <w:tc>
          <w:tcPr>
            <w:tcW w:w="10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Хизматларнархиваўзароҳисоб-китоблартартиби</w:t>
            </w:r>
          </w:p>
        </w:tc>
      </w:tr>
      <w:tr w:rsidR="00083619" w:rsidRPr="000678C3" w:rsidTr="00083619">
        <w:trPr>
          <w:gridAfter w:val="5"/>
          <w:wAfter w:w="5531" w:type="dxa"/>
          <w:trHeight w:val="33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Мазкуршартноманингиловасигамувофиқхизматларнархи</w:t>
            </w:r>
            <w:r w:rsidR="00B91A21">
              <w:rPr>
                <w:rFonts w:ascii="Times New Roman" w:hAnsi="Times New Roman" w:cs="Times New Roman"/>
              </w:rPr>
              <w:t>______________________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ККС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9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сўмниташкилэтади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619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619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619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619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0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3"/>
              <w:gridCol w:w="785"/>
              <w:gridCol w:w="1389"/>
              <w:gridCol w:w="1020"/>
              <w:gridCol w:w="1844"/>
              <w:gridCol w:w="684"/>
              <w:gridCol w:w="1500"/>
              <w:gridCol w:w="109"/>
              <w:gridCol w:w="1937"/>
              <w:gridCol w:w="12"/>
            </w:tblGrid>
            <w:tr w:rsidR="00083619" w:rsidRPr="000678C3" w:rsidTr="00F12FCD">
              <w:trPr>
                <w:gridAfter w:val="1"/>
                <w:wAfter w:w="12" w:type="dxa"/>
                <w:trHeight w:val="345"/>
              </w:trPr>
              <w:tc>
                <w:tcPr>
                  <w:tcW w:w="1593" w:type="dxa"/>
                  <w:vMerge w:val="restart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Хизматкурсатишномлари</w:t>
                  </w:r>
                  <w:proofErr w:type="spellEnd"/>
                </w:p>
              </w:tc>
              <w:tc>
                <w:tcPr>
                  <w:tcW w:w="785" w:type="dxa"/>
                  <w:vMerge w:val="restart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 xml:space="preserve">Ул. </w:t>
                  </w: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бирлиги</w:t>
                  </w:r>
                  <w:proofErr w:type="spellEnd"/>
                </w:p>
              </w:tc>
              <w:tc>
                <w:tcPr>
                  <w:tcW w:w="1389" w:type="dxa"/>
                  <w:vMerge w:val="restart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Микдори</w:t>
                  </w:r>
                  <w:proofErr w:type="spellEnd"/>
                </w:p>
              </w:tc>
              <w:tc>
                <w:tcPr>
                  <w:tcW w:w="1020" w:type="dxa"/>
                  <w:vMerge w:val="restart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Нархи</w:t>
                  </w:r>
                  <w:proofErr w:type="spellEnd"/>
                </w:p>
              </w:tc>
              <w:tc>
                <w:tcPr>
                  <w:tcW w:w="1844" w:type="dxa"/>
                  <w:vMerge w:val="restart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Бажарувчинингнархи</w:t>
                  </w:r>
                  <w:proofErr w:type="spellEnd"/>
                </w:p>
              </w:tc>
              <w:tc>
                <w:tcPr>
                  <w:tcW w:w="2184" w:type="dxa"/>
                  <w:gridSpan w:val="2"/>
                  <w:shd w:val="clear" w:color="000000" w:fill="FFFFFF"/>
                  <w:noWrap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ККС</w:t>
                  </w:r>
                </w:p>
              </w:tc>
              <w:tc>
                <w:tcPr>
                  <w:tcW w:w="2046" w:type="dxa"/>
                  <w:gridSpan w:val="2"/>
                  <w:shd w:val="clear" w:color="000000" w:fill="FFFFFF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Жами</w:t>
                  </w:r>
                  <w:proofErr w:type="spellEnd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 xml:space="preserve"> ККС </w:t>
                  </w: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билан</w:t>
                  </w:r>
                  <w:proofErr w:type="spellEnd"/>
                </w:p>
              </w:tc>
            </w:tr>
            <w:tr w:rsidR="00083619" w:rsidRPr="000678C3" w:rsidTr="00F12FCD">
              <w:trPr>
                <w:gridAfter w:val="1"/>
                <w:wAfter w:w="12" w:type="dxa"/>
                <w:trHeight w:val="570"/>
              </w:trPr>
              <w:tc>
                <w:tcPr>
                  <w:tcW w:w="1593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85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0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4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84" w:type="dxa"/>
                  <w:vMerge w:val="restart"/>
                  <w:shd w:val="clear" w:color="000000" w:fill="FFFFFF"/>
                  <w:noWrap/>
                  <w:textDirection w:val="tbRl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1500" w:type="dxa"/>
                  <w:vMerge w:val="restart"/>
                  <w:shd w:val="clear" w:color="000000" w:fill="FFFFFF"/>
                  <w:noWrap/>
                  <w:textDirection w:val="tbRl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0678C3">
                    <w:rPr>
                      <w:rFonts w:ascii="Times New Roman" w:hAnsi="Times New Roman" w:cs="Times New Roman"/>
                      <w:b/>
                      <w:bCs/>
                    </w:rPr>
                    <w:t>Жами</w:t>
                  </w:r>
                  <w:proofErr w:type="spellEnd"/>
                </w:p>
              </w:tc>
              <w:tc>
                <w:tcPr>
                  <w:tcW w:w="2046" w:type="dxa"/>
                  <w:gridSpan w:val="2"/>
                  <w:vMerge w:val="restart"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083619" w:rsidRPr="000678C3" w:rsidTr="00F12FCD">
              <w:trPr>
                <w:gridAfter w:val="1"/>
                <w:wAfter w:w="12" w:type="dxa"/>
                <w:trHeight w:val="450"/>
              </w:trPr>
              <w:tc>
                <w:tcPr>
                  <w:tcW w:w="1593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85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0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4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84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046" w:type="dxa"/>
                  <w:gridSpan w:val="2"/>
                  <w:vMerge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083619" w:rsidRPr="000678C3" w:rsidTr="003378E0">
              <w:trPr>
                <w:gridAfter w:val="1"/>
                <w:wAfter w:w="12" w:type="dxa"/>
                <w:trHeight w:val="300"/>
              </w:trPr>
              <w:tc>
                <w:tcPr>
                  <w:tcW w:w="1593" w:type="dxa"/>
                  <w:shd w:val="clear" w:color="000000" w:fill="FFFFFF"/>
                  <w:noWrap/>
                  <w:vAlign w:val="bottom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  <w:r w:rsidRPr="000678C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Кир </w:t>
                  </w:r>
                  <w:proofErr w:type="spellStart"/>
                  <w:r w:rsidRPr="000678C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ювиш</w:t>
                  </w:r>
                  <w:r w:rsidRPr="000678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</w:t>
                  </w:r>
                  <w:proofErr w:type="spellEnd"/>
                  <w:r w:rsidRPr="000678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678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маблагиларихисобдан</w:t>
                  </w:r>
                  <w:proofErr w:type="spellEnd"/>
                </w:p>
              </w:tc>
              <w:tc>
                <w:tcPr>
                  <w:tcW w:w="785" w:type="dxa"/>
                  <w:shd w:val="clear" w:color="000000" w:fill="FFFFFF"/>
                  <w:noWrap/>
                  <w:vAlign w:val="bottom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  <w:r w:rsidRPr="000678C3">
                    <w:rPr>
                      <w:rFonts w:ascii="Times New Roman" w:hAnsi="Times New Roman" w:cs="Times New Roman"/>
                    </w:rPr>
                    <w:t>кг</w:t>
                  </w:r>
                </w:p>
              </w:tc>
              <w:tc>
                <w:tcPr>
                  <w:tcW w:w="1389" w:type="dxa"/>
                  <w:shd w:val="clear" w:color="000000" w:fill="FFFFFF"/>
                  <w:noWrap/>
                  <w:vAlign w:val="bottom"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" w:type="dxa"/>
                  <w:shd w:val="clear" w:color="000000" w:fill="FFFFFF"/>
                  <w:noWrap/>
                  <w:vAlign w:val="bottom"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4" w:type="dxa"/>
                  <w:shd w:val="clear" w:color="000000" w:fill="FFFFFF"/>
                  <w:noWrap/>
                  <w:vAlign w:val="bottom"/>
                </w:tcPr>
                <w:p w:rsidR="00083619" w:rsidRPr="000678C3" w:rsidRDefault="00083619" w:rsidP="00F12FCD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4" w:type="dxa"/>
                  <w:shd w:val="clear" w:color="000000" w:fill="FFFFFF"/>
                  <w:noWrap/>
                  <w:vAlign w:val="bottom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  <w:r w:rsidRPr="000678C3">
                    <w:rPr>
                      <w:rFonts w:ascii="Times New Roman" w:hAnsi="Times New Roman" w:cs="Times New Roman"/>
                    </w:rPr>
                    <w:t>15%</w:t>
                  </w:r>
                </w:p>
              </w:tc>
              <w:tc>
                <w:tcPr>
                  <w:tcW w:w="1500" w:type="dxa"/>
                  <w:shd w:val="clear" w:color="000000" w:fill="FFFFFF"/>
                  <w:noWrap/>
                  <w:vAlign w:val="bottom"/>
                </w:tcPr>
                <w:p w:rsidR="00083619" w:rsidRPr="000678C3" w:rsidRDefault="00083619" w:rsidP="00F12FCD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6" w:type="dxa"/>
                  <w:gridSpan w:val="2"/>
                  <w:shd w:val="clear" w:color="000000" w:fill="FFFFFF"/>
                  <w:noWrap/>
                  <w:vAlign w:val="bottom"/>
                </w:tcPr>
                <w:p w:rsidR="00083619" w:rsidRPr="000678C3" w:rsidRDefault="00083619" w:rsidP="00E445B3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619" w:rsidRPr="000678C3" w:rsidTr="00F12FCD">
              <w:trPr>
                <w:trHeight w:val="585"/>
              </w:trPr>
              <w:tc>
                <w:tcPr>
                  <w:tcW w:w="8924" w:type="dxa"/>
                  <w:gridSpan w:val="8"/>
                  <w:shd w:val="clear" w:color="000000" w:fill="FFFFFF"/>
                  <w:vAlign w:val="center"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  <w:r w:rsidRPr="000678C3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949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083619" w:rsidRPr="000678C3" w:rsidRDefault="00083619" w:rsidP="00083619">
                  <w:pPr>
                    <w:ind w:left="68" w:hanging="8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3619" w:rsidRPr="000678C3" w:rsidRDefault="00083619" w:rsidP="00083619">
            <w:pPr>
              <w:spacing w:after="0" w:line="240" w:lineRule="auto"/>
              <w:ind w:left="68"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томониданкўрсатилганхизматларучунўзароҳисоб-китобларбажарилганишларнингйиғмадалолатномасиварасмийлаштирилганҳисоб-фактура асосидакўрсатилганхизматларнингамалдагиқийматибўйичабиройдакамидабир марта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амалгаоширилади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Кўрсатиладиганхизматларнингамалдаги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сони ҳақидагимаълумотларвахизматларнингамалдагинархиасосидаБуюртмачикундаликбуюртмагамувофиқ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биланбиргаликдаҳарўнкунда,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тўланишилозимбўлгансуммасикўрсатилган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Буюртмачитомониданимзоланадиганбажарилганишларнингйиғмадалолатномаситузиладиваҳисоб-фактура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расмийлаштиради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Буюртмачитомониданамалдакўрсатилганхизматларнархибелгилангантартибдарасмийлаштирилганбажарилганишлардалолатномасиваҳисоб-фактура олинганвақтданбошлаб, 10 банк кунидавомидаШартномадабелгилангансуммаданортиқбўлмаганмиқдордатўланади.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3.5.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МазкурШартноманингиловасидакўрсатилган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 суммасиниҳисоблашучунхизматларнингнархларитомонларданбиринингташаббусибиланқайтакўрибчиқилади.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Томонларнингмажбуриятлари</w:t>
            </w:r>
            <w:proofErr w:type="spellEnd"/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«БАЖАРУВЧИ»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шартномамажбуриятлариниўзвақтидабажармаганҳолларда, Буюртмачигамуддатиўтказибюборилганҳарбир кун учунмажбуриятнингбажарилмаганқисмининг 0,5 фоизмиқдорида пеня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тўлайди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бунда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пенянингумумийсуммасикўрсатилмаганхизматларойликнархининг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фоизиданошмаслигикерак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Буютмачимажбуриятлари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0,4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фоизойликнархининг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фоизиданошмаслигикерак</w:t>
            </w:r>
            <w:proofErr w:type="spellEnd"/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Пеня (жарима) тўлашТомонларнингзиммасидагимажбуриятларинибажаришданёкибузилишларнибартарафқилишданозодэтмайди.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МазкурШартномашартларинингбажарилмаслигиёкитегишлидаражадабажарилмаслигиучунТомонларЎзбекистонРеспубликасинингФуқаролик </w:t>
            </w:r>
            <w:hyperlink r:id="rId5" w:history="1">
              <w:r w:rsidRPr="000678C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кодекси</w:t>
              </w:r>
            </w:hyperlink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талабларида, «Хўжаликюритувчисубъектларфаолиятинингшартномавий-ҳуқ</w:t>
            </w:r>
            <w:proofErr w:type="gram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қийбазаситўғрисида»гиЎзбекистонРеспубликаси </w:t>
            </w:r>
            <w:hyperlink r:id="rId6" w:history="1">
              <w:r w:rsidRPr="000678C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Қонуни </w:t>
              </w:r>
            </w:hyperlink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ҳамдаЎзбекистонРеспубликасинингбошқа норматив-ҳуқуқийҳужжатлариданазардатутилганжавобгарбўладилар.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4.4. Буюртмачигаҳарчоракдабирмаротабакўрсатилаётганхизматларнингсифати, ижарагаберилганбиноваиншоотларнингҳолатини мониторинг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ўтказишга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(аутсорсернингмолиявийфаолиятигааралашмаганҳолда)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шароитларяратиш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ТомонларнингМазкурШартномаданазардатутилмаганжавобгарликчоралариЎзбекистонРеспубликасиҳудудидаамалдабўлганфуқароликқонунчилигинормаларигамувофиққўлланил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Мунозараливазиятларниҳалэтиштартиби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МазкурШартноманибажаришдаюзагакелишимумкинбўлганнизоларвакелишмовчиликларимконқадарТомонларўртасидамузокараўтказишйўлибиланҳалэтилади.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5.2. НизоларвакелишмовчиликларниТомонларўртасидамузокараўтказишйўлибиланҳалэтиббўлмайдиганҳолатларда, ЎзбекистонРеспубликасиқонунчилигиданазардатутилганкелишмовчиликларнисудданолдинбартарафқилиштартиб-таомилиамалгаоширилгандансўнг улар ЎзбекистонРеспубликасиқонунчилигидабелгилангантартибдасудгакўрибчиқишучунберилади.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Тошкентшахартуманларароиктисодийсудигакурибчикилади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Форс-мажор ҳолатлар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Томонлармажбуриятларқисманёкитўлиқбажарилмаганлигиучун,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бундайҳолатларенгиббўлмас куч,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яънитабиийофатлар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табиийватехногентусдагифавқулоддаҳолатларваалоҳидадавроқибатиҳисоблансавадавлатнингтегишлиорганларитомонидантасдиқланса, жавобгарликданозодқилинади. Бунда мазкуршартномабўйичамажбуриятларнибажаришмуддатимутаносибравишдаушбуҳодисаларрўйберганмуддатгасурилади.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Якунловчиқоидалар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Ушбу Шартномагаҳарқандайўзгартиришвақўшимчаларфақат улар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ёзмашаклдарасмийлаштирилиб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Томонларнингваколатливакилларитомониданимзолангандансўнгҳақиқийҳисобланади.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МазкурШартноманингбарчаиловалариунингажралмасқисминиташкилэтади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ТомонларнингҳечбиримазкурШартномабўйичаўзҳуқуқвамажбуриятларинибошқаТомоннингёзмашаклдагирозилигисизбирорбиручинчитомонгаберибюборишимумкинэмас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Ушбу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шартномаиккинусхадатузилган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Иккаланусхаайнанбир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хил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бўлиб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хил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юридиккучгаэга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ТомонларнингҳарбиридамазкурШартноманингбирнусхасибўлади.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Шартноманингамалқилишмуддати</w:t>
            </w:r>
          </w:p>
        </w:tc>
      </w:tr>
      <w:tr w:rsidR="00083619" w:rsidRPr="000678C3" w:rsidTr="00083619">
        <w:trPr>
          <w:gridAfter w:val="7"/>
          <w:wAfter w:w="5957" w:type="dxa"/>
          <w:trHeight w:val="33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C4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Ушбу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Шартномаимзоланганпайтданкучгакирадивашартномамуддати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C45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йил 31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декабрьгачаамалкилади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19" w:rsidRPr="000678C3" w:rsidTr="00083619">
        <w:trPr>
          <w:gridAfter w:val="8"/>
          <w:wAfter w:w="6772" w:type="dxa"/>
          <w:trHeight w:val="330"/>
        </w:trPr>
        <w:tc>
          <w:tcPr>
            <w:tcW w:w="9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83619" w:rsidRPr="000678C3" w:rsidRDefault="00083619" w:rsidP="0008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619" w:rsidRPr="000678C3" w:rsidRDefault="00083619" w:rsidP="0008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IX.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Томонларнингманзилива</w:t>
            </w:r>
            <w:proofErr w:type="spellEnd"/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6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реквизитлари</w:t>
            </w:r>
            <w:proofErr w:type="spellEnd"/>
          </w:p>
        </w:tc>
      </w:tr>
      <w:tr w:rsidR="00083619" w:rsidRPr="000678C3" w:rsidTr="00083619">
        <w:tblPrEx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9"/>
          <w:wAfter w:w="6950" w:type="dxa"/>
          <w:trHeight w:val="889"/>
        </w:trPr>
        <w:tc>
          <w:tcPr>
            <w:tcW w:w="4775" w:type="dxa"/>
            <w:gridSpan w:val="5"/>
          </w:tcPr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78C3">
              <w:rPr>
                <w:rFonts w:ascii="Times New Roman" w:hAnsi="Times New Roman" w:cs="Times New Roman"/>
                <w:b/>
                <w:sz w:val="24"/>
                <w:szCs w:val="24"/>
              </w:rPr>
              <w:t>БАЖАРУВЧИ</w:t>
            </w:r>
          </w:p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3619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332EC3" w:rsidRPr="000678C3" w:rsidRDefault="00332EC3" w:rsidP="00083619">
            <w:pPr>
              <w:pStyle w:val="a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Директор _________________</w:t>
            </w:r>
          </w:p>
        </w:tc>
        <w:tc>
          <w:tcPr>
            <w:tcW w:w="4580" w:type="dxa"/>
            <w:gridSpan w:val="5"/>
          </w:tcPr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C3">
              <w:rPr>
                <w:rFonts w:ascii="Times New Roman" w:hAnsi="Times New Roman" w:cs="Times New Roman"/>
                <w:b/>
                <w:sz w:val="24"/>
                <w:szCs w:val="24"/>
              </w:rPr>
              <w:t>БУЮРТМАЧИ</w:t>
            </w: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3F" w:rsidRDefault="005F623F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3F" w:rsidRPr="000678C3" w:rsidRDefault="005F623F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0836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19" w:rsidRPr="000678C3" w:rsidRDefault="00083619" w:rsidP="00C45D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>Рахбар</w:t>
            </w:r>
            <w:proofErr w:type="spellEnd"/>
            <w:r w:rsidRPr="000678C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</w:tc>
      </w:tr>
    </w:tbl>
    <w:p w:rsidR="0053707A" w:rsidRDefault="0053707A">
      <w:pPr>
        <w:rPr>
          <w:sz w:val="24"/>
          <w:szCs w:val="24"/>
        </w:rPr>
      </w:pPr>
    </w:p>
    <w:p w:rsidR="00C52EBD" w:rsidRPr="00A84834" w:rsidRDefault="00C52EBD">
      <w:pPr>
        <w:rPr>
          <w:sz w:val="24"/>
          <w:szCs w:val="24"/>
        </w:rPr>
      </w:pPr>
    </w:p>
    <w:sectPr w:rsidR="00C52EBD" w:rsidRPr="00A84834" w:rsidSect="00B7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1B4"/>
    <w:multiLevelType w:val="multilevel"/>
    <w:tmpl w:val="AC0C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34"/>
    <w:rsid w:val="000678C3"/>
    <w:rsid w:val="00083619"/>
    <w:rsid w:val="000F2949"/>
    <w:rsid w:val="001053A1"/>
    <w:rsid w:val="0015238D"/>
    <w:rsid w:val="001F0D32"/>
    <w:rsid w:val="0023338B"/>
    <w:rsid w:val="002450B0"/>
    <w:rsid w:val="0032100F"/>
    <w:rsid w:val="00332EC3"/>
    <w:rsid w:val="003378E0"/>
    <w:rsid w:val="00347319"/>
    <w:rsid w:val="00354683"/>
    <w:rsid w:val="00373674"/>
    <w:rsid w:val="0046636A"/>
    <w:rsid w:val="004949CB"/>
    <w:rsid w:val="0050550E"/>
    <w:rsid w:val="0053707A"/>
    <w:rsid w:val="00545EDF"/>
    <w:rsid w:val="005F134B"/>
    <w:rsid w:val="005F1C17"/>
    <w:rsid w:val="005F623F"/>
    <w:rsid w:val="00607314"/>
    <w:rsid w:val="00617AC8"/>
    <w:rsid w:val="00753FDD"/>
    <w:rsid w:val="007C5932"/>
    <w:rsid w:val="00812A4F"/>
    <w:rsid w:val="00865F9C"/>
    <w:rsid w:val="009A2171"/>
    <w:rsid w:val="009A2927"/>
    <w:rsid w:val="009B6925"/>
    <w:rsid w:val="009C081B"/>
    <w:rsid w:val="009E1BAB"/>
    <w:rsid w:val="00A84834"/>
    <w:rsid w:val="00AD01A8"/>
    <w:rsid w:val="00AF2876"/>
    <w:rsid w:val="00B0003B"/>
    <w:rsid w:val="00B25A8C"/>
    <w:rsid w:val="00B744E5"/>
    <w:rsid w:val="00B91A21"/>
    <w:rsid w:val="00BA01C8"/>
    <w:rsid w:val="00BF2EC5"/>
    <w:rsid w:val="00C3178F"/>
    <w:rsid w:val="00C45DAC"/>
    <w:rsid w:val="00C52EBD"/>
    <w:rsid w:val="00CC3149"/>
    <w:rsid w:val="00D832C0"/>
    <w:rsid w:val="00DA6456"/>
    <w:rsid w:val="00DC56E2"/>
    <w:rsid w:val="00DD626A"/>
    <w:rsid w:val="00E445B3"/>
    <w:rsid w:val="00E950E8"/>
    <w:rsid w:val="00F12FCD"/>
    <w:rsid w:val="00F5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834"/>
    <w:rPr>
      <w:b/>
      <w:bCs/>
    </w:rPr>
  </w:style>
  <w:style w:type="character" w:styleId="a5">
    <w:name w:val="Hyperlink"/>
    <w:basedOn w:val="a0"/>
    <w:uiPriority w:val="99"/>
    <w:semiHidden/>
    <w:unhideWhenUsed/>
    <w:rsid w:val="00A84834"/>
    <w:rPr>
      <w:color w:val="0000FF"/>
      <w:u w:val="single"/>
    </w:rPr>
  </w:style>
  <w:style w:type="paragraph" w:styleId="a6">
    <w:name w:val="No Spacing"/>
    <w:uiPriority w:val="1"/>
    <w:qFormat/>
    <w:rsid w:val="00B00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uz/docs/18942" TargetMode="External"/><Relationship Id="rId5" Type="http://schemas.openxmlformats.org/officeDocument/2006/relationships/hyperlink" Target="https://lex.uz/docs/111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Guzalya</dc:creator>
  <cp:lastModifiedBy>Пользователь</cp:lastModifiedBy>
  <cp:revision>2</cp:revision>
  <cp:lastPrinted>2021-11-15T12:10:00Z</cp:lastPrinted>
  <dcterms:created xsi:type="dcterms:W3CDTF">2022-04-11T06:50:00Z</dcterms:created>
  <dcterms:modified xsi:type="dcterms:W3CDTF">2022-04-11T06:50:00Z</dcterms:modified>
</cp:coreProperties>
</file>