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89" w:rsidRPr="00A2459A" w:rsidRDefault="00E04089" w:rsidP="00E04089">
      <w:pPr>
        <w:pStyle w:val="a3"/>
        <w:rPr>
          <w:sz w:val="19"/>
          <w:szCs w:val="19"/>
        </w:rPr>
      </w:pPr>
      <w:r>
        <w:br/>
      </w:r>
      <w:r w:rsidRPr="00721A03">
        <w:rPr>
          <w:sz w:val="19"/>
          <w:szCs w:val="19"/>
        </w:rPr>
        <w:t>ДОГОВОР</w:t>
      </w:r>
      <w:r w:rsidRPr="00656F8C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№ </w:t>
      </w:r>
    </w:p>
    <w:p w:rsidR="00E04089" w:rsidRPr="00C57B02" w:rsidRDefault="00E04089" w:rsidP="00E04089">
      <w:pPr>
        <w:ind w:left="142" w:right="139"/>
        <w:jc w:val="center"/>
        <w:rPr>
          <w:sz w:val="19"/>
          <w:szCs w:val="19"/>
        </w:rPr>
      </w:pPr>
      <w:r w:rsidRPr="00721A03">
        <w:rPr>
          <w:sz w:val="19"/>
          <w:szCs w:val="19"/>
        </w:rPr>
        <w:t>г</w:t>
      </w:r>
      <w:r w:rsidRPr="00C57B02">
        <w:rPr>
          <w:sz w:val="19"/>
          <w:szCs w:val="19"/>
        </w:rPr>
        <w:t xml:space="preserve">. </w:t>
      </w:r>
      <w:r w:rsidRPr="00721A03">
        <w:rPr>
          <w:sz w:val="19"/>
          <w:szCs w:val="19"/>
        </w:rPr>
        <w:t>Ташкент</w:t>
      </w:r>
      <w:r w:rsidRPr="00C57B02">
        <w:rPr>
          <w:sz w:val="19"/>
          <w:szCs w:val="19"/>
        </w:rPr>
        <w:tab/>
      </w:r>
      <w:r w:rsidRPr="00C57B02">
        <w:rPr>
          <w:sz w:val="19"/>
          <w:szCs w:val="19"/>
        </w:rPr>
        <w:tab/>
      </w:r>
      <w:r w:rsidRPr="00C57B02">
        <w:rPr>
          <w:sz w:val="19"/>
          <w:szCs w:val="19"/>
        </w:rPr>
        <w:tab/>
      </w:r>
      <w:r w:rsidRPr="00C57B02">
        <w:rPr>
          <w:sz w:val="19"/>
          <w:szCs w:val="19"/>
        </w:rPr>
        <w:tab/>
      </w:r>
      <w:r w:rsidRPr="00C57B02">
        <w:rPr>
          <w:sz w:val="19"/>
          <w:szCs w:val="19"/>
        </w:rPr>
        <w:tab/>
      </w:r>
      <w:r w:rsidRPr="00C57B02">
        <w:rPr>
          <w:sz w:val="19"/>
          <w:szCs w:val="19"/>
        </w:rPr>
        <w:tab/>
      </w:r>
      <w:r w:rsidRPr="00C57B02">
        <w:rPr>
          <w:sz w:val="19"/>
          <w:szCs w:val="19"/>
        </w:rPr>
        <w:tab/>
        <w:t xml:space="preserve">                         </w:t>
      </w:r>
      <w:proofErr w:type="gramStart"/>
      <w:r w:rsidRPr="00C57B02">
        <w:rPr>
          <w:sz w:val="19"/>
          <w:szCs w:val="19"/>
        </w:rPr>
        <w:t xml:space="preserve">   </w:t>
      </w:r>
      <w:r>
        <w:rPr>
          <w:sz w:val="19"/>
          <w:szCs w:val="19"/>
        </w:rPr>
        <w:t>«</w:t>
      </w:r>
      <w:proofErr w:type="gramEnd"/>
      <w:r>
        <w:rPr>
          <w:sz w:val="19"/>
          <w:szCs w:val="19"/>
        </w:rPr>
        <w:t>20</w:t>
      </w:r>
      <w:r w:rsidRPr="00713F59">
        <w:rPr>
          <w:sz w:val="19"/>
          <w:szCs w:val="19"/>
        </w:rPr>
        <w:t>2</w:t>
      </w:r>
      <w:r w:rsidRPr="00E92373">
        <w:rPr>
          <w:sz w:val="19"/>
          <w:szCs w:val="19"/>
        </w:rPr>
        <w:t>2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>г</w:t>
      </w:r>
      <w:r w:rsidRPr="00C57B02">
        <w:rPr>
          <w:sz w:val="19"/>
          <w:szCs w:val="19"/>
        </w:rPr>
        <w:t>.</w:t>
      </w:r>
    </w:p>
    <w:p w:rsidR="00E04089" w:rsidRPr="00C57B02" w:rsidRDefault="00E04089" w:rsidP="00E04089">
      <w:pPr>
        <w:ind w:left="142" w:right="139"/>
        <w:jc w:val="both"/>
        <w:rPr>
          <w:sz w:val="19"/>
          <w:szCs w:val="19"/>
        </w:rPr>
      </w:pPr>
    </w:p>
    <w:p w:rsidR="00DE7E36" w:rsidRDefault="00E04089" w:rsidP="00CF309A">
      <w:pPr>
        <w:pStyle w:val="2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DE7E36">
        <w:rPr>
          <w:sz w:val="19"/>
          <w:szCs w:val="19"/>
        </w:rPr>
        <w:t xml:space="preserve"> </w:t>
      </w:r>
    </w:p>
    <w:p w:rsidR="00CF309A" w:rsidRPr="00CF309A" w:rsidRDefault="00E04089" w:rsidP="00CF309A">
      <w:pPr>
        <w:pStyle w:val="2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Pr="00564CBB">
        <w:rPr>
          <w:sz w:val="19"/>
          <w:szCs w:val="19"/>
        </w:rPr>
        <w:t>ООО "</w:t>
      </w:r>
      <w:r w:rsidR="00DE7E36">
        <w:rPr>
          <w:sz w:val="19"/>
          <w:szCs w:val="19"/>
        </w:rPr>
        <w:t xml:space="preserve">Бек тупи </w:t>
      </w:r>
      <w:proofErr w:type="spellStart"/>
      <w:r w:rsidR="00DE7E36">
        <w:rPr>
          <w:sz w:val="19"/>
          <w:szCs w:val="19"/>
        </w:rPr>
        <w:t>савдо</w:t>
      </w:r>
      <w:proofErr w:type="spellEnd"/>
      <w:r w:rsidR="00DE7E36">
        <w:rPr>
          <w:sz w:val="19"/>
          <w:szCs w:val="19"/>
        </w:rPr>
        <w:t xml:space="preserve"> </w:t>
      </w:r>
      <w:proofErr w:type="spellStart"/>
      <w:r w:rsidR="00DE7E36">
        <w:rPr>
          <w:sz w:val="19"/>
          <w:szCs w:val="19"/>
        </w:rPr>
        <w:t>комплекси</w:t>
      </w:r>
      <w:proofErr w:type="spellEnd"/>
      <w:r w:rsidR="00DE7E36">
        <w:rPr>
          <w:sz w:val="19"/>
          <w:szCs w:val="19"/>
        </w:rPr>
        <w:t xml:space="preserve"> </w:t>
      </w:r>
      <w:r w:rsidRPr="00564CBB">
        <w:rPr>
          <w:sz w:val="19"/>
          <w:szCs w:val="19"/>
        </w:rPr>
        <w:t>"</w:t>
      </w:r>
      <w:r w:rsidRPr="00721A03">
        <w:rPr>
          <w:sz w:val="19"/>
          <w:szCs w:val="19"/>
        </w:rPr>
        <w:t>, именуемое в дальнейшем Произ</w:t>
      </w:r>
      <w:r>
        <w:rPr>
          <w:sz w:val="19"/>
          <w:szCs w:val="19"/>
        </w:rPr>
        <w:t xml:space="preserve">водитель-поставщик в лице  директора </w:t>
      </w:r>
      <w:proofErr w:type="spellStart"/>
      <w:r w:rsidR="00DE7E36">
        <w:rPr>
          <w:sz w:val="19"/>
          <w:szCs w:val="19"/>
        </w:rPr>
        <w:t>И.Х.Иноятов</w:t>
      </w:r>
      <w:proofErr w:type="spellEnd"/>
      <w:r w:rsidR="00DE7E3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 xml:space="preserve">действующее на основании Устава, с одной стороны 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>и</w:t>
      </w:r>
      <w:r>
        <w:rPr>
          <w:sz w:val="19"/>
          <w:szCs w:val="19"/>
        </w:rPr>
        <w:t xml:space="preserve"> </w:t>
      </w:r>
      <w:r w:rsidR="00DE7E36">
        <w:rPr>
          <w:sz w:val="19"/>
          <w:szCs w:val="19"/>
        </w:rPr>
        <w:t>____________________________________</w:t>
      </w:r>
      <w:r w:rsidR="00CF309A" w:rsidRPr="00CF309A">
        <w:rPr>
          <w:sz w:val="19"/>
          <w:szCs w:val="19"/>
        </w:rPr>
        <w:t>"</w:t>
      </w:r>
    </w:p>
    <w:p w:rsidR="00E04089" w:rsidRPr="00721A03" w:rsidRDefault="00E04089" w:rsidP="00CF309A">
      <w:pPr>
        <w:pStyle w:val="2"/>
        <w:ind w:left="0"/>
        <w:rPr>
          <w:sz w:val="19"/>
          <w:szCs w:val="19"/>
        </w:rPr>
      </w:pPr>
      <w:r w:rsidRPr="00721A03">
        <w:rPr>
          <w:b/>
          <w:sz w:val="19"/>
          <w:szCs w:val="19"/>
        </w:rPr>
        <w:t xml:space="preserve"> </w:t>
      </w:r>
      <w:r w:rsidRPr="00721A03">
        <w:rPr>
          <w:sz w:val="19"/>
          <w:szCs w:val="19"/>
        </w:rPr>
        <w:t xml:space="preserve"> именуемое в </w:t>
      </w:r>
      <w:proofErr w:type="gramStart"/>
      <w:r w:rsidRPr="00721A03">
        <w:rPr>
          <w:sz w:val="19"/>
          <w:szCs w:val="19"/>
        </w:rPr>
        <w:t xml:space="preserve">дальнейшем 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>Покупатель</w:t>
      </w:r>
      <w:proofErr w:type="gramEnd"/>
      <w:r w:rsidRPr="00721A03">
        <w:rPr>
          <w:sz w:val="19"/>
          <w:szCs w:val="19"/>
        </w:rPr>
        <w:t xml:space="preserve"> в лице </w:t>
      </w:r>
      <w:r>
        <w:rPr>
          <w:sz w:val="19"/>
          <w:szCs w:val="19"/>
        </w:rPr>
        <w:t xml:space="preserve"> </w:t>
      </w:r>
      <w:r w:rsidR="00CF309A">
        <w:rPr>
          <w:sz w:val="19"/>
          <w:szCs w:val="19"/>
        </w:rPr>
        <w:t xml:space="preserve">Директор </w:t>
      </w:r>
      <w:r w:rsidR="00CF309A" w:rsidRPr="00E04089">
        <w:rPr>
          <w:sz w:val="19"/>
          <w:szCs w:val="19"/>
        </w:rPr>
        <w:t xml:space="preserve"> </w:t>
      </w:r>
      <w:r w:rsidR="00DE7E36">
        <w:rPr>
          <w:sz w:val="19"/>
          <w:szCs w:val="19"/>
        </w:rPr>
        <w:t>______________</w:t>
      </w:r>
      <w:r>
        <w:rPr>
          <w:sz w:val="19"/>
          <w:szCs w:val="19"/>
        </w:rPr>
        <w:t xml:space="preserve">  </w:t>
      </w:r>
      <w:r w:rsidRPr="00721A03">
        <w:rPr>
          <w:sz w:val="19"/>
          <w:szCs w:val="19"/>
        </w:rPr>
        <w:t xml:space="preserve">действующее на  основании </w:t>
      </w:r>
      <w:r w:rsidR="00D24172">
        <w:rPr>
          <w:sz w:val="19"/>
          <w:szCs w:val="19"/>
        </w:rPr>
        <w:t>У</w:t>
      </w:r>
      <w:r w:rsidR="00CF309A">
        <w:rPr>
          <w:sz w:val="19"/>
          <w:szCs w:val="19"/>
        </w:rPr>
        <w:t>става</w:t>
      </w:r>
      <w:r w:rsidRPr="00721A03">
        <w:rPr>
          <w:sz w:val="19"/>
          <w:szCs w:val="19"/>
        </w:rPr>
        <w:t xml:space="preserve"> с  другой стороны,  заключили  настоящий  договор:</w:t>
      </w:r>
    </w:p>
    <w:p w:rsidR="00E04089" w:rsidRPr="00721A03" w:rsidRDefault="00E04089" w:rsidP="00E04089">
      <w:pPr>
        <w:jc w:val="both"/>
        <w:rPr>
          <w:sz w:val="19"/>
          <w:szCs w:val="19"/>
        </w:rPr>
      </w:pPr>
    </w:p>
    <w:p w:rsidR="00E04089" w:rsidRPr="00721A03" w:rsidRDefault="00E04089" w:rsidP="00E04089">
      <w:pPr>
        <w:jc w:val="center"/>
        <w:rPr>
          <w:sz w:val="19"/>
          <w:szCs w:val="19"/>
        </w:rPr>
      </w:pPr>
      <w:r w:rsidRPr="00721A03">
        <w:rPr>
          <w:b/>
          <w:sz w:val="19"/>
          <w:szCs w:val="19"/>
        </w:rPr>
        <w:t>1. ОБЩИЕ ПОЛОЖЕНИЯ И ПРЕДМЕТ ДОГОВОРА</w:t>
      </w:r>
    </w:p>
    <w:p w:rsidR="00E04089" w:rsidRPr="00721A03" w:rsidRDefault="00E04089" w:rsidP="00E04089">
      <w:pPr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321"/>
        <w:tblW w:w="103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3508"/>
        <w:gridCol w:w="425"/>
        <w:gridCol w:w="567"/>
        <w:gridCol w:w="1497"/>
        <w:gridCol w:w="1560"/>
        <w:gridCol w:w="708"/>
        <w:gridCol w:w="80"/>
        <w:gridCol w:w="1621"/>
      </w:tblGrid>
      <w:tr w:rsidR="00D74D56" w:rsidRPr="00FA1F1D" w:rsidTr="00D74D56">
        <w:trPr>
          <w:trHeight w:val="218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№ п/п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A1F1D">
              <w:rPr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Кол-во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Цена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Стоимость поставки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НДС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Стоимость поставки с НДС</w:t>
            </w:r>
          </w:p>
        </w:tc>
      </w:tr>
      <w:tr w:rsidR="00D74D56" w:rsidRPr="00FA1F1D" w:rsidTr="00D74D56">
        <w:trPr>
          <w:trHeight w:val="73"/>
        </w:trPr>
        <w:tc>
          <w:tcPr>
            <w:tcW w:w="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 xml:space="preserve">Ставка </w:t>
            </w:r>
          </w:p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 xml:space="preserve">Сумма </w:t>
            </w:r>
          </w:p>
        </w:tc>
      </w:tr>
      <w:tr w:rsidR="00D74D56" w:rsidRPr="00FA1F1D" w:rsidTr="00D74D56">
        <w:trPr>
          <w:trHeight w:val="218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D56" w:rsidRPr="00FA1F1D" w:rsidRDefault="00D74D56" w:rsidP="00D74D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F1D">
              <w:rPr>
                <w:sz w:val="22"/>
                <w:szCs w:val="22"/>
              </w:rPr>
              <w:t>9</w:t>
            </w:r>
          </w:p>
        </w:tc>
      </w:tr>
    </w:tbl>
    <w:p w:rsidR="00577407" w:rsidRPr="00577407" w:rsidRDefault="00E04089" w:rsidP="00577407">
      <w:pPr>
        <w:pStyle w:val="a5"/>
        <w:numPr>
          <w:ilvl w:val="1"/>
          <w:numId w:val="1"/>
        </w:numPr>
        <w:tabs>
          <w:tab w:val="clear" w:pos="435"/>
          <w:tab w:val="num" w:pos="142"/>
        </w:tabs>
        <w:ind w:left="142" w:firstLine="0"/>
        <w:rPr>
          <w:sz w:val="19"/>
          <w:szCs w:val="19"/>
        </w:rPr>
      </w:pPr>
      <w:r w:rsidRPr="00721A03">
        <w:rPr>
          <w:sz w:val="19"/>
          <w:szCs w:val="19"/>
        </w:rPr>
        <w:t>В соответствии с настоящим договором Производитель-поставщик обязуется</w:t>
      </w:r>
      <w:r>
        <w:rPr>
          <w:sz w:val="19"/>
          <w:szCs w:val="19"/>
        </w:rPr>
        <w:t xml:space="preserve"> произвести и</w:t>
      </w:r>
      <w:r w:rsidRPr="00721A03">
        <w:rPr>
          <w:sz w:val="19"/>
          <w:szCs w:val="19"/>
        </w:rPr>
        <w:t xml:space="preserve"> поставить Покупателю, а Покупатель принять и оплатить продукцию в ассортименте и объемах по це</w:t>
      </w:r>
      <w:r w:rsidR="00577407">
        <w:rPr>
          <w:sz w:val="19"/>
          <w:szCs w:val="19"/>
        </w:rPr>
        <w:t xml:space="preserve">нам, указанным </w:t>
      </w:r>
    </w:p>
    <w:p w:rsidR="00577407" w:rsidRDefault="00577407" w:rsidP="00577407">
      <w:pPr>
        <w:tabs>
          <w:tab w:val="left" w:pos="360"/>
        </w:tabs>
        <w:ind w:left="720"/>
      </w:pPr>
    </w:p>
    <w:p w:rsidR="00577407" w:rsidRDefault="00577407" w:rsidP="00577407">
      <w:pPr>
        <w:tabs>
          <w:tab w:val="left" w:pos="360"/>
        </w:tabs>
        <w:ind w:left="720"/>
      </w:pPr>
    </w:p>
    <w:p w:rsidR="00577407" w:rsidRDefault="00577407" w:rsidP="00577407">
      <w:pPr>
        <w:tabs>
          <w:tab w:val="left" w:pos="360"/>
        </w:tabs>
        <w:ind w:left="720"/>
      </w:pPr>
    </w:p>
    <w:p w:rsidR="00577407" w:rsidRPr="00FA1F1D" w:rsidRDefault="00577407" w:rsidP="00577407">
      <w:pPr>
        <w:tabs>
          <w:tab w:val="left" w:pos="360"/>
        </w:tabs>
        <w:ind w:left="720"/>
      </w:pPr>
    </w:p>
    <w:p w:rsidR="00577407" w:rsidRPr="00FA1F1D" w:rsidRDefault="00577407" w:rsidP="00577407">
      <w:pPr>
        <w:numPr>
          <w:ilvl w:val="0"/>
          <w:numId w:val="5"/>
        </w:numPr>
        <w:tabs>
          <w:tab w:val="left" w:pos="360"/>
        </w:tabs>
        <w:jc w:val="center"/>
      </w:pPr>
      <w:r w:rsidRPr="00FA1F1D">
        <w:rPr>
          <w:b/>
        </w:rPr>
        <w:t>ПОРЯДОК РАСЧЕТОВ</w:t>
      </w:r>
    </w:p>
    <w:p w:rsidR="00577407" w:rsidRPr="00400075" w:rsidRDefault="00577407" w:rsidP="00577407">
      <w:r w:rsidRPr="00FD79D6">
        <w:t xml:space="preserve">3.1 «ЗАКАЗЧИК» перечисляет предоплату в размере 100%, от стоимости договора в </w:t>
      </w:r>
      <w:r>
        <w:t>15 (п</w:t>
      </w:r>
      <w:r w:rsidRPr="00FD79D6">
        <w:t>ят</w:t>
      </w:r>
      <w:r>
        <w:t>надцат</w:t>
      </w:r>
      <w:r w:rsidRPr="00FD79D6">
        <w:t>и</w:t>
      </w:r>
      <w:r>
        <w:t xml:space="preserve">) </w:t>
      </w:r>
      <w:r w:rsidRPr="00FD79D6">
        <w:t>дневной срок с момента подписания договора.</w:t>
      </w:r>
    </w:p>
    <w:p w:rsidR="00577407" w:rsidRPr="00FA1F1D" w:rsidRDefault="00577407" w:rsidP="00577407">
      <w:pPr>
        <w:pStyle w:val="4"/>
        <w:jc w:val="center"/>
        <w:rPr>
          <w:rFonts w:ascii="Times New Roman" w:hAnsi="Times New Roman"/>
          <w:b w:val="0"/>
        </w:rPr>
      </w:pPr>
      <w:r w:rsidRPr="00FA1F1D">
        <w:rPr>
          <w:rFonts w:ascii="Times New Roman" w:hAnsi="Times New Roman"/>
          <w:b w:val="0"/>
        </w:rPr>
        <w:t>4. Обязанности “ЗАКАЗЧИКА”</w:t>
      </w:r>
    </w:p>
    <w:p w:rsidR="00577407" w:rsidRPr="00FA1F1D" w:rsidRDefault="00577407" w:rsidP="00577407">
      <w:r w:rsidRPr="00FA1F1D">
        <w:t>4.1 “ЗАКАЗЧИК” обязуется при оказании услуги соблюсти все меры безопасности, отключить электричество.</w:t>
      </w:r>
    </w:p>
    <w:p w:rsidR="00577407" w:rsidRPr="00FA1F1D" w:rsidRDefault="00577407" w:rsidP="00577407">
      <w:pPr>
        <w:numPr>
          <w:ilvl w:val="1"/>
          <w:numId w:val="6"/>
        </w:numPr>
      </w:pPr>
      <w:r w:rsidRPr="00FA1F1D">
        <w:t>“</w:t>
      </w:r>
      <w:proofErr w:type="spellStart"/>
      <w:r w:rsidRPr="00FA1F1D">
        <w:t>ЗАКАЗЧИК</w:t>
      </w:r>
      <w:proofErr w:type="gramStart"/>
      <w:r w:rsidRPr="00FA1F1D">
        <w:t>”,обязан</w:t>
      </w:r>
      <w:proofErr w:type="spellEnd"/>
      <w:proofErr w:type="gramEnd"/>
      <w:r w:rsidRPr="00FA1F1D">
        <w:t xml:space="preserve"> снять приборы учета и передать “Исполнителю ” для проведения проверочных работ. </w:t>
      </w:r>
    </w:p>
    <w:p w:rsidR="00577407" w:rsidRPr="00FA1F1D" w:rsidRDefault="00577407" w:rsidP="00577407">
      <w:pPr>
        <w:pStyle w:val="4"/>
        <w:ind w:left="360"/>
        <w:jc w:val="center"/>
        <w:rPr>
          <w:rFonts w:ascii="Times New Roman" w:hAnsi="Times New Roman"/>
          <w:lang w:val="uz-Cyrl-UZ"/>
        </w:rPr>
      </w:pPr>
      <w:r w:rsidRPr="00FA1F1D">
        <w:rPr>
          <w:rFonts w:ascii="Times New Roman" w:hAnsi="Times New Roman"/>
          <w:b w:val="0"/>
        </w:rPr>
        <w:t xml:space="preserve">5. </w:t>
      </w:r>
      <w:r w:rsidRPr="00577407">
        <w:rPr>
          <w:rFonts w:ascii="Times New Roman" w:hAnsi="Times New Roman"/>
          <w:b w:val="0"/>
        </w:rPr>
        <w:t xml:space="preserve"> </w:t>
      </w:r>
      <w:r w:rsidRPr="00FA1F1D">
        <w:rPr>
          <w:rFonts w:ascii="Times New Roman" w:hAnsi="Times New Roman"/>
          <w:b w:val="0"/>
        </w:rPr>
        <w:t>ПОРЯДОК И СРОКИ ИСПОЛНЕНИЯ</w:t>
      </w:r>
    </w:p>
    <w:p w:rsidR="00577407" w:rsidRPr="00FA1F1D" w:rsidRDefault="00577407" w:rsidP="00577407">
      <w:pPr>
        <w:pStyle w:val="a5"/>
        <w:rPr>
          <w:sz w:val="20"/>
        </w:rPr>
      </w:pPr>
      <w:r w:rsidRPr="00FA1F1D">
        <w:rPr>
          <w:sz w:val="20"/>
        </w:rPr>
        <w:t>5.1. Срок оказания услуг в течение 3</w:t>
      </w:r>
      <w:r w:rsidRPr="00FA1F1D">
        <w:rPr>
          <w:sz w:val="20"/>
          <w:lang w:val="uz-Latn-UZ"/>
        </w:rPr>
        <w:t>0</w:t>
      </w:r>
      <w:r w:rsidRPr="00FA1F1D">
        <w:rPr>
          <w:sz w:val="20"/>
        </w:rPr>
        <w:t xml:space="preserve"> дней </w:t>
      </w:r>
      <w:r w:rsidRPr="00FA1F1D">
        <w:rPr>
          <w:sz w:val="20"/>
          <w:lang w:val="uz-Cyrl-UZ"/>
        </w:rPr>
        <w:t>с момента</w:t>
      </w:r>
      <w:r w:rsidRPr="00FA1F1D">
        <w:rPr>
          <w:sz w:val="20"/>
        </w:rPr>
        <w:t xml:space="preserve"> получения исходных данных</w:t>
      </w:r>
      <w:r w:rsidRPr="00FA1F1D">
        <w:rPr>
          <w:sz w:val="20"/>
          <w:lang w:val="uz-Cyrl-UZ"/>
        </w:rPr>
        <w:t xml:space="preserve"> при условии                         исполнения пункта </w:t>
      </w:r>
      <w:r w:rsidRPr="00FA1F1D">
        <w:rPr>
          <w:sz w:val="20"/>
          <w:lang w:val="uz-Latn-UZ"/>
        </w:rPr>
        <w:t>3</w:t>
      </w:r>
      <w:r w:rsidRPr="00FA1F1D">
        <w:rPr>
          <w:sz w:val="20"/>
          <w:lang w:val="uz-Cyrl-UZ"/>
        </w:rPr>
        <w:t>.1. настоящего договора.</w:t>
      </w:r>
      <w:r w:rsidRPr="00FA1F1D">
        <w:rPr>
          <w:sz w:val="20"/>
        </w:rPr>
        <w:t xml:space="preserve">  </w:t>
      </w:r>
    </w:p>
    <w:p w:rsidR="00577407" w:rsidRPr="00FA1F1D" w:rsidRDefault="00577407" w:rsidP="00577407">
      <w:pPr>
        <w:pStyle w:val="a5"/>
        <w:rPr>
          <w:sz w:val="20"/>
        </w:rPr>
      </w:pPr>
      <w:r w:rsidRPr="00FA1F1D">
        <w:rPr>
          <w:sz w:val="20"/>
        </w:rPr>
        <w:t>5.2.  По окончании услуг “ИСПОЛНИТЕЛЬ” передает, “ЗАКАЗЧИК” принимает оказанные услуги на основании акта оказанных услуг и счета-фактуры, предоставленных “Исполнителем”.</w:t>
      </w:r>
    </w:p>
    <w:p w:rsidR="00577407" w:rsidRPr="00FA1F1D" w:rsidRDefault="00577407" w:rsidP="00577407">
      <w:pPr>
        <w:numPr>
          <w:ilvl w:val="0"/>
          <w:numId w:val="7"/>
        </w:numPr>
        <w:jc w:val="center"/>
      </w:pPr>
      <w:r w:rsidRPr="00FA1F1D">
        <w:rPr>
          <w:b/>
        </w:rPr>
        <w:t>ОТВЕТСТВЕННОСТЬ СТОРОН</w:t>
      </w:r>
    </w:p>
    <w:p w:rsidR="00577407" w:rsidRPr="00FA1F1D" w:rsidRDefault="00577407" w:rsidP="00577407">
      <w:pPr>
        <w:jc w:val="both"/>
      </w:pPr>
      <w:r w:rsidRPr="00FA1F1D">
        <w:t>6.1.  За несвоевременную сдачу услуг “ИСПОЛНИТЕЛЬ”  выплачивает неустойку "ЗАКАЗЧИКУ" в размере 0,1% от стоимости соответствующего  этапа за каждый день просрочки, но не более 10% договорной цены.</w:t>
      </w:r>
    </w:p>
    <w:p w:rsidR="00577407" w:rsidRPr="00FA1F1D" w:rsidRDefault="00577407" w:rsidP="00577407">
      <w:pPr>
        <w:pStyle w:val="a5"/>
        <w:rPr>
          <w:sz w:val="20"/>
        </w:rPr>
      </w:pPr>
      <w:r w:rsidRPr="00FA1F1D">
        <w:rPr>
          <w:sz w:val="20"/>
        </w:rPr>
        <w:t>6.2. За несвоевременную оплату оказанных услуг "ЗАКАЗЧИК" выплачивает неустойку в размере 0,1%  от  стоимости  соответствующего  этапа за каждый день просрочки, но не более 10 % договорной цены.</w:t>
      </w:r>
    </w:p>
    <w:p w:rsidR="00577407" w:rsidRPr="00A03896" w:rsidRDefault="00577407" w:rsidP="00577407">
      <w:pPr>
        <w:numPr>
          <w:ilvl w:val="1"/>
          <w:numId w:val="8"/>
        </w:numPr>
        <w:jc w:val="both"/>
      </w:pPr>
      <w:r w:rsidRPr="00A03896">
        <w:t>Ущерб от некачественно оказанных услуг определяется по взаимной  договоренности.</w:t>
      </w:r>
    </w:p>
    <w:p w:rsidR="00577407" w:rsidRPr="00FA1F1D" w:rsidRDefault="00577407" w:rsidP="00577407">
      <w:pPr>
        <w:numPr>
          <w:ilvl w:val="0"/>
          <w:numId w:val="7"/>
        </w:numPr>
        <w:jc w:val="center"/>
        <w:rPr>
          <w:b/>
        </w:rPr>
      </w:pPr>
      <w:r w:rsidRPr="00FA1F1D">
        <w:rPr>
          <w:b/>
        </w:rPr>
        <w:t>ФОРС – МАЖОР</w:t>
      </w:r>
    </w:p>
    <w:p w:rsidR="00577407" w:rsidRPr="00FA1F1D" w:rsidRDefault="00577407" w:rsidP="00577407">
      <w:r w:rsidRPr="00FA1F1D">
        <w:t>7.1 Стороны освобождаются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форс-мажорных обстоятельств (ФМО).</w:t>
      </w:r>
    </w:p>
    <w:p w:rsidR="00577407" w:rsidRPr="00FA1F1D" w:rsidRDefault="00577407" w:rsidP="00577407">
      <w:r w:rsidRPr="00FA1F1D">
        <w:t>7.2 ФМО являются: законодательные, нормативные и другие документы, вступившие в силу после подписания договора и препятствующие его исполнению, которые извещают о наводнении, пожаре, землетрясение, стихийном бедствии и т.д.</w:t>
      </w:r>
    </w:p>
    <w:p w:rsidR="00577407" w:rsidRPr="00FA1F1D" w:rsidRDefault="00577407" w:rsidP="00577407">
      <w:pPr>
        <w:numPr>
          <w:ilvl w:val="0"/>
          <w:numId w:val="7"/>
        </w:numPr>
        <w:jc w:val="center"/>
      </w:pPr>
      <w:r w:rsidRPr="00FA1F1D">
        <w:rPr>
          <w:b/>
        </w:rPr>
        <w:t>ПОРЯДОК РАЗРЕШЕНИЯ СПОРОВ</w:t>
      </w:r>
    </w:p>
    <w:p w:rsidR="00577407" w:rsidRPr="00FA1F1D" w:rsidRDefault="00577407" w:rsidP="00577407">
      <w:pPr>
        <w:pStyle w:val="a5"/>
        <w:rPr>
          <w:sz w:val="20"/>
        </w:rPr>
      </w:pPr>
      <w:r w:rsidRPr="00FA1F1D">
        <w:rPr>
          <w:sz w:val="20"/>
        </w:rPr>
        <w:t xml:space="preserve">8.1. Спор между сторонами разрешается путем переговоров, а также в претензионном порядке. </w:t>
      </w:r>
    </w:p>
    <w:p w:rsidR="00577407" w:rsidRPr="00FA1F1D" w:rsidRDefault="00577407" w:rsidP="00577407">
      <w:pPr>
        <w:jc w:val="both"/>
      </w:pPr>
      <w:r w:rsidRPr="00FA1F1D">
        <w:t>8.2. Все вопросы, не предусмотренные настоящим договором, разрешаются в соответствии с действующим законодательством Республики Узбекистан.</w:t>
      </w:r>
    </w:p>
    <w:p w:rsidR="00577407" w:rsidRPr="00FA1F1D" w:rsidRDefault="00577407" w:rsidP="00577407">
      <w:pPr>
        <w:jc w:val="both"/>
      </w:pPr>
      <w:r w:rsidRPr="00FA1F1D">
        <w:t xml:space="preserve">8.3. В случае </w:t>
      </w:r>
      <w:proofErr w:type="spellStart"/>
      <w:r w:rsidRPr="00FA1F1D">
        <w:t>недостижения</w:t>
      </w:r>
      <w:proofErr w:type="spellEnd"/>
      <w:r w:rsidRPr="00FA1F1D">
        <w:t xml:space="preserve"> мирового разрешения спора, сторона имеет право обратится в экономический суд            г. Ташкента с исковым заявлением</w:t>
      </w:r>
      <w:r>
        <w:t>.</w:t>
      </w:r>
    </w:p>
    <w:p w:rsidR="00577407" w:rsidRPr="00FA1F1D" w:rsidRDefault="00577407" w:rsidP="00577407">
      <w:pPr>
        <w:numPr>
          <w:ilvl w:val="0"/>
          <w:numId w:val="7"/>
        </w:numPr>
        <w:jc w:val="center"/>
      </w:pPr>
      <w:r w:rsidRPr="00FA1F1D">
        <w:rPr>
          <w:b/>
        </w:rPr>
        <w:t>ИЗМЕНЕНИЕ И РАСТОРЖЕНИЕ КОНТРАКТА</w:t>
      </w:r>
    </w:p>
    <w:p w:rsidR="00577407" w:rsidRPr="00FA1F1D" w:rsidRDefault="00577407" w:rsidP="00577407">
      <w:pPr>
        <w:jc w:val="both"/>
      </w:pPr>
      <w:r w:rsidRPr="00FA1F1D">
        <w:t xml:space="preserve">9.1 Договор может быть расторгнут по взаимному соглашению сторон или в случае нарушения условий        договора одной из </w:t>
      </w:r>
      <w:proofErr w:type="gramStart"/>
      <w:r w:rsidRPr="00FA1F1D">
        <w:t>сторон .</w:t>
      </w:r>
      <w:proofErr w:type="gramEnd"/>
    </w:p>
    <w:p w:rsidR="00577407" w:rsidRPr="00FA1F1D" w:rsidRDefault="00577407" w:rsidP="00577407">
      <w:pPr>
        <w:jc w:val="both"/>
      </w:pPr>
      <w:r w:rsidRPr="00FA1F1D">
        <w:lastRenderedPageBreak/>
        <w:t>9.2 Стороны обязуются извещать друг друга в трехдневный срок об изменении юридического адреса, номеров телефонов и факсов.</w:t>
      </w:r>
    </w:p>
    <w:p w:rsidR="00577407" w:rsidRPr="00FA1F1D" w:rsidRDefault="00577407" w:rsidP="00577407">
      <w:pPr>
        <w:jc w:val="both"/>
        <w:rPr>
          <w:b/>
        </w:rPr>
      </w:pPr>
      <w:r w:rsidRPr="00FA1F1D">
        <w:t>9.3. Односторонний отказ от исполнения условий договора, а также одностороннее изменение условий договора не допускается.</w:t>
      </w:r>
      <w:r w:rsidRPr="00FA1F1D">
        <w:rPr>
          <w:b/>
        </w:rPr>
        <w:t xml:space="preserve"> </w:t>
      </w:r>
    </w:p>
    <w:p w:rsidR="00577407" w:rsidRPr="00FA1F1D" w:rsidRDefault="00577407" w:rsidP="00577407">
      <w:pPr>
        <w:jc w:val="center"/>
      </w:pPr>
      <w:r w:rsidRPr="00FA1F1D">
        <w:rPr>
          <w:b/>
        </w:rPr>
        <w:t>10. ДОПОЛНИТЕЛЬНЫЕ ПОЛОЖЕНИЯ</w:t>
      </w:r>
    </w:p>
    <w:p w:rsidR="00577407" w:rsidRPr="00FA1F1D" w:rsidRDefault="00577407" w:rsidP="00577407">
      <w:pPr>
        <w:jc w:val="both"/>
      </w:pPr>
      <w:r w:rsidRPr="00FA1F1D">
        <w:t>10.1 Настоящий договор составлен в  2-х  экземплярах, каждый из  которых имеет одинаковую силу.</w:t>
      </w:r>
    </w:p>
    <w:p w:rsidR="00577407" w:rsidRPr="00FA1F1D" w:rsidRDefault="00577407" w:rsidP="00577407">
      <w:pPr>
        <w:pStyle w:val="a5"/>
        <w:rPr>
          <w:sz w:val="20"/>
          <w:lang w:val="uz-Cyrl-UZ"/>
        </w:rPr>
      </w:pPr>
      <w:r w:rsidRPr="00FA1F1D">
        <w:rPr>
          <w:sz w:val="20"/>
        </w:rPr>
        <w:t>10.2 Договор вступает в силу с момента его подписания обеими сторонами и действует до 31.12.</w:t>
      </w:r>
      <w:r>
        <w:rPr>
          <w:sz w:val="20"/>
        </w:rPr>
        <w:t>2022</w:t>
      </w:r>
      <w:r w:rsidRPr="00FA1F1D">
        <w:rPr>
          <w:sz w:val="20"/>
        </w:rPr>
        <w:t xml:space="preserve"> года</w:t>
      </w:r>
      <w:r w:rsidRPr="00FA1F1D">
        <w:rPr>
          <w:sz w:val="20"/>
          <w:lang w:val="uz-Cyrl-UZ"/>
        </w:rPr>
        <w:t>.</w:t>
      </w:r>
    </w:p>
    <w:p w:rsidR="00577407" w:rsidRPr="00FA1F1D" w:rsidRDefault="00577407" w:rsidP="00577407">
      <w:pPr>
        <w:spacing w:after="20"/>
        <w:rPr>
          <w:b/>
          <w:sz w:val="18"/>
          <w:szCs w:val="18"/>
        </w:rPr>
      </w:pPr>
      <w:r w:rsidRPr="00FA1F1D">
        <w:t>10</w:t>
      </w:r>
      <w:r w:rsidRPr="00FA1F1D">
        <w:rPr>
          <w:lang w:val="uz-Cyrl-UZ"/>
        </w:rPr>
        <w:t>.3</w:t>
      </w:r>
      <w:r w:rsidRPr="00FA1F1D">
        <w:t xml:space="preserve"> Договор считается расторгнутым в случае выявления отсутствия регистрации счетчика </w:t>
      </w:r>
      <w:r w:rsidRPr="00FA1F1D">
        <w:rPr>
          <w:lang w:val="uz-Latn-UZ"/>
        </w:rPr>
        <w:t>“</w:t>
      </w:r>
      <w:r w:rsidRPr="00FA1F1D">
        <w:t>ЗАКАЗЧИКА</w:t>
      </w:r>
      <w:r w:rsidRPr="00FA1F1D">
        <w:rPr>
          <w:lang w:val="uz-Latn-UZ"/>
        </w:rPr>
        <w:t>”</w:t>
      </w:r>
      <w:r w:rsidRPr="00FA1F1D">
        <w:t xml:space="preserve"> в соответствии с соответствующими нормативно - правовыми актами Республики Узбекистан.</w:t>
      </w:r>
    </w:p>
    <w:p w:rsidR="00577407" w:rsidRDefault="00577407" w:rsidP="00577407">
      <w:pPr>
        <w:pStyle w:val="a9"/>
        <w:rPr>
          <w:rFonts w:ascii="Times New Roman" w:hAnsi="Times New Roman"/>
          <w:b/>
          <w:sz w:val="20"/>
          <w:szCs w:val="20"/>
        </w:rPr>
      </w:pPr>
    </w:p>
    <w:p w:rsidR="00E04089" w:rsidRPr="00721A03" w:rsidRDefault="00E04089" w:rsidP="00577407">
      <w:pPr>
        <w:pStyle w:val="a5"/>
        <w:ind w:left="142"/>
        <w:rPr>
          <w:sz w:val="19"/>
          <w:szCs w:val="19"/>
        </w:rPr>
      </w:pPr>
    </w:p>
    <w:p w:rsidR="00E04089" w:rsidRPr="00721A03" w:rsidRDefault="00E04089" w:rsidP="00E04089">
      <w:pPr>
        <w:ind w:left="142"/>
        <w:jc w:val="center"/>
        <w:rPr>
          <w:b/>
          <w:sz w:val="19"/>
          <w:szCs w:val="19"/>
        </w:rPr>
      </w:pPr>
    </w:p>
    <w:p w:rsidR="00E04089" w:rsidRPr="00721A03" w:rsidRDefault="00E04089" w:rsidP="00E04089">
      <w:pPr>
        <w:pStyle w:val="a7"/>
        <w:numPr>
          <w:ilvl w:val="1"/>
          <w:numId w:val="2"/>
        </w:numPr>
        <w:ind w:left="567" w:hanging="425"/>
        <w:rPr>
          <w:sz w:val="19"/>
          <w:szCs w:val="19"/>
        </w:rPr>
      </w:pPr>
      <w:r w:rsidRPr="00721A03">
        <w:rPr>
          <w:sz w:val="19"/>
          <w:szCs w:val="19"/>
        </w:rPr>
        <w:t xml:space="preserve">Расчеты за продукцию производятся </w:t>
      </w:r>
      <w:r>
        <w:rPr>
          <w:sz w:val="19"/>
          <w:szCs w:val="19"/>
        </w:rPr>
        <w:t>до конца действия текущего договора.</w:t>
      </w:r>
    </w:p>
    <w:p w:rsidR="00E04089" w:rsidRPr="00721A03" w:rsidRDefault="00E04089" w:rsidP="00E04089">
      <w:pPr>
        <w:tabs>
          <w:tab w:val="left" w:pos="142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proofErr w:type="gramStart"/>
      <w:r w:rsidRPr="00721A03">
        <w:rPr>
          <w:sz w:val="19"/>
          <w:szCs w:val="19"/>
        </w:rPr>
        <w:t>5.2  В</w:t>
      </w:r>
      <w:proofErr w:type="gramEnd"/>
      <w:r w:rsidRPr="00721A03">
        <w:rPr>
          <w:sz w:val="19"/>
          <w:szCs w:val="19"/>
        </w:rPr>
        <w:t xml:space="preserve"> связи с инфляционными процессами цена товара может быть изменена по взаимному согласованию сторон. </w:t>
      </w:r>
      <w:r>
        <w:rPr>
          <w:sz w:val="19"/>
          <w:szCs w:val="19"/>
        </w:rPr>
        <w:t xml:space="preserve">             </w:t>
      </w:r>
      <w:r w:rsidRPr="00721A03">
        <w:rPr>
          <w:sz w:val="19"/>
          <w:szCs w:val="19"/>
        </w:rPr>
        <w:t>Договорная цена остается открытой.</w:t>
      </w:r>
    </w:p>
    <w:p w:rsidR="00E04089" w:rsidRPr="00721A03" w:rsidRDefault="00E04089" w:rsidP="00E04089">
      <w:pPr>
        <w:jc w:val="both"/>
        <w:rPr>
          <w:sz w:val="19"/>
          <w:szCs w:val="19"/>
        </w:rPr>
      </w:pPr>
    </w:p>
    <w:p w:rsidR="00E04089" w:rsidRPr="00E04089" w:rsidRDefault="00E04089" w:rsidP="00E04089">
      <w:pPr>
        <w:pStyle w:val="2"/>
        <w:rPr>
          <w:sz w:val="19"/>
          <w:szCs w:val="19"/>
        </w:rPr>
      </w:pPr>
    </w:p>
    <w:p w:rsidR="00E04089" w:rsidRPr="00E04089" w:rsidRDefault="00E04089" w:rsidP="00E04089">
      <w:pPr>
        <w:pStyle w:val="2"/>
        <w:rPr>
          <w:sz w:val="19"/>
          <w:szCs w:val="19"/>
        </w:rPr>
      </w:pPr>
    </w:p>
    <w:p w:rsidR="00E04089" w:rsidRPr="00721A03" w:rsidRDefault="00E04089" w:rsidP="00E04089">
      <w:pPr>
        <w:pStyle w:val="2"/>
        <w:ind w:left="0"/>
        <w:rPr>
          <w:sz w:val="19"/>
          <w:szCs w:val="19"/>
        </w:rPr>
      </w:pPr>
    </w:p>
    <w:p w:rsidR="00E04089" w:rsidRPr="004F19FA" w:rsidRDefault="00E04089" w:rsidP="00E04089">
      <w:pPr>
        <w:pStyle w:val="2"/>
        <w:rPr>
          <w:sz w:val="19"/>
          <w:szCs w:val="19"/>
        </w:rPr>
      </w:pPr>
      <w:r w:rsidRPr="00721A03">
        <w:rPr>
          <w:sz w:val="19"/>
          <w:szCs w:val="19"/>
        </w:rPr>
        <w:t>7.1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 xml:space="preserve"> Стороны освобождаются от ответственности за частичное или полное неисполнение обязательств по  настоящему договору, если оно явилось  следствием  обстоятельств непреодолимой силы, а именно: пожара,  наводнения, землетрясения или других стихийных бедствий, войны, решений правительства, если обстоятельства непосредственно повлияли  на исполнение настоящего договора.</w:t>
      </w:r>
    </w:p>
    <w:p w:rsidR="00E04089" w:rsidRPr="00721A03" w:rsidRDefault="00E04089" w:rsidP="00E04089">
      <w:pPr>
        <w:pStyle w:val="2"/>
        <w:rPr>
          <w:sz w:val="19"/>
          <w:szCs w:val="19"/>
        </w:rPr>
      </w:pPr>
      <w:proofErr w:type="gramStart"/>
      <w:r w:rsidRPr="00721A03">
        <w:rPr>
          <w:sz w:val="19"/>
          <w:szCs w:val="19"/>
        </w:rPr>
        <w:t xml:space="preserve">7.2 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>О</w:t>
      </w:r>
      <w:proofErr w:type="gramEnd"/>
      <w:r w:rsidRPr="00721A03">
        <w:rPr>
          <w:sz w:val="19"/>
          <w:szCs w:val="19"/>
        </w:rPr>
        <w:t xml:space="preserve">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E04089" w:rsidRPr="00721A03" w:rsidRDefault="00E04089" w:rsidP="00E04089">
      <w:pPr>
        <w:pStyle w:val="2"/>
        <w:rPr>
          <w:sz w:val="19"/>
          <w:szCs w:val="19"/>
        </w:rPr>
      </w:pPr>
      <w:r w:rsidRPr="00721A03">
        <w:rPr>
          <w:sz w:val="19"/>
          <w:szCs w:val="19"/>
        </w:rPr>
        <w:t>7.3   Достоверность наступления форс-мажорных  обстоятельств  должны  подтверждаться  компетентным органом Республики Узбекистан. При этом срок исполнения  обязательств  по настоящему договору  отодвигается на срок  действия  обстоятельств  непреодолимой силы.</w:t>
      </w:r>
    </w:p>
    <w:p w:rsidR="00E04089" w:rsidRPr="00721A03" w:rsidRDefault="00E04089" w:rsidP="00E04089">
      <w:pPr>
        <w:pStyle w:val="2"/>
        <w:rPr>
          <w:sz w:val="19"/>
          <w:szCs w:val="19"/>
        </w:rPr>
      </w:pPr>
      <w:r w:rsidRPr="00721A03">
        <w:rPr>
          <w:sz w:val="19"/>
          <w:szCs w:val="19"/>
        </w:rPr>
        <w:t xml:space="preserve">7.4  </w:t>
      </w:r>
      <w:r>
        <w:rPr>
          <w:sz w:val="19"/>
          <w:szCs w:val="19"/>
        </w:rPr>
        <w:t xml:space="preserve"> </w:t>
      </w:r>
      <w:r w:rsidRPr="00721A03">
        <w:rPr>
          <w:sz w:val="19"/>
          <w:szCs w:val="19"/>
        </w:rPr>
        <w:t>Небрежность в извещении о форс-мажорных обстоятельствах, задержка в извещении на срок свыше 3(трех) суток, непредставление подтверждения  компетентной организации в течение 10(десяти) дней с момента наступления форс-мажора исключает право  Стороны ссылаться  на вышеуказанные  обстоятельства как на причину неисполнения своих обязательств.</w:t>
      </w:r>
    </w:p>
    <w:p w:rsidR="00E04089" w:rsidRPr="00721A03" w:rsidRDefault="00E04089" w:rsidP="00E04089">
      <w:pPr>
        <w:pStyle w:val="2"/>
        <w:rPr>
          <w:sz w:val="19"/>
          <w:szCs w:val="19"/>
        </w:rPr>
      </w:pPr>
      <w:r w:rsidRPr="00721A03">
        <w:rPr>
          <w:sz w:val="19"/>
          <w:szCs w:val="19"/>
        </w:rPr>
        <w:t>8.1. Все споры между сторонами, по которым не достигнуто соглашение, ра</w:t>
      </w:r>
      <w:r>
        <w:rPr>
          <w:sz w:val="19"/>
          <w:szCs w:val="19"/>
        </w:rPr>
        <w:t>зрешаются в Ташкентском межрайонном экономическом суде.</w:t>
      </w:r>
    </w:p>
    <w:p w:rsidR="00577407" w:rsidRDefault="00577407" w:rsidP="00E04089">
      <w:pPr>
        <w:pStyle w:val="2"/>
        <w:ind w:left="0"/>
        <w:jc w:val="center"/>
        <w:rPr>
          <w:b/>
          <w:sz w:val="19"/>
          <w:szCs w:val="19"/>
        </w:rPr>
      </w:pPr>
    </w:p>
    <w:p w:rsidR="00E04089" w:rsidRPr="00721A03" w:rsidRDefault="00E04089" w:rsidP="00E04089">
      <w:pPr>
        <w:pStyle w:val="2"/>
        <w:jc w:val="center"/>
        <w:rPr>
          <w:b/>
          <w:sz w:val="19"/>
          <w:szCs w:val="19"/>
        </w:rPr>
      </w:pPr>
    </w:p>
    <w:p w:rsidR="002162B7" w:rsidRDefault="002162B7" w:rsidP="002162B7"/>
    <w:p w:rsidR="002162B7" w:rsidRPr="00721A03" w:rsidRDefault="002162B7" w:rsidP="002162B7">
      <w:pPr>
        <w:pStyle w:val="2"/>
        <w:jc w:val="center"/>
        <w:rPr>
          <w:b/>
          <w:sz w:val="19"/>
          <w:szCs w:val="19"/>
        </w:rPr>
      </w:pPr>
      <w:r w:rsidRPr="00721A03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1</w:t>
      </w:r>
      <w:r w:rsidRPr="00721A03">
        <w:rPr>
          <w:b/>
          <w:sz w:val="19"/>
          <w:szCs w:val="19"/>
        </w:rPr>
        <w:t>. ЮРИДИЧЕСКИЕ АДРЕСА СТОРОН:</w:t>
      </w:r>
    </w:p>
    <w:tbl>
      <w:tblPr>
        <w:tblW w:w="10347" w:type="dxa"/>
        <w:tblInd w:w="142" w:type="dxa"/>
        <w:tblLook w:val="04A0" w:firstRow="1" w:lastRow="0" w:firstColumn="1" w:lastColumn="0" w:noHBand="0" w:noVBand="1"/>
      </w:tblPr>
      <w:tblGrid>
        <w:gridCol w:w="5353"/>
        <w:gridCol w:w="4994"/>
      </w:tblGrid>
      <w:tr w:rsidR="002162B7" w:rsidRPr="00721A03" w:rsidTr="00CF3E18">
        <w:trPr>
          <w:trHeight w:val="2266"/>
        </w:trPr>
        <w:tc>
          <w:tcPr>
            <w:tcW w:w="5353" w:type="dxa"/>
          </w:tcPr>
          <w:p w:rsidR="002162B7" w:rsidRPr="004D262E" w:rsidRDefault="002162B7" w:rsidP="00CF3E18">
            <w:pPr>
              <w:pStyle w:val="2"/>
              <w:ind w:left="0"/>
              <w:rPr>
                <w:b/>
                <w:sz w:val="24"/>
                <w:szCs w:val="24"/>
                <w:lang w:val="en-US"/>
              </w:rPr>
            </w:pPr>
            <w:r w:rsidRPr="004D262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2162B7" w:rsidRPr="004D262E" w:rsidRDefault="002162B7" w:rsidP="00CF3E18">
            <w:pPr>
              <w:pStyle w:val="2"/>
              <w:ind w:left="0"/>
              <w:rPr>
                <w:b/>
                <w:sz w:val="24"/>
                <w:szCs w:val="24"/>
                <w:lang w:val="en-US"/>
              </w:rPr>
            </w:pPr>
          </w:p>
          <w:p w:rsidR="002162B7" w:rsidRPr="004D262E" w:rsidRDefault="004D262E" w:rsidP="00CF3E18">
            <w:pPr>
              <w:pStyle w:val="2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ЗАКАЗЧИК:</w:t>
            </w:r>
          </w:p>
          <w:p w:rsidR="002162B7" w:rsidRPr="004D262E" w:rsidRDefault="002162B7" w:rsidP="00CF3E18">
            <w:pPr>
              <w:pStyle w:val="2"/>
              <w:rPr>
                <w:sz w:val="24"/>
                <w:szCs w:val="24"/>
                <w:lang w:val="en-US"/>
              </w:rPr>
            </w:pPr>
            <w:r w:rsidRPr="00796143">
              <w:rPr>
                <w:sz w:val="24"/>
                <w:szCs w:val="24"/>
              </w:rPr>
              <w:t>ООО</w:t>
            </w:r>
            <w:r w:rsidRPr="004D262E">
              <w:rPr>
                <w:sz w:val="24"/>
                <w:szCs w:val="24"/>
                <w:lang w:val="en-US"/>
              </w:rPr>
              <w:t xml:space="preserve"> " </w:t>
            </w:r>
            <w:proofErr w:type="spellStart"/>
            <w:r w:rsidRPr="00796143">
              <w:rPr>
                <w:sz w:val="24"/>
                <w:szCs w:val="24"/>
                <w:lang w:val="en-US"/>
              </w:rPr>
              <w:t>Bek</w:t>
            </w:r>
            <w:proofErr w:type="spellEnd"/>
            <w:r w:rsidRPr="004D26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143">
              <w:rPr>
                <w:sz w:val="24"/>
                <w:szCs w:val="24"/>
                <w:lang w:val="en-US"/>
              </w:rPr>
              <w:t>To</w:t>
            </w:r>
            <w:r w:rsidRPr="004D262E">
              <w:rPr>
                <w:sz w:val="24"/>
                <w:szCs w:val="24"/>
                <w:lang w:val="en-US"/>
              </w:rPr>
              <w:t>'</w:t>
            </w:r>
            <w:r w:rsidRPr="00796143">
              <w:rPr>
                <w:sz w:val="24"/>
                <w:szCs w:val="24"/>
                <w:lang w:val="en-US"/>
              </w:rPr>
              <w:t>pi</w:t>
            </w:r>
            <w:proofErr w:type="spellEnd"/>
            <w:r w:rsidRPr="004D26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143">
              <w:rPr>
                <w:sz w:val="24"/>
                <w:szCs w:val="24"/>
                <w:lang w:val="en-US"/>
              </w:rPr>
              <w:t>Savdo</w:t>
            </w:r>
            <w:proofErr w:type="spellEnd"/>
            <w:r w:rsidRPr="004D26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143">
              <w:rPr>
                <w:sz w:val="24"/>
                <w:szCs w:val="24"/>
                <w:lang w:val="en-US"/>
              </w:rPr>
              <w:t>Kompleksi</w:t>
            </w:r>
            <w:proofErr w:type="spellEnd"/>
            <w:r w:rsidRPr="004D262E">
              <w:rPr>
                <w:sz w:val="24"/>
                <w:szCs w:val="24"/>
                <w:lang w:val="en-US"/>
              </w:rPr>
              <w:t>"</w:t>
            </w:r>
          </w:p>
          <w:p w:rsidR="002162B7" w:rsidRPr="00796143" w:rsidRDefault="002162B7" w:rsidP="00CF3E18">
            <w:pPr>
              <w:pStyle w:val="2"/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</w:rPr>
              <w:t xml:space="preserve">Адрес: </w:t>
            </w:r>
            <w:proofErr w:type="spellStart"/>
            <w:r w:rsidRPr="00796143">
              <w:rPr>
                <w:sz w:val="24"/>
                <w:szCs w:val="24"/>
              </w:rPr>
              <w:t>г.Ташкент</w:t>
            </w:r>
            <w:proofErr w:type="spellEnd"/>
            <w:r w:rsidRPr="00796143">
              <w:rPr>
                <w:sz w:val="24"/>
                <w:szCs w:val="24"/>
              </w:rPr>
              <w:t>, ул. ТХАЙ-12</w:t>
            </w:r>
          </w:p>
          <w:p w:rsidR="002162B7" w:rsidRPr="00796143" w:rsidRDefault="002162B7" w:rsidP="00CF3E18">
            <w:pPr>
              <w:pStyle w:val="2"/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</w:rPr>
              <w:t>Телефон:  230-32-16 / факс 230-57-60</w:t>
            </w:r>
          </w:p>
          <w:p w:rsidR="002162B7" w:rsidRPr="00796143" w:rsidRDefault="002162B7" w:rsidP="00CF3E18">
            <w:pPr>
              <w:pStyle w:val="2"/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</w:rPr>
              <w:t>Р/</w:t>
            </w:r>
            <w:proofErr w:type="gramStart"/>
            <w:r w:rsidRPr="00796143">
              <w:rPr>
                <w:sz w:val="24"/>
                <w:szCs w:val="24"/>
              </w:rPr>
              <w:t xml:space="preserve">с:   </w:t>
            </w:r>
            <w:proofErr w:type="gramEnd"/>
            <w:r w:rsidRPr="00796143">
              <w:rPr>
                <w:sz w:val="24"/>
                <w:szCs w:val="24"/>
              </w:rPr>
              <w:t>2020 8000 9002 7115 5001</w:t>
            </w:r>
          </w:p>
          <w:p w:rsidR="002162B7" w:rsidRPr="00796143" w:rsidRDefault="002162B7" w:rsidP="00CF3E18">
            <w:pPr>
              <w:pStyle w:val="2"/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</w:rPr>
              <w:t xml:space="preserve">Банк: ХОАБ «ТРАСТБАНК» </w:t>
            </w:r>
            <w:proofErr w:type="spellStart"/>
            <w:r w:rsidRPr="00796143">
              <w:rPr>
                <w:sz w:val="24"/>
                <w:szCs w:val="24"/>
              </w:rPr>
              <w:t>Тошкент</w:t>
            </w:r>
            <w:proofErr w:type="spellEnd"/>
            <w:r w:rsidRPr="00796143">
              <w:rPr>
                <w:sz w:val="24"/>
                <w:szCs w:val="24"/>
              </w:rPr>
              <w:t xml:space="preserve"> ф-л</w:t>
            </w:r>
          </w:p>
          <w:p w:rsidR="002162B7" w:rsidRPr="00796143" w:rsidRDefault="002162B7" w:rsidP="00CF3E18">
            <w:pPr>
              <w:pStyle w:val="2"/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</w:rPr>
              <w:t>МФО:   00850        ИНН:  302 781 737</w:t>
            </w:r>
          </w:p>
          <w:p w:rsidR="002162B7" w:rsidRPr="00796143" w:rsidRDefault="002162B7" w:rsidP="00CF3E18">
            <w:pPr>
              <w:pStyle w:val="2"/>
              <w:ind w:left="384" w:hanging="242"/>
              <w:rPr>
                <w:sz w:val="24"/>
                <w:szCs w:val="24"/>
              </w:rPr>
            </w:pPr>
          </w:p>
          <w:p w:rsidR="002162B7" w:rsidRPr="00796143" w:rsidRDefault="002162B7" w:rsidP="00CF3E18">
            <w:pPr>
              <w:pStyle w:val="2"/>
              <w:ind w:left="0"/>
              <w:jc w:val="left"/>
              <w:rPr>
                <w:sz w:val="24"/>
                <w:szCs w:val="24"/>
              </w:rPr>
            </w:pPr>
            <w:r w:rsidRPr="00796143">
              <w:rPr>
                <w:sz w:val="24"/>
                <w:szCs w:val="24"/>
              </w:rPr>
              <w:t xml:space="preserve">  Директор                                      И.Х. </w:t>
            </w:r>
            <w:proofErr w:type="spellStart"/>
            <w:r w:rsidRPr="00796143">
              <w:rPr>
                <w:sz w:val="24"/>
                <w:szCs w:val="24"/>
              </w:rPr>
              <w:t>Иноятов</w:t>
            </w:r>
            <w:proofErr w:type="spellEnd"/>
          </w:p>
        </w:tc>
        <w:tc>
          <w:tcPr>
            <w:tcW w:w="4994" w:type="dxa"/>
          </w:tcPr>
          <w:p w:rsidR="002162B7" w:rsidRPr="00796143" w:rsidRDefault="002162B7" w:rsidP="00CF3E18">
            <w:pPr>
              <w:pStyle w:val="2"/>
              <w:ind w:left="0"/>
              <w:rPr>
                <w:b/>
                <w:sz w:val="24"/>
                <w:szCs w:val="24"/>
              </w:rPr>
            </w:pPr>
            <w:r w:rsidRPr="00796143">
              <w:rPr>
                <w:b/>
                <w:sz w:val="24"/>
                <w:szCs w:val="24"/>
              </w:rPr>
              <w:t xml:space="preserve">            </w:t>
            </w:r>
          </w:p>
          <w:p w:rsidR="002162B7" w:rsidRPr="00796143" w:rsidRDefault="002162B7" w:rsidP="00CF3E18">
            <w:pPr>
              <w:pStyle w:val="2"/>
              <w:ind w:left="0"/>
              <w:rPr>
                <w:b/>
                <w:sz w:val="24"/>
                <w:szCs w:val="24"/>
              </w:rPr>
            </w:pPr>
          </w:p>
          <w:p w:rsidR="002162B7" w:rsidRPr="00796143" w:rsidRDefault="002162B7" w:rsidP="00CF3E18">
            <w:pPr>
              <w:pStyle w:val="2"/>
              <w:ind w:left="0"/>
              <w:rPr>
                <w:b/>
                <w:sz w:val="24"/>
                <w:szCs w:val="24"/>
              </w:rPr>
            </w:pPr>
          </w:p>
          <w:p w:rsidR="002162B7" w:rsidRPr="004D262E" w:rsidRDefault="002162B7" w:rsidP="00CF3E18">
            <w:pPr>
              <w:pStyle w:val="2"/>
              <w:ind w:left="0"/>
              <w:rPr>
                <w:b/>
                <w:sz w:val="26"/>
                <w:szCs w:val="26"/>
              </w:rPr>
            </w:pPr>
            <w:r w:rsidRPr="00796143">
              <w:rPr>
                <w:b/>
                <w:sz w:val="24"/>
                <w:szCs w:val="24"/>
              </w:rPr>
              <w:t xml:space="preserve">              </w:t>
            </w:r>
            <w:r w:rsidRPr="004D262E">
              <w:rPr>
                <w:b/>
                <w:sz w:val="26"/>
                <w:szCs w:val="26"/>
              </w:rPr>
              <w:t xml:space="preserve"> </w:t>
            </w:r>
            <w:r w:rsidR="004D262E" w:rsidRPr="004D262E">
              <w:rPr>
                <w:b/>
                <w:sz w:val="26"/>
                <w:szCs w:val="26"/>
              </w:rPr>
              <w:t>Поставщик</w:t>
            </w:r>
          </w:p>
          <w:p w:rsidR="002162B7" w:rsidRPr="00796143" w:rsidRDefault="002162B7" w:rsidP="00CF3E18">
            <w:pPr>
              <w:pStyle w:val="2"/>
              <w:ind w:left="0"/>
              <w:rPr>
                <w:sz w:val="24"/>
                <w:szCs w:val="24"/>
              </w:rPr>
            </w:pPr>
          </w:p>
          <w:p w:rsidR="002162B7" w:rsidRPr="00796143" w:rsidRDefault="002162B7" w:rsidP="00CF3E18">
            <w:pPr>
              <w:pStyle w:val="2"/>
              <w:ind w:left="0"/>
              <w:rPr>
                <w:sz w:val="24"/>
                <w:szCs w:val="24"/>
              </w:rPr>
            </w:pPr>
          </w:p>
        </w:tc>
      </w:tr>
    </w:tbl>
    <w:p w:rsidR="008D299D" w:rsidRPr="008D299D" w:rsidRDefault="008D299D" w:rsidP="002162B7">
      <w:pPr>
        <w:rPr>
          <w:lang w:val="en-US"/>
        </w:rPr>
      </w:pPr>
      <w:bookmarkStart w:id="0" w:name="_GoBack"/>
      <w:bookmarkEnd w:id="0"/>
    </w:p>
    <w:sectPr w:rsidR="008D299D" w:rsidRPr="008D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01"/>
    <w:multiLevelType w:val="multilevel"/>
    <w:tmpl w:val="0F92CD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770721"/>
    <w:multiLevelType w:val="multilevel"/>
    <w:tmpl w:val="75B40E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8B105E"/>
    <w:multiLevelType w:val="hybridMultilevel"/>
    <w:tmpl w:val="D73EEE4C"/>
    <w:lvl w:ilvl="0" w:tplc="7FFC7A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28EA"/>
    <w:multiLevelType w:val="multilevel"/>
    <w:tmpl w:val="E69EC84C"/>
    <w:lvl w:ilvl="0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4" w15:restartNumberingAfterBreak="0">
    <w:nsid w:val="43B9649B"/>
    <w:multiLevelType w:val="multilevel"/>
    <w:tmpl w:val="9934DE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0A2B53"/>
    <w:multiLevelType w:val="multilevel"/>
    <w:tmpl w:val="207A6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C76B8E"/>
    <w:multiLevelType w:val="hybridMultilevel"/>
    <w:tmpl w:val="E3E0C2FC"/>
    <w:lvl w:ilvl="0" w:tplc="1ACED3EE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96875D5"/>
    <w:multiLevelType w:val="multilevel"/>
    <w:tmpl w:val="704A1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4A"/>
    <w:rsid w:val="00160996"/>
    <w:rsid w:val="002162B7"/>
    <w:rsid w:val="002961EE"/>
    <w:rsid w:val="004D262E"/>
    <w:rsid w:val="004D6905"/>
    <w:rsid w:val="00577407"/>
    <w:rsid w:val="00696A75"/>
    <w:rsid w:val="00796143"/>
    <w:rsid w:val="008D299D"/>
    <w:rsid w:val="00995F1F"/>
    <w:rsid w:val="009C05B9"/>
    <w:rsid w:val="00C17DB4"/>
    <w:rsid w:val="00C83EA9"/>
    <w:rsid w:val="00CF309A"/>
    <w:rsid w:val="00D24172"/>
    <w:rsid w:val="00D657E8"/>
    <w:rsid w:val="00D74D56"/>
    <w:rsid w:val="00DE7E36"/>
    <w:rsid w:val="00E04089"/>
    <w:rsid w:val="00FB1820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4BF5"/>
  <w15:docId w15:val="{815D1974-9391-4C18-BD76-C20A6D1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089"/>
    <w:pPr>
      <w:keepNext/>
      <w:ind w:left="142" w:right="139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04089"/>
    <w:pPr>
      <w:ind w:left="142" w:right="139"/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E0408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E0408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E04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E04089"/>
    <w:pPr>
      <w:ind w:left="142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E04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04089"/>
    <w:pPr>
      <w:ind w:left="142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E0408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74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uiPriority w:val="1"/>
    <w:qFormat/>
    <w:rsid w:val="005774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2022-04-20T12:55:00Z</dcterms:created>
  <dcterms:modified xsi:type="dcterms:W3CDTF">2022-04-20T12:55:00Z</dcterms:modified>
</cp:coreProperties>
</file>