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0C3B1" w14:textId="77777777" w:rsidR="00EE3537" w:rsidRDefault="00EE3537" w:rsidP="0048650B"/>
    <w:p w14:paraId="03B66481" w14:textId="77777777" w:rsidR="00963E7E" w:rsidRPr="00223142" w:rsidRDefault="00963E7E" w:rsidP="004A7A5C">
      <w:pPr>
        <w:contextualSpacing/>
        <w:jc w:val="center"/>
        <w:rPr>
          <w:rFonts w:ascii="Times New Roman" w:hAnsi="Times New Roman" w:cs="Times New Roman"/>
          <w:b/>
          <w:sz w:val="24"/>
          <w:szCs w:val="24"/>
        </w:rPr>
      </w:pPr>
      <w:r w:rsidRPr="00223142">
        <w:rPr>
          <w:rFonts w:ascii="Times New Roman" w:hAnsi="Times New Roman" w:cs="Times New Roman"/>
          <w:b/>
          <w:sz w:val="24"/>
          <w:szCs w:val="24"/>
        </w:rPr>
        <w:t>Подрядный договор № ___</w:t>
      </w:r>
    </w:p>
    <w:p w14:paraId="073A5ED1" w14:textId="77777777" w:rsidR="00963E7E" w:rsidRPr="00223142" w:rsidRDefault="00963E7E" w:rsidP="004A7A5C">
      <w:pPr>
        <w:ind w:firstLine="709"/>
        <w:jc w:val="center"/>
        <w:rPr>
          <w:rFonts w:ascii="Times New Roman" w:hAnsi="Times New Roman" w:cs="Times New Roman"/>
          <w:sz w:val="24"/>
          <w:szCs w:val="24"/>
        </w:rPr>
      </w:pPr>
    </w:p>
    <w:p w14:paraId="65542302" w14:textId="0DC659F3"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г.</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Ташкент</w:t>
      </w:r>
      <w:r w:rsidR="00265E92">
        <w:rPr>
          <w:rFonts w:ascii="Times New Roman" w:hAnsi="Times New Roman" w:cs="Times New Roman"/>
          <w:sz w:val="24"/>
          <w:szCs w:val="24"/>
        </w:rPr>
        <w:t xml:space="preserve">                                                                                            </w:t>
      </w:r>
      <w:proofErr w:type="gramStart"/>
      <w:r w:rsidR="00265E9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223142">
        <w:rPr>
          <w:rFonts w:ascii="Times New Roman" w:hAnsi="Times New Roman" w:cs="Times New Roman"/>
          <w:sz w:val="24"/>
          <w:szCs w:val="24"/>
        </w:rPr>
        <w:t>__</w:t>
      </w:r>
      <w:r>
        <w:rPr>
          <w:rFonts w:ascii="Times New Roman" w:hAnsi="Times New Roman" w:cs="Times New Roman"/>
          <w:sz w:val="24"/>
          <w:szCs w:val="24"/>
        </w:rPr>
        <w:t>»_____</w:t>
      </w:r>
      <w:r w:rsidR="004A7A5C">
        <w:rPr>
          <w:rFonts w:ascii="Times New Roman" w:hAnsi="Times New Roman" w:cs="Times New Roman"/>
          <w:sz w:val="24"/>
          <w:szCs w:val="24"/>
        </w:rPr>
        <w:t>__</w:t>
      </w:r>
      <w:r w:rsidRPr="00223142">
        <w:rPr>
          <w:rFonts w:ascii="Times New Roman" w:hAnsi="Times New Roman" w:cs="Times New Roman"/>
          <w:sz w:val="24"/>
          <w:szCs w:val="24"/>
        </w:rPr>
        <w:t>20__года</w:t>
      </w:r>
    </w:p>
    <w:p w14:paraId="67CFEE92" w14:textId="77777777" w:rsidR="00963E7E" w:rsidRPr="00223142" w:rsidRDefault="00963E7E" w:rsidP="00963E7E">
      <w:pPr>
        <w:ind w:firstLine="709"/>
        <w:jc w:val="both"/>
        <w:rPr>
          <w:rFonts w:ascii="Times New Roman" w:hAnsi="Times New Roman" w:cs="Times New Roman"/>
          <w:sz w:val="24"/>
          <w:szCs w:val="24"/>
        </w:rPr>
      </w:pPr>
    </w:p>
    <w:p w14:paraId="2F0057F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Международный Вестминстерский университет в г. Ташкенте в лице</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ректора</w:t>
      </w:r>
      <w:r w:rsidR="00265E92">
        <w:rPr>
          <w:rFonts w:ascii="Times New Roman" w:hAnsi="Times New Roman" w:cs="Times New Roman"/>
          <w:sz w:val="24"/>
          <w:szCs w:val="24"/>
        </w:rPr>
        <w:t xml:space="preserve"> </w:t>
      </w:r>
      <w:proofErr w:type="spellStart"/>
      <w:r w:rsidR="00265E92">
        <w:rPr>
          <w:rFonts w:ascii="Times New Roman" w:hAnsi="Times New Roman" w:cs="Times New Roman"/>
          <w:sz w:val="24"/>
          <w:szCs w:val="24"/>
        </w:rPr>
        <w:t>Миркасимова</w:t>
      </w:r>
      <w:proofErr w:type="spellEnd"/>
      <w:r w:rsidR="00265E92">
        <w:rPr>
          <w:rFonts w:ascii="Times New Roman" w:hAnsi="Times New Roman" w:cs="Times New Roman"/>
          <w:sz w:val="24"/>
          <w:szCs w:val="24"/>
        </w:rPr>
        <w:t xml:space="preserve"> Б.Р.</w:t>
      </w:r>
      <w:r w:rsidRPr="00223142">
        <w:rPr>
          <w:rFonts w:ascii="Times New Roman" w:hAnsi="Times New Roman" w:cs="Times New Roman"/>
          <w:b/>
          <w:sz w:val="24"/>
          <w:szCs w:val="24"/>
        </w:rPr>
        <w:t>,</w:t>
      </w:r>
      <w:r w:rsidRPr="00223142">
        <w:rPr>
          <w:rFonts w:ascii="Times New Roman" w:hAnsi="Times New Roman" w:cs="Times New Roman"/>
          <w:sz w:val="24"/>
          <w:szCs w:val="24"/>
        </w:rPr>
        <w:t xml:space="preserve"> действующего на основании положения именуемого в дальнейшем </w:t>
      </w:r>
      <w:r w:rsidRPr="00223142">
        <w:rPr>
          <w:rFonts w:ascii="Times New Roman" w:hAnsi="Times New Roman" w:cs="Times New Roman"/>
          <w:b/>
          <w:sz w:val="24"/>
          <w:szCs w:val="24"/>
        </w:rPr>
        <w:t>«Заказчик»</w:t>
      </w:r>
      <w:r w:rsidRPr="00223142">
        <w:rPr>
          <w:rFonts w:ascii="Times New Roman" w:hAnsi="Times New Roman" w:cs="Times New Roman"/>
          <w:sz w:val="24"/>
          <w:szCs w:val="24"/>
        </w:rPr>
        <w:t>, с одной стороны и __________________________________________________________ в лице</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директора</w:t>
      </w:r>
      <w:r w:rsidRPr="00223142">
        <w:rPr>
          <w:rFonts w:ascii="Times New Roman" w:hAnsi="Times New Roman" w:cs="Times New Roman"/>
          <w:b/>
          <w:sz w:val="24"/>
          <w:szCs w:val="24"/>
        </w:rPr>
        <w:t xml:space="preserve">  ___________________________</w:t>
      </w:r>
      <w:r w:rsidRPr="00223142">
        <w:rPr>
          <w:rFonts w:ascii="Times New Roman" w:hAnsi="Times New Roman" w:cs="Times New Roman"/>
          <w:sz w:val="24"/>
          <w:szCs w:val="24"/>
        </w:rPr>
        <w:t xml:space="preserve">, действующего на основании </w:t>
      </w:r>
      <w:r w:rsidRPr="00223142">
        <w:rPr>
          <w:rFonts w:ascii="Times New Roman" w:hAnsi="Times New Roman" w:cs="Times New Roman"/>
          <w:b/>
          <w:sz w:val="24"/>
          <w:szCs w:val="24"/>
        </w:rPr>
        <w:t>У</w:t>
      </w:r>
      <w:bookmarkStart w:id="0" w:name="_GoBack"/>
      <w:bookmarkEnd w:id="0"/>
      <w:r w:rsidRPr="00223142">
        <w:rPr>
          <w:rFonts w:ascii="Times New Roman" w:hAnsi="Times New Roman" w:cs="Times New Roman"/>
          <w:b/>
          <w:sz w:val="24"/>
          <w:szCs w:val="24"/>
        </w:rPr>
        <w:t>става,</w:t>
      </w:r>
      <w:r w:rsidRPr="00223142">
        <w:rPr>
          <w:rFonts w:ascii="Times New Roman" w:hAnsi="Times New Roman" w:cs="Times New Roman"/>
          <w:sz w:val="24"/>
          <w:szCs w:val="24"/>
        </w:rPr>
        <w:t xml:space="preserve"> именуемого в дальнейшем </w:t>
      </w:r>
      <w:r w:rsidRPr="00223142">
        <w:rPr>
          <w:rFonts w:ascii="Times New Roman" w:hAnsi="Times New Roman" w:cs="Times New Roman"/>
          <w:b/>
          <w:sz w:val="24"/>
          <w:szCs w:val="24"/>
        </w:rPr>
        <w:t>«Подрядчик»</w:t>
      </w:r>
      <w:r w:rsidRPr="00223142">
        <w:rPr>
          <w:rFonts w:ascii="Times New Roman" w:hAnsi="Times New Roman" w:cs="Times New Roman"/>
          <w:sz w:val="24"/>
          <w:szCs w:val="24"/>
        </w:rPr>
        <w:t>, с другой стороны, заключили настоящий договор о нижеследующем:</w:t>
      </w:r>
    </w:p>
    <w:p w14:paraId="3B3C75E7" w14:textId="77777777" w:rsidR="00963E7E" w:rsidRPr="0088450D" w:rsidRDefault="00963E7E" w:rsidP="00963E7E">
      <w:pPr>
        <w:numPr>
          <w:ilvl w:val="0"/>
          <w:numId w:val="17"/>
        </w:numPr>
        <w:spacing w:after="0" w:line="240" w:lineRule="auto"/>
        <w:jc w:val="center"/>
        <w:rPr>
          <w:rFonts w:ascii="Times New Roman" w:hAnsi="Times New Roman" w:cs="Times New Roman"/>
          <w:b/>
          <w:sz w:val="24"/>
          <w:szCs w:val="24"/>
        </w:rPr>
      </w:pPr>
      <w:r w:rsidRPr="0088450D">
        <w:rPr>
          <w:rFonts w:ascii="Times New Roman" w:hAnsi="Times New Roman" w:cs="Times New Roman"/>
          <w:b/>
          <w:sz w:val="24"/>
          <w:szCs w:val="24"/>
        </w:rPr>
        <w:t>Предмет</w:t>
      </w:r>
      <w:r w:rsidR="00383958">
        <w:rPr>
          <w:rFonts w:ascii="Times New Roman" w:hAnsi="Times New Roman" w:cs="Times New Roman"/>
          <w:b/>
          <w:sz w:val="24"/>
          <w:szCs w:val="24"/>
        </w:rPr>
        <w:t xml:space="preserve"> </w:t>
      </w:r>
      <w:r w:rsidRPr="0088450D">
        <w:rPr>
          <w:rFonts w:ascii="Times New Roman" w:hAnsi="Times New Roman" w:cs="Times New Roman"/>
          <w:b/>
          <w:sz w:val="24"/>
          <w:szCs w:val="24"/>
        </w:rPr>
        <w:t>Договора</w:t>
      </w:r>
    </w:p>
    <w:p w14:paraId="1983F576" w14:textId="77777777" w:rsidR="00963E7E" w:rsidRPr="00223142" w:rsidRDefault="00963E7E" w:rsidP="00963E7E">
      <w:pPr>
        <w:spacing w:after="0" w:line="240" w:lineRule="auto"/>
        <w:jc w:val="both"/>
        <w:rPr>
          <w:rFonts w:ascii="Times New Roman" w:hAnsi="Times New Roman" w:cs="Times New Roman"/>
          <w:sz w:val="24"/>
          <w:szCs w:val="24"/>
        </w:rPr>
      </w:pPr>
      <w:r w:rsidRPr="00223142">
        <w:rPr>
          <w:rFonts w:ascii="Times New Roman" w:hAnsi="Times New Roman" w:cs="Times New Roman"/>
          <w:sz w:val="24"/>
          <w:szCs w:val="24"/>
        </w:rPr>
        <w:t xml:space="preserve">1.1. Настоящий Договор заключен на  выполнение строительных и ремонтных работ по объекту </w:t>
      </w:r>
      <w:r w:rsidRPr="00223142">
        <w:rPr>
          <w:rFonts w:ascii="Times New Roman" w:eastAsia="Times New Roman" w:hAnsi="Times New Roman" w:cs="Times New Roman"/>
          <w:spacing w:val="-8"/>
          <w:sz w:val="28"/>
          <w:szCs w:val="28"/>
        </w:rPr>
        <w:t>«</w:t>
      </w:r>
      <w:r w:rsidR="00265E92">
        <w:rPr>
          <w:rFonts w:ascii="Times New Roman" w:eastAsia="Times New Roman" w:hAnsi="Times New Roman" w:cs="Times New Roman"/>
          <w:b/>
          <w:sz w:val="24"/>
          <w:szCs w:val="24"/>
        </w:rPr>
        <w:t>___________________________________________________________________________________ ___________________________________________________________________________________</w:t>
      </w:r>
      <w:r w:rsidRPr="00223142">
        <w:rPr>
          <w:rFonts w:ascii="Times New Roman" w:eastAsia="Times New Roman" w:hAnsi="Times New Roman" w:cs="Times New Roman"/>
          <w:spacing w:val="-8"/>
          <w:sz w:val="28"/>
          <w:szCs w:val="28"/>
        </w:rPr>
        <w:t>»</w:t>
      </w:r>
      <w:r w:rsidRPr="00223142">
        <w:rPr>
          <w:rFonts w:ascii="Times New Roman" w:hAnsi="Times New Roman" w:cs="Times New Roman"/>
          <w:sz w:val="24"/>
          <w:szCs w:val="24"/>
        </w:rPr>
        <w:t xml:space="preserve"> в соответствии с утверждёнными дефектными актами, сметной документацией, расчетами стоимости и приложением №1.</w:t>
      </w:r>
    </w:p>
    <w:p w14:paraId="766C81D6" w14:textId="77777777" w:rsidR="00963E7E" w:rsidRPr="00223142" w:rsidRDefault="00963E7E" w:rsidP="00963E7E">
      <w:pPr>
        <w:ind w:firstLine="709"/>
        <w:jc w:val="both"/>
        <w:rPr>
          <w:rFonts w:ascii="Times New Roman" w:hAnsi="Times New Roman" w:cs="Times New Roman"/>
          <w:sz w:val="24"/>
          <w:szCs w:val="24"/>
        </w:rPr>
      </w:pPr>
    </w:p>
    <w:p w14:paraId="3BBDE401"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II</w:t>
      </w:r>
      <w:r w:rsidRPr="00223142">
        <w:rPr>
          <w:rFonts w:ascii="Times New Roman" w:hAnsi="Times New Roman" w:cs="Times New Roman"/>
          <w:b/>
          <w:sz w:val="24"/>
          <w:szCs w:val="24"/>
        </w:rPr>
        <w:t>. Стоимость работ по договору</w:t>
      </w:r>
    </w:p>
    <w:p w14:paraId="7EE0DE8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2.1. Стоимость ремонтно-строительных работ по</w:t>
      </w:r>
      <w:r w:rsidR="00383958">
        <w:rPr>
          <w:rFonts w:ascii="Times New Roman" w:hAnsi="Times New Roman" w:cs="Times New Roman"/>
          <w:sz w:val="24"/>
          <w:szCs w:val="24"/>
        </w:rPr>
        <w:t xml:space="preserve"> настоящему договору твердая и </w:t>
      </w:r>
      <w:r w:rsidRPr="00223142">
        <w:rPr>
          <w:rFonts w:ascii="Times New Roman" w:hAnsi="Times New Roman" w:cs="Times New Roman"/>
          <w:sz w:val="24"/>
          <w:szCs w:val="24"/>
        </w:rPr>
        <w:t>определена в размере:</w:t>
      </w:r>
      <w:r w:rsidRPr="00223142">
        <w:rPr>
          <w:rFonts w:ascii="Times New Roman" w:hAnsi="Times New Roman" w:cs="Times New Roman"/>
          <w:b/>
          <w:sz w:val="24"/>
          <w:szCs w:val="24"/>
        </w:rPr>
        <w:t>________________________________________________________(____________________________________________________________________________) сум</w:t>
      </w:r>
      <w:r>
        <w:rPr>
          <w:rFonts w:ascii="Times New Roman" w:hAnsi="Times New Roman" w:cs="Times New Roman"/>
          <w:b/>
          <w:sz w:val="24"/>
          <w:szCs w:val="24"/>
        </w:rPr>
        <w:t xml:space="preserve"> </w:t>
      </w:r>
      <w:r w:rsidRPr="00223142">
        <w:rPr>
          <w:rFonts w:ascii="Times New Roman" w:hAnsi="Times New Roman" w:cs="Times New Roman"/>
          <w:b/>
          <w:sz w:val="24"/>
          <w:szCs w:val="24"/>
        </w:rPr>
        <w:t>00 тийин</w:t>
      </w:r>
      <w:r w:rsidRPr="00223142">
        <w:rPr>
          <w:rFonts w:ascii="Times New Roman" w:hAnsi="Times New Roman" w:cs="Times New Roman"/>
          <w:sz w:val="24"/>
          <w:szCs w:val="24"/>
        </w:rPr>
        <w:t>, включая все сборы и налоги в том числе НДС.</w:t>
      </w:r>
    </w:p>
    <w:p w14:paraId="13C64EB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2.2. В дальнейшем стоимость работ может быть изменена в случаях:</w:t>
      </w:r>
    </w:p>
    <w:p w14:paraId="39C6A29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изменения объёмов работ «Заказчиком» в установленном порядке;</w:t>
      </w:r>
    </w:p>
    <w:p w14:paraId="14593C9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2.3.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14:paraId="3E76921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2.4.Право собственности на передаваемые «Подрядчику» для переработки материалы и конструкции сохраняется за «Заказчиком».</w:t>
      </w:r>
    </w:p>
    <w:p w14:paraId="446596A4" w14:textId="77777777" w:rsidR="00265E92" w:rsidRDefault="00265E92" w:rsidP="00963E7E">
      <w:pPr>
        <w:ind w:firstLine="709"/>
        <w:jc w:val="center"/>
        <w:rPr>
          <w:rFonts w:ascii="Times New Roman" w:hAnsi="Times New Roman" w:cs="Times New Roman"/>
          <w:b/>
          <w:sz w:val="24"/>
          <w:szCs w:val="24"/>
        </w:rPr>
      </w:pPr>
    </w:p>
    <w:p w14:paraId="0850D910"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III</w:t>
      </w:r>
      <w:r w:rsidRPr="00223142">
        <w:rPr>
          <w:rFonts w:ascii="Times New Roman" w:hAnsi="Times New Roman" w:cs="Times New Roman"/>
          <w:b/>
          <w:sz w:val="24"/>
          <w:szCs w:val="24"/>
        </w:rPr>
        <w:t>. Обязательства Подрядчика</w:t>
      </w:r>
    </w:p>
    <w:p w14:paraId="20A3F93B" w14:textId="77777777" w:rsidR="00963E7E"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3.1. По настоящему договору «Подрядчик» для выполнения работ, предусмотренных в разделе 1 настоящего договора, обязуется:</w:t>
      </w:r>
    </w:p>
    <w:p w14:paraId="4D9D0BAC" w14:textId="77777777" w:rsidR="00963E7E" w:rsidRPr="00072E0A" w:rsidRDefault="00963E7E" w:rsidP="00963E7E">
      <w:pPr>
        <w:ind w:left="142" w:firstLine="585"/>
        <w:jc w:val="both"/>
        <w:rPr>
          <w:rFonts w:ascii="Times New Roman" w:hAnsi="Times New Roman"/>
          <w:b/>
        </w:rPr>
      </w:pPr>
      <w:r>
        <w:rPr>
          <w:rFonts w:ascii="Times New Roman" w:hAnsi="Times New Roman" w:cs="Times New Roman"/>
          <w:sz w:val="24"/>
          <w:szCs w:val="24"/>
        </w:rPr>
        <w:t>-</w:t>
      </w:r>
      <w:r w:rsidRPr="00ED2FA5">
        <w:rPr>
          <w:rFonts w:ascii="Times New Roman" w:hAnsi="Times New Roman"/>
          <w:b/>
        </w:rPr>
        <w:t xml:space="preserve"> </w:t>
      </w:r>
      <w:r w:rsidRPr="00ED2FA5">
        <w:rPr>
          <w:rFonts w:ascii="Times New Roman" w:hAnsi="Times New Roman"/>
        </w:rPr>
        <w:t>в</w:t>
      </w:r>
      <w:r w:rsidRPr="00ED2FA5">
        <w:rPr>
          <w:rFonts w:ascii="Times New Roman" w:hAnsi="Times New Roman" w:cs="Times New Roman"/>
          <w:sz w:val="24"/>
          <w:szCs w:val="24"/>
        </w:rPr>
        <w:t xml:space="preserve">се </w:t>
      </w:r>
      <w:r w:rsidRPr="00223142">
        <w:rPr>
          <w:rFonts w:ascii="Times New Roman" w:hAnsi="Times New Roman" w:cs="Times New Roman"/>
          <w:sz w:val="24"/>
          <w:szCs w:val="24"/>
        </w:rPr>
        <w:t>строительные материалы</w:t>
      </w:r>
      <w:r w:rsidRPr="00ED2FA5">
        <w:rPr>
          <w:rFonts w:ascii="Times New Roman" w:hAnsi="Times New Roman" w:cs="Times New Roman"/>
          <w:sz w:val="24"/>
          <w:szCs w:val="24"/>
        </w:rPr>
        <w:t xml:space="preserve"> используемые на объекте строительства дополнительно согласовываются с заказчиком (в том числе, торговая марка, цвет, палитра и т.д.</w:t>
      </w:r>
      <w:proofErr w:type="gramStart"/>
      <w:r w:rsidRPr="00ED2FA5">
        <w:rPr>
          <w:rFonts w:ascii="Times New Roman" w:hAnsi="Times New Roman" w:cs="Times New Roman"/>
          <w:sz w:val="24"/>
          <w:szCs w:val="24"/>
        </w:rPr>
        <w:t xml:space="preserve">) </w:t>
      </w:r>
      <w:r w:rsidRPr="00223142">
        <w:rPr>
          <w:rFonts w:ascii="Times New Roman" w:hAnsi="Times New Roman" w:cs="Times New Roman"/>
          <w:sz w:val="24"/>
          <w:szCs w:val="24"/>
        </w:rPr>
        <w:t>;</w:t>
      </w:r>
      <w:proofErr w:type="gramEnd"/>
    </w:p>
    <w:p w14:paraId="1CD5AB0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выполнить своими и привлеченными силами все работы в объёмах и сроки, предусмотренных в настоящем договоре и согласно требованиям, обычно предъявляемым к работам соответствующего рода, а также сдать работы «Заказчику» в соответствии с условиями настоящего договора;</w:t>
      </w:r>
    </w:p>
    <w:p w14:paraId="4C0E70A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обеспечить спец. одеждой своих сотрудников;</w:t>
      </w:r>
    </w:p>
    <w:p w14:paraId="610472F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-поставить на объект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14:paraId="02BC0FD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соорудить на территории объекта временные сооружения;</w:t>
      </w:r>
    </w:p>
    <w:p w14:paraId="03B9040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 обеспечить выполнение на объекте необходимых мероприятий по охране труда, технике безопасности, противопожарной безопасности, охране окружающей среды в период текущего ремонта объекта;</w:t>
      </w:r>
    </w:p>
    <w:p w14:paraId="6BDC2E40"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r w:rsidRPr="00223142">
        <w:rPr>
          <w:rFonts w:ascii="Times New Roman" w:hAnsi="Times New Roman" w:cs="Times New Roman"/>
          <w:sz w:val="24"/>
          <w:szCs w:val="24"/>
        </w:rPr>
        <w:t xml:space="preserve">подрядчик гарантирует освобождение Заказчика от любой </w:t>
      </w:r>
      <w:proofErr w:type="spellStart"/>
      <w:r w:rsidRPr="00223142">
        <w:rPr>
          <w:rFonts w:ascii="Times New Roman" w:hAnsi="Times New Roman" w:cs="Times New Roman"/>
          <w:sz w:val="24"/>
          <w:szCs w:val="24"/>
        </w:rPr>
        <w:t>ответсвенности</w:t>
      </w:r>
      <w:proofErr w:type="spellEnd"/>
      <w:r w:rsidRPr="00223142">
        <w:rPr>
          <w:rFonts w:ascii="Times New Roman" w:hAnsi="Times New Roman" w:cs="Times New Roman"/>
          <w:sz w:val="24"/>
          <w:szCs w:val="24"/>
        </w:rPr>
        <w:t xml:space="preserve"> и уплаты по претензиям, требованиям и судебным искам и всякого рода расходам, связанных с увечьями и несчастным случаем со смертельным исходом в процессе выполнения работ, пожаров, по договору в отношение персонала Подрядчика, субподрядчиков и иных лиц;</w:t>
      </w:r>
    </w:p>
    <w:p w14:paraId="78E73670"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r w:rsidRPr="00223142">
        <w:rPr>
          <w:rFonts w:ascii="Times New Roman" w:hAnsi="Times New Roman" w:cs="Times New Roman"/>
          <w:sz w:val="24"/>
          <w:szCs w:val="24"/>
        </w:rPr>
        <w:t>в  случае предъявления претензий Подрядчику со стороны третьих лиц, независимо от характера претензии, Заказчик не несет по ним никакой материальной денежной и юридической ответственности, при условии что Заказчик или представитель Заказчика, либо их действия или бездействия не явились причиной предъявления претензий;</w:t>
      </w:r>
    </w:p>
    <w:p w14:paraId="592058A7" w14:textId="77777777" w:rsidR="00963E7E" w:rsidRPr="00223142" w:rsidRDefault="00963E7E" w:rsidP="00963E7E">
      <w:pPr>
        <w:adjustRightInd w:val="0"/>
        <w:ind w:firstLine="570"/>
        <w:jc w:val="both"/>
        <w:rPr>
          <w:noProof/>
          <w:sz w:val="24"/>
          <w:szCs w:val="24"/>
        </w:rPr>
      </w:pPr>
      <w:r w:rsidRPr="00223142">
        <w:rPr>
          <w:noProof/>
          <w:sz w:val="24"/>
          <w:szCs w:val="24"/>
        </w:rPr>
        <w:t xml:space="preserve">- </w:t>
      </w:r>
      <w:r w:rsidRPr="00223142">
        <w:rPr>
          <w:rFonts w:ascii="Times New Roman" w:hAnsi="Times New Roman" w:cs="Times New Roman"/>
          <w:sz w:val="24"/>
          <w:szCs w:val="24"/>
        </w:rPr>
        <w:t>подрядчик несет ответственность за несоблюдение своими работниками законов и правил действующих в Республики Узбекистан. В случае нарушения правил, Подрядчик обязан немедленно по требованию Заказчика удалить таких работников с территории объекта;</w:t>
      </w:r>
    </w:p>
    <w:p w14:paraId="48F5E32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 десятидневный срок, со дня подписания акта о приемке в эксплуатацию объекта по настоящему договору, освободить объект от принадлежащих ему строительных машин и оборудования, транспортных средств, инструментов, приборов,</w:t>
      </w:r>
      <w:r>
        <w:rPr>
          <w:rFonts w:ascii="Times New Roman" w:hAnsi="Times New Roman" w:cs="Times New Roman"/>
          <w:sz w:val="24"/>
          <w:szCs w:val="24"/>
        </w:rPr>
        <w:t xml:space="preserve"> </w:t>
      </w:r>
      <w:r w:rsidRPr="00223142">
        <w:rPr>
          <w:rFonts w:ascii="Times New Roman" w:hAnsi="Times New Roman" w:cs="Times New Roman"/>
          <w:sz w:val="24"/>
          <w:szCs w:val="24"/>
        </w:rPr>
        <w:t>инвентаря,</w:t>
      </w:r>
      <w:r>
        <w:rPr>
          <w:rFonts w:ascii="Times New Roman" w:hAnsi="Times New Roman" w:cs="Times New Roman"/>
          <w:sz w:val="24"/>
          <w:szCs w:val="24"/>
        </w:rPr>
        <w:t xml:space="preserve"> </w:t>
      </w:r>
      <w:r w:rsidRPr="00223142">
        <w:rPr>
          <w:rFonts w:ascii="Times New Roman" w:hAnsi="Times New Roman" w:cs="Times New Roman"/>
          <w:sz w:val="24"/>
          <w:szCs w:val="24"/>
        </w:rPr>
        <w:t xml:space="preserve">строительных материалов, изделий, </w:t>
      </w:r>
      <w:r>
        <w:rPr>
          <w:rFonts w:ascii="Times New Roman" w:hAnsi="Times New Roman" w:cs="Times New Roman"/>
          <w:sz w:val="24"/>
          <w:szCs w:val="24"/>
        </w:rPr>
        <w:t xml:space="preserve">строительного мусора, </w:t>
      </w:r>
      <w:r w:rsidRPr="00223142">
        <w:rPr>
          <w:rFonts w:ascii="Times New Roman" w:hAnsi="Times New Roman" w:cs="Times New Roman"/>
          <w:sz w:val="24"/>
          <w:szCs w:val="24"/>
        </w:rPr>
        <w:t>конструкций и временных сооружений;</w:t>
      </w:r>
    </w:p>
    <w:p w14:paraId="1C17F28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предварительно согласовать с «Заказчиком» марку применяемых строительных материалов, изделий, конструкций, оборудования и комплектующих изделий, а также их стоимость;</w:t>
      </w:r>
    </w:p>
    <w:p w14:paraId="5DC0416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-ежемесячно предоставлять «Заказчику» акты выполненных работ на позднее 25 числа;</w:t>
      </w:r>
    </w:p>
    <w:p w14:paraId="339A82E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выполнить в полном объёме обязательства, предусмотренные настоящим договором.</w:t>
      </w:r>
    </w:p>
    <w:p w14:paraId="499DD53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3.2. «Подрядчик» несет полную имущественную ответственность перед «Заказчиком» за надлежащее исполнение всех работ собственными силами и субподрядчиками, а также сдачу объекта в эксплуатацию по настоящему договору.</w:t>
      </w:r>
    </w:p>
    <w:p w14:paraId="4709FA12"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IV</w:t>
      </w:r>
      <w:r w:rsidRPr="00223142">
        <w:rPr>
          <w:rFonts w:ascii="Times New Roman" w:hAnsi="Times New Roman" w:cs="Times New Roman"/>
          <w:b/>
          <w:sz w:val="24"/>
          <w:szCs w:val="24"/>
        </w:rPr>
        <w:t>. Обязательства Заказчика</w:t>
      </w:r>
    </w:p>
    <w:p w14:paraId="64CB62D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4.1. Для выполнения настоящего договора «Заказчик» обязуется:</w:t>
      </w:r>
    </w:p>
    <w:p w14:paraId="699CF92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предоставить в трехдневный срок со дня подписания настоящего договора «Подрядчика», на период текущего  ремонта и до их завершения, объект, пригодный для производства работ;</w:t>
      </w:r>
    </w:p>
    <w:p w14:paraId="460F157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 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 в случае отсутствия претензий по качеству и/или объему выполненных работ;  </w:t>
      </w:r>
    </w:p>
    <w:p w14:paraId="4BB7A7A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 пятидневный срок рассматривать и оформлять решения по всем обращениям «Подрядчика»;</w:t>
      </w:r>
    </w:p>
    <w:p w14:paraId="5FA7DD0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производить своевременное авансирование и текущее финансирование «Подрядчика», при условии выполнения «Подрядчиком» обязательств, оговорённых в пункте 3.1;</w:t>
      </w:r>
    </w:p>
    <w:p w14:paraId="45D73F3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выполнить в полном объёме обязательства, предусмотренные настоящим договором.</w:t>
      </w:r>
    </w:p>
    <w:p w14:paraId="6DA018FC" w14:textId="77777777" w:rsidR="00963E7E" w:rsidRPr="00223142" w:rsidRDefault="00963E7E" w:rsidP="00963E7E">
      <w:pPr>
        <w:ind w:firstLine="709"/>
        <w:jc w:val="both"/>
        <w:rPr>
          <w:rFonts w:ascii="Times New Roman" w:hAnsi="Times New Roman" w:cs="Times New Roman"/>
          <w:sz w:val="24"/>
          <w:szCs w:val="24"/>
        </w:rPr>
      </w:pPr>
    </w:p>
    <w:p w14:paraId="31EB61C0"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w:t>
      </w:r>
      <w:r w:rsidRPr="00223142">
        <w:rPr>
          <w:rFonts w:ascii="Times New Roman" w:hAnsi="Times New Roman" w:cs="Times New Roman"/>
          <w:b/>
          <w:sz w:val="24"/>
          <w:szCs w:val="24"/>
        </w:rPr>
        <w:t>. Сроки выполнения работ</w:t>
      </w:r>
    </w:p>
    <w:p w14:paraId="2E11D34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5.1. Дата вступления договора  в силу: с момента подписания сторонами.</w:t>
      </w:r>
    </w:p>
    <w:p w14:paraId="7CE3EE8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5.2. «Подрядчик» приступает к выполнению работ в течении 2х дней со дня поступления авансового платежа на его расчетный счет.</w:t>
      </w:r>
    </w:p>
    <w:p w14:paraId="4F43EFFD" w14:textId="77777777" w:rsidR="00963E7E" w:rsidRPr="00223142" w:rsidRDefault="00963E7E" w:rsidP="00963E7E">
      <w:pPr>
        <w:ind w:firstLine="709"/>
        <w:jc w:val="both"/>
        <w:rPr>
          <w:rFonts w:ascii="Times New Roman" w:hAnsi="Times New Roman" w:cs="Times New Roman"/>
          <w:b/>
          <w:sz w:val="24"/>
          <w:szCs w:val="24"/>
        </w:rPr>
      </w:pPr>
      <w:r w:rsidRPr="00223142">
        <w:rPr>
          <w:rFonts w:ascii="Times New Roman" w:hAnsi="Times New Roman" w:cs="Times New Roman"/>
          <w:sz w:val="24"/>
          <w:szCs w:val="24"/>
        </w:rPr>
        <w:lastRenderedPageBreak/>
        <w:t>5.3. Окончание работ –_____________</w:t>
      </w:r>
      <w:r w:rsidR="00265E92">
        <w:rPr>
          <w:rFonts w:ascii="Times New Roman" w:hAnsi="Times New Roman" w:cs="Times New Roman"/>
          <w:sz w:val="24"/>
          <w:szCs w:val="24"/>
        </w:rPr>
        <w:t>________</w:t>
      </w:r>
      <w:r w:rsidRPr="00223142">
        <w:rPr>
          <w:rFonts w:ascii="Times New Roman" w:hAnsi="Times New Roman" w:cs="Times New Roman"/>
          <w:sz w:val="24"/>
          <w:szCs w:val="24"/>
        </w:rPr>
        <w:t>__</w:t>
      </w:r>
      <w:r w:rsidR="00265E92">
        <w:rPr>
          <w:rFonts w:ascii="Times New Roman" w:hAnsi="Times New Roman" w:cs="Times New Roman"/>
          <w:sz w:val="24"/>
          <w:szCs w:val="24"/>
        </w:rPr>
        <w:t xml:space="preserve"> </w:t>
      </w:r>
      <w:r w:rsidRPr="00223142">
        <w:rPr>
          <w:rFonts w:ascii="Times New Roman" w:hAnsi="Times New Roman" w:cs="Times New Roman"/>
          <w:sz w:val="24"/>
          <w:szCs w:val="24"/>
        </w:rPr>
        <w:t>20</w:t>
      </w:r>
      <w:r w:rsidR="00265E92">
        <w:rPr>
          <w:rFonts w:ascii="Times New Roman" w:hAnsi="Times New Roman" w:cs="Times New Roman"/>
          <w:sz w:val="24"/>
          <w:szCs w:val="24"/>
        </w:rPr>
        <w:t xml:space="preserve">22 </w:t>
      </w:r>
      <w:r w:rsidRPr="00223142">
        <w:rPr>
          <w:rFonts w:ascii="Times New Roman" w:hAnsi="Times New Roman" w:cs="Times New Roman"/>
          <w:sz w:val="24"/>
          <w:szCs w:val="24"/>
        </w:rPr>
        <w:t>года</w:t>
      </w:r>
      <w:r w:rsidRPr="00223142">
        <w:rPr>
          <w:rFonts w:ascii="Times New Roman" w:hAnsi="Times New Roman" w:cs="Times New Roman"/>
          <w:b/>
          <w:sz w:val="24"/>
          <w:szCs w:val="24"/>
        </w:rPr>
        <w:t>.</w:t>
      </w:r>
    </w:p>
    <w:p w14:paraId="7C5AA97A" w14:textId="77777777" w:rsidR="00963E7E" w:rsidRPr="00223142" w:rsidRDefault="00963E7E" w:rsidP="00963E7E">
      <w:pPr>
        <w:ind w:firstLine="709"/>
        <w:jc w:val="both"/>
        <w:rPr>
          <w:rFonts w:ascii="Times New Roman" w:hAnsi="Times New Roman" w:cs="Times New Roman"/>
          <w:sz w:val="24"/>
          <w:szCs w:val="24"/>
        </w:rPr>
      </w:pPr>
    </w:p>
    <w:p w14:paraId="3D24B517"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w:t>
      </w:r>
      <w:r w:rsidRPr="00223142">
        <w:rPr>
          <w:rFonts w:ascii="Times New Roman" w:hAnsi="Times New Roman" w:cs="Times New Roman"/>
          <w:b/>
          <w:sz w:val="24"/>
          <w:szCs w:val="24"/>
        </w:rPr>
        <w:t>. Платежи и расчеты</w:t>
      </w:r>
    </w:p>
    <w:p w14:paraId="4444124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6.1. «Заказчик» перечисляет «Подрядчику» аванс в размере ___% от объёма работ. Аванс удерживается  при предъявлении к оплате актов стоимости выполненных работ .</w:t>
      </w:r>
    </w:p>
    <w:p w14:paraId="027E800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6.2. Текущее финансирование за выполненные работы производится «Заказчиком» в течении 5 банковских дней со дня подписания обеими сторонами счет-фактуры о стоимости выполненных работ (понесённых затрат). </w:t>
      </w:r>
    </w:p>
    <w:p w14:paraId="4A02F3B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6.3. Окончательная оплата производится в течение 5 банковских дней после подписания акта приемки объекта.</w:t>
      </w:r>
    </w:p>
    <w:p w14:paraId="6E4BDB5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6.4. «Заказчик имеет право резервировать денежную сумму в размере до 5% от стоимости, которая будет в дальнейшем оплачена «Подрядчику» после истечения гарантийного срока, установленного настоящим договором.</w:t>
      </w:r>
    </w:p>
    <w:p w14:paraId="6F2B7E9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6.5.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w:t>
      </w:r>
    </w:p>
    <w:p w14:paraId="72A52260"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VII</w:t>
      </w:r>
      <w:r w:rsidRPr="00223142">
        <w:rPr>
          <w:rFonts w:ascii="Times New Roman" w:hAnsi="Times New Roman" w:cs="Times New Roman"/>
          <w:b/>
          <w:sz w:val="24"/>
          <w:szCs w:val="24"/>
        </w:rPr>
        <w:t>. Производство работ</w:t>
      </w:r>
    </w:p>
    <w:p w14:paraId="4424B8E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 «Заказчик» назначает на объекте своего представителя – технического надзора, который от имени «Заказчика» осуществляет надзор за качеством выполняемых работ, а также производит проверку соответствия используемых «Подрядчиком» материалов условиям договора и сметной документации.</w:t>
      </w:r>
    </w:p>
    <w:p w14:paraId="4FD5814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7.2.Технический надзор имеет право беспрепятственного доступа ко всем видам работ в течение всего периода их выполнения и договора.</w:t>
      </w:r>
    </w:p>
    <w:p w14:paraId="4CCC7B9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7.3. Технический надзор и «Подрядчик» регулярно проводят на объекте совещания по согласованию и разрешению вопросов, возникающих при осуществлении текущего ремонта.</w:t>
      </w:r>
    </w:p>
    <w:p w14:paraId="5BAD6B8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7.4.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88450D">
        <w:rPr>
          <w:rFonts w:ascii="Times New Roman" w:hAnsi="Times New Roman" w:cs="Times New Roman"/>
          <w:sz w:val="24"/>
          <w:szCs w:val="24"/>
        </w:rPr>
        <w:t>V</w:t>
      </w:r>
      <w:r w:rsidRPr="00223142">
        <w:rPr>
          <w:rFonts w:ascii="Times New Roman" w:hAnsi="Times New Roman" w:cs="Times New Roman"/>
          <w:sz w:val="24"/>
          <w:szCs w:val="24"/>
        </w:rPr>
        <w:t xml:space="preserve"> настоящего договора.</w:t>
      </w:r>
    </w:p>
    <w:p w14:paraId="2702EB9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7.5. «Подрядчик» несет ответственность за порядок ведения работ на объекте и за его соблюдение, соответствующего с законодательством.</w:t>
      </w:r>
    </w:p>
    <w:p w14:paraId="3613E52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7.6. Обеспечение общего порядка на объекте является обязанностью «Подрядчика».</w:t>
      </w:r>
    </w:p>
    <w:p w14:paraId="3449F97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7.7. Временное подсоединения коммуникаций на период выполнения работ на объекте и вновь построенных коммуникаций  в точках подключения осуществляет «Подрядчик».</w:t>
      </w:r>
    </w:p>
    <w:p w14:paraId="14F3C88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7.8. «Подрядчик» гарантирует, что строительные материалы, оборудование и комплектующие изделия, конструкции и системы, применяемые им для текущего  ремонта, будут соответствовать качеством спецификациям, указанным в проектной документации, государственным стандартам, техническим условиям. Технические паспорта или другие документы, удостоверяющие их качество с последующим представлением их «Заказчику» вместе с актом выполненных работ (справкой – счет - фактурой о  стоимости выполненных работ (понесенных затрат)).</w:t>
      </w:r>
    </w:p>
    <w:p w14:paraId="675FF63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7.9. «Подрядчик» письменно информирует «Заказчика» за 2 дня до начала приемки отдельных конструкций и скрытых работ по мере их готовности.</w:t>
      </w:r>
    </w:p>
    <w:p w14:paraId="6776B29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7.10.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4FAF282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7.11. «Подрядчик» приступает к выполнению последующих работ только после письменного разрешения «Заказчика», внесенного в журнал производства работ, но не позднее срока указанного в п.5.2. настоящего договора.</w:t>
      </w:r>
    </w:p>
    <w:p w14:paraId="0DA4F27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7.12.Если скрытые работы выполнены без подтверждения «Заказчика» или он не был информирован об этом, либо информирован с опаданием, то по его требованию «Подрядчик» обязан за свой счет вскрыть скрытые работы согласно указанию «Заказчика», а затем восстановить их.</w:t>
      </w:r>
    </w:p>
    <w:p w14:paraId="0BF7320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работ.</w:t>
      </w:r>
    </w:p>
    <w:p w14:paraId="2545F14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7.13. Если «Заказчиком» будут обнаружены некачественно выполненные «Подрядчиком» и субподрядчиками работы, то «Подрядчик» своими силами и без увеличения стоимости работ обязан в согласованный срок переделать эти работы с обеспечением их надлежащего качества.</w:t>
      </w:r>
    </w:p>
    <w:p w14:paraId="074540D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В случае не исправления «Подрядчиком» в согласованный срок некачественно выполненных работ он возмещает «Заказчику» убытки, причинённые в связи с просрочкой их устранения.</w:t>
      </w:r>
    </w:p>
    <w:p w14:paraId="06D5B6C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7.14. «Подрядчик» осуществляет уборку и содержание объекта в надлежащей чистоте, вывоз строительного мусора с объекта в период  </w:t>
      </w:r>
      <w:r w:rsidR="009D3F46">
        <w:rPr>
          <w:rFonts w:ascii="Times New Roman" w:hAnsi="Times New Roman" w:cs="Times New Roman"/>
          <w:sz w:val="24"/>
          <w:szCs w:val="24"/>
        </w:rPr>
        <w:t>СМР</w:t>
      </w:r>
      <w:r w:rsidRPr="00223142">
        <w:rPr>
          <w:rFonts w:ascii="Times New Roman" w:hAnsi="Times New Roman" w:cs="Times New Roman"/>
          <w:sz w:val="24"/>
          <w:szCs w:val="24"/>
        </w:rPr>
        <w:t>.</w:t>
      </w:r>
    </w:p>
    <w:p w14:paraId="4FD29483"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VIII</w:t>
      </w:r>
      <w:r w:rsidRPr="00223142">
        <w:rPr>
          <w:rFonts w:ascii="Times New Roman" w:hAnsi="Times New Roman" w:cs="Times New Roman"/>
          <w:b/>
          <w:sz w:val="24"/>
          <w:szCs w:val="24"/>
        </w:rPr>
        <w:t>. Обстоятельства непреодолимой силы  (форс-мажор)</w:t>
      </w:r>
    </w:p>
    <w:p w14:paraId="5C984EB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природного явлений и прочих обстоятельств непреодолимой силы, и  если обстоятельства непосредственно повлияла на исполнение настоящего договора.</w:t>
      </w:r>
    </w:p>
    <w:p w14:paraId="5A10964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14:paraId="4960F1F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8.2. Сторона, для которой создались вышеназванные обстоятельства, приведшие к невозможности исполнения договорных обязательств, должна в срок не позднее 10 дней с момента наступления форс-мажорных обстоятельств в письменном виде уведомить другую сторону, сославшись на нормативный акт (документ) компетентного органа.</w:t>
      </w:r>
    </w:p>
    <w:p w14:paraId="272E521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8.3.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14:paraId="3710F8C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8.4.Если стороны не могут договориться в течение двух месяцев, то каждая из сторон вправе потребовать расторжение договора.</w:t>
      </w:r>
    </w:p>
    <w:p w14:paraId="2124C6C2" w14:textId="77777777" w:rsidR="00963E7E" w:rsidRPr="00223142" w:rsidRDefault="00963E7E" w:rsidP="00963E7E">
      <w:pPr>
        <w:ind w:firstLine="709"/>
        <w:jc w:val="center"/>
        <w:rPr>
          <w:rFonts w:ascii="Times New Roman" w:hAnsi="Times New Roman" w:cs="Times New Roman"/>
          <w:b/>
          <w:sz w:val="24"/>
          <w:szCs w:val="24"/>
        </w:rPr>
      </w:pPr>
      <w:r w:rsidRPr="0088450D">
        <w:rPr>
          <w:rFonts w:ascii="Times New Roman" w:hAnsi="Times New Roman" w:cs="Times New Roman"/>
          <w:b/>
          <w:sz w:val="24"/>
          <w:szCs w:val="24"/>
        </w:rPr>
        <w:t>I</w:t>
      </w:r>
      <w:r w:rsidRPr="00223142">
        <w:rPr>
          <w:rFonts w:ascii="Times New Roman" w:hAnsi="Times New Roman" w:cs="Times New Roman"/>
          <w:b/>
          <w:sz w:val="24"/>
          <w:szCs w:val="24"/>
        </w:rPr>
        <w:t>Х. Охрана объекта</w:t>
      </w:r>
    </w:p>
    <w:p w14:paraId="1AE9B980"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9.1. «Подрядчик» обеспечивает надлежащую охрану материалов, оборудования, строительной техники и другого имущества на территории огражденного объекта, от начала работ до завершения работ и приёмке «Заказчиком» в эксплуатацию завершенного ремонтом объекта.</w:t>
      </w:r>
    </w:p>
    <w:p w14:paraId="137E1FB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9.2. Ответственность за сохранность объекта, а также материалов, оборудование и другого имущества, после приёмки объекта в эксплуатацию, несет «Заказчик».</w:t>
      </w:r>
    </w:p>
    <w:p w14:paraId="6894975C"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 Приемка объекта, после окончания текущего ремонта.</w:t>
      </w:r>
    </w:p>
    <w:p w14:paraId="277F8E5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10.1. Приемка объекта, после окончания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ремонтом объектов.</w:t>
      </w:r>
    </w:p>
    <w:p w14:paraId="6385A63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10.2.Приёмка объекта производится в течении 10 календарных дней со дня получения «Заказчиком» письменного извещения «Подрядчика» об их готовности к вводу в эксплуатацию.</w:t>
      </w:r>
    </w:p>
    <w:p w14:paraId="194614F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10.3. «Подрядчик» за 5 дней до начала приемки в эксплуатацию завершенного текущим ремонтом объекта передает «Заказчику» два экземпляра исполнительной документации в составе, определенном «Заказчиком»,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14:paraId="309F6681" w14:textId="77777777" w:rsidR="00963E7E" w:rsidRPr="00223142" w:rsidRDefault="00963E7E" w:rsidP="00963E7E">
      <w:pPr>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w:t>
      </w:r>
      <w:r w:rsidRPr="00223142">
        <w:rPr>
          <w:rFonts w:ascii="Times New Roman" w:hAnsi="Times New Roman" w:cs="Times New Roman"/>
          <w:b/>
          <w:sz w:val="24"/>
          <w:szCs w:val="24"/>
        </w:rPr>
        <w:t>. Гарантии</w:t>
      </w:r>
    </w:p>
    <w:p w14:paraId="6E2C38BB" w14:textId="77777777" w:rsidR="00963E7E" w:rsidRPr="00223142" w:rsidRDefault="00963E7E" w:rsidP="00963E7E">
      <w:pPr>
        <w:jc w:val="both"/>
        <w:rPr>
          <w:rFonts w:ascii="Times New Roman" w:hAnsi="Times New Roman" w:cs="Times New Roman"/>
          <w:b/>
          <w:sz w:val="24"/>
          <w:szCs w:val="24"/>
        </w:rPr>
      </w:pPr>
    </w:p>
    <w:p w14:paraId="31893DE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11.1. «Подрядчик» гарантирует:</w:t>
      </w:r>
    </w:p>
    <w:p w14:paraId="79192E1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выполнение всех работ в полном объёме и в сроки, определенные условиями настоящего договора;</w:t>
      </w:r>
    </w:p>
    <w:p w14:paraId="5609503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качество выполнения всех работ в соответствии с проектной документацией и строительными нормами, правилами и техническими условиями;</w:t>
      </w:r>
    </w:p>
    <w:p w14:paraId="3E581CF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качество строительных материалов, оборудования и комплектующих изделий, конструкций и систем, используемых им для выполнения работ, их соответствие спецификациям, указанным в проектной документации, государственным стандартам и техническим условиям;</w:t>
      </w:r>
    </w:p>
    <w:p w14:paraId="555CCDC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своевременное устранение недостатков и дефектов, выявленных при приёмке работ и в гарантийный период эксплуатации объекта;</w:t>
      </w:r>
    </w:p>
    <w:p w14:paraId="6450450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функционирование инженерных систем и оборудования при эксплуатации объекта в соответствии с правилами эксплуатации.</w:t>
      </w:r>
    </w:p>
    <w:p w14:paraId="76742A2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11.2. Гарантийный срок эксплуатации объекта и входящих в него инженерных систем, оборудования, материалов и работ устанавливается не менее 1</w:t>
      </w:r>
      <w:r>
        <w:rPr>
          <w:rFonts w:ascii="Times New Roman" w:hAnsi="Times New Roman" w:cs="Times New Roman"/>
          <w:sz w:val="24"/>
          <w:szCs w:val="24"/>
        </w:rPr>
        <w:t>2</w:t>
      </w:r>
      <w:r w:rsidRPr="00223142">
        <w:rPr>
          <w:rFonts w:ascii="Times New Roman" w:hAnsi="Times New Roman" w:cs="Times New Roman"/>
          <w:sz w:val="24"/>
          <w:szCs w:val="24"/>
        </w:rPr>
        <w:t xml:space="preserve"> месяцев со дня подписания сторонами акта о приёмке завершенного </w:t>
      </w:r>
      <w:r w:rsidR="009D3F46">
        <w:rPr>
          <w:rFonts w:ascii="Times New Roman" w:hAnsi="Times New Roman" w:cs="Times New Roman"/>
          <w:sz w:val="24"/>
          <w:szCs w:val="24"/>
        </w:rPr>
        <w:t>СМР</w:t>
      </w:r>
      <w:r w:rsidRPr="00223142">
        <w:rPr>
          <w:rFonts w:ascii="Times New Roman" w:hAnsi="Times New Roman" w:cs="Times New Roman"/>
          <w:sz w:val="24"/>
          <w:szCs w:val="24"/>
        </w:rPr>
        <w:t xml:space="preserve"> объекта.</w:t>
      </w:r>
    </w:p>
    <w:p w14:paraId="6181FE7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11.3.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14:paraId="530D305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Наличие дефектов и сроки их устранения фиксируются двухсторонним актом «Подрядчика»  и «Заказчика».</w:t>
      </w:r>
      <w:r w:rsidR="009D3F46">
        <w:rPr>
          <w:rFonts w:ascii="Times New Roman" w:hAnsi="Times New Roman" w:cs="Times New Roman"/>
          <w:sz w:val="24"/>
          <w:szCs w:val="24"/>
        </w:rPr>
        <w:t xml:space="preserve"> При необоснованном отказе </w:t>
      </w:r>
      <w:r w:rsidR="009D3F46" w:rsidRPr="00223142">
        <w:rPr>
          <w:rFonts w:ascii="Times New Roman" w:hAnsi="Times New Roman" w:cs="Times New Roman"/>
          <w:sz w:val="24"/>
          <w:szCs w:val="24"/>
        </w:rPr>
        <w:t>«Подрядчика»</w:t>
      </w:r>
      <w:r w:rsidR="009D3F46">
        <w:rPr>
          <w:rFonts w:ascii="Times New Roman" w:hAnsi="Times New Roman" w:cs="Times New Roman"/>
          <w:sz w:val="24"/>
          <w:szCs w:val="24"/>
        </w:rPr>
        <w:t xml:space="preserve"> от подписания акта</w:t>
      </w:r>
      <w:r w:rsidR="00E12F91">
        <w:rPr>
          <w:rFonts w:ascii="Times New Roman" w:hAnsi="Times New Roman" w:cs="Times New Roman"/>
          <w:sz w:val="24"/>
          <w:szCs w:val="24"/>
        </w:rPr>
        <w:t xml:space="preserve">, </w:t>
      </w:r>
      <w:r w:rsidR="00E12F91" w:rsidRPr="00223142">
        <w:rPr>
          <w:rFonts w:ascii="Times New Roman" w:hAnsi="Times New Roman" w:cs="Times New Roman"/>
          <w:sz w:val="24"/>
          <w:szCs w:val="24"/>
        </w:rPr>
        <w:t>«Заказчик»</w:t>
      </w:r>
      <w:r w:rsidR="00E12F91">
        <w:rPr>
          <w:rFonts w:ascii="Times New Roman" w:hAnsi="Times New Roman" w:cs="Times New Roman"/>
          <w:sz w:val="24"/>
          <w:szCs w:val="24"/>
        </w:rPr>
        <w:t xml:space="preserve"> письменно отправляет односторонне подписанный акт</w:t>
      </w:r>
      <w:r w:rsidR="008E2C7D">
        <w:rPr>
          <w:rFonts w:ascii="Times New Roman" w:hAnsi="Times New Roman" w:cs="Times New Roman"/>
          <w:sz w:val="24"/>
          <w:szCs w:val="24"/>
        </w:rPr>
        <w:t>,</w:t>
      </w:r>
      <w:r w:rsidR="00383958">
        <w:rPr>
          <w:rFonts w:ascii="Times New Roman" w:hAnsi="Times New Roman" w:cs="Times New Roman"/>
          <w:sz w:val="24"/>
          <w:szCs w:val="24"/>
        </w:rPr>
        <w:t xml:space="preserve"> </w:t>
      </w:r>
      <w:r w:rsidR="00E12F91">
        <w:rPr>
          <w:rFonts w:ascii="Times New Roman" w:hAnsi="Times New Roman" w:cs="Times New Roman"/>
          <w:sz w:val="24"/>
          <w:szCs w:val="24"/>
        </w:rPr>
        <w:t>«Подрядчик</w:t>
      </w:r>
      <w:r w:rsidR="00E12F91" w:rsidRPr="00223142">
        <w:rPr>
          <w:rFonts w:ascii="Times New Roman" w:hAnsi="Times New Roman" w:cs="Times New Roman"/>
          <w:sz w:val="24"/>
          <w:szCs w:val="24"/>
        </w:rPr>
        <w:t>»</w:t>
      </w:r>
      <w:r w:rsidR="00E12F91">
        <w:rPr>
          <w:rFonts w:ascii="Times New Roman" w:hAnsi="Times New Roman" w:cs="Times New Roman"/>
          <w:sz w:val="24"/>
          <w:szCs w:val="24"/>
        </w:rPr>
        <w:t xml:space="preserve"> должен</w:t>
      </w:r>
      <w:r w:rsidR="008E2C7D">
        <w:rPr>
          <w:rFonts w:ascii="Times New Roman" w:hAnsi="Times New Roman" w:cs="Times New Roman"/>
          <w:sz w:val="24"/>
          <w:szCs w:val="24"/>
        </w:rPr>
        <w:t xml:space="preserve"> дать</w:t>
      </w:r>
      <w:r w:rsidR="00E12F91">
        <w:rPr>
          <w:rFonts w:ascii="Times New Roman" w:hAnsi="Times New Roman" w:cs="Times New Roman"/>
          <w:sz w:val="24"/>
          <w:szCs w:val="24"/>
        </w:rPr>
        <w:t xml:space="preserve"> обоснованный отказ в течении 5 </w:t>
      </w:r>
      <w:proofErr w:type="spellStart"/>
      <w:r w:rsidR="00E12F91">
        <w:rPr>
          <w:rFonts w:ascii="Times New Roman" w:hAnsi="Times New Roman" w:cs="Times New Roman"/>
          <w:sz w:val="24"/>
          <w:szCs w:val="24"/>
        </w:rPr>
        <w:t>ти</w:t>
      </w:r>
      <w:proofErr w:type="spellEnd"/>
      <w:r w:rsidR="00E12F91">
        <w:rPr>
          <w:rFonts w:ascii="Times New Roman" w:hAnsi="Times New Roman" w:cs="Times New Roman"/>
          <w:sz w:val="24"/>
          <w:szCs w:val="24"/>
        </w:rPr>
        <w:t xml:space="preserve"> дней в противном случае акт считается принятым со </w:t>
      </w:r>
      <w:proofErr w:type="gramStart"/>
      <w:r w:rsidR="00E12F91">
        <w:rPr>
          <w:rFonts w:ascii="Times New Roman" w:hAnsi="Times New Roman" w:cs="Times New Roman"/>
          <w:sz w:val="24"/>
          <w:szCs w:val="24"/>
        </w:rPr>
        <w:t xml:space="preserve">стороны </w:t>
      </w:r>
      <w:r w:rsidR="00E12F91" w:rsidRPr="00223142">
        <w:rPr>
          <w:rFonts w:ascii="Times New Roman" w:hAnsi="Times New Roman" w:cs="Times New Roman"/>
          <w:sz w:val="24"/>
          <w:szCs w:val="24"/>
        </w:rPr>
        <w:t xml:space="preserve"> «</w:t>
      </w:r>
      <w:proofErr w:type="gramEnd"/>
      <w:r w:rsidR="00E12F91" w:rsidRPr="00223142">
        <w:rPr>
          <w:rFonts w:ascii="Times New Roman" w:hAnsi="Times New Roman" w:cs="Times New Roman"/>
          <w:sz w:val="24"/>
          <w:szCs w:val="24"/>
        </w:rPr>
        <w:t>Подрядчик»</w:t>
      </w:r>
      <w:r w:rsidR="008E2C7D">
        <w:rPr>
          <w:rFonts w:ascii="Times New Roman" w:hAnsi="Times New Roman" w:cs="Times New Roman"/>
          <w:sz w:val="24"/>
          <w:szCs w:val="24"/>
        </w:rPr>
        <w:t xml:space="preserve"> или по усмотрению  </w:t>
      </w:r>
      <w:r w:rsidR="008E2C7D" w:rsidRPr="00223142">
        <w:rPr>
          <w:rFonts w:ascii="Times New Roman" w:hAnsi="Times New Roman" w:cs="Times New Roman"/>
          <w:sz w:val="24"/>
          <w:szCs w:val="24"/>
        </w:rPr>
        <w:t>«Заказчик</w:t>
      </w:r>
      <w:r w:rsidR="008E2C7D">
        <w:rPr>
          <w:rFonts w:ascii="Times New Roman" w:hAnsi="Times New Roman" w:cs="Times New Roman"/>
          <w:sz w:val="24"/>
          <w:szCs w:val="24"/>
        </w:rPr>
        <w:t>а</w:t>
      </w:r>
      <w:r w:rsidR="008E2C7D" w:rsidRPr="00223142">
        <w:rPr>
          <w:rFonts w:ascii="Times New Roman" w:hAnsi="Times New Roman" w:cs="Times New Roman"/>
          <w:sz w:val="24"/>
          <w:szCs w:val="24"/>
        </w:rPr>
        <w:t>»</w:t>
      </w:r>
      <w:r w:rsidR="008E2C7D">
        <w:rPr>
          <w:rFonts w:ascii="Times New Roman" w:hAnsi="Times New Roman" w:cs="Times New Roman"/>
          <w:sz w:val="24"/>
          <w:szCs w:val="24"/>
        </w:rPr>
        <w:t xml:space="preserve">, </w:t>
      </w:r>
      <w:r w:rsidR="008E2C7D" w:rsidRPr="00223142">
        <w:rPr>
          <w:rFonts w:ascii="Times New Roman" w:hAnsi="Times New Roman" w:cs="Times New Roman"/>
          <w:sz w:val="24"/>
          <w:szCs w:val="24"/>
        </w:rPr>
        <w:t>«Заказчик</w:t>
      </w:r>
      <w:r w:rsidR="008E2C7D">
        <w:rPr>
          <w:rFonts w:ascii="Times New Roman" w:hAnsi="Times New Roman" w:cs="Times New Roman"/>
          <w:sz w:val="24"/>
          <w:szCs w:val="24"/>
        </w:rPr>
        <w:t>а</w:t>
      </w:r>
      <w:r w:rsidR="008E2C7D" w:rsidRPr="00223142">
        <w:rPr>
          <w:rFonts w:ascii="Times New Roman" w:hAnsi="Times New Roman" w:cs="Times New Roman"/>
          <w:sz w:val="24"/>
          <w:szCs w:val="24"/>
        </w:rPr>
        <w:t>»</w:t>
      </w:r>
      <w:r w:rsidR="008E2C7D">
        <w:rPr>
          <w:rFonts w:ascii="Times New Roman" w:hAnsi="Times New Roman" w:cs="Times New Roman"/>
          <w:sz w:val="24"/>
          <w:szCs w:val="24"/>
        </w:rPr>
        <w:t xml:space="preserve"> действует согласно п.11.4 </w:t>
      </w:r>
      <w:r w:rsidR="00E12F91">
        <w:rPr>
          <w:rFonts w:ascii="Times New Roman" w:hAnsi="Times New Roman" w:cs="Times New Roman"/>
          <w:sz w:val="24"/>
          <w:szCs w:val="24"/>
        </w:rPr>
        <w:t xml:space="preserve">. </w:t>
      </w:r>
      <w:r w:rsidR="009D3F46">
        <w:rPr>
          <w:rFonts w:ascii="Times New Roman" w:hAnsi="Times New Roman" w:cs="Times New Roman"/>
          <w:sz w:val="24"/>
          <w:szCs w:val="24"/>
        </w:rPr>
        <w:t xml:space="preserve"> </w:t>
      </w:r>
    </w:p>
    <w:p w14:paraId="3C056502"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Если «Подрядчик» в течение срока, указанного в акте, не устранит дефекты и недоделки в выполненных работы, включая возможные дефекты оборудования, то «Заказчик» вправе удержать с «Подрядчика» гарантийную сумму, предусмотренную в п.6.4.  настоящего договора.</w:t>
      </w:r>
    </w:p>
    <w:p w14:paraId="3600D5E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11.4. При отказе «Подрядчика» от составления или подписания акта обнаруженных дефектов  недоделок их освидетельствование  осуществляется органами </w:t>
      </w:r>
      <w:proofErr w:type="spellStart"/>
      <w:r w:rsidRPr="00223142">
        <w:rPr>
          <w:rFonts w:ascii="Times New Roman" w:hAnsi="Times New Roman" w:cs="Times New Roman"/>
          <w:sz w:val="24"/>
          <w:szCs w:val="24"/>
        </w:rPr>
        <w:t>Госархстройнадзора</w:t>
      </w:r>
      <w:proofErr w:type="spellEnd"/>
      <w:r w:rsidRPr="00223142">
        <w:rPr>
          <w:rFonts w:ascii="Times New Roman" w:hAnsi="Times New Roman" w:cs="Times New Roman"/>
          <w:sz w:val="24"/>
          <w:szCs w:val="24"/>
        </w:rPr>
        <w:t>, что не исключает право сторон обратиться в  хозяйственный суд по данному вопросу.</w:t>
      </w:r>
    </w:p>
    <w:p w14:paraId="591B6A31"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II</w:t>
      </w:r>
      <w:r w:rsidRPr="00223142">
        <w:rPr>
          <w:rFonts w:ascii="Times New Roman" w:hAnsi="Times New Roman" w:cs="Times New Roman"/>
          <w:b/>
          <w:sz w:val="24"/>
          <w:szCs w:val="24"/>
        </w:rPr>
        <w:t>. Расторжение договора</w:t>
      </w:r>
    </w:p>
    <w:p w14:paraId="0BC5C12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12.1 «Заказчик» вправе требовать расторжение договора в следующих случаях:</w:t>
      </w:r>
    </w:p>
    <w:p w14:paraId="3C8ED4F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 задержка «Подрядчиком» после вступления договора в силу начала ремонта более чем на один месяц по причинам, не зависящим от «Заказчика»;</w:t>
      </w:r>
    </w:p>
    <w:p w14:paraId="4E8D20F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один месяц;</w:t>
      </w:r>
    </w:p>
    <w:p w14:paraId="1736424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нарушение «Подрядчиком» условий договора, ведущее к снижению качества работ, предусмотренного строительными нормами и правилами;</w:t>
      </w:r>
    </w:p>
    <w:p w14:paraId="179A620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по другим основаниям, в соответствии с законодательством.</w:t>
      </w:r>
    </w:p>
    <w:p w14:paraId="18AEBEFF"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12.2. «Подрядчик» вправе требовать расторжения договора в следующих случаях:</w:t>
      </w:r>
    </w:p>
    <w:p w14:paraId="02E1EF1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не выполнения «Заказчиком» условий финансирования;</w:t>
      </w:r>
    </w:p>
    <w:p w14:paraId="309D1C0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по другим основаниям в соответствии с законодательством.</w:t>
      </w:r>
    </w:p>
    <w:p w14:paraId="1648B22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12.3. При расторжении договора, по совместному решению «Заказчика» и «Подрядчика», объект с  незавершенным  ремонтом в месячный срок передается «Заказчику», который оплачивает «Подрядчику» стоимость фактически выполненных работ.</w:t>
      </w:r>
    </w:p>
    <w:p w14:paraId="7DE8485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12.4.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14:paraId="532BB28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12.5. При расторжении договора, виновная сторона возмещает другой стороне понесенные убытки, включая упущенную выгоду.</w:t>
      </w:r>
    </w:p>
    <w:p w14:paraId="4E6BDF9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12.6. Односторонний отказ от исполнения договора не допускается, за исключением случаев предусмотренных законодательством или настоящим договором.</w:t>
      </w:r>
    </w:p>
    <w:p w14:paraId="1B6DB72B"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III</w:t>
      </w:r>
      <w:r w:rsidRPr="00223142">
        <w:rPr>
          <w:rFonts w:ascii="Times New Roman" w:hAnsi="Times New Roman" w:cs="Times New Roman"/>
          <w:b/>
          <w:sz w:val="24"/>
          <w:szCs w:val="24"/>
        </w:rPr>
        <w:t>. Имущественная ответственность сторон.</w:t>
      </w:r>
    </w:p>
    <w:p w14:paraId="5B18A424"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13.1. В случае неисполнения или ненадлежащего исполнения одной из сторон договорных обязательств виновная сторона:</w:t>
      </w:r>
    </w:p>
    <w:p w14:paraId="5B5DE9C5"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возмещает другой стороне причиненные убытки;</w:t>
      </w:r>
    </w:p>
    <w:p w14:paraId="3CDE0B9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14:paraId="2D6FCF0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13.2. За несоблюдение и нарушение своих обязательств, установленных в договоре, а также несвоевременное финансирование, «Заказчик» уплачивает «Подрядчику» пеню в размере 0,1% от неисполненной части обязательства за каждый день просрочки, при этом общая сумма пени н должна превышать 50% стоимости неоплаченных работ.</w:t>
      </w:r>
    </w:p>
    <w:p w14:paraId="3566800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Уплата пени не освобождает «Заказчика» от возмещения убытков, причиненных нарушением условий договора.</w:t>
      </w:r>
    </w:p>
    <w:p w14:paraId="384AA519"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13.3. За необоснованный отказ от подтверждения выполненных объемов работ в соответствии с договором, «Заказчик» уплачивает «Подрядчику» штраф в размере 1% суммы, от подтверждения которой он отказался или уклонился.</w:t>
      </w:r>
    </w:p>
    <w:p w14:paraId="22AC830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13.4. За несвоевременное выполнение объёмов работ, «Подрядчик» уплачивает «Заказчику» пеню в размере 0,1% от суммы не выполненных работ за каждый день просрочки, но не боле 50% от суммы невыполненных работ.</w:t>
      </w:r>
    </w:p>
    <w:p w14:paraId="4F2B804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За некачественное выполнение работ и/или несвоевременное устранение дефектов и недоделок, обнаруженных «Заказчиком», «Подрядчик» уплачивает «Заказчику» пеню в размере 1% от стоимости некачественно выполненных работ за каждый день просрочки, при этом общая сумма пени не должна превышать 50% стоимости некачественно выполненных работ.</w:t>
      </w:r>
    </w:p>
    <w:p w14:paraId="52E6053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lastRenderedPageBreak/>
        <w:t>Уплата пени не освобождает «Подрядчика» от возмещения убытков, причиненных просрочкой выполнения работ или оказания услуг.</w:t>
      </w:r>
    </w:p>
    <w:p w14:paraId="5D637A8E"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 xml:space="preserve">13.5.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w:t>
      </w:r>
      <w:proofErr w:type="spellStart"/>
      <w:r w:rsidRPr="00223142">
        <w:rPr>
          <w:rFonts w:ascii="Times New Roman" w:hAnsi="Times New Roman" w:cs="Times New Roman"/>
          <w:sz w:val="24"/>
          <w:szCs w:val="24"/>
        </w:rPr>
        <w:t>Госархстройнадзора</w:t>
      </w:r>
      <w:proofErr w:type="spellEnd"/>
      <w:r w:rsidRPr="00223142">
        <w:rPr>
          <w:rFonts w:ascii="Times New Roman" w:hAnsi="Times New Roman" w:cs="Times New Roman"/>
          <w:sz w:val="24"/>
          <w:szCs w:val="24"/>
        </w:rPr>
        <w:t xml:space="preserve"> вправе, в установленном порядке, отказаться от приемки и оплаты объекта, а также взыскать с «Подрядчика» штраф в  размере 20% от стоимости работ ненадлежащего качества.</w:t>
      </w:r>
    </w:p>
    <w:p w14:paraId="4C61766C"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13.6. Кроме предусмотренных настоящей с</w:t>
      </w:r>
      <w:r w:rsidR="00383958">
        <w:rPr>
          <w:rFonts w:ascii="Times New Roman" w:hAnsi="Times New Roman" w:cs="Times New Roman"/>
          <w:sz w:val="24"/>
          <w:szCs w:val="24"/>
        </w:rPr>
        <w:t xml:space="preserve">татьёй санкций за неисполнение </w:t>
      </w:r>
      <w:r w:rsidRPr="00223142">
        <w:rPr>
          <w:rFonts w:ascii="Times New Roman" w:hAnsi="Times New Roman" w:cs="Times New Roman"/>
          <w:sz w:val="24"/>
          <w:szCs w:val="24"/>
        </w:rPr>
        <w:t>обязательств по договору сторона, нарушившая договор, возмещает другой стороне убытки, выразившиеся в произведенных другой стороны расходах, утрате или повреждении имущества, включая упущенную выгоду, в сумме, не покрытой пеней.</w:t>
      </w:r>
    </w:p>
    <w:p w14:paraId="5208E918"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13.7. Уплата пени за просрочку или иное ненадлежащее исполнение обязательств не освобождает стороны от исполнения этих обязательств.</w:t>
      </w:r>
    </w:p>
    <w:p w14:paraId="3AE33215"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IV</w:t>
      </w:r>
      <w:r w:rsidRPr="00223142">
        <w:rPr>
          <w:rFonts w:ascii="Times New Roman" w:hAnsi="Times New Roman" w:cs="Times New Roman"/>
          <w:b/>
          <w:sz w:val="24"/>
          <w:szCs w:val="24"/>
        </w:rPr>
        <w:t>. Порядок разрешения споров</w:t>
      </w:r>
    </w:p>
    <w:p w14:paraId="39052CD7"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14.1.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РУз порядке экономическим судом.</w:t>
      </w:r>
    </w:p>
    <w:p w14:paraId="16960C73"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b/>
          <w:sz w:val="24"/>
          <w:szCs w:val="24"/>
        </w:rPr>
        <w:t>Х</w:t>
      </w:r>
      <w:r w:rsidRPr="0088450D">
        <w:rPr>
          <w:rFonts w:ascii="Times New Roman" w:hAnsi="Times New Roman" w:cs="Times New Roman"/>
          <w:b/>
          <w:sz w:val="24"/>
          <w:szCs w:val="24"/>
        </w:rPr>
        <w:t>V</w:t>
      </w:r>
      <w:r w:rsidRPr="00223142">
        <w:rPr>
          <w:rFonts w:ascii="Times New Roman" w:hAnsi="Times New Roman" w:cs="Times New Roman"/>
          <w:b/>
          <w:sz w:val="24"/>
          <w:szCs w:val="24"/>
        </w:rPr>
        <w:t>. Особые условия</w:t>
      </w:r>
    </w:p>
    <w:p w14:paraId="1568512D"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15.1. «Подрядчик» не имеет права продать или передать рабочую документацию на текущий ремонт объекта или отдельные его части какой – либо третьей стороне без письменного разрешения «Заказчика».</w:t>
      </w:r>
    </w:p>
    <w:p w14:paraId="5DFEE411"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15.2. Все изменения и дополнения к настоящему договору считаются действительными, если они оформлены в письменном виде и подписаны сторонами.</w:t>
      </w:r>
    </w:p>
    <w:p w14:paraId="16804D46"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15.3.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14:paraId="53213BE3"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15.4. Если после завершения работ по договору на объекте остается принадлежащее «Подрядчику» имущество, то «Заказчик» вправе задержать оплату выполненных работ «Подрядчику» до даты освобождения им территории объекта.</w:t>
      </w:r>
    </w:p>
    <w:p w14:paraId="3D035BE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15.5. Во все остальных случаях, не предусмотренных настоящим договором, применяются нормы действующего законодательства.</w:t>
      </w:r>
    </w:p>
    <w:p w14:paraId="44EA01CA"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15.6. Срок действия договора – до полного исполнения сторонами своих обязательств.</w:t>
      </w:r>
    </w:p>
    <w:p w14:paraId="60537DCB" w14:textId="77777777" w:rsidR="00963E7E" w:rsidRPr="00223142" w:rsidRDefault="00963E7E" w:rsidP="00963E7E">
      <w:pPr>
        <w:ind w:firstLine="709"/>
        <w:jc w:val="both"/>
        <w:rPr>
          <w:rFonts w:ascii="Times New Roman" w:hAnsi="Times New Roman" w:cs="Times New Roman"/>
          <w:sz w:val="24"/>
          <w:szCs w:val="24"/>
        </w:rPr>
      </w:pPr>
      <w:r w:rsidRPr="00223142">
        <w:rPr>
          <w:rFonts w:ascii="Times New Roman" w:hAnsi="Times New Roman" w:cs="Times New Roman"/>
          <w:sz w:val="24"/>
          <w:szCs w:val="24"/>
        </w:rPr>
        <w:t>15.7. Настоящий договор заключен в двух экземплярах, имеющих одинаковую юридическую силу. Два экземпляра – для «Заказчика» и один экземпляр – для «Подрядчика».</w:t>
      </w:r>
    </w:p>
    <w:p w14:paraId="7E0DC5A9" w14:textId="77777777" w:rsidR="00963E7E" w:rsidRPr="00223142" w:rsidRDefault="00963E7E" w:rsidP="00963E7E">
      <w:pPr>
        <w:ind w:firstLine="709"/>
        <w:jc w:val="center"/>
        <w:rPr>
          <w:rFonts w:ascii="Times New Roman" w:hAnsi="Times New Roman" w:cs="Times New Roman"/>
          <w:b/>
          <w:sz w:val="24"/>
          <w:szCs w:val="24"/>
        </w:rPr>
      </w:pPr>
      <w:r w:rsidRPr="00223142">
        <w:rPr>
          <w:rFonts w:ascii="Times New Roman" w:hAnsi="Times New Roman" w:cs="Times New Roman"/>
          <w:sz w:val="24"/>
          <w:szCs w:val="24"/>
        </w:rPr>
        <w:br/>
      </w:r>
      <w:r w:rsidRPr="00223142">
        <w:rPr>
          <w:rFonts w:ascii="Times New Roman" w:hAnsi="Times New Roman" w:cs="Times New Roman"/>
          <w:b/>
          <w:sz w:val="24"/>
          <w:szCs w:val="24"/>
        </w:rPr>
        <w:t>Х</w:t>
      </w:r>
      <w:r w:rsidRPr="0088450D">
        <w:rPr>
          <w:rFonts w:ascii="Times New Roman" w:hAnsi="Times New Roman" w:cs="Times New Roman"/>
          <w:b/>
          <w:sz w:val="24"/>
          <w:szCs w:val="24"/>
        </w:rPr>
        <w:t>VI</w:t>
      </w:r>
      <w:r w:rsidRPr="00223142">
        <w:rPr>
          <w:rFonts w:ascii="Times New Roman" w:hAnsi="Times New Roman" w:cs="Times New Roman"/>
          <w:b/>
          <w:sz w:val="24"/>
          <w:szCs w:val="24"/>
        </w:rPr>
        <w:t>. Банковские реквизиты:</w:t>
      </w:r>
    </w:p>
    <w:p w14:paraId="7164DA54" w14:textId="5F34A9C6" w:rsidR="00963E7E" w:rsidRPr="00223142" w:rsidRDefault="007C376B" w:rsidP="00963E7E">
      <w:pPr>
        <w:ind w:firstLine="709"/>
        <w:jc w:val="both"/>
        <w:rPr>
          <w:rFonts w:ascii="Times New Roman" w:hAnsi="Times New Roman" w:cs="Times New Roman"/>
          <w:b/>
          <w:sz w:val="24"/>
          <w:szCs w:val="24"/>
        </w:rPr>
      </w:pPr>
      <w:r w:rsidRPr="007C376B">
        <w:rPr>
          <w:rFonts w:ascii="Times New Roman" w:hAnsi="Times New Roman" w:cs="Times New Roman"/>
          <w:b/>
          <w:sz w:val="24"/>
          <w:szCs w:val="24"/>
        </w:rPr>
        <w:t>«</w:t>
      </w:r>
      <w:proofErr w:type="gramStart"/>
      <w:r w:rsidRPr="007C376B">
        <w:rPr>
          <w:rFonts w:ascii="Times New Roman" w:hAnsi="Times New Roman" w:cs="Times New Roman"/>
          <w:b/>
          <w:sz w:val="24"/>
          <w:szCs w:val="24"/>
        </w:rPr>
        <w:t>ПОДРЯДЧИК»</w:t>
      </w:r>
      <w:r w:rsidRPr="007C376B">
        <w:rPr>
          <w:rFonts w:ascii="Times New Roman" w:hAnsi="Times New Roman" w:cs="Times New Roman"/>
          <w:b/>
          <w:sz w:val="24"/>
          <w:szCs w:val="24"/>
        </w:rPr>
        <w:tab/>
      </w:r>
      <w:proofErr w:type="gramEnd"/>
      <w:r w:rsidRPr="007C376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7C376B">
        <w:rPr>
          <w:rFonts w:ascii="Times New Roman" w:hAnsi="Times New Roman" w:cs="Times New Roman"/>
          <w:b/>
          <w:sz w:val="24"/>
          <w:szCs w:val="24"/>
        </w:rPr>
        <w:t>«ЗАКАЗЧИК»</w:t>
      </w:r>
    </w:p>
    <w:tbl>
      <w:tblPr>
        <w:tblW w:w="9997" w:type="dxa"/>
        <w:tblInd w:w="108" w:type="dxa"/>
        <w:tblLook w:val="01E0" w:firstRow="1" w:lastRow="1" w:firstColumn="1" w:lastColumn="1" w:noHBand="0" w:noVBand="0"/>
      </w:tblPr>
      <w:tblGrid>
        <w:gridCol w:w="4965"/>
        <w:gridCol w:w="731"/>
        <w:gridCol w:w="4301"/>
      </w:tblGrid>
      <w:tr w:rsidR="00963E7E" w:rsidRPr="0088450D" w14:paraId="6C184759" w14:textId="77777777" w:rsidTr="009D3F46">
        <w:tc>
          <w:tcPr>
            <w:tcW w:w="4965" w:type="dxa"/>
            <w:shd w:val="clear" w:color="auto" w:fill="auto"/>
          </w:tcPr>
          <w:p w14:paraId="4518C51F" w14:textId="4AF6F7DF" w:rsidR="00963E7E" w:rsidRPr="0088450D" w:rsidRDefault="00963E7E" w:rsidP="009D3F46">
            <w:pPr>
              <w:jc w:val="both"/>
              <w:rPr>
                <w:rFonts w:ascii="Times New Roman" w:hAnsi="Times New Roman" w:cs="Times New Roman"/>
                <w:b/>
                <w:sz w:val="24"/>
                <w:szCs w:val="24"/>
              </w:rPr>
            </w:pPr>
          </w:p>
        </w:tc>
        <w:tc>
          <w:tcPr>
            <w:tcW w:w="731" w:type="dxa"/>
            <w:shd w:val="clear" w:color="auto" w:fill="auto"/>
          </w:tcPr>
          <w:p w14:paraId="624F12CC" w14:textId="77777777" w:rsidR="00963E7E" w:rsidRPr="0088450D" w:rsidRDefault="00963E7E" w:rsidP="009D3F46">
            <w:pPr>
              <w:ind w:firstLine="709"/>
              <w:jc w:val="both"/>
              <w:rPr>
                <w:rFonts w:ascii="Times New Roman" w:hAnsi="Times New Roman" w:cs="Times New Roman"/>
                <w:b/>
                <w:sz w:val="24"/>
                <w:szCs w:val="24"/>
              </w:rPr>
            </w:pPr>
          </w:p>
        </w:tc>
        <w:tc>
          <w:tcPr>
            <w:tcW w:w="4301" w:type="dxa"/>
            <w:shd w:val="clear" w:color="auto" w:fill="auto"/>
          </w:tcPr>
          <w:p w14:paraId="0E910277" w14:textId="7F390EBA" w:rsidR="00963E7E" w:rsidRPr="0088450D" w:rsidRDefault="00963E7E" w:rsidP="009D3F46">
            <w:pPr>
              <w:jc w:val="both"/>
              <w:rPr>
                <w:rFonts w:ascii="Times New Roman" w:hAnsi="Times New Roman" w:cs="Times New Roman"/>
                <w:b/>
                <w:sz w:val="24"/>
                <w:szCs w:val="24"/>
              </w:rPr>
            </w:pPr>
          </w:p>
        </w:tc>
      </w:tr>
      <w:tr w:rsidR="00963E7E" w:rsidRPr="0088450D" w14:paraId="6710A037" w14:textId="77777777" w:rsidTr="007C376B">
        <w:tc>
          <w:tcPr>
            <w:tcW w:w="4965" w:type="dxa"/>
            <w:shd w:val="clear" w:color="auto" w:fill="auto"/>
          </w:tcPr>
          <w:p w14:paraId="7A762368" w14:textId="77777777" w:rsidR="00963E7E" w:rsidRPr="0088450D" w:rsidRDefault="00963E7E" w:rsidP="009D3F46">
            <w:pPr>
              <w:jc w:val="both"/>
              <w:rPr>
                <w:rFonts w:ascii="Times New Roman" w:hAnsi="Times New Roman" w:cs="Times New Roman"/>
                <w:sz w:val="24"/>
                <w:szCs w:val="24"/>
              </w:rPr>
            </w:pPr>
          </w:p>
        </w:tc>
        <w:tc>
          <w:tcPr>
            <w:tcW w:w="731" w:type="dxa"/>
            <w:shd w:val="clear" w:color="auto" w:fill="auto"/>
          </w:tcPr>
          <w:p w14:paraId="21393336" w14:textId="77777777" w:rsidR="00963E7E" w:rsidRPr="0088450D" w:rsidRDefault="00963E7E" w:rsidP="009D3F46">
            <w:pPr>
              <w:ind w:firstLine="709"/>
              <w:jc w:val="both"/>
              <w:rPr>
                <w:rFonts w:ascii="Times New Roman" w:hAnsi="Times New Roman" w:cs="Times New Roman"/>
                <w:b/>
                <w:sz w:val="24"/>
                <w:szCs w:val="24"/>
              </w:rPr>
            </w:pPr>
          </w:p>
        </w:tc>
        <w:tc>
          <w:tcPr>
            <w:tcW w:w="4301" w:type="dxa"/>
            <w:shd w:val="clear" w:color="auto" w:fill="auto"/>
          </w:tcPr>
          <w:p w14:paraId="2A6E5DC9" w14:textId="77777777" w:rsidR="00963E7E" w:rsidRPr="0088450D" w:rsidRDefault="00963E7E" w:rsidP="009D3F46">
            <w:pPr>
              <w:jc w:val="both"/>
              <w:rPr>
                <w:rFonts w:ascii="Times New Roman" w:hAnsi="Times New Roman" w:cs="Times New Roman"/>
                <w:b/>
                <w:sz w:val="24"/>
                <w:szCs w:val="24"/>
              </w:rPr>
            </w:pPr>
          </w:p>
        </w:tc>
      </w:tr>
      <w:tr w:rsidR="007C376B" w:rsidRPr="0088450D" w14:paraId="32495BA6" w14:textId="77777777" w:rsidTr="007C376B">
        <w:tc>
          <w:tcPr>
            <w:tcW w:w="4965" w:type="dxa"/>
            <w:shd w:val="clear" w:color="auto" w:fill="auto"/>
          </w:tcPr>
          <w:p w14:paraId="286C06F3" w14:textId="77777777" w:rsidR="007C376B" w:rsidRPr="0088450D" w:rsidRDefault="007C376B" w:rsidP="009D3F46">
            <w:pPr>
              <w:jc w:val="both"/>
              <w:rPr>
                <w:rFonts w:ascii="Times New Roman" w:hAnsi="Times New Roman" w:cs="Times New Roman"/>
                <w:sz w:val="24"/>
                <w:szCs w:val="24"/>
              </w:rPr>
            </w:pPr>
          </w:p>
        </w:tc>
        <w:tc>
          <w:tcPr>
            <w:tcW w:w="731" w:type="dxa"/>
            <w:shd w:val="clear" w:color="auto" w:fill="auto"/>
          </w:tcPr>
          <w:p w14:paraId="535355DE" w14:textId="77777777" w:rsidR="007C376B" w:rsidRPr="0088450D" w:rsidRDefault="007C376B" w:rsidP="009D3F46">
            <w:pPr>
              <w:ind w:firstLine="709"/>
              <w:jc w:val="both"/>
              <w:rPr>
                <w:rFonts w:ascii="Times New Roman" w:hAnsi="Times New Roman" w:cs="Times New Roman"/>
                <w:b/>
                <w:sz w:val="24"/>
                <w:szCs w:val="24"/>
              </w:rPr>
            </w:pPr>
          </w:p>
        </w:tc>
        <w:tc>
          <w:tcPr>
            <w:tcW w:w="4301" w:type="dxa"/>
            <w:shd w:val="clear" w:color="auto" w:fill="auto"/>
          </w:tcPr>
          <w:p w14:paraId="3F120B54" w14:textId="77777777" w:rsidR="007C376B" w:rsidRPr="0088450D" w:rsidRDefault="007C376B" w:rsidP="009D3F46">
            <w:pPr>
              <w:jc w:val="both"/>
              <w:rPr>
                <w:rFonts w:ascii="Times New Roman" w:hAnsi="Times New Roman" w:cs="Times New Roman"/>
                <w:b/>
                <w:sz w:val="24"/>
                <w:szCs w:val="24"/>
              </w:rPr>
            </w:pPr>
          </w:p>
        </w:tc>
      </w:tr>
      <w:tr w:rsidR="007C376B" w:rsidRPr="0088450D" w14:paraId="46B8BE18" w14:textId="77777777" w:rsidTr="007C376B">
        <w:trPr>
          <w:trHeight w:val="80"/>
        </w:trPr>
        <w:tc>
          <w:tcPr>
            <w:tcW w:w="4965" w:type="dxa"/>
            <w:shd w:val="clear" w:color="auto" w:fill="auto"/>
          </w:tcPr>
          <w:p w14:paraId="0BB892F3" w14:textId="77777777" w:rsidR="007C376B" w:rsidRPr="0088450D" w:rsidRDefault="007C376B" w:rsidP="009D3F46">
            <w:pPr>
              <w:jc w:val="both"/>
              <w:rPr>
                <w:rFonts w:ascii="Times New Roman" w:hAnsi="Times New Roman" w:cs="Times New Roman"/>
                <w:sz w:val="24"/>
                <w:szCs w:val="24"/>
              </w:rPr>
            </w:pPr>
          </w:p>
        </w:tc>
        <w:tc>
          <w:tcPr>
            <w:tcW w:w="731" w:type="dxa"/>
            <w:shd w:val="clear" w:color="auto" w:fill="auto"/>
          </w:tcPr>
          <w:p w14:paraId="42EA23DB" w14:textId="77777777" w:rsidR="007C376B" w:rsidRPr="0088450D" w:rsidRDefault="007C376B" w:rsidP="009D3F46">
            <w:pPr>
              <w:ind w:firstLine="709"/>
              <w:jc w:val="both"/>
              <w:rPr>
                <w:rFonts w:ascii="Times New Roman" w:hAnsi="Times New Roman" w:cs="Times New Roman"/>
                <w:b/>
                <w:sz w:val="24"/>
                <w:szCs w:val="24"/>
              </w:rPr>
            </w:pPr>
          </w:p>
        </w:tc>
        <w:tc>
          <w:tcPr>
            <w:tcW w:w="4301" w:type="dxa"/>
            <w:shd w:val="clear" w:color="auto" w:fill="auto"/>
          </w:tcPr>
          <w:p w14:paraId="2B6E6F83" w14:textId="77777777" w:rsidR="007C376B" w:rsidRPr="0088450D" w:rsidRDefault="007C376B" w:rsidP="009D3F46">
            <w:pPr>
              <w:jc w:val="both"/>
              <w:rPr>
                <w:rFonts w:ascii="Times New Roman" w:hAnsi="Times New Roman" w:cs="Times New Roman"/>
                <w:b/>
                <w:sz w:val="24"/>
                <w:szCs w:val="24"/>
              </w:rPr>
            </w:pPr>
          </w:p>
        </w:tc>
      </w:tr>
    </w:tbl>
    <w:p w14:paraId="26C075B4" w14:textId="77777777" w:rsidR="00963E7E" w:rsidRPr="00C50450" w:rsidRDefault="00963E7E" w:rsidP="00963E7E">
      <w:pPr>
        <w:spacing w:after="0" w:line="240" w:lineRule="auto"/>
        <w:rPr>
          <w:rFonts w:ascii="Times New Roman" w:eastAsia="Times New Roman" w:hAnsi="Times New Roman" w:cs="Times New Roman"/>
          <w:sz w:val="24"/>
          <w:szCs w:val="24"/>
          <w:lang w:eastAsia="ru-RU"/>
        </w:rPr>
      </w:pPr>
    </w:p>
    <w:p w14:paraId="407039DB" w14:textId="77777777" w:rsidR="00963E7E" w:rsidRPr="00751E35" w:rsidRDefault="00963E7E" w:rsidP="0048650B">
      <w:pPr>
        <w:spacing w:after="10" w:line="269" w:lineRule="auto"/>
        <w:ind w:left="10" w:hanging="10"/>
        <w:jc w:val="both"/>
        <w:rPr>
          <w:rFonts w:ascii="Times New Roman" w:eastAsia="Times New Roman" w:hAnsi="Times New Roman" w:cs="Times New Roman"/>
          <w:color w:val="000000"/>
          <w:sz w:val="24"/>
        </w:rPr>
      </w:pPr>
    </w:p>
    <w:p w14:paraId="2C685AA1" w14:textId="77777777" w:rsidR="0048650B" w:rsidRDefault="0048650B"/>
    <w:sectPr w:rsidR="0048650B" w:rsidSect="00F35E63">
      <w:pgSz w:w="11906" w:h="16838"/>
      <w:pgMar w:top="270" w:right="476"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36E8"/>
    <w:multiLevelType w:val="hybridMultilevel"/>
    <w:tmpl w:val="5D585AB6"/>
    <w:lvl w:ilvl="0" w:tplc="5A3042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4C03D54"/>
    <w:multiLevelType w:val="hybridMultilevel"/>
    <w:tmpl w:val="E56E4316"/>
    <w:lvl w:ilvl="0" w:tplc="1AFEE6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BC38A4"/>
    <w:multiLevelType w:val="hybridMultilevel"/>
    <w:tmpl w:val="7DBE5252"/>
    <w:lvl w:ilvl="0" w:tplc="56F4662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192D02FC"/>
    <w:multiLevelType w:val="hybridMultilevel"/>
    <w:tmpl w:val="2E32B11E"/>
    <w:lvl w:ilvl="0" w:tplc="3D8ECAD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C205A3"/>
    <w:multiLevelType w:val="hybridMultilevel"/>
    <w:tmpl w:val="C8E48484"/>
    <w:lvl w:ilvl="0" w:tplc="E66ECA4E">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 w15:restartNumberingAfterBreak="0">
    <w:nsid w:val="27650B70"/>
    <w:multiLevelType w:val="multilevel"/>
    <w:tmpl w:val="CE9823DA"/>
    <w:lvl w:ilvl="0">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987745"/>
    <w:multiLevelType w:val="hybridMultilevel"/>
    <w:tmpl w:val="2CAE7998"/>
    <w:lvl w:ilvl="0" w:tplc="BD2E07F8">
      <w:start w:val="1"/>
      <w:numFmt w:val="decimal"/>
      <w:lvlText w:val="%1."/>
      <w:lvlJc w:val="left"/>
      <w:pPr>
        <w:ind w:left="708" w:hanging="408"/>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F3953FA"/>
    <w:multiLevelType w:val="hybridMultilevel"/>
    <w:tmpl w:val="511ADD5C"/>
    <w:lvl w:ilvl="0" w:tplc="15F810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452B35"/>
    <w:multiLevelType w:val="multilevel"/>
    <w:tmpl w:val="ABF6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373238"/>
    <w:multiLevelType w:val="hybridMultilevel"/>
    <w:tmpl w:val="4E2E9F4A"/>
    <w:lvl w:ilvl="0" w:tplc="0419000F">
      <w:start w:val="1"/>
      <w:numFmt w:val="decimal"/>
      <w:lvlText w:val="%1."/>
      <w:lvlJc w:val="left"/>
      <w:pPr>
        <w:ind w:left="81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D1F42"/>
    <w:multiLevelType w:val="hybridMultilevel"/>
    <w:tmpl w:val="07C45D76"/>
    <w:lvl w:ilvl="0" w:tplc="CFCC42AA">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15:restartNumberingAfterBreak="0">
    <w:nsid w:val="498E1B26"/>
    <w:multiLevelType w:val="hybridMultilevel"/>
    <w:tmpl w:val="751AFAA8"/>
    <w:lvl w:ilvl="0" w:tplc="A232E054">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90ADA14">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AFEA8">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72BB16">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6A83B6">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B6C268">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6B0F8">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2B5F4">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AA45B2">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5822C1"/>
    <w:multiLevelType w:val="hybridMultilevel"/>
    <w:tmpl w:val="054A5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3F27AC"/>
    <w:multiLevelType w:val="hybridMultilevel"/>
    <w:tmpl w:val="AF76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FB06F2"/>
    <w:multiLevelType w:val="multilevel"/>
    <w:tmpl w:val="29C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110CAB"/>
    <w:multiLevelType w:val="multilevel"/>
    <w:tmpl w:val="4EA8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2"/>
  </w:num>
  <w:num w:numId="4">
    <w:abstractNumId w:val="6"/>
  </w:num>
  <w:num w:numId="5">
    <w:abstractNumId w:val="7"/>
  </w:num>
  <w:num w:numId="6">
    <w:abstractNumId w:val="8"/>
  </w:num>
  <w:num w:numId="7">
    <w:abstractNumId w:val="15"/>
  </w:num>
  <w:num w:numId="8">
    <w:abstractNumId w:val="16"/>
  </w:num>
  <w:num w:numId="9">
    <w:abstractNumId w:val="12"/>
  </w:num>
  <w:num w:numId="10">
    <w:abstractNumId w:val="0"/>
  </w:num>
  <w:num w:numId="11">
    <w:abstractNumId w:val="9"/>
  </w:num>
  <w:num w:numId="12">
    <w:abstractNumId w:val="1"/>
  </w:num>
  <w:num w:numId="13">
    <w:abstractNumId w:val="14"/>
  </w:num>
  <w:num w:numId="14">
    <w:abstractNumId w:val="11"/>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67"/>
    <w:rsid w:val="000345FA"/>
    <w:rsid w:val="00056827"/>
    <w:rsid w:val="000B677B"/>
    <w:rsid w:val="001511D0"/>
    <w:rsid w:val="00170447"/>
    <w:rsid w:val="001868A4"/>
    <w:rsid w:val="001D39E7"/>
    <w:rsid w:val="001F79EF"/>
    <w:rsid w:val="00246111"/>
    <w:rsid w:val="00265E92"/>
    <w:rsid w:val="0033041B"/>
    <w:rsid w:val="00383958"/>
    <w:rsid w:val="003C273E"/>
    <w:rsid w:val="00445C5A"/>
    <w:rsid w:val="0048650B"/>
    <w:rsid w:val="00496D2F"/>
    <w:rsid w:val="004A7A5C"/>
    <w:rsid w:val="004C5BE8"/>
    <w:rsid w:val="004D786B"/>
    <w:rsid w:val="004E69E4"/>
    <w:rsid w:val="00500907"/>
    <w:rsid w:val="00564934"/>
    <w:rsid w:val="006640D4"/>
    <w:rsid w:val="00696289"/>
    <w:rsid w:val="006E3C76"/>
    <w:rsid w:val="006E7359"/>
    <w:rsid w:val="00742449"/>
    <w:rsid w:val="00760ACE"/>
    <w:rsid w:val="007C376B"/>
    <w:rsid w:val="00802A33"/>
    <w:rsid w:val="008569FE"/>
    <w:rsid w:val="00857ADF"/>
    <w:rsid w:val="00860C28"/>
    <w:rsid w:val="008851F0"/>
    <w:rsid w:val="008B08A1"/>
    <w:rsid w:val="008C7FD0"/>
    <w:rsid w:val="008E2C7D"/>
    <w:rsid w:val="00900B52"/>
    <w:rsid w:val="00963E7E"/>
    <w:rsid w:val="0099540D"/>
    <w:rsid w:val="009D3F46"/>
    <w:rsid w:val="009F6E47"/>
    <w:rsid w:val="00A90AF3"/>
    <w:rsid w:val="00B32467"/>
    <w:rsid w:val="00B75C00"/>
    <w:rsid w:val="00B871EE"/>
    <w:rsid w:val="00BB00C0"/>
    <w:rsid w:val="00BF610F"/>
    <w:rsid w:val="00C261E3"/>
    <w:rsid w:val="00D01C8A"/>
    <w:rsid w:val="00D0230E"/>
    <w:rsid w:val="00D522F7"/>
    <w:rsid w:val="00D60F1A"/>
    <w:rsid w:val="00D7729E"/>
    <w:rsid w:val="00DE54B5"/>
    <w:rsid w:val="00E12F91"/>
    <w:rsid w:val="00E15763"/>
    <w:rsid w:val="00E232CA"/>
    <w:rsid w:val="00EE3537"/>
    <w:rsid w:val="00F35E63"/>
    <w:rsid w:val="00F678D3"/>
    <w:rsid w:val="00F9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B162"/>
  <w15:docId w15:val="{CDD4C316-48FE-4899-8414-8449851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11D0"/>
    <w:pPr>
      <w:spacing w:after="0" w:line="240" w:lineRule="auto"/>
    </w:pPr>
  </w:style>
  <w:style w:type="paragraph" w:styleId="a4">
    <w:name w:val="List Paragraph"/>
    <w:aliases w:val="Bullet List,FooterText,numbered,Paragraphe de liste1,lp1"/>
    <w:basedOn w:val="a"/>
    <w:link w:val="a5"/>
    <w:uiPriority w:val="34"/>
    <w:qFormat/>
    <w:rsid w:val="001511D0"/>
    <w:pPr>
      <w:ind w:left="720"/>
      <w:contextualSpacing/>
    </w:pPr>
  </w:style>
  <w:style w:type="table" w:styleId="a6">
    <w:name w:val="Table Grid"/>
    <w:basedOn w:val="a1"/>
    <w:rsid w:val="001511D0"/>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971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97119"/>
    <w:rPr>
      <w:rFonts w:ascii="Segoe UI" w:hAnsi="Segoe UI" w:cs="Segoe UI"/>
      <w:sz w:val="18"/>
      <w:szCs w:val="18"/>
    </w:rPr>
  </w:style>
  <w:style w:type="character" w:customStyle="1" w:styleId="a5">
    <w:name w:val="Абзац списка Знак"/>
    <w:aliases w:val="Bullet List Знак,FooterText Знак,numbered Знак,Paragraphe de liste1 Знак,lp1 Знак"/>
    <w:link w:val="a4"/>
    <w:uiPriority w:val="34"/>
    <w:locked/>
    <w:rsid w:val="0048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7B74-BC51-40A4-9FCB-5960A990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3057</Words>
  <Characters>17428</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Kurbatova</dc:creator>
  <cp:lastModifiedBy>Farrukh Tulyaganov</cp:lastModifiedBy>
  <cp:revision>7</cp:revision>
  <cp:lastPrinted>2022-04-20T05:34:00Z</cp:lastPrinted>
  <dcterms:created xsi:type="dcterms:W3CDTF">2022-04-19T11:44:00Z</dcterms:created>
  <dcterms:modified xsi:type="dcterms:W3CDTF">2022-04-21T09:50:00Z</dcterms:modified>
</cp:coreProperties>
</file>