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FA" w:rsidRPr="00AE43C9" w:rsidRDefault="006957FA" w:rsidP="006957FA">
      <w:pPr>
        <w:numPr>
          <w:ilvl w:val="0"/>
          <w:numId w:val="3"/>
        </w:numPr>
        <w:tabs>
          <w:tab w:val="left" w:pos="360"/>
        </w:tabs>
        <w:ind w:firstLine="1188"/>
        <w:rPr>
          <w:rFonts w:ascii="Times New Roman" w:hAnsi="Times New Roman"/>
          <w:b/>
          <w:i/>
          <w:lang w:val="ru-RU"/>
        </w:rPr>
      </w:pPr>
      <w:r w:rsidRPr="00AE43C9">
        <w:rPr>
          <w:rFonts w:ascii="Times New Roman" w:hAnsi="Times New Roman"/>
          <w:b/>
          <w:i/>
          <w:lang w:val="ru-RU"/>
        </w:rPr>
        <w:t xml:space="preserve">ПРОФОРМА ДОГОВОРА </w:t>
      </w:r>
    </w:p>
    <w:p w:rsidR="006957FA" w:rsidRDefault="006957FA" w:rsidP="006957FA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57FA" w:rsidRPr="008A57F9" w:rsidRDefault="006957FA" w:rsidP="006957FA">
      <w:pPr>
        <w:pStyle w:val="a7"/>
        <w:ind w:left="3540" w:right="178" w:firstLine="4"/>
        <w:rPr>
          <w:rFonts w:ascii="Times New Roman" w:hAnsi="Times New Roman" w:cs="Times New Roman"/>
        </w:rPr>
      </w:pPr>
      <w:r w:rsidRPr="008A57F9">
        <w:rPr>
          <w:rFonts w:ascii="Times New Roman" w:hAnsi="Times New Roman" w:cs="Times New Roman"/>
        </w:rPr>
        <w:t xml:space="preserve">Д О Г О В О </w:t>
      </w:r>
      <w:proofErr w:type="gramStart"/>
      <w:r w:rsidRPr="008A57F9">
        <w:rPr>
          <w:rFonts w:ascii="Times New Roman" w:hAnsi="Times New Roman" w:cs="Times New Roman"/>
        </w:rPr>
        <w:t>Р</w:t>
      </w:r>
      <w:proofErr w:type="gramEnd"/>
      <w:r w:rsidRPr="008A57F9">
        <w:rPr>
          <w:rFonts w:ascii="Times New Roman" w:hAnsi="Times New Roman" w:cs="Times New Roman"/>
        </w:rPr>
        <w:tab/>
      </w:r>
      <w:r w:rsidRPr="008A57F9">
        <w:rPr>
          <w:rFonts w:ascii="Times New Roman" w:hAnsi="Times New Roman" w:cs="Times New Roman"/>
        </w:rPr>
        <w:tab/>
      </w:r>
      <w:r w:rsidRPr="008A57F9">
        <w:rPr>
          <w:rFonts w:ascii="Times New Roman" w:hAnsi="Times New Roman" w:cs="Times New Roman"/>
        </w:rPr>
        <w:tab/>
      </w:r>
      <w:r w:rsidRPr="008A57F9">
        <w:rPr>
          <w:rFonts w:ascii="Times New Roman" w:hAnsi="Times New Roman" w:cs="Times New Roman"/>
        </w:rPr>
        <w:tab/>
      </w: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 xml:space="preserve">на оказание услуг по 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для кондиционирования воздуха и вентиляции, холодильных машин, </w:t>
      </w:r>
      <w:proofErr w:type="gramStart"/>
      <w:r w:rsidRPr="008A57F9">
        <w:rPr>
          <w:rFonts w:ascii="Times New Roman" w:hAnsi="Times New Roman"/>
          <w:b/>
          <w:bCs/>
          <w:lang w:val="ru-RU"/>
        </w:rPr>
        <w:t>дизель-генераторов</w:t>
      </w:r>
      <w:proofErr w:type="gramEnd"/>
      <w:r w:rsidRPr="008A57F9">
        <w:rPr>
          <w:rFonts w:ascii="Times New Roman" w:hAnsi="Times New Roman"/>
          <w:b/>
          <w:bCs/>
          <w:lang w:val="ru-RU"/>
        </w:rPr>
        <w:t xml:space="preserve"> здания Дворца международных форумов «Узбекистан»</w:t>
      </w: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</w:p>
    <w:p w:rsidR="008A57F9" w:rsidRPr="008A57F9" w:rsidRDefault="008A57F9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</w:p>
    <w:p w:rsidR="006957FA" w:rsidRPr="008A57F9" w:rsidRDefault="002C5933" w:rsidP="006957FA">
      <w:pPr>
        <w:ind w:right="17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Ташкент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6957FA" w:rsidRPr="008A57F9">
        <w:rPr>
          <w:rFonts w:ascii="Times New Roman" w:hAnsi="Times New Roman"/>
          <w:lang w:val="ru-RU"/>
        </w:rPr>
        <w:t>«___»_________________ 20____г.</w:t>
      </w:r>
    </w:p>
    <w:p w:rsidR="006957FA" w:rsidRPr="008A57F9" w:rsidRDefault="006957FA" w:rsidP="006957FA">
      <w:pPr>
        <w:ind w:right="178"/>
        <w:jc w:val="both"/>
        <w:rPr>
          <w:rFonts w:ascii="Times New Roman" w:hAnsi="Times New Roman"/>
          <w:b/>
          <w:bCs/>
          <w:lang w:val="ru-RU"/>
        </w:rPr>
      </w:pP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proofErr w:type="gramStart"/>
      <w:r w:rsidRPr="008A57F9">
        <w:rPr>
          <w:rFonts w:ascii="Times New Roman" w:hAnsi="Times New Roman"/>
          <w:lang w:val="ru-RU"/>
        </w:rPr>
        <w:t>Государственное учреждение «Специализированная дирекция по эксплуатации здания и прилегающей территории Дворца международных форумов «</w:t>
      </w:r>
      <w:proofErr w:type="spellStart"/>
      <w:r w:rsidRPr="008A57F9">
        <w:rPr>
          <w:rFonts w:ascii="Times New Roman" w:hAnsi="Times New Roman"/>
          <w:lang w:val="ru-RU"/>
        </w:rPr>
        <w:t>Узбекистон</w:t>
      </w:r>
      <w:proofErr w:type="spellEnd"/>
      <w:r w:rsidRPr="008A57F9">
        <w:rPr>
          <w:rFonts w:ascii="Times New Roman" w:hAnsi="Times New Roman"/>
          <w:lang w:val="ru-RU"/>
        </w:rPr>
        <w:t>», именуемое в дальнейшем «Заказчик», в лице директора ____________________, действующего на основании Положения с одной стороны, и _________________________, именуемое в дальнейшем «Исполнитель», в лице _____________________, действующего на основании ___________________, с другой стороны, в соответствии с решением конкурсной комиссии Дворца международных форумов «</w:t>
      </w:r>
      <w:proofErr w:type="spellStart"/>
      <w:r w:rsidRPr="008A57F9">
        <w:rPr>
          <w:rFonts w:ascii="Times New Roman" w:hAnsi="Times New Roman"/>
          <w:lang w:val="ru-RU"/>
        </w:rPr>
        <w:t>Узбекистон</w:t>
      </w:r>
      <w:proofErr w:type="spellEnd"/>
      <w:r w:rsidRPr="008A57F9">
        <w:rPr>
          <w:rFonts w:ascii="Times New Roman" w:hAnsi="Times New Roman"/>
          <w:lang w:val="ru-RU"/>
        </w:rPr>
        <w:t>» (Протокол № ____ от___.___________ 20____г.) заключили настоящий договор о нижеследующем.</w:t>
      </w:r>
      <w:proofErr w:type="gramEnd"/>
    </w:p>
    <w:p w:rsidR="006957FA" w:rsidRPr="008A57F9" w:rsidRDefault="006957FA" w:rsidP="006957FA">
      <w:pPr>
        <w:ind w:right="178" w:firstLine="426"/>
        <w:jc w:val="center"/>
        <w:rPr>
          <w:rFonts w:ascii="Times New Roman" w:hAnsi="Times New Roman"/>
          <w:b/>
          <w:bCs/>
          <w:lang w:val="ru-RU"/>
        </w:rPr>
      </w:pPr>
    </w:p>
    <w:p w:rsidR="006957FA" w:rsidRPr="008A57F9" w:rsidRDefault="006957FA" w:rsidP="006957FA">
      <w:pPr>
        <w:ind w:right="178" w:firstLine="426"/>
        <w:jc w:val="center"/>
        <w:rPr>
          <w:rFonts w:ascii="Times New Roman" w:hAnsi="Times New Roman"/>
          <w:b/>
          <w:bCs/>
          <w:lang w:val="ru-RU"/>
        </w:rPr>
      </w:pPr>
    </w:p>
    <w:p w:rsidR="006957FA" w:rsidRPr="008A57F9" w:rsidRDefault="006957FA" w:rsidP="006957FA">
      <w:pPr>
        <w:ind w:right="178" w:firstLine="426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1. ПРЕДМЕТ ДОГОВОРА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1.1. По договору возмездного оказания услуг Исполнитель обязуется оказать услуги Заказчику, указанные п. 1.2. настоящего договора, а Заказчик обязуется оплатить эти услуги.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1.2. </w:t>
      </w:r>
      <w:proofErr w:type="gramStart"/>
      <w:r w:rsidRPr="008A57F9">
        <w:rPr>
          <w:rFonts w:ascii="Times New Roman" w:hAnsi="Times New Roman"/>
          <w:lang w:val="ru-RU"/>
        </w:rPr>
        <w:t xml:space="preserve">Исполнитель принимает на себя обязательства по оказанию услуг по </w:t>
      </w:r>
      <w:r w:rsidRPr="008A57F9">
        <w:rPr>
          <w:rFonts w:ascii="Times New Roman" w:hAnsi="Times New Roman"/>
          <w:bCs/>
          <w:iCs/>
          <w:color w:val="000000"/>
          <w:lang w:val="ru-RU"/>
        </w:rPr>
        <w:t xml:space="preserve">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для кондиционирования воздуха и вентиляции, холодильных машин, дизель-генераторов здания </w:t>
      </w:r>
      <w:r w:rsidRPr="008A57F9">
        <w:rPr>
          <w:rFonts w:ascii="Times New Roman" w:hAnsi="Times New Roman"/>
          <w:lang w:val="ru-RU"/>
        </w:rPr>
        <w:t xml:space="preserve">Дворца международных </w:t>
      </w:r>
      <w:r w:rsidRPr="008A57F9">
        <w:rPr>
          <w:rFonts w:ascii="Times New Roman" w:hAnsi="Times New Roman"/>
          <w:bCs/>
          <w:iCs/>
          <w:color w:val="000000"/>
          <w:lang w:val="ru-RU"/>
        </w:rPr>
        <w:t>форумов «</w:t>
      </w:r>
      <w:proofErr w:type="spellStart"/>
      <w:r w:rsidRPr="008A57F9">
        <w:rPr>
          <w:rFonts w:ascii="Times New Roman" w:hAnsi="Times New Roman"/>
          <w:bCs/>
          <w:iCs/>
          <w:color w:val="000000"/>
          <w:lang w:val="ru-RU"/>
        </w:rPr>
        <w:t>Узбекистон</w:t>
      </w:r>
      <w:proofErr w:type="spellEnd"/>
      <w:r w:rsidRPr="008A57F9">
        <w:rPr>
          <w:rFonts w:ascii="Times New Roman" w:hAnsi="Times New Roman"/>
          <w:bCs/>
          <w:iCs/>
          <w:color w:val="000000"/>
          <w:lang w:val="ru-RU"/>
        </w:rPr>
        <w:t>»</w:t>
      </w:r>
      <w:r w:rsidRPr="008A57F9">
        <w:rPr>
          <w:rFonts w:ascii="Times New Roman" w:hAnsi="Times New Roman"/>
          <w:lang w:val="ru-RU"/>
        </w:rPr>
        <w:t xml:space="preserve">, согласно перечню установленного оборудования, указанного в приложении № 1 к настоящему договору, на условиях, оговоренных в настоящем договоре. </w:t>
      </w:r>
      <w:proofErr w:type="gramEnd"/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1.3. В конце каждого месяца, но не позднее 5-го числа следующего за отчетным месяца, Исполнитель предоставляет для оформления Заказчиком акт выполненных работ и счет-фактуру по оказанным услугам. В случае отказа Заказчика от подписания указанного акта, он обязан направить письменное обоснование своего отказа. При этом отказ от подписания акта и произведения оплаты не может быть обоснован причинами нецелесообразности использования оборудования или подачи холода и тепла в силу погодных условий.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1.4. Исполнитель приступает к исполнению обязательств, оговоренных настоящим договором с </w:t>
      </w:r>
      <w:r w:rsidR="002C5933">
        <w:rPr>
          <w:rFonts w:ascii="Times New Roman" w:hAnsi="Times New Roman"/>
          <w:lang w:val="ru-RU"/>
        </w:rPr>
        <w:t>_________</w:t>
      </w:r>
      <w:r w:rsidRPr="008A57F9">
        <w:rPr>
          <w:rFonts w:ascii="Times New Roman" w:hAnsi="Times New Roman"/>
          <w:lang w:val="ru-RU"/>
        </w:rPr>
        <w:t>2022г. Услуги, оказываемые Исполнителем, включают в себя также проведение оперативного обслуживания, выполнение планово-предупредительного ремонта и  других профилактических и ремонтных работ, выполнение которых необходимо для бесперебойной работы оборудования и систем, указанных в п. 1.2. настоящего договора.</w:t>
      </w:r>
    </w:p>
    <w:p w:rsidR="006957FA" w:rsidRPr="008A57F9" w:rsidRDefault="006957FA" w:rsidP="006957FA">
      <w:pPr>
        <w:ind w:right="178"/>
        <w:jc w:val="both"/>
        <w:rPr>
          <w:rFonts w:ascii="Times New Roman" w:hAnsi="Times New Roman"/>
          <w:b/>
          <w:bCs/>
          <w:lang w:val="ru-RU"/>
        </w:rPr>
      </w:pPr>
    </w:p>
    <w:p w:rsidR="00F36F4F" w:rsidRDefault="00F36F4F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</w:p>
    <w:p w:rsidR="002C5933" w:rsidRDefault="002C5933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</w:p>
    <w:p w:rsidR="00F36F4F" w:rsidRDefault="00F36F4F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lastRenderedPageBreak/>
        <w:t>2. СРОК ДЕЙСТВИЯ ДОГОВОРА</w:t>
      </w:r>
    </w:p>
    <w:p w:rsidR="006957FA" w:rsidRPr="008A57F9" w:rsidRDefault="006957FA" w:rsidP="006957FA">
      <w:pPr>
        <w:ind w:right="178" w:firstLine="426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2.1. Настоящий Договор заключен на срок с </w:t>
      </w:r>
      <w:r w:rsidR="002C5933">
        <w:rPr>
          <w:rFonts w:ascii="Times New Roman" w:hAnsi="Times New Roman"/>
          <w:lang w:val="ru-RU"/>
        </w:rPr>
        <w:t>______________</w:t>
      </w:r>
      <w:r w:rsidRPr="008A57F9">
        <w:rPr>
          <w:rFonts w:ascii="Times New Roman" w:hAnsi="Times New Roman"/>
          <w:lang w:val="ru-RU"/>
        </w:rPr>
        <w:t>2022г. по 31.</w:t>
      </w:r>
      <w:r w:rsidR="008A57F9" w:rsidRPr="008A57F9">
        <w:rPr>
          <w:rFonts w:ascii="Times New Roman" w:hAnsi="Times New Roman"/>
          <w:lang w:val="ru-RU"/>
        </w:rPr>
        <w:t>12</w:t>
      </w:r>
      <w:r w:rsidRPr="008A57F9">
        <w:rPr>
          <w:rFonts w:ascii="Times New Roman" w:hAnsi="Times New Roman"/>
          <w:lang w:val="ru-RU"/>
        </w:rPr>
        <w:t>.2022г.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2.2. Настоящий Договор вступает в силу </w:t>
      </w:r>
      <w:proofErr w:type="gramStart"/>
      <w:r w:rsidRPr="008A57F9">
        <w:rPr>
          <w:rFonts w:ascii="Times New Roman" w:hAnsi="Times New Roman"/>
          <w:lang w:val="ru-RU"/>
        </w:rPr>
        <w:t>с даты подписания</w:t>
      </w:r>
      <w:proofErr w:type="gramEnd"/>
      <w:r w:rsidRPr="008A57F9">
        <w:rPr>
          <w:rFonts w:ascii="Times New Roman" w:hAnsi="Times New Roman"/>
          <w:lang w:val="ru-RU"/>
        </w:rPr>
        <w:t xml:space="preserve"> договора обеими сторонами и действует по 31.</w:t>
      </w:r>
      <w:r w:rsidR="008A57F9" w:rsidRPr="008A57F9">
        <w:rPr>
          <w:rFonts w:ascii="Times New Roman" w:hAnsi="Times New Roman"/>
          <w:lang w:val="ru-RU"/>
        </w:rPr>
        <w:t>12</w:t>
      </w:r>
      <w:r w:rsidRPr="008A57F9">
        <w:rPr>
          <w:rFonts w:ascii="Times New Roman" w:hAnsi="Times New Roman"/>
          <w:lang w:val="ru-RU"/>
        </w:rPr>
        <w:t>.2022г. включительно при условии полного исполнения сторонами обязательств, предусмотренных настоящим договором.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2.3. Услуги по договору считаются оказанными после подписания акта приема-сдачи и </w:t>
      </w:r>
      <w:proofErr w:type="gramStart"/>
      <w:r w:rsidRPr="008A57F9">
        <w:rPr>
          <w:rFonts w:ascii="Times New Roman" w:hAnsi="Times New Roman"/>
          <w:lang w:val="ru-RU"/>
        </w:rPr>
        <w:t>счет-фактуры</w:t>
      </w:r>
      <w:proofErr w:type="gramEnd"/>
      <w:r w:rsidRPr="008A57F9">
        <w:rPr>
          <w:rFonts w:ascii="Times New Roman" w:hAnsi="Times New Roman"/>
          <w:lang w:val="ru-RU"/>
        </w:rPr>
        <w:t xml:space="preserve"> на оказанные услуги, а договор считается исполненным после произведения соответствующей оплаты Заказчиком.</w:t>
      </w: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3. ЦЕНА ДОГОВОРА И ПОРЯДОК РАСЧЕТОВ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lang w:val="ru-RU"/>
        </w:rPr>
        <w:t>3.1. Исполнитель в конце отчетного месяца предоставляет Заказчику акты выполненных работ, к которым должны подкрепляться отчёты о проделанных планово-предупредительных ремонтах на оборудовании, согласно графику ППР.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shd w:val="clear" w:color="auto" w:fill="FFFF00"/>
          <w:lang w:val="ru-RU"/>
        </w:rPr>
      </w:pPr>
      <w:r w:rsidRPr="008A57F9">
        <w:rPr>
          <w:rFonts w:ascii="Times New Roman" w:hAnsi="Times New Roman"/>
          <w:lang w:val="ru-RU"/>
        </w:rPr>
        <w:t xml:space="preserve">3.2. Стоимость поставляемых услуг Исполнителем согласно Протоколу № ____ </w:t>
      </w:r>
      <w:proofErr w:type="gramStart"/>
      <w:r w:rsidRPr="008A57F9">
        <w:rPr>
          <w:rFonts w:ascii="Times New Roman" w:hAnsi="Times New Roman"/>
          <w:lang w:val="ru-RU"/>
        </w:rPr>
        <w:t>от</w:t>
      </w:r>
      <w:proofErr w:type="gramEnd"/>
      <w:r w:rsidRPr="008A57F9">
        <w:rPr>
          <w:rFonts w:ascii="Times New Roman" w:hAnsi="Times New Roman"/>
          <w:lang w:val="ru-RU"/>
        </w:rPr>
        <w:t xml:space="preserve"> ________________ </w:t>
      </w:r>
      <w:proofErr w:type="gramStart"/>
      <w:r w:rsidRPr="008A57F9">
        <w:rPr>
          <w:rFonts w:ascii="Times New Roman" w:hAnsi="Times New Roman"/>
          <w:lang w:val="ru-RU"/>
        </w:rPr>
        <w:t>за</w:t>
      </w:r>
      <w:proofErr w:type="gramEnd"/>
      <w:r w:rsidRPr="008A57F9">
        <w:rPr>
          <w:rFonts w:ascii="Times New Roman" w:hAnsi="Times New Roman"/>
          <w:lang w:val="ru-RU"/>
        </w:rPr>
        <w:t xml:space="preserve"> девять месяцев 202</w:t>
      </w:r>
      <w:r w:rsidR="008A57F9" w:rsidRPr="008A57F9">
        <w:rPr>
          <w:rFonts w:ascii="Times New Roman" w:hAnsi="Times New Roman"/>
          <w:lang w:val="ru-RU"/>
        </w:rPr>
        <w:t>2</w:t>
      </w:r>
      <w:r w:rsidRPr="008A57F9">
        <w:rPr>
          <w:rFonts w:ascii="Times New Roman" w:hAnsi="Times New Roman"/>
          <w:lang w:val="ru-RU"/>
        </w:rPr>
        <w:t xml:space="preserve"> года составляет ________________________ (_____________________________________) </w:t>
      </w:r>
      <w:proofErr w:type="spellStart"/>
      <w:r w:rsidRPr="008A57F9">
        <w:rPr>
          <w:rFonts w:ascii="Times New Roman" w:hAnsi="Times New Roman"/>
          <w:lang w:val="ru-RU"/>
        </w:rPr>
        <w:t>сум</w:t>
      </w:r>
      <w:proofErr w:type="spellEnd"/>
      <w:r w:rsidRPr="008A57F9">
        <w:rPr>
          <w:rFonts w:ascii="Times New Roman" w:hAnsi="Times New Roman"/>
          <w:lang w:val="ru-RU"/>
        </w:rPr>
        <w:t xml:space="preserve"> с НДС ______ %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Стоимость услуг за один месяц составляет</w:t>
      </w:r>
      <w:proofErr w:type="gramStart"/>
      <w:r w:rsidRPr="008A57F9">
        <w:rPr>
          <w:rFonts w:ascii="Times New Roman" w:hAnsi="Times New Roman"/>
          <w:lang w:val="ru-RU"/>
        </w:rPr>
        <w:t xml:space="preserve"> __________________ (_______________________) </w:t>
      </w:r>
      <w:proofErr w:type="spellStart"/>
      <w:proofErr w:type="gramEnd"/>
      <w:r w:rsidRPr="008A57F9">
        <w:rPr>
          <w:rFonts w:ascii="Times New Roman" w:hAnsi="Times New Roman"/>
          <w:lang w:val="ru-RU"/>
        </w:rPr>
        <w:t>сум</w:t>
      </w:r>
      <w:proofErr w:type="spellEnd"/>
      <w:r w:rsidRPr="008A57F9">
        <w:rPr>
          <w:rFonts w:ascii="Times New Roman" w:hAnsi="Times New Roman"/>
          <w:lang w:val="ru-RU"/>
        </w:rPr>
        <w:t>, в том числе не более 2% стоимость расходного материала.</w:t>
      </w:r>
    </w:p>
    <w:p w:rsidR="006957FA" w:rsidRPr="008A57F9" w:rsidRDefault="006957FA" w:rsidP="006957FA">
      <w:pPr>
        <w:pStyle w:val="a6"/>
        <w:ind w:left="0" w:right="178" w:firstLine="426"/>
        <w:rPr>
          <w:rFonts w:eastAsia="Times New Roman"/>
          <w:szCs w:val="24"/>
          <w:lang w:val="ru-RU"/>
        </w:rPr>
      </w:pPr>
      <w:r w:rsidRPr="008A57F9">
        <w:rPr>
          <w:rFonts w:eastAsia="Times New Roman"/>
          <w:szCs w:val="24"/>
          <w:lang w:val="ru-RU"/>
        </w:rPr>
        <w:t>3.3. В стоимость договора не входят расходы на электроэнергию, тепло, горячую и холодную воду, канализацию, материалы и запчасти.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3.4. Цена договора может быть пересмотрена в зависимости от экономических ситуаций и принятием соответствующих актов законодательства Республики Узбекистан.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3.5. Заказчик производит предоплату в размере </w:t>
      </w:r>
      <w:r w:rsidR="008A57F9" w:rsidRPr="008A57F9">
        <w:rPr>
          <w:rFonts w:ascii="Times New Roman" w:hAnsi="Times New Roman"/>
          <w:lang w:val="ru-RU"/>
        </w:rPr>
        <w:t>30</w:t>
      </w:r>
      <w:r w:rsidRPr="008A57F9">
        <w:rPr>
          <w:rFonts w:ascii="Times New Roman" w:hAnsi="Times New Roman"/>
          <w:lang w:val="ru-RU"/>
        </w:rPr>
        <w:t xml:space="preserve">% от суммы договора на расчетный счет Исполнителя в течение 15 (пятнадцати) банковских дней после его подписания. 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3.6. Оставшаяся сумма оплаты за поставляемые услуги производиться Заказчиком по факту оказания услуг на основании счетов–фактур и актов выполненных работ в течение 10 дней с момента их подписания сторонами.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3.7. В случае выполнения Исполнителем дополнительных работ, не предусмотренных п.1.2 настоящего договора, сторонами согласовывается и утверждается калькуляция на такие работы. Оплата за указанные дополнительные работы производится на основании отдельно предоставляемых актов выполненных работ и счетов-фактур.</w:t>
      </w:r>
    </w:p>
    <w:p w:rsidR="006957FA" w:rsidRPr="008A57F9" w:rsidRDefault="006957FA" w:rsidP="006957FA">
      <w:pPr>
        <w:ind w:right="178" w:firstLine="539"/>
        <w:jc w:val="both"/>
        <w:rPr>
          <w:rFonts w:ascii="Times New Roman" w:hAnsi="Times New Roman"/>
          <w:lang w:val="ru-RU"/>
        </w:rPr>
      </w:pP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4. ОБЯЗАННОСТИ СТОРОН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4.1. Заказчик обязан: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4.1.1. Предоставить Исполнителю инженерное оборудование, подлежащее обслуживанию, согласно п.1.2настоящего договора в технически исправном состоянии. В противном случае Исполнитель не несет ответственность за качество выполняемых работ.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4.1.2. Участвовать в обследованиях наличия и технического состояния обслуживаемого оборудования.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4.1.3. Письменно уведомлять Исполнителя обо всех дополнительных объемах работ, не входящих в обязательства по настоящему договору. В противном случае Исполнитель вправе не выполнять устные распоряжения Заказчика. При этом вся ответственность за последствия, связанные с выполнением Исполнителя таких устных распоряжений, возлагается на Заказчика.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4.1.4. Обеспечить работникам Исполнителя </w:t>
      </w:r>
      <w:proofErr w:type="gramStart"/>
      <w:r w:rsidRPr="008A57F9">
        <w:rPr>
          <w:rFonts w:ascii="Times New Roman" w:hAnsi="Times New Roman"/>
          <w:lang w:val="ru-RU"/>
        </w:rPr>
        <w:t>в рамках существующей пропускной системы во Дворце беспрепятственный доступ в здание Заказчика для выполнения ими работ по настоящему договору</w:t>
      </w:r>
      <w:proofErr w:type="gramEnd"/>
      <w:r w:rsidRPr="008A57F9">
        <w:rPr>
          <w:rFonts w:ascii="Times New Roman" w:hAnsi="Times New Roman"/>
          <w:lang w:val="ru-RU"/>
        </w:rPr>
        <w:t>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lastRenderedPageBreak/>
        <w:t>4.1.5. В случае необходимости - проводить капитальный ремонт и профилактические испытания инженерного оборудования, указанного в п.1.2 настоящего договора. О необходимости проведения данных работ Исполнитель заблаговременно письменно уведомляет Заказчика. В случае отказа Заказчика от проведения такого рода работ, Исполнитель не несет ответственность за последствия.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4.1.6. Направлять Исполнителю предупреждения о нарушениях в порядке исполнения оказываемых услуг. 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4.1.7. Обеспечивать Исполнителя необходимыми материалами и запчастями.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4.1.8. Своевременно оплачивать услуги Исполнителя.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 Исполнитель обязан: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4.2.1. Обеспечить бесперебойную работу и техническую исправность переданного ему на обслуживание инженерного оборудования, за исключением случаев, когда невозможность исполнения указанных обязательств явилась следствием не</w:t>
      </w:r>
      <w:r w:rsidR="008A57F9" w:rsidRPr="008A57F9">
        <w:rPr>
          <w:rFonts w:ascii="Times New Roman" w:hAnsi="Times New Roman"/>
          <w:lang w:val="ru-RU"/>
        </w:rPr>
        <w:t xml:space="preserve"> </w:t>
      </w:r>
      <w:r w:rsidRPr="008A57F9">
        <w:rPr>
          <w:rFonts w:ascii="Times New Roman" w:hAnsi="Times New Roman"/>
          <w:lang w:val="ru-RU"/>
        </w:rPr>
        <w:t>проведения Заказчиком капитального ремонта, профилактических работ и испытаний инженерного оборудования.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4.2.2. Участвовать в обследование наличия и технического состояния обслуживаемого оборудования.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4.2.3. Письменно уведомлять о невозможности выполнения обязательств, когда это вызвано не по вине Исполнителя с указанием соответствующих причин.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4.2.4. Обеспечить своих работников качественной спецодеждой, внешний вид которой согласовывается с Заказчиком.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4.2.5. Выполнять правила внутреннего распорядка Дворца международных форумов «Узбекистан».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4.2.6. Направить Заказчику предупреждение о неуплате в случае нарушения Заказчиком предусмотренного срока оплаты.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4.3. Исполнитель определяет количество специалистов, задействованных в техническом обслуживании инженерных систем здания, и составляет график их работы по согласованию с Заказчиком. Количество человек при подготовке и проведении мероприятий должно быть увеличено по мере необходимости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4.4. Исполнитель назначает ответственных лиц для взаимодействия с техническими службами Заказчика.</w:t>
      </w:r>
    </w:p>
    <w:p w:rsidR="006957FA" w:rsidRPr="008A57F9" w:rsidRDefault="006957FA" w:rsidP="006957FA">
      <w:pPr>
        <w:numPr>
          <w:ilvl w:val="12"/>
          <w:numId w:val="0"/>
        </w:numPr>
        <w:tabs>
          <w:tab w:val="left" w:pos="284"/>
          <w:tab w:val="left" w:pos="426"/>
        </w:tabs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4.5. Исполнитель несёт материальную ответственность за состояние обслуживаемого оборудования и его комплектацию. При окончании действия договора или его расторжении Исполнитель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6957FA" w:rsidRPr="008A57F9" w:rsidRDefault="006957FA" w:rsidP="006957FA">
      <w:pPr>
        <w:numPr>
          <w:ilvl w:val="12"/>
          <w:numId w:val="0"/>
        </w:numPr>
        <w:ind w:right="178"/>
        <w:jc w:val="center"/>
        <w:rPr>
          <w:rFonts w:ascii="Times New Roman" w:hAnsi="Times New Roman"/>
          <w:b/>
          <w:bCs/>
          <w:u w:val="single"/>
          <w:lang w:val="ru-RU"/>
        </w:rPr>
      </w:pPr>
    </w:p>
    <w:p w:rsidR="006957FA" w:rsidRPr="008A57F9" w:rsidRDefault="006957FA" w:rsidP="006957FA">
      <w:pPr>
        <w:numPr>
          <w:ilvl w:val="12"/>
          <w:numId w:val="0"/>
        </w:num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5. ПРАВА СТОРОН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5.1. Заказчик вправе расторгнуть договор в случаях: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- задержки Исполнителем начала оказания услуг более чем на один месяц по причинам, не зависящим от Сторон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- систематического несоблюдения Исполнителем требований по оказываемым услугам. 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При расторжении договора в любое время до подписания акта, Заказчик уплачивает Исполнителю часть установленной цены пропорционально части оказанных услуг, выполненных до получения извещения о расторжении договора. 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5.2. Исполнитель имеет право расторгнуть договор: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- в случае неполучения предоплаты от Заказчика согласно пункту 3.5. настоящего договора.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- в случае неполучения оплаты от Заказчика согласно пункту 3.6. настоящего договора.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- в случае неисполнения Заказчиком иных условий настоящего договора.</w:t>
      </w:r>
    </w:p>
    <w:p w:rsidR="006957FA" w:rsidRPr="008A57F9" w:rsidRDefault="006957FA" w:rsidP="006957FA">
      <w:pPr>
        <w:ind w:right="178" w:firstLine="567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lastRenderedPageBreak/>
        <w:t xml:space="preserve">5.3.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 w:rsidRPr="008A57F9">
        <w:rPr>
          <w:rFonts w:ascii="Times New Roman" w:hAnsi="Times New Roman"/>
          <w:lang w:val="ru-RU"/>
        </w:rPr>
        <w:t>РУз</w:t>
      </w:r>
      <w:proofErr w:type="spellEnd"/>
    </w:p>
    <w:p w:rsidR="006957FA" w:rsidRPr="008A57F9" w:rsidRDefault="006957FA" w:rsidP="006957FA">
      <w:pPr>
        <w:numPr>
          <w:ilvl w:val="12"/>
          <w:numId w:val="0"/>
        </w:numPr>
        <w:ind w:right="178" w:firstLine="550"/>
        <w:jc w:val="both"/>
        <w:rPr>
          <w:rFonts w:ascii="Times New Roman" w:hAnsi="Times New Roman"/>
          <w:lang w:val="ru-RU"/>
        </w:rPr>
      </w:pP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6. ОТВЕТСТВЕННОСТЬ СТОРОН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6.1. В случае </w:t>
      </w:r>
      <w:proofErr w:type="gramStart"/>
      <w:r w:rsidRPr="008A57F9">
        <w:rPr>
          <w:rFonts w:ascii="Times New Roman" w:hAnsi="Times New Roman"/>
          <w:lang w:val="ru-RU"/>
        </w:rPr>
        <w:t>не исполнения</w:t>
      </w:r>
      <w:proofErr w:type="gramEnd"/>
      <w:r w:rsidRPr="008A57F9">
        <w:rPr>
          <w:rFonts w:ascii="Times New Roman" w:hAnsi="Times New Roman"/>
          <w:lang w:val="ru-RU"/>
        </w:rPr>
        <w:t xml:space="preserve"> или ненадлежащего исполнения одной из сторон Договорных обязательств эта сторона:</w:t>
      </w:r>
    </w:p>
    <w:p w:rsidR="006957FA" w:rsidRPr="008A57F9" w:rsidRDefault="006957FA" w:rsidP="006957FA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возмещает другой стороне причиненные убытки;</w:t>
      </w:r>
    </w:p>
    <w:p w:rsidR="006957FA" w:rsidRPr="008A57F9" w:rsidRDefault="006957FA" w:rsidP="006957FA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договорено-правовой базе деятельности хозяйствующих субъектов», другими актами законодательства и договором.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6.2. За необоснованное без акцептное списание средств со счета, виновная сторона уплачивает другой стороне штраф в размере 0,5% суммы, необоснованно списанной в </w:t>
      </w:r>
      <w:proofErr w:type="gramStart"/>
      <w:r w:rsidRPr="008A57F9">
        <w:rPr>
          <w:rFonts w:ascii="Times New Roman" w:hAnsi="Times New Roman"/>
          <w:lang w:val="ru-RU"/>
        </w:rPr>
        <w:t>без</w:t>
      </w:r>
      <w:proofErr w:type="gramEnd"/>
      <w:r w:rsidR="002C5933">
        <w:rPr>
          <w:rFonts w:ascii="Times New Roman" w:hAnsi="Times New Roman"/>
          <w:lang w:val="ru-RU"/>
        </w:rPr>
        <w:t xml:space="preserve"> </w:t>
      </w:r>
      <w:r w:rsidRPr="008A57F9">
        <w:rPr>
          <w:rFonts w:ascii="Times New Roman" w:hAnsi="Times New Roman"/>
          <w:lang w:val="ru-RU"/>
        </w:rPr>
        <w:t>акцептном порядке.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6.3. За неоказание или нарушение сроков оказания Услуг, Исполнитель уплачивает Заказчику пеню в размере 0,4% от неисполненной части обязательств за каждый просроченный день, но не более 50% от стоимости не оказанных услуг.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6.4. В случае несоблюдения Заказчиком сроков оплаты, Заказчик уплачивает Исполнителю пеню в размере 0,4% от суммы просроченного платежа за каждый день просрочки, но не более  50% от суммы просроченного платежа.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6.5. Независимо от уплаты неустойки (штрафа, пени) сторона, нарушившая Договорные обязательства, возмещает другой стороне причинённые в результате этого убытки. К убыткам относятся расходы, произведенные стороной в связи с неисполнением или ненадлежащим исполнением Договорных обязательств, утраты или повреждения имущества, а также неполученные ею доходы, которая она получила бы, если бы Договорное обязательство было исполнено другой стороной.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6.6. Уплата неустойки (штрафа, пени), установленной на случай просрочки или иного ненадлежащего исполнения Договорных обязательств, и возмещение убытков, причиненных ненадлежащим исполнением Договорных обязательств, не освобождают стороны от исполнения обязательства в натуре.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6.7. Претензии по количеству и качеству услуг должны подтверждаться совместными актами с участием уполномоченного представителя Исполнителя, либо привлечением сторонней компетентной экспертной организации.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6.8. Исполнитель не несет ответственности за качество электроэнергии, подаваемой АО «</w:t>
      </w:r>
      <w:proofErr w:type="spellStart"/>
      <w:r w:rsidRPr="008A57F9">
        <w:rPr>
          <w:rFonts w:ascii="Times New Roman" w:hAnsi="Times New Roman"/>
          <w:lang w:val="ru-RU"/>
        </w:rPr>
        <w:t>ТашГорПЭС</w:t>
      </w:r>
      <w:proofErr w:type="spellEnd"/>
      <w:r w:rsidRPr="008A57F9">
        <w:rPr>
          <w:rFonts w:ascii="Times New Roman" w:hAnsi="Times New Roman"/>
          <w:lang w:val="ru-RU"/>
        </w:rPr>
        <w:t>» в электрические сети Заказчика, за качество тепловой энергии, подаваемой ГУП «</w:t>
      </w:r>
      <w:proofErr w:type="spellStart"/>
      <w:r w:rsidRPr="008A57F9">
        <w:rPr>
          <w:rFonts w:ascii="Times New Roman" w:hAnsi="Times New Roman"/>
          <w:lang w:val="ru-RU"/>
        </w:rPr>
        <w:t>Таштеплоэнерго</w:t>
      </w:r>
      <w:proofErr w:type="spellEnd"/>
      <w:r w:rsidRPr="008A57F9">
        <w:rPr>
          <w:rFonts w:ascii="Times New Roman" w:hAnsi="Times New Roman"/>
          <w:lang w:val="ru-RU"/>
        </w:rPr>
        <w:t>» в систему отопления Заказчика, воды, подаваемой ГУП «</w:t>
      </w:r>
      <w:proofErr w:type="spellStart"/>
      <w:r w:rsidRPr="008A57F9">
        <w:rPr>
          <w:rFonts w:ascii="Times New Roman" w:hAnsi="Times New Roman"/>
          <w:lang w:val="ru-RU"/>
        </w:rPr>
        <w:t>Сувсоз</w:t>
      </w:r>
      <w:proofErr w:type="spellEnd"/>
      <w:r w:rsidRPr="008A57F9">
        <w:rPr>
          <w:rFonts w:ascii="Times New Roman" w:hAnsi="Times New Roman"/>
          <w:lang w:val="ru-RU"/>
        </w:rPr>
        <w:t xml:space="preserve">» в сети Заказчика. 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6.9. Исполнитель несет ответственность за соблюдение техники безопасности на объекте Заказчика своим персоналом и за все случаи производственного травматизма, произошедшие за время оказания услуг. 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6.10. Исполнитель назначает своим приказом ответственных лиц за содержание и эксплуатацию обслуживаемого во дворце оборудования, которые должны взаимодействовать с городскими службами Энергонадзора, </w:t>
      </w:r>
      <w:proofErr w:type="spellStart"/>
      <w:r w:rsidRPr="008A57F9">
        <w:rPr>
          <w:rFonts w:ascii="Times New Roman" w:hAnsi="Times New Roman"/>
          <w:lang w:val="ru-RU"/>
        </w:rPr>
        <w:t>Таштеплоэнерго</w:t>
      </w:r>
      <w:proofErr w:type="spellEnd"/>
      <w:r w:rsidRPr="008A57F9">
        <w:rPr>
          <w:rFonts w:ascii="Times New Roman" w:hAnsi="Times New Roman"/>
          <w:lang w:val="ru-RU"/>
        </w:rPr>
        <w:t xml:space="preserve">, </w:t>
      </w:r>
      <w:proofErr w:type="spellStart"/>
      <w:r w:rsidRPr="008A57F9">
        <w:rPr>
          <w:rFonts w:ascii="Times New Roman" w:hAnsi="Times New Roman"/>
          <w:lang w:val="ru-RU"/>
        </w:rPr>
        <w:t>ТашГорПЭС</w:t>
      </w:r>
      <w:proofErr w:type="spellEnd"/>
      <w:r w:rsidRPr="008A57F9">
        <w:rPr>
          <w:rFonts w:ascii="Times New Roman" w:hAnsi="Times New Roman"/>
          <w:lang w:val="ru-RU"/>
        </w:rPr>
        <w:t xml:space="preserve">, </w:t>
      </w:r>
      <w:proofErr w:type="spellStart"/>
      <w:r w:rsidRPr="008A57F9">
        <w:rPr>
          <w:rFonts w:ascii="Times New Roman" w:hAnsi="Times New Roman"/>
          <w:lang w:val="ru-RU"/>
        </w:rPr>
        <w:t>Сувсоз</w:t>
      </w:r>
      <w:proofErr w:type="spellEnd"/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 xml:space="preserve">6.11. Меры ответственности сторон, не предусмотренные в настоящем Договоре, применяются в соответствии с нормами Гражданского кодекса и Закона «О договорно-правовой базе деятельности хозяйствующих субъектов», действующего на территории Республики Узбекистан. 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7. ПОРЯДОК ПРИЕМА-СДАЧИ ОКАЗАННЫХ УСЛУГ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7.1. По завершению оказания услуг Исполнитель предоставляет Заказчику акт приема-сдачи оказанных услуг с приложением к нему соответствующей документации.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lastRenderedPageBreak/>
        <w:t>7.2. Заказчик в течение 3-х дней со дня получения Акта приема-сдачи оказанных услуг обязан направить Исполнителю подписанный акт приема-сдачи либо мотивированный отказ.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7.3. В случае мотивированного отказа Заказчика от принятия оказанных услуг по настоящему договору, сторонами составляется двухсторонний Акт с перечнем необходимых доработок и сроков их выполнения.</w:t>
      </w:r>
    </w:p>
    <w:p w:rsidR="006957FA" w:rsidRPr="008A57F9" w:rsidRDefault="006957FA" w:rsidP="006957FA">
      <w:pPr>
        <w:ind w:right="178"/>
        <w:jc w:val="both"/>
        <w:rPr>
          <w:rFonts w:ascii="Times New Roman" w:hAnsi="Times New Roman"/>
          <w:b/>
          <w:bCs/>
          <w:lang w:val="ru-RU"/>
        </w:rPr>
      </w:pPr>
    </w:p>
    <w:p w:rsidR="006957FA" w:rsidRPr="008A57F9" w:rsidRDefault="006957FA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 xml:space="preserve">8. </w:t>
      </w:r>
      <w:r w:rsidR="008A57F9" w:rsidRPr="008A57F9">
        <w:rPr>
          <w:rFonts w:ascii="Times New Roman" w:hAnsi="Times New Roman"/>
          <w:b/>
          <w:bCs/>
          <w:lang w:val="ru-RU"/>
        </w:rPr>
        <w:t xml:space="preserve"> </w:t>
      </w:r>
      <w:r w:rsidRPr="008A57F9">
        <w:rPr>
          <w:rFonts w:ascii="Times New Roman" w:hAnsi="Times New Roman"/>
          <w:b/>
          <w:bCs/>
          <w:lang w:val="ru-RU"/>
        </w:rPr>
        <w:t>ПОРЯДОК</w:t>
      </w:r>
      <w:r w:rsidR="008A57F9" w:rsidRPr="008A57F9">
        <w:rPr>
          <w:rFonts w:ascii="Times New Roman" w:hAnsi="Times New Roman"/>
          <w:b/>
          <w:bCs/>
          <w:lang w:val="ru-RU"/>
        </w:rPr>
        <w:t xml:space="preserve"> </w:t>
      </w:r>
      <w:r w:rsidRPr="008A57F9">
        <w:rPr>
          <w:rFonts w:ascii="Times New Roman" w:hAnsi="Times New Roman"/>
          <w:b/>
          <w:bCs/>
          <w:lang w:val="ru-RU"/>
        </w:rPr>
        <w:t>РАЗРЕШЕНИЯ</w:t>
      </w:r>
      <w:r w:rsidR="008A57F9" w:rsidRPr="008A57F9">
        <w:rPr>
          <w:rFonts w:ascii="Times New Roman" w:hAnsi="Times New Roman"/>
          <w:b/>
          <w:bCs/>
          <w:lang w:val="ru-RU"/>
        </w:rPr>
        <w:t xml:space="preserve"> </w:t>
      </w:r>
      <w:r w:rsidRPr="008A57F9">
        <w:rPr>
          <w:rFonts w:ascii="Times New Roman" w:hAnsi="Times New Roman"/>
          <w:b/>
          <w:bCs/>
          <w:lang w:val="ru-RU"/>
        </w:rPr>
        <w:t>СПОРОВ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957FA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8.2.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межрайонный экономический суд г. Ташкента.</w:t>
      </w:r>
    </w:p>
    <w:p w:rsidR="008A57F9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</w:p>
    <w:p w:rsidR="008A57F9" w:rsidRPr="008A57F9" w:rsidRDefault="008A57F9" w:rsidP="008A57F9">
      <w:pPr>
        <w:pStyle w:val="aa"/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57F9">
        <w:rPr>
          <w:rFonts w:ascii="Times New Roman" w:eastAsia="Times New Roman" w:hAnsi="Times New Roman"/>
          <w:b/>
          <w:color w:val="000000"/>
          <w:sz w:val="24"/>
          <w:szCs w:val="24"/>
        </w:rPr>
        <w:t>АНТИКОРРУПЦИОННЫЕ ОГОВОРКИ.</w:t>
      </w:r>
    </w:p>
    <w:p w:rsidR="008A57F9" w:rsidRPr="008A57F9" w:rsidRDefault="008A57F9" w:rsidP="008A57F9">
      <w:pPr>
        <w:pStyle w:val="aa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A57F9" w:rsidRPr="008A57F9" w:rsidRDefault="008A57F9" w:rsidP="008A57F9">
      <w:pPr>
        <w:pStyle w:val="aa"/>
        <w:numPr>
          <w:ilvl w:val="1"/>
          <w:numId w:val="5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57F9">
        <w:rPr>
          <w:rFonts w:ascii="Times New Roman" w:eastAsia="Times New Roman" w:hAnsi="Times New Roman"/>
          <w:color w:val="000000"/>
          <w:sz w:val="24"/>
          <w:szCs w:val="24"/>
        </w:rPr>
        <w:t>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:rsidR="008A57F9" w:rsidRPr="008A57F9" w:rsidRDefault="008A57F9" w:rsidP="008A57F9">
      <w:pPr>
        <w:pStyle w:val="aa"/>
        <w:numPr>
          <w:ilvl w:val="1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57F9">
        <w:rPr>
          <w:rFonts w:ascii="Times New Roman" w:eastAsia="Times New Roman" w:hAnsi="Times New Roman"/>
          <w:color w:val="000000"/>
          <w:sz w:val="24"/>
          <w:szCs w:val="24"/>
        </w:rPr>
        <w:t xml:space="preserve">Стороны обязуется незамедлительно уведомлять друг друга в письменной форме (по электронной почте: </w:t>
      </w:r>
      <w:hyperlink r:id="rId6" w:history="1">
        <w:r w:rsidRPr="008A57F9">
          <w:rPr>
            <w:rStyle w:val="ac"/>
            <w:rFonts w:ascii="Times New Roman" w:hAnsi="Times New Roman"/>
            <w:color w:val="auto"/>
            <w:sz w:val="24"/>
            <w:szCs w:val="24"/>
          </w:rPr>
          <w:t>anticorruption@uks.uz</w:t>
        </w:r>
      </w:hyperlink>
      <w:r w:rsidRPr="008A57F9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Pr="008A57F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или</w:t>
      </w:r>
      <w:r w:rsidR="002C5933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по телефону</w:t>
      </w:r>
      <w:bookmarkStart w:id="0" w:name="_GoBack"/>
      <w:bookmarkEnd w:id="0"/>
      <w:r w:rsidRPr="008A57F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8A57F9">
        <w:rPr>
          <w:rFonts w:ascii="Times New Roman" w:eastAsia="Times New Roman" w:hAnsi="Times New Roman"/>
          <w:color w:val="000000"/>
          <w:sz w:val="24"/>
          <w:szCs w:val="24"/>
        </w:rPr>
        <w:t>доверия 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обращение. Может сделать заявление или комментировать свое мнение в течение 10(десяти) рабочих дней.</w:t>
      </w:r>
    </w:p>
    <w:p w:rsidR="008A57F9" w:rsidRPr="008A57F9" w:rsidRDefault="008A57F9" w:rsidP="008A57F9">
      <w:pPr>
        <w:pStyle w:val="aa"/>
        <w:numPr>
          <w:ilvl w:val="1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57F9">
        <w:rPr>
          <w:rFonts w:ascii="Times New Roman" w:eastAsia="Times New Roman" w:hAnsi="Times New Roman"/>
          <w:color w:val="000000"/>
          <w:sz w:val="24"/>
          <w:szCs w:val="24"/>
        </w:rPr>
        <w:t>В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:rsidR="008A57F9" w:rsidRPr="008A57F9" w:rsidRDefault="008A57F9" w:rsidP="008A57F9">
      <w:pPr>
        <w:pStyle w:val="aa"/>
        <w:numPr>
          <w:ilvl w:val="1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57F9">
        <w:rPr>
          <w:rFonts w:ascii="Times New Roman" w:eastAsia="Times New Roman" w:hAnsi="Times New Roman"/>
          <w:color w:val="000000"/>
          <w:sz w:val="24"/>
          <w:szCs w:val="24"/>
        </w:rPr>
        <w:t xml:space="preserve">Возмещение убытков, причиненных стороне, требующей одностороннего расторжения договора по основаниям, предусмотренным настоящей статьи, не вправе требовать возмещения убытков, причиненных в результате одностороннего расторжения договора.  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</w:p>
    <w:p w:rsidR="006957FA" w:rsidRPr="008A57F9" w:rsidRDefault="008A57F9" w:rsidP="006957FA">
      <w:pPr>
        <w:ind w:right="178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10</w:t>
      </w:r>
      <w:r w:rsidR="006957FA" w:rsidRPr="008A57F9">
        <w:rPr>
          <w:rFonts w:ascii="Times New Roman" w:hAnsi="Times New Roman"/>
          <w:b/>
          <w:bCs/>
          <w:lang w:val="ru-RU"/>
        </w:rPr>
        <w:t>. ФОРС–МАЖОР</w:t>
      </w:r>
    </w:p>
    <w:p w:rsidR="006957FA" w:rsidRPr="008A57F9" w:rsidRDefault="008A57F9" w:rsidP="006957FA">
      <w:pPr>
        <w:ind w:right="178" w:firstLine="426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10</w:t>
      </w:r>
      <w:r w:rsidR="006957FA" w:rsidRPr="008A57F9">
        <w:rPr>
          <w:rFonts w:ascii="Times New Roman" w:hAnsi="Times New Roman"/>
          <w:lang w:val="ru-RU"/>
        </w:rPr>
        <w:t>.1. Стороны освобождаются полностью или частично от ответственности за невыполнение или несвоевременное выполнение какого-либо из своих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военные действия, решения правительства, повлекшие невозможность выполнения настоящего договора и стихийных бедствий.</w:t>
      </w:r>
    </w:p>
    <w:p w:rsidR="006957FA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10</w:t>
      </w:r>
      <w:r w:rsidR="006957FA" w:rsidRPr="008A57F9">
        <w:rPr>
          <w:rFonts w:ascii="Times New Roman" w:hAnsi="Times New Roman"/>
          <w:lang w:val="ru-RU"/>
        </w:rPr>
        <w:t>.2. Сторона, для которой создалась невозможность исполнения обязательств по Договору, в связи с форс-мажором, должна незамедлительно известить в письменной форме другую сторону о наступлении предполагаемого срока действия и прекращения вышеуказанных обстоятельств.</w:t>
      </w:r>
    </w:p>
    <w:p w:rsidR="006957FA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lastRenderedPageBreak/>
        <w:t>10</w:t>
      </w:r>
      <w:r w:rsidR="006957FA" w:rsidRPr="008A57F9">
        <w:rPr>
          <w:rFonts w:ascii="Times New Roman" w:hAnsi="Times New Roman"/>
          <w:lang w:val="ru-RU"/>
        </w:rPr>
        <w:t>.3. Надлежащим доказательством наличия изложенных в уведомлении обстоятельств и их продолжительности будут служить справки, выдаваемые соответствующими компетентными государственными органами.</w:t>
      </w:r>
    </w:p>
    <w:p w:rsidR="006957FA" w:rsidRPr="008A57F9" w:rsidRDefault="006957FA" w:rsidP="006957FA">
      <w:pPr>
        <w:ind w:right="178" w:firstLine="426"/>
        <w:jc w:val="both"/>
        <w:rPr>
          <w:rFonts w:ascii="Times New Roman" w:hAnsi="Times New Roman"/>
          <w:lang w:val="ru-RU"/>
        </w:rPr>
      </w:pPr>
    </w:p>
    <w:p w:rsidR="006957FA" w:rsidRPr="008A57F9" w:rsidRDefault="006957FA" w:rsidP="006957FA">
      <w:pPr>
        <w:ind w:right="178" w:firstLine="540"/>
        <w:jc w:val="center"/>
        <w:rPr>
          <w:rFonts w:ascii="Times New Roman" w:hAnsi="Times New Roman"/>
          <w:b/>
          <w:bCs/>
          <w:lang w:val="ru-RU"/>
        </w:rPr>
      </w:pPr>
      <w:r w:rsidRPr="008A57F9">
        <w:rPr>
          <w:rFonts w:ascii="Times New Roman" w:hAnsi="Times New Roman"/>
          <w:b/>
          <w:bCs/>
          <w:lang w:val="ru-RU"/>
        </w:rPr>
        <w:t>1</w:t>
      </w:r>
      <w:r w:rsidR="008A57F9" w:rsidRPr="008A57F9">
        <w:rPr>
          <w:rFonts w:ascii="Times New Roman" w:hAnsi="Times New Roman"/>
          <w:b/>
          <w:bCs/>
          <w:lang w:val="ru-RU"/>
        </w:rPr>
        <w:t>1</w:t>
      </w:r>
      <w:r w:rsidRPr="008A57F9">
        <w:rPr>
          <w:rFonts w:ascii="Times New Roman" w:hAnsi="Times New Roman"/>
          <w:b/>
          <w:bCs/>
          <w:lang w:val="ru-RU"/>
        </w:rPr>
        <w:t>. ЗАКЛЮЧИТЕЛЬНЫЕ ПОЛОЖЕНИЯ</w:t>
      </w:r>
    </w:p>
    <w:p w:rsidR="006957FA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11</w:t>
      </w:r>
      <w:r w:rsidR="006957FA" w:rsidRPr="008A57F9">
        <w:rPr>
          <w:rFonts w:ascii="Times New Roman" w:hAnsi="Times New Roman"/>
          <w:lang w:val="ru-RU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957FA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11</w:t>
      </w:r>
      <w:r w:rsidR="006957FA" w:rsidRPr="008A57F9">
        <w:rPr>
          <w:rFonts w:ascii="Times New Roman" w:hAnsi="Times New Roman"/>
          <w:lang w:val="ru-RU"/>
        </w:rPr>
        <w:t xml:space="preserve">.2.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 w:rsidR="006957FA" w:rsidRPr="008A57F9">
        <w:rPr>
          <w:rFonts w:ascii="Times New Roman" w:hAnsi="Times New Roman"/>
          <w:lang w:val="ru-RU"/>
        </w:rPr>
        <w:t>РУз</w:t>
      </w:r>
      <w:proofErr w:type="spellEnd"/>
      <w:r w:rsidR="006957FA" w:rsidRPr="008A57F9">
        <w:rPr>
          <w:rFonts w:ascii="Times New Roman" w:hAnsi="Times New Roman"/>
          <w:lang w:val="ru-RU"/>
        </w:rPr>
        <w:t>.</w:t>
      </w:r>
    </w:p>
    <w:p w:rsidR="006957FA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11</w:t>
      </w:r>
      <w:r w:rsidR="006957FA" w:rsidRPr="008A57F9">
        <w:rPr>
          <w:rFonts w:ascii="Times New Roman" w:hAnsi="Times New Roman"/>
          <w:lang w:val="ru-RU"/>
        </w:rPr>
        <w:t>.3. Ни одна из сторон не вправе передавать свои обязательства по данному договору третьей стороне без обоюдного согласия.</w:t>
      </w:r>
    </w:p>
    <w:p w:rsidR="006957FA" w:rsidRPr="008A57F9" w:rsidRDefault="008A57F9" w:rsidP="006957FA">
      <w:pPr>
        <w:ind w:right="178" w:firstLine="426"/>
        <w:jc w:val="both"/>
        <w:rPr>
          <w:rFonts w:ascii="Times New Roman" w:hAnsi="Times New Roman"/>
          <w:lang w:val="ru-RU"/>
        </w:rPr>
      </w:pPr>
      <w:r w:rsidRPr="008A57F9">
        <w:rPr>
          <w:rFonts w:ascii="Times New Roman" w:hAnsi="Times New Roman"/>
          <w:lang w:val="ru-RU"/>
        </w:rPr>
        <w:t>11</w:t>
      </w:r>
      <w:r w:rsidR="006957FA" w:rsidRPr="008A57F9">
        <w:rPr>
          <w:rFonts w:ascii="Times New Roman" w:hAnsi="Times New Roman"/>
          <w:lang w:val="ru-RU"/>
        </w:rPr>
        <w:t xml:space="preserve">.3. Настоящий Договор составлен в двух экземплярах. Все два экземпляра идентичны и имеют одинаковую юридическую силу. У Исполнителя находится один экземпляр настоящего Договора, у Заказчика находятся один экземпляр настоящего Договора. </w:t>
      </w:r>
    </w:p>
    <w:p w:rsidR="006957FA" w:rsidRPr="008A57F9" w:rsidRDefault="006957FA" w:rsidP="006957FA">
      <w:pPr>
        <w:ind w:right="178" w:firstLine="540"/>
        <w:jc w:val="both"/>
        <w:rPr>
          <w:rFonts w:ascii="Times New Roman" w:hAnsi="Times New Roman"/>
          <w:lang w:val="ru-RU"/>
        </w:rPr>
      </w:pPr>
    </w:p>
    <w:p w:rsidR="006957FA" w:rsidRPr="008A57F9" w:rsidRDefault="006957FA" w:rsidP="006957FA">
      <w:pPr>
        <w:pStyle w:val="9"/>
        <w:spacing w:before="0"/>
        <w:ind w:right="178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8A57F9">
        <w:rPr>
          <w:rFonts w:ascii="Times New Roman" w:hAnsi="Times New Roman"/>
          <w:sz w:val="24"/>
          <w:szCs w:val="24"/>
          <w:u w:val="single"/>
        </w:rPr>
        <w:t>АДРЕСА  И</w:t>
      </w:r>
      <w:proofErr w:type="gramEnd"/>
      <w:r w:rsidRPr="008A57F9">
        <w:rPr>
          <w:rFonts w:ascii="Times New Roman" w:hAnsi="Times New Roman"/>
          <w:sz w:val="24"/>
          <w:szCs w:val="24"/>
          <w:u w:val="single"/>
        </w:rPr>
        <w:t xml:space="preserve">  БАНКОВСКИЕ  РЕКВИЗИТЫ  СТОРОН</w:t>
      </w:r>
    </w:p>
    <w:p w:rsidR="006957FA" w:rsidRPr="008A57F9" w:rsidRDefault="006957FA" w:rsidP="006957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5092"/>
        <w:gridCol w:w="5093"/>
      </w:tblGrid>
      <w:tr w:rsidR="006957FA" w:rsidTr="00E3602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957FA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</w:tc>
        <w:tc>
          <w:tcPr>
            <w:tcW w:w="5090" w:type="dxa"/>
            <w:vAlign w:val="center"/>
            <w:hideMark/>
          </w:tcPr>
          <w:p w:rsidR="006957FA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8C523C" w:rsidRDefault="006957FA" w:rsidP="00E36028">
            <w:pPr>
              <w:pStyle w:val="3"/>
              <w:spacing w:before="0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8C523C">
              <w:rPr>
                <w:rFonts w:ascii="Times New Roman" w:hAnsi="Times New Roman"/>
                <w:szCs w:val="22"/>
                <w:lang w:val="ru-RU"/>
              </w:rPr>
              <w:t xml:space="preserve">Специализированная дирекция по эксплуатации здания и прилегающей территории </w:t>
            </w:r>
            <w:r>
              <w:rPr>
                <w:rFonts w:ascii="Times New Roman" w:hAnsi="Times New Roman"/>
                <w:szCs w:val="22"/>
                <w:lang w:val="ru-RU"/>
              </w:rPr>
              <w:t>Д</w:t>
            </w:r>
            <w:r w:rsidRPr="008C523C">
              <w:rPr>
                <w:rFonts w:ascii="Times New Roman" w:hAnsi="Times New Roman"/>
                <w:szCs w:val="22"/>
                <w:lang w:val="ru-RU"/>
              </w:rPr>
              <w:t xml:space="preserve">ворца </w:t>
            </w:r>
            <w:r>
              <w:rPr>
                <w:rFonts w:ascii="Times New Roman" w:hAnsi="Times New Roman"/>
                <w:szCs w:val="22"/>
                <w:lang w:val="ru-RU"/>
              </w:rPr>
              <w:t>м</w:t>
            </w:r>
            <w:r w:rsidRPr="008C523C">
              <w:rPr>
                <w:rFonts w:ascii="Times New Roman" w:hAnsi="Times New Roman"/>
                <w:szCs w:val="22"/>
                <w:lang w:val="ru-RU"/>
              </w:rPr>
              <w:t>еждународн</w:t>
            </w:r>
            <w:r>
              <w:rPr>
                <w:rFonts w:ascii="Times New Roman" w:hAnsi="Times New Roman"/>
                <w:szCs w:val="22"/>
                <w:lang w:val="ru-RU"/>
              </w:rPr>
              <w:t>ых</w:t>
            </w:r>
            <w:r w:rsidRPr="008C523C">
              <w:rPr>
                <w:rFonts w:ascii="Times New Roman" w:hAnsi="Times New Roman"/>
                <w:szCs w:val="22"/>
                <w:lang w:val="ru-RU"/>
              </w:rPr>
              <w:t xml:space="preserve"> форумов «УЗБЕКИСТ</w:t>
            </w:r>
            <w:r>
              <w:rPr>
                <w:rFonts w:ascii="Times New Roman" w:hAnsi="Times New Roman"/>
                <w:szCs w:val="22"/>
                <w:lang w:val="ru-RU"/>
              </w:rPr>
              <w:t>О</w:t>
            </w:r>
            <w:r w:rsidRPr="008C523C">
              <w:rPr>
                <w:rFonts w:ascii="Times New Roman" w:hAnsi="Times New Roman"/>
                <w:szCs w:val="22"/>
                <w:lang w:val="ru-RU"/>
              </w:rPr>
              <w:t>Н»</w:t>
            </w: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957FA" w:rsidRPr="008C523C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8C523C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8C523C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</w:tcPr>
          <w:p w:rsidR="006957FA" w:rsidRPr="001874B8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957FA" w:rsidRPr="002C5933" w:rsidTr="00E36028">
        <w:trPr>
          <w:trHeight w:val="20"/>
          <w:jc w:val="center"/>
        </w:trPr>
        <w:tc>
          <w:tcPr>
            <w:tcW w:w="5090" w:type="dxa"/>
            <w:hideMark/>
          </w:tcPr>
          <w:p w:rsidR="006957FA" w:rsidRPr="008C523C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090" w:type="dxa"/>
          </w:tcPr>
          <w:p w:rsidR="006957FA" w:rsidRPr="008C523C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957FA" w:rsidTr="00E36028">
        <w:trPr>
          <w:trHeight w:val="20"/>
          <w:jc w:val="center"/>
        </w:trPr>
        <w:tc>
          <w:tcPr>
            <w:tcW w:w="5090" w:type="dxa"/>
          </w:tcPr>
          <w:p w:rsidR="006957FA" w:rsidRPr="008C523C" w:rsidRDefault="006957FA" w:rsidP="00E36028">
            <w:pPr>
              <w:ind w:left="-27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6957FA" w:rsidRPr="008C523C" w:rsidRDefault="006957FA" w:rsidP="00E36028">
            <w:pPr>
              <w:ind w:left="-27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6957FA" w:rsidRDefault="006957FA" w:rsidP="00E36028">
            <w:pPr>
              <w:widowControl w:val="0"/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Директор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_____________ </w:t>
            </w:r>
          </w:p>
        </w:tc>
        <w:tc>
          <w:tcPr>
            <w:tcW w:w="5090" w:type="dxa"/>
          </w:tcPr>
          <w:p w:rsidR="006957FA" w:rsidRDefault="006957FA" w:rsidP="00E3602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6957FA" w:rsidRDefault="006957FA" w:rsidP="00E36028">
            <w:pPr>
              <w:rPr>
                <w:b/>
                <w:bCs/>
                <w:sz w:val="22"/>
                <w:szCs w:val="22"/>
              </w:rPr>
            </w:pPr>
          </w:p>
          <w:p w:rsidR="006957FA" w:rsidRDefault="006957FA" w:rsidP="00E36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Директор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_____________.</w:t>
            </w:r>
          </w:p>
        </w:tc>
      </w:tr>
    </w:tbl>
    <w:p w:rsidR="006957FA" w:rsidRDefault="006957FA" w:rsidP="006957FA">
      <w:pPr>
        <w:pStyle w:val="9"/>
        <w:spacing w:before="0"/>
        <w:ind w:right="178"/>
        <w:rPr>
          <w:rFonts w:ascii="Times New Roman" w:eastAsia="Times New Roman" w:hAnsi="Times New Roman"/>
          <w:b/>
          <w:bCs/>
        </w:rPr>
      </w:pPr>
    </w:p>
    <w:p w:rsidR="006957FA" w:rsidRDefault="006957FA" w:rsidP="006957FA">
      <w:pPr>
        <w:pStyle w:val="9"/>
        <w:spacing w:before="0"/>
        <w:ind w:right="178"/>
        <w:rPr>
          <w:rFonts w:ascii="Times New Roman" w:hAnsi="Times New Roman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6957FA" w:rsidTr="00E36028">
        <w:trPr>
          <w:trHeight w:val="312"/>
          <w:jc w:val="center"/>
        </w:trPr>
        <w:tc>
          <w:tcPr>
            <w:tcW w:w="4987" w:type="dxa"/>
            <w:noWrap/>
            <w:hideMark/>
          </w:tcPr>
          <w:p w:rsidR="006957FA" w:rsidRDefault="006957FA" w:rsidP="00E36028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988" w:type="dxa"/>
            <w:noWrap/>
            <w:hideMark/>
          </w:tcPr>
          <w:p w:rsidR="006957FA" w:rsidRDefault="006957FA" w:rsidP="00E36028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957FA" w:rsidTr="00E36028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6957FA" w:rsidRDefault="006957FA" w:rsidP="00E36028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988" w:type="dxa"/>
            <w:noWrap/>
            <w:hideMark/>
          </w:tcPr>
          <w:p w:rsidR="006957FA" w:rsidRDefault="006957FA" w:rsidP="00E36028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957FA" w:rsidTr="00E36028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6957FA" w:rsidRDefault="006957FA" w:rsidP="00E36028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988" w:type="dxa"/>
            <w:noWrap/>
            <w:hideMark/>
          </w:tcPr>
          <w:p w:rsidR="006957FA" w:rsidRDefault="006957FA" w:rsidP="00E36028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957FA" w:rsidTr="00E36028">
        <w:trPr>
          <w:trHeight w:val="800"/>
          <w:jc w:val="center"/>
        </w:trPr>
        <w:tc>
          <w:tcPr>
            <w:tcW w:w="4987" w:type="dxa"/>
            <w:noWrap/>
            <w:vAlign w:val="bottom"/>
            <w:hideMark/>
          </w:tcPr>
          <w:p w:rsidR="006957FA" w:rsidRDefault="006957FA" w:rsidP="00E36028">
            <w:pPr>
              <w:autoSpaceDN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8" w:type="dxa"/>
            <w:noWrap/>
            <w:vAlign w:val="bottom"/>
            <w:hideMark/>
          </w:tcPr>
          <w:p w:rsidR="006957FA" w:rsidRDefault="006957FA" w:rsidP="00E36028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6957FA" w:rsidRDefault="006957FA" w:rsidP="006957FA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57FA" w:rsidRPr="00833C2C" w:rsidRDefault="006957FA" w:rsidP="006957FA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6957FA" w:rsidRPr="00100FFD" w:rsidRDefault="006957FA" w:rsidP="006957FA">
      <w:pPr>
        <w:ind w:right="49" w:firstLine="567"/>
        <w:jc w:val="center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49"/>
        <w:jc w:val="center"/>
        <w:rPr>
          <w:rFonts w:ascii="Times New Roman" w:hAnsi="Times New Roman"/>
          <w:b/>
          <w:bCs/>
          <w:i/>
          <w:iCs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</w:p>
    <w:p w:rsidR="006957FA" w:rsidRPr="00100FFD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  <w:r w:rsidRPr="00100FFD">
        <w:rPr>
          <w:rFonts w:ascii="Times New Roman" w:hAnsi="Times New Roman"/>
          <w:snapToGrid w:val="0"/>
          <w:lang w:val="ru-RU"/>
        </w:rPr>
        <w:t>Приложение №1</w:t>
      </w:r>
    </w:p>
    <w:p w:rsidR="006957FA" w:rsidRPr="00100FFD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  <w:r w:rsidRPr="00100FFD">
        <w:rPr>
          <w:rFonts w:ascii="Times New Roman" w:hAnsi="Times New Roman"/>
          <w:snapToGrid w:val="0"/>
          <w:lang w:val="ru-RU"/>
        </w:rPr>
        <w:t xml:space="preserve"> к договору № __________</w:t>
      </w:r>
    </w:p>
    <w:p w:rsidR="006957FA" w:rsidRPr="00100FFD" w:rsidRDefault="006957FA" w:rsidP="006957FA">
      <w:pPr>
        <w:ind w:right="51"/>
        <w:jc w:val="right"/>
        <w:rPr>
          <w:rFonts w:ascii="Times New Roman" w:hAnsi="Times New Roman"/>
          <w:snapToGrid w:val="0"/>
          <w:lang w:val="ru-RU"/>
        </w:rPr>
      </w:pPr>
      <w:r w:rsidRPr="00100FFD">
        <w:rPr>
          <w:rFonts w:ascii="Times New Roman" w:hAnsi="Times New Roman"/>
          <w:snapToGrid w:val="0"/>
          <w:lang w:val="ru-RU"/>
        </w:rPr>
        <w:t>от  “____” ____________20</w:t>
      </w:r>
      <w:r>
        <w:rPr>
          <w:rFonts w:ascii="Times New Roman" w:hAnsi="Times New Roman"/>
          <w:snapToGrid w:val="0"/>
          <w:lang w:val="ru-RU"/>
        </w:rPr>
        <w:t>___</w:t>
      </w:r>
      <w:r w:rsidRPr="00100FFD">
        <w:rPr>
          <w:rFonts w:ascii="Times New Roman" w:hAnsi="Times New Roman"/>
          <w:snapToGrid w:val="0"/>
          <w:lang w:val="ru-RU"/>
        </w:rPr>
        <w:t xml:space="preserve"> г.</w:t>
      </w:r>
    </w:p>
    <w:p w:rsidR="006957FA" w:rsidRDefault="006957FA" w:rsidP="006957FA">
      <w:pPr>
        <w:ind w:right="49"/>
        <w:jc w:val="center"/>
        <w:rPr>
          <w:rFonts w:ascii="Times New Roman" w:hAnsi="Times New Roman"/>
          <w:b/>
          <w:bCs/>
          <w:i/>
          <w:iCs/>
          <w:snapToGrid w:val="0"/>
          <w:lang w:val="ru-RU"/>
        </w:rPr>
      </w:pPr>
    </w:p>
    <w:p w:rsidR="006957FA" w:rsidRDefault="006957FA" w:rsidP="006957FA">
      <w:pPr>
        <w:spacing w:before="100" w:beforeAutospacing="1"/>
        <w:ind w:right="1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УСТАНОВЛЕННОГО ОБОРУДОВАНИЯ</w:t>
      </w:r>
    </w:p>
    <w:p w:rsidR="006957FA" w:rsidRDefault="006957FA" w:rsidP="006957FA">
      <w:pPr>
        <w:ind w:right="178"/>
      </w:pPr>
    </w:p>
    <w:p w:rsidR="006957FA" w:rsidRDefault="006957FA" w:rsidP="006957F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Кондиционеры</w:t>
      </w:r>
    </w:p>
    <w:p w:rsidR="006957FA" w:rsidRPr="00914E71" w:rsidRDefault="006957FA" w:rsidP="006957FA">
      <w:pPr>
        <w:widowControl w:val="0"/>
        <w:autoSpaceDE w:val="0"/>
        <w:autoSpaceDN w:val="0"/>
        <w:adjustRightInd w:val="0"/>
        <w:ind w:left="720" w:right="178"/>
        <w:rPr>
          <w:rFonts w:ascii="Times New Roman" w:hAnsi="Times New Roman"/>
          <w:color w:val="000000"/>
          <w:lang w:val="ru-RU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2976"/>
      </w:tblGrid>
      <w:tr w:rsidR="006957FA" w:rsidRPr="00914E71" w:rsidTr="00E3602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Start"/>
            <w:r w:rsidRPr="00914E71">
              <w:rPr>
                <w:rFonts w:ascii="Times New Roman" w:hAnsi="Times New Roman"/>
                <w:color w:val="000000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Наименование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Кол </w:t>
            </w:r>
            <w:proofErr w:type="gramStart"/>
            <w:r w:rsidRPr="00914E71">
              <w:rPr>
                <w:rFonts w:ascii="Times New Roman" w:hAnsi="Times New Roman"/>
                <w:color w:val="000000"/>
                <w:lang w:val="ru-RU"/>
              </w:rPr>
              <w:t>–в</w:t>
            </w:r>
            <w:proofErr w:type="gramEnd"/>
            <w:r w:rsidRPr="00914E71">
              <w:rPr>
                <w:rFonts w:ascii="Times New Roman" w:hAnsi="Times New Roman"/>
                <w:color w:val="000000"/>
                <w:lang w:val="ru-RU"/>
              </w:rPr>
              <w:t>о</w:t>
            </w:r>
          </w:p>
        </w:tc>
      </w:tr>
      <w:tr w:rsidR="006957FA" w:rsidRPr="00914E71" w:rsidTr="00E36028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Кондиционер центральный до 20000 м3/час (AL-KO)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</w:tr>
      <w:tr w:rsidR="006957FA" w:rsidRPr="00914E71" w:rsidTr="00E3602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то же до 40000 м3/час  (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Roboterm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</w:tr>
      <w:tr w:rsidR="006957FA" w:rsidRPr="00914E71" w:rsidTr="00E3602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Фенкойлы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до 5000 м3/час YORK и CIAT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150</w:t>
            </w:r>
          </w:p>
        </w:tc>
      </w:tr>
      <w:tr w:rsidR="006957FA" w:rsidRPr="00914E71" w:rsidTr="00E3602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Канальные доводчики «Вольф» до    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914E71">
                <w:rPr>
                  <w:rFonts w:ascii="Times New Roman" w:hAnsi="Times New Roman"/>
                  <w:color w:val="000000"/>
                  <w:lang w:val="ru-RU"/>
                </w:rPr>
                <w:t>30 м</w:t>
              </w:r>
              <w:proofErr w:type="gramStart"/>
              <w:r w:rsidRPr="00914E71">
                <w:rPr>
                  <w:rFonts w:ascii="Times New Roman" w:hAnsi="Times New Roman"/>
                  <w:color w:val="000000"/>
                  <w:lang w:val="ru-RU"/>
                </w:rPr>
                <w:t>2</w:t>
              </w:r>
            </w:smartTag>
            <w:proofErr w:type="gram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</w:tr>
    </w:tbl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</w:p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В том числе:</w:t>
      </w:r>
    </w:p>
    <w:tbl>
      <w:tblPr>
        <w:tblW w:w="92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404"/>
        <w:gridCol w:w="1591"/>
      </w:tblGrid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Щиты силовые (вводные) кондиционеров с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электроавтоматикой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Щиты управления кондиционеров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Roboterm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с электронной схемой управления и регулирования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Щиты управления AL-KO с электронной схемой управления и регулирования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Электродвигатели кондиционеров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Roboterm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с преобразователями частоты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  Электродвигатели кондиционеров AL-KO,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фанкоилов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176</w:t>
            </w:r>
          </w:p>
        </w:tc>
      </w:tr>
      <w:tr w:rsidR="006957FA" w:rsidRPr="002C5933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Системы КИП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иА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на всех кондиционерах и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фанкойлах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Система управления и регулирования построенная по принципу «Умный дом» с электронными преобразователями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система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</w:tr>
    </w:tbl>
    <w:p w:rsidR="006957FA" w:rsidRPr="00914E71" w:rsidRDefault="006957FA" w:rsidP="006957FA">
      <w:pPr>
        <w:ind w:left="720" w:right="178"/>
        <w:rPr>
          <w:rFonts w:ascii="Times New Roman" w:hAnsi="Times New Roman"/>
          <w:color w:val="000000"/>
          <w:lang w:val="ru-RU"/>
        </w:rPr>
      </w:pPr>
    </w:p>
    <w:p w:rsidR="006957FA" w:rsidRDefault="006957FA" w:rsidP="006957F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Вентиляция</w:t>
      </w:r>
    </w:p>
    <w:p w:rsidR="006957FA" w:rsidRPr="00914E71" w:rsidRDefault="006957FA" w:rsidP="006957FA">
      <w:pPr>
        <w:widowControl w:val="0"/>
        <w:autoSpaceDE w:val="0"/>
        <w:autoSpaceDN w:val="0"/>
        <w:adjustRightInd w:val="0"/>
        <w:ind w:left="720" w:right="178"/>
        <w:rPr>
          <w:rFonts w:ascii="Times New Roman" w:hAnsi="Times New Roman"/>
          <w:color w:val="000000"/>
          <w:lang w:val="ru-RU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41"/>
        <w:gridCol w:w="1822"/>
      </w:tblGrid>
      <w:tr w:rsidR="006957FA" w:rsidRPr="00914E71" w:rsidTr="00E36028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п.п</w:t>
            </w:r>
            <w:proofErr w:type="spellEnd"/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Наименование оборудования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Кол –во</w:t>
            </w:r>
          </w:p>
        </w:tc>
      </w:tr>
      <w:tr w:rsidR="006957FA" w:rsidRPr="00914E71" w:rsidTr="00E36028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Приточная система с ц/б вентилятором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</w:tr>
      <w:tr w:rsidR="006957FA" w:rsidRPr="00914E71" w:rsidTr="00E3602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Вытяжная система с осевым  вентилятором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</w:tr>
      <w:tr w:rsidR="006957FA" w:rsidRPr="00914E71" w:rsidTr="00E3602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Вытяжная система с ц/б вентилятором и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мешковым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фильтром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</w:tbl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</w:p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В том числе:</w:t>
      </w:r>
    </w:p>
    <w:tbl>
      <w:tblPr>
        <w:tblW w:w="91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404"/>
        <w:gridCol w:w="1591"/>
      </w:tblGrid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Щит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упр-ния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пожарн.вентиляторами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(подпор воздуха)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914E71" w:rsidTr="00E36028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lastRenderedPageBreak/>
              <w:t>Щит управления вытяжной вентиляции (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дымоудаление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Электродвигатели  вытяжных систем от 0,44 квт до 22 квт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Электродвигатели  приточных систем 22 кВт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</w:tr>
    </w:tbl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</w:p>
    <w:p w:rsidR="006957FA" w:rsidRDefault="006957FA" w:rsidP="006957FA">
      <w:pPr>
        <w:widowControl w:val="0"/>
        <w:autoSpaceDE w:val="0"/>
        <w:autoSpaceDN w:val="0"/>
        <w:adjustRightInd w:val="0"/>
        <w:ind w:left="720" w:right="178"/>
        <w:rPr>
          <w:rFonts w:ascii="Times New Roman" w:hAnsi="Times New Roman"/>
          <w:color w:val="000000"/>
          <w:lang w:val="ru-RU"/>
        </w:rPr>
      </w:pPr>
    </w:p>
    <w:p w:rsidR="006957FA" w:rsidRDefault="006957FA" w:rsidP="006957F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Холодильные машины</w:t>
      </w:r>
    </w:p>
    <w:p w:rsidR="006957FA" w:rsidRPr="00914E71" w:rsidRDefault="006957FA" w:rsidP="006957FA">
      <w:pPr>
        <w:widowControl w:val="0"/>
        <w:autoSpaceDE w:val="0"/>
        <w:autoSpaceDN w:val="0"/>
        <w:adjustRightInd w:val="0"/>
        <w:ind w:left="720" w:right="178"/>
        <w:rPr>
          <w:rFonts w:ascii="Times New Roman" w:hAnsi="Times New Roman"/>
          <w:color w:val="000000"/>
          <w:lang w:val="ru-RU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1701"/>
      </w:tblGrid>
      <w:tr w:rsidR="006957FA" w:rsidRPr="00914E71" w:rsidTr="00E36028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п.п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Наименование 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Кол –во</w:t>
            </w:r>
          </w:p>
        </w:tc>
      </w:tr>
      <w:tr w:rsidR="006957FA" w:rsidRPr="00914E71" w:rsidTr="00E360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Холодильная машина  “YORK” 3-х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сист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>. Мощностью 1405 кВт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</w:tr>
      <w:tr w:rsidR="006957FA" w:rsidRPr="00914E71" w:rsidTr="00E3602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1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В том числе:</w:t>
            </w:r>
          </w:p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1-я система машина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хол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фреоновая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2-я система машина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хол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фреоновая</w:t>
            </w:r>
            <w:proofErr w:type="spellEnd"/>
          </w:p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3-я система машина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хол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фреоновая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вентилятор осевой №5 - 18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 </w:t>
            </w:r>
          </w:p>
        </w:tc>
      </w:tr>
      <w:tr w:rsidR="006957FA" w:rsidRPr="00914E71" w:rsidTr="00E36028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Холодильная машина  “YORK” производительностью </w:t>
            </w:r>
          </w:p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75 кВт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914E71" w:rsidTr="00E3602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A" w:rsidRPr="00914E71" w:rsidRDefault="006957FA" w:rsidP="00E360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Охладитель гликоля (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градирьня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двухвентиляторный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</w:tbl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</w:p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В том числе:</w:t>
      </w:r>
    </w:p>
    <w:tbl>
      <w:tblPr>
        <w:tblW w:w="91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404"/>
        <w:gridCol w:w="1591"/>
      </w:tblGrid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Шит автоматики мал. Чиллера75 кВт с системой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КИПиА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Щиты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чиллеров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1405 кВт с системой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КИПиА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Насосные станции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чиллеров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С Двигателями 15кВт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С преобразователями частоты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Щит охладителя гликоля (Градирня)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914E71" w:rsidTr="00E36028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с двигателями вентиляторов,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циркуляц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>. насос 0,75 кВт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6957FA" w:rsidRPr="00914E71" w:rsidTr="00E36028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Насосы потребителя холода: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957FA" w:rsidRPr="00914E71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Электродвигатель 30 кВт с преобразователями частоты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6957FA" w:rsidRPr="00914E71" w:rsidTr="00E36028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Щит насосов потребителя холода с электронными блоками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индикац</w:t>
            </w:r>
            <w:proofErr w:type="spellEnd"/>
            <w:r w:rsidRPr="00914E71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914E71">
              <w:rPr>
                <w:rFonts w:ascii="Times New Roman" w:hAnsi="Times New Roman"/>
                <w:color w:val="000000"/>
                <w:lang w:val="ru-RU"/>
              </w:rPr>
              <w:t>управл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комплекс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914E71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14E71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</w:tbl>
    <w:p w:rsidR="006957FA" w:rsidRPr="00914E71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</w:p>
    <w:p w:rsidR="006957FA" w:rsidRPr="00914E71" w:rsidRDefault="006957FA" w:rsidP="006957F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78"/>
        <w:rPr>
          <w:rFonts w:ascii="Times New Roman" w:hAnsi="Times New Roman"/>
          <w:color w:val="000000"/>
          <w:lang w:val="ru-RU"/>
        </w:rPr>
      </w:pPr>
      <w:r w:rsidRPr="00914E71">
        <w:rPr>
          <w:rFonts w:ascii="Times New Roman" w:hAnsi="Times New Roman"/>
          <w:color w:val="000000"/>
          <w:lang w:val="ru-RU"/>
        </w:rPr>
        <w:t>Дизель генераторы (силовая часть):</w:t>
      </w:r>
    </w:p>
    <w:p w:rsidR="006957FA" w:rsidRPr="00CC72DA" w:rsidRDefault="006957FA" w:rsidP="006957FA">
      <w:pPr>
        <w:ind w:right="178"/>
        <w:rPr>
          <w:rFonts w:ascii="Times New Roman" w:hAnsi="Times New Roman"/>
          <w:color w:val="000000"/>
          <w:lang w:val="ru-RU"/>
        </w:rPr>
      </w:pPr>
    </w:p>
    <w:tbl>
      <w:tblPr>
        <w:tblW w:w="9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404"/>
        <w:gridCol w:w="1521"/>
      </w:tblGrid>
      <w:tr w:rsidR="006957FA" w:rsidRPr="00CC72DA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>«</w:t>
            </w:r>
            <w:proofErr w:type="spellStart"/>
            <w:r w:rsidRPr="00CC72DA">
              <w:rPr>
                <w:rFonts w:ascii="Times New Roman" w:hAnsi="Times New Roman"/>
                <w:color w:val="000000"/>
                <w:lang w:val="ru-RU"/>
              </w:rPr>
              <w:t>Perkins</w:t>
            </w:r>
            <w:proofErr w:type="spellEnd"/>
            <w:r w:rsidRPr="00CC72DA">
              <w:rPr>
                <w:rFonts w:ascii="Times New Roman" w:hAnsi="Times New Roman"/>
                <w:color w:val="000000"/>
                <w:lang w:val="ru-RU"/>
              </w:rPr>
              <w:t>» 1000  кВт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C72DA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CC72DA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>«</w:t>
            </w:r>
            <w:proofErr w:type="spellStart"/>
            <w:r w:rsidRPr="00CC72DA">
              <w:rPr>
                <w:rFonts w:ascii="Times New Roman" w:hAnsi="Times New Roman"/>
                <w:color w:val="000000"/>
                <w:lang w:val="ru-RU"/>
              </w:rPr>
              <w:t>Caterpillar</w:t>
            </w:r>
            <w:proofErr w:type="spellEnd"/>
            <w:r w:rsidRPr="00CC72DA">
              <w:rPr>
                <w:rFonts w:ascii="Times New Roman" w:hAnsi="Times New Roman"/>
                <w:color w:val="000000"/>
                <w:lang w:val="ru-RU"/>
              </w:rPr>
              <w:t>» 2000  кВт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C72DA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6957FA" w:rsidRPr="00CC72DA" w:rsidTr="00E360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 xml:space="preserve">Электронные системы управления и регулирования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>система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7FA" w:rsidRPr="00CC72DA" w:rsidRDefault="006957FA" w:rsidP="00E36028">
            <w:pPr>
              <w:ind w:right="17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C72DA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</w:tbl>
    <w:p w:rsidR="006957FA" w:rsidRPr="00914E71" w:rsidRDefault="006957FA" w:rsidP="006957FA">
      <w:pPr>
        <w:ind w:right="49"/>
        <w:jc w:val="center"/>
        <w:rPr>
          <w:rFonts w:ascii="Times New Roman" w:hAnsi="Times New Roman"/>
          <w:color w:val="000000"/>
          <w:lang w:val="ru-RU"/>
        </w:rPr>
      </w:pPr>
    </w:p>
    <w:p w:rsidR="00172D76" w:rsidRDefault="00172D76"/>
    <w:sectPr w:rsidR="0017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2BAF0616"/>
    <w:multiLevelType w:val="multilevel"/>
    <w:tmpl w:val="879851F6"/>
    <w:lvl w:ilvl="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6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08" w:hanging="1800"/>
      </w:pPr>
      <w:rPr>
        <w:rFonts w:hint="default"/>
        <w:b w:val="0"/>
      </w:rPr>
    </w:lvl>
  </w:abstractNum>
  <w:abstractNum w:abstractNumId="2">
    <w:nsid w:val="2DF41B2B"/>
    <w:multiLevelType w:val="multilevel"/>
    <w:tmpl w:val="504007A2"/>
    <w:lvl w:ilvl="0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b w:val="0"/>
      </w:rPr>
    </w:lvl>
  </w:abstractNum>
  <w:abstractNum w:abstractNumId="3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D46B55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B1"/>
    <w:rsid w:val="00172D76"/>
    <w:rsid w:val="002C5933"/>
    <w:rsid w:val="006957FA"/>
    <w:rsid w:val="008A57F9"/>
    <w:rsid w:val="00CE7FB1"/>
    <w:rsid w:val="00F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F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6957FA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57FA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6957FA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6957FA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4"/>
    <w:link w:val="a5"/>
    <w:uiPriority w:val="99"/>
    <w:qFormat/>
    <w:rsid w:val="006957FA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a5">
    <w:name w:val="Название Знак"/>
    <w:basedOn w:val="a0"/>
    <w:link w:val="a3"/>
    <w:uiPriority w:val="99"/>
    <w:rsid w:val="006957FA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paragraph" w:styleId="a6">
    <w:name w:val="Block Text"/>
    <w:basedOn w:val="a"/>
    <w:uiPriority w:val="99"/>
    <w:rsid w:val="006957FA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7">
    <w:name w:val="caption"/>
    <w:basedOn w:val="a"/>
    <w:uiPriority w:val="99"/>
    <w:qFormat/>
    <w:rsid w:val="006957FA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styleId="a8">
    <w:name w:val="List Paragraph"/>
    <w:basedOn w:val="a"/>
    <w:uiPriority w:val="99"/>
    <w:qFormat/>
    <w:rsid w:val="006957FA"/>
    <w:pPr>
      <w:ind w:left="708"/>
    </w:pPr>
  </w:style>
  <w:style w:type="paragraph" w:styleId="a4">
    <w:name w:val="Body Text"/>
    <w:basedOn w:val="a"/>
    <w:link w:val="a9"/>
    <w:uiPriority w:val="99"/>
    <w:semiHidden/>
    <w:unhideWhenUsed/>
    <w:rsid w:val="006957FA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6957FA"/>
    <w:rPr>
      <w:rFonts w:ascii="Cambria" w:eastAsia="Times New Roman" w:hAnsi="Cambria" w:cs="Times New Roman"/>
      <w:sz w:val="24"/>
      <w:szCs w:val="24"/>
      <w:lang w:val="en-US"/>
    </w:rPr>
  </w:style>
  <w:style w:type="paragraph" w:styleId="aa">
    <w:name w:val="No Spacing"/>
    <w:link w:val="ab"/>
    <w:qFormat/>
    <w:rsid w:val="008A5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8A57F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8A57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F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6957FA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57FA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6957FA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6957FA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4"/>
    <w:link w:val="a5"/>
    <w:uiPriority w:val="99"/>
    <w:qFormat/>
    <w:rsid w:val="006957FA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a5">
    <w:name w:val="Название Знак"/>
    <w:basedOn w:val="a0"/>
    <w:link w:val="a3"/>
    <w:uiPriority w:val="99"/>
    <w:rsid w:val="006957FA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paragraph" w:styleId="a6">
    <w:name w:val="Block Text"/>
    <w:basedOn w:val="a"/>
    <w:uiPriority w:val="99"/>
    <w:rsid w:val="006957FA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7">
    <w:name w:val="caption"/>
    <w:basedOn w:val="a"/>
    <w:uiPriority w:val="99"/>
    <w:qFormat/>
    <w:rsid w:val="006957FA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styleId="a8">
    <w:name w:val="List Paragraph"/>
    <w:basedOn w:val="a"/>
    <w:uiPriority w:val="99"/>
    <w:qFormat/>
    <w:rsid w:val="006957FA"/>
    <w:pPr>
      <w:ind w:left="708"/>
    </w:pPr>
  </w:style>
  <w:style w:type="paragraph" w:styleId="a4">
    <w:name w:val="Body Text"/>
    <w:basedOn w:val="a"/>
    <w:link w:val="a9"/>
    <w:uiPriority w:val="99"/>
    <w:semiHidden/>
    <w:unhideWhenUsed/>
    <w:rsid w:val="006957FA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6957FA"/>
    <w:rPr>
      <w:rFonts w:ascii="Cambria" w:eastAsia="Times New Roman" w:hAnsi="Cambria" w:cs="Times New Roman"/>
      <w:sz w:val="24"/>
      <w:szCs w:val="24"/>
      <w:lang w:val="en-US"/>
    </w:rPr>
  </w:style>
  <w:style w:type="paragraph" w:styleId="aa">
    <w:name w:val="No Spacing"/>
    <w:link w:val="ab"/>
    <w:qFormat/>
    <w:rsid w:val="008A5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8A57F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8A5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ption@uks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2794</Words>
  <Characters>15928</Characters>
  <Application>Microsoft Office Word</Application>
  <DocSecurity>0</DocSecurity>
  <Lines>132</Lines>
  <Paragraphs>37</Paragraphs>
  <ScaleCrop>false</ScaleCrop>
  <Company/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ZamGlavIngener</cp:lastModifiedBy>
  <cp:revision>6</cp:revision>
  <dcterms:created xsi:type="dcterms:W3CDTF">2022-01-11T05:31:00Z</dcterms:created>
  <dcterms:modified xsi:type="dcterms:W3CDTF">2022-04-18T04:12:00Z</dcterms:modified>
</cp:coreProperties>
</file>