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C" w:rsidRPr="002E30BC" w:rsidRDefault="002E30BC" w:rsidP="002E30BC">
      <w:pPr>
        <w:tabs>
          <w:tab w:val="left" w:pos="360"/>
        </w:tabs>
        <w:spacing w:after="0" w:line="240" w:lineRule="auto"/>
        <w:ind w:left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30BC" w:rsidRPr="002E30BC" w:rsidRDefault="002E30BC" w:rsidP="002E30BC">
      <w:pPr>
        <w:numPr>
          <w:ilvl w:val="0"/>
          <w:numId w:val="2"/>
        </w:numPr>
        <w:tabs>
          <w:tab w:val="left" w:pos="360"/>
        </w:tabs>
        <w:spacing w:after="0" w:line="240" w:lineRule="auto"/>
        <w:ind w:firstLine="118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30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ПРОФОРМА ДОГОВОРА </w:t>
      </w:r>
    </w:p>
    <w:p w:rsidR="002E30BC" w:rsidRPr="002E30BC" w:rsidRDefault="002E30BC" w:rsidP="002E30B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D6E" w:rsidRDefault="002E30BC" w:rsidP="002E30BC">
      <w:pPr>
        <w:widowControl w:val="0"/>
        <w:suppressLineNumbers/>
        <w:suppressAutoHyphens/>
        <w:spacing w:before="120" w:after="120" w:line="240" w:lineRule="auto"/>
        <w:ind w:left="3540" w:right="178" w:firstLine="4"/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</w:pPr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 xml:space="preserve">Д О Г О В О </w:t>
      </w:r>
      <w:proofErr w:type="gramStart"/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>Р</w:t>
      </w:r>
      <w:proofErr w:type="gramEnd"/>
      <w:r w:rsid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 xml:space="preserve"> </w:t>
      </w:r>
      <w:r w:rsidR="00E40D6E" w:rsidRPr="008F59F8">
        <w:rPr>
          <w:rFonts w:ascii="Times New Roman" w:hAnsi="Times New Roman"/>
          <w:b/>
          <w:sz w:val="24"/>
          <w:szCs w:val="24"/>
        </w:rPr>
        <w:t>№</w:t>
      </w:r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ab/>
      </w:r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ab/>
      </w:r>
    </w:p>
    <w:p w:rsidR="002E30BC" w:rsidRPr="00E40D6E" w:rsidRDefault="002E30BC" w:rsidP="002E30BC">
      <w:pPr>
        <w:widowControl w:val="0"/>
        <w:suppressLineNumbers/>
        <w:suppressAutoHyphens/>
        <w:spacing w:before="120" w:after="120" w:line="240" w:lineRule="auto"/>
        <w:ind w:left="3540" w:right="178" w:firstLine="4"/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</w:pPr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ab/>
      </w:r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ab/>
      </w:r>
    </w:p>
    <w:p w:rsid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  <w:r w:rsidRPr="002E30BC">
        <w:rPr>
          <w:rFonts w:ascii="Cambria" w:eastAsia="Times New Roman" w:hAnsi="Cambria" w:cs="Times New Roman"/>
          <w:b/>
          <w:bCs/>
        </w:rPr>
        <w:t>на оказание услуг по 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- санитарно-технического оборудования и санитарно-технических сетей - Дворца международных форумов «</w:t>
      </w:r>
      <w:proofErr w:type="spellStart"/>
      <w:r w:rsidRPr="002E30BC">
        <w:rPr>
          <w:rFonts w:ascii="Cambria" w:eastAsia="Times New Roman" w:hAnsi="Cambria" w:cs="Times New Roman"/>
          <w:b/>
          <w:bCs/>
        </w:rPr>
        <w:t>Узбекистон</w:t>
      </w:r>
      <w:proofErr w:type="spellEnd"/>
      <w:r w:rsidRPr="002E30BC">
        <w:rPr>
          <w:rFonts w:ascii="Cambria" w:eastAsia="Times New Roman" w:hAnsi="Cambria" w:cs="Times New Roman"/>
          <w:b/>
          <w:bCs/>
        </w:rPr>
        <w:t>»</w:t>
      </w:r>
      <w:r w:rsidR="00E40D6E">
        <w:rPr>
          <w:rFonts w:ascii="Cambria" w:eastAsia="Times New Roman" w:hAnsi="Cambria" w:cs="Times New Roman"/>
          <w:b/>
          <w:bCs/>
        </w:rPr>
        <w:t xml:space="preserve"> </w:t>
      </w:r>
    </w:p>
    <w:p w:rsidR="00E40D6E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E40D6E" w:rsidRPr="002E30BC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2E30BC" w:rsidRP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г. Ташкент</w:t>
      </w:r>
      <w:r w:rsidRPr="002E30BC">
        <w:rPr>
          <w:rFonts w:ascii="Cambria" w:eastAsia="Times New Roman" w:hAnsi="Cambria" w:cs="Times New Roman"/>
        </w:rPr>
        <w:tab/>
      </w:r>
      <w:r w:rsidRPr="002E30BC">
        <w:rPr>
          <w:rFonts w:ascii="Cambria" w:eastAsia="Times New Roman" w:hAnsi="Cambria" w:cs="Times New Roman"/>
        </w:rPr>
        <w:tab/>
      </w:r>
      <w:r w:rsidRPr="002E30BC">
        <w:rPr>
          <w:rFonts w:ascii="Cambria" w:eastAsia="Times New Roman" w:hAnsi="Cambria" w:cs="Times New Roman"/>
        </w:rPr>
        <w:tab/>
      </w:r>
      <w:r w:rsidRPr="002E30BC">
        <w:rPr>
          <w:rFonts w:ascii="Cambria" w:eastAsia="Times New Roman" w:hAnsi="Cambria" w:cs="Times New Roman"/>
        </w:rPr>
        <w:tab/>
      </w:r>
      <w:r w:rsidRPr="002E30BC">
        <w:rPr>
          <w:rFonts w:ascii="Cambria" w:eastAsia="Times New Roman" w:hAnsi="Cambria" w:cs="Times New Roman"/>
        </w:rPr>
        <w:tab/>
      </w:r>
      <w:r w:rsidRPr="002E30BC">
        <w:rPr>
          <w:rFonts w:ascii="Cambria" w:eastAsia="Times New Roman" w:hAnsi="Cambria" w:cs="Times New Roman"/>
        </w:rPr>
        <w:tab/>
      </w:r>
      <w:r w:rsidRPr="002E30BC">
        <w:rPr>
          <w:rFonts w:ascii="Cambria" w:eastAsia="Times New Roman" w:hAnsi="Cambria" w:cs="Times New Roman"/>
        </w:rPr>
        <w:tab/>
      </w:r>
      <w:r w:rsidRPr="002E30BC">
        <w:rPr>
          <w:rFonts w:ascii="Cambria" w:eastAsia="Times New Roman" w:hAnsi="Cambria" w:cs="Times New Roman"/>
        </w:rPr>
        <w:tab/>
        <w:t>«___»_________________ 20____г.</w:t>
      </w:r>
    </w:p>
    <w:p w:rsidR="002E30BC" w:rsidRPr="002E30BC" w:rsidRDefault="002E30BC" w:rsidP="002E30BC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Государственное учреждение «Специализированная дирекция по эксплуатации здания и прилегающей территории Дворца международных форумов «</w:t>
      </w:r>
      <w:proofErr w:type="spellStart"/>
      <w:r w:rsidRPr="002E30BC">
        <w:rPr>
          <w:rFonts w:ascii="Cambria" w:eastAsia="Times New Roman" w:hAnsi="Cambria" w:cs="Times New Roman"/>
        </w:rPr>
        <w:t>Узбекистон</w:t>
      </w:r>
      <w:proofErr w:type="spellEnd"/>
      <w:r w:rsidRPr="002E30BC">
        <w:rPr>
          <w:rFonts w:ascii="Cambria" w:eastAsia="Times New Roman" w:hAnsi="Cambria" w:cs="Times New Roman"/>
        </w:rPr>
        <w:t>», именуемое в дальнейшем «Заказчик», в лице директора ____________________, действующего на основании Положения с одной стороны, и _________________________, именуемое в дальнейшем «Исполнитель», в лице _____________________, действующего на основании ___________________, с другой стороны, в соответствии с решением конкурсной комиссии Дворца международных форумов «</w:t>
      </w:r>
      <w:proofErr w:type="spellStart"/>
      <w:r w:rsidRPr="002E30BC">
        <w:rPr>
          <w:rFonts w:ascii="Cambria" w:eastAsia="Times New Roman" w:hAnsi="Cambria" w:cs="Times New Roman"/>
        </w:rPr>
        <w:t>Узбекистон</w:t>
      </w:r>
      <w:proofErr w:type="spellEnd"/>
      <w:r w:rsidRPr="002E30BC">
        <w:rPr>
          <w:rFonts w:ascii="Cambria" w:eastAsia="Times New Roman" w:hAnsi="Cambria" w:cs="Times New Roman"/>
        </w:rPr>
        <w:t>» (Протокол № ____ от___.___________ 20____г.) заключили настоящий договор о нижеследующем.</w:t>
      </w:r>
    </w:p>
    <w:p w:rsidR="002E30BC" w:rsidRPr="002E30BC" w:rsidRDefault="002E30BC" w:rsidP="002E30BC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bCs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bCs/>
        </w:rPr>
      </w:pPr>
    </w:p>
    <w:p w:rsidR="002E30BC" w:rsidRPr="00B455F7" w:rsidRDefault="002E30BC" w:rsidP="00B455F7">
      <w:pPr>
        <w:pStyle w:val="a3"/>
        <w:numPr>
          <w:ilvl w:val="0"/>
          <w:numId w:val="3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B455F7">
        <w:rPr>
          <w:rFonts w:ascii="Cambria" w:eastAsia="Times New Roman" w:hAnsi="Cambria" w:cs="Times New Roman"/>
          <w:b/>
          <w:bCs/>
          <w:u w:val="single"/>
        </w:rPr>
        <w:t>ПРЕДМЕТ ДОГОВОРА</w:t>
      </w:r>
    </w:p>
    <w:p w:rsidR="00B455F7" w:rsidRPr="00B455F7" w:rsidRDefault="00B455F7" w:rsidP="00B455F7">
      <w:pPr>
        <w:spacing w:after="0" w:line="240" w:lineRule="auto"/>
        <w:ind w:left="426"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1.1. По договору возмездного оказания услуг Исполнитель обязуется оказать услуги Заказчику, указанные п. 1.2. настоящего договора, а Заказчик обязуется оплатить эти услуги.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1.2. Исполнитель принимает на себя обязательства по оказанию услуг по </w:t>
      </w:r>
      <w:r w:rsidRPr="002E30BC">
        <w:rPr>
          <w:rFonts w:ascii="Cambria" w:eastAsia="Times New Roman" w:hAnsi="Cambria" w:cs="Times New Roman"/>
          <w:bCs/>
          <w:iCs/>
          <w:color w:val="000000"/>
        </w:rPr>
        <w:t xml:space="preserve">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</w:t>
      </w:r>
      <w:r w:rsidRPr="002E30BC">
        <w:rPr>
          <w:rFonts w:ascii="Cambria" w:eastAsia="Times New Roman" w:hAnsi="Cambria" w:cs="Times New Roman"/>
          <w:b/>
          <w:bCs/>
        </w:rPr>
        <w:t>санитарно-технического оборудования и санитарно-технических сетей</w:t>
      </w:r>
      <w:r w:rsidRPr="002E30BC">
        <w:rPr>
          <w:rFonts w:ascii="Cambria" w:eastAsia="Times New Roman" w:hAnsi="Cambria" w:cs="Times New Roman"/>
          <w:bCs/>
          <w:iCs/>
          <w:color w:val="000000"/>
        </w:rPr>
        <w:t xml:space="preserve"> здания </w:t>
      </w:r>
      <w:r w:rsidRPr="002E30BC">
        <w:rPr>
          <w:rFonts w:ascii="Cambria" w:eastAsia="Times New Roman" w:hAnsi="Cambria" w:cs="Times New Roman"/>
        </w:rPr>
        <w:t xml:space="preserve">Дворца международных </w:t>
      </w:r>
      <w:r w:rsidRPr="002E30BC">
        <w:rPr>
          <w:rFonts w:ascii="Cambria" w:eastAsia="Times New Roman" w:hAnsi="Cambria" w:cs="Times New Roman"/>
          <w:bCs/>
          <w:iCs/>
          <w:color w:val="000000"/>
        </w:rPr>
        <w:t>форумов «</w:t>
      </w:r>
      <w:proofErr w:type="spellStart"/>
      <w:r w:rsidRPr="002E30BC">
        <w:rPr>
          <w:rFonts w:ascii="Cambria" w:eastAsia="Times New Roman" w:hAnsi="Cambria" w:cs="Times New Roman"/>
          <w:bCs/>
          <w:iCs/>
          <w:color w:val="000000"/>
        </w:rPr>
        <w:t>Узбекистон</w:t>
      </w:r>
      <w:proofErr w:type="spellEnd"/>
      <w:r w:rsidRPr="002E30BC">
        <w:rPr>
          <w:rFonts w:ascii="Cambria" w:eastAsia="Times New Roman" w:hAnsi="Cambria" w:cs="Times New Roman"/>
          <w:bCs/>
          <w:iCs/>
          <w:color w:val="000000"/>
        </w:rPr>
        <w:t>»</w:t>
      </w:r>
      <w:r w:rsidRPr="002E30BC">
        <w:rPr>
          <w:rFonts w:ascii="Cambria" w:eastAsia="Times New Roman" w:hAnsi="Cambria" w:cs="Times New Roman"/>
        </w:rPr>
        <w:t xml:space="preserve">, согласно перечню установленного оборудования, указанного в приложении № 1 к настоящему договору, на условиях, оговоренных в настоящем договоре. 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1.3. В конце каждого месяца, но не позднее 5-го числа следующего </w:t>
      </w:r>
      <w:r w:rsidR="00E40D6E" w:rsidRPr="002E30BC">
        <w:rPr>
          <w:rFonts w:ascii="Cambria" w:eastAsia="Times New Roman" w:hAnsi="Cambria" w:cs="Times New Roman"/>
        </w:rPr>
        <w:t>за отчетным месяцем</w:t>
      </w:r>
      <w:r w:rsidRPr="002E30BC">
        <w:rPr>
          <w:rFonts w:ascii="Cambria" w:eastAsia="Times New Roman" w:hAnsi="Cambria" w:cs="Times New Roman"/>
        </w:rPr>
        <w:t>, Исполнитель предоставляет для оформления Заказчиком акт выполненных работ и счет-фактуру по оказанным услугам. В случае отказа Заказчика от подписания указанного акта, он обязан направить письменное обоснование своего отказа. При этом отказ от подписания акта и произведения оплаты не может быть обоснован причинами нецелесообразности использования оборудования или подачи холода и тепла в силу погодных условий.</w:t>
      </w:r>
    </w:p>
    <w:p w:rsid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1.4. Исполнитель приступает к исполнению обязательств, оговорен</w:t>
      </w:r>
      <w:r w:rsidR="00E40D6E">
        <w:rPr>
          <w:rFonts w:ascii="Cambria" w:eastAsia="Times New Roman" w:hAnsi="Cambria" w:cs="Times New Roman"/>
        </w:rPr>
        <w:t>ных настоящим договором с _____________</w:t>
      </w:r>
      <w:r w:rsidRPr="002E30BC">
        <w:rPr>
          <w:rFonts w:ascii="Cambria" w:eastAsia="Times New Roman" w:hAnsi="Cambria" w:cs="Times New Roman"/>
        </w:rPr>
        <w:t xml:space="preserve">2022г. Услуги, оказываемые Исполнителем, включают в себя также проведение оперативного обслуживания, выполнение планово-предупредительного ремонта </w:t>
      </w:r>
      <w:r w:rsidR="00E40D6E" w:rsidRPr="002E30BC">
        <w:rPr>
          <w:rFonts w:ascii="Cambria" w:eastAsia="Times New Roman" w:hAnsi="Cambria" w:cs="Times New Roman"/>
        </w:rPr>
        <w:t>и других</w:t>
      </w:r>
      <w:r w:rsidRPr="002E30BC">
        <w:rPr>
          <w:rFonts w:ascii="Cambria" w:eastAsia="Times New Roman" w:hAnsi="Cambria" w:cs="Times New Roman"/>
        </w:rPr>
        <w:t xml:space="preserve"> профилактических и ремонтных работ, выполнение которых необходимо для бесперебойной работы оборудования и систем, указанных в п. 1.2. настоящего договора.</w:t>
      </w:r>
    </w:p>
    <w:p w:rsidR="00E40D6E" w:rsidRPr="002E30BC" w:rsidRDefault="00E40D6E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2. СРОК ДЕЙСТВИЯ ДОГОВОРА</w:t>
      </w:r>
    </w:p>
    <w:p w:rsidR="00E40D6E" w:rsidRPr="002E30BC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2.1. Настоящий Договор заключен на срок с </w:t>
      </w:r>
      <w:r w:rsidR="00E40D6E">
        <w:rPr>
          <w:rFonts w:ascii="Cambria" w:eastAsia="Times New Roman" w:hAnsi="Cambria" w:cs="Times New Roman"/>
        </w:rPr>
        <w:t>______________</w:t>
      </w:r>
      <w:r w:rsidRPr="002E30BC">
        <w:rPr>
          <w:rFonts w:ascii="Cambria" w:eastAsia="Times New Roman" w:hAnsi="Cambria" w:cs="Times New Roman"/>
        </w:rPr>
        <w:t>2022 г. по 31.</w:t>
      </w:r>
      <w:r w:rsidR="00E40D6E">
        <w:rPr>
          <w:rFonts w:ascii="Cambria" w:eastAsia="Times New Roman" w:hAnsi="Cambria" w:cs="Times New Roman"/>
        </w:rPr>
        <w:t>12</w:t>
      </w:r>
      <w:r w:rsidRPr="002E30BC">
        <w:rPr>
          <w:rFonts w:ascii="Cambria" w:eastAsia="Times New Roman" w:hAnsi="Cambria" w:cs="Times New Roman"/>
        </w:rPr>
        <w:t>.2022 г.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2.2. Настоящий Договор вступает в силу с даты подписания договора обеими сторонами и действует по 31.</w:t>
      </w:r>
      <w:r w:rsidR="00E40D6E">
        <w:rPr>
          <w:rFonts w:ascii="Cambria" w:eastAsia="Times New Roman" w:hAnsi="Cambria" w:cs="Times New Roman"/>
        </w:rPr>
        <w:t>12</w:t>
      </w:r>
      <w:r w:rsidRPr="002E30BC">
        <w:rPr>
          <w:rFonts w:ascii="Cambria" w:eastAsia="Times New Roman" w:hAnsi="Cambria" w:cs="Times New Roman"/>
        </w:rPr>
        <w:t xml:space="preserve">.2022 </w:t>
      </w:r>
      <w:r w:rsidR="00E40D6E" w:rsidRPr="002E30BC">
        <w:rPr>
          <w:rFonts w:ascii="Cambria" w:eastAsia="Times New Roman" w:hAnsi="Cambria" w:cs="Times New Roman"/>
        </w:rPr>
        <w:t>г. включительно</w:t>
      </w:r>
      <w:r w:rsidRPr="002E30BC">
        <w:rPr>
          <w:rFonts w:ascii="Cambria" w:eastAsia="Times New Roman" w:hAnsi="Cambria" w:cs="Times New Roman"/>
        </w:rPr>
        <w:t xml:space="preserve"> при условии полного исполнения сторонами обязательств,</w:t>
      </w:r>
      <w:r w:rsidR="00E40D6E">
        <w:rPr>
          <w:rFonts w:ascii="Cambria" w:eastAsia="Times New Roman" w:hAnsi="Cambria" w:cs="Times New Roman"/>
        </w:rPr>
        <w:t xml:space="preserve"> </w:t>
      </w:r>
      <w:r w:rsidRPr="002E30BC">
        <w:rPr>
          <w:rFonts w:ascii="Cambria" w:eastAsia="Times New Roman" w:hAnsi="Cambria" w:cs="Times New Roman"/>
        </w:rPr>
        <w:t>предусмотренных настоящим договором.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lastRenderedPageBreak/>
        <w:t>2.3. Услуги по договору считаются оказанными после подписания акта приема-сдачи и счет-фактуры на оказанные услуги, а договор считается исполненным после произведения соответствующей оплаты Заказчиком.</w:t>
      </w:r>
    </w:p>
    <w:p w:rsid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E40D6E" w:rsidRPr="002E30BC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2E30BC" w:rsidRPr="00B455F7" w:rsidRDefault="002E30BC" w:rsidP="00B455F7">
      <w:pPr>
        <w:pStyle w:val="a3"/>
        <w:numPr>
          <w:ilvl w:val="0"/>
          <w:numId w:val="3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B455F7">
        <w:rPr>
          <w:rFonts w:ascii="Cambria" w:eastAsia="Times New Roman" w:hAnsi="Cambria" w:cs="Times New Roman"/>
          <w:b/>
          <w:bCs/>
          <w:u w:val="single"/>
        </w:rPr>
        <w:t>ЦЕНА ДОГОВОРА И ПОРЯДОК РАСЧЕТОВ</w:t>
      </w:r>
    </w:p>
    <w:p w:rsidR="00B455F7" w:rsidRPr="00B455F7" w:rsidRDefault="00B455F7" w:rsidP="00B455F7">
      <w:pPr>
        <w:spacing w:after="0" w:line="240" w:lineRule="auto"/>
        <w:ind w:left="426"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  <w:b/>
          <w:bCs/>
        </w:rPr>
      </w:pPr>
      <w:r w:rsidRPr="002E30BC">
        <w:rPr>
          <w:rFonts w:ascii="Cambria" w:eastAsia="Times New Roman" w:hAnsi="Cambria" w:cs="Times New Roman"/>
        </w:rPr>
        <w:t>3.1. Исполнитель в конце отчетного месяца предоставляет Заказчику акты выполненных работ, к которым должны подкрепляться отчёты о проделанных планово-предупредительных ремонтах на оборудовании, согласно графику ППР.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  <w:shd w:val="clear" w:color="auto" w:fill="FFFF00"/>
        </w:rPr>
      </w:pPr>
      <w:r w:rsidRPr="002E30BC">
        <w:rPr>
          <w:rFonts w:ascii="Cambria" w:eastAsia="Times New Roman" w:hAnsi="Cambria" w:cs="Times New Roman"/>
        </w:rPr>
        <w:t>3.2. Стоимость поставляемых услуг Исполнителем согласно Протоколу № ____ от ________________ за девять месяца: с апреля по декабрь 202</w:t>
      </w:r>
      <w:r w:rsidR="00E40D6E">
        <w:rPr>
          <w:rFonts w:ascii="Cambria" w:eastAsia="Times New Roman" w:hAnsi="Cambria" w:cs="Times New Roman"/>
        </w:rPr>
        <w:t>2</w:t>
      </w:r>
      <w:r w:rsidRPr="002E30BC">
        <w:rPr>
          <w:rFonts w:ascii="Cambria" w:eastAsia="Times New Roman" w:hAnsi="Cambria" w:cs="Times New Roman"/>
        </w:rPr>
        <w:t xml:space="preserve"> года составляет ________________________ (_____________________________________) </w:t>
      </w:r>
      <w:proofErr w:type="spellStart"/>
      <w:r w:rsidRPr="002E30BC">
        <w:rPr>
          <w:rFonts w:ascii="Cambria" w:eastAsia="Times New Roman" w:hAnsi="Cambria" w:cs="Times New Roman"/>
        </w:rPr>
        <w:t>сум</w:t>
      </w:r>
      <w:proofErr w:type="spellEnd"/>
      <w:r w:rsidRPr="002E30BC">
        <w:rPr>
          <w:rFonts w:ascii="Cambria" w:eastAsia="Times New Roman" w:hAnsi="Cambria" w:cs="Times New Roman"/>
        </w:rPr>
        <w:t xml:space="preserve"> с НДС ______ %.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Стоимость услуг за один месяц составляет __________________ (_______________________) </w:t>
      </w:r>
      <w:proofErr w:type="spellStart"/>
      <w:r w:rsidRPr="002E30BC">
        <w:rPr>
          <w:rFonts w:ascii="Cambria" w:eastAsia="Times New Roman" w:hAnsi="Cambria" w:cs="Times New Roman"/>
        </w:rPr>
        <w:t>сум</w:t>
      </w:r>
      <w:proofErr w:type="spellEnd"/>
      <w:r w:rsidRPr="002E30BC">
        <w:rPr>
          <w:rFonts w:ascii="Cambria" w:eastAsia="Times New Roman" w:hAnsi="Cambria" w:cs="Times New Roman"/>
        </w:rPr>
        <w:t>, в том числе не более 2% стоимость расходного материала.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3.3. В стоимость договора не входят расходы на электроэнергию, тепло, горячую и холодную воду, канализацию, материалы и запчасти.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  <w:color w:val="FF0000"/>
        </w:rPr>
      </w:pPr>
      <w:r w:rsidRPr="002E30BC">
        <w:rPr>
          <w:rFonts w:ascii="Cambria" w:eastAsia="Times New Roman" w:hAnsi="Cambria" w:cs="Times New Roman"/>
        </w:rPr>
        <w:t>3.4.Цена договора может быть пересмотрена в зависимости от экономических ситуаций и принятием соответствующих актов законодательства Республики Узбекистан.</w:t>
      </w:r>
    </w:p>
    <w:p w:rsidR="002E30BC" w:rsidRPr="002E30BC" w:rsidRDefault="002E30BC" w:rsidP="002E30BC">
      <w:pPr>
        <w:tabs>
          <w:tab w:val="left" w:pos="9639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3.5. Заказчик производит предоплату в размере </w:t>
      </w:r>
      <w:r w:rsidR="00E40D6E">
        <w:rPr>
          <w:rFonts w:ascii="Cambria" w:eastAsia="Times New Roman" w:hAnsi="Cambria" w:cs="Times New Roman"/>
        </w:rPr>
        <w:t>30</w:t>
      </w:r>
      <w:r w:rsidRPr="002E30BC">
        <w:rPr>
          <w:rFonts w:ascii="Cambria" w:eastAsia="Times New Roman" w:hAnsi="Cambria" w:cs="Times New Roman"/>
        </w:rPr>
        <w:t xml:space="preserve">% от суммы договора на расчетный счет Исполнителя в течение 15 (пятнадцати) банковских дней после его подписания. 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3.6. Оставшаяся сумма оплаты за поставляемые услуги производиться Заказчиком по факту оказания услуг на основании счетов–фактур и актов выполненных работ в течение 10 дней с момента их подписания сторонами.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3.7. В случае выполнения Исполнителем дополнительных работ, не предусмотренных п.1.2 настоящего договора, сторонами согласовывается и утверждается калькуляция на такие работы. Оплата за указанные дополнительные работы производится на основании отдельно предоставляемых актов выполненных работ и счетов-фактур.</w:t>
      </w:r>
    </w:p>
    <w:p w:rsidR="002E30BC" w:rsidRPr="002E30BC" w:rsidRDefault="002E30BC" w:rsidP="002E30BC">
      <w:pPr>
        <w:spacing w:after="0" w:line="240" w:lineRule="auto"/>
        <w:ind w:right="178" w:firstLine="539"/>
        <w:jc w:val="both"/>
        <w:rPr>
          <w:rFonts w:ascii="Cambria" w:eastAsia="Times New Roman" w:hAnsi="Cambria" w:cs="Times New Roman"/>
        </w:rPr>
      </w:pPr>
    </w:p>
    <w:p w:rsidR="002E30BC" w:rsidRP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4. ОБЯЗАННОСТИ СТОРОН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 Заказчик обязан: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4.1.1. Предоставить Исполнителю инженерное оборудование, подлежащее обслуживанию, согласно п.1.2настоящего договора в технически исправном состоянии. В противном случае Исполнитель не несет ответственность за качество выполняемых работ.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4.1.2. Участвовать в обследованиях наличия и технического состояния обслуживаемого оборудования.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4.1.3. Письменно уведомлять Исполнителя обо всех дополнительных объемах работ, не входящих в обязательства по настоящему договору. В противном случае Исполнитель вправе не выполнять устные распоряжения Заказчика. При этом вся ответственность за последствия, связанные с выполнением Исполнителя таких устных распоряжений, возлагается на Заказчика.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4.1.4. Обеспечить работникам Исполнителя в рамках существующей пропускной системы во Дворце беспрепятственный доступ в здание Заказчика для выполнения ими работ по настоящему договору.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4.1.5. В случае необходимости - проводить капитальный ремонт и профилактические испытания инженерного оборудования, указанного в п.1.2 настоящего договора. О необходимости проведения данных работ Исполнитель заблаговременно письменно уведомляет Заказчика. В случае отказа Заказчика от проведения такого рода работ, Исполнитель не несет ответственность за последствия.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4.1.6. Направлять Исполнителю предупреждения о нарушениях в порядке исполнения оказываемых услуг. 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4.1.7. Обеспечивать Исполнителя необходимыми материалами и запчастями.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4.1.8. Своевременно оплачивать услуги Исполнителя.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4.2. Исполнитель обязан: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4.2.1. Обеспечить бесперебойную работу и техническую исправность переданного ему на обслуживание инженерного оборудования, за исключением случаев, когда невозможность исполнения указанных обязательств явилась следствием </w:t>
      </w:r>
      <w:r w:rsidR="00E40D6E" w:rsidRPr="002E30BC">
        <w:rPr>
          <w:rFonts w:ascii="Cambria" w:eastAsia="Times New Roman" w:hAnsi="Cambria" w:cs="Times New Roman"/>
        </w:rPr>
        <w:t>не проведения</w:t>
      </w:r>
      <w:r w:rsidRPr="002E30BC">
        <w:rPr>
          <w:rFonts w:ascii="Cambria" w:eastAsia="Times New Roman" w:hAnsi="Cambria" w:cs="Times New Roman"/>
        </w:rPr>
        <w:t xml:space="preserve"> </w:t>
      </w:r>
      <w:r w:rsidRPr="002E30BC">
        <w:rPr>
          <w:rFonts w:ascii="Cambria" w:eastAsia="Times New Roman" w:hAnsi="Cambria" w:cs="Times New Roman"/>
        </w:rPr>
        <w:lastRenderedPageBreak/>
        <w:t>Заказчиком капитального ремонта, профилактических работ и испытаний инженерного оборудования.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4.2.2. Участвовать в обследование наличия и технического состояния обслуживаемого оборудования.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4.2.3. Письменно уведомлять о невозможности выполнения обязательств, когда это вызвано не по вине Исполнителя с указанием соответствующих причин.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4.2.4. Обеспечить своих работников качественной спецодеждой, внешний вид которой согласовывается с Заказчиком.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4.2.5. Выполнять правила внутреннего распорядка Дворца международных форумов «Узбекистан».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4.2.6. Направить Заказчику предупреждение о неуплате в случае нарушения Заказчиком предусмотренного срока оплаты.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4.3. Исполнитель определяет количество специалистов, задействованных в техническом обслуживании инженерных систем здания, и составляет график их работы по согласованию с Заказчиком. Количество человек при подготовке и проведении мероприятий должно быть увеличено по мере необходимости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4.4. Исполнитель назначает ответственных лиц для взаимодействия с техническими службами Заказчика.</w:t>
      </w:r>
    </w:p>
    <w:p w:rsidR="002E30BC" w:rsidRPr="002E30BC" w:rsidRDefault="002E30BC" w:rsidP="002E30BC">
      <w:pPr>
        <w:numPr>
          <w:ilvl w:val="12"/>
          <w:numId w:val="0"/>
        </w:numPr>
        <w:tabs>
          <w:tab w:val="left" w:pos="284"/>
          <w:tab w:val="left" w:pos="426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4.5. Исполнитель несёт материальную ответственность за состояние обслуживаемого оборудования и его комплектацию. При окончании действия договора или его расторжении Исполнитель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2E30BC" w:rsidRPr="002E30BC" w:rsidRDefault="002E30BC" w:rsidP="002E30BC">
      <w:pPr>
        <w:numPr>
          <w:ilvl w:val="12"/>
          <w:numId w:val="0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Default="002E30BC" w:rsidP="002E30BC">
      <w:pPr>
        <w:numPr>
          <w:ilvl w:val="12"/>
          <w:numId w:val="0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5. ПРАВА СТОРОН</w:t>
      </w:r>
    </w:p>
    <w:p w:rsidR="00E40D6E" w:rsidRPr="002E30BC" w:rsidRDefault="00E40D6E" w:rsidP="002E30BC">
      <w:pPr>
        <w:numPr>
          <w:ilvl w:val="12"/>
          <w:numId w:val="0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5.1. Заказчик вправе расторгнуть договор в случаях: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- задержки Исполнителем начала оказания услуг более чем на один месяц по причинам, не зависящим от Сторон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- систематического несоблюдения Исполнителем требований по оказываемым услугам. 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При расторжении договора в любое время до подписания акта, Заказчик уплачивает Исполнителю часть установленной цены пропорционально части оказанных услуг, выполненных до получения извещения о расторжении договора. 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5.2. Исполнитель имеет право расторгнуть договор: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- в случае неполучения предоплаты от Заказчика согласно пункту 3.5. настоящего договора.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- в случае неполучения оплаты от Заказчика согласно пункту 3.6. настоящего договора.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- в случае неисполнения Заказчиком иных условий настоящего договора.</w:t>
      </w:r>
    </w:p>
    <w:p w:rsidR="002E30BC" w:rsidRPr="002E30BC" w:rsidRDefault="002E30BC" w:rsidP="002E30BC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5.3. Основания расторжения и прекращения настоящего Договора определяются в соответствии с действующим законодательством </w:t>
      </w:r>
      <w:proofErr w:type="spellStart"/>
      <w:r w:rsidRPr="002E30BC">
        <w:rPr>
          <w:rFonts w:ascii="Cambria" w:eastAsia="Times New Roman" w:hAnsi="Cambria" w:cs="Times New Roman"/>
        </w:rPr>
        <w:t>РУз</w:t>
      </w:r>
      <w:proofErr w:type="spellEnd"/>
    </w:p>
    <w:p w:rsidR="002E30BC" w:rsidRPr="002E30BC" w:rsidRDefault="002E30BC" w:rsidP="002E30BC">
      <w:pPr>
        <w:numPr>
          <w:ilvl w:val="12"/>
          <w:numId w:val="0"/>
        </w:numPr>
        <w:spacing w:after="0" w:line="240" w:lineRule="auto"/>
        <w:ind w:right="178" w:firstLine="550"/>
        <w:jc w:val="both"/>
        <w:rPr>
          <w:rFonts w:ascii="Cambria" w:eastAsia="Times New Roman" w:hAnsi="Cambria" w:cs="Times New Roman"/>
        </w:rPr>
      </w:pPr>
    </w:p>
    <w:p w:rsid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6. ОТВЕТСТВЕННОСТЬ СТОРОН</w:t>
      </w:r>
    </w:p>
    <w:p w:rsidR="00E40D6E" w:rsidRPr="002E30BC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6.1. В случае </w:t>
      </w:r>
      <w:r w:rsidR="00E40D6E" w:rsidRPr="002E30BC">
        <w:rPr>
          <w:rFonts w:ascii="Cambria" w:eastAsia="Times New Roman" w:hAnsi="Cambria" w:cs="Times New Roman"/>
        </w:rPr>
        <w:t>неисполнения</w:t>
      </w:r>
      <w:r w:rsidRPr="002E30BC">
        <w:rPr>
          <w:rFonts w:ascii="Cambria" w:eastAsia="Times New Roman" w:hAnsi="Cambria" w:cs="Times New Roman"/>
        </w:rPr>
        <w:t xml:space="preserve"> или ненадлежащего исполнения одной из сторон Договорных обязательств эта сторона:</w:t>
      </w:r>
    </w:p>
    <w:p w:rsidR="002E30BC" w:rsidRPr="002E30BC" w:rsidRDefault="002E30BC" w:rsidP="00B455F7">
      <w:pPr>
        <w:widowControl w:val="0"/>
        <w:numPr>
          <w:ilvl w:val="0"/>
          <w:numId w:val="1"/>
        </w:numPr>
        <w:tabs>
          <w:tab w:val="left" w:pos="1146"/>
        </w:tabs>
        <w:autoSpaceDE w:val="0"/>
        <w:autoSpaceDN w:val="0"/>
        <w:adjustRightInd w:val="0"/>
        <w:spacing w:after="0" w:line="240" w:lineRule="auto"/>
        <w:ind w:right="178" w:hanging="295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возмещает другой стороне причиненные убытки;</w:t>
      </w:r>
    </w:p>
    <w:p w:rsidR="002E30BC" w:rsidRPr="002E30BC" w:rsidRDefault="002E30BC" w:rsidP="00B455F7">
      <w:pPr>
        <w:widowControl w:val="0"/>
        <w:numPr>
          <w:ilvl w:val="0"/>
          <w:numId w:val="1"/>
        </w:numPr>
        <w:tabs>
          <w:tab w:val="left" w:pos="1146"/>
        </w:tabs>
        <w:autoSpaceDE w:val="0"/>
        <w:autoSpaceDN w:val="0"/>
        <w:adjustRightInd w:val="0"/>
        <w:spacing w:after="0" w:line="240" w:lineRule="auto"/>
        <w:ind w:right="178" w:hanging="295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несет иную ответственность в порядке, предусмотренном Гражданским кодексом Республики Узбекистан, Законом Республики Узбекистан «О договорено-правовой базе деятельности хозяйствующих субъектов», другими актами законодательства и договором.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6.2. За необоснованное без акцептное списание средств со счета, виновная сторона уплачивает другой стороне штраф в размере 0,5% суммы, необоснованно списанной в </w:t>
      </w:r>
      <w:proofErr w:type="gramStart"/>
      <w:r w:rsidR="00E40D6E" w:rsidRPr="002E30BC">
        <w:rPr>
          <w:rFonts w:ascii="Cambria" w:eastAsia="Times New Roman" w:hAnsi="Cambria" w:cs="Times New Roman"/>
        </w:rPr>
        <w:t>без</w:t>
      </w:r>
      <w:proofErr w:type="gramEnd"/>
      <w:r w:rsidR="00E40D6E" w:rsidRPr="002E30BC">
        <w:rPr>
          <w:rFonts w:ascii="Cambria" w:eastAsia="Times New Roman" w:hAnsi="Cambria" w:cs="Times New Roman"/>
        </w:rPr>
        <w:t xml:space="preserve"> акцептном</w:t>
      </w:r>
      <w:r w:rsidRPr="002E30BC">
        <w:rPr>
          <w:rFonts w:ascii="Cambria" w:eastAsia="Times New Roman" w:hAnsi="Cambria" w:cs="Times New Roman"/>
        </w:rPr>
        <w:t xml:space="preserve"> порядке.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lastRenderedPageBreak/>
        <w:t>6.3. За неоказание или нарушение сроков оказания Услуг, Исполнитель уплачивает Заказчику пеню в размере 0,4% от неисполненной части обязательств за каждый просроченный день, но не более 50% от стоимости не оказанных услуг.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6.4. В случае несоблюдения Заказчиком сроков оплаты, Заказчик уплачивает Исполнителю пеню в размере 0,4% от суммы просроченного платежа за каждый день просрочки, но не более  50% от суммы просроченного платежа.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6.5. Независимо от уплаты неустойки (штрафа, пени) сторона, нарушившая Договорные обязательства, возмещает другой стороне причинённые в результате этого убытки. К убыткам относятся расходы, произведенные стороной в связи с неисполнением или ненадлежащим исполнением Договорных обязательств, утраты или повреждения имущества, а также неполученные ею доходы, которая она получила бы, если бы Договорное обязательство было исполнено другой стороной.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6.6. Уплата неустойки (штрафа, пени), установленной на случай просрочки или иного ненадлежащего исполнения Договорных обязательств, и возмещение убытков, причиненных ненадлежащим исполнением Договорных обязательств, не освобождают стороны от исполнения обязательства в натуре.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6.7. Претензии по количеству и качеству услуг должны подтверждаться совместными актами с участием уполномоченного представителя Исполнителя, либо привлечением сторонней компетентной экспертной организации.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6.8. Исполнитель не несет ответственности за качество электроэнергии, подаваемой АО «</w:t>
      </w:r>
      <w:proofErr w:type="spellStart"/>
      <w:r w:rsidRPr="002E30BC">
        <w:rPr>
          <w:rFonts w:ascii="Cambria" w:eastAsia="Times New Roman" w:hAnsi="Cambria" w:cs="Times New Roman"/>
        </w:rPr>
        <w:t>ТашГорПЭС</w:t>
      </w:r>
      <w:proofErr w:type="spellEnd"/>
      <w:r w:rsidRPr="002E30BC">
        <w:rPr>
          <w:rFonts w:ascii="Cambria" w:eastAsia="Times New Roman" w:hAnsi="Cambria" w:cs="Times New Roman"/>
        </w:rPr>
        <w:t>» в электрические сети Заказчика, за качество тепловой энергии, подаваемой ГУП «</w:t>
      </w:r>
      <w:proofErr w:type="spellStart"/>
      <w:r w:rsidRPr="002E30BC">
        <w:rPr>
          <w:rFonts w:ascii="Cambria" w:eastAsia="Times New Roman" w:hAnsi="Cambria" w:cs="Times New Roman"/>
        </w:rPr>
        <w:t>Таштеплоэнерго</w:t>
      </w:r>
      <w:proofErr w:type="spellEnd"/>
      <w:r w:rsidRPr="002E30BC">
        <w:rPr>
          <w:rFonts w:ascii="Cambria" w:eastAsia="Times New Roman" w:hAnsi="Cambria" w:cs="Times New Roman"/>
        </w:rPr>
        <w:t>» в систему отопления Заказчика, воды, подаваемой ГУП «</w:t>
      </w:r>
      <w:proofErr w:type="spellStart"/>
      <w:r w:rsidRPr="002E30BC">
        <w:rPr>
          <w:rFonts w:ascii="Cambria" w:eastAsia="Times New Roman" w:hAnsi="Cambria" w:cs="Times New Roman"/>
        </w:rPr>
        <w:t>Сувсоз</w:t>
      </w:r>
      <w:proofErr w:type="spellEnd"/>
      <w:r w:rsidRPr="002E30BC">
        <w:rPr>
          <w:rFonts w:ascii="Cambria" w:eastAsia="Times New Roman" w:hAnsi="Cambria" w:cs="Times New Roman"/>
        </w:rPr>
        <w:t xml:space="preserve">» в сети Заказчика. 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6.9. Исполнитель несет ответственность за соблюдение техники безопасности на объекте Заказчика своим персоналом и за все случаи производственного травматизма, произошедшие за время оказания услуг. 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6.10. Исполнитель назначает своим приказом ответственных лиц за содержание и эксплуатацию обслуживаемого во дворце оборудования, которые должны взаимодействовать с городскими службами Энергонадзора, </w:t>
      </w:r>
      <w:proofErr w:type="spellStart"/>
      <w:r w:rsidRPr="002E30BC">
        <w:rPr>
          <w:rFonts w:ascii="Cambria" w:eastAsia="Times New Roman" w:hAnsi="Cambria" w:cs="Times New Roman"/>
        </w:rPr>
        <w:t>Таштеплоэнерго</w:t>
      </w:r>
      <w:proofErr w:type="spellEnd"/>
      <w:r w:rsidRPr="002E30BC">
        <w:rPr>
          <w:rFonts w:ascii="Cambria" w:eastAsia="Times New Roman" w:hAnsi="Cambria" w:cs="Times New Roman"/>
        </w:rPr>
        <w:t xml:space="preserve">, </w:t>
      </w:r>
      <w:proofErr w:type="spellStart"/>
      <w:r w:rsidRPr="002E30BC">
        <w:rPr>
          <w:rFonts w:ascii="Cambria" w:eastAsia="Times New Roman" w:hAnsi="Cambria" w:cs="Times New Roman"/>
        </w:rPr>
        <w:t>ТашГорПЭС</w:t>
      </w:r>
      <w:proofErr w:type="spellEnd"/>
      <w:r w:rsidRPr="002E30BC">
        <w:rPr>
          <w:rFonts w:ascii="Cambria" w:eastAsia="Times New Roman" w:hAnsi="Cambria" w:cs="Times New Roman"/>
        </w:rPr>
        <w:t xml:space="preserve">, </w:t>
      </w:r>
      <w:proofErr w:type="spellStart"/>
      <w:r w:rsidRPr="002E30BC">
        <w:rPr>
          <w:rFonts w:ascii="Cambria" w:eastAsia="Times New Roman" w:hAnsi="Cambria" w:cs="Times New Roman"/>
        </w:rPr>
        <w:t>Сувсоз</w:t>
      </w:r>
      <w:proofErr w:type="spellEnd"/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6.11. Меры ответственности сторон, не предусмотренные в настоящем Договоре, применяются в соответствии с нормами Гражданского кодекса и Закона «О договорно-правовой базе деятельности хозяйствующих субъектов», действующего на территории Республики Узбекистан. 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7. ПОРЯДОК ПРИЕМА-СДАЧИ ОКАЗАННЫХ УСЛУГ</w:t>
      </w:r>
    </w:p>
    <w:p w:rsidR="00E40D6E" w:rsidRPr="002E30BC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7.1. По завершению оказания услуг Исполнитель предоставляет Заказчику акт приема-сдачи оказанных услуг с приложением к нему соответствующей документации.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7.2. Заказчик в течение 3-х дней со дня получения Акта приема-сдачи оказанных услуг обязан направить Исполнителю подписанный акт приема-сдачи либо мотивированный отказ.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7.3. В случае мотивированного отказа Заказчика от принятия оказанных услуг по настоящему договору, сторонами составляется двухсторонний Акт с перечнем необходимых доработок и сроков их выполнения.</w:t>
      </w:r>
    </w:p>
    <w:p w:rsidR="002E30BC" w:rsidRPr="002E30BC" w:rsidRDefault="002E30BC" w:rsidP="002E30BC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8. ПОРЯДОКРАЗРЕШЕНИЯСПОРОВ</w:t>
      </w:r>
    </w:p>
    <w:p w:rsidR="00E40D6E" w:rsidRPr="002E30BC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8.2.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межрайонный экономический суд г. Ташкента.</w:t>
      </w:r>
    </w:p>
    <w:p w:rsidR="00B455F7" w:rsidRDefault="00B455F7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B455F7" w:rsidRDefault="00B455F7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B455F7" w:rsidRPr="002E30BC" w:rsidRDefault="00B455F7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E40D6E" w:rsidRPr="007A4A99" w:rsidRDefault="00E40D6E" w:rsidP="00E40D6E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u w:val="single"/>
        </w:rPr>
      </w:pPr>
      <w:r w:rsidRPr="007A4A99">
        <w:rPr>
          <w:rFonts w:ascii="Cambria" w:eastAsia="Times New Roman" w:hAnsi="Cambria" w:cs="Times New Roman"/>
          <w:b/>
          <w:u w:val="single"/>
        </w:rPr>
        <w:t>9.</w:t>
      </w:r>
      <w:r w:rsidRPr="007A4A99">
        <w:rPr>
          <w:rFonts w:ascii="Cambria" w:eastAsia="Times New Roman" w:hAnsi="Cambria" w:cs="Times New Roman"/>
          <w:b/>
          <w:u w:val="single"/>
        </w:rPr>
        <w:tab/>
        <w:t>АНТИКОРРУПЦИОННЫЕ ОГОВОРКИ.</w:t>
      </w:r>
    </w:p>
    <w:p w:rsidR="00E40D6E" w:rsidRPr="00E40D6E" w:rsidRDefault="00E40D6E" w:rsidP="00E40D6E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E40D6E" w:rsidRPr="00E40D6E" w:rsidRDefault="00E40D6E" w:rsidP="00E40D6E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.1</w:t>
      </w:r>
      <w:r w:rsidRPr="00E40D6E">
        <w:rPr>
          <w:rFonts w:ascii="Cambria" w:eastAsia="Times New Roman" w:hAnsi="Cambria" w:cs="Times New Roman"/>
        </w:rPr>
        <w:tab/>
        <w:t xml:space="preserve"> 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:rsidR="00E40D6E" w:rsidRPr="00E40D6E" w:rsidRDefault="00E40D6E" w:rsidP="00E40D6E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.2</w:t>
      </w:r>
      <w:r w:rsidRPr="00E40D6E">
        <w:rPr>
          <w:rFonts w:ascii="Cambria" w:eastAsia="Times New Roman" w:hAnsi="Cambria" w:cs="Times New Roman"/>
        </w:rPr>
        <w:tab/>
        <w:t xml:space="preserve">  Стороны обязуется незамедлительно уведомлять друг друга в письменной форме (по электронной почте: anticorruption@uks.uz) или по телефону доверия (+9978-140-74-48) в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обращение. Может сделать заявление или комментировать свое мнение в течение 10 (десяти) рабочих дней.</w:t>
      </w:r>
    </w:p>
    <w:p w:rsidR="00E40D6E" w:rsidRPr="00E40D6E" w:rsidRDefault="00E40D6E" w:rsidP="00E40D6E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.3</w:t>
      </w:r>
      <w:proofErr w:type="gramStart"/>
      <w:r w:rsidRPr="00E40D6E">
        <w:rPr>
          <w:rFonts w:ascii="Cambria" w:eastAsia="Times New Roman" w:hAnsi="Cambria" w:cs="Times New Roman"/>
        </w:rPr>
        <w:tab/>
        <w:t xml:space="preserve"> В</w:t>
      </w:r>
      <w:proofErr w:type="gramEnd"/>
      <w:r w:rsidRPr="00E40D6E">
        <w:rPr>
          <w:rFonts w:ascii="Cambria" w:eastAsia="Times New Roman" w:hAnsi="Cambria" w:cs="Times New Roman"/>
        </w:rPr>
        <w:t xml:space="preserve"> случае невыполнения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:rsidR="00E40D6E" w:rsidRPr="00E40D6E" w:rsidRDefault="00E40D6E" w:rsidP="00E40D6E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.4</w:t>
      </w:r>
      <w:r w:rsidRPr="00E40D6E">
        <w:rPr>
          <w:rFonts w:ascii="Cambria" w:eastAsia="Times New Roman" w:hAnsi="Cambria" w:cs="Times New Roman"/>
        </w:rPr>
        <w:tab/>
        <w:t xml:space="preserve"> Возмещение убытков, причиненных стороне, требующей одностороннего расторжения договора по основаниям, предусмотренным настоящей статьи, не вправе требовать возмещения убытков, причиненных в результате одностороннего расторжения договора.  </w:t>
      </w:r>
    </w:p>
    <w:p w:rsidR="00E40D6E" w:rsidRDefault="00E40D6E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2E30BC" w:rsidRDefault="002E30BC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9. ФОРС–МАЖОР</w:t>
      </w:r>
    </w:p>
    <w:p w:rsidR="00E40D6E" w:rsidRPr="002E30BC" w:rsidRDefault="00E40D6E" w:rsidP="002E30BC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9.1. Стороны освобождаются полностью или частично от ответственности за невыполнение или несвоевременное выполнение какого-либо из своих обязательств по настоящему Договору, обусловленные обстоятельствами, возникшими помимо воли и желания сторон и которые нельзя предвидеть или избежать, включая военные действия, решения правительства, повлекшие невозможность выполнения настоящего договора и стихийных бедствий.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9.2. Сторона, для которой создалась невозможность исполнения обязательств по Договору, в связи с форс-мажором, должна незамедлительно известить в письменной форме другую сторону о наступлении предполагаемого срока действия и прекращения вышеуказанных обстоятельств.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9.3. Надлежащим доказательством наличия изложенных в уведомлении обстоятельств и их продолжительности будут служить справки, выдаваемые соответствующими компетентными государственными органами.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2E30BC" w:rsidRDefault="002E30BC" w:rsidP="002E30BC">
      <w:pPr>
        <w:spacing w:after="0" w:line="240" w:lineRule="auto"/>
        <w:ind w:right="178" w:firstLine="540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2E30BC">
        <w:rPr>
          <w:rFonts w:ascii="Cambria" w:eastAsia="Times New Roman" w:hAnsi="Cambria" w:cs="Times New Roman"/>
          <w:b/>
          <w:bCs/>
          <w:u w:val="single"/>
        </w:rPr>
        <w:t>10. ЗАКЛЮЧИТЕЛЬНЫЕПОЛОЖЕНИЯ</w:t>
      </w:r>
    </w:p>
    <w:p w:rsidR="00E40D6E" w:rsidRPr="002E30BC" w:rsidRDefault="00E40D6E" w:rsidP="002E30BC">
      <w:pPr>
        <w:spacing w:after="0" w:line="240" w:lineRule="auto"/>
        <w:ind w:right="178" w:firstLine="540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10.1.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 xml:space="preserve">10.2. Основания расторжения и прекращения настоящего Договора определяются в соответствии с действующим законодательством </w:t>
      </w:r>
      <w:proofErr w:type="spellStart"/>
      <w:r w:rsidRPr="002E30BC">
        <w:rPr>
          <w:rFonts w:ascii="Cambria" w:eastAsia="Times New Roman" w:hAnsi="Cambria" w:cs="Times New Roman"/>
        </w:rPr>
        <w:t>РУз</w:t>
      </w:r>
      <w:proofErr w:type="spellEnd"/>
      <w:r w:rsidRPr="002E30BC">
        <w:rPr>
          <w:rFonts w:ascii="Cambria" w:eastAsia="Times New Roman" w:hAnsi="Cambria" w:cs="Times New Roman"/>
        </w:rPr>
        <w:t>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10.3. Ни одна из сторон не вправе передавать свои обязательства по данному договору третьей стороне без обоюдного согласия.</w:t>
      </w:r>
    </w:p>
    <w:p w:rsidR="002E30BC" w:rsidRPr="002E30BC" w:rsidRDefault="002E30BC" w:rsidP="002E30BC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2E30BC">
        <w:rPr>
          <w:rFonts w:ascii="Cambria" w:eastAsia="Times New Roman" w:hAnsi="Cambria" w:cs="Times New Roman"/>
        </w:rPr>
        <w:t>10.</w:t>
      </w:r>
      <w:r w:rsidR="007A4A99">
        <w:rPr>
          <w:rFonts w:ascii="Cambria" w:eastAsia="Times New Roman" w:hAnsi="Cambria" w:cs="Times New Roman"/>
        </w:rPr>
        <w:t>4</w:t>
      </w:r>
      <w:r w:rsidRPr="002E30BC">
        <w:rPr>
          <w:rFonts w:ascii="Cambria" w:eastAsia="Times New Roman" w:hAnsi="Cambria" w:cs="Times New Roman"/>
        </w:rPr>
        <w:t xml:space="preserve">. Настоящий Договор составлен в двух экземплярах. Все два экземпляра идентичны и имеют одинаковую юридическую силу. У Исполнителя находится один экземпляр настоящего Договора, у Заказчика находятся один экземпляр настоящего Договора. </w:t>
      </w:r>
    </w:p>
    <w:p w:rsidR="002E30BC" w:rsidRDefault="002E30BC" w:rsidP="002E30BC">
      <w:pPr>
        <w:spacing w:after="0" w:line="240" w:lineRule="auto"/>
        <w:ind w:right="178" w:firstLine="540"/>
        <w:jc w:val="both"/>
        <w:rPr>
          <w:rFonts w:ascii="Cambria" w:eastAsia="Times New Roman" w:hAnsi="Cambria" w:cs="Times New Roman"/>
        </w:rPr>
      </w:pPr>
    </w:p>
    <w:p w:rsidR="00E40D6E" w:rsidRDefault="00E40D6E" w:rsidP="002E30BC">
      <w:pPr>
        <w:spacing w:after="0" w:line="240" w:lineRule="auto"/>
        <w:ind w:right="178" w:firstLine="540"/>
        <w:jc w:val="both"/>
        <w:rPr>
          <w:rFonts w:ascii="Cambria" w:eastAsia="Times New Roman" w:hAnsi="Cambria" w:cs="Times New Roman"/>
        </w:rPr>
      </w:pPr>
    </w:p>
    <w:p w:rsidR="00E40D6E" w:rsidRDefault="00E40D6E" w:rsidP="002E30BC">
      <w:pPr>
        <w:spacing w:after="0" w:line="240" w:lineRule="auto"/>
        <w:ind w:right="178" w:firstLine="540"/>
        <w:jc w:val="both"/>
        <w:rPr>
          <w:rFonts w:ascii="Cambria" w:eastAsia="Times New Roman" w:hAnsi="Cambria" w:cs="Times New Roman"/>
        </w:rPr>
      </w:pPr>
    </w:p>
    <w:p w:rsidR="00E40D6E" w:rsidRDefault="00E40D6E" w:rsidP="002E30BC">
      <w:pPr>
        <w:spacing w:after="0" w:line="240" w:lineRule="auto"/>
        <w:ind w:right="178" w:firstLine="540"/>
        <w:jc w:val="both"/>
        <w:rPr>
          <w:rFonts w:ascii="Cambria" w:eastAsia="Times New Roman" w:hAnsi="Cambria" w:cs="Times New Roman"/>
        </w:rPr>
      </w:pPr>
    </w:p>
    <w:p w:rsidR="00E40D6E" w:rsidRPr="002E30BC" w:rsidRDefault="00E40D6E" w:rsidP="002E30BC">
      <w:pPr>
        <w:spacing w:after="0" w:line="240" w:lineRule="auto"/>
        <w:ind w:right="178" w:firstLine="540"/>
        <w:jc w:val="both"/>
        <w:rPr>
          <w:rFonts w:ascii="Cambria" w:eastAsia="Times New Roman" w:hAnsi="Cambria" w:cs="Times New Roman"/>
        </w:rPr>
      </w:pPr>
    </w:p>
    <w:p w:rsidR="002E30BC" w:rsidRPr="00B455F7" w:rsidRDefault="002E30BC" w:rsidP="002E30BC">
      <w:pPr>
        <w:spacing w:after="60" w:line="240" w:lineRule="auto"/>
        <w:ind w:right="178"/>
        <w:jc w:val="center"/>
        <w:outlineLvl w:val="8"/>
        <w:rPr>
          <w:rFonts w:ascii="Times New Roman" w:eastAsia="Calibri" w:hAnsi="Times New Roman" w:cs="Times New Roman"/>
          <w:b/>
          <w:u w:val="single"/>
        </w:rPr>
      </w:pPr>
      <w:r w:rsidRPr="00B455F7">
        <w:rPr>
          <w:rFonts w:ascii="Times New Roman" w:eastAsia="Calibri" w:hAnsi="Times New Roman" w:cs="Times New Roman"/>
          <w:b/>
          <w:u w:val="single"/>
        </w:rPr>
        <w:t>АДРЕСА  И  БАНКОВСКИЕ  РЕКВИЗИТЫ  СТОРОН</w:t>
      </w:r>
    </w:p>
    <w:p w:rsidR="002E30BC" w:rsidRPr="002E30BC" w:rsidRDefault="002E30BC" w:rsidP="002E30BC">
      <w:pPr>
        <w:keepNext/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val="x-none" w:eastAsia="zh-CN" w:bidi="hi-IN"/>
        </w:rPr>
      </w:pP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5092"/>
        <w:gridCol w:w="5093"/>
      </w:tblGrid>
      <w:tr w:rsidR="002E30BC" w:rsidRPr="002E30BC" w:rsidTr="00393F7A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b/>
                <w:bCs/>
                <w:lang w:val="en-US"/>
              </w:rPr>
              <w:t>ЗАКАЗЧИК</w:t>
            </w:r>
          </w:p>
        </w:tc>
        <w:tc>
          <w:tcPr>
            <w:tcW w:w="5090" w:type="dxa"/>
            <w:vAlign w:val="center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b/>
                <w:bCs/>
                <w:lang w:val="en-US"/>
              </w:rPr>
              <w:t>ИСПОЛНИТЕЛЬ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2E30BC">
              <w:rPr>
                <w:rFonts w:ascii="Times New Roman" w:eastAsia="Calibri" w:hAnsi="Times New Roman" w:cs="Times New Roman"/>
                <w:b/>
                <w:bCs/>
                <w:sz w:val="26"/>
              </w:rPr>
              <w:t>Специализированная дирекция по эксплуатации здания и прилегающей территории дворца международных форумов «УЗБЕКИСТОН»</w:t>
            </w: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  <w:hideMark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</w:tcPr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5090" w:type="dxa"/>
          </w:tcPr>
          <w:p w:rsidR="002E30BC" w:rsidRPr="002E30BC" w:rsidRDefault="002E30BC" w:rsidP="002E30BC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E30BC" w:rsidRPr="002E30BC" w:rsidRDefault="002E30BC" w:rsidP="002E30BC">
            <w:pPr>
              <w:spacing w:after="0" w:line="240" w:lineRule="auto"/>
              <w:ind w:left="-2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</w:p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b/>
                <w:bCs/>
                <w:lang w:val="en-US"/>
              </w:rPr>
              <w:t>Директор</w:t>
            </w:r>
            <w:proofErr w:type="spellEnd"/>
            <w:r w:rsidRPr="002E30BC">
              <w:rPr>
                <w:rFonts w:ascii="Cambria" w:eastAsia="Times New Roman" w:hAnsi="Cambria" w:cs="Times New Roman"/>
                <w:b/>
                <w:bCs/>
                <w:lang w:val="en-US"/>
              </w:rPr>
              <w:t xml:space="preserve"> _____________ </w:t>
            </w:r>
          </w:p>
        </w:tc>
        <w:tc>
          <w:tcPr>
            <w:tcW w:w="5090" w:type="dxa"/>
          </w:tcPr>
          <w:p w:rsidR="002E30BC" w:rsidRPr="002E30BC" w:rsidRDefault="002E30BC" w:rsidP="002E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2E30BC" w:rsidRPr="002E30BC" w:rsidRDefault="002E30BC" w:rsidP="002E30B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val="en-US"/>
              </w:rPr>
            </w:pPr>
          </w:p>
          <w:p w:rsidR="002E30BC" w:rsidRPr="002E30BC" w:rsidRDefault="002E30BC" w:rsidP="002E3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b/>
                <w:bCs/>
                <w:lang w:val="en-US"/>
              </w:rPr>
              <w:t>Директор</w:t>
            </w:r>
            <w:proofErr w:type="spellEnd"/>
            <w:r w:rsidRPr="002E30BC">
              <w:rPr>
                <w:rFonts w:ascii="Cambria" w:eastAsia="Times New Roman" w:hAnsi="Cambria" w:cs="Times New Roman"/>
                <w:b/>
                <w:bCs/>
                <w:lang w:val="en-US"/>
              </w:rPr>
              <w:t xml:space="preserve"> _____________.</w:t>
            </w:r>
          </w:p>
        </w:tc>
      </w:tr>
    </w:tbl>
    <w:p w:rsidR="002E30BC" w:rsidRPr="002E30BC" w:rsidRDefault="002E30BC" w:rsidP="002E30BC">
      <w:pPr>
        <w:spacing w:after="60" w:line="240" w:lineRule="auto"/>
        <w:ind w:right="178"/>
        <w:outlineLvl w:val="8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E30BC" w:rsidRPr="002E30BC" w:rsidRDefault="002E30BC" w:rsidP="002E30BC">
      <w:pPr>
        <w:spacing w:after="60" w:line="240" w:lineRule="auto"/>
        <w:ind w:right="178"/>
        <w:outlineLvl w:val="8"/>
        <w:rPr>
          <w:rFonts w:ascii="Times New Roman" w:eastAsia="Calibri" w:hAnsi="Times New Roman" w:cs="Times New Roman"/>
          <w:lang w:val="en-US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2E30BC" w:rsidRPr="002E30BC" w:rsidTr="00393F7A">
        <w:trPr>
          <w:trHeight w:val="312"/>
          <w:jc w:val="center"/>
        </w:trPr>
        <w:tc>
          <w:tcPr>
            <w:tcW w:w="4987" w:type="dxa"/>
            <w:noWrap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2E30BC" w:rsidRPr="002E30BC" w:rsidTr="00393F7A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2E30BC" w:rsidRPr="002E30BC" w:rsidTr="00393F7A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2E30BC" w:rsidRPr="002E30BC" w:rsidTr="00393F7A">
        <w:trPr>
          <w:trHeight w:val="800"/>
          <w:jc w:val="center"/>
        </w:trPr>
        <w:tc>
          <w:tcPr>
            <w:tcW w:w="4987" w:type="dxa"/>
            <w:noWrap/>
            <w:vAlign w:val="bottom"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988" w:type="dxa"/>
            <w:noWrap/>
            <w:vAlign w:val="bottom"/>
            <w:hideMark/>
          </w:tcPr>
          <w:p w:rsidR="002E30BC" w:rsidRPr="002E30BC" w:rsidRDefault="002E30BC" w:rsidP="002E30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2E30BC" w:rsidRPr="002E30BC" w:rsidRDefault="002E30BC" w:rsidP="002E30B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30BC" w:rsidRPr="002E30BC" w:rsidRDefault="002E30BC" w:rsidP="002E30BC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E30BC" w:rsidRPr="002E30BC" w:rsidRDefault="002E30BC" w:rsidP="002E30BC">
      <w:pPr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B455F7" w:rsidRDefault="00B455F7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B455F7" w:rsidRDefault="00B455F7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B455F7" w:rsidRDefault="00B455F7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B455F7" w:rsidRDefault="00B455F7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B455F7" w:rsidRDefault="00B455F7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B455F7" w:rsidRDefault="00B455F7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248C3" w:rsidRDefault="002248C3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248C3" w:rsidRDefault="002248C3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248C3" w:rsidRDefault="002248C3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248C3" w:rsidRDefault="002248C3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248C3" w:rsidRDefault="002248C3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248C3" w:rsidRDefault="002248C3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248C3" w:rsidRDefault="002248C3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  <w:bookmarkStart w:id="0" w:name="_GoBack"/>
      <w:bookmarkEnd w:id="0"/>
    </w:p>
    <w:p w:rsidR="00B455F7" w:rsidRPr="002E30BC" w:rsidRDefault="00B455F7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E30BC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№1</w:t>
      </w:r>
    </w:p>
    <w:p w:rsidR="002E30BC" w:rsidRPr="002E30BC" w:rsidRDefault="002E30BC" w:rsidP="002E30BC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E30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 договору № __________</w:t>
      </w:r>
    </w:p>
    <w:p w:rsidR="002E30BC" w:rsidRPr="002E30BC" w:rsidRDefault="002E30BC" w:rsidP="002E30BC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E30BC">
        <w:rPr>
          <w:rFonts w:ascii="Times New Roman" w:eastAsia="Times New Roman" w:hAnsi="Times New Roman" w:cs="Times New Roman"/>
          <w:snapToGrid w:val="0"/>
          <w:sz w:val="24"/>
          <w:szCs w:val="24"/>
        </w:rPr>
        <w:t>от  “____” ____________2022 г.</w:t>
      </w:r>
    </w:p>
    <w:p w:rsidR="002E30BC" w:rsidRPr="002E30BC" w:rsidRDefault="002E30BC" w:rsidP="002E30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178"/>
        <w:rPr>
          <w:rFonts w:ascii="Cambria" w:eastAsia="Times New Roman" w:hAnsi="Cambria" w:cs="Times New Roman"/>
          <w:sz w:val="24"/>
          <w:szCs w:val="24"/>
        </w:rPr>
      </w:pPr>
    </w:p>
    <w:p w:rsidR="002E30BC" w:rsidRPr="002E30BC" w:rsidRDefault="002E30BC" w:rsidP="002E30BC">
      <w:pPr>
        <w:spacing w:after="0" w:line="240" w:lineRule="auto"/>
        <w:ind w:right="37"/>
        <w:jc w:val="center"/>
        <w:rPr>
          <w:rFonts w:ascii="Cambria" w:eastAsia="Times New Roman" w:hAnsi="Cambria" w:cs="Times New Roman"/>
          <w:b/>
          <w:bCs/>
          <w:szCs w:val="18"/>
        </w:rPr>
      </w:pPr>
      <w:r w:rsidRPr="002E30BC">
        <w:rPr>
          <w:rFonts w:ascii="Cambria" w:eastAsia="Times New Roman" w:hAnsi="Cambria" w:cs="Times New Roman"/>
          <w:b/>
          <w:bCs/>
          <w:szCs w:val="18"/>
        </w:rPr>
        <w:t xml:space="preserve">Перечень установленного </w:t>
      </w:r>
      <w:r w:rsidRPr="002E30BC">
        <w:rPr>
          <w:rFonts w:ascii="Cambria" w:eastAsia="Times New Roman" w:hAnsi="Cambria" w:cs="Times New Roman"/>
          <w:b/>
          <w:bCs/>
        </w:rPr>
        <w:t>инженерного санитарно-технического оборудования и санитарно-технических сетей</w:t>
      </w:r>
    </w:p>
    <w:p w:rsidR="002E30BC" w:rsidRPr="002E30BC" w:rsidRDefault="002E30BC" w:rsidP="002E30BC">
      <w:pPr>
        <w:spacing w:after="0" w:line="240" w:lineRule="auto"/>
        <w:ind w:right="37"/>
        <w:rPr>
          <w:rFonts w:ascii="Cambria" w:eastAsia="Times New Roman" w:hAnsi="Cambria" w:cs="Times New Roman"/>
          <w:sz w:val="18"/>
          <w:szCs w:val="18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9"/>
        <w:gridCol w:w="1275"/>
        <w:gridCol w:w="1560"/>
      </w:tblGrid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>оборудования</w:t>
            </w:r>
            <w:proofErr w:type="spellEnd"/>
          </w:p>
        </w:tc>
        <w:tc>
          <w:tcPr>
            <w:tcW w:w="1275" w:type="dxa"/>
            <w:noWrap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>Ед-ца</w:t>
            </w:r>
            <w:proofErr w:type="spellEnd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>изм</w:t>
            </w:r>
            <w:proofErr w:type="spellEnd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  <w:noWrap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US"/>
              </w:rPr>
              <w:t>Кол-во</w:t>
            </w:r>
            <w:proofErr w:type="spellEnd"/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Насосы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50 м3/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час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62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400 м3/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час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8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160 м3/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час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3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540 м3/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час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3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Задвижки от Д40 до  Д 400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267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Краны  шаровые, вентили от  Д 15 до Д300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2378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Смесители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126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Батареи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55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Обратные клапаны от Д40 до  Д 300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53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Вентиль регулирующий от Д 20 до Д150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114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Приводы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задвижек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механические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37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Клапан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предохранительный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7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 xml:space="preserve">Водопровод  ХВС, ГВС, отопления,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пожаротушения.до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 xml:space="preserve"> Д350мм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100м</w:t>
            </w:r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Более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90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Теплообменник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подготовки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ГВС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2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Регулятор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давления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3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Теплообменник 1-2 контура отопления и ГВС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2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Электроводонагреватель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70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кВт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1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Насос фекальный с клапаном горизонтальный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5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Клапан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фекальный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приводом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2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 xml:space="preserve">Установка для подогрева горячей воды от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чиллера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 xml:space="preserve"> </w:t>
            </w: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S</w:t>
            </w: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-3000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1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Унитаз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115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Писсуар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44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Умывальник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102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Бидэ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2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9" w:type="dxa"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Кран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3х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ходовой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Д25</w:t>
            </w:r>
          </w:p>
        </w:tc>
        <w:tc>
          <w:tcPr>
            <w:tcW w:w="127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60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8</w:t>
            </w:r>
          </w:p>
        </w:tc>
      </w:tr>
    </w:tbl>
    <w:p w:rsidR="002E30BC" w:rsidRPr="002E30BC" w:rsidRDefault="002E30BC" w:rsidP="002E30BC">
      <w:pPr>
        <w:spacing w:after="0" w:line="240" w:lineRule="auto"/>
        <w:ind w:left="720" w:right="37"/>
        <w:rPr>
          <w:rFonts w:ascii="Cambria" w:eastAsia="Times New Roman" w:hAnsi="Cambria" w:cs="Times New Roman"/>
          <w:sz w:val="18"/>
          <w:szCs w:val="18"/>
          <w:lang w:val="en-US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8"/>
        <w:gridCol w:w="1315"/>
        <w:gridCol w:w="1522"/>
      </w:tblGrid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Насосная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ХВС</w:t>
            </w:r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комплекс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С эл. насосами 2,2 кВт «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Грунфос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» с электронными блоками 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индикац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управл</w:t>
            </w:r>
            <w:proofErr w:type="spellEnd"/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Тепловой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узел</w:t>
            </w:r>
            <w:proofErr w:type="spellEnd"/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комплекс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Щиты управления с электронной схемой управления и регулирования</w:t>
            </w:r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комплекс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Эл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насосы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до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 xml:space="preserve"> 100 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вт</w:t>
            </w:r>
            <w:proofErr w:type="spellEnd"/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Эл насосы  11 кВт с частотными преобразователями</w:t>
            </w:r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Электрозадвижки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 xml:space="preserve"> 1кВт</w:t>
            </w:r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2E30BC" w:rsidRPr="002E30BC" w:rsidTr="00393F7A">
        <w:trPr>
          <w:trHeight w:val="57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Дренажный насос с электродвигателями до 1 кВт</w:t>
            </w:r>
          </w:p>
        </w:tc>
        <w:tc>
          <w:tcPr>
            <w:tcW w:w="1315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2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</w:tr>
    </w:tbl>
    <w:p w:rsidR="002E30BC" w:rsidRPr="002E30BC" w:rsidRDefault="002E30BC" w:rsidP="002E30BC">
      <w:pPr>
        <w:spacing w:after="0" w:line="240" w:lineRule="auto"/>
        <w:ind w:right="37"/>
        <w:rPr>
          <w:rFonts w:ascii="Cambria" w:eastAsia="Times New Roman" w:hAnsi="Cambria" w:cs="Times New Roman"/>
          <w:sz w:val="18"/>
          <w:szCs w:val="18"/>
          <w:lang w:val="en-US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8"/>
        <w:gridCol w:w="1262"/>
        <w:gridCol w:w="1551"/>
      </w:tblGrid>
      <w:tr w:rsidR="002E30BC" w:rsidRPr="002E30BC" w:rsidTr="00393F7A">
        <w:trPr>
          <w:trHeight w:val="20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Насосная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пожаротушения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комплекс</w:t>
            </w:r>
            <w:proofErr w:type="spellEnd"/>
          </w:p>
        </w:tc>
        <w:tc>
          <w:tcPr>
            <w:tcW w:w="1551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sz w:val="18"/>
                <w:szCs w:val="18"/>
              </w:rPr>
              <w:t>Щиты управления с электронной схемой управления и регулирования</w:t>
            </w:r>
          </w:p>
        </w:tc>
        <w:tc>
          <w:tcPr>
            <w:tcW w:w="126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sz w:val="18"/>
                <w:szCs w:val="18"/>
                <w:lang w:val="en-US"/>
              </w:rPr>
              <w:t>комплекс</w:t>
            </w:r>
            <w:proofErr w:type="spellEnd"/>
          </w:p>
        </w:tc>
        <w:tc>
          <w:tcPr>
            <w:tcW w:w="1551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Эл.двигатель</w:t>
            </w:r>
            <w:proofErr w:type="spellEnd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 xml:space="preserve"> 90 </w:t>
            </w: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кВ</w:t>
            </w:r>
            <w:proofErr w:type="spellEnd"/>
          </w:p>
        </w:tc>
        <w:tc>
          <w:tcPr>
            <w:tcW w:w="126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51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2E30BC" w:rsidRPr="002E30BC" w:rsidTr="00393F7A">
        <w:trPr>
          <w:trHeight w:val="20"/>
          <w:jc w:val="center"/>
        </w:trPr>
        <w:tc>
          <w:tcPr>
            <w:tcW w:w="6998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Насос теплоносителя с двигателем 0,8 кВт</w:t>
            </w:r>
          </w:p>
        </w:tc>
        <w:tc>
          <w:tcPr>
            <w:tcW w:w="1262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</w:p>
        </w:tc>
        <w:tc>
          <w:tcPr>
            <w:tcW w:w="1551" w:type="dxa"/>
            <w:noWrap/>
            <w:vAlign w:val="bottom"/>
          </w:tcPr>
          <w:p w:rsidR="002E30BC" w:rsidRPr="002E30BC" w:rsidRDefault="002E30BC" w:rsidP="002E30BC">
            <w:pPr>
              <w:spacing w:after="0" w:line="240" w:lineRule="auto"/>
              <w:ind w:right="37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</w:pPr>
            <w:r w:rsidRPr="002E30BC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</w:tr>
    </w:tbl>
    <w:p w:rsidR="005B577F" w:rsidRDefault="005B577F"/>
    <w:sectPr w:rsidR="005B577F" w:rsidSect="00E40D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9B6"/>
    <w:multiLevelType w:val="hybridMultilevel"/>
    <w:tmpl w:val="EB54732E"/>
    <w:lvl w:ilvl="0" w:tplc="719C00E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1D2A0A3B"/>
    <w:multiLevelType w:val="hybridMultilevel"/>
    <w:tmpl w:val="97A08532"/>
    <w:lvl w:ilvl="0" w:tplc="44F86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6"/>
    <w:rsid w:val="002248C3"/>
    <w:rsid w:val="002E30BC"/>
    <w:rsid w:val="003F560F"/>
    <w:rsid w:val="005B577F"/>
    <w:rsid w:val="007A4A99"/>
    <w:rsid w:val="00835156"/>
    <w:rsid w:val="00B455F7"/>
    <w:rsid w:val="00E4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ZamGlavIngener</cp:lastModifiedBy>
  <cp:revision>6</cp:revision>
  <dcterms:created xsi:type="dcterms:W3CDTF">2022-01-11T05:40:00Z</dcterms:created>
  <dcterms:modified xsi:type="dcterms:W3CDTF">2022-04-18T04:28:00Z</dcterms:modified>
</cp:coreProperties>
</file>