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DCF" w:rsidRPr="00DC2933" w:rsidRDefault="00D16DCF" w:rsidP="00D16DCF">
      <w:pPr>
        <w:spacing w:after="0" w:line="240" w:lineRule="auto"/>
        <w:jc w:val="center"/>
        <w:rPr>
          <w:rFonts w:ascii="Times New Roman" w:hAnsi="Times New Roman" w:cs="Times New Roman"/>
          <w:b/>
          <w:sz w:val="24"/>
          <w:szCs w:val="24"/>
        </w:rPr>
      </w:pPr>
      <w:r w:rsidRPr="00DC2933">
        <w:rPr>
          <w:rFonts w:ascii="Times New Roman" w:hAnsi="Times New Roman" w:cs="Times New Roman"/>
          <w:b/>
          <w:sz w:val="24"/>
          <w:szCs w:val="24"/>
        </w:rPr>
        <w:t>Пудрат шартномаси</w:t>
      </w:r>
    </w:p>
    <w:p w:rsidR="00D16DCF" w:rsidRPr="00DC2933" w:rsidRDefault="00D16DCF" w:rsidP="00D16DCF">
      <w:pPr>
        <w:spacing w:after="0" w:line="240" w:lineRule="auto"/>
        <w:jc w:val="center"/>
        <w:rPr>
          <w:rFonts w:ascii="Times New Roman" w:hAnsi="Times New Roman" w:cs="Times New Roman"/>
          <w:b/>
          <w:sz w:val="33"/>
          <w:szCs w:val="33"/>
        </w:rPr>
      </w:pPr>
    </w:p>
    <w:p w:rsidR="00D16DCF" w:rsidRPr="00DC2933" w:rsidRDefault="00D16DCF" w:rsidP="00D16DCF">
      <w:pPr>
        <w:spacing w:after="0" w:line="240" w:lineRule="auto"/>
        <w:jc w:val="center"/>
        <w:rPr>
          <w:rFonts w:ascii="Times New Roman" w:hAnsi="Times New Roman" w:cs="Times New Roman"/>
          <w:i/>
          <w:sz w:val="20"/>
        </w:rPr>
      </w:pPr>
      <w:r w:rsidRPr="00DC2933">
        <w:rPr>
          <w:rFonts w:ascii="Times New Roman" w:hAnsi="Times New Roman" w:cs="Times New Roman"/>
          <w:i/>
          <w:sz w:val="20"/>
        </w:rPr>
        <w:t>_____</w:t>
      </w:r>
      <w:r w:rsidRPr="00DC2933">
        <w:rPr>
          <w:rFonts w:ascii="Times New Roman" w:hAnsi="Times New Roman" w:cs="Times New Roman"/>
          <w:i/>
          <w:sz w:val="20"/>
          <w:lang w:val="uz-Cyrl-UZ"/>
        </w:rPr>
        <w:t>-сон</w:t>
      </w:r>
      <w:r w:rsidRPr="00DC2933">
        <w:rPr>
          <w:rFonts w:ascii="Times New Roman" w:hAnsi="Times New Roman" w:cs="Times New Roman"/>
          <w:i/>
          <w:sz w:val="20"/>
        </w:rPr>
        <w:tab/>
      </w:r>
      <w:r w:rsidRPr="00DC2933">
        <w:rPr>
          <w:rFonts w:ascii="Times New Roman" w:hAnsi="Times New Roman" w:cs="Times New Roman"/>
          <w:i/>
          <w:sz w:val="20"/>
        </w:rPr>
        <w:tab/>
      </w:r>
      <w:r w:rsidRPr="00DC2933">
        <w:rPr>
          <w:rFonts w:ascii="Times New Roman" w:hAnsi="Times New Roman" w:cs="Times New Roman"/>
          <w:b/>
          <w:i/>
          <w:sz w:val="20"/>
        </w:rPr>
        <w:tab/>
      </w:r>
      <w:r w:rsidRPr="00DC2933">
        <w:rPr>
          <w:rFonts w:ascii="Times New Roman" w:hAnsi="Times New Roman" w:cs="Times New Roman"/>
          <w:b/>
          <w:i/>
          <w:sz w:val="20"/>
        </w:rPr>
        <w:tab/>
      </w:r>
      <w:r w:rsidRPr="00DC2933">
        <w:rPr>
          <w:rFonts w:ascii="Times New Roman" w:hAnsi="Times New Roman" w:cs="Times New Roman"/>
          <w:b/>
          <w:i/>
          <w:sz w:val="20"/>
        </w:rPr>
        <w:tab/>
      </w:r>
      <w:r w:rsidRPr="00DC2933">
        <w:rPr>
          <w:rFonts w:ascii="Times New Roman" w:hAnsi="Times New Roman" w:cs="Times New Roman"/>
          <w:b/>
          <w:i/>
          <w:sz w:val="20"/>
        </w:rPr>
        <w:tab/>
      </w:r>
      <w:r w:rsidRPr="00DC2933">
        <w:rPr>
          <w:rFonts w:ascii="Times New Roman" w:hAnsi="Times New Roman" w:cs="Times New Roman"/>
          <w:b/>
          <w:i/>
          <w:sz w:val="20"/>
        </w:rPr>
        <w:tab/>
      </w:r>
      <w:r w:rsidRPr="00DC2933">
        <w:rPr>
          <w:rFonts w:ascii="Times New Roman" w:hAnsi="Times New Roman" w:cs="Times New Roman"/>
          <w:b/>
          <w:i/>
          <w:sz w:val="20"/>
        </w:rPr>
        <w:tab/>
      </w:r>
      <w:r w:rsidRPr="00DC2933">
        <w:rPr>
          <w:rFonts w:ascii="Times New Roman" w:hAnsi="Times New Roman" w:cs="Times New Roman"/>
          <w:b/>
          <w:i/>
          <w:sz w:val="20"/>
        </w:rPr>
        <w:tab/>
      </w:r>
      <w:r w:rsidRPr="00DC2933">
        <w:rPr>
          <w:rFonts w:ascii="Times New Roman" w:hAnsi="Times New Roman" w:cs="Times New Roman"/>
          <w:i/>
          <w:sz w:val="20"/>
        </w:rPr>
        <w:t xml:space="preserve">20___ </w:t>
      </w:r>
      <w:proofErr w:type="gramStart"/>
      <w:r w:rsidRPr="00DC2933">
        <w:rPr>
          <w:rFonts w:ascii="Times New Roman" w:hAnsi="Times New Roman" w:cs="Times New Roman"/>
          <w:i/>
          <w:sz w:val="20"/>
        </w:rPr>
        <w:t xml:space="preserve">йил  </w:t>
      </w:r>
      <w:r w:rsidRPr="00DC2933">
        <w:rPr>
          <w:rFonts w:ascii="Times New Roman" w:hAnsi="Times New Roman" w:cs="Times New Roman"/>
          <w:i/>
          <w:sz w:val="20"/>
          <w:lang w:val="uz-Cyrl-UZ"/>
        </w:rPr>
        <w:t>“</w:t>
      </w:r>
      <w:proofErr w:type="gramEnd"/>
      <w:r w:rsidRPr="00DC2933">
        <w:rPr>
          <w:rFonts w:ascii="Times New Roman" w:hAnsi="Times New Roman" w:cs="Times New Roman"/>
          <w:i/>
          <w:sz w:val="20"/>
        </w:rPr>
        <w:t xml:space="preserve">____ </w:t>
      </w:r>
      <w:r w:rsidRPr="00DC2933">
        <w:rPr>
          <w:rFonts w:ascii="Times New Roman" w:hAnsi="Times New Roman" w:cs="Times New Roman"/>
          <w:i/>
          <w:sz w:val="20"/>
          <w:lang w:val="uz-Cyrl-UZ"/>
        </w:rPr>
        <w:t>“</w:t>
      </w:r>
      <w:r w:rsidRPr="00DC2933">
        <w:rPr>
          <w:rFonts w:ascii="Times New Roman" w:hAnsi="Times New Roman" w:cs="Times New Roman"/>
          <w:i/>
          <w:sz w:val="20"/>
        </w:rPr>
        <w:t xml:space="preserve"> ________</w:t>
      </w:r>
    </w:p>
    <w:p w:rsidR="00D16DCF" w:rsidRPr="00DC2933" w:rsidRDefault="00D16DCF" w:rsidP="00D16DCF">
      <w:pPr>
        <w:spacing w:after="0" w:line="240" w:lineRule="auto"/>
        <w:rPr>
          <w:rFonts w:ascii="Times New Roman" w:hAnsi="Times New Roman" w:cs="Times New Roman"/>
          <w:sz w:val="18"/>
          <w:szCs w:val="18"/>
        </w:rPr>
      </w:pPr>
      <w:r w:rsidRPr="00DC2933">
        <w:rPr>
          <w:rFonts w:ascii="Times New Roman" w:hAnsi="Times New Roman" w:cs="Times New Roman"/>
          <w:sz w:val="18"/>
          <w:szCs w:val="18"/>
        </w:rPr>
        <w:t xml:space="preserve">                                               </w:t>
      </w:r>
    </w:p>
    <w:p w:rsidR="00D16DCF" w:rsidRPr="009E3C89" w:rsidRDefault="000D1CE3" w:rsidP="009E3C89">
      <w:pPr>
        <w:spacing w:after="0" w:line="240" w:lineRule="auto"/>
        <w:ind w:firstLine="709"/>
        <w:jc w:val="both"/>
        <w:rPr>
          <w:rFonts w:ascii="Times New Roman" w:hAnsi="Times New Roman" w:cs="Times New Roman"/>
          <w:sz w:val="24"/>
          <w:szCs w:val="24"/>
          <w:lang w:val="uz-Cyrl-UZ"/>
        </w:rPr>
      </w:pPr>
      <w:r w:rsidRPr="009E3C89">
        <w:rPr>
          <w:rFonts w:ascii="Times New Roman" w:hAnsi="Times New Roman" w:cs="Times New Roman"/>
          <w:sz w:val="24"/>
          <w:szCs w:val="24"/>
          <w:lang w:val="uz-Cyrl-UZ"/>
        </w:rPr>
        <w:t xml:space="preserve">“Кўп хонадонли уйларни мукаммал ва жорий таъмирлаш ҳамда иссиқлик таъминоти объектларини қуриш бўйича инжиниринг компанияси” давлат унитар корхонаси (кейинги ўринларда «Буюртмачи» деб юритилади) номидан Низом асосида харакат қилувчи директор А.Хайдаров бир томондан ва кейинги ўринларда «Пудратчи» деб юритиладиган </w:t>
      </w:r>
      <w:r w:rsidR="009E3C89">
        <w:rPr>
          <w:rFonts w:ascii="Times New Roman" w:hAnsi="Times New Roman" w:cs="Times New Roman"/>
        </w:rPr>
        <w:t>_________________________</w:t>
      </w:r>
      <w:r w:rsidRPr="009E3C89">
        <w:rPr>
          <w:rFonts w:ascii="Times New Roman" w:hAnsi="Times New Roman" w:cs="Times New Roman"/>
        </w:rPr>
        <w:t xml:space="preserve"> қурилиш ва таъмирлаш корхонаси </w:t>
      </w:r>
      <w:r w:rsidRPr="009E3C89">
        <w:rPr>
          <w:rFonts w:ascii="Times New Roman" w:hAnsi="Times New Roman" w:cs="Times New Roman"/>
          <w:sz w:val="24"/>
          <w:szCs w:val="24"/>
          <w:lang w:val="uz-Cyrl-UZ"/>
        </w:rPr>
        <w:t xml:space="preserve">номидан Низом асосида харакат қилувчи директор </w:t>
      </w:r>
      <w:r w:rsidR="009E3C89">
        <w:rPr>
          <w:rFonts w:ascii="Times New Roman" w:hAnsi="Times New Roman" w:cs="Times New Roman"/>
          <w:sz w:val="24"/>
          <w:szCs w:val="24"/>
          <w:lang w:val="uz-Cyrl-UZ"/>
        </w:rPr>
        <w:t>______________</w:t>
      </w:r>
      <w:bookmarkStart w:id="0" w:name="_GoBack"/>
      <w:bookmarkEnd w:id="0"/>
      <w:r w:rsidRPr="009E3C89">
        <w:rPr>
          <w:rFonts w:ascii="Times New Roman" w:hAnsi="Times New Roman" w:cs="Times New Roman"/>
          <w:sz w:val="24"/>
          <w:szCs w:val="24"/>
          <w:lang w:val="uz-Cyrl-UZ"/>
        </w:rPr>
        <w:t xml:space="preserve"> иккинчи томондан мазкур пудрат шартномасини қуйидагилар тўғрисида туздилар</w:t>
      </w:r>
    </w:p>
    <w:p w:rsidR="00D16DCF" w:rsidRPr="00DC2933" w:rsidRDefault="00D16DCF" w:rsidP="00D16DCF">
      <w:pPr>
        <w:spacing w:after="0" w:line="240" w:lineRule="auto"/>
        <w:jc w:val="center"/>
        <w:rPr>
          <w:rFonts w:ascii="Times New Roman" w:hAnsi="Times New Roman" w:cs="Times New Roman"/>
          <w:b/>
          <w:sz w:val="24"/>
          <w:szCs w:val="24"/>
        </w:rPr>
      </w:pPr>
      <w:r w:rsidRPr="00DC2933">
        <w:rPr>
          <w:rFonts w:ascii="Times New Roman" w:hAnsi="Times New Roman" w:cs="Times New Roman"/>
          <w:b/>
          <w:sz w:val="24"/>
          <w:szCs w:val="24"/>
        </w:rPr>
        <w:t>1. Таърифлар</w:t>
      </w:r>
    </w:p>
    <w:p w:rsidR="00D16DCF" w:rsidRPr="00DC2933" w:rsidRDefault="00D16DCF" w:rsidP="00D16DCF">
      <w:pPr>
        <w:pStyle w:val="ae"/>
      </w:pPr>
    </w:p>
    <w:p w:rsidR="00D16DCF" w:rsidRPr="00DC2933" w:rsidRDefault="00D16DCF" w:rsidP="00D16DCF">
      <w:pPr>
        <w:spacing w:after="0" w:line="240" w:lineRule="auto"/>
        <w:jc w:val="center"/>
        <w:rPr>
          <w:rFonts w:ascii="Times New Roman" w:hAnsi="Times New Roman" w:cs="Times New Roman"/>
          <w:b/>
          <w:sz w:val="24"/>
          <w:szCs w:val="24"/>
        </w:rPr>
      </w:pPr>
      <w:r w:rsidRPr="00DC2933">
        <w:rPr>
          <w:rFonts w:ascii="Times New Roman" w:hAnsi="Times New Roman" w:cs="Times New Roman"/>
          <w:b/>
          <w:sz w:val="24"/>
          <w:szCs w:val="24"/>
        </w:rPr>
        <w:t>1.Мазкур шартномада тарифлар кулланилади:</w:t>
      </w:r>
    </w:p>
    <w:p w:rsidR="00D16DCF" w:rsidRPr="00DC2933" w:rsidRDefault="00D16DCF" w:rsidP="00D16DCF">
      <w:pPr>
        <w:spacing w:after="0" w:line="240" w:lineRule="auto"/>
        <w:ind w:firstLine="709"/>
        <w:jc w:val="both"/>
        <w:rPr>
          <w:rFonts w:ascii="Times New Roman" w:hAnsi="Times New Roman" w:cs="Times New Roman"/>
          <w:sz w:val="24"/>
          <w:szCs w:val="24"/>
          <w:lang w:val="uz-Cyrl-UZ"/>
        </w:rPr>
      </w:pPr>
      <w:r w:rsidRPr="00DC2933">
        <w:rPr>
          <w:rFonts w:ascii="Times New Roman" w:hAnsi="Times New Roman" w:cs="Times New Roman"/>
          <w:b/>
          <w:sz w:val="24"/>
          <w:szCs w:val="24"/>
          <w:lang w:val="uz-Cyrl-UZ"/>
        </w:rPr>
        <w:t>“ижро ҳужжатлари”:</w:t>
      </w:r>
      <w:r w:rsidRPr="00DC2933">
        <w:rPr>
          <w:rFonts w:ascii="Times New Roman" w:hAnsi="Times New Roman" w:cs="Times New Roman"/>
          <w:sz w:val="24"/>
          <w:szCs w:val="24"/>
          <w:lang w:val="uz-Cyrl-UZ"/>
        </w:rPr>
        <w:t xml:space="preserve"> -  натурада бажарилган ишлар ёки ишларни бажариш учун маъсул бўлган шахслар томонидан уларга киритолган ўзгаришларнинг ушбу ишчи чизмалар туркуми, сертификатлар, техник паспортлар ва ўрнатилган асбоб-ускуналарнинг сифатини ва ишларини бажаришда  қўлланилган материаллар, конструкция ва деталларнинг сифатини тасдиқловчи бошқа ҳужжатлар, беркитиладиган ишлар тасдиқланганлиги тўғрисида далолатномалар, айрим маъсулиятли конструкциялар оралиқ даврда қабул қилиниши тўғрисида далолатномалар, монтаж қилинган асбоб-ускуналарнинг якка тартибдаги синови тўғрисида далолатномалар, ишларни бажариш дафтарлари ҳамда қурилиш нормалари ва қоидаларида назарда тутилган бошқа ҳужжатлар:</w:t>
      </w:r>
    </w:p>
    <w:p w:rsidR="00D16DCF" w:rsidRPr="00DC2933" w:rsidRDefault="00D16DCF" w:rsidP="00D16DCF">
      <w:pPr>
        <w:spacing w:after="0" w:line="240" w:lineRule="auto"/>
        <w:ind w:firstLine="709"/>
        <w:jc w:val="both"/>
        <w:rPr>
          <w:rFonts w:ascii="Times New Roman" w:hAnsi="Times New Roman" w:cs="Times New Roman"/>
          <w:sz w:val="24"/>
          <w:szCs w:val="24"/>
          <w:lang w:val="uz-Cyrl-UZ"/>
        </w:rPr>
      </w:pPr>
      <w:r w:rsidRPr="00DC2933">
        <w:rPr>
          <w:rFonts w:ascii="Times New Roman" w:hAnsi="Times New Roman" w:cs="Times New Roman"/>
          <w:b/>
          <w:sz w:val="24"/>
          <w:szCs w:val="24"/>
          <w:lang w:val="uz-Cyrl-UZ"/>
        </w:rPr>
        <w:t>“қурилиш майдони”:</w:t>
      </w:r>
      <w:r w:rsidRPr="00DC2933">
        <w:rPr>
          <w:rFonts w:ascii="Times New Roman" w:hAnsi="Times New Roman" w:cs="Times New Roman"/>
          <w:sz w:val="24"/>
          <w:szCs w:val="24"/>
          <w:lang w:val="uz-Cyrl-UZ"/>
        </w:rPr>
        <w:t xml:space="preserve">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чегарасини ажратиб қўйилади ёки бош режага мувофиқ белгиланган бошқа белгилар билан белгилаб қўйилади.</w:t>
      </w:r>
    </w:p>
    <w:p w:rsidR="00D16DCF" w:rsidRPr="00DC2933" w:rsidRDefault="00D16DCF" w:rsidP="00D16DCF">
      <w:pPr>
        <w:spacing w:after="0" w:line="240" w:lineRule="auto"/>
        <w:ind w:firstLine="709"/>
        <w:jc w:val="both"/>
        <w:rPr>
          <w:rFonts w:ascii="Times New Roman" w:hAnsi="Times New Roman" w:cs="Times New Roman"/>
          <w:sz w:val="24"/>
          <w:szCs w:val="24"/>
          <w:lang w:val="uz-Cyrl-UZ"/>
        </w:rPr>
      </w:pPr>
      <w:r w:rsidRPr="00DC2933">
        <w:rPr>
          <w:rFonts w:ascii="Times New Roman" w:hAnsi="Times New Roman" w:cs="Times New Roman"/>
          <w:b/>
          <w:sz w:val="24"/>
          <w:szCs w:val="24"/>
          <w:lang w:val="uz-Cyrl-UZ"/>
        </w:rPr>
        <w:t>“вақтинчалик ишлар”:</w:t>
      </w:r>
      <w:r w:rsidRPr="00DC2933">
        <w:rPr>
          <w:rFonts w:ascii="Times New Roman" w:hAnsi="Times New Roman" w:cs="Times New Roman"/>
          <w:sz w:val="24"/>
          <w:szCs w:val="24"/>
          <w:lang w:val="uz-Cyrl-UZ"/>
        </w:rPr>
        <w:t xml:space="preserve"> Пудратчи томонидан қурилиш майдонида ўрнатиладиган ва ишлар бажариш учун зарур  зарур бўлган </w:t>
      </w:r>
      <w:r>
        <w:rPr>
          <w:rFonts w:ascii="Times New Roman" w:hAnsi="Times New Roman" w:cs="Times New Roman"/>
          <w:sz w:val="24"/>
          <w:szCs w:val="24"/>
          <w:lang w:val="uz-Cyrl-UZ"/>
        </w:rPr>
        <w:t>ҳ</w:t>
      </w:r>
      <w:r w:rsidRPr="00DC2933">
        <w:rPr>
          <w:rFonts w:ascii="Times New Roman" w:hAnsi="Times New Roman" w:cs="Times New Roman"/>
          <w:sz w:val="24"/>
          <w:szCs w:val="24"/>
          <w:lang w:val="uz-Cyrl-UZ"/>
        </w:rPr>
        <w:t xml:space="preserve">ар типдаги вақтинчалик бинолар ва иншоотлар. </w:t>
      </w:r>
    </w:p>
    <w:p w:rsidR="00D16DCF" w:rsidRPr="00DC2933" w:rsidRDefault="00D16DCF" w:rsidP="00D16DCF">
      <w:pPr>
        <w:spacing w:after="0" w:line="240" w:lineRule="auto"/>
        <w:ind w:firstLine="709"/>
        <w:jc w:val="both"/>
        <w:rPr>
          <w:rFonts w:ascii="Times New Roman" w:hAnsi="Times New Roman" w:cs="Times New Roman"/>
          <w:sz w:val="24"/>
          <w:szCs w:val="24"/>
          <w:lang w:val="uz-Cyrl-UZ"/>
        </w:rPr>
      </w:pPr>
      <w:r w:rsidRPr="00DC2933">
        <w:rPr>
          <w:rFonts w:ascii="Times New Roman" w:hAnsi="Times New Roman" w:cs="Times New Roman"/>
          <w:b/>
          <w:sz w:val="24"/>
          <w:szCs w:val="24"/>
          <w:lang w:val="uz-Cyrl-UZ"/>
        </w:rPr>
        <w:t>“беркитилган ишлар”:-</w:t>
      </w:r>
      <w:r w:rsidRPr="00DC2933">
        <w:rPr>
          <w:rFonts w:ascii="Times New Roman" w:hAnsi="Times New Roman" w:cs="Times New Roman"/>
          <w:sz w:val="24"/>
          <w:szCs w:val="24"/>
          <w:lang w:val="uz-Cyrl-UZ"/>
        </w:rPr>
        <w:t xml:space="preserve"> сифати ва якунлигини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D16DCF" w:rsidRPr="00DC2933" w:rsidRDefault="00D16DCF" w:rsidP="00D16DCF">
      <w:pPr>
        <w:spacing w:after="0" w:line="240" w:lineRule="auto"/>
        <w:ind w:firstLine="709"/>
        <w:jc w:val="both"/>
        <w:rPr>
          <w:rFonts w:ascii="Times New Roman" w:hAnsi="Times New Roman" w:cs="Times New Roman"/>
          <w:sz w:val="24"/>
          <w:szCs w:val="24"/>
          <w:lang w:val="uz-Cyrl-UZ"/>
        </w:rPr>
      </w:pPr>
      <w:r w:rsidRPr="00DC2933">
        <w:rPr>
          <w:rFonts w:ascii="Times New Roman" w:hAnsi="Times New Roman" w:cs="Times New Roman"/>
          <w:b/>
          <w:sz w:val="24"/>
          <w:szCs w:val="24"/>
          <w:lang w:val="uz-Cyrl-UZ"/>
        </w:rPr>
        <w:t xml:space="preserve">шартномани нархини бўлиб чиқиш: </w:t>
      </w:r>
      <w:r w:rsidRPr="00DC2933">
        <w:rPr>
          <w:rFonts w:ascii="Times New Roman" w:hAnsi="Times New Roman" w:cs="Times New Roman"/>
          <w:sz w:val="24"/>
          <w:szCs w:val="24"/>
          <w:lang w:val="uz-Cyrl-UZ"/>
        </w:rPr>
        <w:t xml:space="preserve">ишларнинг </w:t>
      </w:r>
      <w:r>
        <w:rPr>
          <w:rFonts w:ascii="Times New Roman" w:hAnsi="Times New Roman" w:cs="Times New Roman"/>
          <w:sz w:val="24"/>
          <w:szCs w:val="24"/>
          <w:lang w:val="uz-Cyrl-UZ"/>
        </w:rPr>
        <w:t>ҳ</w:t>
      </w:r>
      <w:r w:rsidRPr="00DC2933">
        <w:rPr>
          <w:rFonts w:ascii="Times New Roman" w:hAnsi="Times New Roman" w:cs="Times New Roman"/>
          <w:sz w:val="24"/>
          <w:szCs w:val="24"/>
          <w:lang w:val="uz-Cyrl-UZ"/>
        </w:rPr>
        <w:t>ар бир босқичи ёки турлари қийматининг аниқ белгиланган ҳолда</w:t>
      </w:r>
      <w:r w:rsidRPr="00DC2933">
        <w:rPr>
          <w:rFonts w:ascii="Times New Roman" w:hAnsi="Times New Roman" w:cs="Times New Roman"/>
          <w:b/>
          <w:sz w:val="24"/>
          <w:szCs w:val="24"/>
          <w:lang w:val="uz-Cyrl-UZ"/>
        </w:rPr>
        <w:t xml:space="preserve"> </w:t>
      </w:r>
      <w:r w:rsidRPr="00DC2933">
        <w:rPr>
          <w:rFonts w:ascii="Times New Roman" w:hAnsi="Times New Roman" w:cs="Times New Roman"/>
          <w:sz w:val="24"/>
          <w:szCs w:val="24"/>
          <w:lang w:val="uz-Cyrl-UZ"/>
        </w:rPr>
        <w:t>шартнома бўйича объектни умумий қийматини  босқичларга тақсимлаш.</w:t>
      </w:r>
    </w:p>
    <w:p w:rsidR="00D16DCF" w:rsidRPr="00DC2933" w:rsidRDefault="00D16DCF" w:rsidP="00D16DCF">
      <w:pPr>
        <w:spacing w:after="0" w:line="240" w:lineRule="auto"/>
        <w:jc w:val="center"/>
        <w:rPr>
          <w:rFonts w:ascii="Times New Roman" w:hAnsi="Times New Roman" w:cs="Times New Roman"/>
          <w:b/>
          <w:sz w:val="24"/>
          <w:szCs w:val="24"/>
          <w:lang w:val="uz-Cyrl-UZ"/>
        </w:rPr>
      </w:pPr>
    </w:p>
    <w:p w:rsidR="00D16DCF" w:rsidRPr="00DC2933" w:rsidRDefault="00D16DCF" w:rsidP="00D16DCF">
      <w:pPr>
        <w:spacing w:after="0" w:line="240" w:lineRule="auto"/>
        <w:jc w:val="center"/>
        <w:rPr>
          <w:rFonts w:ascii="Times New Roman" w:hAnsi="Times New Roman" w:cs="Times New Roman"/>
          <w:b/>
          <w:sz w:val="24"/>
          <w:szCs w:val="24"/>
          <w:lang w:val="uz-Cyrl-UZ"/>
        </w:rPr>
      </w:pPr>
      <w:r w:rsidRPr="00DC2933">
        <w:rPr>
          <w:rFonts w:ascii="Times New Roman" w:hAnsi="Times New Roman" w:cs="Times New Roman"/>
          <w:b/>
          <w:sz w:val="24"/>
          <w:szCs w:val="24"/>
          <w:lang w:val="uz-Cyrl-UZ"/>
        </w:rPr>
        <w:t>II. Шартнома мавзуси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2. Пудратчи мазкур шартнома шартларига мувофиқ ____________________________ ____________________________________________________ишларини бажариш мажбуриятини олади, Буюртмачи эса Пудратчига қурилиш ишларини бажариш учун зарур шароитлар яратиш, уларни қабул қилиш ва тўловни амалга ошириш мажбуриятини олади.</w:t>
      </w:r>
    </w:p>
    <w:p w:rsidR="00D16DCF" w:rsidRPr="00DC2933" w:rsidRDefault="00D16DCF" w:rsidP="00D16DCF">
      <w:pPr>
        <w:spacing w:after="0" w:line="240" w:lineRule="auto"/>
        <w:jc w:val="center"/>
        <w:rPr>
          <w:rFonts w:ascii="Times New Roman" w:hAnsi="Times New Roman" w:cs="Times New Roman"/>
          <w:b/>
          <w:sz w:val="24"/>
          <w:szCs w:val="24"/>
        </w:rPr>
      </w:pPr>
      <w:r w:rsidRPr="00DC2933">
        <w:rPr>
          <w:rFonts w:ascii="Times New Roman" w:hAnsi="Times New Roman" w:cs="Times New Roman"/>
          <w:b/>
          <w:sz w:val="24"/>
          <w:szCs w:val="24"/>
          <w:lang w:val="en-US"/>
        </w:rPr>
        <w:t>III</w:t>
      </w:r>
      <w:r w:rsidRPr="00DC2933">
        <w:rPr>
          <w:rFonts w:ascii="Times New Roman" w:hAnsi="Times New Roman" w:cs="Times New Roman"/>
          <w:b/>
          <w:sz w:val="24"/>
          <w:szCs w:val="24"/>
        </w:rPr>
        <w:t>. Шартнома б</w:t>
      </w:r>
      <w:r w:rsidRPr="00DC2933">
        <w:rPr>
          <w:rFonts w:ascii="Times New Roman" w:hAnsi="Times New Roman" w:cs="Times New Roman"/>
          <w:b/>
          <w:sz w:val="24"/>
          <w:szCs w:val="24"/>
          <w:lang w:val="uz-Cyrl-UZ"/>
        </w:rPr>
        <w:t>ў</w:t>
      </w:r>
      <w:r w:rsidRPr="00DC2933">
        <w:rPr>
          <w:rFonts w:ascii="Times New Roman" w:hAnsi="Times New Roman" w:cs="Times New Roman"/>
          <w:b/>
          <w:sz w:val="24"/>
          <w:szCs w:val="24"/>
        </w:rPr>
        <w:t xml:space="preserve">йича ишлар </w:t>
      </w:r>
      <w:r w:rsidRPr="00DC2933">
        <w:rPr>
          <w:rFonts w:ascii="Times New Roman" w:hAnsi="Times New Roman" w:cs="Times New Roman"/>
          <w:b/>
          <w:sz w:val="24"/>
          <w:szCs w:val="24"/>
          <w:lang w:val="uz-Cyrl-UZ"/>
        </w:rPr>
        <w:t>қ</w:t>
      </w:r>
      <w:r w:rsidRPr="00DC2933">
        <w:rPr>
          <w:rFonts w:ascii="Times New Roman" w:hAnsi="Times New Roman" w:cs="Times New Roman"/>
          <w:b/>
          <w:sz w:val="24"/>
          <w:szCs w:val="24"/>
        </w:rPr>
        <w:t>иймати.</w:t>
      </w:r>
    </w:p>
    <w:p w:rsidR="00D16DCF"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3. Мазкур шартнома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йича </w:t>
      </w:r>
      <w:r w:rsidRPr="00DC2933">
        <w:rPr>
          <w:rFonts w:ascii="Times New Roman" w:hAnsi="Times New Roman" w:cs="Times New Roman"/>
          <w:sz w:val="24"/>
          <w:szCs w:val="24"/>
          <w:lang w:val="uz-Cyrl-UZ"/>
        </w:rPr>
        <w:t>п</w:t>
      </w:r>
      <w:r w:rsidRPr="00DC2933">
        <w:rPr>
          <w:rFonts w:ascii="Times New Roman" w:hAnsi="Times New Roman" w:cs="Times New Roman"/>
          <w:sz w:val="24"/>
          <w:szCs w:val="24"/>
        </w:rPr>
        <w:t>удратчи томонидан бажарилган танлов натижасида ани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ланган ва танлов комиссиясининг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арори </w:t>
      </w:r>
      <w:r w:rsidRPr="00DC2933">
        <w:rPr>
          <w:rFonts w:ascii="Times New Roman" w:hAnsi="Times New Roman" w:cs="Times New Roman"/>
          <w:b/>
          <w:sz w:val="24"/>
          <w:szCs w:val="24"/>
        </w:rPr>
        <w:t xml:space="preserve">(20__ </w:t>
      </w:r>
      <w:proofErr w:type="gramStart"/>
      <w:r w:rsidRPr="00DC2933">
        <w:rPr>
          <w:rFonts w:ascii="Times New Roman" w:hAnsi="Times New Roman" w:cs="Times New Roman"/>
          <w:b/>
          <w:sz w:val="24"/>
          <w:szCs w:val="24"/>
        </w:rPr>
        <w:t xml:space="preserve">йил  </w:t>
      </w:r>
      <w:r w:rsidRPr="00DC2933">
        <w:rPr>
          <w:rFonts w:ascii="Times New Roman" w:hAnsi="Times New Roman" w:cs="Times New Roman"/>
          <w:b/>
          <w:sz w:val="24"/>
          <w:szCs w:val="24"/>
          <w:lang w:val="uz-Cyrl-UZ"/>
        </w:rPr>
        <w:t>“</w:t>
      </w:r>
      <w:proofErr w:type="gramEnd"/>
      <w:r w:rsidRPr="00DC2933">
        <w:rPr>
          <w:rFonts w:ascii="Times New Roman" w:hAnsi="Times New Roman" w:cs="Times New Roman"/>
          <w:b/>
          <w:sz w:val="24"/>
          <w:szCs w:val="24"/>
        </w:rPr>
        <w:t>_____</w:t>
      </w:r>
      <w:r w:rsidRPr="00DC2933">
        <w:rPr>
          <w:rFonts w:ascii="Times New Roman" w:hAnsi="Times New Roman" w:cs="Times New Roman"/>
          <w:b/>
          <w:sz w:val="24"/>
          <w:szCs w:val="24"/>
          <w:lang w:val="uz-Cyrl-UZ"/>
        </w:rPr>
        <w:t>”</w:t>
      </w:r>
      <w:r w:rsidRPr="00DC2933">
        <w:rPr>
          <w:rFonts w:ascii="Times New Roman" w:hAnsi="Times New Roman" w:cs="Times New Roman"/>
          <w:b/>
          <w:sz w:val="24"/>
          <w:szCs w:val="24"/>
        </w:rPr>
        <w:t xml:space="preserve">  ____________даги </w:t>
      </w:r>
      <w:r w:rsidRPr="00DC2933">
        <w:rPr>
          <w:rFonts w:ascii="Times New Roman" w:hAnsi="Times New Roman" w:cs="Times New Roman"/>
          <w:b/>
          <w:sz w:val="24"/>
          <w:szCs w:val="24"/>
          <w:lang w:val="uz-Cyrl-UZ"/>
        </w:rPr>
        <w:t>“</w:t>
      </w:r>
      <w:r w:rsidRPr="00DC2933">
        <w:rPr>
          <w:rFonts w:ascii="Times New Roman" w:hAnsi="Times New Roman" w:cs="Times New Roman"/>
          <w:b/>
          <w:sz w:val="24"/>
          <w:szCs w:val="24"/>
        </w:rPr>
        <w:t>_______/1,2,3</w:t>
      </w:r>
      <w:r w:rsidRPr="00DC2933">
        <w:rPr>
          <w:rFonts w:ascii="Times New Roman" w:hAnsi="Times New Roman" w:cs="Times New Roman"/>
          <w:b/>
          <w:sz w:val="24"/>
          <w:szCs w:val="24"/>
          <w:lang w:val="uz-Cyrl-UZ"/>
        </w:rPr>
        <w:t>”</w:t>
      </w:r>
      <w:r w:rsidRPr="00DC2933">
        <w:rPr>
          <w:rFonts w:ascii="Times New Roman" w:hAnsi="Times New Roman" w:cs="Times New Roman"/>
          <w:b/>
          <w:sz w:val="24"/>
          <w:szCs w:val="24"/>
        </w:rPr>
        <w:t xml:space="preserve"> сон баённома)</w:t>
      </w:r>
      <w:r w:rsidRPr="00DC2933">
        <w:rPr>
          <w:rFonts w:ascii="Times New Roman" w:hAnsi="Times New Roman" w:cs="Times New Roman"/>
          <w:sz w:val="24"/>
          <w:szCs w:val="24"/>
        </w:rPr>
        <w:t xml:space="preserve">  билан тасди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ланган ишлар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иймати барча соли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лар, йи</w:t>
      </w:r>
      <w:r w:rsidRPr="00DC2933">
        <w:rPr>
          <w:rFonts w:ascii="Times New Roman" w:hAnsi="Times New Roman" w:cs="Times New Roman"/>
          <w:sz w:val="24"/>
          <w:szCs w:val="24"/>
          <w:lang w:val="uz-Cyrl-UZ"/>
        </w:rPr>
        <w:t>ғ</w:t>
      </w:r>
      <w:r w:rsidRPr="00DC2933">
        <w:rPr>
          <w:rFonts w:ascii="Times New Roman" w:hAnsi="Times New Roman" w:cs="Times New Roman"/>
          <w:sz w:val="24"/>
          <w:szCs w:val="24"/>
        </w:rPr>
        <w:t xml:space="preserve">имлар ва ажратмаларини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з ичига олган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олда  нархларда </w:t>
      </w:r>
      <w:r w:rsidRPr="00DC2933">
        <w:rPr>
          <w:rFonts w:ascii="Times New Roman" w:hAnsi="Times New Roman" w:cs="Times New Roman"/>
          <w:b/>
          <w:sz w:val="24"/>
          <w:szCs w:val="24"/>
        </w:rPr>
        <w:t> _______________________________________________________________________________ (__________________________________________________________)</w:t>
      </w:r>
      <w:r w:rsidRPr="00DC2933">
        <w:rPr>
          <w:rFonts w:ascii="Times New Roman" w:hAnsi="Times New Roman" w:cs="Times New Roman"/>
          <w:b/>
          <w:sz w:val="24"/>
          <w:szCs w:val="24"/>
          <w:lang w:val="uz-Cyrl-UZ"/>
        </w:rPr>
        <w:t xml:space="preserve"> сўм</w:t>
      </w:r>
      <w:r w:rsidRPr="00DC2933">
        <w:rPr>
          <w:rFonts w:ascii="Times New Roman" w:hAnsi="Times New Roman" w:cs="Times New Roman"/>
          <w:sz w:val="24"/>
          <w:szCs w:val="24"/>
        </w:rPr>
        <w:t>ни ташкил этади.</w:t>
      </w:r>
    </w:p>
    <w:p w:rsidR="00D16DCF" w:rsidRDefault="00D16DCF" w:rsidP="00D16DCF">
      <w:pPr>
        <w:spacing w:after="0" w:line="240" w:lineRule="auto"/>
        <w:ind w:firstLine="720"/>
        <w:jc w:val="both"/>
        <w:rPr>
          <w:rFonts w:ascii="Times New Roman" w:hAnsi="Times New Roman" w:cs="Times New Roman"/>
        </w:rPr>
      </w:pPr>
    </w:p>
    <w:p w:rsidR="00D16DCF" w:rsidRPr="00460CC3" w:rsidRDefault="00D16DCF" w:rsidP="00D16DCF">
      <w:pPr>
        <w:spacing w:after="0" w:line="240" w:lineRule="auto"/>
        <w:ind w:firstLine="720"/>
        <w:jc w:val="both"/>
        <w:rPr>
          <w:rFonts w:ascii="Times New Roman" w:hAnsi="Times New Roman" w:cs="Times New Roman"/>
          <w:sz w:val="24"/>
          <w:szCs w:val="24"/>
          <w:lang w:val="uz-Cyrl-UZ"/>
        </w:rPr>
      </w:pPr>
      <w:r w:rsidRPr="00460CC3">
        <w:rPr>
          <w:rFonts w:ascii="Times New Roman" w:hAnsi="Times New Roman" w:cs="Times New Roman"/>
          <w:sz w:val="24"/>
          <w:szCs w:val="24"/>
        </w:rPr>
        <w:t>4. Ишлар қиймати узил-кесил ҳисобланади ва кейинчалик қайта кўриб чиқилиши мумкин эмас, қуйидаги ҳоллар бундан мустасно:</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қ</w:t>
      </w:r>
      <w:r w:rsidRPr="00D16DCF">
        <w:rPr>
          <w:rFonts w:ascii="Times New Roman" w:hAnsi="Times New Roman" w:cs="Times New Roman"/>
          <w:sz w:val="24"/>
          <w:szCs w:val="24"/>
          <w:lang w:val="uz-Cyrl-UZ"/>
        </w:rPr>
        <w:t xml:space="preserve">урилиш </w:t>
      </w:r>
      <w:r w:rsidRPr="00DC2933">
        <w:rPr>
          <w:rFonts w:ascii="Times New Roman" w:hAnsi="Times New Roman" w:cs="Times New Roman"/>
          <w:sz w:val="24"/>
          <w:szCs w:val="24"/>
          <w:lang w:val="uz-Cyrl-UZ"/>
        </w:rPr>
        <w:t>қ</w:t>
      </w:r>
      <w:r w:rsidRPr="00D16DCF">
        <w:rPr>
          <w:rFonts w:ascii="Times New Roman" w:hAnsi="Times New Roman" w:cs="Times New Roman"/>
          <w:sz w:val="24"/>
          <w:szCs w:val="24"/>
          <w:lang w:val="uz-Cyrl-UZ"/>
        </w:rPr>
        <w:t>иймати ва к</w:t>
      </w:r>
      <w:r w:rsidRPr="00DC2933">
        <w:rPr>
          <w:rFonts w:ascii="Times New Roman" w:hAnsi="Times New Roman" w:cs="Times New Roman"/>
          <w:sz w:val="24"/>
          <w:szCs w:val="24"/>
          <w:lang w:val="uz-Cyrl-UZ"/>
        </w:rPr>
        <w:t>ў</w:t>
      </w:r>
      <w:r w:rsidRPr="00D16DCF">
        <w:rPr>
          <w:rFonts w:ascii="Times New Roman" w:hAnsi="Times New Roman" w:cs="Times New Roman"/>
          <w:sz w:val="24"/>
          <w:szCs w:val="24"/>
          <w:lang w:val="uz-Cyrl-UZ"/>
        </w:rPr>
        <w:t>пайтиришга енгиб б</w:t>
      </w:r>
      <w:r w:rsidRPr="00DC2933">
        <w:rPr>
          <w:rFonts w:ascii="Times New Roman" w:hAnsi="Times New Roman" w:cs="Times New Roman"/>
          <w:sz w:val="24"/>
          <w:szCs w:val="24"/>
          <w:lang w:val="uz-Cyrl-UZ"/>
        </w:rPr>
        <w:t>ў</w:t>
      </w:r>
      <w:r w:rsidRPr="00D16DCF">
        <w:rPr>
          <w:rFonts w:ascii="Times New Roman" w:hAnsi="Times New Roman" w:cs="Times New Roman"/>
          <w:sz w:val="24"/>
          <w:szCs w:val="24"/>
          <w:lang w:val="uz-Cyrl-UZ"/>
        </w:rPr>
        <w:t xml:space="preserve">лмайдиган куч (форс-мажор) </w:t>
      </w:r>
      <w:r w:rsidRPr="00DC2933">
        <w:rPr>
          <w:rFonts w:ascii="Times New Roman" w:hAnsi="Times New Roman" w:cs="Times New Roman"/>
          <w:sz w:val="24"/>
          <w:szCs w:val="24"/>
          <w:lang w:val="uz-Cyrl-UZ"/>
        </w:rPr>
        <w:t>ҳ</w:t>
      </w:r>
      <w:r w:rsidRPr="00D16DCF">
        <w:rPr>
          <w:rFonts w:ascii="Times New Roman" w:hAnsi="Times New Roman" w:cs="Times New Roman"/>
          <w:sz w:val="24"/>
          <w:szCs w:val="24"/>
          <w:lang w:val="uz-Cyrl-UZ"/>
        </w:rPr>
        <w:t>олати сабаб б</w:t>
      </w:r>
      <w:r w:rsidRPr="00DC2933">
        <w:rPr>
          <w:rFonts w:ascii="Times New Roman" w:hAnsi="Times New Roman" w:cs="Times New Roman"/>
          <w:sz w:val="24"/>
          <w:szCs w:val="24"/>
          <w:lang w:val="uz-Cyrl-UZ"/>
        </w:rPr>
        <w:t>ў</w:t>
      </w:r>
      <w:r w:rsidRPr="00D16DCF">
        <w:rPr>
          <w:rFonts w:ascii="Times New Roman" w:hAnsi="Times New Roman" w:cs="Times New Roman"/>
          <w:sz w:val="24"/>
          <w:szCs w:val="24"/>
          <w:lang w:val="uz-Cyrl-UZ"/>
        </w:rPr>
        <w:t>лганда</w:t>
      </w:r>
      <w:r w:rsidRPr="00DC2933">
        <w:rPr>
          <w:rFonts w:ascii="Times New Roman" w:hAnsi="Times New Roman" w:cs="Times New Roman"/>
          <w:sz w:val="24"/>
          <w:szCs w:val="24"/>
          <w:lang w:val="uz-Cyrl-UZ"/>
        </w:rPr>
        <w:t>;</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rPr>
        <w:t xml:space="preserve">ишлар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ажми </w:t>
      </w:r>
      <w:r w:rsidRPr="00DC2933">
        <w:rPr>
          <w:rFonts w:ascii="Times New Roman" w:hAnsi="Times New Roman" w:cs="Times New Roman"/>
          <w:sz w:val="24"/>
          <w:szCs w:val="24"/>
          <w:lang w:val="uz-Cyrl-UZ"/>
        </w:rPr>
        <w:t>б</w:t>
      </w:r>
      <w:r w:rsidRPr="00DC2933">
        <w:rPr>
          <w:rFonts w:ascii="Times New Roman" w:hAnsi="Times New Roman" w:cs="Times New Roman"/>
          <w:sz w:val="24"/>
          <w:szCs w:val="24"/>
        </w:rPr>
        <w:t xml:space="preserve">уюртмачи томонидан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згартирилганда</w:t>
      </w:r>
      <w:r w:rsidRPr="00DC2933">
        <w:rPr>
          <w:rFonts w:ascii="Times New Roman" w:hAnsi="Times New Roman" w:cs="Times New Roman"/>
          <w:sz w:val="24"/>
          <w:szCs w:val="24"/>
          <w:lang w:val="uz-Cyrl-UZ"/>
        </w:rPr>
        <w:t>;</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объектнинг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урилиши бир йилдан орти</w:t>
      </w:r>
      <w:r w:rsidRPr="00DC2933">
        <w:rPr>
          <w:rFonts w:ascii="Times New Roman" w:hAnsi="Times New Roman" w:cs="Times New Roman"/>
          <w:sz w:val="24"/>
          <w:szCs w:val="24"/>
          <w:lang w:val="uz-Cyrl-UZ"/>
        </w:rPr>
        <w:t>ққ</w:t>
      </w:r>
      <w:r w:rsidRPr="00DC2933">
        <w:rPr>
          <w:rFonts w:ascii="Times New Roman" w:hAnsi="Times New Roman" w:cs="Times New Roman"/>
          <w:sz w:val="24"/>
          <w:szCs w:val="24"/>
        </w:rPr>
        <w:t xml:space="preserve">а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згартирилганда.</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5.</w:t>
      </w:r>
      <w:r w:rsidRPr="00DC2933">
        <w:rPr>
          <w:rFonts w:ascii="Times New Roman" w:hAnsi="Times New Roman" w:cs="Times New Roman"/>
          <w:sz w:val="24"/>
          <w:szCs w:val="24"/>
          <w:lang w:val="uz-Cyrl-UZ"/>
        </w:rPr>
        <w:t xml:space="preserve"> Қ</w:t>
      </w:r>
      <w:r w:rsidRPr="00DC2933">
        <w:rPr>
          <w:rFonts w:ascii="Times New Roman" w:hAnsi="Times New Roman" w:cs="Times New Roman"/>
          <w:sz w:val="24"/>
          <w:szCs w:val="24"/>
        </w:rPr>
        <w:t>урилиш муддати бир йилдан орти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лганда иккинчи йилга ва кейинги йилларга шартномавий нархларни ани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лаштириш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онун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ужжатларида белгиланган тартибда амалга оширилади.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6 Тегишли асослар мавжуд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лганда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згаришлар Буюртмачи билан Пудратчи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ртасидаги шартномага </w:t>
      </w:r>
      <w:r w:rsidRPr="00DC2933">
        <w:rPr>
          <w:rFonts w:ascii="Times New Roman" w:hAnsi="Times New Roman" w:cs="Times New Roman"/>
          <w:sz w:val="24"/>
          <w:szCs w:val="24"/>
          <w:lang w:val="uz-Cyrl-UZ"/>
        </w:rPr>
        <w:t>қў</w:t>
      </w:r>
      <w:r w:rsidRPr="00DC2933">
        <w:rPr>
          <w:rFonts w:ascii="Times New Roman" w:hAnsi="Times New Roman" w:cs="Times New Roman"/>
          <w:sz w:val="24"/>
          <w:szCs w:val="24"/>
        </w:rPr>
        <w:t>шимча битим билан расмийлаштирилади.</w:t>
      </w:r>
    </w:p>
    <w:p w:rsidR="00D16DCF" w:rsidRPr="00DC2933" w:rsidRDefault="00D16DCF" w:rsidP="00D16DCF">
      <w:pPr>
        <w:spacing w:after="0" w:line="240" w:lineRule="auto"/>
        <w:jc w:val="center"/>
        <w:rPr>
          <w:rFonts w:ascii="Times New Roman" w:hAnsi="Times New Roman" w:cs="Times New Roman"/>
          <w:b/>
          <w:sz w:val="24"/>
          <w:szCs w:val="24"/>
        </w:rPr>
      </w:pPr>
    </w:p>
    <w:p w:rsidR="00D16DCF" w:rsidRPr="00DC2933" w:rsidRDefault="00D16DCF" w:rsidP="00D16DCF">
      <w:pPr>
        <w:spacing w:after="0" w:line="240" w:lineRule="auto"/>
        <w:jc w:val="center"/>
        <w:rPr>
          <w:rFonts w:ascii="Times New Roman" w:hAnsi="Times New Roman" w:cs="Times New Roman"/>
          <w:b/>
          <w:sz w:val="24"/>
          <w:szCs w:val="24"/>
          <w:lang w:val="uz-Cyrl-UZ"/>
        </w:rPr>
      </w:pPr>
      <w:r w:rsidRPr="00DC2933">
        <w:rPr>
          <w:rFonts w:ascii="Times New Roman" w:hAnsi="Times New Roman" w:cs="Times New Roman"/>
          <w:b/>
          <w:sz w:val="24"/>
          <w:szCs w:val="24"/>
          <w:lang w:val="uz-Cyrl-UZ"/>
        </w:rPr>
        <w:t>IV. Пудратчининг мажбуриятлари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7. Мазкур шартнома бўйича Пудратчи мазкур шартноманинг 2-бўлимида назарда тутилган  ишларни бажариш учун:</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барча ишларни мазкур шартномада ҳамда унга “</w:t>
      </w:r>
      <w:r w:rsidRPr="00DC2933">
        <w:rPr>
          <w:rFonts w:ascii="Times New Roman" w:hAnsi="Times New Roman" w:cs="Times New Roman"/>
          <w:b/>
          <w:sz w:val="24"/>
          <w:szCs w:val="24"/>
          <w:lang w:val="uz-Cyrl-UZ"/>
        </w:rPr>
        <w:t>____</w:t>
      </w:r>
      <w:r w:rsidRPr="00DC2933">
        <w:rPr>
          <w:rFonts w:ascii="Times New Roman" w:hAnsi="Times New Roman" w:cs="Times New Roman"/>
          <w:sz w:val="24"/>
          <w:szCs w:val="24"/>
          <w:lang w:val="uz-Cyrl-UZ"/>
        </w:rPr>
        <w:t>”  иловага мувофиқ ишларни бажариш жадвалида назарда тутилган ҳажмда ва муддатларда иншоот нархидаги ишларни энг камида 50%ни ўзининг кучлари билан бажариш ҳамда ишни Буюртмачига мазкур шартнома шартларига мувофиқ топшириш;</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b/>
          <w:sz w:val="24"/>
          <w:szCs w:val="24"/>
          <w:lang w:val="uz-Cyrl-UZ"/>
        </w:rPr>
        <w:t xml:space="preserve">- </w:t>
      </w:r>
      <w:r w:rsidRPr="00DC2933">
        <w:rPr>
          <w:rFonts w:ascii="Times New Roman" w:hAnsi="Times New Roman" w:cs="Times New Roman"/>
          <w:sz w:val="24"/>
          <w:szCs w:val="24"/>
          <w:lang w:val="uz-Cyrl-UZ"/>
        </w:rPr>
        <w:t>“____” иловага мувофиқ қурилиш майдонига зарур қурилиш материаллар, буюмлар, конструкциялар ва бутловчи буюмлар, қурилиш техникаларини етказиб бериш, уларни қабул қилиш тушириш омборга жойлаш  ва сақлаш;</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қурилиш майдони ҳудудида вақтинчалик иншоотлар қуриш;</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xml:space="preserve">- қурилиш таваккалчилигини суғурта қилиш. </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Мазкур шартнома бўйича объектни фойдаланишга қабул қилиб олиш тўғрисидаги  далолатномага имзо чекилгандан бошлаб бир ой муддатда қурилиш майдонини ўзига тегишли  қурилиш машиналари, асбоб-ускуналари, транспорт воситалари, анжомлар, приборлар, инвентарлар, қурилиш материаллари, буюмлари, конструкциялар ҳамда вақтинчалик бинолардан бўшатиш;</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қурилиш майдонини  қўриқланишини таъминлаш;</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xml:space="preserve">қурилиш жараёнида жалб қилинган ишчи ходимларни </w:t>
      </w:r>
      <w:r>
        <w:rPr>
          <w:rFonts w:ascii="Times New Roman" w:hAnsi="Times New Roman" w:cs="Times New Roman"/>
          <w:sz w:val="24"/>
          <w:szCs w:val="24"/>
          <w:lang w:val="uz-Cyrl-UZ"/>
        </w:rPr>
        <w:t>белгиланган</w:t>
      </w:r>
      <w:r w:rsidRPr="00DC2933">
        <w:rPr>
          <w:rFonts w:ascii="Times New Roman" w:hAnsi="Times New Roman" w:cs="Times New Roman"/>
          <w:sz w:val="24"/>
          <w:szCs w:val="24"/>
          <w:lang w:val="uz-Cyrl-UZ"/>
        </w:rPr>
        <w:t xml:space="preserve"> тартибда расмийлаштириб, ижтимоий ҳимояси ва техник хафсизлигини таъминлаш.</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Мазкур шартномада назарда тутилган барча мажбуриятларни тўлиқ ҳажмда бажаришни ўз зиммасига олади.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8. Пудратчи мазкур шартнома бўйича барча ишларнинг ўз кучлари билан ва субпудратчилар томонидан (қурилиш ишларининг 50 %дан кўп бўлмаган) зарур тарзда бажарилиши ҳамда объектнинг фойдаланишга топширилиши учун Буюртмачи олдида тўлиқ мулкий жавоб беради.</w:t>
      </w:r>
    </w:p>
    <w:p w:rsidR="00D16DCF" w:rsidRPr="00DC2933" w:rsidRDefault="00D16DCF" w:rsidP="00D16DCF">
      <w:pPr>
        <w:spacing w:after="0" w:line="240" w:lineRule="auto"/>
        <w:jc w:val="center"/>
        <w:rPr>
          <w:rFonts w:ascii="Times New Roman" w:hAnsi="Times New Roman" w:cs="Times New Roman"/>
          <w:b/>
          <w:sz w:val="24"/>
          <w:szCs w:val="24"/>
          <w:lang w:val="uz-Cyrl-UZ"/>
        </w:rPr>
      </w:pPr>
    </w:p>
    <w:p w:rsidR="00D16DCF" w:rsidRPr="00DC2933" w:rsidRDefault="00D16DCF" w:rsidP="00D16DCF">
      <w:pPr>
        <w:spacing w:after="0" w:line="240" w:lineRule="auto"/>
        <w:jc w:val="center"/>
        <w:rPr>
          <w:rFonts w:ascii="Times New Roman" w:hAnsi="Times New Roman" w:cs="Times New Roman"/>
          <w:b/>
          <w:sz w:val="24"/>
          <w:szCs w:val="24"/>
        </w:rPr>
      </w:pPr>
      <w:r w:rsidRPr="00DC2933">
        <w:rPr>
          <w:rFonts w:ascii="Times New Roman" w:hAnsi="Times New Roman" w:cs="Times New Roman"/>
          <w:b/>
          <w:sz w:val="24"/>
          <w:szCs w:val="24"/>
          <w:lang w:val="en-US"/>
        </w:rPr>
        <w:t>V</w:t>
      </w:r>
      <w:r w:rsidRPr="00DC2933">
        <w:rPr>
          <w:rFonts w:ascii="Times New Roman" w:hAnsi="Times New Roman" w:cs="Times New Roman"/>
          <w:b/>
          <w:sz w:val="24"/>
          <w:szCs w:val="24"/>
        </w:rPr>
        <w:t>. Буюртмачининг мажбуриятлари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9. Мазкур шартномани бажариш учун буюртмачи: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м</w:t>
      </w:r>
      <w:r w:rsidRPr="00DC2933">
        <w:rPr>
          <w:rFonts w:ascii="Times New Roman" w:hAnsi="Times New Roman" w:cs="Times New Roman"/>
          <w:sz w:val="24"/>
          <w:szCs w:val="24"/>
        </w:rPr>
        <w:t>азкур шартнома имзо</w:t>
      </w:r>
      <w:r w:rsidRPr="00DC2933">
        <w:rPr>
          <w:rFonts w:ascii="Times New Roman" w:hAnsi="Times New Roman" w:cs="Times New Roman"/>
          <w:sz w:val="24"/>
          <w:szCs w:val="24"/>
          <w:lang w:val="uz-Cyrl-UZ"/>
        </w:rPr>
        <w:t>ланган</w:t>
      </w:r>
      <w:r w:rsidRPr="00DC2933">
        <w:rPr>
          <w:rFonts w:ascii="Times New Roman" w:hAnsi="Times New Roman" w:cs="Times New Roman"/>
          <w:sz w:val="24"/>
          <w:szCs w:val="24"/>
        </w:rPr>
        <w:t xml:space="preserve"> кундан бошлаб уч кун муддатда мазкур шартномага иловага му</w:t>
      </w:r>
      <w:r w:rsidRPr="00DC2933">
        <w:rPr>
          <w:rFonts w:ascii="Times New Roman" w:hAnsi="Times New Roman" w:cs="Times New Roman"/>
          <w:sz w:val="24"/>
          <w:szCs w:val="24"/>
          <w:lang w:val="uz-Cyrl-UZ"/>
        </w:rPr>
        <w:t>в</w:t>
      </w:r>
      <w:r w:rsidRPr="00DC2933">
        <w:rPr>
          <w:rFonts w:ascii="Times New Roman" w:hAnsi="Times New Roman" w:cs="Times New Roman"/>
          <w:sz w:val="24"/>
          <w:szCs w:val="24"/>
        </w:rPr>
        <w:t>офи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ишларни бажариш учу</w:t>
      </w:r>
      <w:r w:rsidRPr="00DC2933">
        <w:rPr>
          <w:rFonts w:ascii="Times New Roman" w:hAnsi="Times New Roman" w:cs="Times New Roman"/>
          <w:sz w:val="24"/>
          <w:szCs w:val="24"/>
          <w:lang w:val="uz-Cyrl-UZ"/>
        </w:rPr>
        <w:t>н</w:t>
      </w:r>
      <w:r w:rsidRPr="00DC2933">
        <w:rPr>
          <w:rFonts w:ascii="Times New Roman" w:hAnsi="Times New Roman" w:cs="Times New Roman"/>
          <w:sz w:val="24"/>
          <w:szCs w:val="24"/>
        </w:rPr>
        <w:t xml:space="preserve"> яро</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ли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лган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 майдонини объект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урилиши ва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 туга</w:t>
      </w:r>
      <w:r w:rsidRPr="00DC2933">
        <w:rPr>
          <w:rFonts w:ascii="Times New Roman" w:hAnsi="Times New Roman" w:cs="Times New Roman"/>
          <w:sz w:val="24"/>
          <w:szCs w:val="24"/>
          <w:lang w:val="uz-Cyrl-UZ"/>
        </w:rPr>
        <w:t>л</w:t>
      </w:r>
      <w:r w:rsidRPr="00DC2933">
        <w:rPr>
          <w:rFonts w:ascii="Times New Roman" w:hAnsi="Times New Roman" w:cs="Times New Roman"/>
          <w:sz w:val="24"/>
          <w:szCs w:val="24"/>
        </w:rPr>
        <w:t>ла</w:t>
      </w:r>
      <w:r w:rsidRPr="00DC2933">
        <w:rPr>
          <w:rFonts w:ascii="Times New Roman" w:hAnsi="Times New Roman" w:cs="Times New Roman"/>
          <w:sz w:val="24"/>
          <w:szCs w:val="24"/>
          <w:lang w:val="uz-Cyrl-UZ"/>
        </w:rPr>
        <w:t>н</w:t>
      </w:r>
      <w:r w:rsidRPr="00DC2933">
        <w:rPr>
          <w:rFonts w:ascii="Times New Roman" w:hAnsi="Times New Roman" w:cs="Times New Roman"/>
          <w:sz w:val="24"/>
          <w:szCs w:val="24"/>
        </w:rPr>
        <w:t>г</w:t>
      </w:r>
      <w:r w:rsidRPr="00DC2933">
        <w:rPr>
          <w:rFonts w:ascii="Times New Roman" w:hAnsi="Times New Roman" w:cs="Times New Roman"/>
          <w:sz w:val="24"/>
          <w:szCs w:val="24"/>
          <w:lang w:val="uz-Cyrl-UZ"/>
        </w:rPr>
        <w:t>у</w:t>
      </w:r>
      <w:r w:rsidRPr="00DC2933">
        <w:rPr>
          <w:rFonts w:ascii="Times New Roman" w:hAnsi="Times New Roman" w:cs="Times New Roman"/>
          <w:sz w:val="24"/>
          <w:szCs w:val="24"/>
        </w:rPr>
        <w:t>нча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лган даврда далолатнома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йича Пудратчига бериш</w:t>
      </w:r>
      <w:r w:rsidRPr="00DC2933">
        <w:rPr>
          <w:rFonts w:ascii="Times New Roman" w:hAnsi="Times New Roman" w:cs="Times New Roman"/>
          <w:sz w:val="24"/>
          <w:szCs w:val="24"/>
          <w:lang w:val="uz-Cyrl-UZ"/>
        </w:rPr>
        <w:t>;</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xml:space="preserve">- ишлар бажарилиши устидан доимий қурилишда техник назорат ва мазкур шартномада қайд этилган Пудратчи томонидан қабул қилинган мажбуриятлар ва бошқа </w:t>
      </w:r>
      <w:r w:rsidRPr="00DC2933">
        <w:rPr>
          <w:rFonts w:ascii="Times New Roman" w:hAnsi="Times New Roman" w:cs="Times New Roman"/>
          <w:sz w:val="24"/>
          <w:szCs w:val="24"/>
          <w:lang w:val="uz-Cyrl-UZ"/>
        </w:rPr>
        <w:lastRenderedPageBreak/>
        <w:t xml:space="preserve">функцияларга риоя этилишини назорат қилиш, Пудратчидан тугалланган ишларни қабул қилиб олишни таъминлаш; </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молиялаштириш жадвалига биноан пудратчига 3 иловага мувофиқ аванс бериш ва  молиялаштиришни амалга ошириш;</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мазкур шартнома имзоланган кундан бошлаб, бир ой давомида пудратчига пудрат ишларини қабул қилиш учун зарур бўлган ижро ҳужжатлари рўйхатини тақдим этиш;</w:t>
      </w:r>
    </w:p>
    <w:p w:rsidR="00D16DCF" w:rsidRPr="00DC2933" w:rsidRDefault="00D16DCF" w:rsidP="00D16DCF">
      <w:pPr>
        <w:spacing w:after="0" w:line="240" w:lineRule="auto"/>
        <w:ind w:firstLine="720"/>
        <w:jc w:val="both"/>
        <w:rPr>
          <w:rFonts w:ascii="Times New Roman" w:hAnsi="Times New Roman" w:cs="Times New Roman"/>
          <w:b/>
          <w:sz w:val="24"/>
          <w:szCs w:val="24"/>
          <w:lang w:val="uz-Cyrl-UZ"/>
        </w:rPr>
      </w:pPr>
      <w:r w:rsidRPr="00DC2933">
        <w:rPr>
          <w:rFonts w:ascii="Times New Roman" w:hAnsi="Times New Roman" w:cs="Times New Roman"/>
          <w:sz w:val="24"/>
          <w:szCs w:val="24"/>
          <w:lang w:val="uz-Cyrl-UZ"/>
        </w:rPr>
        <w:t>- мазкур шартномада назарда тутилган мажбуриятларни тўлиқ ҳажмда бажариш  мажбуриятини олади.</w:t>
      </w:r>
    </w:p>
    <w:p w:rsidR="00D16DCF" w:rsidRPr="00DC2933" w:rsidRDefault="00D16DCF" w:rsidP="00D16DCF">
      <w:pPr>
        <w:spacing w:after="0" w:line="240" w:lineRule="auto"/>
        <w:ind w:firstLine="567"/>
        <w:jc w:val="center"/>
        <w:rPr>
          <w:rFonts w:ascii="Times New Roman" w:hAnsi="Times New Roman" w:cs="Times New Roman"/>
          <w:b/>
          <w:sz w:val="24"/>
          <w:szCs w:val="24"/>
          <w:lang w:val="uz-Cyrl-UZ"/>
        </w:rPr>
      </w:pPr>
      <w:r w:rsidRPr="00DC2933">
        <w:rPr>
          <w:rFonts w:ascii="Times New Roman" w:hAnsi="Times New Roman" w:cs="Times New Roman"/>
          <w:b/>
          <w:sz w:val="24"/>
          <w:szCs w:val="24"/>
          <w:lang w:val="uz-Cyrl-UZ"/>
        </w:rPr>
        <w:t>VI. Ишларни бажариш муддати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10. Шартнома миллий валюта (сўмда) ўзаро ҳисоб-китоб қилинганда томонлар учун имзоланган пайтдан бошлаб:</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кейинчалик ЭАВ га конвертация қилган ҳолда миллий валютада (сўмда) ўзаро ҳисоб-китоб қилинганда шартнома қонун ҳужжатларга мувофиқ рўйхатдан ўтказилгандан кейин кучга киради: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11. Пудратчи мазкур шартномага илова қилинадиган молиялаштириш жадвалига мувофиқ, биринчи аванс тўлови тушган кундан бошлаб ишларни бажаришга киришади.</w:t>
      </w:r>
    </w:p>
    <w:p w:rsidR="00D16DCF" w:rsidRPr="00DC2933" w:rsidRDefault="00D16DCF" w:rsidP="00D16DCF">
      <w:pPr>
        <w:spacing w:after="0" w:line="240" w:lineRule="auto"/>
        <w:ind w:firstLine="720"/>
        <w:jc w:val="both"/>
        <w:rPr>
          <w:rFonts w:ascii="Times New Roman" w:hAnsi="Times New Roman" w:cs="Times New Roman"/>
          <w:i/>
          <w:sz w:val="24"/>
          <w:szCs w:val="24"/>
          <w:lang w:val="uz-Cyrl-UZ"/>
        </w:rPr>
      </w:pPr>
      <w:r w:rsidRPr="00DC2933">
        <w:rPr>
          <w:rFonts w:ascii="Times New Roman" w:hAnsi="Times New Roman" w:cs="Times New Roman"/>
          <w:sz w:val="24"/>
          <w:szCs w:val="24"/>
          <w:lang w:val="uz-Cyrl-UZ"/>
        </w:rPr>
        <w:t xml:space="preserve">12. Танлов натижаси бўйича аниқланган қурилишнинг давом этиш вақти ишлар бошланган кундан эътиборан </w:t>
      </w:r>
      <w:r w:rsidRPr="00DC2933">
        <w:rPr>
          <w:rFonts w:ascii="Times New Roman" w:hAnsi="Times New Roman" w:cs="Times New Roman"/>
          <w:b/>
          <w:sz w:val="24"/>
          <w:szCs w:val="24"/>
          <w:lang w:val="uz-Cyrl-UZ"/>
        </w:rPr>
        <w:t> ______</w:t>
      </w:r>
      <w:r w:rsidRPr="00B70062">
        <w:rPr>
          <w:rFonts w:ascii="Times New Roman" w:hAnsi="Times New Roman" w:cs="Times New Roman"/>
          <w:sz w:val="24"/>
          <w:szCs w:val="24"/>
          <w:lang w:val="uz-Cyrl-UZ"/>
        </w:rPr>
        <w:t>ни ташкил этади</w:t>
      </w:r>
      <w:r w:rsidRPr="00B70062">
        <w:rPr>
          <w:rFonts w:ascii="Times New Roman" w:hAnsi="Times New Roman" w:cs="Times New Roman"/>
          <w:i/>
          <w:sz w:val="24"/>
          <w:szCs w:val="24"/>
          <w:lang w:val="uz-Cyrl-UZ"/>
        </w:rPr>
        <w:t>.</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13. Мазкур шартнома бўйича ишлар, ишларни бажариш жадвалига мувофиқ амалга оширилади.</w:t>
      </w:r>
    </w:p>
    <w:p w:rsidR="00D16DCF" w:rsidRPr="00DC2933" w:rsidRDefault="00D16DCF" w:rsidP="00D16DCF">
      <w:pPr>
        <w:spacing w:after="0" w:line="240" w:lineRule="auto"/>
        <w:jc w:val="center"/>
        <w:outlineLvl w:val="0"/>
        <w:rPr>
          <w:rFonts w:ascii="Times New Roman" w:hAnsi="Times New Roman" w:cs="Times New Roman"/>
          <w:b/>
          <w:sz w:val="24"/>
          <w:szCs w:val="24"/>
          <w:lang w:val="uz-Cyrl-UZ"/>
        </w:rPr>
      </w:pPr>
      <w:r w:rsidRPr="00DC2933">
        <w:rPr>
          <w:rFonts w:ascii="Times New Roman" w:hAnsi="Times New Roman" w:cs="Times New Roman"/>
          <w:b/>
          <w:sz w:val="24"/>
          <w:szCs w:val="24"/>
          <w:lang w:val="uz-Cyrl-UZ"/>
        </w:rPr>
        <w:t>VII. Тўловлар ва ҳисоб-китоблар</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14. Буюртмачи Пудратчига шартнома  бўйича ишлар умумий қийматининг ___% миқдорида, аванс ўтказади, бу ____________________________________________________ (_______________________________________________________)</w:t>
      </w:r>
      <w:r w:rsidRPr="00DC2933">
        <w:rPr>
          <w:rFonts w:ascii="Times New Roman" w:hAnsi="Times New Roman" w:cs="Times New Roman"/>
          <w:b/>
          <w:sz w:val="24"/>
          <w:szCs w:val="24"/>
          <w:lang w:val="uz-Cyrl-UZ"/>
        </w:rPr>
        <w:t xml:space="preserve"> </w:t>
      </w:r>
      <w:r w:rsidRPr="00DC2933">
        <w:rPr>
          <w:rFonts w:ascii="Times New Roman" w:hAnsi="Times New Roman" w:cs="Times New Roman"/>
          <w:sz w:val="24"/>
          <w:szCs w:val="24"/>
          <w:lang w:val="uz-Cyrl-UZ"/>
        </w:rPr>
        <w:t>сўмни</w:t>
      </w:r>
      <w:r w:rsidRPr="00DC2933">
        <w:rPr>
          <w:rFonts w:ascii="Times New Roman" w:hAnsi="Times New Roman" w:cs="Times New Roman"/>
          <w:b/>
          <w:sz w:val="24"/>
          <w:szCs w:val="24"/>
          <w:lang w:val="uz-Cyrl-UZ"/>
        </w:rPr>
        <w:t xml:space="preserve"> </w:t>
      </w:r>
      <w:r w:rsidRPr="00DC2933">
        <w:rPr>
          <w:rFonts w:ascii="Times New Roman" w:hAnsi="Times New Roman" w:cs="Times New Roman"/>
          <w:sz w:val="24"/>
          <w:szCs w:val="24"/>
          <w:lang w:val="uz-Cyrl-UZ"/>
        </w:rPr>
        <w:t>ташкил этади.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15. Буюртмачи томонидан Пудратчига аванс бериш ва  молиялаштириш учун молиялаштириш ва ишларни бажариш  жадваллари асос ҳисобланади (3-илова)</w:t>
      </w:r>
    </w:p>
    <w:p w:rsidR="00D16DCF" w:rsidRPr="00DC2933" w:rsidRDefault="00D16DCF" w:rsidP="00D16DCF">
      <w:pPr>
        <w:pStyle w:val="a6"/>
        <w:spacing w:line="240" w:lineRule="auto"/>
        <w:ind w:firstLine="720"/>
        <w:rPr>
          <w:sz w:val="24"/>
          <w:szCs w:val="24"/>
          <w:lang w:val="uz-Cyrl-UZ"/>
        </w:rPr>
      </w:pPr>
      <w:r w:rsidRPr="00DC2933">
        <w:rPr>
          <w:sz w:val="24"/>
          <w:szCs w:val="24"/>
          <w:lang w:val="uz-Cyrl-UZ"/>
        </w:rPr>
        <w:t>16.  молиялаштириш бажарилган ишлар сифати текширилгандан кейин, берилган авансни ҳисобга олган ҳолда, ишларни бажариш ва молиялаштириш жадвалларига мувофиқ объектнинг умумий шартномавий  қийматнинг ___% гача доирасида амалга оширилади.</w:t>
      </w:r>
    </w:p>
    <w:p w:rsidR="00D16DCF" w:rsidRPr="00DC2933" w:rsidRDefault="00D16DCF" w:rsidP="00D16DCF">
      <w:pPr>
        <w:pStyle w:val="a6"/>
        <w:spacing w:line="240" w:lineRule="auto"/>
        <w:ind w:firstLine="720"/>
        <w:rPr>
          <w:sz w:val="24"/>
          <w:szCs w:val="24"/>
          <w:lang w:val="uz-Cyrl-UZ"/>
        </w:rPr>
      </w:pPr>
      <w:r w:rsidRPr="00DC2933">
        <w:rPr>
          <w:sz w:val="24"/>
          <w:szCs w:val="24"/>
          <w:lang w:val="uz-Cyrl-UZ"/>
        </w:rPr>
        <w:t>17. Объектнинг шартномавий  қийматнинг қолган қисми Буюртмачи ва Пудратчи ўртасидаги узил-кесил ҳисоб-китоб қурилиш тугаллангандан кейин ва объект қабул комиссияси томонидан белгиланган тартибда қабул қилингандан кейин ёки мазкур шартномада белгиланган кафолат муддати (бир йил) тамом бўлгандан кейин ишлар қийматининг 5% гача миқдорида, амалга оширилади:</w:t>
      </w:r>
    </w:p>
    <w:p w:rsidR="00D16DCF" w:rsidRPr="00DC2933" w:rsidRDefault="00D16DCF" w:rsidP="00D16DCF">
      <w:pPr>
        <w:pStyle w:val="a6"/>
        <w:spacing w:line="240" w:lineRule="auto"/>
        <w:ind w:firstLine="720"/>
        <w:rPr>
          <w:sz w:val="24"/>
          <w:szCs w:val="24"/>
          <w:lang w:val="uz-Cyrl-UZ"/>
        </w:rPr>
      </w:pPr>
      <w:r w:rsidRPr="00DC2933">
        <w:rPr>
          <w:sz w:val="24"/>
          <w:szCs w:val="24"/>
          <w:lang w:val="uz-Cyrl-UZ"/>
        </w:rPr>
        <w:t xml:space="preserve">18. Пудратчи объект фойдаланишга топширилгунга қадар мазкур шартнома бўйича мулк ҳуқуқини ўзида сақлаб </w:t>
      </w:r>
      <w:r>
        <w:rPr>
          <w:sz w:val="24"/>
          <w:szCs w:val="24"/>
          <w:lang w:val="uz-Cyrl-UZ"/>
        </w:rPr>
        <w:t>қ</w:t>
      </w:r>
      <w:r w:rsidRPr="00DC2933">
        <w:rPr>
          <w:sz w:val="24"/>
          <w:szCs w:val="24"/>
          <w:lang w:val="uz-Cyrl-UZ"/>
        </w:rPr>
        <w:t>олади. Объектнинг Буюртмачига топширилгунга қадар, объектнинг тасодифий йўқ қилиниши ва шикастланиши хавфи Пудратчининг зиммасида бўлади.</w:t>
      </w:r>
    </w:p>
    <w:p w:rsidR="00D16DCF" w:rsidRPr="00DC2933" w:rsidRDefault="00D16DCF" w:rsidP="00D16DCF">
      <w:pPr>
        <w:pStyle w:val="a6"/>
        <w:spacing w:line="240" w:lineRule="auto"/>
        <w:ind w:firstLine="720"/>
        <w:rPr>
          <w:sz w:val="24"/>
          <w:szCs w:val="24"/>
          <w:lang w:val="uz-Cyrl-UZ"/>
        </w:rPr>
      </w:pPr>
      <w:r w:rsidRPr="00DC2933">
        <w:rPr>
          <w:sz w:val="24"/>
          <w:szCs w:val="24"/>
          <w:lang w:val="uz-Cyrl-UZ"/>
        </w:rPr>
        <w:t>19. Буюртмачи мазкур шартнома бўйича ўз зиммасига қабул қилган мажбуриятларни шартнома кучга кирган кундан бошлаб 30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Бундан Буюртмачи пудратчи томонидан бажарилган ишлар учун ҳақ тўлашдан озод қилинмайди.</w:t>
      </w:r>
    </w:p>
    <w:p w:rsidR="00D16DCF" w:rsidRPr="00DC2933" w:rsidRDefault="00D16DCF" w:rsidP="00D16DCF">
      <w:pPr>
        <w:pStyle w:val="8"/>
        <w:rPr>
          <w:rFonts w:ascii="Times New Roman" w:hAnsi="Times New Roman"/>
          <w:color w:val="auto"/>
          <w:lang w:val="uz-Cyrl-UZ"/>
        </w:rPr>
      </w:pPr>
      <w:r w:rsidRPr="00DC2933">
        <w:rPr>
          <w:rFonts w:ascii="Times New Roman" w:hAnsi="Times New Roman"/>
          <w:color w:val="auto"/>
          <w:lang w:val="uz-Cyrl-UZ"/>
        </w:rPr>
        <w:t>VIII. Ишларни бажариш</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20. Буюртмачи қурилиш майдонида ўз вакилини – Техник аудиторини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ҳужжатларига мувофиқлигини текширади.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21. Техник аудитор ишлар бажарилишининг ва шартноманинг бутун давр мобайнида ишларнинг барча турлари билан тўсиқсиз танишиш ҳуқуқига эгадир.</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lastRenderedPageBreak/>
        <w:t xml:space="preserve">22. Пудратчи Техник аудитор ишлаш учун жой билан таъминлайди. Техник аудитор Пудратчи томонидан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тказиладиган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 майдонида ишларни амалга ошириш чо</w:t>
      </w:r>
      <w:r w:rsidRPr="00DC2933">
        <w:rPr>
          <w:rFonts w:ascii="Times New Roman" w:hAnsi="Times New Roman" w:cs="Times New Roman"/>
          <w:sz w:val="24"/>
          <w:szCs w:val="24"/>
          <w:lang w:val="uz-Cyrl-UZ"/>
        </w:rPr>
        <w:t>ғ</w:t>
      </w:r>
      <w:r w:rsidRPr="00DC2933">
        <w:rPr>
          <w:rFonts w:ascii="Times New Roman" w:hAnsi="Times New Roman" w:cs="Times New Roman"/>
          <w:sz w:val="24"/>
          <w:szCs w:val="24"/>
        </w:rPr>
        <w:t>ида пайдо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лувчи масалаларни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ал килиш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йича йи</w:t>
      </w:r>
      <w:r w:rsidRPr="00DC2933">
        <w:rPr>
          <w:rFonts w:ascii="Times New Roman" w:hAnsi="Times New Roman" w:cs="Times New Roman"/>
          <w:sz w:val="24"/>
          <w:szCs w:val="24"/>
          <w:lang w:val="uz-Cyrl-UZ"/>
        </w:rPr>
        <w:t>ғ</w:t>
      </w:r>
      <w:r w:rsidRPr="00DC2933">
        <w:rPr>
          <w:rFonts w:ascii="Times New Roman" w:hAnsi="Times New Roman" w:cs="Times New Roman"/>
          <w:sz w:val="24"/>
          <w:szCs w:val="24"/>
        </w:rPr>
        <w:t xml:space="preserve">илишларда мунтазам равишда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атнашади.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23. Пудратчи ишларни бажариш лойи</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асига ва мазкур шартноманинг </w:t>
      </w:r>
      <w:r w:rsidRPr="00DC2933">
        <w:rPr>
          <w:rFonts w:ascii="Times New Roman" w:hAnsi="Times New Roman" w:cs="Times New Roman"/>
          <w:sz w:val="24"/>
          <w:szCs w:val="24"/>
          <w:lang w:val="en-US"/>
        </w:rPr>
        <w:t>VI</w:t>
      </w:r>
      <w:r w:rsidRPr="00DC2933">
        <w:rPr>
          <w:rFonts w:ascii="Times New Roman" w:hAnsi="Times New Roman" w:cs="Times New Roman"/>
          <w:sz w:val="24"/>
          <w:szCs w:val="24"/>
        </w:rPr>
        <w:t>-б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лимда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рсатилган муддатлар билан мувофи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лаштирилган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з режаси ва жадвалига биноан объектда ишларни бажаришни муста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 равишда ташкил этади.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24.  Пудратчи объектда ишларни олиб бориш тартибини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w:t>
      </w:r>
      <w:r w:rsidRPr="00DC2933">
        <w:rPr>
          <w:rFonts w:ascii="Times New Roman" w:hAnsi="Times New Roman" w:cs="Times New Roman"/>
          <w:sz w:val="24"/>
          <w:szCs w:val="24"/>
          <w:lang w:val="uz-Cyrl-UZ"/>
        </w:rPr>
        <w:t>да Давлат</w:t>
      </w:r>
      <w:r w:rsidRPr="00DC2933">
        <w:rPr>
          <w:rFonts w:ascii="Times New Roman" w:hAnsi="Times New Roman" w:cs="Times New Roman"/>
          <w:sz w:val="24"/>
          <w:szCs w:val="24"/>
        </w:rPr>
        <w:t xml:space="preserve"> назорат </w:t>
      </w:r>
      <w:r w:rsidRPr="00DC2933">
        <w:rPr>
          <w:rFonts w:ascii="Times New Roman" w:hAnsi="Times New Roman" w:cs="Times New Roman"/>
          <w:sz w:val="24"/>
          <w:szCs w:val="24"/>
          <w:lang w:val="uz-Cyrl-UZ"/>
        </w:rPr>
        <w:t xml:space="preserve">инспекцияси </w:t>
      </w:r>
      <w:r w:rsidRPr="00DC2933">
        <w:rPr>
          <w:rFonts w:ascii="Times New Roman" w:hAnsi="Times New Roman" w:cs="Times New Roman"/>
          <w:sz w:val="24"/>
          <w:szCs w:val="24"/>
        </w:rPr>
        <w:t>билан келишади ва унга риоя этилиши уч</w:t>
      </w:r>
      <w:r w:rsidRPr="00DC2933">
        <w:rPr>
          <w:rFonts w:ascii="Times New Roman" w:hAnsi="Times New Roman" w:cs="Times New Roman"/>
          <w:sz w:val="24"/>
          <w:szCs w:val="24"/>
          <w:lang w:val="uz-Cyrl-UZ"/>
        </w:rPr>
        <w:t>у</w:t>
      </w:r>
      <w:r w:rsidRPr="00DC2933">
        <w:rPr>
          <w:rFonts w:ascii="Times New Roman" w:hAnsi="Times New Roman" w:cs="Times New Roman"/>
          <w:sz w:val="24"/>
          <w:szCs w:val="24"/>
        </w:rPr>
        <w:t xml:space="preserve">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онун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ужжатларида белгиланган тартибда жавоб беради.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25.</w:t>
      </w:r>
      <w:r w:rsidRPr="00DC2933">
        <w:rPr>
          <w:rFonts w:ascii="Times New Roman" w:hAnsi="Times New Roman" w:cs="Times New Roman"/>
          <w:sz w:val="24"/>
          <w:szCs w:val="24"/>
          <w:lang w:val="uz-Cyrl-UZ"/>
        </w:rPr>
        <w:t xml:space="preserve"> Қ</w:t>
      </w:r>
      <w:r w:rsidRPr="00DC2933">
        <w:rPr>
          <w:rFonts w:ascii="Times New Roman" w:hAnsi="Times New Roman" w:cs="Times New Roman"/>
          <w:sz w:val="24"/>
          <w:szCs w:val="24"/>
        </w:rPr>
        <w:t xml:space="preserve">урилиш майдонида умумий тартибни таъминлаш Пудратчининг вазифаси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исобланади.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26. Буюртмачи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 майдонини бериш т</w:t>
      </w:r>
      <w:r w:rsidRPr="00DC2933">
        <w:rPr>
          <w:rFonts w:ascii="Times New Roman" w:hAnsi="Times New Roman" w:cs="Times New Roman"/>
          <w:sz w:val="24"/>
          <w:szCs w:val="24"/>
          <w:lang w:val="uz-Cyrl-UZ"/>
        </w:rPr>
        <w:t>ўғ</w:t>
      </w:r>
      <w:r w:rsidRPr="00DC2933">
        <w:rPr>
          <w:rFonts w:ascii="Times New Roman" w:hAnsi="Times New Roman" w:cs="Times New Roman"/>
          <w:sz w:val="24"/>
          <w:szCs w:val="24"/>
        </w:rPr>
        <w:t>рисидаги далолатнома билан бир ва</w:t>
      </w:r>
      <w:r w:rsidRPr="00DC2933">
        <w:rPr>
          <w:rFonts w:ascii="Times New Roman" w:hAnsi="Times New Roman" w:cs="Times New Roman"/>
          <w:sz w:val="24"/>
          <w:szCs w:val="24"/>
          <w:lang w:val="uz-Cyrl-UZ"/>
        </w:rPr>
        <w:t>қт</w:t>
      </w:r>
      <w:r w:rsidRPr="00DC2933">
        <w:rPr>
          <w:rFonts w:ascii="Times New Roman" w:hAnsi="Times New Roman" w:cs="Times New Roman"/>
          <w:sz w:val="24"/>
          <w:szCs w:val="24"/>
        </w:rPr>
        <w:t>да Пудратчига орти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ча тупро</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ва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 ахлатини жойлаштириш ва етишмаётган тупро</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ни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азиб олиш учун жой ажратиш т</w:t>
      </w:r>
      <w:r w:rsidRPr="00DC2933">
        <w:rPr>
          <w:rFonts w:ascii="Times New Roman" w:hAnsi="Times New Roman" w:cs="Times New Roman"/>
          <w:sz w:val="24"/>
          <w:szCs w:val="24"/>
          <w:lang w:val="uz-Cyrl-UZ"/>
        </w:rPr>
        <w:t>ўғ</w:t>
      </w:r>
      <w:r w:rsidRPr="00DC2933">
        <w:rPr>
          <w:rFonts w:ascii="Times New Roman" w:hAnsi="Times New Roman" w:cs="Times New Roman"/>
          <w:sz w:val="24"/>
          <w:szCs w:val="24"/>
        </w:rPr>
        <w:t xml:space="preserve">рисидаги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ужжатларни беради.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27. Буюртмачи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 майдонини бериш т</w:t>
      </w:r>
      <w:r w:rsidRPr="00DC2933">
        <w:rPr>
          <w:rFonts w:ascii="Times New Roman" w:hAnsi="Times New Roman" w:cs="Times New Roman"/>
          <w:sz w:val="24"/>
          <w:szCs w:val="24"/>
          <w:lang w:val="uz-Cyrl-UZ"/>
        </w:rPr>
        <w:t>ўғ</w:t>
      </w:r>
      <w:r w:rsidRPr="00DC2933">
        <w:rPr>
          <w:rFonts w:ascii="Times New Roman" w:hAnsi="Times New Roman" w:cs="Times New Roman"/>
          <w:sz w:val="24"/>
          <w:szCs w:val="24"/>
        </w:rPr>
        <w:t xml:space="preserve">рисидаги далолатнома имзоланган кундан бошлаб 3 кун муддатда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 майдонини белгилаш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йича ишларни бажариш ва объектни </w:t>
      </w:r>
      <w:r w:rsidRPr="00DC2933">
        <w:rPr>
          <w:rFonts w:ascii="Times New Roman" w:hAnsi="Times New Roman" w:cs="Times New Roman"/>
          <w:sz w:val="24"/>
          <w:szCs w:val="24"/>
          <w:lang w:val="uz-Cyrl-UZ"/>
        </w:rPr>
        <w:t>боғлаш (</w:t>
      </w:r>
      <w:r w:rsidRPr="00DC2933">
        <w:rPr>
          <w:rFonts w:ascii="Times New Roman" w:hAnsi="Times New Roman" w:cs="Times New Roman"/>
          <w:sz w:val="24"/>
          <w:szCs w:val="24"/>
        </w:rPr>
        <w:t>привязка</w:t>
      </w:r>
      <w:r w:rsidRPr="00DC2933">
        <w:rPr>
          <w:rFonts w:ascii="Times New Roman" w:hAnsi="Times New Roman" w:cs="Times New Roman"/>
          <w:sz w:val="24"/>
          <w:szCs w:val="24"/>
          <w:lang w:val="uz-Cyrl-UZ"/>
        </w:rPr>
        <w:t>)</w:t>
      </w:r>
      <w:r w:rsidRPr="00DC2933">
        <w:rPr>
          <w:rFonts w:ascii="Times New Roman" w:hAnsi="Times New Roman" w:cs="Times New Roman"/>
          <w:sz w:val="24"/>
          <w:szCs w:val="24"/>
        </w:rPr>
        <w:t xml:space="preserve">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илиш учун Пудратчига г</w:t>
      </w:r>
      <w:r w:rsidRPr="00DC2933">
        <w:rPr>
          <w:rFonts w:ascii="Times New Roman" w:hAnsi="Times New Roman" w:cs="Times New Roman"/>
          <w:sz w:val="24"/>
          <w:szCs w:val="24"/>
          <w:lang w:val="uz-Cyrl-UZ"/>
        </w:rPr>
        <w:t>е</w:t>
      </w:r>
      <w:r w:rsidRPr="00DC2933">
        <w:rPr>
          <w:rFonts w:ascii="Times New Roman" w:hAnsi="Times New Roman" w:cs="Times New Roman"/>
          <w:sz w:val="24"/>
          <w:szCs w:val="24"/>
        </w:rPr>
        <w:t>одезия ну</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талари, уларнинг координатлари ва баландлик белгилари</w:t>
      </w:r>
      <w:r w:rsidRPr="00DC2933">
        <w:rPr>
          <w:rFonts w:ascii="Times New Roman" w:hAnsi="Times New Roman" w:cs="Times New Roman"/>
          <w:sz w:val="24"/>
          <w:szCs w:val="24"/>
          <w:lang w:val="uz-Cyrl-UZ"/>
        </w:rPr>
        <w:t>ни</w:t>
      </w:r>
      <w:r w:rsidRPr="00DC2933">
        <w:rPr>
          <w:rFonts w:ascii="Times New Roman" w:hAnsi="Times New Roman" w:cs="Times New Roman"/>
          <w:sz w:val="24"/>
          <w:szCs w:val="24"/>
        </w:rPr>
        <w:t xml:space="preserve"> та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дим этади.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28. Пудратчи геодезия ну</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т</w:t>
      </w:r>
      <w:r w:rsidRPr="00DC2933">
        <w:rPr>
          <w:rFonts w:ascii="Times New Roman" w:hAnsi="Times New Roman" w:cs="Times New Roman"/>
          <w:sz w:val="24"/>
          <w:szCs w:val="24"/>
          <w:lang w:val="uz-Cyrl-UZ"/>
        </w:rPr>
        <w:t>а</w:t>
      </w:r>
      <w:r w:rsidRPr="00DC2933">
        <w:rPr>
          <w:rFonts w:ascii="Times New Roman" w:hAnsi="Times New Roman" w:cs="Times New Roman"/>
          <w:sz w:val="24"/>
          <w:szCs w:val="24"/>
        </w:rPr>
        <w:t>ларига, линиялар ва даражаларга нисбатан объектнинг т</w:t>
      </w:r>
      <w:r w:rsidRPr="00DC2933">
        <w:rPr>
          <w:rFonts w:ascii="Times New Roman" w:hAnsi="Times New Roman" w:cs="Times New Roman"/>
          <w:sz w:val="24"/>
          <w:szCs w:val="24"/>
          <w:lang w:val="uz-Cyrl-UZ"/>
        </w:rPr>
        <w:t>ўғ</w:t>
      </w:r>
      <w:r w:rsidRPr="00DC2933">
        <w:rPr>
          <w:rFonts w:ascii="Times New Roman" w:hAnsi="Times New Roman" w:cs="Times New Roman"/>
          <w:sz w:val="24"/>
          <w:szCs w:val="24"/>
        </w:rPr>
        <w:t xml:space="preserve">ри ва зарур тарзда белгиланиши, шунингдек баландлик белгилари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лчамлари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лиш</w:t>
      </w:r>
      <w:r w:rsidRPr="00DC2933">
        <w:rPr>
          <w:rFonts w:ascii="Times New Roman" w:hAnsi="Times New Roman" w:cs="Times New Roman"/>
          <w:sz w:val="24"/>
          <w:szCs w:val="24"/>
          <w:lang w:val="uz-Cyrl-UZ"/>
        </w:rPr>
        <w:t>и</w:t>
      </w:r>
      <w:r w:rsidRPr="00DC2933">
        <w:rPr>
          <w:rFonts w:ascii="Times New Roman" w:hAnsi="Times New Roman" w:cs="Times New Roman"/>
          <w:sz w:val="24"/>
          <w:szCs w:val="24"/>
        </w:rPr>
        <w:t xml:space="preserve"> ва уларнинг мувофи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лиги т</w:t>
      </w:r>
      <w:r w:rsidRPr="00DC2933">
        <w:rPr>
          <w:rFonts w:ascii="Times New Roman" w:hAnsi="Times New Roman" w:cs="Times New Roman"/>
          <w:sz w:val="24"/>
          <w:szCs w:val="24"/>
          <w:lang w:val="uz-Cyrl-UZ"/>
        </w:rPr>
        <w:t>ўғ</w:t>
      </w:r>
      <w:r w:rsidRPr="00DC2933">
        <w:rPr>
          <w:rFonts w:ascii="Times New Roman" w:hAnsi="Times New Roman" w:cs="Times New Roman"/>
          <w:sz w:val="24"/>
          <w:szCs w:val="24"/>
        </w:rPr>
        <w:t>ри жойлашганлиги учун жавоб беради.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Агар ишларни бажариш жараёнида амалга оширилган ва геодезия ишларида хатолар ани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ланса Пудратчи Буюртмачи билан келишган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олда тегишли тузатишларни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з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исобидан киритади.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29. Пудратчи геодезия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лиш ишларида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рнатиладиган координатлар ва бала</w:t>
      </w:r>
      <w:r w:rsidRPr="00DC2933">
        <w:rPr>
          <w:rFonts w:ascii="Times New Roman" w:hAnsi="Times New Roman" w:cs="Times New Roman"/>
          <w:sz w:val="24"/>
          <w:szCs w:val="24"/>
          <w:lang w:val="uz-Cyrl-UZ"/>
        </w:rPr>
        <w:t>н</w:t>
      </w:r>
      <w:r w:rsidRPr="00DC2933">
        <w:rPr>
          <w:rFonts w:ascii="Times New Roman" w:hAnsi="Times New Roman" w:cs="Times New Roman"/>
          <w:sz w:val="24"/>
          <w:szCs w:val="24"/>
        </w:rPr>
        <w:t>дликлар, геодезия белгиларнинг жойлаши схемаларини ва жадвалларни са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лайди, ишларни бажариш даврида ва улар тугаллангандан кейин уларни далолатномани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йича Буюртмачига беради.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30.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 майдонида ишларни бажариш даврида коммуникацияларни ва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тинча улашни ва улаш ну</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таларида янгидан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урилган коммуникацияларни ул</w:t>
      </w:r>
      <w:r w:rsidRPr="00DC2933">
        <w:rPr>
          <w:rFonts w:ascii="Times New Roman" w:hAnsi="Times New Roman" w:cs="Times New Roman"/>
          <w:sz w:val="24"/>
          <w:szCs w:val="24"/>
          <w:lang w:val="uz-Cyrl-UZ"/>
        </w:rPr>
        <w:t>а</w:t>
      </w:r>
      <w:r w:rsidRPr="00DC2933">
        <w:rPr>
          <w:rFonts w:ascii="Times New Roman" w:hAnsi="Times New Roman" w:cs="Times New Roman"/>
          <w:sz w:val="24"/>
          <w:szCs w:val="24"/>
        </w:rPr>
        <w:t>шни Пудратчи амалга оширади.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31. Пудратчи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зи томонидан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урилишда </w:t>
      </w:r>
      <w:r w:rsidRPr="00DC2933">
        <w:rPr>
          <w:rFonts w:ascii="Times New Roman" w:hAnsi="Times New Roman" w:cs="Times New Roman"/>
          <w:sz w:val="24"/>
          <w:szCs w:val="24"/>
          <w:lang w:val="uz-Cyrl-UZ"/>
        </w:rPr>
        <w:t>қў</w:t>
      </w:r>
      <w:r w:rsidRPr="00DC2933">
        <w:rPr>
          <w:rFonts w:ascii="Times New Roman" w:hAnsi="Times New Roman" w:cs="Times New Roman"/>
          <w:sz w:val="24"/>
          <w:szCs w:val="24"/>
        </w:rPr>
        <w:t xml:space="preserve">лланиладиган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 материаллари, асбоб-ускуналари ва бутловчи буюмлар, конструкциялар ва </w:t>
      </w:r>
      <w:r w:rsidRPr="00DC2933">
        <w:rPr>
          <w:rFonts w:ascii="Times New Roman" w:hAnsi="Times New Roman" w:cs="Times New Roman"/>
          <w:sz w:val="24"/>
          <w:szCs w:val="24"/>
          <w:lang w:val="uz-Cyrl-UZ"/>
        </w:rPr>
        <w:t>коммуникация т</w:t>
      </w:r>
      <w:r w:rsidRPr="00DC2933">
        <w:rPr>
          <w:rFonts w:ascii="Times New Roman" w:hAnsi="Times New Roman" w:cs="Times New Roman"/>
          <w:sz w:val="24"/>
          <w:szCs w:val="24"/>
        </w:rPr>
        <w:t>изимлар</w:t>
      </w:r>
      <w:r w:rsidRPr="00DC2933">
        <w:rPr>
          <w:rFonts w:ascii="Times New Roman" w:hAnsi="Times New Roman" w:cs="Times New Roman"/>
          <w:sz w:val="24"/>
          <w:szCs w:val="24"/>
          <w:lang w:val="uz-Cyrl-UZ"/>
        </w:rPr>
        <w:t>и</w:t>
      </w:r>
      <w:r w:rsidRPr="00DC2933">
        <w:rPr>
          <w:rFonts w:ascii="Times New Roman" w:hAnsi="Times New Roman" w:cs="Times New Roman"/>
          <w:sz w:val="24"/>
          <w:szCs w:val="24"/>
        </w:rPr>
        <w:t xml:space="preserve"> сифати лойи</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а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ужжатларида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рсатилган спецификацияларга давлат стандартларига, техник шартларга мувофи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лишини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амда уларнинг сифатини тасди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ловчи тегишли сертификатларга, техник паспортларга ёки бош</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ужжатларга эга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лишини кафолатлайди.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32. Ало</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ида беркитилган конструкциялар ва беркитилган ишлар тайёр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лишига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араб уларни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абул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илиш</w:t>
      </w:r>
      <w:r w:rsidRPr="00DC2933">
        <w:rPr>
          <w:rFonts w:ascii="Times New Roman" w:hAnsi="Times New Roman" w:cs="Times New Roman"/>
          <w:sz w:val="24"/>
          <w:szCs w:val="24"/>
          <w:lang w:val="uz-Cyrl-UZ"/>
        </w:rPr>
        <w:t xml:space="preserve">ни бошлашдан </w:t>
      </w:r>
      <w:r w:rsidRPr="00DC2933">
        <w:rPr>
          <w:rFonts w:ascii="Times New Roman" w:hAnsi="Times New Roman" w:cs="Times New Roman"/>
          <w:sz w:val="24"/>
          <w:szCs w:val="24"/>
        </w:rPr>
        <w:t xml:space="preserve">2 кун олдин Пудратчи Буюртмачини ва </w:t>
      </w:r>
      <w:r w:rsidRPr="00DC2933">
        <w:rPr>
          <w:rFonts w:ascii="Times New Roman" w:hAnsi="Times New Roman" w:cs="Times New Roman"/>
          <w:sz w:val="24"/>
          <w:szCs w:val="24"/>
          <w:lang w:val="uz-Cyrl-UZ"/>
        </w:rPr>
        <w:t xml:space="preserve">қурилишда Давлат </w:t>
      </w:r>
      <w:r w:rsidRPr="00DC2933">
        <w:rPr>
          <w:rFonts w:ascii="Times New Roman" w:hAnsi="Times New Roman" w:cs="Times New Roman"/>
          <w:sz w:val="24"/>
          <w:szCs w:val="24"/>
        </w:rPr>
        <w:t>назорат</w:t>
      </w:r>
      <w:r w:rsidRPr="00DC2933">
        <w:rPr>
          <w:rFonts w:ascii="Times New Roman" w:hAnsi="Times New Roman" w:cs="Times New Roman"/>
          <w:sz w:val="24"/>
          <w:szCs w:val="24"/>
          <w:lang w:val="uz-Cyrl-UZ"/>
        </w:rPr>
        <w:t>и</w:t>
      </w:r>
      <w:r w:rsidRPr="00DC2933">
        <w:rPr>
          <w:rFonts w:ascii="Times New Roman" w:hAnsi="Times New Roman" w:cs="Times New Roman"/>
          <w:sz w:val="24"/>
          <w:szCs w:val="24"/>
        </w:rPr>
        <w:t xml:space="preserve"> инспекциясини ёзма равишда хабардор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33.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абул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илинадиган конструкциялар ва ишларнинг тайёрлиги Буюртмачи ва Пудратчи томонидан маъсул конструкцияларни орали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абул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илиш далолатномалари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амда уларнинг </w:t>
      </w:r>
      <w:r w:rsidRPr="00DC2933">
        <w:rPr>
          <w:rFonts w:ascii="Times New Roman" w:hAnsi="Times New Roman" w:cs="Times New Roman"/>
          <w:sz w:val="24"/>
          <w:szCs w:val="24"/>
          <w:lang w:val="uz-Cyrl-UZ"/>
        </w:rPr>
        <w:t xml:space="preserve">қурилишда Давлат </w:t>
      </w:r>
      <w:r w:rsidRPr="00DC2933">
        <w:rPr>
          <w:rFonts w:ascii="Times New Roman" w:hAnsi="Times New Roman" w:cs="Times New Roman"/>
          <w:sz w:val="24"/>
          <w:szCs w:val="24"/>
        </w:rPr>
        <w:t>назорат</w:t>
      </w:r>
      <w:r w:rsidRPr="00DC2933">
        <w:rPr>
          <w:rFonts w:ascii="Times New Roman" w:hAnsi="Times New Roman" w:cs="Times New Roman"/>
          <w:sz w:val="24"/>
          <w:szCs w:val="24"/>
          <w:lang w:val="uz-Cyrl-UZ"/>
        </w:rPr>
        <w:t>и</w:t>
      </w:r>
      <w:r w:rsidRPr="00DC2933">
        <w:rPr>
          <w:rFonts w:ascii="Times New Roman" w:hAnsi="Times New Roman" w:cs="Times New Roman"/>
          <w:sz w:val="24"/>
          <w:szCs w:val="24"/>
        </w:rPr>
        <w:t xml:space="preserve"> инспекцияси билан келишган шартларида беркитиладиган ишлар текшируви далолатномалари билан тасди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ланади.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34. Пудратчи Буюртмачининг ишларни бажариш дафтарига киритилган ёзма рухсатномасидан кейингина кейинг</w:t>
      </w:r>
      <w:r w:rsidRPr="00DC2933">
        <w:rPr>
          <w:rFonts w:ascii="Times New Roman" w:hAnsi="Times New Roman" w:cs="Times New Roman"/>
          <w:sz w:val="24"/>
          <w:szCs w:val="24"/>
          <w:lang w:val="uz-Cyrl-UZ"/>
        </w:rPr>
        <w:t>и</w:t>
      </w:r>
      <w:r w:rsidRPr="00DC2933">
        <w:rPr>
          <w:rFonts w:ascii="Times New Roman" w:hAnsi="Times New Roman" w:cs="Times New Roman"/>
          <w:sz w:val="24"/>
          <w:szCs w:val="24"/>
        </w:rPr>
        <w:t xml:space="preserve"> ишларни бажаришга киришади.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35. Агар бер</w:t>
      </w:r>
      <w:r w:rsidRPr="00DC2933">
        <w:rPr>
          <w:rFonts w:ascii="Times New Roman" w:hAnsi="Times New Roman" w:cs="Times New Roman"/>
          <w:sz w:val="24"/>
          <w:szCs w:val="24"/>
          <w:lang w:val="uz-Cyrl-UZ"/>
        </w:rPr>
        <w:t>к</w:t>
      </w:r>
      <w:r w:rsidRPr="00DC2933">
        <w:rPr>
          <w:rFonts w:ascii="Times New Roman" w:hAnsi="Times New Roman" w:cs="Times New Roman"/>
          <w:sz w:val="24"/>
          <w:szCs w:val="24"/>
        </w:rPr>
        <w:t>и</w:t>
      </w:r>
      <w:r w:rsidRPr="00DC2933">
        <w:rPr>
          <w:rFonts w:ascii="Times New Roman" w:hAnsi="Times New Roman" w:cs="Times New Roman"/>
          <w:sz w:val="24"/>
          <w:szCs w:val="24"/>
          <w:lang w:val="uz-Cyrl-UZ"/>
        </w:rPr>
        <w:t>т</w:t>
      </w:r>
      <w:r w:rsidRPr="00DC2933">
        <w:rPr>
          <w:rFonts w:ascii="Times New Roman" w:hAnsi="Times New Roman" w:cs="Times New Roman"/>
          <w:sz w:val="24"/>
          <w:szCs w:val="24"/>
        </w:rPr>
        <w:t>иладиган ишлар Буюртмачининг тасди</w:t>
      </w:r>
      <w:r w:rsidRPr="00DC2933">
        <w:rPr>
          <w:rFonts w:ascii="Times New Roman" w:hAnsi="Times New Roman" w:cs="Times New Roman"/>
          <w:sz w:val="24"/>
          <w:szCs w:val="24"/>
          <w:lang w:val="uz-Cyrl-UZ"/>
        </w:rPr>
        <w:t>ғ</w:t>
      </w:r>
      <w:r w:rsidRPr="00DC2933">
        <w:rPr>
          <w:rFonts w:ascii="Times New Roman" w:hAnsi="Times New Roman" w:cs="Times New Roman"/>
          <w:sz w:val="24"/>
          <w:szCs w:val="24"/>
        </w:rPr>
        <w:t>исиз бажарилган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лса ёки у бу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да хабардор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илинмаган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лса, ёки кечикиб хабардор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илинган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лса, у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олда унинг талаби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йича Пудратчи Буюртмачининг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рсатмасига мувофи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беркитиладиган ишларнинг исталган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исмини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з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исобидан очишга, с</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нгра эса уни тиклашга мажбурдир.</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lastRenderedPageBreak/>
        <w:t xml:space="preserve">Пудратчи Буюртмачининг манфаатларга жиддий таъсир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илмайдиган иш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ужжатла</w:t>
      </w:r>
      <w:r w:rsidRPr="00DC2933">
        <w:rPr>
          <w:rFonts w:ascii="Times New Roman" w:hAnsi="Times New Roman" w:cs="Times New Roman"/>
          <w:sz w:val="24"/>
          <w:szCs w:val="24"/>
          <w:lang w:val="uz-Cyrl-UZ"/>
        </w:rPr>
        <w:t>р</w:t>
      </w:r>
      <w:r w:rsidRPr="00DC2933">
        <w:rPr>
          <w:rFonts w:ascii="Times New Roman" w:hAnsi="Times New Roman" w:cs="Times New Roman"/>
          <w:sz w:val="24"/>
          <w:szCs w:val="24"/>
        </w:rPr>
        <w:t>идан майда четга чи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ишларни Буюртмачининг розилигисиз а</w:t>
      </w:r>
      <w:r w:rsidRPr="00DC2933">
        <w:rPr>
          <w:rFonts w:ascii="Times New Roman" w:hAnsi="Times New Roman" w:cs="Times New Roman"/>
          <w:sz w:val="24"/>
          <w:szCs w:val="24"/>
          <w:lang w:val="uz-Cyrl-UZ"/>
        </w:rPr>
        <w:t>м</w:t>
      </w:r>
      <w:r w:rsidRPr="00DC2933">
        <w:rPr>
          <w:rFonts w:ascii="Times New Roman" w:hAnsi="Times New Roman" w:cs="Times New Roman"/>
          <w:sz w:val="24"/>
          <w:szCs w:val="24"/>
        </w:rPr>
        <w:t xml:space="preserve">алга оширса, у агар буларнинг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 сифатига таъсир этмаганлигини исоблатласа жавобгар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исобланмайди.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36. Агар Буюртмачи Пудратчи ва (ёки) унинг субпудратчилари томонидан ишларнинг сифатсиз бажарилганлигини ани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ласа у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олда Пудратчи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з кучлари билан ва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ийматини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пайтирмасдан ушбу ишларни уларнинг зарур сифатини таъминлаш учун келшилган муддатда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айта бажаришга мажбурдир, ушбу шартнома 3</w:t>
      </w:r>
      <w:r w:rsidRPr="00DC2933">
        <w:rPr>
          <w:rFonts w:ascii="Times New Roman" w:hAnsi="Times New Roman" w:cs="Times New Roman"/>
          <w:sz w:val="24"/>
          <w:szCs w:val="24"/>
          <w:lang w:val="uz-Cyrl-UZ"/>
        </w:rPr>
        <w:t>5</w:t>
      </w:r>
      <w:r w:rsidRPr="00DC2933">
        <w:rPr>
          <w:rFonts w:ascii="Times New Roman" w:hAnsi="Times New Roman" w:cs="Times New Roman"/>
          <w:sz w:val="24"/>
          <w:szCs w:val="24"/>
        </w:rPr>
        <w:t xml:space="preserve"> бандининг иккинчи хат бошида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рсатилган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оллар бундан мустасно.</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Агар Пудратчи сифатсиз бажарилган ишларни кел</w:t>
      </w:r>
      <w:r w:rsidRPr="00DC2933">
        <w:rPr>
          <w:rFonts w:ascii="Times New Roman" w:hAnsi="Times New Roman" w:cs="Times New Roman"/>
          <w:sz w:val="24"/>
          <w:szCs w:val="24"/>
          <w:lang w:val="uz-Cyrl-UZ"/>
        </w:rPr>
        <w:t>и</w:t>
      </w:r>
      <w:r w:rsidRPr="00DC2933">
        <w:rPr>
          <w:rFonts w:ascii="Times New Roman" w:hAnsi="Times New Roman" w:cs="Times New Roman"/>
          <w:sz w:val="24"/>
          <w:szCs w:val="24"/>
        </w:rPr>
        <w:t>шилган муддатда тузата олмаса, Пудратчи уларни тузатишнинг кечикиши о</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ибатида етказилган зарарларни Буюртмачига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лайди.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37. Пудратчи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 майдонини ва унга туташ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ча полосасини, шу жумладан й</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 участкалари ва й</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лакларини супур</w:t>
      </w:r>
      <w:r w:rsidRPr="00DC2933">
        <w:rPr>
          <w:rFonts w:ascii="Times New Roman" w:hAnsi="Times New Roman" w:cs="Times New Roman"/>
          <w:sz w:val="24"/>
          <w:szCs w:val="24"/>
          <w:lang w:val="uz-Cyrl-UZ"/>
        </w:rPr>
        <w:t>и</w:t>
      </w:r>
      <w:r w:rsidRPr="00DC2933">
        <w:rPr>
          <w:rFonts w:ascii="Times New Roman" w:hAnsi="Times New Roman" w:cs="Times New Roman"/>
          <w:sz w:val="24"/>
          <w:szCs w:val="24"/>
        </w:rPr>
        <w:t>б-сидиради ва озода са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лайди,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 даврида майдонда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 ахлатини Буюртмачи томонидан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рсатилган жой</w:t>
      </w:r>
      <w:r w:rsidRPr="00DC2933">
        <w:rPr>
          <w:rFonts w:ascii="Times New Roman" w:hAnsi="Times New Roman" w:cs="Times New Roman"/>
          <w:sz w:val="24"/>
          <w:szCs w:val="24"/>
          <w:lang w:val="uz-Cyrl-UZ"/>
        </w:rPr>
        <w:t>г</w:t>
      </w:r>
      <w:r w:rsidRPr="00DC2933">
        <w:rPr>
          <w:rFonts w:ascii="Times New Roman" w:hAnsi="Times New Roman" w:cs="Times New Roman"/>
          <w:sz w:val="24"/>
          <w:szCs w:val="24"/>
        </w:rPr>
        <w:t>а чи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ариб ташлайди.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заро муносабатларида а</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амиятга эга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лган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олатлар (ишларнинг бошланиши ва тамом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лиши санаси, материаллар, асбоб-ускуналар берилиши, хизматлар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рсатилиши санаси, ишларнинг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абул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илиб олиниши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тказилган синовлар, материаллар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з ва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тида етказиб берилмасилиги билан бо</w:t>
      </w:r>
      <w:r w:rsidRPr="00DC2933">
        <w:rPr>
          <w:rFonts w:ascii="Times New Roman" w:hAnsi="Times New Roman" w:cs="Times New Roman"/>
          <w:sz w:val="24"/>
          <w:szCs w:val="24"/>
          <w:lang w:val="uz-Cyrl-UZ"/>
        </w:rPr>
        <w:t>ғ</w:t>
      </w:r>
      <w:r w:rsidRPr="00DC2933">
        <w:rPr>
          <w:rFonts w:ascii="Times New Roman" w:hAnsi="Times New Roman" w:cs="Times New Roman"/>
          <w:sz w:val="24"/>
          <w:szCs w:val="24"/>
        </w:rPr>
        <w:t>ли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хтаб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олишлар,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 техникасининг ишдан чи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иши т</w:t>
      </w:r>
      <w:r w:rsidRPr="00DC2933">
        <w:rPr>
          <w:rFonts w:ascii="Times New Roman" w:hAnsi="Times New Roman" w:cs="Times New Roman"/>
          <w:sz w:val="24"/>
          <w:szCs w:val="24"/>
          <w:lang w:val="uz-Cyrl-UZ"/>
        </w:rPr>
        <w:t>ўғ</w:t>
      </w:r>
      <w:r w:rsidRPr="00DC2933">
        <w:rPr>
          <w:rFonts w:ascii="Times New Roman" w:hAnsi="Times New Roman" w:cs="Times New Roman"/>
          <w:sz w:val="24"/>
          <w:szCs w:val="24"/>
        </w:rPr>
        <w:t xml:space="preserve">рисидаги маълумотлар, шунингдек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урилишни тугаллашни узил-кесил муддатига таъсир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илиши мумкин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лган барча маъ</w:t>
      </w:r>
      <w:r w:rsidRPr="00DC2933">
        <w:rPr>
          <w:rFonts w:ascii="Times New Roman" w:hAnsi="Times New Roman" w:cs="Times New Roman"/>
          <w:sz w:val="24"/>
          <w:szCs w:val="24"/>
          <w:lang w:val="uz-Cyrl-UZ"/>
        </w:rPr>
        <w:t>лум</w:t>
      </w:r>
      <w:r w:rsidRPr="00DC2933">
        <w:rPr>
          <w:rFonts w:ascii="Times New Roman" w:hAnsi="Times New Roman" w:cs="Times New Roman"/>
          <w:sz w:val="24"/>
          <w:szCs w:val="24"/>
        </w:rPr>
        <w:t>отлар) акс эттирилади.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Агар Буюртмачи ишларнинг бориши ва сифат</w:t>
      </w:r>
      <w:r w:rsidRPr="00DC2933">
        <w:rPr>
          <w:rFonts w:ascii="Times New Roman" w:hAnsi="Times New Roman" w:cs="Times New Roman"/>
          <w:sz w:val="24"/>
          <w:szCs w:val="24"/>
          <w:lang w:val="uz-Cyrl-UZ"/>
        </w:rPr>
        <w:t>и</w:t>
      </w:r>
      <w:r w:rsidRPr="00DC2933">
        <w:rPr>
          <w:rFonts w:ascii="Times New Roman" w:hAnsi="Times New Roman" w:cs="Times New Roman"/>
          <w:sz w:val="24"/>
          <w:szCs w:val="24"/>
        </w:rPr>
        <w:t xml:space="preserve">дан ёки Пудратчининг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айдларидан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они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маса, у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олда ишларни бажариш дафтарида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з фикирини баён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Пудратчи дафтарда Буюртмачи томонидан асосли равишда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рсатилган камчиликларни 3 кун муддатда бартараф этиш чора</w:t>
      </w:r>
      <w:r w:rsidRPr="00DC2933">
        <w:rPr>
          <w:rFonts w:ascii="Times New Roman" w:hAnsi="Times New Roman" w:cs="Times New Roman"/>
          <w:sz w:val="24"/>
          <w:szCs w:val="24"/>
          <w:lang w:val="uz-Cyrl-UZ"/>
        </w:rPr>
        <w:t>-</w:t>
      </w:r>
      <w:r w:rsidRPr="00DC2933">
        <w:rPr>
          <w:rFonts w:ascii="Times New Roman" w:hAnsi="Times New Roman" w:cs="Times New Roman"/>
          <w:sz w:val="24"/>
          <w:szCs w:val="24"/>
        </w:rPr>
        <w:t xml:space="preserve">тадбирларини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з зиммасига олади.</w:t>
      </w:r>
    </w:p>
    <w:p w:rsidR="00D16DCF" w:rsidRPr="00DC2933" w:rsidRDefault="00D16DCF" w:rsidP="00D16DCF">
      <w:pPr>
        <w:spacing w:after="0" w:line="240" w:lineRule="auto"/>
        <w:jc w:val="both"/>
        <w:rPr>
          <w:rFonts w:ascii="Times New Roman" w:hAnsi="Times New Roman" w:cs="Times New Roman"/>
          <w:sz w:val="24"/>
          <w:szCs w:val="24"/>
        </w:rPr>
      </w:pPr>
      <w:r w:rsidRPr="00DC2933">
        <w:rPr>
          <w:rFonts w:ascii="Times New Roman" w:hAnsi="Times New Roman" w:cs="Times New Roman"/>
          <w:sz w:val="24"/>
          <w:szCs w:val="24"/>
        </w:rPr>
        <w:tab/>
      </w:r>
    </w:p>
    <w:p w:rsidR="00D16DCF" w:rsidRPr="00DC2933" w:rsidRDefault="00D16DCF" w:rsidP="00D16DCF">
      <w:pPr>
        <w:spacing w:after="0" w:line="240" w:lineRule="auto"/>
        <w:jc w:val="center"/>
        <w:rPr>
          <w:rFonts w:ascii="Times New Roman" w:hAnsi="Times New Roman" w:cs="Times New Roman"/>
          <w:b/>
          <w:sz w:val="24"/>
          <w:szCs w:val="24"/>
        </w:rPr>
      </w:pPr>
      <w:r w:rsidRPr="00DC2933">
        <w:rPr>
          <w:rFonts w:ascii="Times New Roman" w:hAnsi="Times New Roman" w:cs="Times New Roman"/>
          <w:b/>
          <w:sz w:val="24"/>
          <w:szCs w:val="24"/>
          <w:lang w:val="en-US"/>
        </w:rPr>
        <w:t>IX</w:t>
      </w:r>
      <w:r w:rsidRPr="00DC2933">
        <w:rPr>
          <w:rFonts w:ascii="Times New Roman" w:hAnsi="Times New Roman" w:cs="Times New Roman"/>
          <w:b/>
          <w:sz w:val="24"/>
          <w:szCs w:val="24"/>
        </w:rPr>
        <w:t xml:space="preserve">. Ишларини </w:t>
      </w:r>
      <w:r w:rsidRPr="00DC2933">
        <w:rPr>
          <w:rFonts w:ascii="Times New Roman" w:hAnsi="Times New Roman" w:cs="Times New Roman"/>
          <w:b/>
          <w:sz w:val="24"/>
          <w:szCs w:val="24"/>
          <w:lang w:val="uz-Cyrl-UZ"/>
        </w:rPr>
        <w:t>қў</w:t>
      </w:r>
      <w:r w:rsidRPr="00DC2933">
        <w:rPr>
          <w:rFonts w:ascii="Times New Roman" w:hAnsi="Times New Roman" w:cs="Times New Roman"/>
          <w:b/>
          <w:sz w:val="24"/>
          <w:szCs w:val="24"/>
        </w:rPr>
        <w:t>ри</w:t>
      </w:r>
      <w:r w:rsidRPr="00DC2933">
        <w:rPr>
          <w:rFonts w:ascii="Times New Roman" w:hAnsi="Times New Roman" w:cs="Times New Roman"/>
          <w:b/>
          <w:sz w:val="24"/>
          <w:szCs w:val="24"/>
          <w:lang w:val="uz-Cyrl-UZ"/>
        </w:rPr>
        <w:t>қ</w:t>
      </w:r>
      <w:r w:rsidRPr="00DC2933">
        <w:rPr>
          <w:rFonts w:ascii="Times New Roman" w:hAnsi="Times New Roman" w:cs="Times New Roman"/>
          <w:b/>
          <w:sz w:val="24"/>
          <w:szCs w:val="24"/>
        </w:rPr>
        <w:t>лаш</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39. Пудратчи ишлар бошланишидан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 тугаллагунча ва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 тугалланган объект Буюртмачи томонидан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абул килиб олингунга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адар четлари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силган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 майдони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удудидаги материаллар, асбоб-ускуналар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 техникаси ва бош</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а мол-мулк зару</w:t>
      </w:r>
      <w:r w:rsidRPr="00DC2933">
        <w:rPr>
          <w:rFonts w:ascii="Times New Roman" w:hAnsi="Times New Roman" w:cs="Times New Roman"/>
          <w:sz w:val="24"/>
          <w:szCs w:val="24"/>
          <w:lang w:val="uz-Cyrl-UZ"/>
        </w:rPr>
        <w:t>р</w:t>
      </w:r>
      <w:r w:rsidRPr="00DC2933">
        <w:rPr>
          <w:rFonts w:ascii="Times New Roman" w:hAnsi="Times New Roman" w:cs="Times New Roman"/>
          <w:sz w:val="24"/>
          <w:szCs w:val="24"/>
        </w:rPr>
        <w:t xml:space="preserve"> дар</w:t>
      </w:r>
      <w:r w:rsidRPr="00DC2933">
        <w:rPr>
          <w:rFonts w:ascii="Times New Roman" w:hAnsi="Times New Roman" w:cs="Times New Roman"/>
          <w:sz w:val="24"/>
          <w:szCs w:val="24"/>
          <w:lang w:val="uz-Cyrl-UZ"/>
        </w:rPr>
        <w:t>а</w:t>
      </w:r>
      <w:r w:rsidRPr="00DC2933">
        <w:rPr>
          <w:rFonts w:ascii="Times New Roman" w:hAnsi="Times New Roman" w:cs="Times New Roman"/>
          <w:sz w:val="24"/>
          <w:szCs w:val="24"/>
        </w:rPr>
        <w:t xml:space="preserve">жада </w:t>
      </w:r>
      <w:r w:rsidRPr="00DC2933">
        <w:rPr>
          <w:rFonts w:ascii="Times New Roman" w:hAnsi="Times New Roman" w:cs="Times New Roman"/>
          <w:sz w:val="24"/>
          <w:szCs w:val="24"/>
          <w:lang w:val="uz-Cyrl-UZ"/>
        </w:rPr>
        <w:t>қў</w:t>
      </w:r>
      <w:r w:rsidRPr="00DC2933">
        <w:rPr>
          <w:rFonts w:ascii="Times New Roman" w:hAnsi="Times New Roman" w:cs="Times New Roman"/>
          <w:sz w:val="24"/>
          <w:szCs w:val="24"/>
        </w:rPr>
        <w:t>ри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ланишини таъминлайди.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40. Тикланган бино</w:t>
      </w:r>
      <w:r w:rsidRPr="00DC2933">
        <w:rPr>
          <w:rFonts w:ascii="Times New Roman" w:hAnsi="Times New Roman" w:cs="Times New Roman"/>
          <w:sz w:val="24"/>
          <w:szCs w:val="24"/>
          <w:lang w:val="uz-Cyrl-UZ"/>
        </w:rPr>
        <w:t xml:space="preserve"> </w:t>
      </w:r>
      <w:r w:rsidRPr="00DC2933">
        <w:rPr>
          <w:rFonts w:ascii="Times New Roman" w:hAnsi="Times New Roman" w:cs="Times New Roman"/>
          <w:sz w:val="24"/>
          <w:szCs w:val="24"/>
        </w:rPr>
        <w:t>ва и</w:t>
      </w:r>
      <w:r w:rsidRPr="00DC2933">
        <w:rPr>
          <w:rFonts w:ascii="Times New Roman" w:hAnsi="Times New Roman" w:cs="Times New Roman"/>
          <w:sz w:val="24"/>
          <w:szCs w:val="24"/>
          <w:lang w:val="uz-Cyrl-UZ"/>
        </w:rPr>
        <w:t>ншоо</w:t>
      </w:r>
      <w:r w:rsidRPr="00DC2933">
        <w:rPr>
          <w:rFonts w:ascii="Times New Roman" w:hAnsi="Times New Roman" w:cs="Times New Roman"/>
          <w:sz w:val="24"/>
          <w:szCs w:val="24"/>
        </w:rPr>
        <w:t>тлар шунингдек материаллар, асбоб-ускуналар ва бош</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а мол-мулк</w:t>
      </w:r>
      <w:r w:rsidRPr="00DC2933">
        <w:rPr>
          <w:rFonts w:ascii="Times New Roman" w:hAnsi="Times New Roman" w:cs="Times New Roman"/>
          <w:sz w:val="24"/>
          <w:szCs w:val="24"/>
          <w:lang w:val="uz-Cyrl-UZ"/>
        </w:rPr>
        <w:t>лар</w:t>
      </w:r>
      <w:r w:rsidRPr="00DC2933">
        <w:rPr>
          <w:rFonts w:ascii="Times New Roman" w:hAnsi="Times New Roman" w:cs="Times New Roman"/>
          <w:sz w:val="24"/>
          <w:szCs w:val="24"/>
        </w:rPr>
        <w:t xml:space="preserve"> объект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абул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илиб олингандан кейин са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ланиши учун Буюртмачи жавоб беради.</w:t>
      </w:r>
    </w:p>
    <w:p w:rsidR="00D16DCF" w:rsidRPr="00DC2933" w:rsidRDefault="00D16DCF" w:rsidP="00D16DCF">
      <w:pPr>
        <w:spacing w:after="0" w:line="240" w:lineRule="auto"/>
        <w:jc w:val="both"/>
        <w:rPr>
          <w:rFonts w:ascii="Times New Roman" w:hAnsi="Times New Roman" w:cs="Times New Roman"/>
          <w:sz w:val="24"/>
          <w:szCs w:val="24"/>
        </w:rPr>
      </w:pPr>
    </w:p>
    <w:p w:rsidR="00D16DCF" w:rsidRPr="00DC2933" w:rsidRDefault="00D16DCF" w:rsidP="00D16DCF">
      <w:pPr>
        <w:spacing w:after="0" w:line="240" w:lineRule="auto"/>
        <w:jc w:val="center"/>
        <w:rPr>
          <w:rFonts w:ascii="Times New Roman" w:hAnsi="Times New Roman" w:cs="Times New Roman"/>
          <w:b/>
          <w:sz w:val="24"/>
          <w:szCs w:val="24"/>
        </w:rPr>
      </w:pPr>
      <w:r w:rsidRPr="00DC2933">
        <w:rPr>
          <w:rFonts w:ascii="Times New Roman" w:hAnsi="Times New Roman" w:cs="Times New Roman"/>
          <w:b/>
          <w:sz w:val="24"/>
          <w:szCs w:val="24"/>
          <w:lang w:val="en-US"/>
        </w:rPr>
        <w:t>X</w:t>
      </w:r>
      <w:r w:rsidRPr="00DC2933">
        <w:rPr>
          <w:rFonts w:ascii="Times New Roman" w:hAnsi="Times New Roman" w:cs="Times New Roman"/>
          <w:b/>
          <w:sz w:val="24"/>
          <w:szCs w:val="24"/>
        </w:rPr>
        <w:t>. Енгиб бўлмайдиган куч (</w:t>
      </w:r>
      <w:r w:rsidRPr="00DC2933">
        <w:rPr>
          <w:rFonts w:ascii="Times New Roman" w:hAnsi="Times New Roman" w:cs="Times New Roman"/>
          <w:b/>
          <w:sz w:val="24"/>
          <w:szCs w:val="24"/>
          <w:lang w:val="uz-Cyrl-UZ"/>
        </w:rPr>
        <w:t>ф</w:t>
      </w:r>
      <w:r w:rsidRPr="00DC2933">
        <w:rPr>
          <w:rFonts w:ascii="Times New Roman" w:hAnsi="Times New Roman" w:cs="Times New Roman"/>
          <w:b/>
          <w:sz w:val="24"/>
          <w:szCs w:val="24"/>
        </w:rPr>
        <w:t xml:space="preserve">орс-мажор) </w:t>
      </w:r>
      <w:r w:rsidRPr="00DC2933">
        <w:rPr>
          <w:rFonts w:ascii="Times New Roman" w:hAnsi="Times New Roman" w:cs="Times New Roman"/>
          <w:b/>
          <w:sz w:val="24"/>
          <w:szCs w:val="24"/>
          <w:lang w:val="uz-Cyrl-UZ"/>
        </w:rPr>
        <w:t>ҳ</w:t>
      </w:r>
      <w:r w:rsidRPr="00DC2933">
        <w:rPr>
          <w:rFonts w:ascii="Times New Roman" w:hAnsi="Times New Roman" w:cs="Times New Roman"/>
          <w:b/>
          <w:sz w:val="24"/>
          <w:szCs w:val="24"/>
        </w:rPr>
        <w:t>олатлари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41. Агар ушбу шартнома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йича мажбуриятлар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исман ёки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бажарилмаслиги табиат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одисалари ва бош</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а енгиб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лмайдиган куч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олатлари натижасида келиб чи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са ва агар бу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олатлар мазкур шартноманинг бажарилишига бевосита таъсир этса, томонлар </w:t>
      </w:r>
      <w:r w:rsidRPr="00DC2933">
        <w:rPr>
          <w:rFonts w:ascii="Times New Roman" w:hAnsi="Times New Roman" w:cs="Times New Roman"/>
          <w:sz w:val="24"/>
          <w:szCs w:val="24"/>
          <w:lang w:val="uz-Cyrl-UZ"/>
        </w:rPr>
        <w:t>б</w:t>
      </w:r>
      <w:r w:rsidRPr="00DC2933">
        <w:rPr>
          <w:rFonts w:ascii="Times New Roman" w:hAnsi="Times New Roman" w:cs="Times New Roman"/>
          <w:sz w:val="24"/>
          <w:szCs w:val="24"/>
        </w:rPr>
        <w:t xml:space="preserve">ундай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исман ёки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бажармаслик учун жавобгарликдан озод этиладилар.</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Мазкур шартнома </w:t>
      </w:r>
      <w:r w:rsidRPr="00DC2933">
        <w:rPr>
          <w:rFonts w:ascii="Times New Roman" w:hAnsi="Times New Roman" w:cs="Times New Roman"/>
          <w:sz w:val="24"/>
          <w:szCs w:val="24"/>
          <w:lang w:val="uz-Cyrl-UZ"/>
        </w:rPr>
        <w:t>бў</w:t>
      </w:r>
      <w:r w:rsidRPr="00DC2933">
        <w:rPr>
          <w:rFonts w:ascii="Times New Roman" w:hAnsi="Times New Roman" w:cs="Times New Roman"/>
          <w:sz w:val="24"/>
          <w:szCs w:val="24"/>
        </w:rPr>
        <w:t>йича мажбуриятларни бажариш муддати енгиб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лмайдиган куч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олатлари амал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илган, шунингдек </w:t>
      </w:r>
      <w:r w:rsidRPr="00DC2933">
        <w:rPr>
          <w:rFonts w:ascii="Times New Roman" w:hAnsi="Times New Roman" w:cs="Times New Roman"/>
          <w:sz w:val="24"/>
          <w:szCs w:val="24"/>
          <w:lang w:val="uz-Cyrl-UZ"/>
        </w:rPr>
        <w:t>у</w:t>
      </w:r>
      <w:r w:rsidRPr="00DC2933">
        <w:rPr>
          <w:rFonts w:ascii="Times New Roman" w:hAnsi="Times New Roman" w:cs="Times New Roman"/>
          <w:sz w:val="24"/>
          <w:szCs w:val="24"/>
        </w:rPr>
        <w:t xml:space="preserve">шбу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олатлар юзага келтирган ва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тда мутаносиб равишда узайтирилади.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42. Агар енгиб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лмайдиган куч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олатлари ёки уларнинг о</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ибатлари бир ойда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п ва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тда ч</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зилса, у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олда Пудратчи ва Буюртмачи ишларни давом эттириш ёки уларни консервация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илиш учун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андай чоралар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рилишини му</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окама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иладилар.</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43. Агар томонлар икки ой ичида келиш</w:t>
      </w:r>
      <w:r w:rsidRPr="00DC2933">
        <w:rPr>
          <w:rFonts w:ascii="Times New Roman" w:hAnsi="Times New Roman" w:cs="Times New Roman"/>
          <w:sz w:val="24"/>
          <w:szCs w:val="24"/>
          <w:lang w:val="uz-Cyrl-UZ"/>
        </w:rPr>
        <w:t>а</w:t>
      </w:r>
      <w:r w:rsidRPr="00DC2933">
        <w:rPr>
          <w:rFonts w:ascii="Times New Roman" w:hAnsi="Times New Roman" w:cs="Times New Roman"/>
          <w:sz w:val="24"/>
          <w:szCs w:val="24"/>
        </w:rPr>
        <w:t xml:space="preserve"> олмасалар, у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олда томонларнинг </w:t>
      </w:r>
      <w:r>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ар бири шартнома бекор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илинишини талаб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илишга ҳақлидир.  </w:t>
      </w:r>
    </w:p>
    <w:p w:rsidR="00D16DCF" w:rsidRPr="00DC2933" w:rsidRDefault="00D16DCF" w:rsidP="00D16DCF">
      <w:pPr>
        <w:spacing w:after="0" w:line="240" w:lineRule="auto"/>
        <w:jc w:val="center"/>
        <w:rPr>
          <w:rFonts w:ascii="Times New Roman" w:hAnsi="Times New Roman" w:cs="Times New Roman"/>
          <w:b/>
          <w:sz w:val="24"/>
          <w:szCs w:val="24"/>
        </w:rPr>
      </w:pPr>
    </w:p>
    <w:p w:rsidR="00D16DCF" w:rsidRPr="00DC2933" w:rsidRDefault="00D16DCF" w:rsidP="00D16DCF">
      <w:pPr>
        <w:spacing w:after="0" w:line="240" w:lineRule="auto"/>
        <w:jc w:val="center"/>
        <w:rPr>
          <w:rFonts w:ascii="Times New Roman" w:hAnsi="Times New Roman" w:cs="Times New Roman"/>
          <w:b/>
          <w:sz w:val="24"/>
          <w:szCs w:val="24"/>
        </w:rPr>
      </w:pPr>
      <w:r w:rsidRPr="00DC2933">
        <w:rPr>
          <w:rFonts w:ascii="Times New Roman" w:hAnsi="Times New Roman" w:cs="Times New Roman"/>
          <w:b/>
          <w:sz w:val="24"/>
          <w:szCs w:val="24"/>
          <w:lang w:val="en-US"/>
        </w:rPr>
        <w:t>XI</w:t>
      </w:r>
      <w:r w:rsidRPr="00DC2933">
        <w:rPr>
          <w:rFonts w:ascii="Times New Roman" w:hAnsi="Times New Roman" w:cs="Times New Roman"/>
          <w:b/>
          <w:sz w:val="24"/>
          <w:szCs w:val="24"/>
        </w:rPr>
        <w:t xml:space="preserve">. </w:t>
      </w:r>
      <w:r w:rsidRPr="00DC2933">
        <w:rPr>
          <w:rFonts w:ascii="Times New Roman" w:hAnsi="Times New Roman" w:cs="Times New Roman"/>
          <w:b/>
          <w:sz w:val="24"/>
          <w:szCs w:val="24"/>
          <w:lang w:val="uz-Cyrl-UZ"/>
        </w:rPr>
        <w:t>Қ</w:t>
      </w:r>
      <w:r w:rsidRPr="00DC2933">
        <w:rPr>
          <w:rFonts w:ascii="Times New Roman" w:hAnsi="Times New Roman" w:cs="Times New Roman"/>
          <w:b/>
          <w:sz w:val="24"/>
          <w:szCs w:val="24"/>
        </w:rPr>
        <w:t xml:space="preserve">урилиши тугалланган объектни </w:t>
      </w:r>
      <w:r w:rsidRPr="00DC2933">
        <w:rPr>
          <w:rFonts w:ascii="Times New Roman" w:hAnsi="Times New Roman" w:cs="Times New Roman"/>
          <w:b/>
          <w:sz w:val="24"/>
          <w:szCs w:val="24"/>
          <w:lang w:val="uz-Cyrl-UZ"/>
        </w:rPr>
        <w:t>қ</w:t>
      </w:r>
      <w:r w:rsidRPr="00DC2933">
        <w:rPr>
          <w:rFonts w:ascii="Times New Roman" w:hAnsi="Times New Roman" w:cs="Times New Roman"/>
          <w:b/>
          <w:sz w:val="24"/>
          <w:szCs w:val="24"/>
        </w:rPr>
        <w:t xml:space="preserve">абул </w:t>
      </w:r>
      <w:r w:rsidRPr="00DC2933">
        <w:rPr>
          <w:rFonts w:ascii="Times New Roman" w:hAnsi="Times New Roman" w:cs="Times New Roman"/>
          <w:b/>
          <w:sz w:val="24"/>
          <w:szCs w:val="24"/>
          <w:lang w:val="uz-Cyrl-UZ"/>
        </w:rPr>
        <w:t>қ</w:t>
      </w:r>
      <w:r w:rsidRPr="00DC2933">
        <w:rPr>
          <w:rFonts w:ascii="Times New Roman" w:hAnsi="Times New Roman" w:cs="Times New Roman"/>
          <w:b/>
          <w:sz w:val="24"/>
          <w:szCs w:val="24"/>
        </w:rPr>
        <w:t>илиб олиш</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lastRenderedPageBreak/>
        <w:t xml:space="preserve">44.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урилиши тугалланган объектни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абул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илиб олиш шартномани имзолаш санасида амалда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лган белгиланган тартиб</w:t>
      </w:r>
      <w:r w:rsidRPr="00DC2933">
        <w:rPr>
          <w:rFonts w:ascii="Times New Roman" w:hAnsi="Times New Roman" w:cs="Times New Roman"/>
          <w:sz w:val="24"/>
          <w:szCs w:val="24"/>
          <w:lang w:val="uz-Cyrl-UZ"/>
        </w:rPr>
        <w:t>г</w:t>
      </w:r>
      <w:r w:rsidRPr="00DC2933">
        <w:rPr>
          <w:rFonts w:ascii="Times New Roman" w:hAnsi="Times New Roman" w:cs="Times New Roman"/>
          <w:sz w:val="24"/>
          <w:szCs w:val="24"/>
        </w:rPr>
        <w:t>а мувофи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мазкур шартномада назарда тутилган барча мажбуриятлар томонлар тарафидан бажарилгандан кейин, ш</w:t>
      </w:r>
      <w:r w:rsidRPr="00DC2933">
        <w:rPr>
          <w:rFonts w:ascii="Times New Roman" w:hAnsi="Times New Roman" w:cs="Times New Roman"/>
          <w:sz w:val="24"/>
          <w:szCs w:val="24"/>
          <w:lang w:val="uz-Cyrl-UZ"/>
        </w:rPr>
        <w:t>у</w:t>
      </w:r>
      <w:r w:rsidRPr="00DC2933">
        <w:rPr>
          <w:rFonts w:ascii="Times New Roman" w:hAnsi="Times New Roman" w:cs="Times New Roman"/>
          <w:sz w:val="24"/>
          <w:szCs w:val="24"/>
        </w:rPr>
        <w:t xml:space="preserve">нингдек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урилиши тугалла</w:t>
      </w:r>
      <w:r w:rsidRPr="00DC2933">
        <w:rPr>
          <w:rFonts w:ascii="Times New Roman" w:hAnsi="Times New Roman" w:cs="Times New Roman"/>
          <w:sz w:val="24"/>
          <w:szCs w:val="24"/>
          <w:lang w:val="uz-Cyrl-UZ"/>
        </w:rPr>
        <w:t>н</w:t>
      </w:r>
      <w:r w:rsidRPr="00DC2933">
        <w:rPr>
          <w:rFonts w:ascii="Times New Roman" w:hAnsi="Times New Roman" w:cs="Times New Roman"/>
          <w:sz w:val="24"/>
          <w:szCs w:val="24"/>
        </w:rPr>
        <w:t xml:space="preserve">ган </w:t>
      </w:r>
      <w:r w:rsidRPr="00DC2933">
        <w:rPr>
          <w:rFonts w:ascii="Times New Roman" w:hAnsi="Times New Roman" w:cs="Times New Roman"/>
          <w:sz w:val="24"/>
          <w:szCs w:val="24"/>
          <w:lang w:val="uz-Cyrl-UZ"/>
        </w:rPr>
        <w:t>объект</w:t>
      </w:r>
      <w:r w:rsidRPr="00DC2933">
        <w:rPr>
          <w:rFonts w:ascii="Times New Roman" w:hAnsi="Times New Roman" w:cs="Times New Roman"/>
          <w:sz w:val="24"/>
          <w:szCs w:val="24"/>
        </w:rPr>
        <w:t xml:space="preserve">ни фойдаланишга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абул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илиб олишнинг белгиланган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оидалар</w:t>
      </w:r>
      <w:r w:rsidRPr="00DC2933">
        <w:rPr>
          <w:rFonts w:ascii="Times New Roman" w:hAnsi="Times New Roman" w:cs="Times New Roman"/>
          <w:sz w:val="24"/>
          <w:szCs w:val="24"/>
          <w:lang w:val="uz-Cyrl-UZ"/>
        </w:rPr>
        <w:t>и</w:t>
      </w:r>
      <w:r w:rsidRPr="00DC2933">
        <w:rPr>
          <w:rFonts w:ascii="Times New Roman" w:hAnsi="Times New Roman" w:cs="Times New Roman"/>
          <w:sz w:val="24"/>
          <w:szCs w:val="24"/>
        </w:rPr>
        <w:t xml:space="preserve">га биноан амалга оширилади. </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45. </w:t>
      </w:r>
      <w:r w:rsidRPr="00DC2933">
        <w:rPr>
          <w:rFonts w:ascii="Times New Roman" w:hAnsi="Times New Roman" w:cs="Times New Roman"/>
          <w:sz w:val="24"/>
          <w:szCs w:val="24"/>
          <w:lang w:val="uz-Cyrl-UZ"/>
        </w:rPr>
        <w:t>Объект</w:t>
      </w:r>
      <w:r w:rsidRPr="00DC2933">
        <w:rPr>
          <w:rFonts w:ascii="Times New Roman" w:hAnsi="Times New Roman" w:cs="Times New Roman"/>
          <w:sz w:val="24"/>
          <w:szCs w:val="24"/>
        </w:rPr>
        <w:t>ни фойдаланишга тайёрлиги т</w:t>
      </w:r>
      <w:r w:rsidRPr="00DC2933">
        <w:rPr>
          <w:rFonts w:ascii="Times New Roman" w:hAnsi="Times New Roman" w:cs="Times New Roman"/>
          <w:sz w:val="24"/>
          <w:szCs w:val="24"/>
          <w:lang w:val="uz-Cyrl-UZ"/>
        </w:rPr>
        <w:t>ўғ</w:t>
      </w:r>
      <w:r w:rsidRPr="00DC2933">
        <w:rPr>
          <w:rFonts w:ascii="Times New Roman" w:hAnsi="Times New Roman" w:cs="Times New Roman"/>
          <w:sz w:val="24"/>
          <w:szCs w:val="24"/>
        </w:rPr>
        <w:t xml:space="preserve">рисида Пудратчи ёзма билдиришномасини Буюртмачи томонидан олинган кундан бошлаб </w:t>
      </w:r>
      <w:r w:rsidRPr="003B0162">
        <w:rPr>
          <w:rFonts w:ascii="Times New Roman" w:hAnsi="Times New Roman" w:cs="Times New Roman"/>
          <w:sz w:val="24"/>
          <w:szCs w:val="24"/>
        </w:rPr>
        <w:t>______ кун</w:t>
      </w:r>
      <w:r w:rsidRPr="00DC2933">
        <w:rPr>
          <w:rFonts w:ascii="Times New Roman" w:hAnsi="Times New Roman" w:cs="Times New Roman"/>
          <w:sz w:val="24"/>
          <w:szCs w:val="24"/>
        </w:rPr>
        <w:t xml:space="preserve"> мобайнида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абул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илиб олинади.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46. Пудратчи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урилиши тугалланган объектни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абул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илиб олиш бошланишидан беш кун олдин мазкур шартноманинг </w:t>
      </w:r>
      <w:r w:rsidRPr="00DC2933">
        <w:rPr>
          <w:rFonts w:ascii="Times New Roman" w:hAnsi="Times New Roman" w:cs="Times New Roman"/>
          <w:sz w:val="24"/>
          <w:szCs w:val="24"/>
          <w:lang w:val="en-US"/>
        </w:rPr>
        <w:t>V</w:t>
      </w:r>
      <w:r>
        <w:rPr>
          <w:rFonts w:ascii="Times New Roman" w:hAnsi="Times New Roman" w:cs="Times New Roman"/>
          <w:sz w:val="24"/>
          <w:szCs w:val="24"/>
          <w:lang w:val="uz-Cyrl-UZ"/>
        </w:rPr>
        <w:t xml:space="preserve"> </w:t>
      </w:r>
      <w:r w:rsidRPr="00DC2933">
        <w:rPr>
          <w:rFonts w:ascii="Times New Roman" w:hAnsi="Times New Roman" w:cs="Times New Roman"/>
          <w:sz w:val="24"/>
          <w:szCs w:val="24"/>
        </w:rPr>
        <w:t>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лимига мувофи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Буюртмачига Буюртмачи томонидан белгилаган таркибдаги икки нусха ижро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ужжатларини беради. Пудратчи Буюртмачига ушбу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ужжатлар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плами</w:t>
      </w:r>
      <w:r w:rsidRPr="00DC2933">
        <w:rPr>
          <w:rFonts w:ascii="Times New Roman" w:hAnsi="Times New Roman" w:cs="Times New Roman"/>
          <w:sz w:val="24"/>
          <w:szCs w:val="24"/>
          <w:lang w:val="uz-Cyrl-UZ"/>
        </w:rPr>
        <w:t>ни</w:t>
      </w:r>
      <w:r w:rsidRPr="00DC2933">
        <w:rPr>
          <w:rFonts w:ascii="Times New Roman" w:hAnsi="Times New Roman" w:cs="Times New Roman"/>
          <w:sz w:val="24"/>
          <w:szCs w:val="24"/>
        </w:rPr>
        <w:t xml:space="preserve"> амалда бажарилган ишларга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мос келишини ёзма равишда тасди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лаши керак.</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47.</w:t>
      </w:r>
      <w:r w:rsidRPr="00DC2933">
        <w:rPr>
          <w:rFonts w:ascii="Times New Roman" w:hAnsi="Times New Roman" w:cs="Times New Roman"/>
          <w:sz w:val="24"/>
          <w:szCs w:val="24"/>
          <w:lang w:val="uz-Cyrl-UZ"/>
        </w:rPr>
        <w:t> Қ</w:t>
      </w:r>
      <w:r w:rsidRPr="00DC2933">
        <w:rPr>
          <w:rFonts w:ascii="Times New Roman" w:hAnsi="Times New Roman" w:cs="Times New Roman"/>
          <w:sz w:val="24"/>
          <w:szCs w:val="24"/>
        </w:rPr>
        <w:t xml:space="preserve">абул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илиб олинган пайтдан бошлаб объект Буюртмачининг мулкига айланади.</w:t>
      </w:r>
    </w:p>
    <w:p w:rsidR="00D16DCF" w:rsidRPr="00DC2933" w:rsidRDefault="00D16DCF" w:rsidP="00D16DCF">
      <w:pPr>
        <w:spacing w:after="0" w:line="240" w:lineRule="auto"/>
        <w:jc w:val="center"/>
        <w:rPr>
          <w:rFonts w:ascii="Times New Roman" w:hAnsi="Times New Roman" w:cs="Times New Roman"/>
          <w:b/>
          <w:sz w:val="24"/>
          <w:szCs w:val="24"/>
        </w:rPr>
      </w:pPr>
      <w:r w:rsidRPr="00DC2933">
        <w:rPr>
          <w:rFonts w:ascii="Times New Roman" w:hAnsi="Times New Roman" w:cs="Times New Roman"/>
          <w:b/>
          <w:sz w:val="24"/>
          <w:szCs w:val="24"/>
        </w:rPr>
        <w:t>Х</w:t>
      </w:r>
      <w:r w:rsidRPr="00DC2933">
        <w:rPr>
          <w:rFonts w:ascii="Times New Roman" w:hAnsi="Times New Roman" w:cs="Times New Roman"/>
          <w:b/>
          <w:sz w:val="24"/>
          <w:szCs w:val="24"/>
          <w:lang w:val="en-US"/>
        </w:rPr>
        <w:t>II</w:t>
      </w:r>
      <w:r w:rsidRPr="00DC2933">
        <w:rPr>
          <w:rFonts w:ascii="Times New Roman" w:hAnsi="Times New Roman" w:cs="Times New Roman"/>
          <w:b/>
          <w:sz w:val="24"/>
          <w:szCs w:val="24"/>
        </w:rPr>
        <w:t>. Кафолатлар</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48. Пудратчи</w:t>
      </w:r>
      <w:r w:rsidRPr="00DC2933">
        <w:rPr>
          <w:rFonts w:ascii="Times New Roman" w:hAnsi="Times New Roman" w:cs="Times New Roman"/>
          <w:sz w:val="24"/>
          <w:szCs w:val="24"/>
          <w:lang w:val="uz-Cyrl-UZ"/>
        </w:rPr>
        <w:t>:</w:t>
      </w:r>
      <w:r w:rsidRPr="00DC2933">
        <w:rPr>
          <w:rFonts w:ascii="Times New Roman" w:hAnsi="Times New Roman" w:cs="Times New Roman"/>
          <w:sz w:val="24"/>
          <w:szCs w:val="24"/>
        </w:rPr>
        <w:t xml:space="preserve"> </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lang w:val="uz-Cyrl-UZ"/>
        </w:rPr>
        <w:t xml:space="preserve">- </w:t>
      </w:r>
      <w:r w:rsidRPr="00DC2933">
        <w:rPr>
          <w:rFonts w:ascii="Times New Roman" w:hAnsi="Times New Roman" w:cs="Times New Roman"/>
          <w:sz w:val="24"/>
          <w:szCs w:val="24"/>
        </w:rPr>
        <w:t>барча ишлар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ажмда ва мазкур шартнома шартларида белгиланган муддатларда бажаришни;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xml:space="preserve">- </w:t>
      </w:r>
      <w:r w:rsidRPr="00DC2933">
        <w:rPr>
          <w:rFonts w:ascii="Times New Roman" w:hAnsi="Times New Roman" w:cs="Times New Roman"/>
          <w:sz w:val="24"/>
          <w:szCs w:val="24"/>
        </w:rPr>
        <w:t>лойи</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а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ужжатлари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амда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 меъёрлари,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оидалари ва техник шартларга мувофи</w:t>
      </w:r>
      <w:r w:rsidRPr="00DC2933">
        <w:rPr>
          <w:rFonts w:ascii="Times New Roman" w:hAnsi="Times New Roman" w:cs="Times New Roman"/>
          <w:sz w:val="24"/>
          <w:szCs w:val="24"/>
          <w:lang w:val="uz-Cyrl-UZ"/>
        </w:rPr>
        <w:t xml:space="preserve">қ бажарилган </w:t>
      </w:r>
      <w:r w:rsidRPr="00DC2933">
        <w:rPr>
          <w:rFonts w:ascii="Times New Roman" w:hAnsi="Times New Roman" w:cs="Times New Roman"/>
          <w:sz w:val="24"/>
          <w:szCs w:val="24"/>
        </w:rPr>
        <w:t>барча ишлар сифатини</w:t>
      </w:r>
      <w:r w:rsidRPr="00DC2933">
        <w:rPr>
          <w:rFonts w:ascii="Times New Roman" w:hAnsi="Times New Roman" w:cs="Times New Roman"/>
          <w:sz w:val="24"/>
          <w:szCs w:val="24"/>
          <w:lang w:val="uz-Cyrl-UZ"/>
        </w:rPr>
        <w:t>;</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ўзи томонидан қурилиш учун қўлланиладиган  қурилиш материаллари, асбоб-ускуналар ва бутловчи буюмлар, конструкция ва коммуникация тизимлари сифатини, уларнинг лойиҳа ҳужжатларида  кўрсатилган сертификатларга, давлат стандартларига ҳамда техник шартларига мувофиқлигини;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ишларни қабул қилиш ва объектдан фойдаланишнинг кафолатли даврида аниқланган камчиликлар ва нуқсонларни ўз вақтида бартараф қилинишни;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объектдан фойдаланганда муҳандислик тизимлари ва ускуналарининг фойдаланиш қоидаларига мувофиқлигини кафолатлайди.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49. Объект ва унга кирадиган муҳандислик тизимлари, асбоб-ускуналар, материаллардан фойдаланиш ва ишларнинг кафолат муддати томонлар қурилиши тугалланган объектнинг қабул қилиб олиш тўғрисидаги далолатномани имзолаган кундан бошлаб камида ___</w:t>
      </w:r>
      <w:r w:rsidRPr="00DC2933">
        <w:rPr>
          <w:rFonts w:ascii="Times New Roman" w:hAnsi="Times New Roman" w:cs="Times New Roman"/>
          <w:b/>
          <w:sz w:val="24"/>
          <w:szCs w:val="24"/>
          <w:lang w:val="uz-Cyrl-UZ"/>
        </w:rPr>
        <w:t xml:space="preserve"> ой</w:t>
      </w:r>
      <w:r w:rsidRPr="00DC2933">
        <w:rPr>
          <w:rFonts w:ascii="Times New Roman" w:hAnsi="Times New Roman" w:cs="Times New Roman"/>
          <w:sz w:val="24"/>
          <w:szCs w:val="24"/>
          <w:lang w:val="uz-Cyrl-UZ"/>
        </w:rPr>
        <w:t xml:space="preserve"> этиб белгиланади. Объект томининг кафолат муддати камида ____</w:t>
      </w:r>
      <w:r w:rsidRPr="00DC2933">
        <w:rPr>
          <w:rFonts w:ascii="Times New Roman" w:hAnsi="Times New Roman" w:cs="Times New Roman"/>
          <w:b/>
          <w:sz w:val="24"/>
          <w:szCs w:val="24"/>
          <w:lang w:val="uz-Cyrl-UZ"/>
        </w:rPr>
        <w:t xml:space="preserve"> ой </w:t>
      </w:r>
      <w:r w:rsidRPr="00DC2933">
        <w:rPr>
          <w:rFonts w:ascii="Times New Roman" w:hAnsi="Times New Roman" w:cs="Times New Roman"/>
          <w:sz w:val="24"/>
          <w:szCs w:val="24"/>
          <w:lang w:val="uz-Cyrl-UZ"/>
        </w:rPr>
        <w:t>этиб белгиланади.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50. Агар объектдан фойдаланишнинг кафолатли даврида аниқланиб, уни бартарф эт</w:t>
      </w:r>
      <w:r>
        <w:rPr>
          <w:rFonts w:ascii="Times New Roman" w:hAnsi="Times New Roman" w:cs="Times New Roman"/>
          <w:sz w:val="24"/>
          <w:szCs w:val="24"/>
          <w:lang w:val="uz-Cyrl-UZ"/>
        </w:rPr>
        <w:t>и</w:t>
      </w:r>
      <w:r w:rsidRPr="00DC2933">
        <w:rPr>
          <w:rFonts w:ascii="Times New Roman" w:hAnsi="Times New Roman" w:cs="Times New Roman"/>
          <w:sz w:val="24"/>
          <w:szCs w:val="24"/>
          <w:lang w:val="uz-Cyrl-UZ"/>
        </w:rPr>
        <w:t>лгунга қадар фойдаланишни давом эттириши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Мавжуд нуқсонлар ва уларни бартараф этиш муддатлари Пудратчи ва Буюртмачининг икки томонлама далолатномаларида қайд этилади.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Агар Пудратчи бажарилган ишларидаги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VII-бўлимида назарда тутилган кафолат суммасини  Пудратчидан ушлаб қолиш ҳуқуқига эга.</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xml:space="preserve">51. Пудратчи нуқсонлар ва чала ишлар кўрсатилган далолатномани тузишдан ёки  имзолашдан бош торган тақдирда, уларни текшириб чиқиш қурилишда Давлат назорати инспекцияси томонидан амалга оширилади, бу томонларнинг ушбу масала бўйича хўжалик судига мурожаат қилишини истисно этмайди. </w:t>
      </w:r>
    </w:p>
    <w:p w:rsidR="00D16DCF" w:rsidRPr="00DC2933" w:rsidRDefault="00D16DCF" w:rsidP="00D16DCF">
      <w:pPr>
        <w:spacing w:after="0" w:line="240" w:lineRule="auto"/>
        <w:jc w:val="center"/>
        <w:rPr>
          <w:rFonts w:ascii="Times New Roman" w:hAnsi="Times New Roman" w:cs="Times New Roman"/>
          <w:b/>
          <w:sz w:val="24"/>
          <w:szCs w:val="24"/>
          <w:lang w:val="uz-Cyrl-UZ"/>
        </w:rPr>
      </w:pPr>
    </w:p>
    <w:p w:rsidR="00D16DCF" w:rsidRPr="00DC2933" w:rsidRDefault="00D16DCF" w:rsidP="00D16DCF">
      <w:pPr>
        <w:spacing w:after="0" w:line="240" w:lineRule="auto"/>
        <w:jc w:val="center"/>
        <w:rPr>
          <w:rFonts w:ascii="Times New Roman" w:hAnsi="Times New Roman" w:cs="Times New Roman"/>
          <w:b/>
          <w:sz w:val="24"/>
          <w:szCs w:val="24"/>
        </w:rPr>
      </w:pPr>
      <w:r w:rsidRPr="00DC2933">
        <w:rPr>
          <w:rFonts w:ascii="Times New Roman" w:hAnsi="Times New Roman" w:cs="Times New Roman"/>
          <w:b/>
          <w:sz w:val="24"/>
          <w:szCs w:val="24"/>
        </w:rPr>
        <w:t>Х</w:t>
      </w:r>
      <w:r w:rsidRPr="00DC2933">
        <w:rPr>
          <w:rFonts w:ascii="Times New Roman" w:hAnsi="Times New Roman" w:cs="Times New Roman"/>
          <w:b/>
          <w:sz w:val="24"/>
          <w:szCs w:val="24"/>
          <w:lang w:val="en-US"/>
        </w:rPr>
        <w:t>III</w:t>
      </w:r>
      <w:r w:rsidRPr="00DC2933">
        <w:rPr>
          <w:rFonts w:ascii="Times New Roman" w:hAnsi="Times New Roman" w:cs="Times New Roman"/>
          <w:b/>
          <w:sz w:val="24"/>
          <w:szCs w:val="24"/>
        </w:rPr>
        <w:t xml:space="preserve">. Шартномани бекор </w:t>
      </w:r>
      <w:r w:rsidRPr="00DC2933">
        <w:rPr>
          <w:rFonts w:ascii="Times New Roman" w:hAnsi="Times New Roman" w:cs="Times New Roman"/>
          <w:b/>
          <w:sz w:val="24"/>
          <w:szCs w:val="24"/>
          <w:lang w:val="uz-Cyrl-UZ"/>
        </w:rPr>
        <w:t>қ</w:t>
      </w:r>
      <w:r w:rsidRPr="00DC2933">
        <w:rPr>
          <w:rFonts w:ascii="Times New Roman" w:hAnsi="Times New Roman" w:cs="Times New Roman"/>
          <w:b/>
          <w:sz w:val="24"/>
          <w:szCs w:val="24"/>
        </w:rPr>
        <w:t>илиш</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52.</w:t>
      </w:r>
      <w:r w:rsidRPr="00DC2933">
        <w:rPr>
          <w:rFonts w:ascii="Times New Roman" w:hAnsi="Times New Roman" w:cs="Times New Roman"/>
          <w:sz w:val="24"/>
          <w:szCs w:val="24"/>
          <w:lang w:val="uz-Cyrl-UZ"/>
        </w:rPr>
        <w:t> </w:t>
      </w:r>
      <w:r w:rsidRPr="00DC2933">
        <w:rPr>
          <w:rFonts w:ascii="Times New Roman" w:hAnsi="Times New Roman" w:cs="Times New Roman"/>
          <w:sz w:val="24"/>
          <w:szCs w:val="24"/>
        </w:rPr>
        <w:t>Буюртмачи: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lang w:val="uz-Cyrl-UZ"/>
        </w:rPr>
        <w:t xml:space="preserve">- </w:t>
      </w:r>
      <w:r w:rsidRPr="00DC2933">
        <w:rPr>
          <w:rFonts w:ascii="Times New Roman" w:hAnsi="Times New Roman" w:cs="Times New Roman"/>
          <w:sz w:val="24"/>
          <w:szCs w:val="24"/>
        </w:rPr>
        <w:t xml:space="preserve">шартнома кучга киргандан кейин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урилишнинг бошланиши Буюртмачига бо</w:t>
      </w:r>
      <w:r w:rsidRPr="00DC2933">
        <w:rPr>
          <w:rFonts w:ascii="Times New Roman" w:hAnsi="Times New Roman" w:cs="Times New Roman"/>
          <w:sz w:val="24"/>
          <w:szCs w:val="24"/>
          <w:lang w:val="uz-Cyrl-UZ"/>
        </w:rPr>
        <w:t>ғ</w:t>
      </w:r>
      <w:r w:rsidRPr="00DC2933">
        <w:rPr>
          <w:rFonts w:ascii="Times New Roman" w:hAnsi="Times New Roman" w:cs="Times New Roman"/>
          <w:sz w:val="24"/>
          <w:szCs w:val="24"/>
        </w:rPr>
        <w:t>ли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лмаган сабабларга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ра Пудратчи томонидан бир ойдан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п ва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тга кечиктир</w:t>
      </w:r>
      <w:r w:rsidRPr="00DC2933">
        <w:rPr>
          <w:rFonts w:ascii="Times New Roman" w:hAnsi="Times New Roman" w:cs="Times New Roman"/>
          <w:sz w:val="24"/>
          <w:szCs w:val="24"/>
          <w:lang w:val="uz-Cyrl-UZ"/>
        </w:rPr>
        <w:t>ил</w:t>
      </w:r>
      <w:r w:rsidRPr="00DC2933">
        <w:rPr>
          <w:rFonts w:ascii="Times New Roman" w:hAnsi="Times New Roman" w:cs="Times New Roman"/>
          <w:sz w:val="24"/>
          <w:szCs w:val="24"/>
        </w:rPr>
        <w:t>ганда;</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lang w:val="uz-Cyrl-UZ"/>
        </w:rPr>
        <w:lastRenderedPageBreak/>
        <w:t xml:space="preserve">- </w:t>
      </w:r>
      <w:r w:rsidRPr="00DC2933">
        <w:rPr>
          <w:rFonts w:ascii="Times New Roman" w:hAnsi="Times New Roman" w:cs="Times New Roman"/>
          <w:sz w:val="24"/>
          <w:szCs w:val="24"/>
        </w:rPr>
        <w:t>ишларни туга</w:t>
      </w:r>
      <w:r w:rsidRPr="00DC2933">
        <w:rPr>
          <w:rFonts w:ascii="Times New Roman" w:hAnsi="Times New Roman" w:cs="Times New Roman"/>
          <w:sz w:val="24"/>
          <w:szCs w:val="24"/>
          <w:lang w:val="uz-Cyrl-UZ"/>
        </w:rPr>
        <w:t>ллаш</w:t>
      </w:r>
      <w:r w:rsidRPr="00DC2933">
        <w:rPr>
          <w:rFonts w:ascii="Times New Roman" w:hAnsi="Times New Roman" w:cs="Times New Roman"/>
          <w:sz w:val="24"/>
          <w:szCs w:val="24"/>
        </w:rPr>
        <w:t xml:space="preserve">нинг мазкур шартномада белгиланган муддати Пудратчининг айби билан бир </w:t>
      </w:r>
      <w:r w:rsidRPr="00DC2933">
        <w:rPr>
          <w:rFonts w:ascii="Times New Roman" w:hAnsi="Times New Roman" w:cs="Times New Roman"/>
          <w:sz w:val="24"/>
          <w:szCs w:val="24"/>
          <w:lang w:val="uz-Cyrl-UZ"/>
        </w:rPr>
        <w:t>ойдан ор</w:t>
      </w:r>
      <w:r w:rsidRPr="00DC2933">
        <w:rPr>
          <w:rFonts w:ascii="Times New Roman" w:hAnsi="Times New Roman" w:cs="Times New Roman"/>
          <w:sz w:val="24"/>
          <w:szCs w:val="24"/>
        </w:rPr>
        <w:t>ти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муддатга </w:t>
      </w:r>
      <w:r w:rsidRPr="00DC2933">
        <w:rPr>
          <w:rFonts w:ascii="Times New Roman" w:hAnsi="Times New Roman" w:cs="Times New Roman"/>
          <w:sz w:val="24"/>
          <w:szCs w:val="24"/>
          <w:lang w:val="uz-Cyrl-UZ"/>
        </w:rPr>
        <w:t>кечиктирилган</w:t>
      </w:r>
      <w:r w:rsidRPr="00DC2933">
        <w:rPr>
          <w:rFonts w:ascii="Times New Roman" w:hAnsi="Times New Roman" w:cs="Times New Roman"/>
          <w:sz w:val="24"/>
          <w:szCs w:val="24"/>
        </w:rPr>
        <w:t xml:space="preserve">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олда, </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lang w:val="uz-Cyrl-UZ"/>
        </w:rPr>
        <w:t>- п</w:t>
      </w:r>
      <w:r w:rsidRPr="00DC2933">
        <w:rPr>
          <w:rFonts w:ascii="Times New Roman" w:hAnsi="Times New Roman" w:cs="Times New Roman"/>
          <w:sz w:val="24"/>
          <w:szCs w:val="24"/>
        </w:rPr>
        <w:t>удратчи томонидан ишларни бажариш жадвалига риоя этилмаганда;</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lang w:val="uz-Cyrl-UZ"/>
        </w:rPr>
        <w:t>- п</w:t>
      </w:r>
      <w:r w:rsidRPr="00DC2933">
        <w:rPr>
          <w:rFonts w:ascii="Times New Roman" w:hAnsi="Times New Roman" w:cs="Times New Roman"/>
          <w:sz w:val="24"/>
          <w:szCs w:val="24"/>
        </w:rPr>
        <w:t xml:space="preserve">удратчи томонидан шартнома шартлари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 ме</w:t>
      </w:r>
      <w:r w:rsidRPr="00DC2933">
        <w:rPr>
          <w:rFonts w:ascii="Times New Roman" w:hAnsi="Times New Roman" w:cs="Times New Roman"/>
          <w:sz w:val="24"/>
          <w:szCs w:val="24"/>
          <w:lang w:val="uz-Cyrl-UZ"/>
        </w:rPr>
        <w:t>ъ</w:t>
      </w:r>
      <w:r w:rsidRPr="00DC2933">
        <w:rPr>
          <w:rFonts w:ascii="Times New Roman" w:hAnsi="Times New Roman" w:cs="Times New Roman"/>
          <w:sz w:val="24"/>
          <w:szCs w:val="24"/>
        </w:rPr>
        <w:t xml:space="preserve">ёрлари ва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оидалари назарда тутилган ишларнинг сифати пасайишига олиб келадиган даражада бузилганда;</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lang w:val="uz-Cyrl-UZ"/>
        </w:rPr>
        <w:t>- қ</w:t>
      </w:r>
      <w:r w:rsidRPr="00DC2933">
        <w:rPr>
          <w:rFonts w:ascii="Times New Roman" w:hAnsi="Times New Roman" w:cs="Times New Roman"/>
          <w:sz w:val="24"/>
          <w:szCs w:val="24"/>
        </w:rPr>
        <w:t xml:space="preserve">онун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ужжатларига мувофи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бош</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а асослар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йича шартноманинг бекор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илинишини талаб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илиш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у</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ига эга.</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53.</w:t>
      </w:r>
      <w:r w:rsidRPr="00DC2933">
        <w:rPr>
          <w:rFonts w:ascii="Times New Roman" w:hAnsi="Times New Roman" w:cs="Times New Roman"/>
          <w:sz w:val="24"/>
          <w:szCs w:val="24"/>
          <w:lang w:val="uz-Cyrl-UZ"/>
        </w:rPr>
        <w:t> </w:t>
      </w:r>
      <w:r w:rsidRPr="00DC2933">
        <w:rPr>
          <w:rFonts w:ascii="Times New Roman" w:hAnsi="Times New Roman" w:cs="Times New Roman"/>
          <w:sz w:val="24"/>
          <w:szCs w:val="24"/>
        </w:rPr>
        <w:t>Пудратчи: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lang w:val="uz-Cyrl-UZ"/>
        </w:rPr>
        <w:t xml:space="preserve">- </w:t>
      </w:r>
      <w:r w:rsidRPr="00DC2933">
        <w:rPr>
          <w:rFonts w:ascii="Times New Roman" w:hAnsi="Times New Roman" w:cs="Times New Roman"/>
          <w:sz w:val="24"/>
          <w:szCs w:val="24"/>
        </w:rPr>
        <w:t>ишларнинг бажарилиши Пудратчига бо</w:t>
      </w:r>
      <w:r w:rsidRPr="00DC2933">
        <w:rPr>
          <w:rFonts w:ascii="Times New Roman" w:hAnsi="Times New Roman" w:cs="Times New Roman"/>
          <w:sz w:val="24"/>
          <w:szCs w:val="24"/>
          <w:lang w:val="uz-Cyrl-UZ"/>
        </w:rPr>
        <w:t>ғ</w:t>
      </w:r>
      <w:r w:rsidRPr="00DC2933">
        <w:rPr>
          <w:rFonts w:ascii="Times New Roman" w:hAnsi="Times New Roman" w:cs="Times New Roman"/>
          <w:sz w:val="24"/>
          <w:szCs w:val="24"/>
        </w:rPr>
        <w:t>ли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лмаган сабабларга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ра Буюр</w:t>
      </w:r>
      <w:r w:rsidRPr="00DC2933">
        <w:rPr>
          <w:rFonts w:ascii="Times New Roman" w:hAnsi="Times New Roman" w:cs="Times New Roman"/>
          <w:sz w:val="24"/>
          <w:szCs w:val="24"/>
          <w:lang w:val="uz-Cyrl-UZ"/>
        </w:rPr>
        <w:t>т</w:t>
      </w:r>
      <w:r w:rsidRPr="00DC2933">
        <w:rPr>
          <w:rFonts w:ascii="Times New Roman" w:hAnsi="Times New Roman" w:cs="Times New Roman"/>
          <w:sz w:val="24"/>
          <w:szCs w:val="24"/>
        </w:rPr>
        <w:t>мачи томонидан бир ойдан орти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муддатга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хтатиб </w:t>
      </w:r>
      <w:r w:rsidRPr="00DC2933">
        <w:rPr>
          <w:rFonts w:ascii="Times New Roman" w:hAnsi="Times New Roman" w:cs="Times New Roman"/>
          <w:sz w:val="24"/>
          <w:szCs w:val="24"/>
          <w:lang w:val="uz-Cyrl-UZ"/>
        </w:rPr>
        <w:t>қў</w:t>
      </w:r>
      <w:r w:rsidRPr="00DC2933">
        <w:rPr>
          <w:rFonts w:ascii="Times New Roman" w:hAnsi="Times New Roman" w:cs="Times New Roman"/>
          <w:sz w:val="24"/>
          <w:szCs w:val="24"/>
        </w:rPr>
        <w:t>йилганда;</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б</w:t>
      </w:r>
      <w:r w:rsidRPr="00DC2933">
        <w:rPr>
          <w:rFonts w:ascii="Times New Roman" w:hAnsi="Times New Roman" w:cs="Times New Roman"/>
          <w:sz w:val="24"/>
          <w:szCs w:val="24"/>
        </w:rPr>
        <w:t>уюртмачи томонидан молиялаштириш шартлари бажарилмаганда</w:t>
      </w:r>
      <w:r w:rsidRPr="00DC2933">
        <w:rPr>
          <w:rFonts w:ascii="Times New Roman" w:hAnsi="Times New Roman" w:cs="Times New Roman"/>
          <w:sz w:val="24"/>
          <w:szCs w:val="24"/>
          <w:lang w:val="uz-Cyrl-UZ"/>
        </w:rPr>
        <w:t>;</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қонун ҳужжатларига мувофиқ бошқа асослар бўйича шартноманинг бекор қилинишини талаб қилиш ҳуқуқига эга.</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54. Шартнома бекор қилинганда Буюртмачи ва Пудратчининг қўшма қарорига кўра тугалланмаган қурилиш объекти бир ой муддатда Буюртмачига топширилади, Буюртмачи бажарилган ишлар қийматини Пудратчига тўлайди.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55. Мазкур шартномани бекор қилишга қарор қилган томон мазкур бўлим қоидасига мувофиқ иккинчи томонга ёзма билдиришнома юборади.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56. Шартнома бекор қилинган тақдирда айбдор томон иккинчи томонга етказилган зарарни, шу жумладан бой берилган фойдани тўлайди.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 xml:space="preserve">57. Шартноманинг бир томонлама бекор қилинишига йўл </w:t>
      </w:r>
      <w:r>
        <w:rPr>
          <w:rFonts w:ascii="Times New Roman" w:hAnsi="Times New Roman" w:cs="Times New Roman"/>
          <w:sz w:val="24"/>
          <w:szCs w:val="24"/>
          <w:lang w:val="uz-Cyrl-UZ"/>
        </w:rPr>
        <w:t>қўйилма</w:t>
      </w:r>
      <w:r w:rsidRPr="00DC2933">
        <w:rPr>
          <w:rFonts w:ascii="Times New Roman" w:hAnsi="Times New Roman" w:cs="Times New Roman"/>
          <w:sz w:val="24"/>
          <w:szCs w:val="24"/>
          <w:lang w:val="uz-Cyrl-UZ"/>
        </w:rPr>
        <w:t xml:space="preserve">йди, қонун ҳужжатларида ёки мазкур шартномада назарда тутилган ҳоллар бундан мустасно.  </w:t>
      </w:r>
    </w:p>
    <w:p w:rsidR="00D16DCF" w:rsidRPr="00DC2933" w:rsidRDefault="00D16DCF" w:rsidP="00D16DCF">
      <w:pPr>
        <w:spacing w:after="0" w:line="240" w:lineRule="auto"/>
        <w:jc w:val="center"/>
        <w:rPr>
          <w:rFonts w:ascii="Times New Roman" w:hAnsi="Times New Roman" w:cs="Times New Roman"/>
          <w:b/>
          <w:sz w:val="24"/>
          <w:szCs w:val="24"/>
          <w:lang w:val="uz-Cyrl-UZ"/>
        </w:rPr>
      </w:pPr>
      <w:r w:rsidRPr="00DC2933">
        <w:rPr>
          <w:rFonts w:ascii="Times New Roman" w:hAnsi="Times New Roman" w:cs="Times New Roman"/>
          <w:b/>
          <w:sz w:val="24"/>
          <w:szCs w:val="24"/>
          <w:lang w:val="uz-Cyrl-UZ"/>
        </w:rPr>
        <w:t>ХV. Томонларнинг мулкий жавобгарлиги</w:t>
      </w:r>
    </w:p>
    <w:p w:rsidR="00D16DCF" w:rsidRPr="00DC2933" w:rsidRDefault="00D16DCF" w:rsidP="00D16DCF">
      <w:pPr>
        <w:spacing w:after="0" w:line="240" w:lineRule="auto"/>
        <w:ind w:firstLine="720"/>
        <w:jc w:val="both"/>
        <w:rPr>
          <w:rFonts w:ascii="Times New Roman" w:hAnsi="Times New Roman" w:cs="Times New Roman"/>
          <w:sz w:val="24"/>
          <w:szCs w:val="24"/>
          <w:lang w:val="uz-Cyrl-UZ"/>
        </w:rPr>
      </w:pPr>
      <w:r w:rsidRPr="00DC2933">
        <w:rPr>
          <w:rFonts w:ascii="Times New Roman" w:hAnsi="Times New Roman" w:cs="Times New Roman"/>
          <w:sz w:val="24"/>
          <w:szCs w:val="24"/>
          <w:lang w:val="uz-Cyrl-UZ"/>
        </w:rPr>
        <w:t>58.</w:t>
      </w:r>
      <w:r>
        <w:rPr>
          <w:rFonts w:ascii="Times New Roman" w:hAnsi="Times New Roman" w:cs="Times New Roman"/>
          <w:sz w:val="24"/>
          <w:szCs w:val="24"/>
          <w:lang w:val="uz-Cyrl-UZ"/>
        </w:rPr>
        <w:t> </w:t>
      </w:r>
      <w:r w:rsidRPr="00DC2933">
        <w:rPr>
          <w:rFonts w:ascii="Times New Roman" w:hAnsi="Times New Roman" w:cs="Times New Roman"/>
          <w:sz w:val="24"/>
          <w:szCs w:val="24"/>
          <w:lang w:val="uz-Cyrl-UZ"/>
        </w:rPr>
        <w:t>Томонлардан бири шартнома мажбуриятини бажармаса ёки зарур даражада бажарилмаган тақдирда айбдор томон:</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lang w:val="uz-Cyrl-UZ"/>
        </w:rPr>
        <w:t>-</w:t>
      </w:r>
      <w:r>
        <w:rPr>
          <w:rFonts w:ascii="Times New Roman" w:hAnsi="Times New Roman" w:cs="Times New Roman"/>
          <w:sz w:val="24"/>
          <w:szCs w:val="24"/>
          <w:lang w:val="uz-Cyrl-UZ"/>
        </w:rPr>
        <w:t> </w:t>
      </w:r>
      <w:r w:rsidRPr="00DC2933">
        <w:rPr>
          <w:rFonts w:ascii="Times New Roman" w:hAnsi="Times New Roman" w:cs="Times New Roman"/>
          <w:sz w:val="24"/>
          <w:szCs w:val="24"/>
        </w:rPr>
        <w:t>иккинчи томонга етказилган зарарни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лайди;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lang w:val="uz-Cyrl-UZ"/>
        </w:rPr>
        <w:t>-</w:t>
      </w:r>
      <w:r>
        <w:rPr>
          <w:rFonts w:ascii="Times New Roman" w:hAnsi="Times New Roman" w:cs="Times New Roman"/>
          <w:sz w:val="24"/>
          <w:szCs w:val="24"/>
          <w:lang w:val="uz-Cyrl-UZ"/>
        </w:rPr>
        <w:t>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збекистон Республикасининг Фу</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аролик кодексида, </w:t>
      </w:r>
      <w:r w:rsidRPr="00DC2933">
        <w:rPr>
          <w:rFonts w:ascii="Times New Roman" w:hAnsi="Times New Roman" w:cs="Times New Roman"/>
          <w:sz w:val="24"/>
          <w:szCs w:val="24"/>
          <w:lang w:val="uz-Cyrl-UZ"/>
        </w:rPr>
        <w:t>“</w:t>
      </w:r>
      <w:r w:rsidRPr="00DC2933">
        <w:rPr>
          <w:rFonts w:ascii="Times New Roman" w:hAnsi="Times New Roman" w:cs="Times New Roman"/>
          <w:sz w:val="24"/>
          <w:szCs w:val="24"/>
        </w:rPr>
        <w:t>Х</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жалик юритувчи субъектлар фаолиятининг шартномавий-</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у</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ий базаси т</w:t>
      </w:r>
      <w:r w:rsidRPr="00DC2933">
        <w:rPr>
          <w:rFonts w:ascii="Times New Roman" w:hAnsi="Times New Roman" w:cs="Times New Roman"/>
          <w:sz w:val="24"/>
          <w:szCs w:val="24"/>
          <w:lang w:val="uz-Cyrl-UZ"/>
        </w:rPr>
        <w:t>ўғ</w:t>
      </w:r>
      <w:r w:rsidRPr="00DC2933">
        <w:rPr>
          <w:rFonts w:ascii="Times New Roman" w:hAnsi="Times New Roman" w:cs="Times New Roman"/>
          <w:sz w:val="24"/>
          <w:szCs w:val="24"/>
        </w:rPr>
        <w:t>рисида</w:t>
      </w:r>
      <w:r w:rsidRPr="00DC2933">
        <w:rPr>
          <w:rFonts w:ascii="Times New Roman" w:hAnsi="Times New Roman" w:cs="Times New Roman"/>
          <w:sz w:val="24"/>
          <w:szCs w:val="24"/>
          <w:lang w:val="uz-Cyrl-UZ"/>
        </w:rPr>
        <w:t>”</w:t>
      </w:r>
      <w:r w:rsidRPr="00DC2933">
        <w:rPr>
          <w:rFonts w:ascii="Times New Roman" w:hAnsi="Times New Roman" w:cs="Times New Roman"/>
          <w:sz w:val="24"/>
          <w:szCs w:val="24"/>
        </w:rPr>
        <w:t xml:space="preserve">ги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збекистон Республикаси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онун</w:t>
      </w:r>
      <w:r w:rsidRPr="00DC2933">
        <w:rPr>
          <w:rFonts w:ascii="Times New Roman" w:hAnsi="Times New Roman" w:cs="Times New Roman"/>
          <w:sz w:val="24"/>
          <w:szCs w:val="24"/>
          <w:lang w:val="uz-Cyrl-UZ"/>
        </w:rPr>
        <w:t>и</w:t>
      </w:r>
      <w:r w:rsidRPr="00DC2933">
        <w:rPr>
          <w:rFonts w:ascii="Times New Roman" w:hAnsi="Times New Roman" w:cs="Times New Roman"/>
          <w:sz w:val="24"/>
          <w:szCs w:val="24"/>
        </w:rPr>
        <w:t>да, бош</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онун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ужжатларида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амда мазкур шартномада назарда тутилган тартибда бош</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ача жавобгарликка тортилади.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59.</w:t>
      </w:r>
      <w:r>
        <w:rPr>
          <w:rFonts w:ascii="Times New Roman" w:hAnsi="Times New Roman" w:cs="Times New Roman"/>
          <w:sz w:val="24"/>
          <w:szCs w:val="24"/>
          <w:lang w:val="uz-Cyrl-UZ"/>
        </w:rPr>
        <w:t> </w:t>
      </w:r>
      <w:r w:rsidRPr="00DC2933">
        <w:rPr>
          <w:rFonts w:ascii="Times New Roman" w:hAnsi="Times New Roman" w:cs="Times New Roman"/>
          <w:sz w:val="24"/>
          <w:szCs w:val="24"/>
        </w:rPr>
        <w:t>Мазкур шартномага тегишли иловаларда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рсатилган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з м</w:t>
      </w:r>
      <w:r w:rsidRPr="00DC2933">
        <w:rPr>
          <w:rFonts w:ascii="Times New Roman" w:hAnsi="Times New Roman" w:cs="Times New Roman"/>
          <w:sz w:val="24"/>
          <w:szCs w:val="24"/>
          <w:lang w:val="uz-Cyrl-UZ"/>
        </w:rPr>
        <w:t>а</w:t>
      </w:r>
      <w:r w:rsidRPr="00DC2933">
        <w:rPr>
          <w:rFonts w:ascii="Times New Roman" w:hAnsi="Times New Roman" w:cs="Times New Roman"/>
          <w:sz w:val="24"/>
          <w:szCs w:val="24"/>
        </w:rPr>
        <w:t xml:space="preserve">жбуриятларига риоя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илмаганлиги,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з ва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тида молияштирмаганлиги ва шартномада белгиланган бош</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а мажбуриятларни бузганлиги учун Буюртмачи Пудратчига кечиктирил</w:t>
      </w:r>
      <w:r w:rsidRPr="00DC2933">
        <w:rPr>
          <w:rFonts w:ascii="Times New Roman" w:hAnsi="Times New Roman" w:cs="Times New Roman"/>
          <w:sz w:val="24"/>
          <w:szCs w:val="24"/>
          <w:lang w:val="uz-Cyrl-UZ"/>
        </w:rPr>
        <w:t>г</w:t>
      </w:r>
      <w:r w:rsidRPr="00DC2933">
        <w:rPr>
          <w:rFonts w:ascii="Times New Roman" w:hAnsi="Times New Roman" w:cs="Times New Roman"/>
          <w:sz w:val="24"/>
          <w:szCs w:val="24"/>
        </w:rPr>
        <w:t xml:space="preserve">ан </w:t>
      </w:r>
      <w:r>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ар бир кун учун мажбуриятининг бажарилмаган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исмининг ___</w:t>
      </w:r>
      <w:r w:rsidRPr="00DC2933">
        <w:rPr>
          <w:rFonts w:ascii="Times New Roman" w:hAnsi="Times New Roman" w:cs="Times New Roman"/>
          <w:sz w:val="24"/>
          <w:szCs w:val="24"/>
          <w:lang w:val="uz-Cyrl-UZ"/>
        </w:rPr>
        <w:t xml:space="preserve"> </w:t>
      </w:r>
      <w:r w:rsidRPr="00DC2933">
        <w:rPr>
          <w:rFonts w:ascii="Times New Roman" w:hAnsi="Times New Roman" w:cs="Times New Roman"/>
          <w:sz w:val="24"/>
          <w:szCs w:val="24"/>
        </w:rPr>
        <w:t>% ми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дорида пеня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лайди, бунда пенянинг умумий суммаси бажарилмаган ишлар ёки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рсатилмаган хизматлар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ийматининг</w:t>
      </w:r>
      <w:r w:rsidRPr="00DC2933">
        <w:rPr>
          <w:rFonts w:ascii="Times New Roman" w:hAnsi="Times New Roman" w:cs="Times New Roman"/>
          <w:b/>
          <w:sz w:val="24"/>
          <w:szCs w:val="24"/>
        </w:rPr>
        <w:t xml:space="preserve"> ___</w:t>
      </w:r>
      <w:r w:rsidRPr="00DC2933">
        <w:rPr>
          <w:rFonts w:ascii="Times New Roman" w:hAnsi="Times New Roman" w:cs="Times New Roman"/>
          <w:sz w:val="24"/>
          <w:szCs w:val="24"/>
        </w:rPr>
        <w:t xml:space="preserve"> фоизидан ошмаслиги лозим.</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Пеня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лашни Буюртмачини шартнома шартлари бузилиши туфайли етк</w:t>
      </w:r>
      <w:r w:rsidRPr="00DC2933">
        <w:rPr>
          <w:rFonts w:ascii="Times New Roman" w:hAnsi="Times New Roman" w:cs="Times New Roman"/>
          <w:sz w:val="24"/>
          <w:szCs w:val="24"/>
          <w:lang w:val="uz-Cyrl-UZ"/>
        </w:rPr>
        <w:t>а</w:t>
      </w:r>
      <w:r w:rsidRPr="00DC2933">
        <w:rPr>
          <w:rFonts w:ascii="Times New Roman" w:hAnsi="Times New Roman" w:cs="Times New Roman"/>
          <w:sz w:val="24"/>
          <w:szCs w:val="24"/>
        </w:rPr>
        <w:t>зилган зара</w:t>
      </w:r>
      <w:r w:rsidRPr="00DC2933">
        <w:rPr>
          <w:rFonts w:ascii="Times New Roman" w:hAnsi="Times New Roman" w:cs="Times New Roman"/>
          <w:sz w:val="24"/>
          <w:szCs w:val="24"/>
          <w:lang w:val="uz-Cyrl-UZ"/>
        </w:rPr>
        <w:t>р</w:t>
      </w:r>
      <w:r w:rsidRPr="00DC2933">
        <w:rPr>
          <w:rFonts w:ascii="Times New Roman" w:hAnsi="Times New Roman" w:cs="Times New Roman"/>
          <w:sz w:val="24"/>
          <w:szCs w:val="24"/>
        </w:rPr>
        <w:t xml:space="preserve">ни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оплашдан озод </w:t>
      </w:r>
      <w:r w:rsidRPr="00DC2933">
        <w:rPr>
          <w:rFonts w:ascii="Times New Roman" w:hAnsi="Times New Roman" w:cs="Times New Roman"/>
          <w:sz w:val="24"/>
          <w:szCs w:val="24"/>
          <w:lang w:val="uz-Cyrl-UZ"/>
        </w:rPr>
        <w:t>эт</w:t>
      </w:r>
      <w:r w:rsidRPr="00DC2933">
        <w:rPr>
          <w:rFonts w:ascii="Times New Roman" w:hAnsi="Times New Roman" w:cs="Times New Roman"/>
          <w:sz w:val="24"/>
          <w:szCs w:val="24"/>
        </w:rPr>
        <w:t>майди.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60.</w:t>
      </w:r>
      <w:r>
        <w:rPr>
          <w:rFonts w:ascii="Times New Roman" w:hAnsi="Times New Roman" w:cs="Times New Roman"/>
          <w:sz w:val="24"/>
          <w:szCs w:val="24"/>
          <w:lang w:val="uz-Cyrl-UZ"/>
        </w:rPr>
        <w:t> </w:t>
      </w:r>
      <w:r w:rsidRPr="00DC2933">
        <w:rPr>
          <w:rFonts w:ascii="Times New Roman" w:hAnsi="Times New Roman" w:cs="Times New Roman"/>
          <w:sz w:val="24"/>
          <w:szCs w:val="24"/>
        </w:rPr>
        <w:t>Шартномага мувофи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бажарилган ишлар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ажмини тасди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лашдан асоссиз равишда бош тортилганлиги учун Буюртмачи Пудратчига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зи тасди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лаши рад этган ёки бош тортган сумманинг___</w:t>
      </w:r>
      <w:r w:rsidRPr="00DC2933">
        <w:rPr>
          <w:rFonts w:ascii="Times New Roman" w:hAnsi="Times New Roman" w:cs="Times New Roman"/>
          <w:sz w:val="24"/>
          <w:szCs w:val="24"/>
          <w:lang w:val="uz-Cyrl-UZ"/>
        </w:rPr>
        <w:t xml:space="preserve"> </w:t>
      </w:r>
      <w:r w:rsidRPr="00DC2933">
        <w:rPr>
          <w:rFonts w:ascii="Times New Roman" w:hAnsi="Times New Roman" w:cs="Times New Roman"/>
          <w:sz w:val="24"/>
          <w:szCs w:val="24"/>
        </w:rPr>
        <w:t>фоиз</w:t>
      </w:r>
      <w:r w:rsidRPr="00DC2933">
        <w:rPr>
          <w:rFonts w:ascii="Times New Roman" w:hAnsi="Times New Roman" w:cs="Times New Roman"/>
          <w:sz w:val="24"/>
          <w:szCs w:val="24"/>
          <w:lang w:val="uz-Cyrl-UZ"/>
        </w:rPr>
        <w:t>и</w:t>
      </w:r>
      <w:r w:rsidRPr="00DC2933">
        <w:rPr>
          <w:rFonts w:ascii="Times New Roman" w:hAnsi="Times New Roman" w:cs="Times New Roman"/>
          <w:sz w:val="24"/>
          <w:szCs w:val="24"/>
        </w:rPr>
        <w:t xml:space="preserve"> ми</w:t>
      </w:r>
      <w:r w:rsidRPr="00DC2933">
        <w:rPr>
          <w:rFonts w:ascii="Times New Roman" w:hAnsi="Times New Roman" w:cs="Times New Roman"/>
          <w:sz w:val="24"/>
          <w:szCs w:val="24"/>
          <w:lang w:val="uz-Cyrl-UZ"/>
        </w:rPr>
        <w:t>қд</w:t>
      </w:r>
      <w:r w:rsidRPr="00DC2933">
        <w:rPr>
          <w:rFonts w:ascii="Times New Roman" w:hAnsi="Times New Roman" w:cs="Times New Roman"/>
          <w:sz w:val="24"/>
          <w:szCs w:val="24"/>
        </w:rPr>
        <w:t>орида жарима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лайди.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61.</w:t>
      </w:r>
      <w:r>
        <w:rPr>
          <w:rFonts w:ascii="Times New Roman" w:hAnsi="Times New Roman" w:cs="Times New Roman"/>
          <w:sz w:val="24"/>
          <w:szCs w:val="24"/>
          <w:lang w:val="uz-Cyrl-UZ"/>
        </w:rPr>
        <w:t> </w:t>
      </w:r>
      <w:r w:rsidRPr="00DC2933">
        <w:rPr>
          <w:rFonts w:ascii="Times New Roman" w:hAnsi="Times New Roman" w:cs="Times New Roman"/>
          <w:sz w:val="24"/>
          <w:szCs w:val="24"/>
        </w:rPr>
        <w:t xml:space="preserve">Пудратчи объектни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з ва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тида ишга тушириш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йича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з мажбуриятларини бузганлиги учун Буюртмачига муддати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тказиб юборилган </w:t>
      </w:r>
      <w:r>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ар бир кун учун мажбуриятларнинг бажарилмаган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исмининг ____ фоизи ми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дорида пеня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лайди, биро</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бунда пенянинг умумий суммаси объект </w:t>
      </w:r>
      <w:proofErr w:type="gramStart"/>
      <w:r w:rsidRPr="00DC2933">
        <w:rPr>
          <w:rFonts w:ascii="Times New Roman" w:hAnsi="Times New Roman" w:cs="Times New Roman"/>
          <w:sz w:val="24"/>
          <w:szCs w:val="24"/>
        </w:rPr>
        <w:t xml:space="preserve">шартномавий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ийматининг</w:t>
      </w:r>
      <w:proofErr w:type="gramEnd"/>
      <w:r w:rsidRPr="00DC2933">
        <w:rPr>
          <w:rFonts w:ascii="Times New Roman" w:hAnsi="Times New Roman" w:cs="Times New Roman"/>
          <w:b/>
          <w:sz w:val="24"/>
          <w:szCs w:val="24"/>
        </w:rPr>
        <w:t xml:space="preserve"> ____</w:t>
      </w:r>
      <w:r w:rsidRPr="00DC2933">
        <w:rPr>
          <w:rFonts w:ascii="Times New Roman" w:hAnsi="Times New Roman" w:cs="Times New Roman"/>
          <w:sz w:val="24"/>
          <w:szCs w:val="24"/>
        </w:rPr>
        <w:t xml:space="preserve"> фоизидан ошмаслиги лозим.</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Буюртмачи томонидан топилган ну</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сонлар ва камчиликлар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з ва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тида бартараф этилмагани учун Пудратчи буюртмачига муддати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тказиб юборилган </w:t>
      </w:r>
      <w:r>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ар бир кун учун сифатсиз бажарилган ишлар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ийматининг ____</w:t>
      </w:r>
      <w:r w:rsidRPr="00DC2933">
        <w:rPr>
          <w:rFonts w:ascii="Times New Roman" w:hAnsi="Times New Roman" w:cs="Times New Roman"/>
          <w:b/>
          <w:sz w:val="24"/>
          <w:szCs w:val="24"/>
        </w:rPr>
        <w:t xml:space="preserve"> </w:t>
      </w:r>
      <w:r w:rsidRPr="00DC2933">
        <w:rPr>
          <w:rFonts w:ascii="Times New Roman" w:hAnsi="Times New Roman" w:cs="Times New Roman"/>
          <w:sz w:val="24"/>
          <w:szCs w:val="24"/>
        </w:rPr>
        <w:t>фоиз ми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дорида пеня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лайди, бунда пенянинг умумий суммаси сифатсиз бажарилган ишлар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ийматининг ____ фоиз</w:t>
      </w:r>
      <w:r w:rsidRPr="00DC2933">
        <w:rPr>
          <w:rFonts w:ascii="Times New Roman" w:hAnsi="Times New Roman" w:cs="Times New Roman"/>
          <w:sz w:val="24"/>
          <w:szCs w:val="24"/>
          <w:lang w:val="uz-Cyrl-UZ"/>
        </w:rPr>
        <w:t>и</w:t>
      </w:r>
      <w:r w:rsidRPr="00DC2933">
        <w:rPr>
          <w:rFonts w:ascii="Times New Roman" w:hAnsi="Times New Roman" w:cs="Times New Roman"/>
          <w:sz w:val="24"/>
          <w:szCs w:val="24"/>
        </w:rPr>
        <w:t>дан ошмаслиги керак.</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lastRenderedPageBreak/>
        <w:t>Пеня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лаш Пудратчини ишларини бажаришнинг ёки хизматлар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рсатишнинг кечикиши туфайли етказилган зарарларни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оплашдан озод </w:t>
      </w:r>
      <w:r w:rsidRPr="00DC2933">
        <w:rPr>
          <w:rFonts w:ascii="Times New Roman" w:hAnsi="Times New Roman" w:cs="Times New Roman"/>
          <w:sz w:val="24"/>
          <w:szCs w:val="24"/>
          <w:lang w:val="uz-Cyrl-UZ"/>
        </w:rPr>
        <w:t>эт</w:t>
      </w:r>
      <w:r w:rsidRPr="00DC2933">
        <w:rPr>
          <w:rFonts w:ascii="Times New Roman" w:hAnsi="Times New Roman" w:cs="Times New Roman"/>
          <w:sz w:val="24"/>
          <w:szCs w:val="24"/>
        </w:rPr>
        <w:t>майди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62. Агар бажарилган ишлар сифати белгиланган стандартларга,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 ме</w:t>
      </w:r>
      <w:r w:rsidRPr="00DC2933">
        <w:rPr>
          <w:rFonts w:ascii="Times New Roman" w:hAnsi="Times New Roman" w:cs="Times New Roman"/>
          <w:sz w:val="24"/>
          <w:szCs w:val="24"/>
          <w:lang w:val="uz-Cyrl-UZ"/>
        </w:rPr>
        <w:t>ъ</w:t>
      </w:r>
      <w:r w:rsidRPr="00DC2933">
        <w:rPr>
          <w:rFonts w:ascii="Times New Roman" w:hAnsi="Times New Roman" w:cs="Times New Roman"/>
          <w:sz w:val="24"/>
          <w:szCs w:val="24"/>
        </w:rPr>
        <w:t xml:space="preserve">ёрлари ва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оидаларига, иш</w:t>
      </w:r>
      <w:r w:rsidRPr="00DC2933">
        <w:rPr>
          <w:rFonts w:ascii="Times New Roman" w:hAnsi="Times New Roman" w:cs="Times New Roman"/>
          <w:sz w:val="24"/>
          <w:szCs w:val="24"/>
          <w:lang w:val="uz-Cyrl-UZ"/>
        </w:rPr>
        <w:t>чи</w:t>
      </w:r>
      <w:r w:rsidRPr="00DC2933">
        <w:rPr>
          <w:rFonts w:ascii="Times New Roman" w:hAnsi="Times New Roman" w:cs="Times New Roman"/>
          <w:sz w:val="24"/>
          <w:szCs w:val="24"/>
        </w:rPr>
        <w:t xml:space="preserve">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ужжатларига мувофи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лмаса у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олда Буюртмачи </w:t>
      </w:r>
      <w:r w:rsidRPr="00DC2933">
        <w:rPr>
          <w:rFonts w:ascii="Times New Roman" w:hAnsi="Times New Roman" w:cs="Times New Roman"/>
          <w:sz w:val="24"/>
          <w:szCs w:val="24"/>
          <w:lang w:val="uz-Cyrl-UZ"/>
        </w:rPr>
        <w:t xml:space="preserve">қурилишда Давлат </w:t>
      </w:r>
      <w:r w:rsidRPr="00DC2933">
        <w:rPr>
          <w:rFonts w:ascii="Times New Roman" w:hAnsi="Times New Roman" w:cs="Times New Roman"/>
          <w:sz w:val="24"/>
          <w:szCs w:val="24"/>
        </w:rPr>
        <w:t>назорат</w:t>
      </w:r>
      <w:r w:rsidRPr="00DC2933">
        <w:rPr>
          <w:rFonts w:ascii="Times New Roman" w:hAnsi="Times New Roman" w:cs="Times New Roman"/>
          <w:sz w:val="24"/>
          <w:szCs w:val="24"/>
          <w:lang w:val="uz-Cyrl-UZ"/>
        </w:rPr>
        <w:t>и</w:t>
      </w:r>
      <w:r w:rsidRPr="00DC2933">
        <w:rPr>
          <w:rFonts w:ascii="Times New Roman" w:hAnsi="Times New Roman" w:cs="Times New Roman"/>
          <w:sz w:val="24"/>
          <w:szCs w:val="24"/>
        </w:rPr>
        <w:t xml:space="preserve"> инспекциясининг хулосаси асосида объектни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абул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илиш ва унинг учун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т</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лашдан бош тортиш, шунингдек Пудратчидан сифати зарур даражада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лмаган ишлар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ийматининг ___ фоизи ми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дорида ундириш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у</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ига эга.</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63. Шартнома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йича мажбуриятлар бажарилмаганлиги учун мазкур мод</w:t>
      </w:r>
      <w:r w:rsidRPr="00DC2933">
        <w:rPr>
          <w:rFonts w:ascii="Times New Roman" w:hAnsi="Times New Roman" w:cs="Times New Roman"/>
          <w:sz w:val="24"/>
          <w:szCs w:val="24"/>
          <w:lang w:val="uz-Cyrl-UZ"/>
        </w:rPr>
        <w:t>дад</w:t>
      </w:r>
      <w:r w:rsidRPr="00DC2933">
        <w:rPr>
          <w:rFonts w:ascii="Times New Roman" w:hAnsi="Times New Roman" w:cs="Times New Roman"/>
          <w:sz w:val="24"/>
          <w:szCs w:val="24"/>
        </w:rPr>
        <w:t>а назарда тутилган жазолардан таш</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ари шартномани бузган томон тарафидан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илинган </w:t>
      </w:r>
      <w:r w:rsidRPr="00DC2933">
        <w:rPr>
          <w:rFonts w:ascii="Times New Roman" w:hAnsi="Times New Roman" w:cs="Times New Roman"/>
          <w:sz w:val="24"/>
          <w:szCs w:val="24"/>
          <w:lang w:val="uz-Cyrl-UZ"/>
        </w:rPr>
        <w:t>харажат</w:t>
      </w:r>
      <w:r w:rsidRPr="00DC2933">
        <w:rPr>
          <w:rFonts w:ascii="Times New Roman" w:hAnsi="Times New Roman" w:cs="Times New Roman"/>
          <w:sz w:val="24"/>
          <w:szCs w:val="24"/>
        </w:rPr>
        <w:t>ларда, мол-мулкнинг й</w:t>
      </w:r>
      <w:r w:rsidRPr="00DC2933">
        <w:rPr>
          <w:rFonts w:ascii="Times New Roman" w:hAnsi="Times New Roman" w:cs="Times New Roman"/>
          <w:sz w:val="24"/>
          <w:szCs w:val="24"/>
          <w:lang w:val="uz-Cyrl-UZ"/>
        </w:rPr>
        <w:t>ўқ</w:t>
      </w:r>
      <w:r w:rsidRPr="00DC2933">
        <w:rPr>
          <w:rFonts w:ascii="Times New Roman" w:hAnsi="Times New Roman" w:cs="Times New Roman"/>
          <w:sz w:val="24"/>
          <w:szCs w:val="24"/>
        </w:rPr>
        <w:t>от</w:t>
      </w:r>
      <w:r w:rsidRPr="00DC2933">
        <w:rPr>
          <w:rFonts w:ascii="Times New Roman" w:hAnsi="Times New Roman" w:cs="Times New Roman"/>
          <w:sz w:val="24"/>
          <w:szCs w:val="24"/>
          <w:lang w:val="uz-Cyrl-UZ"/>
        </w:rPr>
        <w:t>и</w:t>
      </w:r>
      <w:r w:rsidRPr="00DC2933">
        <w:rPr>
          <w:rFonts w:ascii="Times New Roman" w:hAnsi="Times New Roman" w:cs="Times New Roman"/>
          <w:sz w:val="24"/>
          <w:szCs w:val="24"/>
        </w:rPr>
        <w:t xml:space="preserve">лиши ёки шикастланишида, шу жумладан бой берилган фойдада ифодаланадиган пеня билан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опланмаган зара</w:t>
      </w:r>
      <w:r w:rsidRPr="00DC2933">
        <w:rPr>
          <w:rFonts w:ascii="Times New Roman" w:hAnsi="Times New Roman" w:cs="Times New Roman"/>
          <w:sz w:val="24"/>
          <w:szCs w:val="24"/>
          <w:lang w:val="uz-Cyrl-UZ"/>
        </w:rPr>
        <w:t>р</w:t>
      </w:r>
      <w:r w:rsidRPr="00DC2933">
        <w:rPr>
          <w:rFonts w:ascii="Times New Roman" w:hAnsi="Times New Roman" w:cs="Times New Roman"/>
          <w:sz w:val="24"/>
          <w:szCs w:val="24"/>
        </w:rPr>
        <w:t xml:space="preserve">ларни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оплайди.</w:t>
      </w:r>
    </w:p>
    <w:p w:rsidR="00D16DCF" w:rsidRPr="00DC2933" w:rsidRDefault="00D16DCF" w:rsidP="00D16DCF">
      <w:pPr>
        <w:pStyle w:val="a6"/>
        <w:spacing w:line="240" w:lineRule="auto"/>
        <w:ind w:firstLine="720"/>
        <w:rPr>
          <w:b/>
          <w:sz w:val="24"/>
          <w:szCs w:val="24"/>
        </w:rPr>
      </w:pPr>
      <w:r w:rsidRPr="00DC2933">
        <w:rPr>
          <w:sz w:val="24"/>
          <w:szCs w:val="24"/>
        </w:rPr>
        <w:t xml:space="preserve">64. Муддат </w:t>
      </w:r>
      <w:r w:rsidRPr="00DC2933">
        <w:rPr>
          <w:sz w:val="24"/>
          <w:szCs w:val="24"/>
          <w:lang w:val="uz-Cyrl-UZ"/>
        </w:rPr>
        <w:t>ў</w:t>
      </w:r>
      <w:r w:rsidRPr="00DC2933">
        <w:rPr>
          <w:sz w:val="24"/>
          <w:szCs w:val="24"/>
        </w:rPr>
        <w:t>тказиб юборилганлиги ёки мажбуриятларнинг бош</w:t>
      </w:r>
      <w:r w:rsidRPr="00DC2933">
        <w:rPr>
          <w:sz w:val="24"/>
          <w:szCs w:val="24"/>
          <w:lang w:val="uz-Cyrl-UZ"/>
        </w:rPr>
        <w:t>қ</w:t>
      </w:r>
      <w:r w:rsidRPr="00DC2933">
        <w:rPr>
          <w:sz w:val="24"/>
          <w:szCs w:val="24"/>
        </w:rPr>
        <w:t>ача тарзда зарур даражада бажарилмаганлиги учун пеня т</w:t>
      </w:r>
      <w:r w:rsidRPr="00DC2933">
        <w:rPr>
          <w:sz w:val="24"/>
          <w:szCs w:val="24"/>
          <w:lang w:val="uz-Cyrl-UZ"/>
        </w:rPr>
        <w:t>ў</w:t>
      </w:r>
      <w:r w:rsidRPr="00DC2933">
        <w:rPr>
          <w:sz w:val="24"/>
          <w:szCs w:val="24"/>
        </w:rPr>
        <w:t xml:space="preserve">лаш томонларни </w:t>
      </w:r>
      <w:r w:rsidRPr="00DC2933">
        <w:rPr>
          <w:sz w:val="24"/>
          <w:szCs w:val="24"/>
          <w:lang w:val="uz-Cyrl-UZ"/>
        </w:rPr>
        <w:t>у</w:t>
      </w:r>
      <w:r w:rsidRPr="00DC2933">
        <w:rPr>
          <w:sz w:val="24"/>
          <w:szCs w:val="24"/>
        </w:rPr>
        <w:t xml:space="preserve">шбу мажбуриятларни бажаришдан озод </w:t>
      </w:r>
      <w:r w:rsidRPr="00DC2933">
        <w:rPr>
          <w:sz w:val="24"/>
          <w:szCs w:val="24"/>
          <w:lang w:val="uz-Cyrl-UZ"/>
        </w:rPr>
        <w:t>эт</w:t>
      </w:r>
      <w:r w:rsidRPr="00DC2933">
        <w:rPr>
          <w:sz w:val="24"/>
          <w:szCs w:val="24"/>
        </w:rPr>
        <w:t>майди.</w:t>
      </w:r>
    </w:p>
    <w:p w:rsidR="00D16DCF" w:rsidRPr="00DC2933" w:rsidRDefault="00D16DCF" w:rsidP="00D16DCF">
      <w:pPr>
        <w:spacing w:after="0" w:line="240" w:lineRule="auto"/>
        <w:jc w:val="center"/>
        <w:rPr>
          <w:rFonts w:ascii="Times New Roman" w:hAnsi="Times New Roman" w:cs="Times New Roman"/>
          <w:b/>
          <w:sz w:val="24"/>
          <w:szCs w:val="24"/>
        </w:rPr>
      </w:pPr>
      <w:r w:rsidRPr="00DC2933">
        <w:rPr>
          <w:rFonts w:ascii="Times New Roman" w:hAnsi="Times New Roman" w:cs="Times New Roman"/>
          <w:b/>
          <w:sz w:val="24"/>
          <w:szCs w:val="24"/>
        </w:rPr>
        <w:t>Х</w:t>
      </w:r>
      <w:r w:rsidRPr="00DC2933">
        <w:rPr>
          <w:rFonts w:ascii="Times New Roman" w:hAnsi="Times New Roman" w:cs="Times New Roman"/>
          <w:b/>
          <w:sz w:val="24"/>
          <w:szCs w:val="24"/>
          <w:lang w:val="en-US"/>
        </w:rPr>
        <w:t>V</w:t>
      </w:r>
      <w:r w:rsidRPr="00DC2933">
        <w:rPr>
          <w:rFonts w:ascii="Times New Roman" w:hAnsi="Times New Roman" w:cs="Times New Roman"/>
          <w:b/>
          <w:sz w:val="24"/>
          <w:szCs w:val="24"/>
        </w:rPr>
        <w:t xml:space="preserve">. Низоларни </w:t>
      </w:r>
      <w:r w:rsidRPr="00DC2933">
        <w:rPr>
          <w:rFonts w:ascii="Times New Roman" w:hAnsi="Times New Roman" w:cs="Times New Roman"/>
          <w:b/>
          <w:sz w:val="24"/>
          <w:szCs w:val="24"/>
          <w:lang w:val="uz-Cyrl-UZ"/>
        </w:rPr>
        <w:t>ҳ</w:t>
      </w:r>
      <w:r w:rsidRPr="00DC2933">
        <w:rPr>
          <w:rFonts w:ascii="Times New Roman" w:hAnsi="Times New Roman" w:cs="Times New Roman"/>
          <w:b/>
          <w:sz w:val="24"/>
          <w:szCs w:val="24"/>
        </w:rPr>
        <w:t>ал этиш тартиби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65. Шартномани бажаришда ва бекор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илишда шунингдек етказилган зара</w:t>
      </w:r>
      <w:r w:rsidRPr="00DC2933">
        <w:rPr>
          <w:rFonts w:ascii="Times New Roman" w:hAnsi="Times New Roman" w:cs="Times New Roman"/>
          <w:sz w:val="24"/>
          <w:szCs w:val="24"/>
          <w:lang w:val="uz-Cyrl-UZ"/>
        </w:rPr>
        <w:t>р</w:t>
      </w:r>
      <w:r w:rsidRPr="00DC2933">
        <w:rPr>
          <w:rFonts w:ascii="Times New Roman" w:hAnsi="Times New Roman" w:cs="Times New Roman"/>
          <w:sz w:val="24"/>
          <w:szCs w:val="24"/>
        </w:rPr>
        <w:t xml:space="preserve">ларни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оплашда </w:t>
      </w:r>
      <w:r w:rsidRPr="00DC2933">
        <w:rPr>
          <w:rFonts w:ascii="Times New Roman" w:hAnsi="Times New Roman" w:cs="Times New Roman"/>
          <w:sz w:val="24"/>
          <w:szCs w:val="24"/>
          <w:lang w:val="uz-Cyrl-UZ"/>
        </w:rPr>
        <w:t>п</w:t>
      </w:r>
      <w:r w:rsidRPr="00DC2933">
        <w:rPr>
          <w:rFonts w:ascii="Times New Roman" w:hAnsi="Times New Roman" w:cs="Times New Roman"/>
          <w:sz w:val="24"/>
          <w:szCs w:val="24"/>
        </w:rPr>
        <w:t xml:space="preserve">айдо буладиган низоли масалаларни томонлар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ал этолмаса улар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онун </w:t>
      </w:r>
      <w:r w:rsidRPr="00DC2933">
        <w:rPr>
          <w:rFonts w:ascii="Times New Roman" w:hAnsi="Times New Roman" w:cs="Times New Roman"/>
          <w:sz w:val="24"/>
          <w:szCs w:val="24"/>
          <w:lang w:val="uz-Cyrl-UZ"/>
        </w:rPr>
        <w:t>ҳу</w:t>
      </w:r>
      <w:r w:rsidRPr="00DC2933">
        <w:rPr>
          <w:rFonts w:ascii="Times New Roman" w:hAnsi="Times New Roman" w:cs="Times New Roman"/>
          <w:sz w:val="24"/>
          <w:szCs w:val="24"/>
        </w:rPr>
        <w:t xml:space="preserve">жжатларида белгиланган тартибда </w:t>
      </w:r>
      <w:r w:rsidRPr="00DC2933">
        <w:rPr>
          <w:rFonts w:ascii="Times New Roman" w:hAnsi="Times New Roman" w:cs="Times New Roman"/>
          <w:sz w:val="24"/>
          <w:szCs w:val="24"/>
          <w:lang w:val="uz-Cyrl-UZ"/>
        </w:rPr>
        <w:t>иқтисодий</w:t>
      </w:r>
      <w:r w:rsidRPr="00DC2933">
        <w:rPr>
          <w:rFonts w:ascii="Times New Roman" w:hAnsi="Times New Roman" w:cs="Times New Roman"/>
          <w:sz w:val="24"/>
          <w:szCs w:val="24"/>
        </w:rPr>
        <w:t xml:space="preserve"> суд томонидан к</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риб чи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илади.</w:t>
      </w:r>
    </w:p>
    <w:p w:rsidR="00D16DCF" w:rsidRPr="00DC2933" w:rsidRDefault="00D16DCF" w:rsidP="00D16DCF">
      <w:pPr>
        <w:spacing w:after="0" w:line="240" w:lineRule="auto"/>
        <w:jc w:val="center"/>
        <w:rPr>
          <w:rFonts w:ascii="Times New Roman" w:hAnsi="Times New Roman" w:cs="Times New Roman"/>
          <w:b/>
          <w:sz w:val="24"/>
          <w:szCs w:val="24"/>
        </w:rPr>
      </w:pPr>
      <w:r w:rsidRPr="00DC2933">
        <w:rPr>
          <w:rFonts w:ascii="Times New Roman" w:hAnsi="Times New Roman" w:cs="Times New Roman"/>
          <w:b/>
          <w:sz w:val="24"/>
          <w:szCs w:val="24"/>
          <w:lang w:val="en-US"/>
        </w:rPr>
        <w:t>XVI</w:t>
      </w:r>
      <w:r w:rsidRPr="00DC2933">
        <w:rPr>
          <w:rFonts w:ascii="Times New Roman" w:hAnsi="Times New Roman" w:cs="Times New Roman"/>
          <w:b/>
          <w:sz w:val="24"/>
          <w:szCs w:val="24"/>
        </w:rPr>
        <w:t>. Ало</w:t>
      </w:r>
      <w:r w:rsidRPr="00DC2933">
        <w:rPr>
          <w:rFonts w:ascii="Times New Roman" w:hAnsi="Times New Roman" w:cs="Times New Roman"/>
          <w:b/>
          <w:sz w:val="24"/>
          <w:szCs w:val="24"/>
          <w:lang w:val="uz-Cyrl-UZ"/>
        </w:rPr>
        <w:t>ҳ</w:t>
      </w:r>
      <w:r w:rsidRPr="00DC2933">
        <w:rPr>
          <w:rFonts w:ascii="Times New Roman" w:hAnsi="Times New Roman" w:cs="Times New Roman"/>
          <w:b/>
          <w:sz w:val="24"/>
          <w:szCs w:val="24"/>
        </w:rPr>
        <w:t>ида шартлар</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66. Мазкур шартнома имзолангандан кейин, мазкур шартномага тегишли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лган томонлар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ртасидаги барча олдинги ёзма ва о</w:t>
      </w:r>
      <w:r w:rsidRPr="00DC2933">
        <w:rPr>
          <w:rFonts w:ascii="Times New Roman" w:hAnsi="Times New Roman" w:cs="Times New Roman"/>
          <w:sz w:val="24"/>
          <w:szCs w:val="24"/>
          <w:lang w:val="uz-Cyrl-UZ"/>
        </w:rPr>
        <w:t>ғ</w:t>
      </w:r>
      <w:r w:rsidRPr="00DC2933">
        <w:rPr>
          <w:rFonts w:ascii="Times New Roman" w:hAnsi="Times New Roman" w:cs="Times New Roman"/>
          <w:sz w:val="24"/>
          <w:szCs w:val="24"/>
        </w:rPr>
        <w:t xml:space="preserve">заки битимлар, ёзишмалар, томонларнинг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заро келишувлари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з кучини й</w:t>
      </w:r>
      <w:r w:rsidRPr="00DC2933">
        <w:rPr>
          <w:rFonts w:ascii="Times New Roman" w:hAnsi="Times New Roman" w:cs="Times New Roman"/>
          <w:sz w:val="24"/>
          <w:szCs w:val="24"/>
          <w:lang w:val="uz-Cyrl-UZ"/>
        </w:rPr>
        <w:t>ўқ</w:t>
      </w:r>
      <w:r w:rsidRPr="00DC2933">
        <w:rPr>
          <w:rFonts w:ascii="Times New Roman" w:hAnsi="Times New Roman" w:cs="Times New Roman"/>
          <w:sz w:val="24"/>
          <w:szCs w:val="24"/>
        </w:rPr>
        <w:t>отади.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67. Пудратчи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урилиш объектига ёки унинг ало</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ида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исмларига тегишли иш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ужжатларини Буюртмачининг ёзма рухсатисиз, субпудратчилардан таш</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ари, бирон-бир учинчи томонга сотиш ёки бериш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у</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у</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ига эга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лмайди.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68. Мазкур шартномага барча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згартириш ва </w:t>
      </w:r>
      <w:r w:rsidRPr="00DC2933">
        <w:rPr>
          <w:rFonts w:ascii="Times New Roman" w:hAnsi="Times New Roman" w:cs="Times New Roman"/>
          <w:sz w:val="24"/>
          <w:szCs w:val="24"/>
          <w:lang w:val="uz-Cyrl-UZ"/>
        </w:rPr>
        <w:t>қў</w:t>
      </w:r>
      <w:r w:rsidRPr="00DC2933">
        <w:rPr>
          <w:rFonts w:ascii="Times New Roman" w:hAnsi="Times New Roman" w:cs="Times New Roman"/>
          <w:sz w:val="24"/>
          <w:szCs w:val="24"/>
        </w:rPr>
        <w:t>шимчалар, агар улар ёзма шаклда расмийлаштирилган ва томонлар уларни имзоланган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лса </w:t>
      </w:r>
      <w:r>
        <w:rPr>
          <w:rFonts w:ascii="Times New Roman" w:hAnsi="Times New Roman" w:cs="Times New Roman"/>
          <w:sz w:val="24"/>
          <w:szCs w:val="24"/>
          <w:lang w:val="uz-Cyrl-UZ"/>
        </w:rPr>
        <w:t>ҳ</w:t>
      </w:r>
      <w:r w:rsidRPr="00DC2933">
        <w:rPr>
          <w:rFonts w:ascii="Times New Roman" w:hAnsi="Times New Roman" w:cs="Times New Roman"/>
          <w:sz w:val="24"/>
          <w:szCs w:val="24"/>
        </w:rPr>
        <w:t>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ий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исобланади.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 xml:space="preserve">69. Буюртмачи билан Пудратчи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ртасидаги ма</w:t>
      </w:r>
      <w:r w:rsidRPr="00DC2933">
        <w:rPr>
          <w:rFonts w:ascii="Times New Roman" w:hAnsi="Times New Roman" w:cs="Times New Roman"/>
          <w:sz w:val="24"/>
          <w:szCs w:val="24"/>
          <w:lang w:val="uz-Cyrl-UZ"/>
        </w:rPr>
        <w:t>з</w:t>
      </w:r>
      <w:r w:rsidRPr="00DC2933">
        <w:rPr>
          <w:rFonts w:ascii="Times New Roman" w:hAnsi="Times New Roman" w:cs="Times New Roman"/>
          <w:sz w:val="24"/>
          <w:szCs w:val="24"/>
        </w:rPr>
        <w:t>кур шартномадан келиб чи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майдиган янги мажбуриятлар пайдо</w:t>
      </w:r>
      <w:r w:rsidRPr="00DC2933">
        <w:rPr>
          <w:rFonts w:ascii="Times New Roman" w:hAnsi="Times New Roman" w:cs="Times New Roman"/>
          <w:sz w:val="24"/>
          <w:szCs w:val="24"/>
          <w:lang w:val="uz-Cyrl-UZ"/>
        </w:rPr>
        <w:t xml:space="preserve"> </w:t>
      </w:r>
      <w:r w:rsidRPr="00DC2933">
        <w:rPr>
          <w:rFonts w:ascii="Times New Roman" w:hAnsi="Times New Roman" w:cs="Times New Roman"/>
          <w:sz w:val="24"/>
          <w:szCs w:val="24"/>
        </w:rPr>
        <w:t>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лишига олиб келадиган </w:t>
      </w:r>
      <w:r>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ар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андай </w:t>
      </w:r>
      <w:r w:rsidRPr="00DC2933">
        <w:rPr>
          <w:rFonts w:ascii="Times New Roman" w:hAnsi="Times New Roman" w:cs="Times New Roman"/>
          <w:sz w:val="24"/>
          <w:szCs w:val="24"/>
          <w:lang w:val="uz-Cyrl-UZ"/>
        </w:rPr>
        <w:t>келишув</w:t>
      </w:r>
      <w:r w:rsidRPr="00DC2933">
        <w:rPr>
          <w:rFonts w:ascii="Times New Roman" w:hAnsi="Times New Roman" w:cs="Times New Roman"/>
          <w:sz w:val="24"/>
          <w:szCs w:val="24"/>
        </w:rPr>
        <w:t xml:space="preserve">ни томонлар мазкур шартномага </w:t>
      </w:r>
      <w:r w:rsidRPr="00DC2933">
        <w:rPr>
          <w:rFonts w:ascii="Times New Roman" w:hAnsi="Times New Roman" w:cs="Times New Roman"/>
          <w:sz w:val="24"/>
          <w:szCs w:val="24"/>
          <w:lang w:val="uz-Cyrl-UZ"/>
        </w:rPr>
        <w:t>қў</w:t>
      </w:r>
      <w:r w:rsidRPr="00DC2933">
        <w:rPr>
          <w:rFonts w:ascii="Times New Roman" w:hAnsi="Times New Roman" w:cs="Times New Roman"/>
          <w:sz w:val="24"/>
          <w:szCs w:val="24"/>
        </w:rPr>
        <w:t xml:space="preserve">шимчалар ёки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згаришлар шаклида ёзма равишда тасди</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лаши керак.</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70. Агар Пудратчи шартнома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йича ишлар якунланганидан кейин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 майдонида </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 xml:space="preserve">зига тегишли мол-мулкни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олдирса, у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олда Буюртмачи Пудратчи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урилиш майдонини озод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илиш санасигача бажарган ишлари учун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 т</w:t>
      </w:r>
      <w:r w:rsidRPr="00DC2933">
        <w:rPr>
          <w:rFonts w:ascii="Times New Roman" w:hAnsi="Times New Roman" w:cs="Times New Roman"/>
          <w:sz w:val="24"/>
          <w:szCs w:val="24"/>
          <w:lang w:val="uz-Cyrl-UZ"/>
        </w:rPr>
        <w:t>ўл</w:t>
      </w:r>
      <w:r w:rsidRPr="00DC2933">
        <w:rPr>
          <w:rFonts w:ascii="Times New Roman" w:hAnsi="Times New Roman" w:cs="Times New Roman"/>
          <w:sz w:val="24"/>
          <w:szCs w:val="24"/>
        </w:rPr>
        <w:t xml:space="preserve">ашни кечиктиришга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а</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лидир.</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71. Мазкур шартномада назарда тутилмаган бош</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а барча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оллар учун амалдаги </w:t>
      </w:r>
      <w:r w:rsidRPr="00DC2933">
        <w:rPr>
          <w:rFonts w:ascii="Times New Roman" w:hAnsi="Times New Roman" w:cs="Times New Roman"/>
          <w:sz w:val="24"/>
          <w:szCs w:val="24"/>
          <w:lang w:val="uz-Cyrl-UZ"/>
        </w:rPr>
        <w:t>қ</w:t>
      </w:r>
      <w:r w:rsidRPr="00DC2933">
        <w:rPr>
          <w:rFonts w:ascii="Times New Roman" w:hAnsi="Times New Roman" w:cs="Times New Roman"/>
          <w:sz w:val="24"/>
          <w:szCs w:val="24"/>
        </w:rPr>
        <w:t xml:space="preserve">онун </w:t>
      </w:r>
      <w:r w:rsidRPr="00DC2933">
        <w:rPr>
          <w:rFonts w:ascii="Times New Roman" w:hAnsi="Times New Roman" w:cs="Times New Roman"/>
          <w:sz w:val="24"/>
          <w:szCs w:val="24"/>
          <w:lang w:val="uz-Cyrl-UZ"/>
        </w:rPr>
        <w:t>ҳ</w:t>
      </w:r>
      <w:r w:rsidRPr="00DC2933">
        <w:rPr>
          <w:rFonts w:ascii="Times New Roman" w:hAnsi="Times New Roman" w:cs="Times New Roman"/>
          <w:sz w:val="24"/>
          <w:szCs w:val="24"/>
        </w:rPr>
        <w:t xml:space="preserve">ужжатлари нормалари </w:t>
      </w:r>
      <w:r w:rsidRPr="00DC2933">
        <w:rPr>
          <w:rFonts w:ascii="Times New Roman" w:hAnsi="Times New Roman" w:cs="Times New Roman"/>
          <w:sz w:val="24"/>
          <w:szCs w:val="24"/>
          <w:lang w:val="uz-Cyrl-UZ"/>
        </w:rPr>
        <w:t>қў</w:t>
      </w:r>
      <w:r w:rsidRPr="00DC2933">
        <w:rPr>
          <w:rFonts w:ascii="Times New Roman" w:hAnsi="Times New Roman" w:cs="Times New Roman"/>
          <w:sz w:val="24"/>
          <w:szCs w:val="24"/>
        </w:rPr>
        <w:t>лланилади.</w:t>
      </w:r>
    </w:p>
    <w:p w:rsidR="00D16DCF" w:rsidRPr="00DC2933" w:rsidRDefault="00D16DCF" w:rsidP="00D16DCF">
      <w:pPr>
        <w:spacing w:after="0" w:line="240" w:lineRule="auto"/>
        <w:ind w:firstLine="720"/>
        <w:jc w:val="both"/>
        <w:rPr>
          <w:rFonts w:ascii="Times New Roman" w:hAnsi="Times New Roman" w:cs="Times New Roman"/>
          <w:sz w:val="24"/>
          <w:szCs w:val="24"/>
        </w:rPr>
      </w:pPr>
      <w:r w:rsidRPr="00DC2933">
        <w:rPr>
          <w:rFonts w:ascii="Times New Roman" w:hAnsi="Times New Roman" w:cs="Times New Roman"/>
          <w:sz w:val="24"/>
          <w:szCs w:val="24"/>
        </w:rPr>
        <w:t>72. Мазкур шартнома бир хил юридик кучга эга б</w:t>
      </w:r>
      <w:r w:rsidRPr="00DC2933">
        <w:rPr>
          <w:rFonts w:ascii="Times New Roman" w:hAnsi="Times New Roman" w:cs="Times New Roman"/>
          <w:sz w:val="24"/>
          <w:szCs w:val="24"/>
          <w:lang w:val="uz-Cyrl-UZ"/>
        </w:rPr>
        <w:t>ў</w:t>
      </w:r>
      <w:r w:rsidRPr="00DC2933">
        <w:rPr>
          <w:rFonts w:ascii="Times New Roman" w:hAnsi="Times New Roman" w:cs="Times New Roman"/>
          <w:sz w:val="24"/>
          <w:szCs w:val="24"/>
        </w:rPr>
        <w:t>лган _____</w:t>
      </w:r>
      <w:proofErr w:type="gramStart"/>
      <w:r w:rsidRPr="00DC2933">
        <w:rPr>
          <w:rFonts w:ascii="Times New Roman" w:hAnsi="Times New Roman" w:cs="Times New Roman"/>
          <w:sz w:val="24"/>
          <w:szCs w:val="24"/>
        </w:rPr>
        <w:t>_</w:t>
      </w:r>
      <w:r w:rsidRPr="00DC2933">
        <w:rPr>
          <w:rFonts w:ascii="Times New Roman" w:hAnsi="Times New Roman" w:cs="Times New Roman"/>
          <w:b/>
          <w:sz w:val="24"/>
          <w:szCs w:val="24"/>
        </w:rPr>
        <w:t xml:space="preserve">  нусхада</w:t>
      </w:r>
      <w:proofErr w:type="gramEnd"/>
      <w:r w:rsidRPr="00DC2933">
        <w:rPr>
          <w:rFonts w:ascii="Times New Roman" w:hAnsi="Times New Roman" w:cs="Times New Roman"/>
          <w:sz w:val="24"/>
          <w:szCs w:val="24"/>
        </w:rPr>
        <w:t xml:space="preserve"> тузилади.</w:t>
      </w:r>
    </w:p>
    <w:p w:rsidR="00D16DCF" w:rsidRPr="00DC2933" w:rsidRDefault="00D16DCF" w:rsidP="00D16DCF">
      <w:pPr>
        <w:spacing w:after="0" w:line="240" w:lineRule="auto"/>
        <w:jc w:val="center"/>
        <w:rPr>
          <w:rFonts w:ascii="Times New Roman" w:hAnsi="Times New Roman" w:cs="Times New Roman"/>
          <w:b/>
          <w:sz w:val="24"/>
          <w:szCs w:val="24"/>
        </w:rPr>
      </w:pPr>
      <w:r w:rsidRPr="00DC2933">
        <w:rPr>
          <w:rFonts w:ascii="Times New Roman" w:hAnsi="Times New Roman" w:cs="Times New Roman"/>
          <w:b/>
          <w:sz w:val="24"/>
          <w:szCs w:val="24"/>
          <w:lang w:val="en-US"/>
        </w:rPr>
        <w:t>XVII</w:t>
      </w:r>
      <w:r w:rsidRPr="00DC2933">
        <w:rPr>
          <w:rFonts w:ascii="Times New Roman" w:hAnsi="Times New Roman" w:cs="Times New Roman"/>
          <w:b/>
          <w:sz w:val="24"/>
          <w:szCs w:val="24"/>
        </w:rPr>
        <w:t>. Томонларнинг банк реквизитлари ва юридик манзилари</w:t>
      </w:r>
    </w:p>
    <w:p w:rsidR="00D16DCF" w:rsidRPr="00DC2933" w:rsidRDefault="00D16DCF" w:rsidP="00D16DCF">
      <w:pPr>
        <w:spacing w:after="0" w:line="240" w:lineRule="auto"/>
        <w:jc w:val="center"/>
        <w:rPr>
          <w:rFonts w:ascii="Times New Roman" w:hAnsi="Times New Roman" w:cs="Times New Roman"/>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1"/>
      </w:tblGrid>
      <w:tr w:rsidR="00D16DCF" w:rsidRPr="00DC2933" w:rsidTr="003B3315">
        <w:tc>
          <w:tcPr>
            <w:tcW w:w="4820" w:type="dxa"/>
            <w:tcBorders>
              <w:top w:val="nil"/>
              <w:left w:val="nil"/>
              <w:bottom w:val="nil"/>
              <w:right w:val="nil"/>
            </w:tcBorders>
          </w:tcPr>
          <w:p w:rsidR="00D16DCF" w:rsidRPr="00346CFC" w:rsidRDefault="00D16DCF" w:rsidP="003B3315">
            <w:pPr>
              <w:spacing w:after="0" w:line="240" w:lineRule="auto"/>
              <w:jc w:val="center"/>
              <w:rPr>
                <w:rFonts w:ascii="Times New Roman" w:hAnsi="Times New Roman" w:cs="Times New Roman"/>
                <w:u w:val="single"/>
              </w:rPr>
            </w:pPr>
            <w:r w:rsidRPr="00346CFC">
              <w:rPr>
                <w:rFonts w:ascii="Times New Roman" w:hAnsi="Times New Roman" w:cs="Times New Roman"/>
                <w:u w:val="single"/>
              </w:rPr>
              <w:t>Буюртмачи:</w:t>
            </w:r>
          </w:p>
          <w:p w:rsidR="00D16DCF" w:rsidRPr="00346CFC" w:rsidRDefault="00D16DCF" w:rsidP="003B3315">
            <w:pPr>
              <w:spacing w:after="0" w:line="240" w:lineRule="auto"/>
              <w:rPr>
                <w:rFonts w:ascii="Times New Roman" w:hAnsi="Times New Roman" w:cs="Times New Roman"/>
                <w:u w:val="single"/>
              </w:rPr>
            </w:pPr>
          </w:p>
          <w:p w:rsidR="00D16DCF" w:rsidRPr="00346CFC" w:rsidRDefault="00D16DCF" w:rsidP="003B3315">
            <w:pPr>
              <w:spacing w:after="0" w:line="240" w:lineRule="auto"/>
              <w:jc w:val="center"/>
              <w:rPr>
                <w:rFonts w:ascii="Times New Roman" w:hAnsi="Times New Roman" w:cs="Times New Roman"/>
                <w:u w:val="single"/>
              </w:rPr>
            </w:pPr>
            <w:r w:rsidRPr="00346CFC">
              <w:rPr>
                <w:rFonts w:ascii="Times New Roman" w:hAnsi="Times New Roman" w:cs="Times New Roman"/>
              </w:rPr>
              <w:t xml:space="preserve">_________________________________________  </w:t>
            </w:r>
          </w:p>
          <w:p w:rsidR="00D16DCF" w:rsidRPr="00346CFC" w:rsidRDefault="00D16DCF" w:rsidP="003B3315">
            <w:pPr>
              <w:spacing w:after="0" w:line="240" w:lineRule="auto"/>
              <w:rPr>
                <w:rFonts w:ascii="Times New Roman" w:hAnsi="Times New Roman" w:cs="Times New Roman"/>
                <w:u w:val="single"/>
              </w:rPr>
            </w:pPr>
          </w:p>
          <w:p w:rsidR="00D16DCF" w:rsidRPr="00346CFC" w:rsidRDefault="00D16DCF" w:rsidP="003B3315">
            <w:pPr>
              <w:spacing w:after="0" w:line="240" w:lineRule="auto"/>
              <w:rPr>
                <w:rFonts w:ascii="Times New Roman" w:hAnsi="Times New Roman" w:cs="Times New Roman"/>
                <w:u w:val="single"/>
                <w:lang w:val="uz-Cyrl-UZ"/>
              </w:rPr>
            </w:pPr>
            <w:r w:rsidRPr="00346CFC">
              <w:rPr>
                <w:rFonts w:ascii="Times New Roman" w:hAnsi="Times New Roman" w:cs="Times New Roman"/>
                <w:u w:val="single"/>
              </w:rPr>
              <w:t>_______________________________________</w:t>
            </w:r>
          </w:p>
          <w:p w:rsidR="00D16DCF" w:rsidRPr="00346CFC" w:rsidRDefault="00D16DCF" w:rsidP="003B3315">
            <w:pPr>
              <w:spacing w:after="0" w:line="240" w:lineRule="auto"/>
              <w:rPr>
                <w:rFonts w:ascii="Times New Roman" w:hAnsi="Times New Roman" w:cs="Times New Roman"/>
                <w:u w:val="single"/>
              </w:rPr>
            </w:pPr>
            <w:proofErr w:type="gramStart"/>
            <w:r w:rsidRPr="00346CFC">
              <w:rPr>
                <w:rFonts w:ascii="Times New Roman" w:hAnsi="Times New Roman" w:cs="Times New Roman"/>
                <w:u w:val="single"/>
              </w:rPr>
              <w:t xml:space="preserve">Банк:   </w:t>
            </w:r>
            <w:proofErr w:type="gramEnd"/>
            <w:r w:rsidRPr="00346CFC">
              <w:rPr>
                <w:rFonts w:ascii="Times New Roman" w:hAnsi="Times New Roman" w:cs="Times New Roman"/>
                <w:u w:val="single"/>
              </w:rPr>
              <w:t xml:space="preserve">                                                                .</w:t>
            </w:r>
          </w:p>
          <w:p w:rsidR="00D16DCF" w:rsidRPr="00346CFC" w:rsidRDefault="00D16DCF" w:rsidP="003B3315">
            <w:pPr>
              <w:spacing w:after="0" w:line="240" w:lineRule="auto"/>
              <w:rPr>
                <w:rFonts w:ascii="Times New Roman" w:hAnsi="Times New Roman" w:cs="Times New Roman"/>
                <w:u w:val="single"/>
                <w:lang w:val="uz-Cyrl-UZ"/>
              </w:rPr>
            </w:pPr>
            <w:r w:rsidRPr="00346CFC">
              <w:rPr>
                <w:rFonts w:ascii="Times New Roman" w:hAnsi="Times New Roman" w:cs="Times New Roman"/>
                <w:u w:val="single"/>
                <w:lang w:val="uz-Cyrl-UZ"/>
              </w:rPr>
              <w:t>Ҳ/Р                                                                       .</w:t>
            </w:r>
          </w:p>
          <w:p w:rsidR="00D16DCF" w:rsidRPr="00346CFC" w:rsidRDefault="00D16DCF" w:rsidP="003B3315">
            <w:pPr>
              <w:spacing w:after="0" w:line="240" w:lineRule="auto"/>
              <w:rPr>
                <w:rFonts w:ascii="Times New Roman" w:hAnsi="Times New Roman" w:cs="Times New Roman"/>
                <w:u w:val="single"/>
                <w:lang w:val="uz-Cyrl-UZ"/>
              </w:rPr>
            </w:pPr>
            <w:r w:rsidRPr="00346CFC">
              <w:rPr>
                <w:rFonts w:ascii="Times New Roman" w:hAnsi="Times New Roman" w:cs="Times New Roman"/>
                <w:u w:val="single"/>
                <w:lang w:val="uz-Cyrl-UZ"/>
              </w:rPr>
              <w:t>МФО                               ИНН                           .</w:t>
            </w:r>
          </w:p>
          <w:p w:rsidR="00D16DCF" w:rsidRPr="00346CFC" w:rsidRDefault="00D16DCF" w:rsidP="003B3315">
            <w:pPr>
              <w:spacing w:after="0" w:line="240" w:lineRule="auto"/>
              <w:rPr>
                <w:rFonts w:ascii="Times New Roman" w:hAnsi="Times New Roman" w:cs="Times New Roman"/>
                <w:u w:val="single"/>
                <w:lang w:val="uz-Cyrl-UZ"/>
              </w:rPr>
            </w:pPr>
          </w:p>
          <w:p w:rsidR="00D16DCF" w:rsidRPr="00346CFC" w:rsidRDefault="00D16DCF" w:rsidP="003B3315">
            <w:pPr>
              <w:spacing w:after="0" w:line="240" w:lineRule="auto"/>
              <w:rPr>
                <w:rFonts w:ascii="Times New Roman" w:hAnsi="Times New Roman" w:cs="Times New Roman"/>
                <w:u w:val="single"/>
              </w:rPr>
            </w:pPr>
            <w:proofErr w:type="gramStart"/>
            <w:r w:rsidRPr="00346CFC">
              <w:rPr>
                <w:rFonts w:ascii="Times New Roman" w:hAnsi="Times New Roman" w:cs="Times New Roman"/>
                <w:u w:val="single"/>
              </w:rPr>
              <w:t>Раҳбар</w:t>
            </w:r>
            <w:r w:rsidRPr="00346CFC">
              <w:rPr>
                <w:rFonts w:ascii="Times New Roman" w:hAnsi="Times New Roman" w:cs="Times New Roman"/>
                <w:u w:val="single"/>
                <w:lang w:val="uz-Cyrl-UZ"/>
              </w:rPr>
              <w:t xml:space="preserve">:   </w:t>
            </w:r>
            <w:proofErr w:type="gramEnd"/>
            <w:r w:rsidRPr="00346CFC">
              <w:rPr>
                <w:rFonts w:ascii="Times New Roman" w:hAnsi="Times New Roman" w:cs="Times New Roman"/>
                <w:u w:val="single"/>
                <w:lang w:val="uz-Cyrl-UZ"/>
              </w:rPr>
              <w:t xml:space="preserve">                      </w:t>
            </w:r>
            <w:r w:rsidRPr="00346CFC">
              <w:rPr>
                <w:rFonts w:ascii="Times New Roman" w:hAnsi="Times New Roman" w:cs="Times New Roman"/>
                <w:u w:val="single"/>
              </w:rPr>
              <w:t>_________________</w:t>
            </w:r>
            <w:r w:rsidRPr="00346CFC">
              <w:rPr>
                <w:rFonts w:ascii="Times New Roman" w:hAnsi="Times New Roman" w:cs="Times New Roman"/>
                <w:u w:val="single"/>
                <w:lang w:val="uz-Cyrl-UZ"/>
              </w:rPr>
              <w:t xml:space="preserve">                    </w:t>
            </w:r>
          </w:p>
          <w:p w:rsidR="00D16DCF" w:rsidRPr="00346CFC" w:rsidRDefault="00D16DCF" w:rsidP="003B3315">
            <w:pPr>
              <w:spacing w:after="0" w:line="240" w:lineRule="auto"/>
              <w:rPr>
                <w:rFonts w:ascii="Times New Roman" w:hAnsi="Times New Roman" w:cs="Times New Roman"/>
                <w:u w:val="single"/>
                <w:lang w:val="uz-Cyrl-UZ"/>
              </w:rPr>
            </w:pPr>
          </w:p>
          <w:p w:rsidR="00D16DCF" w:rsidRPr="00346CFC" w:rsidRDefault="00D16DCF" w:rsidP="003B3315">
            <w:pPr>
              <w:spacing w:after="0" w:line="240" w:lineRule="auto"/>
              <w:rPr>
                <w:rFonts w:ascii="Times New Roman" w:hAnsi="Times New Roman" w:cs="Times New Roman"/>
                <w:lang w:val="uz-Cyrl-UZ"/>
              </w:rPr>
            </w:pPr>
            <w:r w:rsidRPr="00346CFC">
              <w:rPr>
                <w:rFonts w:ascii="Times New Roman" w:hAnsi="Times New Roman" w:cs="Times New Roman"/>
                <w:u w:val="single"/>
                <w:lang w:val="uz-Cyrl-UZ"/>
              </w:rPr>
              <w:t>М.У.  (имзо)</w:t>
            </w:r>
          </w:p>
        </w:tc>
        <w:tc>
          <w:tcPr>
            <w:tcW w:w="4961" w:type="dxa"/>
            <w:tcBorders>
              <w:top w:val="nil"/>
              <w:left w:val="nil"/>
              <w:bottom w:val="nil"/>
              <w:right w:val="nil"/>
            </w:tcBorders>
          </w:tcPr>
          <w:p w:rsidR="00D16DCF" w:rsidRPr="00346CFC" w:rsidRDefault="00D16DCF" w:rsidP="003B3315">
            <w:pPr>
              <w:spacing w:after="0" w:line="240" w:lineRule="auto"/>
              <w:jc w:val="center"/>
              <w:rPr>
                <w:rFonts w:ascii="Times New Roman" w:hAnsi="Times New Roman" w:cs="Times New Roman"/>
                <w:u w:val="single"/>
                <w:lang w:val="uz-Cyrl-UZ"/>
              </w:rPr>
            </w:pPr>
            <w:r w:rsidRPr="00346CFC">
              <w:rPr>
                <w:rFonts w:ascii="Times New Roman" w:hAnsi="Times New Roman" w:cs="Times New Roman"/>
                <w:u w:val="single"/>
                <w:lang w:val="uz-Cyrl-UZ"/>
              </w:rPr>
              <w:t>Пудратчи:</w:t>
            </w:r>
          </w:p>
          <w:p w:rsidR="00D16DCF" w:rsidRPr="00346CFC" w:rsidRDefault="00D16DCF" w:rsidP="003B3315">
            <w:pPr>
              <w:spacing w:after="0" w:line="240" w:lineRule="auto"/>
              <w:rPr>
                <w:rFonts w:ascii="Times New Roman" w:hAnsi="Times New Roman" w:cs="Times New Roman"/>
                <w:lang w:val="uz-Cyrl-UZ"/>
              </w:rPr>
            </w:pPr>
          </w:p>
          <w:p w:rsidR="00D16DCF" w:rsidRPr="00346CFC" w:rsidRDefault="00D16DCF" w:rsidP="003B3315">
            <w:pPr>
              <w:spacing w:after="0" w:line="240" w:lineRule="auto"/>
              <w:jc w:val="center"/>
              <w:rPr>
                <w:rFonts w:ascii="Times New Roman" w:hAnsi="Times New Roman" w:cs="Times New Roman"/>
                <w:u w:val="single"/>
              </w:rPr>
            </w:pPr>
            <w:r w:rsidRPr="00346CFC">
              <w:rPr>
                <w:rFonts w:ascii="Times New Roman" w:hAnsi="Times New Roman" w:cs="Times New Roman"/>
                <w:u w:val="single"/>
              </w:rPr>
              <w:t>__________________________________</w:t>
            </w:r>
          </w:p>
          <w:p w:rsidR="00D16DCF" w:rsidRPr="00346CFC" w:rsidRDefault="00D16DCF" w:rsidP="003B3315">
            <w:pPr>
              <w:spacing w:after="0" w:line="240" w:lineRule="auto"/>
              <w:rPr>
                <w:rFonts w:ascii="Times New Roman" w:hAnsi="Times New Roman" w:cs="Times New Roman"/>
                <w:u w:val="single"/>
                <w:lang w:val="uz-Cyrl-UZ"/>
              </w:rPr>
            </w:pPr>
          </w:p>
          <w:p w:rsidR="00D16DCF" w:rsidRPr="00346CFC" w:rsidRDefault="00D16DCF" w:rsidP="003B3315">
            <w:pPr>
              <w:spacing w:after="0" w:line="240" w:lineRule="auto"/>
              <w:rPr>
                <w:rFonts w:ascii="Times New Roman" w:hAnsi="Times New Roman" w:cs="Times New Roman"/>
                <w:u w:val="single"/>
              </w:rPr>
            </w:pPr>
            <w:r w:rsidRPr="00346CFC">
              <w:rPr>
                <w:rFonts w:ascii="Times New Roman" w:hAnsi="Times New Roman" w:cs="Times New Roman"/>
                <w:u w:val="single"/>
              </w:rPr>
              <w:t>___________________________________________</w:t>
            </w:r>
            <w:proofErr w:type="gramStart"/>
            <w:r w:rsidRPr="00346CFC">
              <w:rPr>
                <w:rFonts w:ascii="Times New Roman" w:hAnsi="Times New Roman" w:cs="Times New Roman"/>
                <w:u w:val="single"/>
              </w:rPr>
              <w:t>Банк:_</w:t>
            </w:r>
            <w:proofErr w:type="gramEnd"/>
            <w:r w:rsidRPr="00346CFC">
              <w:rPr>
                <w:rFonts w:ascii="Times New Roman" w:hAnsi="Times New Roman" w:cs="Times New Roman"/>
                <w:u w:val="single"/>
              </w:rPr>
              <w:t>_____________________________________</w:t>
            </w:r>
            <w:r w:rsidRPr="00346CFC">
              <w:rPr>
                <w:rFonts w:ascii="Times New Roman" w:hAnsi="Times New Roman" w:cs="Times New Roman"/>
                <w:u w:val="single"/>
                <w:lang w:val="uz-Cyrl-UZ"/>
              </w:rPr>
              <w:t>Ҳ</w:t>
            </w:r>
            <w:r w:rsidRPr="00346CFC">
              <w:rPr>
                <w:rFonts w:ascii="Times New Roman" w:hAnsi="Times New Roman" w:cs="Times New Roman"/>
                <w:u w:val="single"/>
              </w:rPr>
              <w:t>/Р:_______________________________________МФО:_______________ИНН:_____________</w:t>
            </w:r>
          </w:p>
          <w:p w:rsidR="00D16DCF" w:rsidRPr="00346CFC" w:rsidRDefault="00D16DCF" w:rsidP="003B3315">
            <w:pPr>
              <w:spacing w:after="0" w:line="240" w:lineRule="auto"/>
              <w:rPr>
                <w:rFonts w:ascii="Times New Roman" w:hAnsi="Times New Roman" w:cs="Times New Roman"/>
                <w:u w:val="single"/>
              </w:rPr>
            </w:pPr>
          </w:p>
          <w:p w:rsidR="00D16DCF" w:rsidRPr="00346CFC" w:rsidRDefault="00D16DCF" w:rsidP="003B3315">
            <w:pPr>
              <w:spacing w:after="0" w:line="240" w:lineRule="auto"/>
              <w:rPr>
                <w:rFonts w:ascii="Times New Roman" w:hAnsi="Times New Roman" w:cs="Times New Roman"/>
                <w:u w:val="single"/>
              </w:rPr>
            </w:pPr>
            <w:r w:rsidRPr="00346CFC">
              <w:rPr>
                <w:rFonts w:ascii="Times New Roman" w:hAnsi="Times New Roman" w:cs="Times New Roman"/>
                <w:u w:val="single"/>
                <w:lang w:val="uz-Cyrl-UZ"/>
              </w:rPr>
              <w:t xml:space="preserve">Раҳбар:                              </w:t>
            </w:r>
            <w:r w:rsidRPr="00346CFC">
              <w:rPr>
                <w:rFonts w:ascii="Times New Roman" w:hAnsi="Times New Roman" w:cs="Times New Roman"/>
                <w:u w:val="single"/>
              </w:rPr>
              <w:t>__________________</w:t>
            </w:r>
          </w:p>
          <w:p w:rsidR="00D16DCF" w:rsidRPr="00346CFC" w:rsidRDefault="00D16DCF" w:rsidP="003B3315">
            <w:pPr>
              <w:spacing w:after="0" w:line="240" w:lineRule="auto"/>
              <w:rPr>
                <w:rFonts w:ascii="Times New Roman" w:hAnsi="Times New Roman" w:cs="Times New Roman"/>
                <w:u w:val="single"/>
                <w:lang w:val="uz-Cyrl-UZ"/>
              </w:rPr>
            </w:pPr>
          </w:p>
          <w:p w:rsidR="00D16DCF" w:rsidRPr="00346CFC" w:rsidRDefault="00D16DCF" w:rsidP="003B3315">
            <w:pPr>
              <w:spacing w:after="0" w:line="240" w:lineRule="auto"/>
              <w:rPr>
                <w:rFonts w:ascii="Times New Roman" w:hAnsi="Times New Roman" w:cs="Times New Roman"/>
                <w:u w:val="single"/>
                <w:lang w:val="uz-Cyrl-UZ"/>
              </w:rPr>
            </w:pPr>
            <w:r w:rsidRPr="00346CFC">
              <w:rPr>
                <w:rFonts w:ascii="Times New Roman" w:hAnsi="Times New Roman" w:cs="Times New Roman"/>
                <w:u w:val="single"/>
                <w:lang w:val="uz-Cyrl-UZ"/>
              </w:rPr>
              <w:t>М.У.  (имзо)</w:t>
            </w:r>
          </w:p>
        </w:tc>
      </w:tr>
    </w:tbl>
    <w:p w:rsidR="00FA1B86" w:rsidRDefault="00FA1B86" w:rsidP="000D1CE3">
      <w:pPr>
        <w:spacing w:after="0" w:line="240" w:lineRule="auto"/>
        <w:ind w:firstLine="709"/>
      </w:pPr>
    </w:p>
    <w:sectPr w:rsidR="00FA1B86">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4EE" w:rsidRDefault="00D144EE">
      <w:pPr>
        <w:spacing w:after="0" w:line="240" w:lineRule="auto"/>
      </w:pPr>
      <w:r>
        <w:separator/>
      </w:r>
    </w:p>
  </w:endnote>
  <w:endnote w:type="continuationSeparator" w:id="0">
    <w:p w:rsidR="00D144EE" w:rsidRDefault="00D1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739" w:rsidRDefault="00D144EE">
    <w:pPr>
      <w:pStyle w:val="af3"/>
      <w:jc w:val="right"/>
    </w:pPr>
  </w:p>
  <w:p w:rsidR="007A3739" w:rsidRDefault="00D144EE">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4EE" w:rsidRDefault="00D144EE">
      <w:pPr>
        <w:spacing w:after="0" w:line="240" w:lineRule="auto"/>
      </w:pPr>
      <w:r>
        <w:separator/>
      </w:r>
    </w:p>
  </w:footnote>
  <w:footnote w:type="continuationSeparator" w:id="0">
    <w:p w:rsidR="00D144EE" w:rsidRDefault="00D14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739" w:rsidRDefault="00D16DCF">
    <w:pPr>
      <w:pStyle w:val="ae"/>
      <w:jc w:val="center"/>
    </w:pPr>
    <w:r>
      <w:fldChar w:fldCharType="begin"/>
    </w:r>
    <w:r>
      <w:instrText>PAGE   \* MERGEFORMAT</w:instrText>
    </w:r>
    <w:r>
      <w:fldChar w:fldCharType="separate"/>
    </w:r>
    <w:r w:rsidR="009E3C89" w:rsidRPr="009E3C89">
      <w:rPr>
        <w:noProof/>
        <w:lang w:val="ru-RU"/>
      </w:rPr>
      <w:t>8</w:t>
    </w:r>
    <w:r>
      <w:fldChar w:fldCharType="end"/>
    </w:r>
  </w:p>
  <w:p w:rsidR="007A3739" w:rsidRDefault="00D144EE">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FC7"/>
    <w:multiLevelType w:val="multilevel"/>
    <w:tmpl w:val="D0BEC1A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61AAF"/>
    <w:multiLevelType w:val="multilevel"/>
    <w:tmpl w:val="B62681B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6E77AA2"/>
    <w:multiLevelType w:val="singleLevel"/>
    <w:tmpl w:val="C5DCFF32"/>
    <w:lvl w:ilvl="0">
      <w:start w:val="1"/>
      <w:numFmt w:val="decimal"/>
      <w:lvlText w:val="%1."/>
      <w:lvlJc w:val="left"/>
      <w:pPr>
        <w:tabs>
          <w:tab w:val="num" w:pos="420"/>
        </w:tabs>
        <w:ind w:left="420" w:hanging="360"/>
      </w:pPr>
      <w:rPr>
        <w:rFonts w:hint="default"/>
      </w:rPr>
    </w:lvl>
  </w:abstractNum>
  <w:abstractNum w:abstractNumId="3" w15:restartNumberingAfterBreak="0">
    <w:nsid w:val="09181D00"/>
    <w:multiLevelType w:val="hybridMultilevel"/>
    <w:tmpl w:val="7DACD08A"/>
    <w:lvl w:ilvl="0" w:tplc="24202E16">
      <w:start w:val="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9617E65"/>
    <w:multiLevelType w:val="hybridMultilevel"/>
    <w:tmpl w:val="0E10C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104A30"/>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7C097D"/>
    <w:multiLevelType w:val="hybridMultilevel"/>
    <w:tmpl w:val="64CC7F58"/>
    <w:lvl w:ilvl="0" w:tplc="0046D45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15:restartNumberingAfterBreak="0">
    <w:nsid w:val="0EE46219"/>
    <w:multiLevelType w:val="multilevel"/>
    <w:tmpl w:val="1234CA3E"/>
    <w:lvl w:ilvl="0">
      <w:start w:val="1"/>
      <w:numFmt w:val="upperRoman"/>
      <w:lvlText w:val="%1."/>
      <w:lvlJc w:val="left"/>
      <w:pPr>
        <w:ind w:left="1080" w:hanging="72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0FA733C0"/>
    <w:multiLevelType w:val="multilevel"/>
    <w:tmpl w:val="64CC589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107C14A2"/>
    <w:multiLevelType w:val="singleLevel"/>
    <w:tmpl w:val="91D03D1E"/>
    <w:lvl w:ilvl="0">
      <w:start w:val="1"/>
      <w:numFmt w:val="decimal"/>
      <w:lvlText w:val="%1."/>
      <w:lvlJc w:val="left"/>
      <w:pPr>
        <w:tabs>
          <w:tab w:val="num" w:pos="2145"/>
        </w:tabs>
        <w:ind w:left="2145" w:hanging="360"/>
      </w:pPr>
      <w:rPr>
        <w:rFonts w:hint="default"/>
      </w:rPr>
    </w:lvl>
  </w:abstractNum>
  <w:abstractNum w:abstractNumId="10" w15:restartNumberingAfterBreak="0">
    <w:nsid w:val="11410C97"/>
    <w:multiLevelType w:val="hybridMultilevel"/>
    <w:tmpl w:val="7C2C3856"/>
    <w:lvl w:ilvl="0" w:tplc="18A4D2C6">
      <w:start w:val="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5F809B2"/>
    <w:multiLevelType w:val="hybridMultilevel"/>
    <w:tmpl w:val="EE26CE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802316D"/>
    <w:multiLevelType w:val="hybridMultilevel"/>
    <w:tmpl w:val="00C6FA04"/>
    <w:lvl w:ilvl="0" w:tplc="94DAFE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A1F5F6E"/>
    <w:multiLevelType w:val="hybridMultilevel"/>
    <w:tmpl w:val="71E85DD6"/>
    <w:lvl w:ilvl="0" w:tplc="35A8FB4E">
      <w:start w:val="1"/>
      <w:numFmt w:val="decimal"/>
      <w:lvlText w:val="%1."/>
      <w:lvlJc w:val="left"/>
      <w:pPr>
        <w:ind w:left="264" w:hanging="360"/>
      </w:pPr>
      <w:rPr>
        <w:rFonts w:cs="Times New Roman" w:hint="default"/>
      </w:rPr>
    </w:lvl>
    <w:lvl w:ilvl="1" w:tplc="04190019">
      <w:start w:val="1"/>
      <w:numFmt w:val="lowerLetter"/>
      <w:lvlText w:val="%2."/>
      <w:lvlJc w:val="left"/>
      <w:pPr>
        <w:ind w:left="984" w:hanging="360"/>
      </w:pPr>
      <w:rPr>
        <w:rFonts w:cs="Times New Roman"/>
      </w:rPr>
    </w:lvl>
    <w:lvl w:ilvl="2" w:tplc="0419001B">
      <w:start w:val="1"/>
      <w:numFmt w:val="lowerRoman"/>
      <w:lvlText w:val="%3."/>
      <w:lvlJc w:val="right"/>
      <w:pPr>
        <w:ind w:left="1704" w:hanging="180"/>
      </w:pPr>
      <w:rPr>
        <w:rFonts w:cs="Times New Roman"/>
      </w:rPr>
    </w:lvl>
    <w:lvl w:ilvl="3" w:tplc="0419000F">
      <w:start w:val="1"/>
      <w:numFmt w:val="decimal"/>
      <w:lvlText w:val="%4."/>
      <w:lvlJc w:val="left"/>
      <w:pPr>
        <w:ind w:left="2424" w:hanging="360"/>
      </w:pPr>
      <w:rPr>
        <w:rFonts w:cs="Times New Roman"/>
      </w:rPr>
    </w:lvl>
    <w:lvl w:ilvl="4" w:tplc="04190019">
      <w:start w:val="1"/>
      <w:numFmt w:val="lowerLetter"/>
      <w:lvlText w:val="%5."/>
      <w:lvlJc w:val="left"/>
      <w:pPr>
        <w:ind w:left="3144" w:hanging="360"/>
      </w:pPr>
      <w:rPr>
        <w:rFonts w:cs="Times New Roman"/>
      </w:rPr>
    </w:lvl>
    <w:lvl w:ilvl="5" w:tplc="0419001B">
      <w:start w:val="1"/>
      <w:numFmt w:val="lowerRoman"/>
      <w:lvlText w:val="%6."/>
      <w:lvlJc w:val="right"/>
      <w:pPr>
        <w:ind w:left="3864" w:hanging="180"/>
      </w:pPr>
      <w:rPr>
        <w:rFonts w:cs="Times New Roman"/>
      </w:rPr>
    </w:lvl>
    <w:lvl w:ilvl="6" w:tplc="0419000F">
      <w:start w:val="1"/>
      <w:numFmt w:val="decimal"/>
      <w:lvlText w:val="%7."/>
      <w:lvlJc w:val="left"/>
      <w:pPr>
        <w:ind w:left="4584" w:hanging="360"/>
      </w:pPr>
      <w:rPr>
        <w:rFonts w:cs="Times New Roman"/>
      </w:rPr>
    </w:lvl>
    <w:lvl w:ilvl="7" w:tplc="04190019">
      <w:start w:val="1"/>
      <w:numFmt w:val="lowerLetter"/>
      <w:lvlText w:val="%8."/>
      <w:lvlJc w:val="left"/>
      <w:pPr>
        <w:ind w:left="5304" w:hanging="360"/>
      </w:pPr>
      <w:rPr>
        <w:rFonts w:cs="Times New Roman"/>
      </w:rPr>
    </w:lvl>
    <w:lvl w:ilvl="8" w:tplc="0419001B">
      <w:start w:val="1"/>
      <w:numFmt w:val="lowerRoman"/>
      <w:lvlText w:val="%9."/>
      <w:lvlJc w:val="right"/>
      <w:pPr>
        <w:ind w:left="6024" w:hanging="180"/>
      </w:pPr>
      <w:rPr>
        <w:rFonts w:cs="Times New Roman"/>
      </w:rPr>
    </w:lvl>
  </w:abstractNum>
  <w:abstractNum w:abstractNumId="14" w15:restartNumberingAfterBreak="0">
    <w:nsid w:val="1EE162CC"/>
    <w:multiLevelType w:val="hybridMultilevel"/>
    <w:tmpl w:val="15A47D04"/>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FAB1DE3"/>
    <w:multiLevelType w:val="hybridMultilevel"/>
    <w:tmpl w:val="DDD61416"/>
    <w:lvl w:ilvl="0" w:tplc="90685B74">
      <w:start w:val="7"/>
      <w:numFmt w:val="bullet"/>
      <w:lvlText w:val="-"/>
      <w:lvlJc w:val="left"/>
      <w:pPr>
        <w:ind w:left="227" w:hanging="360"/>
      </w:pPr>
      <w:rPr>
        <w:rFonts w:ascii="Times New Roman" w:eastAsia="Times New Roman" w:hAnsi="Times New Roman" w:cs="Times New Roman" w:hint="default"/>
      </w:rPr>
    </w:lvl>
    <w:lvl w:ilvl="1" w:tplc="04190003" w:tentative="1">
      <w:start w:val="1"/>
      <w:numFmt w:val="bullet"/>
      <w:lvlText w:val="o"/>
      <w:lvlJc w:val="left"/>
      <w:pPr>
        <w:ind w:left="947" w:hanging="360"/>
      </w:pPr>
      <w:rPr>
        <w:rFonts w:ascii="Courier New" w:hAnsi="Courier New" w:cs="Courier New" w:hint="default"/>
      </w:rPr>
    </w:lvl>
    <w:lvl w:ilvl="2" w:tplc="04190005" w:tentative="1">
      <w:start w:val="1"/>
      <w:numFmt w:val="bullet"/>
      <w:lvlText w:val=""/>
      <w:lvlJc w:val="left"/>
      <w:pPr>
        <w:ind w:left="1667" w:hanging="360"/>
      </w:pPr>
      <w:rPr>
        <w:rFonts w:ascii="Wingdings" w:hAnsi="Wingdings" w:hint="default"/>
      </w:rPr>
    </w:lvl>
    <w:lvl w:ilvl="3" w:tplc="04190001" w:tentative="1">
      <w:start w:val="1"/>
      <w:numFmt w:val="bullet"/>
      <w:lvlText w:val=""/>
      <w:lvlJc w:val="left"/>
      <w:pPr>
        <w:ind w:left="2387" w:hanging="360"/>
      </w:pPr>
      <w:rPr>
        <w:rFonts w:ascii="Symbol" w:hAnsi="Symbol" w:hint="default"/>
      </w:rPr>
    </w:lvl>
    <w:lvl w:ilvl="4" w:tplc="04190003" w:tentative="1">
      <w:start w:val="1"/>
      <w:numFmt w:val="bullet"/>
      <w:lvlText w:val="o"/>
      <w:lvlJc w:val="left"/>
      <w:pPr>
        <w:ind w:left="3107" w:hanging="360"/>
      </w:pPr>
      <w:rPr>
        <w:rFonts w:ascii="Courier New" w:hAnsi="Courier New" w:cs="Courier New" w:hint="default"/>
      </w:rPr>
    </w:lvl>
    <w:lvl w:ilvl="5" w:tplc="04190005" w:tentative="1">
      <w:start w:val="1"/>
      <w:numFmt w:val="bullet"/>
      <w:lvlText w:val=""/>
      <w:lvlJc w:val="left"/>
      <w:pPr>
        <w:ind w:left="3827" w:hanging="360"/>
      </w:pPr>
      <w:rPr>
        <w:rFonts w:ascii="Wingdings" w:hAnsi="Wingdings" w:hint="default"/>
      </w:rPr>
    </w:lvl>
    <w:lvl w:ilvl="6" w:tplc="04190001" w:tentative="1">
      <w:start w:val="1"/>
      <w:numFmt w:val="bullet"/>
      <w:lvlText w:val=""/>
      <w:lvlJc w:val="left"/>
      <w:pPr>
        <w:ind w:left="4547" w:hanging="360"/>
      </w:pPr>
      <w:rPr>
        <w:rFonts w:ascii="Symbol" w:hAnsi="Symbol" w:hint="default"/>
      </w:rPr>
    </w:lvl>
    <w:lvl w:ilvl="7" w:tplc="04190003" w:tentative="1">
      <w:start w:val="1"/>
      <w:numFmt w:val="bullet"/>
      <w:lvlText w:val="o"/>
      <w:lvlJc w:val="left"/>
      <w:pPr>
        <w:ind w:left="5267" w:hanging="360"/>
      </w:pPr>
      <w:rPr>
        <w:rFonts w:ascii="Courier New" w:hAnsi="Courier New" w:cs="Courier New" w:hint="default"/>
      </w:rPr>
    </w:lvl>
    <w:lvl w:ilvl="8" w:tplc="04190005" w:tentative="1">
      <w:start w:val="1"/>
      <w:numFmt w:val="bullet"/>
      <w:lvlText w:val=""/>
      <w:lvlJc w:val="left"/>
      <w:pPr>
        <w:ind w:left="5987" w:hanging="360"/>
      </w:pPr>
      <w:rPr>
        <w:rFonts w:ascii="Wingdings" w:hAnsi="Wingdings" w:hint="default"/>
      </w:rPr>
    </w:lvl>
  </w:abstractNum>
  <w:abstractNum w:abstractNumId="16" w15:restartNumberingAfterBreak="0">
    <w:nsid w:val="20FE5D49"/>
    <w:multiLevelType w:val="hybridMultilevel"/>
    <w:tmpl w:val="F340629A"/>
    <w:lvl w:ilvl="0" w:tplc="0419000F">
      <w:start w:val="1"/>
      <w:numFmt w:val="decimal"/>
      <w:lvlText w:val="%1."/>
      <w:lvlJc w:val="left"/>
      <w:pPr>
        <w:tabs>
          <w:tab w:val="num" w:pos="720"/>
        </w:tabs>
        <w:ind w:left="720" w:hanging="360"/>
      </w:pPr>
      <w:rPr>
        <w:rFonts w:hint="default"/>
        <w:b w:val="0"/>
        <w:i w:val="0"/>
        <w:sz w:val="2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7146809"/>
    <w:multiLevelType w:val="hybridMultilevel"/>
    <w:tmpl w:val="9AB24B68"/>
    <w:lvl w:ilvl="0" w:tplc="21F2A9D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3A33328"/>
    <w:multiLevelType w:val="hybridMultilevel"/>
    <w:tmpl w:val="A2681772"/>
    <w:lvl w:ilvl="0" w:tplc="08430001">
      <w:start w:val="1"/>
      <w:numFmt w:val="bullet"/>
      <w:lvlText w:val=""/>
      <w:lvlJc w:val="left"/>
      <w:pPr>
        <w:ind w:left="644" w:hanging="360"/>
      </w:pPr>
      <w:rPr>
        <w:rFonts w:ascii="Symbol" w:hAnsi="Symbol" w:hint="default"/>
      </w:rPr>
    </w:lvl>
    <w:lvl w:ilvl="1" w:tplc="08430003" w:tentative="1">
      <w:start w:val="1"/>
      <w:numFmt w:val="bullet"/>
      <w:lvlText w:val="o"/>
      <w:lvlJc w:val="left"/>
      <w:pPr>
        <w:ind w:left="1474" w:hanging="360"/>
      </w:pPr>
      <w:rPr>
        <w:rFonts w:ascii="Courier New" w:hAnsi="Courier New" w:cs="Courier New" w:hint="default"/>
      </w:rPr>
    </w:lvl>
    <w:lvl w:ilvl="2" w:tplc="08430005" w:tentative="1">
      <w:start w:val="1"/>
      <w:numFmt w:val="bullet"/>
      <w:lvlText w:val=""/>
      <w:lvlJc w:val="left"/>
      <w:pPr>
        <w:ind w:left="2194" w:hanging="360"/>
      </w:pPr>
      <w:rPr>
        <w:rFonts w:ascii="Wingdings" w:hAnsi="Wingdings" w:hint="default"/>
      </w:rPr>
    </w:lvl>
    <w:lvl w:ilvl="3" w:tplc="08430001" w:tentative="1">
      <w:start w:val="1"/>
      <w:numFmt w:val="bullet"/>
      <w:lvlText w:val=""/>
      <w:lvlJc w:val="left"/>
      <w:pPr>
        <w:ind w:left="2914" w:hanging="360"/>
      </w:pPr>
      <w:rPr>
        <w:rFonts w:ascii="Symbol" w:hAnsi="Symbol" w:hint="default"/>
      </w:rPr>
    </w:lvl>
    <w:lvl w:ilvl="4" w:tplc="08430003" w:tentative="1">
      <w:start w:val="1"/>
      <w:numFmt w:val="bullet"/>
      <w:lvlText w:val="o"/>
      <w:lvlJc w:val="left"/>
      <w:pPr>
        <w:ind w:left="3634" w:hanging="360"/>
      </w:pPr>
      <w:rPr>
        <w:rFonts w:ascii="Courier New" w:hAnsi="Courier New" w:cs="Courier New" w:hint="default"/>
      </w:rPr>
    </w:lvl>
    <w:lvl w:ilvl="5" w:tplc="08430005" w:tentative="1">
      <w:start w:val="1"/>
      <w:numFmt w:val="bullet"/>
      <w:lvlText w:val=""/>
      <w:lvlJc w:val="left"/>
      <w:pPr>
        <w:ind w:left="4354" w:hanging="360"/>
      </w:pPr>
      <w:rPr>
        <w:rFonts w:ascii="Wingdings" w:hAnsi="Wingdings" w:hint="default"/>
      </w:rPr>
    </w:lvl>
    <w:lvl w:ilvl="6" w:tplc="08430001" w:tentative="1">
      <w:start w:val="1"/>
      <w:numFmt w:val="bullet"/>
      <w:lvlText w:val=""/>
      <w:lvlJc w:val="left"/>
      <w:pPr>
        <w:ind w:left="5074" w:hanging="360"/>
      </w:pPr>
      <w:rPr>
        <w:rFonts w:ascii="Symbol" w:hAnsi="Symbol" w:hint="default"/>
      </w:rPr>
    </w:lvl>
    <w:lvl w:ilvl="7" w:tplc="08430003" w:tentative="1">
      <w:start w:val="1"/>
      <w:numFmt w:val="bullet"/>
      <w:lvlText w:val="o"/>
      <w:lvlJc w:val="left"/>
      <w:pPr>
        <w:ind w:left="5794" w:hanging="360"/>
      </w:pPr>
      <w:rPr>
        <w:rFonts w:ascii="Courier New" w:hAnsi="Courier New" w:cs="Courier New" w:hint="default"/>
      </w:rPr>
    </w:lvl>
    <w:lvl w:ilvl="8" w:tplc="08430005" w:tentative="1">
      <w:start w:val="1"/>
      <w:numFmt w:val="bullet"/>
      <w:lvlText w:val=""/>
      <w:lvlJc w:val="left"/>
      <w:pPr>
        <w:ind w:left="6514" w:hanging="360"/>
      </w:pPr>
      <w:rPr>
        <w:rFonts w:ascii="Wingdings" w:hAnsi="Wingdings" w:hint="default"/>
      </w:rPr>
    </w:lvl>
  </w:abstractNum>
  <w:abstractNum w:abstractNumId="19" w15:restartNumberingAfterBreak="0">
    <w:nsid w:val="35FE1389"/>
    <w:multiLevelType w:val="hybridMultilevel"/>
    <w:tmpl w:val="105ACF7A"/>
    <w:lvl w:ilvl="0" w:tplc="85684B1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6423B43"/>
    <w:multiLevelType w:val="hybridMultilevel"/>
    <w:tmpl w:val="72D6FE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DE53EA0"/>
    <w:multiLevelType w:val="multilevel"/>
    <w:tmpl w:val="7A7EADC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15:restartNumberingAfterBreak="0">
    <w:nsid w:val="3E200A20"/>
    <w:multiLevelType w:val="hybridMultilevel"/>
    <w:tmpl w:val="8280CFA6"/>
    <w:lvl w:ilvl="0" w:tplc="6ABE5B6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15:restartNumberingAfterBreak="0">
    <w:nsid w:val="3F4735B9"/>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891C0F"/>
    <w:multiLevelType w:val="hybridMultilevel"/>
    <w:tmpl w:val="CE1ECDBE"/>
    <w:lvl w:ilvl="0" w:tplc="0BF06F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480702A1"/>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EE1625"/>
    <w:multiLevelType w:val="hybridMultilevel"/>
    <w:tmpl w:val="65C0F1CC"/>
    <w:lvl w:ilvl="0" w:tplc="A20C506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4959239C"/>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837B83"/>
    <w:multiLevelType w:val="hybridMultilevel"/>
    <w:tmpl w:val="60C4A9D6"/>
    <w:lvl w:ilvl="0" w:tplc="39C81F2E">
      <w:start w:val="1"/>
      <w:numFmt w:val="bullet"/>
      <w:lvlText w:val=""/>
      <w:lvlJc w:val="left"/>
      <w:pPr>
        <w:tabs>
          <w:tab w:val="num" w:pos="360"/>
        </w:tabs>
        <w:ind w:left="360" w:hanging="360"/>
      </w:pPr>
      <w:rPr>
        <w:rFonts w:ascii="Wingdings" w:hAnsi="Wingdings"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A92661"/>
    <w:multiLevelType w:val="hybridMultilevel"/>
    <w:tmpl w:val="EC72800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52251108"/>
    <w:multiLevelType w:val="hybridMultilevel"/>
    <w:tmpl w:val="25CC7680"/>
    <w:lvl w:ilvl="0" w:tplc="9C223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4D43FF"/>
    <w:multiLevelType w:val="hybridMultilevel"/>
    <w:tmpl w:val="EF203EF8"/>
    <w:lvl w:ilvl="0" w:tplc="0DE0AAC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2" w15:restartNumberingAfterBreak="0">
    <w:nsid w:val="550B4372"/>
    <w:multiLevelType w:val="multilevel"/>
    <w:tmpl w:val="39362B4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59B83492"/>
    <w:multiLevelType w:val="hybridMultilevel"/>
    <w:tmpl w:val="FB209DA4"/>
    <w:lvl w:ilvl="0" w:tplc="57A26F44">
      <w:start w:val="3"/>
      <w:numFmt w:val="decimal"/>
      <w:lvlText w:val="%1."/>
      <w:lvlJc w:val="left"/>
      <w:pPr>
        <w:tabs>
          <w:tab w:val="num" w:pos="720"/>
        </w:tabs>
        <w:ind w:left="720" w:hanging="420"/>
      </w:pPr>
      <w:rPr>
        <w:rFonts w:cs="Times New Roman" w:hint="default"/>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34" w15:restartNumberingAfterBreak="0">
    <w:nsid w:val="637F3A0F"/>
    <w:multiLevelType w:val="hybridMultilevel"/>
    <w:tmpl w:val="76A2951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8C1057"/>
    <w:multiLevelType w:val="hybridMultilevel"/>
    <w:tmpl w:val="1178AC40"/>
    <w:lvl w:ilvl="0" w:tplc="F49EF5CA">
      <w:numFmt w:val="bullet"/>
      <w:lvlText w:val="-"/>
      <w:lvlJc w:val="left"/>
      <w:pPr>
        <w:tabs>
          <w:tab w:val="num" w:pos="720"/>
        </w:tabs>
        <w:ind w:left="720" w:hanging="360"/>
      </w:pPr>
      <w:rPr>
        <w:rFonts w:ascii="Times New Roman" w:eastAsia="Batang"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B33B80"/>
    <w:multiLevelType w:val="multilevel"/>
    <w:tmpl w:val="D0BEC1A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3C6733"/>
    <w:multiLevelType w:val="multilevel"/>
    <w:tmpl w:val="64CC589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6DE95F9F"/>
    <w:multiLevelType w:val="hybridMultilevel"/>
    <w:tmpl w:val="20D4D544"/>
    <w:lvl w:ilvl="0" w:tplc="027C9CD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EF2B7B"/>
    <w:multiLevelType w:val="hybridMultilevel"/>
    <w:tmpl w:val="76A2951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6B4CFA"/>
    <w:multiLevelType w:val="hybridMultilevel"/>
    <w:tmpl w:val="F95A98D4"/>
    <w:lvl w:ilvl="0" w:tplc="1D5EEB4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1" w15:restartNumberingAfterBreak="0">
    <w:nsid w:val="74873359"/>
    <w:multiLevelType w:val="multilevel"/>
    <w:tmpl w:val="3B4E7D8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B1C401C"/>
    <w:multiLevelType w:val="singleLevel"/>
    <w:tmpl w:val="7E96B87A"/>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2"/>
  </w:num>
  <w:num w:numId="3">
    <w:abstractNumId w:val="33"/>
  </w:num>
  <w:num w:numId="4">
    <w:abstractNumId w:val="29"/>
  </w:num>
  <w:num w:numId="5">
    <w:abstractNumId w:val="21"/>
  </w:num>
  <w:num w:numId="6">
    <w:abstractNumId w:val="10"/>
  </w:num>
  <w:num w:numId="7">
    <w:abstractNumId w:val="3"/>
  </w:num>
  <w:num w:numId="8">
    <w:abstractNumId w:val="13"/>
  </w:num>
  <w:num w:numId="9">
    <w:abstractNumId w:val="41"/>
  </w:num>
  <w:num w:numId="10">
    <w:abstractNumId w:val="1"/>
  </w:num>
  <w:num w:numId="11">
    <w:abstractNumId w:val="8"/>
  </w:num>
  <w:num w:numId="12">
    <w:abstractNumId w:val="37"/>
  </w:num>
  <w:num w:numId="13">
    <w:abstractNumId w:val="20"/>
  </w:num>
  <w:num w:numId="14">
    <w:abstractNumId w:val="27"/>
  </w:num>
  <w:num w:numId="15">
    <w:abstractNumId w:val="25"/>
  </w:num>
  <w:num w:numId="16">
    <w:abstractNumId w:val="5"/>
  </w:num>
  <w:num w:numId="17">
    <w:abstractNumId w:val="42"/>
  </w:num>
  <w:num w:numId="18">
    <w:abstractNumId w:val="2"/>
  </w:num>
  <w:num w:numId="19">
    <w:abstractNumId w:val="14"/>
  </w:num>
  <w:num w:numId="20">
    <w:abstractNumId w:val="19"/>
  </w:num>
  <w:num w:numId="21">
    <w:abstractNumId w:val="6"/>
  </w:num>
  <w:num w:numId="22">
    <w:abstractNumId w:val="40"/>
  </w:num>
  <w:num w:numId="23">
    <w:abstractNumId w:val="22"/>
  </w:num>
  <w:num w:numId="24">
    <w:abstractNumId w:val="26"/>
  </w:num>
  <w:num w:numId="25">
    <w:abstractNumId w:val="31"/>
  </w:num>
  <w:num w:numId="26">
    <w:abstractNumId w:val="4"/>
  </w:num>
  <w:num w:numId="27">
    <w:abstractNumId w:val="16"/>
  </w:num>
  <w:num w:numId="28">
    <w:abstractNumId w:val="11"/>
  </w:num>
  <w:num w:numId="29">
    <w:abstractNumId w:val="24"/>
  </w:num>
  <w:num w:numId="30">
    <w:abstractNumId w:val="17"/>
  </w:num>
  <w:num w:numId="31">
    <w:abstractNumId w:val="39"/>
  </w:num>
  <w:num w:numId="32">
    <w:abstractNumId w:val="35"/>
  </w:num>
  <w:num w:numId="33">
    <w:abstractNumId w:val="34"/>
  </w:num>
  <w:num w:numId="34">
    <w:abstractNumId w:val="9"/>
  </w:num>
  <w:num w:numId="35">
    <w:abstractNumId w:val="36"/>
  </w:num>
  <w:num w:numId="36">
    <w:abstractNumId w:val="28"/>
  </w:num>
  <w:num w:numId="37">
    <w:abstractNumId w:val="23"/>
  </w:num>
  <w:num w:numId="38">
    <w:abstractNumId w:val="0"/>
  </w:num>
  <w:num w:numId="39">
    <w:abstractNumId w:val="30"/>
  </w:num>
  <w:num w:numId="40">
    <w:abstractNumId w:val="38"/>
  </w:num>
  <w:num w:numId="41">
    <w:abstractNumId w:val="12"/>
  </w:num>
  <w:num w:numId="42">
    <w:abstractNumId w:val="15"/>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CF"/>
    <w:rsid w:val="000D1CE3"/>
    <w:rsid w:val="00373E24"/>
    <w:rsid w:val="009E3C89"/>
    <w:rsid w:val="00D144EE"/>
    <w:rsid w:val="00D16DCF"/>
    <w:rsid w:val="00FA1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779F"/>
  <w15:chartTrackingRefBased/>
  <w15:docId w15:val="{88A1C8C5-0C87-4673-9A4D-28C0F262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DCF"/>
    <w:pPr>
      <w:spacing w:after="200" w:line="276" w:lineRule="auto"/>
    </w:pPr>
    <w:rPr>
      <w:rFonts w:ascii="Calibri" w:eastAsia="Times New Roman" w:hAnsi="Calibri" w:cs="Calibri"/>
    </w:rPr>
  </w:style>
  <w:style w:type="paragraph" w:styleId="1">
    <w:name w:val="heading 1"/>
    <w:aliases w:val=" Знак"/>
    <w:basedOn w:val="a"/>
    <w:next w:val="a"/>
    <w:link w:val="10"/>
    <w:qFormat/>
    <w:rsid w:val="00D16DCF"/>
    <w:pPr>
      <w:keepNext/>
      <w:spacing w:after="0" w:line="240" w:lineRule="auto"/>
      <w:outlineLvl w:val="0"/>
    </w:pPr>
    <w:rPr>
      <w:rFonts w:ascii="Times New Roman" w:eastAsia="Calibri" w:hAnsi="Times New Roman" w:cs="Times New Roman"/>
      <w:b/>
      <w:bCs/>
      <w:sz w:val="24"/>
      <w:szCs w:val="24"/>
      <w:lang w:val="x-none" w:eastAsia="ru-RU"/>
    </w:rPr>
  </w:style>
  <w:style w:type="paragraph" w:styleId="2">
    <w:name w:val="heading 2"/>
    <w:basedOn w:val="a"/>
    <w:next w:val="a"/>
    <w:link w:val="20"/>
    <w:qFormat/>
    <w:rsid w:val="00D16DCF"/>
    <w:pPr>
      <w:keepNext/>
      <w:spacing w:after="0" w:line="240" w:lineRule="auto"/>
      <w:jc w:val="both"/>
      <w:outlineLvl w:val="1"/>
    </w:pPr>
    <w:rPr>
      <w:rFonts w:ascii="Times New Roman" w:eastAsia="Batang" w:hAnsi="Times New Roman" w:cs="Times New Roman"/>
      <w:sz w:val="24"/>
      <w:szCs w:val="20"/>
      <w:lang w:val="x-none" w:eastAsia="x-none"/>
    </w:rPr>
  </w:style>
  <w:style w:type="paragraph" w:styleId="3">
    <w:name w:val="heading 3"/>
    <w:basedOn w:val="a"/>
    <w:next w:val="a"/>
    <w:link w:val="30"/>
    <w:qFormat/>
    <w:rsid w:val="00D16DCF"/>
    <w:pPr>
      <w:keepNext/>
      <w:spacing w:after="0" w:line="240" w:lineRule="auto"/>
      <w:jc w:val="center"/>
      <w:outlineLvl w:val="2"/>
    </w:pPr>
    <w:rPr>
      <w:rFonts w:ascii="Times New Roman" w:eastAsia="Calibri" w:hAnsi="Times New Roman" w:cs="Times New Roman"/>
      <w:b/>
      <w:bCs/>
      <w:i/>
      <w:iCs/>
      <w:snapToGrid w:val="0"/>
      <w:color w:val="FF6600"/>
      <w:sz w:val="24"/>
      <w:szCs w:val="24"/>
      <w:u w:val="single"/>
      <w:lang w:val="x-none" w:eastAsia="ru-RU"/>
    </w:rPr>
  </w:style>
  <w:style w:type="paragraph" w:styleId="4">
    <w:name w:val="heading 4"/>
    <w:basedOn w:val="a"/>
    <w:next w:val="a"/>
    <w:link w:val="40"/>
    <w:qFormat/>
    <w:rsid w:val="00D16DCF"/>
    <w:pPr>
      <w:keepNext/>
      <w:spacing w:after="0" w:line="240" w:lineRule="auto"/>
      <w:jc w:val="both"/>
      <w:outlineLvl w:val="3"/>
    </w:pPr>
    <w:rPr>
      <w:rFonts w:ascii="Times New Roman" w:eastAsia="Batang" w:hAnsi="Times New Roman" w:cs="Times New Roman"/>
      <w:b/>
      <w:snapToGrid w:val="0"/>
      <w:sz w:val="24"/>
      <w:szCs w:val="20"/>
      <w:lang w:val="x-none" w:eastAsia="x-none"/>
    </w:rPr>
  </w:style>
  <w:style w:type="paragraph" w:styleId="5">
    <w:name w:val="heading 5"/>
    <w:basedOn w:val="a"/>
    <w:next w:val="a"/>
    <w:link w:val="50"/>
    <w:qFormat/>
    <w:rsid w:val="00D16DCF"/>
    <w:pPr>
      <w:keepNext/>
      <w:spacing w:after="0" w:line="240" w:lineRule="auto"/>
      <w:jc w:val="center"/>
      <w:outlineLvl w:val="4"/>
    </w:pPr>
    <w:rPr>
      <w:rFonts w:ascii="Times New Roman" w:eastAsia="Calibri" w:hAnsi="Times New Roman" w:cs="Times New Roman"/>
      <w:b/>
      <w:bCs/>
      <w:sz w:val="20"/>
      <w:szCs w:val="20"/>
      <w:lang w:val="x-none" w:eastAsia="ru-RU"/>
    </w:rPr>
  </w:style>
  <w:style w:type="paragraph" w:styleId="6">
    <w:name w:val="heading 6"/>
    <w:basedOn w:val="a"/>
    <w:next w:val="a"/>
    <w:link w:val="60"/>
    <w:qFormat/>
    <w:rsid w:val="00D16DCF"/>
    <w:pPr>
      <w:keepNext/>
      <w:spacing w:after="0" w:line="240" w:lineRule="auto"/>
      <w:jc w:val="both"/>
      <w:outlineLvl w:val="5"/>
    </w:pPr>
    <w:rPr>
      <w:rFonts w:ascii="Times New Roman" w:eastAsia="Calibri" w:hAnsi="Times New Roman" w:cs="Times New Roman"/>
      <w:b/>
      <w:bCs/>
      <w:i/>
      <w:iCs/>
      <w:color w:val="0000FF"/>
      <w:sz w:val="24"/>
      <w:szCs w:val="24"/>
      <w:u w:val="single"/>
      <w:lang w:val="x-none" w:eastAsia="ru-RU"/>
    </w:rPr>
  </w:style>
  <w:style w:type="paragraph" w:styleId="7">
    <w:name w:val="heading 7"/>
    <w:basedOn w:val="a"/>
    <w:next w:val="a"/>
    <w:link w:val="70"/>
    <w:qFormat/>
    <w:rsid w:val="00D16DCF"/>
    <w:pPr>
      <w:keepNext/>
      <w:spacing w:after="0" w:line="240" w:lineRule="auto"/>
      <w:jc w:val="center"/>
      <w:outlineLvl w:val="6"/>
    </w:pPr>
    <w:rPr>
      <w:rFonts w:ascii="Times New Roman" w:eastAsia="Calibri" w:hAnsi="Times New Roman" w:cs="Times New Roman"/>
      <w:b/>
      <w:bCs/>
      <w:i/>
      <w:iCs/>
      <w:snapToGrid w:val="0"/>
      <w:color w:val="000000"/>
      <w:sz w:val="24"/>
      <w:szCs w:val="24"/>
      <w:u w:val="single"/>
      <w:lang w:val="x-none" w:eastAsia="ru-RU"/>
    </w:rPr>
  </w:style>
  <w:style w:type="paragraph" w:styleId="8">
    <w:name w:val="heading 8"/>
    <w:aliases w:val=" Знак Знак Знак"/>
    <w:basedOn w:val="a"/>
    <w:next w:val="a"/>
    <w:link w:val="80"/>
    <w:qFormat/>
    <w:rsid w:val="00D16DCF"/>
    <w:pPr>
      <w:keepNext/>
      <w:spacing w:after="0" w:line="240" w:lineRule="auto"/>
      <w:jc w:val="center"/>
      <w:outlineLvl w:val="7"/>
    </w:pPr>
    <w:rPr>
      <w:rFonts w:ascii="Bookman Old Style" w:eastAsia="Calibri" w:hAnsi="Bookman Old Style" w:cs="Times New Roman"/>
      <w:b/>
      <w:bCs/>
      <w:color w:val="000000"/>
      <w:sz w:val="24"/>
      <w:szCs w:val="24"/>
      <w:lang w:val="x-none" w:eastAsia="ru-RU"/>
    </w:rPr>
  </w:style>
  <w:style w:type="paragraph" w:styleId="9">
    <w:name w:val="heading 9"/>
    <w:basedOn w:val="a"/>
    <w:next w:val="a"/>
    <w:link w:val="90"/>
    <w:qFormat/>
    <w:rsid w:val="00D16DCF"/>
    <w:pPr>
      <w:keepNext/>
      <w:spacing w:after="0" w:line="240" w:lineRule="auto"/>
      <w:jc w:val="center"/>
      <w:outlineLvl w:val="8"/>
    </w:pPr>
    <w:rPr>
      <w:rFonts w:ascii="Times New Roman" w:eastAsia="Calibri" w:hAnsi="Times New Roman" w:cs="Times New Roman"/>
      <w:b/>
      <w:bCs/>
      <w:snapToGrid w:val="0"/>
      <w:color w:val="000000"/>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rsid w:val="00D16DCF"/>
    <w:rPr>
      <w:rFonts w:ascii="Times New Roman" w:eastAsia="Calibri" w:hAnsi="Times New Roman" w:cs="Times New Roman"/>
      <w:b/>
      <w:bCs/>
      <w:sz w:val="24"/>
      <w:szCs w:val="24"/>
      <w:lang w:val="x-none" w:eastAsia="ru-RU"/>
    </w:rPr>
  </w:style>
  <w:style w:type="character" w:customStyle="1" w:styleId="20">
    <w:name w:val="Заголовок 2 Знак"/>
    <w:basedOn w:val="a0"/>
    <w:link w:val="2"/>
    <w:rsid w:val="00D16DCF"/>
    <w:rPr>
      <w:rFonts w:ascii="Times New Roman" w:eastAsia="Batang" w:hAnsi="Times New Roman" w:cs="Times New Roman"/>
      <w:sz w:val="24"/>
      <w:szCs w:val="20"/>
      <w:lang w:val="x-none" w:eastAsia="x-none"/>
    </w:rPr>
  </w:style>
  <w:style w:type="character" w:customStyle="1" w:styleId="30">
    <w:name w:val="Заголовок 3 Знак"/>
    <w:basedOn w:val="a0"/>
    <w:link w:val="3"/>
    <w:rsid w:val="00D16DCF"/>
    <w:rPr>
      <w:rFonts w:ascii="Times New Roman" w:eastAsia="Calibri" w:hAnsi="Times New Roman" w:cs="Times New Roman"/>
      <w:b/>
      <w:bCs/>
      <w:i/>
      <w:iCs/>
      <w:snapToGrid w:val="0"/>
      <w:color w:val="FF6600"/>
      <w:sz w:val="24"/>
      <w:szCs w:val="24"/>
      <w:u w:val="single"/>
      <w:lang w:val="x-none" w:eastAsia="ru-RU"/>
    </w:rPr>
  </w:style>
  <w:style w:type="character" w:customStyle="1" w:styleId="40">
    <w:name w:val="Заголовок 4 Знак"/>
    <w:basedOn w:val="a0"/>
    <w:link w:val="4"/>
    <w:rsid w:val="00D16DCF"/>
    <w:rPr>
      <w:rFonts w:ascii="Times New Roman" w:eastAsia="Batang" w:hAnsi="Times New Roman" w:cs="Times New Roman"/>
      <w:b/>
      <w:snapToGrid w:val="0"/>
      <w:sz w:val="24"/>
      <w:szCs w:val="20"/>
      <w:lang w:val="x-none" w:eastAsia="x-none"/>
    </w:rPr>
  </w:style>
  <w:style w:type="character" w:customStyle="1" w:styleId="50">
    <w:name w:val="Заголовок 5 Знак"/>
    <w:basedOn w:val="a0"/>
    <w:link w:val="5"/>
    <w:rsid w:val="00D16DCF"/>
    <w:rPr>
      <w:rFonts w:ascii="Times New Roman" w:eastAsia="Calibri" w:hAnsi="Times New Roman" w:cs="Times New Roman"/>
      <w:b/>
      <w:bCs/>
      <w:sz w:val="20"/>
      <w:szCs w:val="20"/>
      <w:lang w:val="x-none" w:eastAsia="ru-RU"/>
    </w:rPr>
  </w:style>
  <w:style w:type="character" w:customStyle="1" w:styleId="60">
    <w:name w:val="Заголовок 6 Знак"/>
    <w:basedOn w:val="a0"/>
    <w:link w:val="6"/>
    <w:rsid w:val="00D16DCF"/>
    <w:rPr>
      <w:rFonts w:ascii="Times New Roman" w:eastAsia="Calibri" w:hAnsi="Times New Roman" w:cs="Times New Roman"/>
      <w:b/>
      <w:bCs/>
      <w:i/>
      <w:iCs/>
      <w:color w:val="0000FF"/>
      <w:sz w:val="24"/>
      <w:szCs w:val="24"/>
      <w:u w:val="single"/>
      <w:lang w:val="x-none" w:eastAsia="ru-RU"/>
    </w:rPr>
  </w:style>
  <w:style w:type="character" w:customStyle="1" w:styleId="70">
    <w:name w:val="Заголовок 7 Знак"/>
    <w:basedOn w:val="a0"/>
    <w:link w:val="7"/>
    <w:rsid w:val="00D16DCF"/>
    <w:rPr>
      <w:rFonts w:ascii="Times New Roman" w:eastAsia="Calibri" w:hAnsi="Times New Roman" w:cs="Times New Roman"/>
      <w:b/>
      <w:bCs/>
      <w:i/>
      <w:iCs/>
      <w:snapToGrid w:val="0"/>
      <w:color w:val="000000"/>
      <w:sz w:val="24"/>
      <w:szCs w:val="24"/>
      <w:u w:val="single"/>
      <w:lang w:val="x-none" w:eastAsia="ru-RU"/>
    </w:rPr>
  </w:style>
  <w:style w:type="character" w:customStyle="1" w:styleId="80">
    <w:name w:val="Заголовок 8 Знак"/>
    <w:aliases w:val=" Знак Знак Знак Знак"/>
    <w:basedOn w:val="a0"/>
    <w:link w:val="8"/>
    <w:rsid w:val="00D16DCF"/>
    <w:rPr>
      <w:rFonts w:ascii="Bookman Old Style" w:eastAsia="Calibri" w:hAnsi="Bookman Old Style" w:cs="Times New Roman"/>
      <w:b/>
      <w:bCs/>
      <w:color w:val="000000"/>
      <w:sz w:val="24"/>
      <w:szCs w:val="24"/>
      <w:lang w:val="x-none" w:eastAsia="ru-RU"/>
    </w:rPr>
  </w:style>
  <w:style w:type="character" w:customStyle="1" w:styleId="90">
    <w:name w:val="Заголовок 9 Знак"/>
    <w:basedOn w:val="a0"/>
    <w:link w:val="9"/>
    <w:rsid w:val="00D16DCF"/>
    <w:rPr>
      <w:rFonts w:ascii="Times New Roman" w:eastAsia="Calibri" w:hAnsi="Times New Roman" w:cs="Times New Roman"/>
      <w:b/>
      <w:bCs/>
      <w:snapToGrid w:val="0"/>
      <w:color w:val="000000"/>
      <w:sz w:val="24"/>
      <w:szCs w:val="24"/>
      <w:lang w:val="x-none" w:eastAsia="ru-RU"/>
    </w:rPr>
  </w:style>
  <w:style w:type="paragraph" w:customStyle="1" w:styleId="11">
    <w:name w:val="Абзац списка1"/>
    <w:basedOn w:val="a"/>
    <w:rsid w:val="00D16DCF"/>
    <w:pPr>
      <w:ind w:left="720"/>
    </w:pPr>
  </w:style>
  <w:style w:type="paragraph" w:styleId="a3">
    <w:name w:val="Title"/>
    <w:aliases w:val="Название"/>
    <w:basedOn w:val="a"/>
    <w:link w:val="12"/>
    <w:qFormat/>
    <w:rsid w:val="00D16DCF"/>
    <w:pPr>
      <w:spacing w:after="0" w:line="240" w:lineRule="auto"/>
      <w:jc w:val="center"/>
    </w:pPr>
    <w:rPr>
      <w:rFonts w:ascii="Times New Roman" w:eastAsia="Calibri" w:hAnsi="Times New Roman" w:cs="Times New Roman"/>
      <w:b/>
      <w:bCs/>
      <w:snapToGrid w:val="0"/>
      <w:sz w:val="24"/>
      <w:szCs w:val="24"/>
      <w:lang w:val="x-none" w:eastAsia="ru-RU"/>
    </w:rPr>
  </w:style>
  <w:style w:type="character" w:customStyle="1" w:styleId="a4">
    <w:name w:val="Заголовок Знак"/>
    <w:basedOn w:val="a0"/>
    <w:uiPriority w:val="10"/>
    <w:rsid w:val="00D16DCF"/>
    <w:rPr>
      <w:rFonts w:asciiTheme="majorHAnsi" w:eastAsiaTheme="majorEastAsia" w:hAnsiTheme="majorHAnsi" w:cstheme="majorBidi"/>
      <w:spacing w:val="-10"/>
      <w:kern w:val="28"/>
      <w:sz w:val="56"/>
      <w:szCs w:val="56"/>
    </w:rPr>
  </w:style>
  <w:style w:type="character" w:customStyle="1" w:styleId="12">
    <w:name w:val="Заголовок Знак1"/>
    <w:aliases w:val="Название Знак"/>
    <w:link w:val="a3"/>
    <w:locked/>
    <w:rsid w:val="00D16DCF"/>
    <w:rPr>
      <w:rFonts w:ascii="Times New Roman" w:eastAsia="Calibri" w:hAnsi="Times New Roman" w:cs="Times New Roman"/>
      <w:b/>
      <w:bCs/>
      <w:snapToGrid w:val="0"/>
      <w:sz w:val="24"/>
      <w:szCs w:val="24"/>
      <w:lang w:val="x-none" w:eastAsia="ru-RU"/>
    </w:rPr>
  </w:style>
  <w:style w:type="paragraph" w:styleId="21">
    <w:name w:val="Body Text 2"/>
    <w:basedOn w:val="a"/>
    <w:link w:val="22"/>
    <w:rsid w:val="00D16DCF"/>
    <w:pPr>
      <w:spacing w:after="0" w:line="240" w:lineRule="auto"/>
      <w:jc w:val="center"/>
    </w:pPr>
    <w:rPr>
      <w:rFonts w:ascii="Times New Roman" w:eastAsia="Calibri" w:hAnsi="Times New Roman" w:cs="Times New Roman"/>
      <w:snapToGrid w:val="0"/>
      <w:sz w:val="24"/>
      <w:szCs w:val="24"/>
      <w:lang w:val="x-none" w:eastAsia="ru-RU"/>
    </w:rPr>
  </w:style>
  <w:style w:type="character" w:customStyle="1" w:styleId="22">
    <w:name w:val="Основной текст 2 Знак"/>
    <w:basedOn w:val="a0"/>
    <w:link w:val="21"/>
    <w:rsid w:val="00D16DCF"/>
    <w:rPr>
      <w:rFonts w:ascii="Times New Roman" w:eastAsia="Calibri" w:hAnsi="Times New Roman" w:cs="Times New Roman"/>
      <w:snapToGrid w:val="0"/>
      <w:sz w:val="24"/>
      <w:szCs w:val="24"/>
      <w:lang w:val="x-none" w:eastAsia="ru-RU"/>
    </w:rPr>
  </w:style>
  <w:style w:type="paragraph" w:styleId="31">
    <w:name w:val="Body Text 3"/>
    <w:basedOn w:val="a"/>
    <w:link w:val="32"/>
    <w:rsid w:val="00D16DCF"/>
    <w:pPr>
      <w:spacing w:after="0" w:line="240" w:lineRule="auto"/>
      <w:jc w:val="both"/>
    </w:pPr>
    <w:rPr>
      <w:rFonts w:ascii="Times New Roman" w:eastAsia="Calibri" w:hAnsi="Times New Roman" w:cs="Times New Roman"/>
      <w:snapToGrid w:val="0"/>
      <w:sz w:val="20"/>
      <w:szCs w:val="20"/>
      <w:lang w:val="x-none" w:eastAsia="ru-RU"/>
    </w:rPr>
  </w:style>
  <w:style w:type="character" w:customStyle="1" w:styleId="32">
    <w:name w:val="Основной текст 3 Знак"/>
    <w:basedOn w:val="a0"/>
    <w:link w:val="31"/>
    <w:rsid w:val="00D16DCF"/>
    <w:rPr>
      <w:rFonts w:ascii="Times New Roman" w:eastAsia="Calibri" w:hAnsi="Times New Roman" w:cs="Times New Roman"/>
      <w:snapToGrid w:val="0"/>
      <w:sz w:val="20"/>
      <w:szCs w:val="20"/>
      <w:lang w:val="x-none" w:eastAsia="ru-RU"/>
    </w:rPr>
  </w:style>
  <w:style w:type="paragraph" w:styleId="a5">
    <w:name w:val="Block Text"/>
    <w:basedOn w:val="a"/>
    <w:rsid w:val="00D16DCF"/>
    <w:pPr>
      <w:spacing w:after="0" w:line="240" w:lineRule="auto"/>
      <w:ind w:left="180" w:right="459"/>
      <w:jc w:val="both"/>
    </w:pPr>
    <w:rPr>
      <w:rFonts w:ascii="Times New Roman" w:eastAsia="Calibri" w:hAnsi="Times New Roman" w:cs="Times New Roman"/>
      <w:sz w:val="24"/>
      <w:szCs w:val="24"/>
      <w:lang w:eastAsia="ru-RU"/>
    </w:rPr>
  </w:style>
  <w:style w:type="paragraph" w:styleId="a6">
    <w:name w:val="Body Text"/>
    <w:basedOn w:val="a"/>
    <w:link w:val="a7"/>
    <w:rsid w:val="00D16DCF"/>
    <w:pPr>
      <w:spacing w:after="0" w:line="260" w:lineRule="auto"/>
      <w:jc w:val="both"/>
    </w:pPr>
    <w:rPr>
      <w:rFonts w:ascii="Times New Roman" w:eastAsia="Calibri" w:hAnsi="Times New Roman" w:cs="Times New Roman"/>
      <w:sz w:val="20"/>
      <w:szCs w:val="20"/>
      <w:lang w:val="x-none" w:eastAsia="ru-RU"/>
    </w:rPr>
  </w:style>
  <w:style w:type="character" w:customStyle="1" w:styleId="a7">
    <w:name w:val="Основной текст Знак"/>
    <w:basedOn w:val="a0"/>
    <w:link w:val="a6"/>
    <w:rsid w:val="00D16DCF"/>
    <w:rPr>
      <w:rFonts w:ascii="Times New Roman" w:eastAsia="Calibri" w:hAnsi="Times New Roman" w:cs="Times New Roman"/>
      <w:sz w:val="20"/>
      <w:szCs w:val="20"/>
      <w:lang w:val="x-none" w:eastAsia="ru-RU"/>
    </w:rPr>
  </w:style>
  <w:style w:type="paragraph" w:styleId="33">
    <w:name w:val="Body Text Indent 3"/>
    <w:basedOn w:val="a"/>
    <w:link w:val="34"/>
    <w:rsid w:val="00D16DCF"/>
    <w:pPr>
      <w:spacing w:after="0" w:line="240" w:lineRule="auto"/>
      <w:ind w:firstLine="708"/>
      <w:jc w:val="center"/>
    </w:pPr>
    <w:rPr>
      <w:rFonts w:ascii="Times New Roman" w:eastAsia="Calibri" w:hAnsi="Times New Roman" w:cs="Times New Roman"/>
      <w:sz w:val="20"/>
      <w:szCs w:val="20"/>
      <w:lang w:val="x-none" w:eastAsia="ru-RU"/>
    </w:rPr>
  </w:style>
  <w:style w:type="character" w:customStyle="1" w:styleId="34">
    <w:name w:val="Основной текст с отступом 3 Знак"/>
    <w:basedOn w:val="a0"/>
    <w:link w:val="33"/>
    <w:rsid w:val="00D16DCF"/>
    <w:rPr>
      <w:rFonts w:ascii="Times New Roman" w:eastAsia="Calibri" w:hAnsi="Times New Roman" w:cs="Times New Roman"/>
      <w:sz w:val="20"/>
      <w:szCs w:val="20"/>
      <w:lang w:val="x-none" w:eastAsia="ru-RU"/>
    </w:rPr>
  </w:style>
  <w:style w:type="paragraph" w:styleId="a8">
    <w:name w:val="Body Text Indent"/>
    <w:basedOn w:val="a"/>
    <w:link w:val="a9"/>
    <w:rsid w:val="00D16DCF"/>
    <w:pPr>
      <w:spacing w:after="0" w:line="240" w:lineRule="auto"/>
      <w:jc w:val="right"/>
    </w:pPr>
    <w:rPr>
      <w:rFonts w:ascii="Times New Roman" w:eastAsia="Calibri" w:hAnsi="Times New Roman" w:cs="Times New Roman"/>
      <w:snapToGrid w:val="0"/>
      <w:sz w:val="20"/>
      <w:szCs w:val="20"/>
      <w:lang w:val="x-none" w:eastAsia="ru-RU"/>
    </w:rPr>
  </w:style>
  <w:style w:type="character" w:customStyle="1" w:styleId="a9">
    <w:name w:val="Основной текст с отступом Знак"/>
    <w:basedOn w:val="a0"/>
    <w:link w:val="a8"/>
    <w:rsid w:val="00D16DCF"/>
    <w:rPr>
      <w:rFonts w:ascii="Times New Roman" w:eastAsia="Calibri" w:hAnsi="Times New Roman" w:cs="Times New Roman"/>
      <w:snapToGrid w:val="0"/>
      <w:sz w:val="20"/>
      <w:szCs w:val="20"/>
      <w:lang w:val="x-none" w:eastAsia="ru-RU"/>
    </w:rPr>
  </w:style>
  <w:style w:type="paragraph" w:styleId="23">
    <w:name w:val="Body Text Indent 2"/>
    <w:basedOn w:val="a"/>
    <w:link w:val="24"/>
    <w:rsid w:val="00D16DCF"/>
    <w:pPr>
      <w:spacing w:after="0" w:line="240" w:lineRule="auto"/>
      <w:ind w:firstLine="360"/>
      <w:jc w:val="both"/>
    </w:pPr>
    <w:rPr>
      <w:rFonts w:ascii="Times New Roman" w:eastAsia="Calibri" w:hAnsi="Times New Roman" w:cs="Times New Roman"/>
      <w:snapToGrid w:val="0"/>
      <w:sz w:val="20"/>
      <w:szCs w:val="20"/>
      <w:lang w:val="x-none" w:eastAsia="ru-RU"/>
    </w:rPr>
  </w:style>
  <w:style w:type="character" w:customStyle="1" w:styleId="24">
    <w:name w:val="Основной текст с отступом 2 Знак"/>
    <w:basedOn w:val="a0"/>
    <w:link w:val="23"/>
    <w:rsid w:val="00D16DCF"/>
    <w:rPr>
      <w:rFonts w:ascii="Times New Roman" w:eastAsia="Calibri" w:hAnsi="Times New Roman" w:cs="Times New Roman"/>
      <w:snapToGrid w:val="0"/>
      <w:sz w:val="20"/>
      <w:szCs w:val="20"/>
      <w:lang w:val="x-none" w:eastAsia="ru-RU"/>
    </w:rPr>
  </w:style>
  <w:style w:type="paragraph" w:styleId="aa">
    <w:name w:val="endnote text"/>
    <w:basedOn w:val="a"/>
    <w:link w:val="ab"/>
    <w:semiHidden/>
    <w:rsid w:val="00D16DCF"/>
    <w:pPr>
      <w:spacing w:after="0" w:line="240" w:lineRule="auto"/>
    </w:pPr>
    <w:rPr>
      <w:rFonts w:ascii="Times New Roman" w:eastAsia="Calibri" w:hAnsi="Times New Roman" w:cs="Times New Roman"/>
      <w:sz w:val="20"/>
      <w:szCs w:val="20"/>
      <w:lang w:val="x-none" w:eastAsia="ru-RU"/>
    </w:rPr>
  </w:style>
  <w:style w:type="character" w:customStyle="1" w:styleId="ab">
    <w:name w:val="Текст концевой сноски Знак"/>
    <w:basedOn w:val="a0"/>
    <w:link w:val="aa"/>
    <w:semiHidden/>
    <w:rsid w:val="00D16DCF"/>
    <w:rPr>
      <w:rFonts w:ascii="Times New Roman" w:eastAsia="Calibri" w:hAnsi="Times New Roman" w:cs="Times New Roman"/>
      <w:sz w:val="20"/>
      <w:szCs w:val="20"/>
      <w:lang w:val="x-none" w:eastAsia="ru-RU"/>
    </w:rPr>
  </w:style>
  <w:style w:type="character" w:styleId="ac">
    <w:name w:val="endnote reference"/>
    <w:semiHidden/>
    <w:rsid w:val="00D16DCF"/>
    <w:rPr>
      <w:rFonts w:cs="Times New Roman"/>
      <w:vertAlign w:val="superscript"/>
    </w:rPr>
  </w:style>
  <w:style w:type="table" w:styleId="ad">
    <w:name w:val="Table Grid"/>
    <w:basedOn w:val="a1"/>
    <w:uiPriority w:val="39"/>
    <w:rsid w:val="00D16DCF"/>
    <w:pPr>
      <w:spacing w:after="0" w:line="240" w:lineRule="auto"/>
    </w:pPr>
    <w:rPr>
      <w:rFonts w:ascii="Times New Roman" w:eastAsia="Calibri"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D16DCF"/>
    <w:pPr>
      <w:tabs>
        <w:tab w:val="center" w:pos="4677"/>
        <w:tab w:val="right" w:pos="9355"/>
      </w:tabs>
      <w:spacing w:after="0" w:line="240" w:lineRule="auto"/>
    </w:pPr>
    <w:rPr>
      <w:rFonts w:ascii="Times New Roman" w:eastAsia="Calibri" w:hAnsi="Times New Roman" w:cs="Times New Roman"/>
      <w:sz w:val="24"/>
      <w:szCs w:val="24"/>
      <w:lang w:val="x-none" w:eastAsia="ru-RU"/>
    </w:rPr>
  </w:style>
  <w:style w:type="character" w:customStyle="1" w:styleId="af">
    <w:name w:val="Верхний колонтитул Знак"/>
    <w:basedOn w:val="a0"/>
    <w:link w:val="ae"/>
    <w:uiPriority w:val="99"/>
    <w:rsid w:val="00D16DCF"/>
    <w:rPr>
      <w:rFonts w:ascii="Times New Roman" w:eastAsia="Calibri" w:hAnsi="Times New Roman" w:cs="Times New Roman"/>
      <w:sz w:val="24"/>
      <w:szCs w:val="24"/>
      <w:lang w:val="x-none" w:eastAsia="ru-RU"/>
    </w:rPr>
  </w:style>
  <w:style w:type="character" w:styleId="af0">
    <w:name w:val="page number"/>
    <w:rsid w:val="00D16DCF"/>
    <w:rPr>
      <w:rFonts w:cs="Times New Roman"/>
    </w:rPr>
  </w:style>
  <w:style w:type="paragraph" w:styleId="af1">
    <w:name w:val="Balloon Text"/>
    <w:basedOn w:val="a"/>
    <w:link w:val="af2"/>
    <w:semiHidden/>
    <w:rsid w:val="00D16DCF"/>
    <w:pPr>
      <w:spacing w:after="0" w:line="240" w:lineRule="auto"/>
    </w:pPr>
    <w:rPr>
      <w:rFonts w:ascii="Tahoma" w:eastAsia="Calibri" w:hAnsi="Tahoma" w:cs="Times New Roman"/>
      <w:sz w:val="16"/>
      <w:szCs w:val="16"/>
      <w:lang w:val="x-none" w:eastAsia="ru-RU"/>
    </w:rPr>
  </w:style>
  <w:style w:type="character" w:customStyle="1" w:styleId="af2">
    <w:name w:val="Текст выноски Знак"/>
    <w:basedOn w:val="a0"/>
    <w:link w:val="af1"/>
    <w:semiHidden/>
    <w:rsid w:val="00D16DCF"/>
    <w:rPr>
      <w:rFonts w:ascii="Tahoma" w:eastAsia="Calibri" w:hAnsi="Tahoma" w:cs="Times New Roman"/>
      <w:sz w:val="16"/>
      <w:szCs w:val="16"/>
      <w:lang w:val="x-none" w:eastAsia="ru-RU"/>
    </w:rPr>
  </w:style>
  <w:style w:type="paragraph" w:styleId="af3">
    <w:name w:val="footer"/>
    <w:basedOn w:val="a"/>
    <w:link w:val="af4"/>
    <w:uiPriority w:val="99"/>
    <w:rsid w:val="00D16DCF"/>
    <w:pPr>
      <w:tabs>
        <w:tab w:val="center" w:pos="4677"/>
        <w:tab w:val="right" w:pos="9355"/>
      </w:tabs>
      <w:spacing w:after="0" w:line="240" w:lineRule="auto"/>
    </w:pPr>
    <w:rPr>
      <w:rFonts w:eastAsia="Calibri" w:cs="Times New Roman"/>
      <w:sz w:val="20"/>
      <w:szCs w:val="20"/>
      <w:lang w:val="x-none" w:eastAsia="x-none"/>
    </w:rPr>
  </w:style>
  <w:style w:type="character" w:customStyle="1" w:styleId="af4">
    <w:name w:val="Нижний колонтитул Знак"/>
    <w:basedOn w:val="a0"/>
    <w:link w:val="af3"/>
    <w:uiPriority w:val="99"/>
    <w:rsid w:val="00D16DCF"/>
    <w:rPr>
      <w:rFonts w:ascii="Calibri" w:eastAsia="Calibri" w:hAnsi="Calibri" w:cs="Times New Roman"/>
      <w:sz w:val="20"/>
      <w:szCs w:val="20"/>
      <w:lang w:val="x-none" w:eastAsia="x-none"/>
    </w:rPr>
  </w:style>
  <w:style w:type="paragraph" w:customStyle="1" w:styleId="13">
    <w:name w:val="Знак Знак Знак Знак Знак Знак Знак Знак Знак1 Знак"/>
    <w:basedOn w:val="a"/>
    <w:autoRedefine/>
    <w:rsid w:val="00D16DCF"/>
    <w:pPr>
      <w:spacing w:after="160" w:line="240" w:lineRule="exact"/>
    </w:pPr>
    <w:rPr>
      <w:rFonts w:ascii="Times New Roman" w:hAnsi="Times New Roman" w:cs="Times New Roman"/>
      <w:sz w:val="28"/>
      <w:szCs w:val="20"/>
      <w:lang w:val="en-US"/>
    </w:rPr>
  </w:style>
  <w:style w:type="numbering" w:customStyle="1" w:styleId="14">
    <w:name w:val="Нет списка1"/>
    <w:next w:val="a2"/>
    <w:semiHidden/>
    <w:unhideWhenUsed/>
    <w:rsid w:val="00D16DCF"/>
  </w:style>
  <w:style w:type="paragraph" w:styleId="af5">
    <w:name w:val="List Paragraph"/>
    <w:basedOn w:val="a"/>
    <w:uiPriority w:val="34"/>
    <w:qFormat/>
    <w:rsid w:val="00D16DCF"/>
    <w:pPr>
      <w:ind w:left="720"/>
      <w:contextualSpacing/>
    </w:pPr>
    <w:rPr>
      <w:rFonts w:eastAsia="Calibri" w:cs="Times New Roman"/>
    </w:rPr>
  </w:style>
  <w:style w:type="character" w:customStyle="1" w:styleId="af6">
    <w:name w:val="Знак Знак"/>
    <w:rsid w:val="00D16DCF"/>
    <w:rPr>
      <w:rFonts w:ascii="Tahoma" w:hAnsi="Tahoma" w:cs="Tahoma"/>
      <w:sz w:val="16"/>
      <w:szCs w:val="16"/>
    </w:rPr>
  </w:style>
  <w:style w:type="character" w:customStyle="1" w:styleId="16">
    <w:name w:val="Знак Знак16"/>
    <w:rsid w:val="00D16DCF"/>
    <w:rPr>
      <w:b/>
      <w:bCs/>
      <w:szCs w:val="24"/>
    </w:rPr>
  </w:style>
  <w:style w:type="character" w:customStyle="1" w:styleId="15">
    <w:name w:val="Знак Знак15"/>
    <w:rsid w:val="00D16DCF"/>
    <w:rPr>
      <w:b/>
      <w:i/>
      <w:iCs/>
      <w:snapToGrid w:val="0"/>
      <w:color w:val="FF6600"/>
      <w:sz w:val="24"/>
      <w:szCs w:val="24"/>
      <w:u w:val="single"/>
    </w:rPr>
  </w:style>
  <w:style w:type="character" w:customStyle="1" w:styleId="140">
    <w:name w:val="Знак Знак14"/>
    <w:rsid w:val="00D16DCF"/>
    <w:rPr>
      <w:b/>
      <w:sz w:val="24"/>
    </w:rPr>
  </w:style>
  <w:style w:type="character" w:customStyle="1" w:styleId="130">
    <w:name w:val="Знак Знак13"/>
    <w:rsid w:val="00D16DCF"/>
    <w:rPr>
      <w:b/>
      <w:bCs/>
      <w:i/>
      <w:iCs/>
      <w:color w:val="0000FF"/>
      <w:sz w:val="24"/>
      <w:szCs w:val="24"/>
      <w:u w:val="single"/>
    </w:rPr>
  </w:style>
  <w:style w:type="character" w:customStyle="1" w:styleId="120">
    <w:name w:val="Знак Знак12"/>
    <w:rsid w:val="00D16DCF"/>
    <w:rPr>
      <w:b/>
      <w:i/>
      <w:iCs/>
      <w:snapToGrid w:val="0"/>
      <w:color w:val="000000"/>
      <w:sz w:val="24"/>
      <w:szCs w:val="24"/>
      <w:u w:val="single"/>
    </w:rPr>
  </w:style>
  <w:style w:type="character" w:customStyle="1" w:styleId="110">
    <w:name w:val="Знак Знак11"/>
    <w:rsid w:val="00D16DCF"/>
    <w:rPr>
      <w:rFonts w:ascii="Bookman Old Style" w:hAnsi="Bookman Old Style"/>
      <w:b/>
      <w:bCs/>
      <w:color w:val="000000"/>
      <w:sz w:val="32"/>
      <w:szCs w:val="24"/>
    </w:rPr>
  </w:style>
  <w:style w:type="character" w:customStyle="1" w:styleId="100">
    <w:name w:val="Знак Знак10"/>
    <w:rsid w:val="00D16DCF"/>
    <w:rPr>
      <w:b/>
      <w:snapToGrid w:val="0"/>
      <w:color w:val="000000"/>
      <w:sz w:val="24"/>
      <w:szCs w:val="24"/>
    </w:rPr>
  </w:style>
  <w:style w:type="character" w:customStyle="1" w:styleId="91">
    <w:name w:val="Знак Знак9"/>
    <w:rsid w:val="00D16DCF"/>
    <w:rPr>
      <w:b/>
      <w:bCs/>
      <w:snapToGrid w:val="0"/>
      <w:sz w:val="32"/>
      <w:szCs w:val="24"/>
    </w:rPr>
  </w:style>
  <w:style w:type="character" w:customStyle="1" w:styleId="81">
    <w:name w:val="Знак Знак8"/>
    <w:rsid w:val="00D16DCF"/>
    <w:rPr>
      <w:snapToGrid w:val="0"/>
      <w:sz w:val="24"/>
      <w:szCs w:val="24"/>
    </w:rPr>
  </w:style>
  <w:style w:type="character" w:customStyle="1" w:styleId="71">
    <w:name w:val="Знак Знак7"/>
    <w:rsid w:val="00D16DCF"/>
    <w:rPr>
      <w:snapToGrid w:val="0"/>
      <w:sz w:val="24"/>
    </w:rPr>
  </w:style>
  <w:style w:type="character" w:customStyle="1" w:styleId="61">
    <w:name w:val="Знак Знак6"/>
    <w:rsid w:val="00D16DCF"/>
  </w:style>
  <w:style w:type="character" w:customStyle="1" w:styleId="51">
    <w:name w:val="Знак Знак5"/>
    <w:rsid w:val="00D16DCF"/>
  </w:style>
  <w:style w:type="character" w:customStyle="1" w:styleId="41">
    <w:name w:val="Знак Знак4"/>
    <w:rsid w:val="00D16DCF"/>
    <w:rPr>
      <w:snapToGrid w:val="0"/>
      <w:sz w:val="24"/>
    </w:rPr>
  </w:style>
  <w:style w:type="character" w:customStyle="1" w:styleId="35">
    <w:name w:val="Знак Знак3"/>
    <w:rsid w:val="00D16DCF"/>
    <w:rPr>
      <w:snapToGrid w:val="0"/>
      <w:sz w:val="24"/>
    </w:rPr>
  </w:style>
  <w:style w:type="character" w:customStyle="1" w:styleId="25">
    <w:name w:val="Знак Знак2"/>
    <w:semiHidden/>
    <w:rsid w:val="00D16DCF"/>
  </w:style>
  <w:style w:type="character" w:customStyle="1" w:styleId="17">
    <w:name w:val="Знак Знак1"/>
    <w:rsid w:val="00D16DCF"/>
    <w:rPr>
      <w:sz w:val="24"/>
      <w:szCs w:val="24"/>
    </w:rPr>
  </w:style>
  <w:style w:type="paragraph" w:styleId="af7">
    <w:name w:val="caption"/>
    <w:basedOn w:val="a"/>
    <w:qFormat/>
    <w:rsid w:val="00D16DCF"/>
    <w:pPr>
      <w:spacing w:after="0" w:line="240" w:lineRule="auto"/>
      <w:jc w:val="center"/>
    </w:pPr>
    <w:rPr>
      <w:rFonts w:ascii="Times New Roman" w:eastAsia="Batang" w:hAnsi="Times New Roman" w:cs="Times New Roman"/>
      <w:b/>
      <w:sz w:val="28"/>
      <w:szCs w:val="20"/>
      <w:lang w:eastAsia="ru-RU"/>
    </w:rPr>
  </w:style>
  <w:style w:type="paragraph" w:styleId="af8">
    <w:name w:val="List"/>
    <w:basedOn w:val="a"/>
    <w:rsid w:val="00D16DCF"/>
    <w:pPr>
      <w:spacing w:after="0" w:line="240" w:lineRule="auto"/>
      <w:ind w:left="283" w:hanging="283"/>
    </w:pPr>
    <w:rPr>
      <w:rFonts w:ascii="Arial" w:eastAsia="Batang" w:hAnsi="Arial" w:cs="Times New Roman"/>
      <w:sz w:val="26"/>
      <w:szCs w:val="20"/>
      <w:lang w:eastAsia="ru-RU"/>
    </w:rPr>
  </w:style>
  <w:style w:type="paragraph" w:styleId="26">
    <w:name w:val="List 2"/>
    <w:basedOn w:val="a"/>
    <w:rsid w:val="00D16DCF"/>
    <w:pPr>
      <w:spacing w:after="0" w:line="240" w:lineRule="auto"/>
      <w:ind w:left="566" w:hanging="283"/>
    </w:pPr>
    <w:rPr>
      <w:rFonts w:ascii="Arial" w:eastAsia="Batang" w:hAnsi="Arial" w:cs="Times New Roman"/>
      <w:sz w:val="26"/>
      <w:szCs w:val="20"/>
      <w:lang w:eastAsia="ru-RU"/>
    </w:rPr>
  </w:style>
  <w:style w:type="paragraph" w:customStyle="1" w:styleId="310">
    <w:name w:val="Основной текст 31"/>
    <w:basedOn w:val="a"/>
    <w:rsid w:val="00D16DCF"/>
    <w:pPr>
      <w:spacing w:after="0" w:line="240" w:lineRule="auto"/>
      <w:jc w:val="center"/>
    </w:pPr>
    <w:rPr>
      <w:rFonts w:ascii="Times New Roman" w:eastAsia="Batang" w:hAnsi="Times New Roman" w:cs="Times New Roman"/>
      <w:sz w:val="28"/>
      <w:szCs w:val="20"/>
      <w:lang w:eastAsia="ru-RU"/>
    </w:rPr>
  </w:style>
  <w:style w:type="paragraph" w:customStyle="1" w:styleId="18">
    <w:name w:val="Обычный1"/>
    <w:rsid w:val="00D16DCF"/>
    <w:pPr>
      <w:widowControl w:val="0"/>
      <w:spacing w:after="0" w:line="480" w:lineRule="auto"/>
      <w:ind w:firstLine="700"/>
      <w:jc w:val="both"/>
    </w:pPr>
    <w:rPr>
      <w:rFonts w:ascii="Times New Roman" w:eastAsia="Batang" w:hAnsi="Times New Roman" w:cs="Times New Roman"/>
      <w:snapToGrid w:val="0"/>
      <w:sz w:val="24"/>
      <w:szCs w:val="20"/>
      <w:lang w:eastAsia="ru-RU"/>
    </w:rPr>
  </w:style>
  <w:style w:type="paragraph" w:styleId="af9">
    <w:name w:val="annotation text"/>
    <w:basedOn w:val="a"/>
    <w:link w:val="afa"/>
    <w:rsid w:val="00D16DCF"/>
    <w:pPr>
      <w:spacing w:after="0" w:line="240" w:lineRule="auto"/>
    </w:pPr>
    <w:rPr>
      <w:rFonts w:ascii="Times New Roman" w:eastAsia="Batang" w:hAnsi="Times New Roman" w:cs="Times New Roman"/>
      <w:sz w:val="20"/>
      <w:szCs w:val="20"/>
      <w:lang w:val="x-none" w:eastAsia="x-none"/>
    </w:rPr>
  </w:style>
  <w:style w:type="character" w:customStyle="1" w:styleId="afa">
    <w:name w:val="Текст примечания Знак"/>
    <w:basedOn w:val="a0"/>
    <w:link w:val="af9"/>
    <w:rsid w:val="00D16DCF"/>
    <w:rPr>
      <w:rFonts w:ascii="Times New Roman" w:eastAsia="Batang" w:hAnsi="Times New Roman" w:cs="Times New Roman"/>
      <w:sz w:val="20"/>
      <w:szCs w:val="20"/>
      <w:lang w:val="x-none" w:eastAsia="x-none"/>
    </w:rPr>
  </w:style>
  <w:style w:type="paragraph" w:styleId="z-">
    <w:name w:val="HTML Bottom of Form"/>
    <w:basedOn w:val="a"/>
    <w:next w:val="a"/>
    <w:link w:val="z-0"/>
    <w:hidden/>
    <w:rsid w:val="00D16DCF"/>
    <w:pPr>
      <w:pBdr>
        <w:top w:val="single" w:sz="6" w:space="1" w:color="auto"/>
      </w:pBdr>
      <w:spacing w:after="0" w:line="240" w:lineRule="auto"/>
      <w:jc w:val="center"/>
    </w:pPr>
    <w:rPr>
      <w:rFonts w:ascii="Arial" w:eastAsia="Batang" w:hAnsi="Arial" w:cs="Times New Roman"/>
      <w:vanish/>
      <w:sz w:val="16"/>
      <w:szCs w:val="16"/>
      <w:lang w:val="x-none" w:eastAsia="x-none"/>
    </w:rPr>
  </w:style>
  <w:style w:type="character" w:customStyle="1" w:styleId="z-0">
    <w:name w:val="z-Конец формы Знак"/>
    <w:basedOn w:val="a0"/>
    <w:link w:val="z-"/>
    <w:rsid w:val="00D16DCF"/>
    <w:rPr>
      <w:rFonts w:ascii="Arial" w:eastAsia="Batang" w:hAnsi="Arial" w:cs="Times New Roman"/>
      <w:vanish/>
      <w:sz w:val="16"/>
      <w:szCs w:val="16"/>
      <w:lang w:val="x-none" w:eastAsia="x-none"/>
    </w:rPr>
  </w:style>
  <w:style w:type="paragraph" w:styleId="z-1">
    <w:name w:val="HTML Top of Form"/>
    <w:basedOn w:val="a"/>
    <w:next w:val="a"/>
    <w:link w:val="z-2"/>
    <w:hidden/>
    <w:rsid w:val="00D16DCF"/>
    <w:pPr>
      <w:pBdr>
        <w:bottom w:val="single" w:sz="6" w:space="1" w:color="auto"/>
      </w:pBdr>
      <w:spacing w:after="0" w:line="240" w:lineRule="auto"/>
      <w:jc w:val="center"/>
    </w:pPr>
    <w:rPr>
      <w:rFonts w:ascii="Arial" w:eastAsia="Batang" w:hAnsi="Arial" w:cs="Times New Roman"/>
      <w:vanish/>
      <w:sz w:val="16"/>
      <w:szCs w:val="16"/>
      <w:lang w:val="x-none" w:eastAsia="x-none"/>
    </w:rPr>
  </w:style>
  <w:style w:type="character" w:customStyle="1" w:styleId="z-2">
    <w:name w:val="z-Начало формы Знак"/>
    <w:basedOn w:val="a0"/>
    <w:link w:val="z-1"/>
    <w:rsid w:val="00D16DCF"/>
    <w:rPr>
      <w:rFonts w:ascii="Arial" w:eastAsia="Batang" w:hAnsi="Arial" w:cs="Times New Roman"/>
      <w:vanish/>
      <w:sz w:val="16"/>
      <w:szCs w:val="16"/>
      <w:lang w:val="x-none" w:eastAsia="x-none"/>
    </w:rPr>
  </w:style>
  <w:style w:type="character" w:styleId="afb">
    <w:name w:val="Hyperlink"/>
    <w:rsid w:val="00D16DCF"/>
    <w:rPr>
      <w:color w:val="0563C1"/>
      <w:u w:val="single"/>
    </w:rPr>
  </w:style>
  <w:style w:type="paragraph" w:styleId="afc">
    <w:name w:val="Normal (Web)"/>
    <w:basedOn w:val="a"/>
    <w:rsid w:val="00D16DCF"/>
    <w:rPr>
      <w:rFonts w:ascii="Times New Roman" w:hAnsi="Times New Roman" w:cs="Times New Roman"/>
      <w:sz w:val="24"/>
      <w:szCs w:val="24"/>
    </w:rPr>
  </w:style>
  <w:style w:type="character" w:customStyle="1" w:styleId="fontstyle01">
    <w:name w:val="fontstyle01"/>
    <w:basedOn w:val="a0"/>
    <w:rsid w:val="000D1CE3"/>
    <w:rPr>
      <w:rFonts w:ascii="DejaVuSans" w:hAnsi="DejaVuSans" w:hint="default"/>
      <w:b w:val="0"/>
      <w:bCs w:val="0"/>
      <w:i w:val="0"/>
      <w:iCs w:val="0"/>
      <w:color w:val="21252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3807</Words>
  <Characters>21702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dc:creator>
  <cp:keywords/>
  <dc:description/>
  <cp:lastModifiedBy>MYCOM</cp:lastModifiedBy>
  <cp:revision>3</cp:revision>
  <dcterms:created xsi:type="dcterms:W3CDTF">2022-01-28T06:46:00Z</dcterms:created>
  <dcterms:modified xsi:type="dcterms:W3CDTF">2022-04-25T13:00:00Z</dcterms:modified>
</cp:coreProperties>
</file>