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330A" w14:textId="77777777" w:rsidR="0047719A" w:rsidRPr="0047719A" w:rsidRDefault="0047719A" w:rsidP="0047719A">
      <w:pPr>
        <w:jc w:val="right"/>
        <w:rPr>
          <w:rFonts w:ascii="Times New Roman" w:hAnsi="Times New Roman" w:cs="Times New Roman"/>
          <w:b/>
        </w:rPr>
      </w:pPr>
      <w:bookmarkStart w:id="0" w:name="bookmark2"/>
      <w:bookmarkStart w:id="1" w:name="bookmark3"/>
      <w:r w:rsidRPr="0047719A">
        <w:rPr>
          <w:rFonts w:ascii="Times New Roman" w:hAnsi="Times New Roman" w:cs="Times New Roman"/>
          <w:b/>
        </w:rPr>
        <w:t>«</w:t>
      </w:r>
      <w:r w:rsidRPr="0047719A">
        <w:rPr>
          <w:rFonts w:ascii="Times New Roman" w:hAnsi="Times New Roman" w:cs="Times New Roman"/>
          <w:b/>
          <w:lang w:val="uz-Cyrl-UZ"/>
        </w:rPr>
        <w:t>ТАСДИҚЛАНДИ</w:t>
      </w:r>
      <w:r w:rsidRPr="0047719A">
        <w:rPr>
          <w:rFonts w:ascii="Times New Roman" w:hAnsi="Times New Roman" w:cs="Times New Roman"/>
          <w:b/>
        </w:rPr>
        <w:t>»</w:t>
      </w:r>
    </w:p>
    <w:p w14:paraId="71ADD00F" w14:textId="77777777" w:rsidR="0047719A" w:rsidRPr="0047719A" w:rsidRDefault="0047719A" w:rsidP="0047719A">
      <w:pPr>
        <w:jc w:val="right"/>
        <w:rPr>
          <w:rFonts w:ascii="Times New Roman" w:hAnsi="Times New Roman" w:cs="Times New Roman"/>
          <w:b/>
          <w:lang w:val="uz-Cyrl-UZ"/>
        </w:rPr>
      </w:pPr>
      <w:r w:rsidRPr="0047719A">
        <w:rPr>
          <w:rFonts w:ascii="Times New Roman" w:hAnsi="Times New Roman" w:cs="Times New Roman"/>
          <w:b/>
          <w:lang w:val="uz-Cyrl-UZ"/>
        </w:rPr>
        <w:t>Буюртмачи номи:</w:t>
      </w:r>
    </w:p>
    <w:p w14:paraId="3413CFF4" w14:textId="77777777" w:rsidR="0047719A" w:rsidRPr="0047719A" w:rsidRDefault="0047719A" w:rsidP="0047719A">
      <w:pPr>
        <w:jc w:val="right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>Бухоро вилоят фавқулотда</w:t>
      </w:r>
    </w:p>
    <w:p w14:paraId="7A27E2E9" w14:textId="3DD5ADF8" w:rsidR="0047719A" w:rsidRPr="0047719A" w:rsidRDefault="0047719A" w:rsidP="0047719A">
      <w:pPr>
        <w:jc w:val="right"/>
        <w:rPr>
          <w:rFonts w:ascii="Times New Roman" w:hAnsi="Times New Roman" w:cs="Times New Roman"/>
          <w:bCs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 xml:space="preserve">вазиятлар бошқармаси </w:t>
      </w:r>
      <w:r w:rsidRPr="0047719A">
        <w:rPr>
          <w:rFonts w:ascii="Times New Roman" w:hAnsi="Times New Roman" w:cs="Times New Roman"/>
          <w:bCs/>
          <w:lang w:val="uz-Cyrl-UZ"/>
        </w:rPr>
        <w:t>бошлиғи</w:t>
      </w:r>
    </w:p>
    <w:p w14:paraId="4366696E" w14:textId="6233D965" w:rsidR="0047719A" w:rsidRPr="0047719A" w:rsidRDefault="0047719A" w:rsidP="0047719A">
      <w:pPr>
        <w:jc w:val="right"/>
        <w:rPr>
          <w:rFonts w:ascii="Times New Roman" w:hAnsi="Times New Roman" w:cs="Times New Roman"/>
          <w:b/>
          <w:lang w:val="uz-Cyrl-UZ"/>
        </w:rPr>
      </w:pPr>
      <w:r w:rsidRPr="0047719A">
        <w:rPr>
          <w:rFonts w:ascii="Times New Roman" w:hAnsi="Times New Roman" w:cs="Times New Roman"/>
          <w:b/>
          <w:lang w:val="uz-Cyrl-UZ"/>
        </w:rPr>
        <w:t>________А.А.Абдухаликов</w:t>
      </w:r>
    </w:p>
    <w:p w14:paraId="4AE76CB7" w14:textId="77777777" w:rsidR="0047719A" w:rsidRPr="0047719A" w:rsidRDefault="0047719A" w:rsidP="0047719A">
      <w:pPr>
        <w:jc w:val="right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  <w:b/>
          <w:lang w:val="uz-Cyrl-UZ"/>
        </w:rPr>
        <w:t>“___”_________ 2022 йил</w:t>
      </w:r>
    </w:p>
    <w:p w14:paraId="129CAD94" w14:textId="77777777" w:rsidR="007D1DC8" w:rsidRPr="0060288E" w:rsidRDefault="00F23823">
      <w:pPr>
        <w:pStyle w:val="30"/>
        <w:keepNext/>
        <w:keepLines/>
        <w:shd w:val="clear" w:color="auto" w:fill="auto"/>
        <w:spacing w:before="1620" w:after="240"/>
        <w:jc w:val="center"/>
        <w:rPr>
          <w:lang w:val="uz-Cyrl-UZ"/>
        </w:rPr>
      </w:pPr>
      <w:r w:rsidRPr="0060288E">
        <w:rPr>
          <w:lang w:val="uz-Cyrl-UZ"/>
        </w:rPr>
        <w:t>ТЕХНИК ТОПШИРИК</w:t>
      </w:r>
      <w:bookmarkEnd w:id="0"/>
      <w:bookmarkEnd w:id="1"/>
    </w:p>
    <w:p w14:paraId="1FBBC303" w14:textId="6B3D11B2" w:rsidR="007D1DC8" w:rsidRPr="0047719A" w:rsidRDefault="0047719A" w:rsidP="0047719A">
      <w:pPr>
        <w:jc w:val="center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>Бухоро вилоят фавқулотда</w:t>
      </w:r>
      <w:r w:rsidRPr="0060288E">
        <w:rPr>
          <w:rFonts w:ascii="Times New Roman" w:hAnsi="Times New Roman" w:cs="Times New Roman"/>
          <w:lang w:val="uz-Cyrl-UZ"/>
        </w:rPr>
        <w:t xml:space="preserve"> </w:t>
      </w:r>
      <w:r w:rsidRPr="0047719A">
        <w:rPr>
          <w:rFonts w:ascii="Times New Roman" w:hAnsi="Times New Roman" w:cs="Times New Roman"/>
          <w:lang w:val="uz-Cyrl-UZ"/>
        </w:rPr>
        <w:t>вазиятлар бошқармаси</w:t>
      </w:r>
      <w:r w:rsidRPr="0060288E">
        <w:rPr>
          <w:rFonts w:ascii="Times New Roman" w:hAnsi="Times New Roman" w:cs="Times New Roman"/>
          <w:lang w:val="uz-Cyrl-UZ"/>
        </w:rPr>
        <w:t xml:space="preserve"> </w:t>
      </w:r>
      <w:r w:rsidRPr="0047719A">
        <w:rPr>
          <w:rFonts w:ascii="Times New Roman" w:hAnsi="Times New Roman" w:cs="Times New Roman"/>
          <w:lang w:val="uz-Cyrl-UZ"/>
        </w:rPr>
        <w:t xml:space="preserve">учун </w:t>
      </w:r>
      <w:r>
        <w:rPr>
          <w:rFonts w:ascii="Times New Roman" w:hAnsi="Times New Roman" w:cs="Times New Roman"/>
          <w:lang w:val="uz-Cyrl-UZ"/>
        </w:rPr>
        <w:t>контейнер</w:t>
      </w:r>
    </w:p>
    <w:p w14:paraId="7C210C38" w14:textId="77777777" w:rsidR="0047719A" w:rsidRPr="0060288E" w:rsidRDefault="0047719A" w:rsidP="0047719A">
      <w:pPr>
        <w:jc w:val="right"/>
        <w:rPr>
          <w:rFonts w:ascii="Times New Roman" w:hAnsi="Times New Roman" w:cs="Times New Roman"/>
          <w:lang w:val="uz-Cyrl-U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108"/>
        <w:gridCol w:w="5112"/>
      </w:tblGrid>
      <w:tr w:rsidR="007D1DC8" w:rsidRPr="0047719A" w14:paraId="4EC8C6F3" w14:textId="77777777">
        <w:trPr>
          <w:trHeight w:hRule="exact" w:val="2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4FF11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F2C2" w14:textId="379A18DC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Маъ</w:t>
            </w:r>
            <w:proofErr w:type="spellEnd"/>
            <w:r w:rsidR="0047719A">
              <w:rPr>
                <w:lang w:val="uz-Cyrl-UZ"/>
              </w:rPr>
              <w:t>л</w:t>
            </w:r>
            <w:proofErr w:type="spellStart"/>
            <w:r w:rsidRPr="0047719A">
              <w:t>умотлар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руйхати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2F68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Асосий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маълумотлар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ва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талаблар</w:t>
            </w:r>
            <w:proofErr w:type="spellEnd"/>
          </w:p>
        </w:tc>
      </w:tr>
      <w:tr w:rsidR="007D1DC8" w:rsidRPr="0047719A" w14:paraId="2262F339" w14:textId="77777777">
        <w:trPr>
          <w:trHeight w:hRule="exact" w:val="55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548AC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B3A5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Бажариладиган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иш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5DF8D" w14:textId="6347D1EA" w:rsidR="0047719A" w:rsidRPr="0047719A" w:rsidRDefault="0047719A" w:rsidP="0047719A">
            <w:pPr>
              <w:rPr>
                <w:rFonts w:ascii="Times New Roman" w:hAnsi="Times New Roman" w:cs="Times New Roman"/>
                <w:lang w:val="uz-Cyrl-UZ"/>
              </w:rPr>
            </w:pPr>
            <w:r w:rsidRPr="0047719A">
              <w:rPr>
                <w:rFonts w:ascii="Times New Roman" w:hAnsi="Times New Roman" w:cs="Times New Roman"/>
                <w:lang w:val="uz-Cyrl-UZ"/>
              </w:rPr>
              <w:t>Бухоро вилоят фавқулотда</w:t>
            </w:r>
            <w:r w:rsidRPr="0047719A">
              <w:rPr>
                <w:rFonts w:ascii="Times New Roman" w:hAnsi="Times New Roman" w:cs="Times New Roman"/>
              </w:rPr>
              <w:t xml:space="preserve"> </w:t>
            </w:r>
            <w:r w:rsidRPr="0047719A">
              <w:rPr>
                <w:rFonts w:ascii="Times New Roman" w:hAnsi="Times New Roman" w:cs="Times New Roman"/>
                <w:lang w:val="uz-Cyrl-UZ"/>
              </w:rPr>
              <w:t>вазиятлар бошқармаси</w:t>
            </w:r>
            <w:r w:rsidRPr="0047719A">
              <w:rPr>
                <w:rFonts w:ascii="Times New Roman" w:hAnsi="Times New Roman" w:cs="Times New Roman"/>
              </w:rPr>
              <w:t xml:space="preserve"> </w:t>
            </w:r>
            <w:r w:rsidRPr="0047719A">
              <w:rPr>
                <w:rFonts w:ascii="Times New Roman" w:hAnsi="Times New Roman" w:cs="Times New Roman"/>
                <w:lang w:val="uz-Cyrl-UZ"/>
              </w:rPr>
              <w:t xml:space="preserve">учун </w:t>
            </w:r>
            <w:r>
              <w:rPr>
                <w:rFonts w:ascii="Times New Roman" w:hAnsi="Times New Roman" w:cs="Times New Roman"/>
                <w:lang w:val="uz-Cyrl-UZ"/>
              </w:rPr>
              <w:t>контейнер</w:t>
            </w:r>
          </w:p>
          <w:p w14:paraId="36958D85" w14:textId="2EAD4828" w:rsidR="007D1DC8" w:rsidRPr="0047719A" w:rsidRDefault="007D1DC8" w:rsidP="0047719A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lang w:val="uz-Cyrl-UZ"/>
              </w:rPr>
            </w:pPr>
          </w:p>
        </w:tc>
      </w:tr>
      <w:tr w:rsidR="007D1DC8" w:rsidRPr="0047719A" w14:paraId="30C2DDDF" w14:textId="77777777" w:rsidTr="0047719A">
        <w:trPr>
          <w:trHeight w:hRule="exact" w:val="6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98542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A0D9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Буюртмачи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93BAB" w14:textId="786B1738" w:rsidR="007D1DC8" w:rsidRPr="0047719A" w:rsidRDefault="0047719A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rPr>
                <w:lang w:val="uz-Cyrl-UZ"/>
              </w:rPr>
              <w:t>Бухоро вилоят фавқулотда</w:t>
            </w:r>
            <w:r w:rsidRPr="0047719A">
              <w:t xml:space="preserve"> </w:t>
            </w:r>
            <w:r w:rsidRPr="0047719A">
              <w:rPr>
                <w:lang w:val="uz-Cyrl-UZ"/>
              </w:rPr>
              <w:t>вазиятлар бошқармаси</w:t>
            </w:r>
          </w:p>
        </w:tc>
      </w:tr>
      <w:tr w:rsidR="007D1DC8" w:rsidRPr="0060288E" w14:paraId="6219C4B2" w14:textId="77777777">
        <w:trPr>
          <w:trHeight w:hRule="exact" w:val="55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8A2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DC3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Тижорат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таклифни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такдим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этиш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шартлари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F9A66" w14:textId="77777777" w:rsidR="007D1DC8" w:rsidRPr="0047719A" w:rsidRDefault="00F23823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 w:rsidRPr="0047719A">
              <w:t>Иш</w:t>
            </w:r>
            <w:proofErr w:type="spellEnd"/>
            <w:r w:rsidRPr="0047719A">
              <w:t xml:space="preserve"> стажи (Шу </w:t>
            </w:r>
            <w:proofErr w:type="spellStart"/>
            <w:r w:rsidRPr="0047719A">
              <w:t>сохада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етарли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иш</w:t>
            </w:r>
            <w:proofErr w:type="spellEnd"/>
            <w:r w:rsidRPr="0047719A">
              <w:t xml:space="preserve"> стажи) </w:t>
            </w:r>
            <w:proofErr w:type="spellStart"/>
            <w:r w:rsidRPr="0047719A">
              <w:t>Коррупцияга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карши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талаблар</w:t>
            </w:r>
            <w:proofErr w:type="spellEnd"/>
          </w:p>
          <w:p w14:paraId="2FF2F6EC" w14:textId="77777777" w:rsidR="007D1DC8" w:rsidRPr="0047719A" w:rsidRDefault="00F23823">
            <w:pPr>
              <w:pStyle w:val="a5"/>
              <w:shd w:val="clear" w:color="auto" w:fill="auto"/>
              <w:spacing w:after="260"/>
              <w:ind w:firstLine="0"/>
            </w:pPr>
            <w:r w:rsidRPr="0047719A">
              <w:t xml:space="preserve">(684-Конун 13-моддатига </w:t>
            </w:r>
            <w:proofErr w:type="spellStart"/>
            <w:r w:rsidRPr="0047719A">
              <w:t>риоя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этилиши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шарт</w:t>
            </w:r>
            <w:proofErr w:type="spellEnd"/>
            <w:r w:rsidRPr="0047719A">
              <w:t>)</w:t>
            </w:r>
          </w:p>
          <w:p w14:paraId="16F79A9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(</w:t>
            </w:r>
            <w:proofErr w:type="spellStart"/>
            <w:r w:rsidRPr="0047719A">
              <w:t>Ишларнинг</w:t>
            </w:r>
            <w:proofErr w:type="spellEnd"/>
            <w:r w:rsidRPr="0047719A">
              <w:t xml:space="preserve"> уз </w:t>
            </w:r>
            <w:proofErr w:type="spellStart"/>
            <w:r w:rsidRPr="0047719A">
              <w:t>вактида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сифатли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бажарилиши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учун</w:t>
            </w:r>
            <w:proofErr w:type="spellEnd"/>
            <w:r w:rsidRPr="0047719A">
              <w:t xml:space="preserve"> транспорт </w:t>
            </w:r>
            <w:proofErr w:type="spellStart"/>
            <w:r w:rsidRPr="0047719A">
              <w:t>воситалар</w:t>
            </w:r>
            <w:proofErr w:type="spellEnd"/>
            <w:r w:rsidRPr="0047719A">
              <w:t>)</w:t>
            </w:r>
          </w:p>
          <w:p w14:paraId="33F29169" w14:textId="77777777" w:rsidR="007D1DC8" w:rsidRPr="0047719A" w:rsidRDefault="00F23823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 w:rsidRPr="0047719A">
              <w:t>Иш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тажрибаси</w:t>
            </w:r>
            <w:proofErr w:type="spellEnd"/>
          </w:p>
          <w:p w14:paraId="3EFFFD0F" w14:textId="43B2BAE1" w:rsidR="007D1DC8" w:rsidRPr="00386C85" w:rsidRDefault="00F23823">
            <w:pPr>
              <w:pStyle w:val="a5"/>
              <w:shd w:val="clear" w:color="auto" w:fill="auto"/>
              <w:spacing w:after="260"/>
              <w:ind w:firstLine="0"/>
              <w:rPr>
                <w:lang w:val="uz-Cyrl-UZ"/>
              </w:rPr>
            </w:pPr>
            <w:proofErr w:type="spellStart"/>
            <w:r w:rsidRPr="0047719A">
              <w:t>Махсулотни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етказиб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бериш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муддат</w:t>
            </w:r>
            <w:proofErr w:type="spellEnd"/>
            <w:r w:rsidR="00386C85">
              <w:rPr>
                <w:lang w:val="uz-Cyrl-UZ"/>
              </w:rPr>
              <w:t>ти</w:t>
            </w:r>
          </w:p>
          <w:p w14:paraId="7D9BEE81" w14:textId="77777777" w:rsidR="007D1DC8" w:rsidRPr="00FF707A" w:rsidRDefault="00F23823">
            <w:pPr>
              <w:pStyle w:val="a5"/>
              <w:shd w:val="clear" w:color="auto" w:fill="auto"/>
              <w:spacing w:after="260"/>
              <w:ind w:firstLine="0"/>
              <w:rPr>
                <w:lang w:val="uz-Cyrl-UZ"/>
              </w:rPr>
            </w:pPr>
            <w:r w:rsidRPr="00FF707A">
              <w:rPr>
                <w:lang w:val="uz-Cyrl-UZ"/>
              </w:rPr>
              <w:t>Иштирокчилар шартнома тузиш учун конуний хуқуқга эгалиги, солиқ ва бошқа мажбурий тўловлардан қарздорлик мавжуд эмаслиги, ўзига нибатан жорий этилган банкротлик тартиб-таомилларининг мавжуд эмаслиги, инсофсиз ижрочилар ягона реестрида қайд этилмаганлиги тўғрисида маьлумотнома</w:t>
            </w:r>
          </w:p>
        </w:tc>
      </w:tr>
      <w:tr w:rsidR="007D1DC8" w:rsidRPr="0047719A" w14:paraId="6DE80C9D" w14:textId="77777777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C7F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2142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Бажарилган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ишлар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хисоб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китоби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CAD7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 xml:space="preserve">Счет </w:t>
            </w:r>
            <w:proofErr w:type="spellStart"/>
            <w:r w:rsidRPr="0047719A">
              <w:t>фактра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асосида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етказиб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берилади</w:t>
            </w:r>
            <w:proofErr w:type="spellEnd"/>
          </w:p>
        </w:tc>
      </w:tr>
      <w:tr w:rsidR="007D1DC8" w:rsidRPr="0047719A" w14:paraId="791328FB" w14:textId="77777777"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8E76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365A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Молиялаштириш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манбаи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00A98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 xml:space="preserve">Бюджет </w:t>
            </w:r>
            <w:proofErr w:type="spellStart"/>
            <w:r w:rsidRPr="0047719A">
              <w:t>маблаглари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хисобидан</w:t>
            </w:r>
            <w:proofErr w:type="spellEnd"/>
          </w:p>
        </w:tc>
      </w:tr>
      <w:tr w:rsidR="007D1DC8" w:rsidRPr="0047719A" w14:paraId="6454062F" w14:textId="77777777">
        <w:trPr>
          <w:trHeight w:hRule="exact" w:val="5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8152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F54D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Буюртмачи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суммаси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FC26" w14:textId="7296EAA7" w:rsidR="007D1DC8" w:rsidRPr="00386C85" w:rsidRDefault="00386C85">
            <w:pPr>
              <w:pStyle w:val="a5"/>
              <w:shd w:val="clear" w:color="auto" w:fill="auto"/>
              <w:spacing w:after="0"/>
              <w:ind w:firstLine="0"/>
            </w:pPr>
            <w:r w:rsidRPr="00386C85">
              <w:rPr>
                <w:lang w:val="uz-Cyrl-UZ"/>
              </w:rPr>
              <w:t>45</w:t>
            </w:r>
            <w:r w:rsidR="00F23823" w:rsidRPr="00386C85">
              <w:t xml:space="preserve"> 960 000 сум</w:t>
            </w:r>
          </w:p>
        </w:tc>
      </w:tr>
      <w:tr w:rsidR="007D1DC8" w:rsidRPr="0047719A" w14:paraId="153AFA6F" w14:textId="77777777"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E24C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48DE7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Конкурс тили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49A9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 xml:space="preserve">Узбек Рус </w:t>
            </w:r>
            <w:proofErr w:type="spellStart"/>
            <w:r w:rsidRPr="0047719A">
              <w:t>тилларида</w:t>
            </w:r>
            <w:proofErr w:type="spellEnd"/>
          </w:p>
        </w:tc>
      </w:tr>
      <w:tr w:rsidR="007D1DC8" w:rsidRPr="0047719A" w14:paraId="01B0B44E" w14:textId="77777777"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61F9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5836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Шартнома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валютаси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DA5D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Милилй</w:t>
            </w:r>
            <w:proofErr w:type="spellEnd"/>
            <w:r w:rsidRPr="0047719A">
              <w:t xml:space="preserve"> валюта</w:t>
            </w:r>
          </w:p>
        </w:tc>
      </w:tr>
      <w:tr w:rsidR="007D1DC8" w:rsidRPr="0047719A" w14:paraId="2CAB5F41" w14:textId="77777777">
        <w:trPr>
          <w:trHeight w:hRule="exact"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1BD9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459D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Тайлов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таклифини</w:t>
            </w:r>
            <w:proofErr w:type="spellEnd"/>
            <w:r w:rsidRPr="0047719A">
              <w:t xml:space="preserve"> кабул </w:t>
            </w:r>
            <w:proofErr w:type="spellStart"/>
            <w:r w:rsidRPr="0047719A">
              <w:t>килиш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6D523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Таклифлар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эълон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килинган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пайтдан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бошлаб</w:t>
            </w:r>
            <w:proofErr w:type="spellEnd"/>
          </w:p>
        </w:tc>
      </w:tr>
      <w:tr w:rsidR="007D1DC8" w:rsidRPr="0047719A" w14:paraId="67AA7164" w14:textId="77777777"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1BA7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r w:rsidRPr="0047719A">
              <w:t>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BAF3F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 w:rsidRPr="0047719A">
              <w:t>Тайлов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тугрисида</w:t>
            </w:r>
            <w:proofErr w:type="spellEnd"/>
            <w:r w:rsidRPr="0047719A">
              <w:t xml:space="preserve"> </w:t>
            </w:r>
            <w:proofErr w:type="spellStart"/>
            <w:r w:rsidRPr="0047719A">
              <w:t>маълумот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ED051" w14:textId="77777777" w:rsidR="007D1DC8" w:rsidRPr="0047719A" w:rsidRDefault="00AE2B68">
            <w:pPr>
              <w:pStyle w:val="a5"/>
              <w:shd w:val="clear" w:color="auto" w:fill="auto"/>
              <w:spacing w:after="0"/>
              <w:ind w:firstLine="0"/>
            </w:pPr>
            <w:hyperlink r:id="rId7" w:history="1">
              <w:r w:rsidR="00F23823" w:rsidRPr="0047719A">
                <w:rPr>
                  <w:lang w:val="en-US" w:eastAsia="en-US" w:bidi="en-US"/>
                </w:rPr>
                <w:t>https</w:t>
              </w:r>
              <w:r w:rsidR="00F23823" w:rsidRPr="0047719A">
                <w:rPr>
                  <w:lang w:eastAsia="en-US" w:bidi="en-US"/>
                </w:rPr>
                <w:t>://</w:t>
              </w:r>
              <w:proofErr w:type="spellStart"/>
              <w:r w:rsidR="00F23823" w:rsidRPr="0047719A">
                <w:rPr>
                  <w:lang w:val="en-US" w:eastAsia="en-US" w:bidi="en-US"/>
                </w:rPr>
                <w:t>etender</w:t>
              </w:r>
              <w:proofErr w:type="spellEnd"/>
              <w:r w:rsidR="00F23823" w:rsidRPr="0047719A">
                <w:rPr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lang w:val="en-US" w:eastAsia="en-US" w:bidi="en-US"/>
                </w:rPr>
                <w:t>uzex</w:t>
              </w:r>
              <w:proofErr w:type="spellEnd"/>
              <w:r w:rsidR="00F23823" w:rsidRPr="0047719A">
                <w:rPr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lang w:val="en-US" w:eastAsia="en-US" w:bidi="en-US"/>
                </w:rPr>
                <w:t>uz</w:t>
              </w:r>
              <w:proofErr w:type="spellEnd"/>
              <w:r w:rsidR="00F23823" w:rsidRPr="0047719A">
                <w:rPr>
                  <w:lang w:eastAsia="en-US" w:bidi="en-US"/>
                </w:rPr>
                <w:t>/</w:t>
              </w:r>
            </w:hyperlink>
            <w:r w:rsidR="00F23823" w:rsidRPr="0047719A">
              <w:rPr>
                <w:lang w:eastAsia="en-US" w:bidi="en-US"/>
              </w:rPr>
              <w:t xml:space="preserve"> </w:t>
            </w:r>
            <w:r w:rsidR="00F23823" w:rsidRPr="0047719A">
              <w:t xml:space="preserve">да </w:t>
            </w:r>
            <w:proofErr w:type="spellStart"/>
            <w:r w:rsidR="00F23823" w:rsidRPr="0047719A">
              <w:t>жойлаштирилган</w:t>
            </w:r>
            <w:proofErr w:type="spellEnd"/>
          </w:p>
        </w:tc>
      </w:tr>
      <w:tr w:rsidR="007D1DC8" w:rsidRPr="0047719A" w14:paraId="52445338" w14:textId="77777777">
        <w:trPr>
          <w:trHeight w:hRule="exact" w:val="2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CEB7D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2D767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5EB6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23962CA" w14:textId="77777777" w:rsidR="007D1DC8" w:rsidRPr="0047719A" w:rsidRDefault="007D1DC8">
      <w:pPr>
        <w:spacing w:line="1" w:lineRule="exact"/>
        <w:rPr>
          <w:rFonts w:ascii="Times New Roman" w:hAnsi="Times New Roman" w:cs="Times New Roman"/>
        </w:rPr>
      </w:pPr>
    </w:p>
    <w:p w14:paraId="0E8F91E3" w14:textId="15148A04" w:rsidR="007D1DC8" w:rsidRPr="0047719A" w:rsidRDefault="007D1DC8">
      <w:pPr>
        <w:jc w:val="right"/>
        <w:rPr>
          <w:rFonts w:ascii="Times New Roman" w:hAnsi="Times New Roman" w:cs="Times New Roman"/>
          <w:sz w:val="2"/>
          <w:szCs w:val="2"/>
        </w:rPr>
      </w:pPr>
    </w:p>
    <w:p w14:paraId="34DC7547" w14:textId="4FFF7825" w:rsidR="007D1DC8" w:rsidRPr="0047719A" w:rsidRDefault="007D1DC8">
      <w:pPr>
        <w:spacing w:after="1479" w:line="1" w:lineRule="exact"/>
        <w:rPr>
          <w:rFonts w:ascii="Times New Roman" w:hAnsi="Times New Roman" w:cs="Times New Roman"/>
        </w:rPr>
      </w:pPr>
    </w:p>
    <w:p w14:paraId="10124839" w14:textId="77777777" w:rsidR="00FF707A" w:rsidRDefault="00FF707A" w:rsidP="00B8174D">
      <w:pPr>
        <w:jc w:val="center"/>
        <w:rPr>
          <w:rFonts w:ascii="Times New Roman" w:hAnsi="Times New Roman" w:cs="Times New Roman"/>
          <w:lang w:val="uz-Cyrl-UZ"/>
        </w:rPr>
      </w:pPr>
    </w:p>
    <w:p w14:paraId="7568BDC2" w14:textId="77777777" w:rsidR="00FF707A" w:rsidRPr="0047719A" w:rsidRDefault="00FF707A" w:rsidP="00FF707A">
      <w:pPr>
        <w:jc w:val="right"/>
        <w:rPr>
          <w:rFonts w:ascii="Times New Roman" w:hAnsi="Times New Roman" w:cs="Times New Roman"/>
          <w:b/>
        </w:rPr>
      </w:pPr>
      <w:r w:rsidRPr="0047719A">
        <w:rPr>
          <w:rFonts w:ascii="Times New Roman" w:hAnsi="Times New Roman" w:cs="Times New Roman"/>
          <w:b/>
        </w:rPr>
        <w:t>«</w:t>
      </w:r>
      <w:r w:rsidRPr="0047719A">
        <w:rPr>
          <w:rFonts w:ascii="Times New Roman" w:hAnsi="Times New Roman" w:cs="Times New Roman"/>
          <w:b/>
          <w:lang w:val="uz-Cyrl-UZ"/>
        </w:rPr>
        <w:t>ТАСДИҚЛАНДИ</w:t>
      </w:r>
      <w:r w:rsidRPr="0047719A">
        <w:rPr>
          <w:rFonts w:ascii="Times New Roman" w:hAnsi="Times New Roman" w:cs="Times New Roman"/>
          <w:b/>
        </w:rPr>
        <w:t>»</w:t>
      </w:r>
    </w:p>
    <w:p w14:paraId="4E44B04A" w14:textId="77777777" w:rsidR="00FF707A" w:rsidRPr="0047719A" w:rsidRDefault="00FF707A" w:rsidP="00FF707A">
      <w:pPr>
        <w:jc w:val="right"/>
        <w:rPr>
          <w:rFonts w:ascii="Times New Roman" w:hAnsi="Times New Roman" w:cs="Times New Roman"/>
          <w:b/>
          <w:lang w:val="uz-Cyrl-UZ"/>
        </w:rPr>
      </w:pPr>
      <w:r w:rsidRPr="0047719A">
        <w:rPr>
          <w:rFonts w:ascii="Times New Roman" w:hAnsi="Times New Roman" w:cs="Times New Roman"/>
          <w:b/>
          <w:lang w:val="uz-Cyrl-UZ"/>
        </w:rPr>
        <w:t>Буюртмачи номи:</w:t>
      </w:r>
    </w:p>
    <w:p w14:paraId="3C2BE79E" w14:textId="77777777" w:rsidR="00FF707A" w:rsidRPr="0047719A" w:rsidRDefault="00FF707A" w:rsidP="00FF707A">
      <w:pPr>
        <w:jc w:val="right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>Бухоро вилоят фавқулотда</w:t>
      </w:r>
    </w:p>
    <w:p w14:paraId="7B615EFA" w14:textId="69BE138C" w:rsidR="00FF707A" w:rsidRPr="0047719A" w:rsidRDefault="00FF707A" w:rsidP="00FF707A">
      <w:pPr>
        <w:jc w:val="right"/>
        <w:rPr>
          <w:rFonts w:ascii="Times New Roman" w:hAnsi="Times New Roman" w:cs="Times New Roman"/>
          <w:bCs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 xml:space="preserve">вазиятлар бошқармаси </w:t>
      </w:r>
      <w:r w:rsidRPr="0047719A">
        <w:rPr>
          <w:rFonts w:ascii="Times New Roman" w:hAnsi="Times New Roman" w:cs="Times New Roman"/>
          <w:bCs/>
          <w:lang w:val="uz-Cyrl-UZ"/>
        </w:rPr>
        <w:t>бошлиғи</w:t>
      </w:r>
    </w:p>
    <w:p w14:paraId="6185A111" w14:textId="77777777" w:rsidR="00FF707A" w:rsidRPr="0047719A" w:rsidRDefault="00FF707A" w:rsidP="00FF707A">
      <w:pPr>
        <w:jc w:val="right"/>
        <w:rPr>
          <w:rFonts w:ascii="Times New Roman" w:hAnsi="Times New Roman" w:cs="Times New Roman"/>
          <w:b/>
          <w:lang w:val="uz-Cyrl-UZ"/>
        </w:rPr>
      </w:pPr>
      <w:r w:rsidRPr="0047719A">
        <w:rPr>
          <w:rFonts w:ascii="Times New Roman" w:hAnsi="Times New Roman" w:cs="Times New Roman"/>
          <w:b/>
          <w:lang w:val="uz-Cyrl-UZ"/>
        </w:rPr>
        <w:t>________А.А.Абдухаликов</w:t>
      </w:r>
    </w:p>
    <w:p w14:paraId="712E0BF7" w14:textId="23F21337" w:rsidR="00FF707A" w:rsidRDefault="00FF707A" w:rsidP="00FF707A">
      <w:pPr>
        <w:jc w:val="center"/>
        <w:rPr>
          <w:rFonts w:ascii="Times New Roman" w:hAnsi="Times New Roman" w:cs="Times New Roman"/>
          <w:b/>
          <w:lang w:val="uz-Cyrl-UZ"/>
        </w:rPr>
      </w:pPr>
      <w:r w:rsidRPr="0060288E">
        <w:rPr>
          <w:rFonts w:ascii="Times New Roman" w:hAnsi="Times New Roman" w:cs="Times New Roman"/>
          <w:b/>
          <w:lang w:val="uz-Cyrl-UZ"/>
        </w:rPr>
        <w:t xml:space="preserve">                                                                                                                              </w:t>
      </w:r>
      <w:r w:rsidRPr="0047719A">
        <w:rPr>
          <w:rFonts w:ascii="Times New Roman" w:hAnsi="Times New Roman" w:cs="Times New Roman"/>
          <w:b/>
          <w:lang w:val="uz-Cyrl-UZ"/>
        </w:rPr>
        <w:t>“___”_________ 2022 йил</w:t>
      </w:r>
    </w:p>
    <w:p w14:paraId="74C7518E" w14:textId="1D90A8BA" w:rsidR="00FF707A" w:rsidRDefault="00FF707A" w:rsidP="00FF707A">
      <w:pPr>
        <w:jc w:val="center"/>
        <w:rPr>
          <w:rFonts w:ascii="Times New Roman" w:hAnsi="Times New Roman" w:cs="Times New Roman"/>
          <w:b/>
          <w:lang w:val="uz-Cyrl-UZ"/>
        </w:rPr>
      </w:pPr>
    </w:p>
    <w:p w14:paraId="51A5B006" w14:textId="5C5EC8D2" w:rsidR="00FF707A" w:rsidRDefault="00FF707A" w:rsidP="00FF707A">
      <w:pPr>
        <w:jc w:val="center"/>
        <w:rPr>
          <w:rFonts w:ascii="Times New Roman" w:hAnsi="Times New Roman" w:cs="Times New Roman"/>
          <w:b/>
          <w:lang w:val="uz-Cyrl-UZ"/>
        </w:rPr>
      </w:pPr>
    </w:p>
    <w:p w14:paraId="3B4AF6AF" w14:textId="45E65B9C" w:rsidR="00FF707A" w:rsidRDefault="00FF707A" w:rsidP="00FF707A">
      <w:pPr>
        <w:jc w:val="center"/>
        <w:rPr>
          <w:rFonts w:ascii="Times New Roman" w:hAnsi="Times New Roman" w:cs="Times New Roman"/>
          <w:b/>
          <w:lang w:val="uz-Cyrl-UZ"/>
        </w:rPr>
      </w:pPr>
    </w:p>
    <w:p w14:paraId="315546D1" w14:textId="2F8A7CEB" w:rsidR="00FF707A" w:rsidRDefault="00FF707A" w:rsidP="00FF707A">
      <w:pPr>
        <w:jc w:val="center"/>
        <w:rPr>
          <w:rFonts w:ascii="Times New Roman" w:hAnsi="Times New Roman" w:cs="Times New Roman"/>
          <w:b/>
          <w:lang w:val="uz-Cyrl-UZ"/>
        </w:rPr>
      </w:pPr>
    </w:p>
    <w:p w14:paraId="6EE717AA" w14:textId="77777777" w:rsidR="00FF707A" w:rsidRDefault="00FF707A" w:rsidP="00FF707A">
      <w:pPr>
        <w:jc w:val="center"/>
        <w:rPr>
          <w:rFonts w:ascii="Times New Roman" w:hAnsi="Times New Roman" w:cs="Times New Roman"/>
          <w:lang w:val="uz-Cyrl-UZ"/>
        </w:rPr>
      </w:pPr>
    </w:p>
    <w:p w14:paraId="75C082D9" w14:textId="77777777" w:rsidR="00FF707A" w:rsidRDefault="00FF707A" w:rsidP="00B8174D">
      <w:pPr>
        <w:jc w:val="center"/>
        <w:rPr>
          <w:rFonts w:ascii="Times New Roman" w:hAnsi="Times New Roman" w:cs="Times New Roman"/>
          <w:lang w:val="uz-Cyrl-UZ"/>
        </w:rPr>
      </w:pPr>
    </w:p>
    <w:p w14:paraId="2133F7A6" w14:textId="4F0207E4" w:rsidR="00B8174D" w:rsidRPr="0047719A" w:rsidRDefault="00B8174D" w:rsidP="00B8174D">
      <w:pPr>
        <w:jc w:val="center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  <w:lang w:val="uz-Cyrl-UZ"/>
        </w:rPr>
        <w:t>Бухоро вилоят фавқулотда</w:t>
      </w:r>
      <w:r w:rsidRPr="0060288E">
        <w:rPr>
          <w:rFonts w:ascii="Times New Roman" w:hAnsi="Times New Roman" w:cs="Times New Roman"/>
          <w:lang w:val="uz-Cyrl-UZ"/>
        </w:rPr>
        <w:t xml:space="preserve"> </w:t>
      </w:r>
      <w:r w:rsidRPr="0047719A">
        <w:rPr>
          <w:rFonts w:ascii="Times New Roman" w:hAnsi="Times New Roman" w:cs="Times New Roman"/>
          <w:lang w:val="uz-Cyrl-UZ"/>
        </w:rPr>
        <w:t>вазиятлар бошқармаси</w:t>
      </w:r>
      <w:r w:rsidRPr="0060288E">
        <w:rPr>
          <w:rFonts w:ascii="Times New Roman" w:hAnsi="Times New Roman" w:cs="Times New Roman"/>
          <w:lang w:val="uz-Cyrl-UZ"/>
        </w:rPr>
        <w:t xml:space="preserve"> </w:t>
      </w:r>
      <w:r w:rsidRPr="0047719A">
        <w:rPr>
          <w:rFonts w:ascii="Times New Roman" w:hAnsi="Times New Roman" w:cs="Times New Roman"/>
          <w:lang w:val="uz-Cyrl-UZ"/>
        </w:rPr>
        <w:t xml:space="preserve">учун </w:t>
      </w:r>
      <w:r>
        <w:rPr>
          <w:rFonts w:ascii="Times New Roman" w:hAnsi="Times New Roman" w:cs="Times New Roman"/>
          <w:lang w:val="uz-Cyrl-UZ"/>
        </w:rPr>
        <w:t>контейнер</w:t>
      </w:r>
    </w:p>
    <w:p w14:paraId="43E4FF2A" w14:textId="77777777" w:rsidR="00B8174D" w:rsidRDefault="00B8174D">
      <w:pPr>
        <w:pStyle w:val="32"/>
        <w:shd w:val="clear" w:color="auto" w:fill="auto"/>
        <w:rPr>
          <w:lang w:val="uz-Cyrl-UZ"/>
        </w:rPr>
      </w:pPr>
    </w:p>
    <w:p w14:paraId="7A2AE742" w14:textId="61B04F74" w:rsidR="007D1DC8" w:rsidRPr="0060288E" w:rsidRDefault="00F23823">
      <w:pPr>
        <w:pStyle w:val="32"/>
        <w:shd w:val="clear" w:color="auto" w:fill="auto"/>
        <w:rPr>
          <w:lang w:val="uz-Cyrl-UZ"/>
        </w:rPr>
      </w:pPr>
      <w:r w:rsidRPr="0060288E">
        <w:rPr>
          <w:lang w:val="uz-Cyrl-UZ"/>
        </w:rPr>
        <w:t>объекти бўйича:</w:t>
      </w:r>
    </w:p>
    <w:p w14:paraId="5AF6C882" w14:textId="2D889F06" w:rsidR="007D1DC8" w:rsidRPr="0047719A" w:rsidRDefault="00F23823">
      <w:pPr>
        <w:pStyle w:val="11"/>
        <w:keepNext/>
        <w:keepLines/>
        <w:shd w:val="clear" w:color="auto" w:fill="auto"/>
      </w:pPr>
      <w:bookmarkStart w:id="2" w:name="bookmark4"/>
      <w:bookmarkStart w:id="3" w:name="bookmark5"/>
      <w:r w:rsidRPr="0047719A">
        <w:t>ЭНГ</w:t>
      </w:r>
      <w:r w:rsidR="00B8174D">
        <w:rPr>
          <w:lang w:val="uz-Cyrl-UZ"/>
        </w:rPr>
        <w:t xml:space="preserve"> </w:t>
      </w:r>
      <w:r w:rsidRPr="0047719A">
        <w:t>ЯХШИ ТАКЛИФНИ ТАНЛАШ УЧУН</w:t>
      </w:r>
      <w:r w:rsidR="00B8174D">
        <w:rPr>
          <w:lang w:val="uz-Cyrl-UZ"/>
        </w:rPr>
        <w:t xml:space="preserve"> </w:t>
      </w:r>
      <w:r w:rsidRPr="0047719A">
        <w:t>ҲУЖЖАТ</w:t>
      </w:r>
      <w:bookmarkEnd w:id="2"/>
      <w:bookmarkEnd w:id="3"/>
    </w:p>
    <w:p w14:paraId="4877150B" w14:textId="77777777" w:rsidR="007D1DC8" w:rsidRPr="0047719A" w:rsidRDefault="00F23823">
      <w:pPr>
        <w:pStyle w:val="1"/>
        <w:shd w:val="clear" w:color="auto" w:fill="auto"/>
        <w:spacing w:after="0"/>
        <w:ind w:firstLine="260"/>
      </w:pPr>
      <w:r w:rsidRPr="0047719A">
        <w:rPr>
          <w:b/>
          <w:bCs/>
        </w:rPr>
        <w:t>ТАНЛАШ ҲУЖЖАТНИ ИШЛАБ</w:t>
      </w:r>
    </w:p>
    <w:p w14:paraId="1B6F1D77" w14:textId="23ED40A6" w:rsidR="007D1DC8" w:rsidRPr="0047719A" w:rsidRDefault="00F23823">
      <w:pPr>
        <w:pStyle w:val="30"/>
        <w:keepNext/>
        <w:keepLines/>
        <w:shd w:val="clear" w:color="auto" w:fill="auto"/>
        <w:spacing w:after="260"/>
        <w:ind w:left="1700"/>
      </w:pPr>
      <w:bookmarkStart w:id="4" w:name="bookmark6"/>
      <w:bookmarkStart w:id="5" w:name="bookmark7"/>
      <w:r w:rsidRPr="0047719A">
        <w:t>ЧИ</w:t>
      </w:r>
      <w:r w:rsidR="00B8174D">
        <w:rPr>
          <w:lang w:val="uz-Cyrl-UZ"/>
        </w:rPr>
        <w:t>Қ</w:t>
      </w:r>
      <w:r w:rsidRPr="0047719A">
        <w:t>ДИ</w:t>
      </w:r>
      <w:bookmarkEnd w:id="4"/>
      <w:bookmarkEnd w:id="5"/>
    </w:p>
    <w:p w14:paraId="10CA293D" w14:textId="369718C3" w:rsidR="007D1DC8" w:rsidRPr="0047719A" w:rsidRDefault="00F23823">
      <w:pPr>
        <w:pStyle w:val="1"/>
        <w:shd w:val="clear" w:color="auto" w:fill="auto"/>
        <w:spacing w:after="5420"/>
        <w:ind w:firstLine="0"/>
      </w:pPr>
      <w:r w:rsidRPr="0047719A">
        <w:t xml:space="preserve">" </w:t>
      </w:r>
      <w:r w:rsidR="00B8174D" w:rsidRPr="0047719A">
        <w:rPr>
          <w:lang w:val="uz-Cyrl-UZ"/>
        </w:rPr>
        <w:t>Бухоро вилоят фавқулотда</w:t>
      </w:r>
      <w:r w:rsidR="00B8174D" w:rsidRPr="0047719A">
        <w:t xml:space="preserve"> </w:t>
      </w:r>
      <w:r w:rsidR="00B8174D" w:rsidRPr="0047719A">
        <w:rPr>
          <w:lang w:val="uz-Cyrl-UZ"/>
        </w:rPr>
        <w:t>вазиятлар бошқармаси</w:t>
      </w:r>
      <w:r w:rsidRPr="0047719A">
        <w:t>."</w:t>
      </w:r>
    </w:p>
    <w:p w14:paraId="75406E9C" w14:textId="77777777" w:rsidR="00386C85" w:rsidRDefault="00386C85">
      <w:pPr>
        <w:pStyle w:val="1"/>
        <w:shd w:val="clear" w:color="auto" w:fill="auto"/>
        <w:spacing w:after="0"/>
        <w:ind w:firstLine="0"/>
        <w:jc w:val="center"/>
      </w:pPr>
    </w:p>
    <w:p w14:paraId="10F5DB2D" w14:textId="77777777" w:rsidR="00386C85" w:rsidRDefault="00386C85">
      <w:pPr>
        <w:pStyle w:val="1"/>
        <w:shd w:val="clear" w:color="auto" w:fill="auto"/>
        <w:spacing w:after="0"/>
        <w:ind w:firstLine="0"/>
        <w:jc w:val="center"/>
      </w:pPr>
    </w:p>
    <w:p w14:paraId="0E0AC132" w14:textId="77777777" w:rsidR="00386C85" w:rsidRDefault="00386C85">
      <w:pPr>
        <w:pStyle w:val="1"/>
        <w:shd w:val="clear" w:color="auto" w:fill="auto"/>
        <w:spacing w:after="0"/>
        <w:ind w:firstLine="0"/>
        <w:jc w:val="center"/>
      </w:pPr>
    </w:p>
    <w:p w14:paraId="6919BF71" w14:textId="77777777" w:rsidR="00386C85" w:rsidRDefault="00386C85">
      <w:pPr>
        <w:pStyle w:val="1"/>
        <w:shd w:val="clear" w:color="auto" w:fill="auto"/>
        <w:spacing w:after="0"/>
        <w:ind w:firstLine="0"/>
        <w:jc w:val="center"/>
      </w:pPr>
    </w:p>
    <w:p w14:paraId="68B1D754" w14:textId="77777777" w:rsidR="00B8174D" w:rsidRDefault="00B8174D">
      <w:pPr>
        <w:pStyle w:val="1"/>
        <w:shd w:val="clear" w:color="auto" w:fill="auto"/>
        <w:spacing w:after="0"/>
        <w:ind w:firstLine="0"/>
        <w:jc w:val="center"/>
      </w:pPr>
    </w:p>
    <w:p w14:paraId="369CB5D1" w14:textId="431DC8EC" w:rsidR="007D1DC8" w:rsidRPr="00386C85" w:rsidRDefault="00F23823">
      <w:pPr>
        <w:pStyle w:val="1"/>
        <w:shd w:val="clear" w:color="auto" w:fill="auto"/>
        <w:spacing w:after="0"/>
        <w:ind w:firstLine="0"/>
        <w:jc w:val="center"/>
      </w:pPr>
      <w:r w:rsidRPr="0047719A">
        <w:t xml:space="preserve">2022 </w:t>
      </w:r>
      <w:proofErr w:type="spellStart"/>
      <w:r w:rsidRPr="0047719A">
        <w:t>йил</w:t>
      </w:r>
      <w:proofErr w:type="spellEnd"/>
    </w:p>
    <w:p w14:paraId="311AB61C" w14:textId="77777777" w:rsidR="00B8174D" w:rsidRDefault="00B8174D">
      <w:pPr>
        <w:pStyle w:val="1"/>
        <w:shd w:val="clear" w:color="auto" w:fill="auto"/>
        <w:spacing w:after="320"/>
        <w:ind w:firstLine="0"/>
        <w:jc w:val="center"/>
      </w:pPr>
    </w:p>
    <w:p w14:paraId="06805C3C" w14:textId="77777777" w:rsidR="00B8174D" w:rsidRDefault="00B8174D">
      <w:pPr>
        <w:pStyle w:val="1"/>
        <w:shd w:val="clear" w:color="auto" w:fill="auto"/>
        <w:spacing w:after="320"/>
        <w:ind w:firstLine="0"/>
        <w:jc w:val="center"/>
      </w:pPr>
    </w:p>
    <w:p w14:paraId="34F7F6A8" w14:textId="68C91D92" w:rsidR="007D1DC8" w:rsidRPr="00386C85" w:rsidRDefault="00F23823">
      <w:pPr>
        <w:pStyle w:val="1"/>
        <w:shd w:val="clear" w:color="auto" w:fill="auto"/>
        <w:spacing w:after="320"/>
        <w:ind w:firstLine="0"/>
        <w:jc w:val="center"/>
      </w:pPr>
      <w:r w:rsidRPr="0047719A">
        <w:t>БАРЧА ХИЗМАТ КУРСАТУЧИ ТАШКИЛОТЛАРИ ДИҚҚАТИГА !!!</w:t>
      </w:r>
    </w:p>
    <w:p w14:paraId="27BE5BCE" w14:textId="4454BA2E" w:rsidR="007D1DC8" w:rsidRPr="00386C85" w:rsidRDefault="00386C85">
      <w:pPr>
        <w:pStyle w:val="1"/>
        <w:shd w:val="clear" w:color="auto" w:fill="auto"/>
        <w:spacing w:after="320" w:line="221" w:lineRule="auto"/>
        <w:ind w:firstLine="0"/>
        <w:jc w:val="center"/>
        <w:rPr>
          <w:sz w:val="15"/>
          <w:szCs w:val="15"/>
        </w:rPr>
      </w:pPr>
      <w:r w:rsidRPr="0047719A">
        <w:rPr>
          <w:lang w:val="uz-Cyrl-UZ"/>
        </w:rPr>
        <w:t>Бухоро вилоят фавқулотда</w:t>
      </w:r>
      <w:r w:rsidRPr="0047719A">
        <w:t xml:space="preserve"> </w:t>
      </w:r>
      <w:r w:rsidRPr="0047719A">
        <w:rPr>
          <w:lang w:val="uz-Cyrl-UZ"/>
        </w:rPr>
        <w:t>вазиятлар бошқармаси</w:t>
      </w:r>
      <w:r w:rsidR="00F23823" w:rsidRPr="0047719A">
        <w:br/>
      </w:r>
      <w:r w:rsidR="00F23823" w:rsidRPr="00386C85">
        <w:rPr>
          <w:i/>
          <w:iCs/>
          <w:sz w:val="15"/>
          <w:szCs w:val="15"/>
        </w:rPr>
        <w:t>(</w:t>
      </w:r>
      <w:proofErr w:type="spellStart"/>
      <w:r w:rsidR="00F23823" w:rsidRPr="00386C85">
        <w:rPr>
          <w:i/>
          <w:iCs/>
          <w:sz w:val="15"/>
          <w:szCs w:val="15"/>
        </w:rPr>
        <w:t>Буюртмачи</w:t>
      </w:r>
      <w:proofErr w:type="spellEnd"/>
      <w:r w:rsidR="00F23823" w:rsidRPr="00386C85">
        <w:rPr>
          <w:i/>
          <w:iCs/>
          <w:sz w:val="15"/>
          <w:szCs w:val="15"/>
        </w:rPr>
        <w:t xml:space="preserve"> </w:t>
      </w:r>
      <w:proofErr w:type="spellStart"/>
      <w:r w:rsidR="00F23823" w:rsidRPr="0047719A">
        <w:rPr>
          <w:i/>
          <w:iCs/>
          <w:sz w:val="15"/>
          <w:szCs w:val="15"/>
        </w:rPr>
        <w:t>ташкилот</w:t>
      </w:r>
      <w:proofErr w:type="spellEnd"/>
      <w:r w:rsidR="00F23823" w:rsidRPr="0047719A">
        <w:rPr>
          <w:i/>
          <w:iCs/>
          <w:sz w:val="15"/>
          <w:szCs w:val="15"/>
        </w:rPr>
        <w:t xml:space="preserve"> </w:t>
      </w:r>
      <w:proofErr w:type="spellStart"/>
      <w:r w:rsidR="00F23823" w:rsidRPr="0047719A">
        <w:rPr>
          <w:i/>
          <w:iCs/>
          <w:sz w:val="15"/>
          <w:szCs w:val="15"/>
        </w:rPr>
        <w:t>номи</w:t>
      </w:r>
      <w:proofErr w:type="spellEnd"/>
      <w:r w:rsidR="00F23823" w:rsidRPr="0047719A">
        <w:rPr>
          <w:i/>
          <w:iCs/>
          <w:sz w:val="15"/>
          <w:szCs w:val="15"/>
        </w:rPr>
        <w:t>)</w:t>
      </w:r>
    </w:p>
    <w:p w14:paraId="4CD4C055" w14:textId="77777777" w:rsidR="007D1DC8" w:rsidRPr="0047719A" w:rsidRDefault="00F23823">
      <w:pPr>
        <w:jc w:val="center"/>
        <w:rPr>
          <w:rFonts w:ascii="Times New Roman" w:hAnsi="Times New Roman" w:cs="Times New Roman"/>
          <w:sz w:val="2"/>
          <w:szCs w:val="2"/>
        </w:rPr>
      </w:pPr>
      <w:r w:rsidRPr="0047719A">
        <w:rPr>
          <w:rFonts w:ascii="Times New Roman" w:hAnsi="Times New Roman" w:cs="Times New Roman"/>
          <w:noProof/>
        </w:rPr>
        <w:drawing>
          <wp:inline distT="0" distB="0" distL="0" distR="0" wp14:anchorId="3D415A0E" wp14:editId="0F2894E5">
            <wp:extent cx="3328670" cy="21336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286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5632" w14:textId="77777777" w:rsidR="007D1DC8" w:rsidRPr="0047719A" w:rsidRDefault="007D1DC8">
      <w:pPr>
        <w:spacing w:after="719" w:line="1" w:lineRule="exact"/>
        <w:rPr>
          <w:rFonts w:ascii="Times New Roman" w:hAnsi="Times New Roman" w:cs="Times New Roman"/>
        </w:rPr>
      </w:pPr>
    </w:p>
    <w:p w14:paraId="61AFB4BF" w14:textId="01775666" w:rsidR="00386C85" w:rsidRPr="0047719A" w:rsidRDefault="00F23823" w:rsidP="00386C85">
      <w:pPr>
        <w:jc w:val="center"/>
        <w:rPr>
          <w:rFonts w:ascii="Times New Roman" w:hAnsi="Times New Roman" w:cs="Times New Roman"/>
          <w:lang w:val="uz-Cyrl-UZ"/>
        </w:rPr>
      </w:pPr>
      <w:r w:rsidRPr="0047719A">
        <w:rPr>
          <w:rFonts w:ascii="Times New Roman" w:hAnsi="Times New Roman" w:cs="Times New Roman"/>
        </w:rPr>
        <w:t xml:space="preserve">Объект </w:t>
      </w:r>
      <w:proofErr w:type="spellStart"/>
      <w:r w:rsidRPr="0047719A">
        <w:rPr>
          <w:rFonts w:ascii="Times New Roman" w:hAnsi="Times New Roman" w:cs="Times New Roman"/>
        </w:rPr>
        <w:t>номи</w:t>
      </w:r>
      <w:proofErr w:type="spellEnd"/>
      <w:r w:rsidRPr="0047719A">
        <w:rPr>
          <w:rFonts w:ascii="Times New Roman" w:hAnsi="Times New Roman" w:cs="Times New Roman"/>
        </w:rPr>
        <w:t xml:space="preserve">: </w:t>
      </w:r>
      <w:r w:rsidR="00386C85" w:rsidRPr="0047719A">
        <w:rPr>
          <w:rFonts w:ascii="Times New Roman" w:hAnsi="Times New Roman" w:cs="Times New Roman"/>
          <w:lang w:val="uz-Cyrl-UZ"/>
        </w:rPr>
        <w:t>Бухоро вилоят фавқулотда</w:t>
      </w:r>
      <w:r w:rsidR="00386C85" w:rsidRPr="0047719A">
        <w:rPr>
          <w:rFonts w:ascii="Times New Roman" w:hAnsi="Times New Roman" w:cs="Times New Roman"/>
        </w:rPr>
        <w:t xml:space="preserve"> </w:t>
      </w:r>
      <w:r w:rsidR="00386C85" w:rsidRPr="0047719A">
        <w:rPr>
          <w:rFonts w:ascii="Times New Roman" w:hAnsi="Times New Roman" w:cs="Times New Roman"/>
          <w:lang w:val="uz-Cyrl-UZ"/>
        </w:rPr>
        <w:t>вазиятлар бошқармаси</w:t>
      </w:r>
      <w:r w:rsidR="00386C85" w:rsidRPr="0047719A">
        <w:rPr>
          <w:rFonts w:ascii="Times New Roman" w:hAnsi="Times New Roman" w:cs="Times New Roman"/>
        </w:rPr>
        <w:t xml:space="preserve"> </w:t>
      </w:r>
      <w:r w:rsidR="00386C85" w:rsidRPr="0047719A">
        <w:rPr>
          <w:rFonts w:ascii="Times New Roman" w:hAnsi="Times New Roman" w:cs="Times New Roman"/>
          <w:lang w:val="uz-Cyrl-UZ"/>
        </w:rPr>
        <w:t xml:space="preserve">учун </w:t>
      </w:r>
      <w:r w:rsidR="00386C85">
        <w:rPr>
          <w:rFonts w:ascii="Times New Roman" w:hAnsi="Times New Roman" w:cs="Times New Roman"/>
          <w:lang w:val="uz-Cyrl-UZ"/>
        </w:rPr>
        <w:t>контейнер</w:t>
      </w:r>
    </w:p>
    <w:p w14:paraId="35E01862" w14:textId="77777777" w:rsidR="00386C85" w:rsidRDefault="00386C85">
      <w:pPr>
        <w:pStyle w:val="1"/>
        <w:shd w:val="clear" w:color="auto" w:fill="auto"/>
        <w:spacing w:after="0"/>
        <w:ind w:firstLine="0"/>
        <w:jc w:val="center"/>
      </w:pPr>
    </w:p>
    <w:p w14:paraId="7EB4961B" w14:textId="37AA9811" w:rsidR="007D1DC8" w:rsidRPr="0047719A" w:rsidRDefault="00386C85">
      <w:pPr>
        <w:pStyle w:val="1"/>
        <w:shd w:val="clear" w:color="auto" w:fill="auto"/>
        <w:spacing w:after="0"/>
        <w:ind w:firstLine="0"/>
        <w:jc w:val="center"/>
      </w:pPr>
      <w:r w:rsidRPr="00386C85">
        <w:rPr>
          <w:lang w:val="uz-Cyrl-UZ"/>
        </w:rPr>
        <w:t>45</w:t>
      </w:r>
      <w:r w:rsidR="00F23823" w:rsidRPr="00386C85">
        <w:t xml:space="preserve"> 960 000 </w:t>
      </w:r>
      <w:proofErr w:type="spellStart"/>
      <w:r w:rsidR="00F23823" w:rsidRPr="00386C85">
        <w:rPr>
          <w:b/>
          <w:bCs/>
        </w:rPr>
        <w:t>сўм</w:t>
      </w:r>
      <w:proofErr w:type="spellEnd"/>
      <w:r w:rsidR="00F23823" w:rsidRPr="00386C85">
        <w:rPr>
          <w:b/>
          <w:bCs/>
        </w:rPr>
        <w:t xml:space="preserve">. </w:t>
      </w:r>
    </w:p>
    <w:p w14:paraId="70EF7BC6" w14:textId="77777777" w:rsidR="007D1DC8" w:rsidRPr="0047719A" w:rsidRDefault="00F23823">
      <w:pPr>
        <w:pStyle w:val="1"/>
        <w:shd w:val="clear" w:color="auto" w:fill="auto"/>
        <w:ind w:firstLine="580"/>
        <w:jc w:val="both"/>
      </w:pPr>
      <w:proofErr w:type="spellStart"/>
      <w:r w:rsidRPr="0047719A">
        <w:t>Ишларни</w:t>
      </w:r>
      <w:proofErr w:type="spellEnd"/>
      <w:r w:rsidRPr="0047719A">
        <w:t xml:space="preserve"> </w:t>
      </w:r>
      <w:proofErr w:type="spellStart"/>
      <w:r w:rsidRPr="0047719A">
        <w:t>тугаллаш</w:t>
      </w:r>
      <w:proofErr w:type="spellEnd"/>
      <w:r w:rsidRPr="0047719A">
        <w:t xml:space="preserve"> </w:t>
      </w:r>
      <w:proofErr w:type="spellStart"/>
      <w:r w:rsidRPr="0047719A">
        <w:t>муддати</w:t>
      </w:r>
      <w:proofErr w:type="spellEnd"/>
      <w:r w:rsidRPr="0047719A">
        <w:t xml:space="preserve"> -51 календарь кун.</w:t>
      </w:r>
    </w:p>
    <w:p w14:paraId="2E6C3F69" w14:textId="5A3A38CE" w:rsidR="007D1DC8" w:rsidRDefault="00F23823">
      <w:pPr>
        <w:pStyle w:val="1"/>
        <w:shd w:val="clear" w:color="auto" w:fill="auto"/>
        <w:spacing w:after="0"/>
        <w:ind w:firstLine="0"/>
        <w:jc w:val="center"/>
        <w:rPr>
          <w:lang w:val="uz-Cyrl-UZ"/>
        </w:rPr>
      </w:pPr>
      <w:proofErr w:type="spellStart"/>
      <w:r w:rsidRPr="0047719A">
        <w:t>Буюртмачи</w:t>
      </w:r>
      <w:proofErr w:type="spellEnd"/>
      <w:r w:rsidRPr="0047719A">
        <w:t xml:space="preserve">: </w:t>
      </w:r>
      <w:r w:rsidR="00386C85" w:rsidRPr="0047719A">
        <w:rPr>
          <w:lang w:val="uz-Cyrl-UZ"/>
        </w:rPr>
        <w:t>Бухоро вилоят фавқулотда</w:t>
      </w:r>
      <w:r w:rsidR="00386C85" w:rsidRPr="0047719A">
        <w:t xml:space="preserve"> </w:t>
      </w:r>
      <w:r w:rsidR="00386C85" w:rsidRPr="0047719A">
        <w:rPr>
          <w:lang w:val="uz-Cyrl-UZ"/>
        </w:rPr>
        <w:t>вазиятлар бошқармаси</w:t>
      </w:r>
    </w:p>
    <w:p w14:paraId="26F81E52" w14:textId="77777777" w:rsidR="00B8174D" w:rsidRPr="0047719A" w:rsidRDefault="00B8174D">
      <w:pPr>
        <w:pStyle w:val="1"/>
        <w:shd w:val="clear" w:color="auto" w:fill="auto"/>
        <w:spacing w:after="0"/>
        <w:ind w:firstLine="0"/>
        <w:jc w:val="center"/>
      </w:pPr>
    </w:p>
    <w:p w14:paraId="0ECC08E6" w14:textId="77777777" w:rsidR="007D1DC8" w:rsidRPr="0047719A" w:rsidRDefault="00F23823">
      <w:pPr>
        <w:pStyle w:val="30"/>
        <w:keepNext/>
        <w:keepLines/>
        <w:shd w:val="clear" w:color="auto" w:fill="auto"/>
        <w:spacing w:after="0"/>
        <w:ind w:firstLine="580"/>
        <w:jc w:val="both"/>
      </w:pPr>
      <w:bookmarkStart w:id="6" w:name="bookmark8"/>
      <w:bookmarkStart w:id="7" w:name="bookmark9"/>
      <w:proofErr w:type="spellStart"/>
      <w:r w:rsidRPr="0047719A">
        <w:t>Молиялаштириш</w:t>
      </w:r>
      <w:proofErr w:type="spellEnd"/>
      <w:r w:rsidRPr="0047719A">
        <w:t xml:space="preserve"> </w:t>
      </w:r>
      <w:proofErr w:type="spellStart"/>
      <w:r w:rsidRPr="0047719A">
        <w:t>манбаси</w:t>
      </w:r>
      <w:proofErr w:type="spellEnd"/>
      <w:r w:rsidRPr="0047719A">
        <w:t xml:space="preserve">: Бюджет </w:t>
      </w:r>
      <w:proofErr w:type="spellStart"/>
      <w:r w:rsidRPr="0047719A">
        <w:t>маблағлари</w:t>
      </w:r>
      <w:proofErr w:type="spellEnd"/>
      <w:r w:rsidRPr="0047719A">
        <w:t xml:space="preserve"> </w:t>
      </w:r>
      <w:proofErr w:type="spellStart"/>
      <w:r w:rsidRPr="0047719A">
        <w:t>ҳисобидан</w:t>
      </w:r>
      <w:proofErr w:type="spellEnd"/>
      <w:r w:rsidRPr="0047719A">
        <w:t>.</w:t>
      </w:r>
      <w:bookmarkEnd w:id="6"/>
      <w:bookmarkEnd w:id="7"/>
    </w:p>
    <w:p w14:paraId="447E1222" w14:textId="77777777" w:rsidR="007D1DC8" w:rsidRPr="0047719A" w:rsidRDefault="00F23823">
      <w:pPr>
        <w:pStyle w:val="1"/>
        <w:numPr>
          <w:ilvl w:val="0"/>
          <w:numId w:val="1"/>
        </w:numPr>
        <w:shd w:val="clear" w:color="auto" w:fill="auto"/>
        <w:tabs>
          <w:tab w:val="left" w:pos="275"/>
        </w:tabs>
        <w:spacing w:after="0"/>
        <w:ind w:left="320" w:hanging="320"/>
        <w:jc w:val="both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</w:t>
      </w:r>
      <w:proofErr w:type="spellEnd"/>
      <w:r w:rsidRPr="0047719A">
        <w:t xml:space="preserve"> </w:t>
      </w:r>
      <w:proofErr w:type="spellStart"/>
      <w:r w:rsidRPr="0047719A">
        <w:t>қуйидаги</w:t>
      </w:r>
      <w:proofErr w:type="spellEnd"/>
      <w:r w:rsidRPr="0047719A">
        <w:t xml:space="preserve"> </w:t>
      </w:r>
      <w:proofErr w:type="spellStart"/>
      <w:r w:rsidRPr="0047719A">
        <w:t>талабларга</w:t>
      </w:r>
      <w:proofErr w:type="spellEnd"/>
      <w:r w:rsidRPr="0047719A">
        <w:t xml:space="preserve"> </w:t>
      </w:r>
      <w:proofErr w:type="spellStart"/>
      <w:r w:rsidRPr="0047719A">
        <w:t>лойиқ</w:t>
      </w:r>
      <w:proofErr w:type="spellEnd"/>
      <w:r w:rsidRPr="0047719A">
        <w:t xml:space="preserve"> </w:t>
      </w:r>
      <w:proofErr w:type="spellStart"/>
      <w:r w:rsidRPr="0047719A">
        <w:t>бўлишлари</w:t>
      </w:r>
      <w:proofErr w:type="spellEnd"/>
      <w:r w:rsidRPr="0047719A">
        <w:t xml:space="preserve"> </w:t>
      </w:r>
      <w:proofErr w:type="spellStart"/>
      <w:r w:rsidRPr="0047719A">
        <w:t>лозим</w:t>
      </w:r>
      <w:proofErr w:type="spellEnd"/>
      <w:r w:rsidRPr="0047719A">
        <w:t xml:space="preserve">: </w:t>
      </w:r>
      <w:proofErr w:type="spellStart"/>
      <w:r w:rsidRPr="0047719A">
        <w:t>иш</w:t>
      </w:r>
      <w:proofErr w:type="spellEnd"/>
      <w:r w:rsidRPr="0047719A">
        <w:t xml:space="preserve"> (</w:t>
      </w:r>
      <w:proofErr w:type="spellStart"/>
      <w:r w:rsidRPr="0047719A">
        <w:t>хизмат</w:t>
      </w:r>
      <w:proofErr w:type="spellEnd"/>
      <w:r w:rsidRPr="0047719A">
        <w:t>)</w:t>
      </w:r>
      <w:proofErr w:type="spellStart"/>
      <w:r w:rsidRPr="0047719A">
        <w:t>ларни</w:t>
      </w:r>
      <w:proofErr w:type="spellEnd"/>
      <w:r w:rsidRPr="0047719A">
        <w:t xml:space="preserve"> </w:t>
      </w:r>
      <w:proofErr w:type="spellStart"/>
      <w:r w:rsidRPr="0047719A">
        <w:t>бажариш</w:t>
      </w:r>
      <w:proofErr w:type="spellEnd"/>
      <w:r w:rsidRPr="0047719A">
        <w:t xml:space="preserve"> </w:t>
      </w:r>
      <w:proofErr w:type="spellStart"/>
      <w:r w:rsidRPr="0047719A">
        <w:t>учун</w:t>
      </w:r>
      <w:proofErr w:type="spellEnd"/>
      <w:r w:rsidRPr="0047719A">
        <w:t xml:space="preserve"> </w:t>
      </w:r>
      <w:proofErr w:type="spellStart"/>
      <w:r w:rsidRPr="0047719A">
        <w:t>зарур</w:t>
      </w:r>
      <w:proofErr w:type="spellEnd"/>
      <w:r w:rsidRPr="0047719A">
        <w:t xml:space="preserve"> </w:t>
      </w:r>
      <w:proofErr w:type="spellStart"/>
      <w:r w:rsidRPr="0047719A">
        <w:t>бўлган</w:t>
      </w:r>
      <w:proofErr w:type="spellEnd"/>
      <w:r w:rsidRPr="0047719A">
        <w:t xml:space="preserve"> </w:t>
      </w:r>
      <w:proofErr w:type="spellStart"/>
      <w:r w:rsidRPr="0047719A">
        <w:t>меҳнат</w:t>
      </w:r>
      <w:proofErr w:type="spellEnd"/>
      <w:r w:rsidRPr="0047719A">
        <w:t xml:space="preserve"> </w:t>
      </w:r>
      <w:proofErr w:type="spellStart"/>
      <w:r w:rsidRPr="0047719A">
        <w:t>ресурслари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мутахассисларнинг</w:t>
      </w:r>
      <w:proofErr w:type="spellEnd"/>
      <w:r w:rsidRPr="0047719A">
        <w:t xml:space="preserve"> </w:t>
      </w:r>
      <w:proofErr w:type="spellStart"/>
      <w:r w:rsidRPr="0047719A">
        <w:t>мавжудлиги</w:t>
      </w:r>
      <w:proofErr w:type="spellEnd"/>
      <w:r w:rsidRPr="0047719A">
        <w:t xml:space="preserve">, </w:t>
      </w:r>
      <w:proofErr w:type="spellStart"/>
      <w:r w:rsidRPr="0047719A">
        <w:t>мутахассисларнинг</w:t>
      </w:r>
      <w:proofErr w:type="spellEnd"/>
      <w:r w:rsidRPr="0047719A">
        <w:t xml:space="preserve"> </w:t>
      </w:r>
      <w:proofErr w:type="spellStart"/>
      <w:r w:rsidRPr="0047719A">
        <w:t>етарли</w:t>
      </w:r>
      <w:proofErr w:type="spellEnd"/>
      <w:r w:rsidRPr="0047719A">
        <w:t xml:space="preserve"> </w:t>
      </w:r>
      <w:proofErr w:type="spellStart"/>
      <w:r w:rsidRPr="0047719A">
        <w:t>касбий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техникавий</w:t>
      </w:r>
      <w:proofErr w:type="spellEnd"/>
      <w:r w:rsidRPr="0047719A">
        <w:t xml:space="preserve"> </w:t>
      </w:r>
      <w:proofErr w:type="spellStart"/>
      <w:r w:rsidRPr="0047719A">
        <w:t>малакага</w:t>
      </w:r>
      <w:proofErr w:type="spellEnd"/>
      <w:r w:rsidRPr="0047719A">
        <w:t xml:space="preserve">, </w:t>
      </w:r>
      <w:proofErr w:type="spellStart"/>
      <w:r w:rsidRPr="0047719A">
        <w:t>молиявий</w:t>
      </w:r>
      <w:proofErr w:type="spellEnd"/>
      <w:r w:rsidRPr="0047719A">
        <w:t xml:space="preserve"> </w:t>
      </w:r>
      <w:proofErr w:type="spellStart"/>
      <w:r w:rsidRPr="0047719A">
        <w:t>имкониятларга</w:t>
      </w:r>
      <w:proofErr w:type="spellEnd"/>
      <w:r w:rsidRPr="0047719A">
        <w:t xml:space="preserve">, </w:t>
      </w:r>
      <w:proofErr w:type="spellStart"/>
      <w:r w:rsidRPr="0047719A">
        <w:t>шартнома</w:t>
      </w:r>
      <w:proofErr w:type="spellEnd"/>
      <w:r w:rsidRPr="0047719A">
        <w:t xml:space="preserve"> </w:t>
      </w:r>
      <w:proofErr w:type="spellStart"/>
      <w:r w:rsidRPr="0047719A">
        <w:t>тузиш</w:t>
      </w:r>
      <w:proofErr w:type="spellEnd"/>
      <w:r w:rsidRPr="0047719A">
        <w:t xml:space="preserve"> </w:t>
      </w:r>
      <w:proofErr w:type="spellStart"/>
      <w:r w:rsidRPr="0047719A">
        <w:t>юзасидан</w:t>
      </w:r>
      <w:proofErr w:type="spellEnd"/>
      <w:r w:rsidRPr="0047719A">
        <w:t xml:space="preserve"> </w:t>
      </w:r>
      <w:proofErr w:type="spellStart"/>
      <w:r w:rsidRPr="0047719A">
        <w:t>фуқаролик-муомала</w:t>
      </w:r>
      <w:proofErr w:type="spellEnd"/>
      <w:r w:rsidRPr="0047719A">
        <w:t xml:space="preserve"> </w:t>
      </w:r>
      <w:proofErr w:type="spellStart"/>
      <w:r w:rsidRPr="0047719A">
        <w:t>лаёқати</w:t>
      </w:r>
      <w:proofErr w:type="spellEnd"/>
      <w:r w:rsidRPr="0047719A">
        <w:t xml:space="preserve"> </w:t>
      </w:r>
      <w:proofErr w:type="spellStart"/>
      <w:r w:rsidRPr="0047719A">
        <w:t>ваколатларига</w:t>
      </w:r>
      <w:proofErr w:type="spellEnd"/>
      <w:r w:rsidRPr="0047719A">
        <w:t xml:space="preserve"> эта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тажрибали</w:t>
      </w:r>
      <w:proofErr w:type="spellEnd"/>
      <w:r w:rsidRPr="0047719A">
        <w:t xml:space="preserve"> </w:t>
      </w:r>
      <w:proofErr w:type="spellStart"/>
      <w:r w:rsidRPr="0047719A">
        <w:t>бўлишлари</w:t>
      </w:r>
      <w:proofErr w:type="spellEnd"/>
      <w:r w:rsidRPr="0047719A">
        <w:t xml:space="preserve"> </w:t>
      </w:r>
      <w:proofErr w:type="spellStart"/>
      <w:r w:rsidRPr="0047719A">
        <w:t>шарт</w:t>
      </w:r>
      <w:proofErr w:type="spellEnd"/>
      <w:r w:rsidRPr="0047719A">
        <w:t>.</w:t>
      </w:r>
    </w:p>
    <w:p w14:paraId="338A6D22" w14:textId="77777777" w:rsidR="007D1DC8" w:rsidRPr="0047719A" w:rsidRDefault="00F23823">
      <w:pPr>
        <w:pStyle w:val="1"/>
        <w:numPr>
          <w:ilvl w:val="0"/>
          <w:numId w:val="1"/>
        </w:numPr>
        <w:shd w:val="clear" w:color="auto" w:fill="auto"/>
        <w:tabs>
          <w:tab w:val="left" w:pos="275"/>
        </w:tabs>
        <w:spacing w:after="0"/>
        <w:ind w:left="320" w:hanging="320"/>
        <w:jc w:val="both"/>
      </w:pPr>
      <w:proofErr w:type="spellStart"/>
      <w:r w:rsidRPr="0047719A">
        <w:t>Махаллий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хорижий</w:t>
      </w:r>
      <w:proofErr w:type="spellEnd"/>
      <w:r w:rsidRPr="0047719A">
        <w:t xml:space="preserve"> </w:t>
      </w:r>
      <w:proofErr w:type="spellStart"/>
      <w:r w:rsidRPr="0047719A">
        <w:t>ишлаб</w:t>
      </w:r>
      <w:proofErr w:type="spellEnd"/>
      <w:r w:rsidRPr="0047719A">
        <w:t xml:space="preserve"> </w:t>
      </w:r>
      <w:proofErr w:type="spellStart"/>
      <w:r w:rsidRPr="0047719A">
        <w:t>чикарувчи</w:t>
      </w:r>
      <w:proofErr w:type="spellEnd"/>
      <w:r w:rsidRPr="0047719A">
        <w:t xml:space="preserve"> </w:t>
      </w:r>
      <w:proofErr w:type="spellStart"/>
      <w:r w:rsidRPr="0047719A">
        <w:t>ташкилотлари</w:t>
      </w:r>
      <w:proofErr w:type="spellEnd"/>
      <w:r w:rsidRPr="0047719A">
        <w:t xml:space="preserve"> </w:t>
      </w:r>
      <w:proofErr w:type="spellStart"/>
      <w:r w:rsidRPr="0047719A">
        <w:t>танлашда</w:t>
      </w:r>
      <w:proofErr w:type="spellEnd"/>
      <w:r w:rsidRPr="0047719A">
        <w:t xml:space="preserve"> </w:t>
      </w:r>
      <w:proofErr w:type="spellStart"/>
      <w:r w:rsidRPr="0047719A">
        <w:t>қатнашганда</w:t>
      </w:r>
      <w:proofErr w:type="spellEnd"/>
      <w:r w:rsidRPr="0047719A">
        <w:t xml:space="preserve">,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таклифларини</w:t>
      </w:r>
      <w:proofErr w:type="spellEnd"/>
      <w:r w:rsidRPr="0047719A">
        <w:t xml:space="preserve"> </w:t>
      </w:r>
      <w:proofErr w:type="spellStart"/>
      <w:r w:rsidRPr="0047719A">
        <w:t>баҳолашда</w:t>
      </w:r>
      <w:proofErr w:type="spellEnd"/>
      <w:r w:rsidRPr="0047719A">
        <w:t xml:space="preserve"> </w:t>
      </w:r>
      <w:proofErr w:type="spellStart"/>
      <w:r w:rsidRPr="0047719A">
        <w:t>маҳаллий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иштирокчиларга</w:t>
      </w:r>
      <w:proofErr w:type="spellEnd"/>
      <w:r w:rsidRPr="0047719A">
        <w:t xml:space="preserve"> </w:t>
      </w:r>
      <w:proofErr w:type="spellStart"/>
      <w:r w:rsidRPr="0047719A">
        <w:t>қуйидаги</w:t>
      </w:r>
      <w:proofErr w:type="spellEnd"/>
      <w:r w:rsidRPr="0047719A">
        <w:t xml:space="preserve"> </w:t>
      </w:r>
      <w:proofErr w:type="spellStart"/>
      <w:r w:rsidRPr="0047719A">
        <w:t>нарх</w:t>
      </w:r>
      <w:proofErr w:type="spellEnd"/>
      <w:r w:rsidRPr="0047719A">
        <w:t xml:space="preserve"> </w:t>
      </w:r>
      <w:proofErr w:type="spellStart"/>
      <w:r w:rsidRPr="0047719A">
        <w:t>кўрсаткичлари</w:t>
      </w:r>
      <w:proofErr w:type="spellEnd"/>
      <w:r w:rsidRPr="0047719A">
        <w:t xml:space="preserve"> </w:t>
      </w:r>
      <w:proofErr w:type="spellStart"/>
      <w:r w:rsidRPr="0047719A">
        <w:t>ҳисобга</w:t>
      </w:r>
      <w:proofErr w:type="spellEnd"/>
      <w:r w:rsidRPr="0047719A">
        <w:t xml:space="preserve"> </w:t>
      </w:r>
      <w:proofErr w:type="spellStart"/>
      <w:r w:rsidRPr="0047719A">
        <w:t>олинади</w:t>
      </w:r>
      <w:proofErr w:type="spellEnd"/>
      <w:r w:rsidRPr="0047719A">
        <w:t>:</w:t>
      </w:r>
    </w:p>
    <w:p w14:paraId="60896F77" w14:textId="77777777" w:rsidR="007D1DC8" w:rsidRPr="0047719A" w:rsidRDefault="00F23823">
      <w:pPr>
        <w:pStyle w:val="1"/>
        <w:numPr>
          <w:ilvl w:val="0"/>
          <w:numId w:val="1"/>
        </w:numPr>
        <w:shd w:val="clear" w:color="auto" w:fill="auto"/>
        <w:tabs>
          <w:tab w:val="left" w:pos="275"/>
        </w:tabs>
        <w:spacing w:after="0"/>
        <w:ind w:left="320" w:hanging="320"/>
        <w:jc w:val="both"/>
      </w:pPr>
      <w:proofErr w:type="spellStart"/>
      <w:r w:rsidRPr="0047719A">
        <w:t>Таклифларни</w:t>
      </w:r>
      <w:proofErr w:type="spellEnd"/>
      <w:r w:rsidRPr="0047719A">
        <w:t xml:space="preserve"> </w:t>
      </w:r>
      <w:proofErr w:type="spellStart"/>
      <w:r w:rsidRPr="0047719A">
        <w:t>баҳолашда</w:t>
      </w:r>
      <w:proofErr w:type="spellEnd"/>
      <w:r w:rsidRPr="0047719A">
        <w:t xml:space="preserve"> </w:t>
      </w:r>
      <w:proofErr w:type="spellStart"/>
      <w:r w:rsidRPr="0047719A">
        <w:t>иштирокчиларнинг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таклифлари</w:t>
      </w:r>
      <w:proofErr w:type="spellEnd"/>
      <w:r w:rsidRPr="0047719A">
        <w:t xml:space="preserve"> </w:t>
      </w:r>
      <w:proofErr w:type="spellStart"/>
      <w:r w:rsidRPr="0047719A">
        <w:t>қонун</w:t>
      </w:r>
      <w:proofErr w:type="spellEnd"/>
      <w:r w:rsidRPr="0047719A">
        <w:t xml:space="preserve"> </w:t>
      </w:r>
      <w:proofErr w:type="spellStart"/>
      <w:r w:rsidRPr="0047719A">
        <w:t>ҳужжатларига</w:t>
      </w:r>
      <w:proofErr w:type="spellEnd"/>
      <w:r w:rsidRPr="0047719A">
        <w:t xml:space="preserve"> </w:t>
      </w:r>
      <w:proofErr w:type="spellStart"/>
      <w:r w:rsidRPr="0047719A">
        <w:t>мувофиқ</w:t>
      </w:r>
      <w:proofErr w:type="spellEnd"/>
      <w:r w:rsidRPr="0047719A">
        <w:t xml:space="preserve"> </w:t>
      </w:r>
      <w:proofErr w:type="spellStart"/>
      <w:r w:rsidRPr="0047719A">
        <w:t>қўшилган</w:t>
      </w:r>
      <w:proofErr w:type="spellEnd"/>
      <w:r w:rsidRPr="0047719A">
        <w:t xml:space="preserve"> </w:t>
      </w:r>
      <w:proofErr w:type="spellStart"/>
      <w:r w:rsidRPr="0047719A">
        <w:t>киймат</w:t>
      </w:r>
      <w:proofErr w:type="spellEnd"/>
      <w:r w:rsidRPr="0047719A">
        <w:t xml:space="preserve"> </w:t>
      </w:r>
      <w:proofErr w:type="spellStart"/>
      <w:r w:rsidRPr="0047719A">
        <w:t>солиғидан</w:t>
      </w:r>
      <w:proofErr w:type="spellEnd"/>
      <w:r w:rsidRPr="0047719A">
        <w:t xml:space="preserve"> </w:t>
      </w:r>
      <w:proofErr w:type="spellStart"/>
      <w:r w:rsidRPr="0047719A">
        <w:t>озод</w:t>
      </w:r>
      <w:proofErr w:type="spellEnd"/>
      <w:r w:rsidRPr="0047719A">
        <w:t xml:space="preserve"> </w:t>
      </w:r>
      <w:proofErr w:type="spellStart"/>
      <w:r w:rsidRPr="0047719A">
        <w:t>қилинган</w:t>
      </w:r>
      <w:proofErr w:type="spellEnd"/>
      <w:r w:rsidRPr="0047719A">
        <w:t xml:space="preserve"> импорт </w:t>
      </w:r>
      <w:proofErr w:type="spellStart"/>
      <w:r w:rsidRPr="0047719A">
        <w:t>килувчиларнинг</w:t>
      </w:r>
      <w:proofErr w:type="spellEnd"/>
      <w:r w:rsidRPr="0047719A">
        <w:t xml:space="preserve"> товар (</w:t>
      </w:r>
      <w:proofErr w:type="spellStart"/>
      <w:r w:rsidRPr="0047719A">
        <w:t>иш</w:t>
      </w:r>
      <w:proofErr w:type="spellEnd"/>
      <w:r w:rsidRPr="0047719A">
        <w:t xml:space="preserve">, </w:t>
      </w:r>
      <w:proofErr w:type="spellStart"/>
      <w:r w:rsidRPr="0047719A">
        <w:t>хизмат</w:t>
      </w:r>
      <w:proofErr w:type="spellEnd"/>
      <w:r w:rsidRPr="0047719A">
        <w:t xml:space="preserve">)лари </w:t>
      </w:r>
      <w:proofErr w:type="spellStart"/>
      <w:r w:rsidRPr="0047719A">
        <w:t>қўшилган</w:t>
      </w:r>
      <w:proofErr w:type="spellEnd"/>
      <w:r w:rsidRPr="0047719A">
        <w:t xml:space="preserve"> </w:t>
      </w:r>
      <w:proofErr w:type="spellStart"/>
      <w:r w:rsidRPr="0047719A">
        <w:t>қиймат</w:t>
      </w:r>
      <w:proofErr w:type="spellEnd"/>
      <w:r w:rsidRPr="0047719A">
        <w:t xml:space="preserve"> </w:t>
      </w:r>
      <w:proofErr w:type="spellStart"/>
      <w:r w:rsidRPr="0047719A">
        <w:t>солиғи</w:t>
      </w:r>
      <w:proofErr w:type="spellEnd"/>
      <w:r w:rsidRPr="0047719A">
        <w:t xml:space="preserve"> </w:t>
      </w:r>
      <w:proofErr w:type="spellStart"/>
      <w:r w:rsidRPr="0047719A">
        <w:t>суммаси</w:t>
      </w:r>
      <w:proofErr w:type="spellEnd"/>
      <w:r w:rsidRPr="0047719A">
        <w:t xml:space="preserve"> </w:t>
      </w:r>
      <w:proofErr w:type="spellStart"/>
      <w:r w:rsidRPr="0047719A">
        <w:t>қўшимча</w:t>
      </w:r>
      <w:proofErr w:type="spellEnd"/>
      <w:r w:rsidRPr="0047719A">
        <w:t xml:space="preserve"> </w:t>
      </w:r>
      <w:proofErr w:type="spellStart"/>
      <w:r w:rsidRPr="0047719A">
        <w:t>равишда</w:t>
      </w:r>
      <w:proofErr w:type="spellEnd"/>
      <w:r w:rsidRPr="0047719A">
        <w:t xml:space="preserve"> </w:t>
      </w:r>
      <w:proofErr w:type="spellStart"/>
      <w:r w:rsidRPr="0047719A">
        <w:t>ҳисобга</w:t>
      </w:r>
      <w:proofErr w:type="spellEnd"/>
      <w:r w:rsidRPr="0047719A">
        <w:t xml:space="preserve"> </w:t>
      </w:r>
      <w:proofErr w:type="spellStart"/>
      <w:r w:rsidRPr="0047719A">
        <w:t>олинади</w:t>
      </w:r>
      <w:proofErr w:type="spellEnd"/>
      <w:r w:rsidRPr="0047719A">
        <w:t>.</w:t>
      </w:r>
    </w:p>
    <w:p w14:paraId="13861854" w14:textId="77777777" w:rsidR="007D1DC8" w:rsidRPr="0047719A" w:rsidRDefault="00F23823">
      <w:pPr>
        <w:pStyle w:val="1"/>
        <w:shd w:val="clear" w:color="auto" w:fill="auto"/>
        <w:spacing w:after="0"/>
        <w:ind w:firstLine="0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</w:t>
      </w:r>
      <w:proofErr w:type="spellEnd"/>
      <w:r w:rsidRPr="0047719A">
        <w:t xml:space="preserve"> </w:t>
      </w:r>
      <w:proofErr w:type="spellStart"/>
      <w:r w:rsidRPr="0047719A">
        <w:t>танлашда</w:t>
      </w:r>
      <w:proofErr w:type="spellEnd"/>
      <w:r w:rsidRPr="0047719A">
        <w:t xml:space="preserve"> </w:t>
      </w:r>
      <w:proofErr w:type="spellStart"/>
      <w:r w:rsidRPr="0047719A">
        <w:t>қатнашиш</w:t>
      </w:r>
      <w:proofErr w:type="spellEnd"/>
      <w:r w:rsidRPr="0047719A">
        <w:t xml:space="preserve"> </w:t>
      </w:r>
      <w:proofErr w:type="spellStart"/>
      <w:r w:rsidRPr="0047719A">
        <w:t>тўғрисидаги</w:t>
      </w:r>
      <w:proofErr w:type="spellEnd"/>
      <w:r w:rsidRPr="0047719A">
        <w:t xml:space="preserve"> </w:t>
      </w:r>
      <w:proofErr w:type="spellStart"/>
      <w:r w:rsidRPr="0047719A">
        <w:t>таклифлари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ҳужжатларини</w:t>
      </w:r>
      <w:proofErr w:type="spellEnd"/>
      <w:r w:rsidRPr="0047719A">
        <w:t xml:space="preserve"> </w:t>
      </w:r>
      <w:r w:rsidRPr="0047719A">
        <w:rPr>
          <w:lang w:eastAsia="en-US" w:bidi="en-US"/>
        </w:rPr>
        <w:t xml:space="preserve">etender.uzex.uz </w:t>
      </w:r>
      <w:proofErr w:type="spellStart"/>
      <w:r w:rsidRPr="0047719A">
        <w:t>сайдидан</w:t>
      </w:r>
      <w:proofErr w:type="spellEnd"/>
      <w:r w:rsidRPr="0047719A">
        <w:t xml:space="preserve"> </w:t>
      </w:r>
      <w:proofErr w:type="spellStart"/>
      <w:r w:rsidRPr="0047719A">
        <w:t>олишлари</w:t>
      </w:r>
      <w:proofErr w:type="spellEnd"/>
      <w:r w:rsidRPr="0047719A">
        <w:t xml:space="preserve"> </w:t>
      </w:r>
      <w:proofErr w:type="spellStart"/>
      <w:r w:rsidRPr="0047719A">
        <w:t>мумкин</w:t>
      </w:r>
      <w:proofErr w:type="spellEnd"/>
    </w:p>
    <w:p w14:paraId="1A5FF7CE" w14:textId="77777777" w:rsidR="007D1DC8" w:rsidRPr="0047719A" w:rsidRDefault="00F23823">
      <w:pPr>
        <w:pStyle w:val="40"/>
        <w:numPr>
          <w:ilvl w:val="0"/>
          <w:numId w:val="1"/>
        </w:numPr>
        <w:shd w:val="clear" w:color="auto" w:fill="auto"/>
        <w:tabs>
          <w:tab w:val="left" w:pos="275"/>
        </w:tabs>
        <w:jc w:val="both"/>
        <w:rPr>
          <w:rFonts w:ascii="Times New Roman" w:hAnsi="Times New Roman" w:cs="Times New Roman"/>
        </w:rPr>
      </w:pPr>
      <w:r w:rsidRPr="0047719A">
        <w:rPr>
          <w:rFonts w:ascii="Times New Roman" w:hAnsi="Times New Roman" w:cs="Times New Roman"/>
        </w:rPr>
        <w:t>.</w:t>
      </w:r>
    </w:p>
    <w:p w14:paraId="6EB25088" w14:textId="77777777" w:rsidR="007D1DC8" w:rsidRPr="0047719A" w:rsidRDefault="00F23823">
      <w:pPr>
        <w:pStyle w:val="1"/>
        <w:shd w:val="clear" w:color="auto" w:fill="auto"/>
        <w:spacing w:after="0"/>
        <w:ind w:left="320" w:hanging="320"/>
        <w:jc w:val="both"/>
      </w:pPr>
      <w:r w:rsidRPr="0047719A">
        <w:t xml:space="preserve">♦ </w:t>
      </w:r>
      <w:proofErr w:type="spellStart"/>
      <w:r w:rsidRPr="0047719A">
        <w:t>Тасдиқланган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хужжатлари</w:t>
      </w:r>
      <w:proofErr w:type="spellEnd"/>
      <w:r w:rsidRPr="0047719A">
        <w:t xml:space="preserve"> </w:t>
      </w:r>
      <w:proofErr w:type="spellStart"/>
      <w:r w:rsidRPr="0047719A">
        <w:t>буюртмачи</w:t>
      </w:r>
      <w:proofErr w:type="spellEnd"/>
      <w:r w:rsidRPr="0047719A">
        <w:t xml:space="preserve"> </w:t>
      </w:r>
      <w:proofErr w:type="spellStart"/>
      <w:r w:rsidRPr="0047719A">
        <w:t>томонидан</w:t>
      </w:r>
      <w:proofErr w:type="spellEnd"/>
      <w:r w:rsidRPr="0047719A">
        <w:t xml:space="preserve"> </w:t>
      </w:r>
      <w:proofErr w:type="spellStart"/>
      <w:r w:rsidRPr="0047719A">
        <w:t>жойлаштириладиган</w:t>
      </w:r>
      <w:proofErr w:type="spellEnd"/>
      <w:r w:rsidRPr="0047719A">
        <w:t xml:space="preserve"> </w:t>
      </w:r>
      <w:proofErr w:type="spellStart"/>
      <w:r w:rsidRPr="0047719A">
        <w:t>давлат</w:t>
      </w:r>
      <w:proofErr w:type="spellEnd"/>
      <w:r w:rsidRPr="0047719A">
        <w:t xml:space="preserve"> </w:t>
      </w:r>
      <w:proofErr w:type="spellStart"/>
      <w:r w:rsidRPr="0047719A">
        <w:t>харидлари</w:t>
      </w:r>
      <w:proofErr w:type="spellEnd"/>
      <w:r w:rsidRPr="0047719A">
        <w:t xml:space="preserve"> </w:t>
      </w:r>
      <w:proofErr w:type="spellStart"/>
      <w:r w:rsidRPr="0047719A">
        <w:t>бўйича</w:t>
      </w:r>
      <w:proofErr w:type="spellEnd"/>
      <w:r w:rsidRPr="0047719A">
        <w:t xml:space="preserve"> </w:t>
      </w:r>
      <w:r w:rsidRPr="0047719A">
        <w:rPr>
          <w:lang w:eastAsia="en-US" w:bidi="en-US"/>
        </w:rPr>
        <w:t xml:space="preserve">etender.uzex.uz </w:t>
      </w:r>
      <w:proofErr w:type="spellStart"/>
      <w:r w:rsidRPr="0047719A">
        <w:t>махсус</w:t>
      </w:r>
      <w:proofErr w:type="spellEnd"/>
      <w:r w:rsidRPr="0047719A">
        <w:t xml:space="preserve"> </w:t>
      </w:r>
      <w:proofErr w:type="spellStart"/>
      <w:r w:rsidRPr="0047719A">
        <w:t>ахборот</w:t>
      </w:r>
      <w:proofErr w:type="spellEnd"/>
      <w:r w:rsidRPr="0047719A">
        <w:t xml:space="preserve"> </w:t>
      </w:r>
      <w:proofErr w:type="spellStart"/>
      <w:r w:rsidRPr="0047719A">
        <w:t>порталидан</w:t>
      </w:r>
      <w:proofErr w:type="spellEnd"/>
      <w:r w:rsidRPr="0047719A">
        <w:t xml:space="preserve"> </w:t>
      </w:r>
      <w:proofErr w:type="spellStart"/>
      <w:r w:rsidRPr="0047719A">
        <w:t>юклаб</w:t>
      </w:r>
      <w:proofErr w:type="spellEnd"/>
      <w:r w:rsidRPr="0047719A">
        <w:t xml:space="preserve"> </w:t>
      </w:r>
      <w:proofErr w:type="spellStart"/>
      <w:r w:rsidRPr="0047719A">
        <w:t>олишлари</w:t>
      </w:r>
      <w:proofErr w:type="spellEnd"/>
      <w:r w:rsidRPr="0047719A">
        <w:t xml:space="preserve"> </w:t>
      </w:r>
      <w:proofErr w:type="spellStart"/>
      <w:r w:rsidRPr="0047719A">
        <w:t>мумкин</w:t>
      </w:r>
      <w:proofErr w:type="spellEnd"/>
      <w:r w:rsidRPr="0047719A">
        <w:t>.</w:t>
      </w:r>
    </w:p>
    <w:p w14:paraId="49C8622C" w14:textId="77777777" w:rsidR="007D1DC8" w:rsidRPr="0047719A" w:rsidRDefault="00F23823">
      <w:pPr>
        <w:pStyle w:val="1"/>
        <w:shd w:val="clear" w:color="auto" w:fill="auto"/>
        <w:spacing w:after="820"/>
        <w:ind w:left="320" w:firstLine="340"/>
        <w:jc w:val="both"/>
      </w:pPr>
      <w:r w:rsidRPr="0047719A">
        <w:t xml:space="preserve">♦ </w:t>
      </w:r>
      <w:proofErr w:type="spellStart"/>
      <w:r w:rsidRPr="0047719A">
        <w:t>Таклифлар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ташкилотчиси</w:t>
      </w:r>
      <w:proofErr w:type="spellEnd"/>
      <w:r w:rsidRPr="0047719A">
        <w:t xml:space="preserve"> </w:t>
      </w:r>
      <w:proofErr w:type="spellStart"/>
      <w:r w:rsidRPr="0047719A">
        <w:t>томонидан</w:t>
      </w:r>
      <w:proofErr w:type="spellEnd"/>
      <w:r w:rsidRPr="0047719A">
        <w:t xml:space="preserve"> </w:t>
      </w:r>
      <w:r w:rsidRPr="0047719A">
        <w:rPr>
          <w:lang w:eastAsia="en-US" w:bidi="en-US"/>
        </w:rPr>
        <w:t xml:space="preserve">etender.uzex.uz </w:t>
      </w:r>
      <w:r w:rsidRPr="0047719A">
        <w:t xml:space="preserve">электрон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эълонида</w:t>
      </w:r>
      <w:proofErr w:type="spellEnd"/>
      <w:r w:rsidRPr="0047719A">
        <w:t xml:space="preserve"> </w:t>
      </w:r>
      <w:proofErr w:type="spellStart"/>
      <w:r w:rsidRPr="0047719A">
        <w:t>чоп</w:t>
      </w:r>
      <w:proofErr w:type="spellEnd"/>
      <w:r w:rsidRPr="0047719A">
        <w:t xml:space="preserve"> </w:t>
      </w:r>
      <w:proofErr w:type="spellStart"/>
      <w:r w:rsidRPr="0047719A">
        <w:t>этилган</w:t>
      </w:r>
      <w:proofErr w:type="spellEnd"/>
      <w:r w:rsidRPr="0047719A">
        <w:t xml:space="preserve"> </w:t>
      </w:r>
      <w:proofErr w:type="spellStart"/>
      <w:r w:rsidRPr="0047719A">
        <w:t>кундан</w:t>
      </w:r>
      <w:proofErr w:type="spellEnd"/>
      <w:r w:rsidRPr="0047719A">
        <w:t xml:space="preserve"> </w:t>
      </w:r>
      <w:proofErr w:type="spellStart"/>
      <w:r w:rsidRPr="0047719A">
        <w:t>бошлаб</w:t>
      </w:r>
      <w:proofErr w:type="spellEnd"/>
      <w:r w:rsidRPr="0047719A">
        <w:t xml:space="preserve"> </w:t>
      </w:r>
      <w:proofErr w:type="spellStart"/>
      <w:r w:rsidRPr="0047719A">
        <w:t>тугайдиган</w:t>
      </w:r>
      <w:proofErr w:type="spellEnd"/>
      <w:r w:rsidRPr="0047719A">
        <w:t xml:space="preserve"> </w:t>
      </w:r>
      <w:proofErr w:type="spellStart"/>
      <w:r w:rsidRPr="0047719A">
        <w:t>вақтига</w:t>
      </w:r>
      <w:proofErr w:type="spellEnd"/>
      <w:r w:rsidRPr="0047719A">
        <w:t xml:space="preserve"> </w:t>
      </w:r>
      <w:proofErr w:type="spellStart"/>
      <w:r w:rsidRPr="0047719A">
        <w:t>кадар</w:t>
      </w:r>
      <w:proofErr w:type="spellEnd"/>
      <w:r w:rsidRPr="0047719A">
        <w:t xml:space="preserve"> кабул </w:t>
      </w:r>
      <w:proofErr w:type="spellStart"/>
      <w:r w:rsidRPr="0047719A">
        <w:t>қилинади</w:t>
      </w:r>
      <w:proofErr w:type="spellEnd"/>
      <w:r w:rsidRPr="0047719A">
        <w:t>.</w:t>
      </w:r>
    </w:p>
    <w:p w14:paraId="276B1A10" w14:textId="6076E8D9" w:rsidR="007D1DC8" w:rsidRPr="0047719A" w:rsidRDefault="00386C85">
      <w:pPr>
        <w:pStyle w:val="1"/>
        <w:shd w:val="clear" w:color="auto" w:fill="auto"/>
        <w:spacing w:after="60"/>
        <w:ind w:firstLine="720"/>
        <w:jc w:val="both"/>
      </w:pPr>
      <w:r w:rsidRPr="0047719A">
        <w:rPr>
          <w:lang w:val="uz-Cyrl-UZ"/>
        </w:rPr>
        <w:t>Бухоро вилоят фавқулотда</w:t>
      </w:r>
      <w:r w:rsidRPr="0047719A">
        <w:t xml:space="preserve"> </w:t>
      </w:r>
      <w:r w:rsidRPr="0047719A">
        <w:rPr>
          <w:lang w:val="uz-Cyrl-UZ"/>
        </w:rPr>
        <w:t>вазиятлар бошқармаси</w:t>
      </w:r>
      <w:r w:rsidR="00F23823" w:rsidRPr="0047719A">
        <w:t>:</w:t>
      </w:r>
    </w:p>
    <w:p w14:paraId="429FFC33" w14:textId="00E47BF8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  <w:bookmarkStart w:id="8" w:name="bookmark10"/>
      <w:bookmarkStart w:id="9" w:name="bookmark11"/>
    </w:p>
    <w:p w14:paraId="58748D3E" w14:textId="0A5B6D8D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708679FC" w14:textId="7202A87D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6B06ABA2" w14:textId="79F3592A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07B08F15" w14:textId="1B6DBE9F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535FEBA1" w14:textId="6B6055CB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69C84049" w14:textId="77777777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1158B2D8" w14:textId="12D1CB15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p w14:paraId="1568AA77" w14:textId="77777777" w:rsidR="0060288E" w:rsidRDefault="0060288E">
      <w:pPr>
        <w:pStyle w:val="30"/>
        <w:keepNext/>
        <w:keepLines/>
        <w:shd w:val="clear" w:color="auto" w:fill="auto"/>
        <w:spacing w:after="120"/>
        <w:jc w:val="center"/>
      </w:pPr>
    </w:p>
    <w:bookmarkEnd w:id="8"/>
    <w:bookmarkEnd w:id="9"/>
    <w:p w14:paraId="267CE1F9" w14:textId="77777777" w:rsidR="0060288E" w:rsidRDefault="0060288E" w:rsidP="00386C85">
      <w:pPr>
        <w:pStyle w:val="1"/>
        <w:shd w:val="clear" w:color="auto" w:fill="auto"/>
        <w:ind w:firstLine="0"/>
        <w:rPr>
          <w:u w:val="single"/>
          <w:lang w:val="uz-Cyrl-UZ"/>
        </w:rPr>
      </w:pPr>
    </w:p>
    <w:p w14:paraId="35C5D6A8" w14:textId="30256BA3" w:rsidR="0060288E" w:rsidRPr="0060288E" w:rsidRDefault="0060288E" w:rsidP="0060288E">
      <w:pPr>
        <w:pStyle w:val="1"/>
        <w:shd w:val="clear" w:color="auto" w:fill="auto"/>
        <w:ind w:firstLine="0"/>
        <w:jc w:val="center"/>
        <w:rPr>
          <w:b/>
          <w:bCs/>
          <w:u w:val="single"/>
          <w:lang w:val="uz-Cyrl-UZ"/>
        </w:rPr>
      </w:pPr>
      <w:r w:rsidRPr="0060288E">
        <w:rPr>
          <w:b/>
          <w:bCs/>
        </w:rPr>
        <w:lastRenderedPageBreak/>
        <w:t>ТАНЛАШДА ИШТИРОК ЭТИШ УЧУН ТАКЛИФНОМА</w:t>
      </w:r>
    </w:p>
    <w:p w14:paraId="1A18AE63" w14:textId="06A2280F" w:rsidR="00386C85" w:rsidRPr="00386C85" w:rsidRDefault="00386C85" w:rsidP="0060288E">
      <w:pPr>
        <w:pStyle w:val="1"/>
        <w:shd w:val="clear" w:color="auto" w:fill="auto"/>
        <w:ind w:firstLine="0"/>
        <w:jc w:val="center"/>
        <w:rPr>
          <w:u w:val="single"/>
        </w:rPr>
      </w:pPr>
      <w:r w:rsidRPr="00386C85">
        <w:rPr>
          <w:u w:val="single"/>
          <w:lang w:val="uz-Cyrl-UZ"/>
        </w:rPr>
        <w:t>Бухоро вилоят фавқулотда</w:t>
      </w:r>
      <w:r w:rsidRPr="00386C85">
        <w:rPr>
          <w:u w:val="single"/>
        </w:rPr>
        <w:t xml:space="preserve"> </w:t>
      </w:r>
      <w:r w:rsidRPr="00386C85">
        <w:rPr>
          <w:u w:val="single"/>
          <w:lang w:val="uz-Cyrl-UZ"/>
        </w:rPr>
        <w:t>вазиятлар бошқармаси</w:t>
      </w:r>
      <w:r w:rsidRPr="00386C85">
        <w:rPr>
          <w:u w:val="single"/>
        </w:rPr>
        <w:t xml:space="preserve"> </w:t>
      </w:r>
      <w:r w:rsidRPr="00386C85">
        <w:rPr>
          <w:u w:val="single"/>
          <w:lang w:val="uz-Cyrl-UZ"/>
        </w:rPr>
        <w:t>учун контейнер</w:t>
      </w:r>
    </w:p>
    <w:p w14:paraId="520DD53F" w14:textId="6DF639EA" w:rsidR="007D1DC8" w:rsidRPr="0047719A" w:rsidRDefault="00F23823">
      <w:pPr>
        <w:pStyle w:val="1"/>
        <w:shd w:val="clear" w:color="auto" w:fill="auto"/>
        <w:ind w:firstLine="0"/>
        <w:jc w:val="center"/>
      </w:pPr>
      <w:r w:rsidRPr="0047719A">
        <w:t>(</w:t>
      </w:r>
      <w:proofErr w:type="spellStart"/>
      <w:r w:rsidRPr="0047719A">
        <w:t>буюртмачи</w:t>
      </w:r>
      <w:proofErr w:type="spellEnd"/>
      <w:r w:rsidRPr="0047719A">
        <w:t xml:space="preserve"> </w:t>
      </w:r>
      <w:proofErr w:type="spellStart"/>
      <w:r w:rsidRPr="0047719A">
        <w:t>номи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объект </w:t>
      </w:r>
      <w:proofErr w:type="spellStart"/>
      <w:r w:rsidRPr="0047719A">
        <w:t>номи</w:t>
      </w:r>
      <w:proofErr w:type="spellEnd"/>
      <w:r w:rsidRPr="0047719A">
        <w:t>)</w:t>
      </w:r>
    </w:p>
    <w:p w14:paraId="77BAB311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танлашда</w:t>
      </w:r>
      <w:proofErr w:type="spellEnd"/>
      <w:r w:rsidRPr="0047719A">
        <w:t xml:space="preserve"> </w:t>
      </w:r>
      <w:proofErr w:type="spellStart"/>
      <w:r w:rsidRPr="0047719A">
        <w:t>иштирок</w:t>
      </w:r>
      <w:proofErr w:type="spellEnd"/>
      <w:r w:rsidRPr="0047719A">
        <w:t xml:space="preserve"> </w:t>
      </w:r>
      <w:proofErr w:type="spellStart"/>
      <w:r w:rsidRPr="0047719A">
        <w:t>этишга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иштирокчиларини</w:t>
      </w:r>
      <w:proofErr w:type="spellEnd"/>
      <w:r w:rsidRPr="0047719A">
        <w:t xml:space="preserve"> </w:t>
      </w:r>
      <w:proofErr w:type="spellStart"/>
      <w:r w:rsidRPr="0047719A">
        <w:t>таклиф</w:t>
      </w:r>
      <w:proofErr w:type="spellEnd"/>
      <w:r w:rsidRPr="0047719A">
        <w:t xml:space="preserve"> </w:t>
      </w:r>
      <w:proofErr w:type="spellStart"/>
      <w:r w:rsidRPr="0047719A">
        <w:t>этамиз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қуйидаги</w:t>
      </w:r>
      <w:proofErr w:type="spellEnd"/>
      <w:r w:rsidRPr="0047719A">
        <w:t xml:space="preserve"> объект </w:t>
      </w:r>
      <w:proofErr w:type="spellStart"/>
      <w:r w:rsidRPr="0047719A">
        <w:t>бўйича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таклифини</w:t>
      </w:r>
      <w:proofErr w:type="spellEnd"/>
      <w:r w:rsidRPr="0047719A">
        <w:t xml:space="preserve"> </w:t>
      </w:r>
      <w:proofErr w:type="spellStart"/>
      <w:r w:rsidRPr="0047719A">
        <w:t>тақдим</w:t>
      </w:r>
      <w:proofErr w:type="spellEnd"/>
      <w:r w:rsidRPr="0047719A">
        <w:t xml:space="preserve"> </w:t>
      </w:r>
      <w:proofErr w:type="spellStart"/>
      <w:r w:rsidRPr="0047719A">
        <w:t>этилишини</w:t>
      </w:r>
      <w:proofErr w:type="spellEnd"/>
      <w:r w:rsidRPr="0047719A">
        <w:t xml:space="preserve"> </w:t>
      </w:r>
      <w:proofErr w:type="spellStart"/>
      <w:r w:rsidRPr="0047719A">
        <w:t>сўраймиз</w:t>
      </w:r>
      <w:proofErr w:type="spellEnd"/>
      <w:r w:rsidRPr="0047719A">
        <w:t>.</w:t>
      </w:r>
    </w:p>
    <w:p w14:paraId="3E28D845" w14:textId="77777777" w:rsidR="00386C85" w:rsidRDefault="00F23823" w:rsidP="00386C85">
      <w:pPr>
        <w:pStyle w:val="1"/>
        <w:shd w:val="clear" w:color="auto" w:fill="auto"/>
        <w:spacing w:after="240"/>
        <w:ind w:firstLine="0"/>
        <w:jc w:val="both"/>
      </w:pPr>
      <w:proofErr w:type="spellStart"/>
      <w:r w:rsidRPr="0047719A">
        <w:t>Бажариладиган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t>номи</w:t>
      </w:r>
      <w:proofErr w:type="spellEnd"/>
      <w:r w:rsidRPr="0047719A">
        <w:t xml:space="preserve">: </w:t>
      </w:r>
      <w:r w:rsidR="00386C85" w:rsidRPr="0047719A">
        <w:rPr>
          <w:lang w:val="uz-Cyrl-UZ"/>
        </w:rPr>
        <w:t>Бухоро вилоят фавқулотда</w:t>
      </w:r>
      <w:r w:rsidR="00386C85" w:rsidRPr="0047719A">
        <w:t xml:space="preserve"> </w:t>
      </w:r>
      <w:r w:rsidR="00386C85" w:rsidRPr="0047719A">
        <w:rPr>
          <w:lang w:val="uz-Cyrl-UZ"/>
        </w:rPr>
        <w:t>вазиятлар бошқармаиси</w:t>
      </w:r>
      <w:r w:rsidR="00386C85" w:rsidRPr="0047719A">
        <w:t xml:space="preserve"> </w:t>
      </w:r>
      <w:r w:rsidR="00386C85" w:rsidRPr="0047719A">
        <w:rPr>
          <w:lang w:val="uz-Cyrl-UZ"/>
        </w:rPr>
        <w:t xml:space="preserve">учун </w:t>
      </w:r>
      <w:r w:rsidR="00386C85">
        <w:rPr>
          <w:lang w:val="uz-Cyrl-UZ"/>
        </w:rPr>
        <w:t>контейнер</w:t>
      </w:r>
      <w:r w:rsidR="00386C85" w:rsidRPr="0047719A">
        <w:t xml:space="preserve"> </w:t>
      </w:r>
    </w:p>
    <w:p w14:paraId="20E83D33" w14:textId="419EB868" w:rsidR="007D1DC8" w:rsidRPr="0047719A" w:rsidRDefault="00F23823" w:rsidP="00386C85">
      <w:pPr>
        <w:pStyle w:val="1"/>
        <w:shd w:val="clear" w:color="auto" w:fill="auto"/>
        <w:spacing w:after="240"/>
        <w:ind w:firstLine="0"/>
        <w:jc w:val="both"/>
      </w:pPr>
      <w:proofErr w:type="spellStart"/>
      <w:r w:rsidRPr="0047719A">
        <w:t>Хизмат</w:t>
      </w:r>
      <w:proofErr w:type="spellEnd"/>
      <w:r w:rsidRPr="0047719A">
        <w:t xml:space="preserve"> </w:t>
      </w:r>
      <w:proofErr w:type="spellStart"/>
      <w:r w:rsidRPr="0047719A">
        <w:t>курсатиш</w:t>
      </w:r>
      <w:proofErr w:type="spellEnd"/>
      <w:r w:rsidRPr="0047719A">
        <w:t xml:space="preserve"> </w:t>
      </w:r>
      <w:proofErr w:type="spellStart"/>
      <w:r w:rsidRPr="0047719A">
        <w:t>бошланғич</w:t>
      </w:r>
      <w:proofErr w:type="spellEnd"/>
      <w:r w:rsidRPr="0047719A">
        <w:t xml:space="preserve"> </w:t>
      </w:r>
      <w:proofErr w:type="spellStart"/>
      <w:r w:rsidRPr="0047719A">
        <w:t>нархи</w:t>
      </w:r>
      <w:proofErr w:type="spellEnd"/>
      <w:r w:rsidRPr="0047719A">
        <w:t>- _</w:t>
      </w:r>
      <w:r w:rsidR="00B8174D" w:rsidRPr="00B8174D">
        <w:rPr>
          <w:lang w:val="uz-Cyrl-UZ"/>
        </w:rPr>
        <w:t>45</w:t>
      </w:r>
      <w:r w:rsidRPr="00B8174D">
        <w:t xml:space="preserve"> 960 000 </w:t>
      </w:r>
      <w:proofErr w:type="spellStart"/>
      <w:r w:rsidRPr="00B8174D">
        <w:rPr>
          <w:b/>
          <w:bCs/>
        </w:rPr>
        <w:t>сўм</w:t>
      </w:r>
      <w:proofErr w:type="spellEnd"/>
      <w:r w:rsidRPr="00B8174D">
        <w:rPr>
          <w:b/>
          <w:bCs/>
        </w:rPr>
        <w:t xml:space="preserve">. </w:t>
      </w:r>
      <w:r w:rsidRPr="00B8174D">
        <w:t xml:space="preserve">(ҚҚС </w:t>
      </w:r>
      <w:proofErr w:type="spellStart"/>
      <w:r w:rsidRPr="00B8174D">
        <w:t>билан</w:t>
      </w:r>
      <w:proofErr w:type="spellEnd"/>
      <w:r w:rsidRPr="00B8174D">
        <w:t>)</w:t>
      </w:r>
    </w:p>
    <w:p w14:paraId="08809A1C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Ишларни</w:t>
      </w:r>
      <w:proofErr w:type="spellEnd"/>
      <w:r w:rsidRPr="0047719A">
        <w:t xml:space="preserve"> </w:t>
      </w:r>
      <w:proofErr w:type="spellStart"/>
      <w:r w:rsidRPr="0047719A">
        <w:t>тугаллаш</w:t>
      </w:r>
      <w:proofErr w:type="spellEnd"/>
      <w:r w:rsidRPr="0047719A">
        <w:t xml:space="preserve"> </w:t>
      </w:r>
      <w:proofErr w:type="spellStart"/>
      <w:r w:rsidRPr="0047719A">
        <w:t>муддати</w:t>
      </w:r>
      <w:proofErr w:type="spellEnd"/>
      <w:r w:rsidRPr="0047719A">
        <w:t xml:space="preserve"> -1 календарь кун.</w:t>
      </w:r>
    </w:p>
    <w:p w14:paraId="48A4C9B6" w14:textId="7FDAD2F1" w:rsidR="007D1DC8" w:rsidRPr="00386C85" w:rsidRDefault="00F23823">
      <w:pPr>
        <w:pStyle w:val="1"/>
        <w:shd w:val="clear" w:color="auto" w:fill="auto"/>
        <w:ind w:firstLine="600"/>
        <w:jc w:val="both"/>
        <w:rPr>
          <w:lang w:val="uz-Cyrl-UZ"/>
        </w:rPr>
      </w:pPr>
      <w:proofErr w:type="spellStart"/>
      <w:r w:rsidRPr="0047719A">
        <w:t>Буюртмачи</w:t>
      </w:r>
      <w:proofErr w:type="spellEnd"/>
      <w:r w:rsidRPr="0047719A">
        <w:t xml:space="preserve">: </w:t>
      </w:r>
      <w:r w:rsidR="00B8174D" w:rsidRPr="00B8174D">
        <w:rPr>
          <w:u w:val="single"/>
          <w:lang w:val="uz-Cyrl-UZ"/>
        </w:rPr>
        <w:t>Бухоро вилоят фавқулотда</w:t>
      </w:r>
      <w:r w:rsidR="00B8174D" w:rsidRPr="00B8174D">
        <w:rPr>
          <w:u w:val="single"/>
        </w:rPr>
        <w:t xml:space="preserve"> </w:t>
      </w:r>
      <w:r w:rsidR="00B8174D" w:rsidRPr="00B8174D">
        <w:rPr>
          <w:u w:val="single"/>
          <w:lang w:val="uz-Cyrl-UZ"/>
        </w:rPr>
        <w:t>вазиятлар бошқармаиси</w:t>
      </w:r>
    </w:p>
    <w:p w14:paraId="74DB2507" w14:textId="77777777" w:rsidR="007D1DC8" w:rsidRPr="00386C85" w:rsidRDefault="00F23823">
      <w:pPr>
        <w:pStyle w:val="1"/>
        <w:shd w:val="clear" w:color="auto" w:fill="auto"/>
        <w:ind w:firstLine="600"/>
        <w:jc w:val="both"/>
        <w:rPr>
          <w:lang w:val="uz-Cyrl-UZ"/>
        </w:rPr>
      </w:pPr>
      <w:r w:rsidRPr="00386C85">
        <w:rPr>
          <w:b/>
          <w:bCs/>
          <w:lang w:val="uz-Cyrl-UZ"/>
        </w:rPr>
        <w:t xml:space="preserve">Молиялаштириш манбаси: : Бюджет </w:t>
      </w:r>
      <w:r w:rsidRPr="00FF707A">
        <w:rPr>
          <w:b/>
          <w:bCs/>
          <w:lang w:val="uz-Cyrl-UZ"/>
        </w:rPr>
        <w:t>маблағлари ҳисобидан.</w:t>
      </w:r>
    </w:p>
    <w:p w14:paraId="16287C8D" w14:textId="3E025CCC" w:rsidR="007D1DC8" w:rsidRPr="00FF707A" w:rsidRDefault="00F23823">
      <w:pPr>
        <w:pStyle w:val="1"/>
        <w:shd w:val="clear" w:color="auto" w:fill="auto"/>
        <w:ind w:firstLine="600"/>
        <w:jc w:val="both"/>
        <w:rPr>
          <w:lang w:val="uz-Cyrl-UZ"/>
        </w:rPr>
      </w:pPr>
      <w:r w:rsidRPr="00FF707A">
        <w:rPr>
          <w:lang w:val="uz-Cyrl-UZ"/>
        </w:rPr>
        <w:t>Таклиф этилган шартлар бўйича танлашда мурожаат билан маҳаллий ташкилотлар иштирок этишлари мумкин.</w:t>
      </w:r>
    </w:p>
    <w:p w14:paraId="2A3EDC34" w14:textId="77777777" w:rsidR="007D1DC8" w:rsidRPr="00FF707A" w:rsidRDefault="00F23823">
      <w:pPr>
        <w:pStyle w:val="1"/>
        <w:shd w:val="clear" w:color="auto" w:fill="auto"/>
        <w:ind w:firstLine="600"/>
        <w:jc w:val="both"/>
        <w:rPr>
          <w:lang w:val="uz-Cyrl-UZ"/>
        </w:rPr>
      </w:pPr>
      <w:r w:rsidRPr="00FF707A">
        <w:rPr>
          <w:u w:val="single"/>
          <w:lang w:val="uz-Cyrl-UZ"/>
        </w:rPr>
        <w:t>Энг яхши таклифни Танлашда иштирок этиши учун иштирокчиларга куйидаги талаблар кўйилади</w:t>
      </w:r>
      <w:r w:rsidRPr="00FF707A">
        <w:rPr>
          <w:lang w:val="uz-Cyrl-UZ"/>
        </w:rPr>
        <w:t>:</w:t>
      </w:r>
    </w:p>
    <w:p w14:paraId="48928C75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фукаролик-муомала</w:t>
      </w:r>
      <w:proofErr w:type="spellEnd"/>
      <w:r w:rsidRPr="0047719A">
        <w:t xml:space="preserve"> </w:t>
      </w:r>
      <w:proofErr w:type="spellStart"/>
      <w:r w:rsidRPr="0047719A">
        <w:t>лаёқати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шартнома</w:t>
      </w:r>
      <w:proofErr w:type="spellEnd"/>
      <w:r w:rsidRPr="0047719A">
        <w:t xml:space="preserve"> </w:t>
      </w:r>
      <w:proofErr w:type="spellStart"/>
      <w:r w:rsidRPr="0047719A">
        <w:t>тузиш</w:t>
      </w:r>
      <w:proofErr w:type="spellEnd"/>
      <w:r w:rsidRPr="0047719A">
        <w:t xml:space="preserve"> </w:t>
      </w:r>
      <w:proofErr w:type="spellStart"/>
      <w:r w:rsidRPr="0047719A">
        <w:t>ваколати</w:t>
      </w:r>
      <w:proofErr w:type="spellEnd"/>
      <w:r w:rsidRPr="0047719A">
        <w:t>;</w:t>
      </w:r>
    </w:p>
    <w:p w14:paraId="39234EFA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доимий</w:t>
      </w:r>
      <w:proofErr w:type="spellEnd"/>
      <w:r w:rsidRPr="0047719A">
        <w:t xml:space="preserve"> </w:t>
      </w:r>
      <w:proofErr w:type="spellStart"/>
      <w:r w:rsidRPr="0047719A">
        <w:t>ходимлари</w:t>
      </w:r>
      <w:proofErr w:type="spellEnd"/>
      <w:r w:rsidRPr="0047719A">
        <w:t xml:space="preserve">, </w:t>
      </w:r>
      <w:proofErr w:type="spellStart"/>
      <w:r w:rsidRPr="0047719A">
        <w:t>жумладан</w:t>
      </w:r>
      <w:proofErr w:type="spellEnd"/>
      <w:r w:rsidRPr="0047719A">
        <w:t xml:space="preserve"> </w:t>
      </w:r>
      <w:proofErr w:type="spellStart"/>
      <w:r w:rsidRPr="0047719A">
        <w:t>муҳандис</w:t>
      </w:r>
      <w:proofErr w:type="spellEnd"/>
      <w:r w:rsidRPr="0047719A">
        <w:t xml:space="preserve">-техник </w:t>
      </w:r>
      <w:proofErr w:type="spellStart"/>
      <w:r w:rsidRPr="0047719A">
        <w:t>ходимларига</w:t>
      </w:r>
      <w:proofErr w:type="spellEnd"/>
      <w:r w:rsidRPr="0047719A">
        <w:t xml:space="preserve"> зга </w:t>
      </w:r>
      <w:proofErr w:type="spellStart"/>
      <w:r w:rsidRPr="0047719A">
        <w:t>бўлиши</w:t>
      </w:r>
      <w:proofErr w:type="spellEnd"/>
      <w:r w:rsidRPr="0047719A">
        <w:t>;</w:t>
      </w:r>
    </w:p>
    <w:p w14:paraId="1A99AAEF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ишлаб</w:t>
      </w:r>
      <w:proofErr w:type="spellEnd"/>
      <w:r w:rsidRPr="0047719A">
        <w:t xml:space="preserve"> </w:t>
      </w:r>
      <w:proofErr w:type="spellStart"/>
      <w:r w:rsidRPr="0047719A">
        <w:t>турган</w:t>
      </w:r>
      <w:proofErr w:type="spellEnd"/>
      <w:r w:rsidRPr="0047719A">
        <w:t xml:space="preserve"> </w:t>
      </w:r>
      <w:proofErr w:type="spellStart"/>
      <w:r w:rsidRPr="0047719A">
        <w:t>асосий</w:t>
      </w:r>
      <w:proofErr w:type="spellEnd"/>
      <w:r w:rsidRPr="0047719A">
        <w:t xml:space="preserve"> </w:t>
      </w:r>
      <w:proofErr w:type="spellStart"/>
      <w:r w:rsidRPr="0047719A">
        <w:t>воситалари</w:t>
      </w:r>
      <w:proofErr w:type="spellEnd"/>
      <w:r w:rsidRPr="0047719A">
        <w:t xml:space="preserve">, шу </w:t>
      </w:r>
      <w:proofErr w:type="spellStart"/>
      <w:r w:rsidRPr="0047719A">
        <w:t>жумладан</w:t>
      </w:r>
      <w:proofErr w:type="spellEnd"/>
      <w:r w:rsidRPr="0047719A">
        <w:t xml:space="preserve"> </w:t>
      </w:r>
      <w:proofErr w:type="spellStart"/>
      <w:r w:rsidRPr="0047719A">
        <w:t>ишлаб</w:t>
      </w:r>
      <w:proofErr w:type="spellEnd"/>
      <w:r w:rsidRPr="0047719A">
        <w:t xml:space="preserve"> </w:t>
      </w:r>
      <w:proofErr w:type="spellStart"/>
      <w:r w:rsidRPr="0047719A">
        <w:t>чикариш</w:t>
      </w:r>
      <w:proofErr w:type="spellEnd"/>
      <w:r w:rsidRPr="0047719A">
        <w:t xml:space="preserve"> </w:t>
      </w:r>
      <w:proofErr w:type="spellStart"/>
      <w:r w:rsidRPr="0047719A">
        <w:t>базаси</w:t>
      </w:r>
      <w:proofErr w:type="spellEnd"/>
      <w:r w:rsidRPr="0047719A">
        <w:t xml:space="preserve">, машина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механизмлар</w:t>
      </w:r>
      <w:proofErr w:type="spellEnd"/>
      <w:r w:rsidRPr="0047719A">
        <w:t xml:space="preserve">, </w:t>
      </w:r>
      <w:proofErr w:type="spellStart"/>
      <w:r w:rsidRPr="0047719A">
        <w:t>кичик</w:t>
      </w:r>
      <w:proofErr w:type="spellEnd"/>
      <w:r w:rsidRPr="0047719A">
        <w:t xml:space="preserve"> механизация, </w:t>
      </w:r>
      <w:proofErr w:type="spellStart"/>
      <w:r w:rsidRPr="0047719A">
        <w:t>ишлаб</w:t>
      </w:r>
      <w:proofErr w:type="spellEnd"/>
      <w:r w:rsidRPr="0047719A">
        <w:t xml:space="preserve"> </w:t>
      </w:r>
      <w:proofErr w:type="spellStart"/>
      <w:r w:rsidRPr="0047719A">
        <w:t>чикариш</w:t>
      </w:r>
      <w:proofErr w:type="spellEnd"/>
      <w:r w:rsidRPr="0047719A">
        <w:t xml:space="preserve"> </w:t>
      </w:r>
      <w:proofErr w:type="spellStart"/>
      <w:r w:rsidRPr="0047719A">
        <w:t>воситаларига</w:t>
      </w:r>
      <w:proofErr w:type="spellEnd"/>
      <w:r w:rsidRPr="0047719A">
        <w:t xml:space="preserve"> эта </w:t>
      </w:r>
      <w:proofErr w:type="spellStart"/>
      <w:r w:rsidRPr="0047719A">
        <w:t>бўлиши</w:t>
      </w:r>
      <w:proofErr w:type="spellEnd"/>
      <w:r w:rsidRPr="0047719A">
        <w:t>;</w:t>
      </w:r>
    </w:p>
    <w:p w14:paraId="143F4BB3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ўз</w:t>
      </w:r>
      <w:proofErr w:type="spellEnd"/>
      <w:r w:rsidRPr="0047719A">
        <w:t xml:space="preserve"> </w:t>
      </w:r>
      <w:proofErr w:type="spellStart"/>
      <w:r w:rsidRPr="0047719A">
        <w:t>айланма</w:t>
      </w:r>
      <w:proofErr w:type="spellEnd"/>
      <w:r w:rsidRPr="0047719A">
        <w:t xml:space="preserve"> </w:t>
      </w:r>
      <w:proofErr w:type="spellStart"/>
      <w:r w:rsidRPr="0047719A">
        <w:t>маблағлари</w:t>
      </w:r>
      <w:proofErr w:type="spellEnd"/>
      <w:r w:rsidRPr="0047719A">
        <w:t xml:space="preserve"> </w:t>
      </w:r>
      <w:proofErr w:type="spellStart"/>
      <w:r w:rsidRPr="0047719A">
        <w:t>билан</w:t>
      </w:r>
      <w:proofErr w:type="spellEnd"/>
      <w:r w:rsidRPr="0047719A">
        <w:t xml:space="preserve"> </w:t>
      </w:r>
      <w:proofErr w:type="spellStart"/>
      <w:r w:rsidRPr="0047719A">
        <w:t>таъминланганлиги</w:t>
      </w:r>
      <w:proofErr w:type="spellEnd"/>
      <w:r w:rsidRPr="0047719A">
        <w:t>;</w:t>
      </w:r>
    </w:p>
    <w:p w14:paraId="5B47C055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тўловга</w:t>
      </w:r>
      <w:proofErr w:type="spellEnd"/>
      <w:r w:rsidRPr="0047719A">
        <w:t xml:space="preserve"> </w:t>
      </w:r>
      <w:proofErr w:type="spellStart"/>
      <w:r w:rsidRPr="0047719A">
        <w:t>қодирлиги</w:t>
      </w:r>
      <w:proofErr w:type="spellEnd"/>
      <w:r w:rsidRPr="0047719A">
        <w:t xml:space="preserve"> (</w:t>
      </w:r>
      <w:proofErr w:type="spellStart"/>
      <w:r w:rsidRPr="0047719A">
        <w:t>кўрсаткич</w:t>
      </w:r>
      <w:proofErr w:type="spellEnd"/>
      <w:r w:rsidRPr="0047719A">
        <w:t xml:space="preserve"> 1,25 </w:t>
      </w:r>
      <w:proofErr w:type="spellStart"/>
      <w:r w:rsidRPr="0047719A">
        <w:t>коэффициентдан</w:t>
      </w:r>
      <w:proofErr w:type="spellEnd"/>
      <w:r w:rsidRPr="0047719A">
        <w:t xml:space="preserve"> </w:t>
      </w:r>
      <w:proofErr w:type="spellStart"/>
      <w:r w:rsidRPr="0047719A">
        <w:t>кам</w:t>
      </w:r>
      <w:proofErr w:type="spellEnd"/>
      <w:r w:rsidRPr="0047719A">
        <w:t xml:space="preserve"> </w:t>
      </w:r>
      <w:proofErr w:type="spellStart"/>
      <w:r w:rsidRPr="0047719A">
        <w:t>бўлмаган</w:t>
      </w:r>
      <w:proofErr w:type="spellEnd"/>
      <w:r w:rsidRPr="0047719A">
        <w:t>);</w:t>
      </w:r>
    </w:p>
    <w:p w14:paraId="6AAA6075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объектига</w:t>
      </w:r>
      <w:proofErr w:type="spellEnd"/>
      <w:r w:rsidRPr="0047719A">
        <w:t xml:space="preserve"> </w:t>
      </w:r>
      <w:proofErr w:type="spellStart"/>
      <w:r w:rsidRPr="0047719A">
        <w:t>ўхшаш</w:t>
      </w:r>
      <w:proofErr w:type="spellEnd"/>
      <w:r w:rsidRPr="0047719A">
        <w:t xml:space="preserve"> </w:t>
      </w:r>
      <w:proofErr w:type="spellStart"/>
      <w:r w:rsidRPr="0047719A">
        <w:t>объектларда</w:t>
      </w:r>
      <w:proofErr w:type="spellEnd"/>
      <w:r w:rsidRPr="0047719A">
        <w:t xml:space="preserve"> </w:t>
      </w:r>
      <w:proofErr w:type="spellStart"/>
      <w:r w:rsidRPr="0047719A">
        <w:t>ишлаганлик</w:t>
      </w:r>
      <w:proofErr w:type="spellEnd"/>
      <w:r w:rsidRPr="0047719A">
        <w:t xml:space="preserve"> </w:t>
      </w:r>
      <w:proofErr w:type="spellStart"/>
      <w:r w:rsidRPr="0047719A">
        <w:t>тажрибаси</w:t>
      </w:r>
      <w:proofErr w:type="spellEnd"/>
      <w:r w:rsidRPr="0047719A">
        <w:t xml:space="preserve"> </w:t>
      </w:r>
      <w:proofErr w:type="spellStart"/>
      <w:r w:rsidRPr="0047719A">
        <w:t>мавжудлиги</w:t>
      </w:r>
      <w:proofErr w:type="spellEnd"/>
      <w:r w:rsidRPr="0047719A">
        <w:t>;</w:t>
      </w:r>
    </w:p>
    <w:p w14:paraId="254351B5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бажарилган</w:t>
      </w:r>
      <w:proofErr w:type="spellEnd"/>
      <w:r w:rsidRPr="0047719A">
        <w:t xml:space="preserve"> </w:t>
      </w:r>
      <w:proofErr w:type="spellStart"/>
      <w:r w:rsidRPr="0047719A">
        <w:t>ишлар</w:t>
      </w:r>
      <w:proofErr w:type="spellEnd"/>
      <w:r w:rsidRPr="0047719A">
        <w:t xml:space="preserve">, шу </w:t>
      </w:r>
      <w:proofErr w:type="spellStart"/>
      <w:r w:rsidRPr="0047719A">
        <w:t>жумладан</w:t>
      </w:r>
      <w:proofErr w:type="spellEnd"/>
      <w:r w:rsidRPr="0047719A">
        <w:t xml:space="preserve"> </w:t>
      </w:r>
      <w:proofErr w:type="spellStart"/>
      <w:r w:rsidRPr="0047719A">
        <w:t>ўз</w:t>
      </w:r>
      <w:proofErr w:type="spellEnd"/>
      <w:r w:rsidRPr="0047719A">
        <w:t xml:space="preserve"> кучи </w:t>
      </w:r>
      <w:proofErr w:type="spellStart"/>
      <w:r w:rsidRPr="0047719A">
        <w:t>билан</w:t>
      </w:r>
      <w:proofErr w:type="spellEnd"/>
      <w:r w:rsidRPr="0047719A">
        <w:t xml:space="preserve"> </w:t>
      </w:r>
      <w:proofErr w:type="spellStart"/>
      <w:r w:rsidRPr="0047719A">
        <w:t>олдин</w:t>
      </w:r>
      <w:proofErr w:type="spellEnd"/>
      <w:r w:rsidRPr="0047719A">
        <w:t xml:space="preserve"> </w:t>
      </w:r>
      <w:proofErr w:type="spellStart"/>
      <w:r w:rsidRPr="0047719A">
        <w:t>бажарилган</w:t>
      </w:r>
      <w:proofErr w:type="spellEnd"/>
      <w:r w:rsidRPr="0047719A">
        <w:t xml:space="preserve"> </w:t>
      </w:r>
      <w:proofErr w:type="spellStart"/>
      <w:r w:rsidRPr="0047719A">
        <w:t>ишлар</w:t>
      </w:r>
      <w:proofErr w:type="spellEnd"/>
      <w:r w:rsidRPr="0047719A">
        <w:t xml:space="preserve"> </w:t>
      </w:r>
      <w:proofErr w:type="spellStart"/>
      <w:r w:rsidRPr="0047719A">
        <w:t>ҳажми</w:t>
      </w:r>
      <w:proofErr w:type="spellEnd"/>
      <w:r w:rsidRPr="0047719A">
        <w:t xml:space="preserve"> </w:t>
      </w:r>
      <w:proofErr w:type="spellStart"/>
      <w:r w:rsidRPr="0047719A">
        <w:t>ҳақидаги</w:t>
      </w:r>
      <w:proofErr w:type="spellEnd"/>
      <w:r w:rsidRPr="0047719A">
        <w:t xml:space="preserve"> </w:t>
      </w:r>
      <w:proofErr w:type="spellStart"/>
      <w:r w:rsidRPr="0047719A">
        <w:t>маълумотларни</w:t>
      </w:r>
      <w:proofErr w:type="spellEnd"/>
      <w:r w:rsidRPr="0047719A">
        <w:t xml:space="preserve"> </w:t>
      </w:r>
      <w:proofErr w:type="spellStart"/>
      <w:r w:rsidRPr="0047719A">
        <w:t>такдим</w:t>
      </w:r>
      <w:proofErr w:type="spellEnd"/>
      <w:r w:rsidRPr="0047719A">
        <w:t xml:space="preserve"> </w:t>
      </w:r>
      <w:proofErr w:type="spellStart"/>
      <w:r w:rsidRPr="0047719A">
        <w:t>этиш</w:t>
      </w:r>
      <w:proofErr w:type="spellEnd"/>
      <w:r w:rsidRPr="0047719A">
        <w:t>;</w:t>
      </w:r>
    </w:p>
    <w:p w14:paraId="22A24122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r w:rsidRPr="0047719A">
        <w:t xml:space="preserve">устав </w:t>
      </w:r>
      <w:proofErr w:type="spellStart"/>
      <w:r w:rsidRPr="0047719A">
        <w:t>фонди</w:t>
      </w:r>
      <w:proofErr w:type="spellEnd"/>
      <w:r w:rsidRPr="0047719A">
        <w:t xml:space="preserve"> </w:t>
      </w:r>
      <w:proofErr w:type="spellStart"/>
      <w:r w:rsidRPr="0047719A">
        <w:t>микдори</w:t>
      </w:r>
      <w:proofErr w:type="spellEnd"/>
      <w:r w:rsidRPr="0047719A">
        <w:t xml:space="preserve"> </w:t>
      </w:r>
      <w:proofErr w:type="spellStart"/>
      <w:r w:rsidRPr="0047719A">
        <w:t>тўғрисидаги</w:t>
      </w:r>
      <w:proofErr w:type="spellEnd"/>
      <w:r w:rsidRPr="0047719A">
        <w:t xml:space="preserve"> </w:t>
      </w:r>
      <w:proofErr w:type="spellStart"/>
      <w:r w:rsidRPr="0047719A">
        <w:t>маълумотлар</w:t>
      </w:r>
      <w:proofErr w:type="spellEnd"/>
      <w:r w:rsidRPr="0047719A">
        <w:t>.</w:t>
      </w:r>
    </w:p>
    <w:p w14:paraId="45A9678E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r w:rsidRPr="0047719A">
        <w:t xml:space="preserve">Агар </w:t>
      </w:r>
      <w:proofErr w:type="spellStart"/>
      <w:r w:rsidRPr="0047719A">
        <w:t>танлаш</w:t>
      </w:r>
      <w:proofErr w:type="spellEnd"/>
      <w:r w:rsidRPr="0047719A">
        <w:t xml:space="preserve"> предмета </w:t>
      </w:r>
      <w:proofErr w:type="spellStart"/>
      <w:r w:rsidRPr="0047719A">
        <w:t>бўлган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(</w:t>
      </w:r>
      <w:proofErr w:type="spellStart"/>
      <w:r w:rsidRPr="0047719A">
        <w:t>хизмат</w:t>
      </w:r>
      <w:proofErr w:type="spellEnd"/>
      <w:r w:rsidRPr="0047719A">
        <w:t>)</w:t>
      </w:r>
      <w:proofErr w:type="spellStart"/>
      <w:r w:rsidRPr="0047719A">
        <w:t>ларни</w:t>
      </w:r>
      <w:proofErr w:type="spellEnd"/>
      <w:r w:rsidRPr="0047719A">
        <w:t xml:space="preserve"> </w:t>
      </w:r>
      <w:proofErr w:type="spellStart"/>
      <w:r w:rsidRPr="0047719A">
        <w:t>бажариш</w:t>
      </w:r>
      <w:proofErr w:type="spellEnd"/>
      <w:r w:rsidRPr="0047719A">
        <w:t xml:space="preserve"> </w:t>
      </w:r>
      <w:proofErr w:type="spellStart"/>
      <w:r w:rsidRPr="0047719A">
        <w:t>билан</w:t>
      </w:r>
      <w:proofErr w:type="spellEnd"/>
      <w:r w:rsidRPr="0047719A">
        <w:t xml:space="preserve"> </w:t>
      </w:r>
      <w:proofErr w:type="spellStart"/>
      <w:r w:rsidRPr="0047719A">
        <w:t>боғлиқ</w:t>
      </w:r>
      <w:proofErr w:type="spellEnd"/>
      <w:r w:rsidRPr="0047719A">
        <w:t xml:space="preserve"> </w:t>
      </w:r>
      <w:proofErr w:type="spellStart"/>
      <w:r w:rsidRPr="0047719A">
        <w:t>фаолият</w:t>
      </w:r>
      <w:proofErr w:type="spellEnd"/>
      <w:r w:rsidRPr="0047719A">
        <w:t xml:space="preserve"> </w:t>
      </w:r>
      <w:proofErr w:type="spellStart"/>
      <w:r w:rsidRPr="0047719A">
        <w:t>қонун</w:t>
      </w:r>
      <w:proofErr w:type="spellEnd"/>
      <w:r w:rsidRPr="0047719A">
        <w:t xml:space="preserve"> </w:t>
      </w:r>
      <w:proofErr w:type="spellStart"/>
      <w:r w:rsidRPr="0047719A">
        <w:t>ҳужжатларига</w:t>
      </w:r>
      <w:proofErr w:type="spellEnd"/>
      <w:r w:rsidRPr="0047719A">
        <w:t xml:space="preserve"> </w:t>
      </w:r>
      <w:proofErr w:type="spellStart"/>
      <w:r w:rsidRPr="0047719A">
        <w:t>мувофиқ</w:t>
      </w:r>
      <w:proofErr w:type="spellEnd"/>
      <w:r w:rsidRPr="0047719A">
        <w:t xml:space="preserve"> </w:t>
      </w:r>
      <w:proofErr w:type="spellStart"/>
      <w:r w:rsidRPr="0047719A">
        <w:t>лицензияланиши</w:t>
      </w:r>
      <w:proofErr w:type="spellEnd"/>
      <w:r w:rsidRPr="0047719A">
        <w:t xml:space="preserve"> </w:t>
      </w:r>
      <w:proofErr w:type="spellStart"/>
      <w:r w:rsidRPr="0047719A">
        <w:t>зарур</w:t>
      </w:r>
      <w:proofErr w:type="spellEnd"/>
      <w:r w:rsidRPr="0047719A">
        <w:t xml:space="preserve"> </w:t>
      </w:r>
      <w:proofErr w:type="spellStart"/>
      <w:r w:rsidRPr="0047719A">
        <w:t>бўлса</w:t>
      </w:r>
      <w:proofErr w:type="spellEnd"/>
      <w:r w:rsidRPr="0047719A">
        <w:t xml:space="preserve">, </w:t>
      </w:r>
      <w:proofErr w:type="spellStart"/>
      <w:r w:rsidRPr="0047719A">
        <w:t>танлашда</w:t>
      </w:r>
      <w:proofErr w:type="spellEnd"/>
      <w:r w:rsidRPr="0047719A">
        <w:t xml:space="preserve"> </w:t>
      </w:r>
      <w:proofErr w:type="spellStart"/>
      <w:r w:rsidRPr="0047719A">
        <w:t>иштирок</w:t>
      </w:r>
      <w:proofErr w:type="spellEnd"/>
      <w:r w:rsidRPr="0047719A">
        <w:t xml:space="preserve"> </w:t>
      </w:r>
      <w:proofErr w:type="spellStart"/>
      <w:r w:rsidRPr="0047719A">
        <w:t>этиш</w:t>
      </w:r>
      <w:proofErr w:type="spellEnd"/>
      <w:r w:rsidRPr="0047719A">
        <w:t xml:space="preserve"> </w:t>
      </w:r>
      <w:proofErr w:type="spellStart"/>
      <w:r w:rsidRPr="0047719A">
        <w:t>учун</w:t>
      </w:r>
      <w:proofErr w:type="spellEnd"/>
      <w:r w:rsidRPr="0047719A">
        <w:t xml:space="preserve"> </w:t>
      </w:r>
      <w:proofErr w:type="spellStart"/>
      <w:r w:rsidRPr="0047719A">
        <w:t>белгиланган</w:t>
      </w:r>
      <w:proofErr w:type="spellEnd"/>
      <w:r w:rsidRPr="0047719A">
        <w:t xml:space="preserve"> </w:t>
      </w:r>
      <w:proofErr w:type="spellStart"/>
      <w:r w:rsidRPr="0047719A">
        <w:t>тартибга</w:t>
      </w:r>
      <w:proofErr w:type="spellEnd"/>
      <w:r w:rsidRPr="0047719A">
        <w:t xml:space="preserve"> </w:t>
      </w:r>
      <w:proofErr w:type="spellStart"/>
      <w:r w:rsidRPr="0047719A">
        <w:t>асосан</w:t>
      </w:r>
      <w:proofErr w:type="spellEnd"/>
      <w:r w:rsidRPr="0047719A">
        <w:t xml:space="preserve"> </w:t>
      </w:r>
      <w:proofErr w:type="spellStart"/>
      <w:r w:rsidRPr="0047719A">
        <w:t>тегишли</w:t>
      </w:r>
      <w:proofErr w:type="spellEnd"/>
      <w:r w:rsidRPr="0047719A">
        <w:t xml:space="preserve"> </w:t>
      </w:r>
      <w:proofErr w:type="spellStart"/>
      <w:r w:rsidRPr="0047719A">
        <w:t>лицензияга</w:t>
      </w:r>
      <w:proofErr w:type="spellEnd"/>
      <w:r w:rsidRPr="0047719A">
        <w:t xml:space="preserve"> </w:t>
      </w:r>
      <w:proofErr w:type="spellStart"/>
      <w:r w:rsidRPr="0047719A">
        <w:t>эга</w:t>
      </w:r>
      <w:proofErr w:type="spellEnd"/>
      <w:r w:rsidRPr="0047719A">
        <w:t xml:space="preserve"> </w:t>
      </w:r>
      <w:proofErr w:type="spellStart"/>
      <w:r w:rsidRPr="0047719A">
        <w:t>бўлган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иштирокчиларга</w:t>
      </w:r>
      <w:proofErr w:type="spellEnd"/>
      <w:r w:rsidRPr="0047719A">
        <w:t xml:space="preserve"> </w:t>
      </w:r>
      <w:proofErr w:type="spellStart"/>
      <w:r w:rsidRPr="0047719A">
        <w:t>рухсат</w:t>
      </w:r>
      <w:proofErr w:type="spellEnd"/>
      <w:r w:rsidRPr="0047719A">
        <w:t xml:space="preserve"> </w:t>
      </w:r>
      <w:proofErr w:type="spellStart"/>
      <w:r w:rsidRPr="0047719A">
        <w:t>этилади</w:t>
      </w:r>
      <w:proofErr w:type="spellEnd"/>
      <w:r w:rsidRPr="0047719A">
        <w:t>.</w:t>
      </w:r>
    </w:p>
    <w:p w14:paraId="0EF680E4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Қуйидаги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иштирокчиларига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жараёнларида</w:t>
      </w:r>
      <w:proofErr w:type="spellEnd"/>
      <w:r w:rsidRPr="0047719A">
        <w:t xml:space="preserve"> </w:t>
      </w:r>
      <w:proofErr w:type="spellStart"/>
      <w:r w:rsidRPr="0047719A">
        <w:t>иштирок</w:t>
      </w:r>
      <w:proofErr w:type="spellEnd"/>
      <w:r w:rsidRPr="0047719A">
        <w:t xml:space="preserve"> </w:t>
      </w:r>
      <w:proofErr w:type="spellStart"/>
      <w:r w:rsidRPr="0047719A">
        <w:t>этишга</w:t>
      </w:r>
      <w:proofErr w:type="spellEnd"/>
      <w:r w:rsidRPr="0047719A">
        <w:t xml:space="preserve"> </w:t>
      </w:r>
      <w:proofErr w:type="spellStart"/>
      <w:r w:rsidRPr="0047719A">
        <w:t>рухсат</w:t>
      </w:r>
      <w:proofErr w:type="spellEnd"/>
      <w:r w:rsidRPr="0047719A">
        <w:t xml:space="preserve"> </w:t>
      </w:r>
      <w:proofErr w:type="spellStart"/>
      <w:r w:rsidRPr="0047719A">
        <w:t>берилмайди</w:t>
      </w:r>
      <w:proofErr w:type="spellEnd"/>
      <w:r w:rsidRPr="0047719A">
        <w:t>:</w:t>
      </w:r>
    </w:p>
    <w:p w14:paraId="21BB5730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қайта</w:t>
      </w:r>
      <w:proofErr w:type="spellEnd"/>
      <w:r w:rsidRPr="0047719A">
        <w:t xml:space="preserve"> </w:t>
      </w:r>
      <w:proofErr w:type="spellStart"/>
      <w:r w:rsidRPr="0047719A">
        <w:t>ташкил</w:t>
      </w:r>
      <w:proofErr w:type="spellEnd"/>
      <w:r w:rsidRPr="0047719A">
        <w:t xml:space="preserve"> </w:t>
      </w:r>
      <w:proofErr w:type="spellStart"/>
      <w:r w:rsidRPr="0047719A">
        <w:t>этилиш</w:t>
      </w:r>
      <w:proofErr w:type="spellEnd"/>
      <w:r w:rsidRPr="0047719A">
        <w:t xml:space="preserve"> (</w:t>
      </w:r>
      <w:proofErr w:type="spellStart"/>
      <w:r w:rsidRPr="0047719A">
        <w:t>бўлиниш</w:t>
      </w:r>
      <w:proofErr w:type="spellEnd"/>
      <w:r w:rsidRPr="0047719A">
        <w:t xml:space="preserve">, </w:t>
      </w:r>
      <w:proofErr w:type="spellStart"/>
      <w:r w:rsidRPr="0047719A">
        <w:t>қўшилиш</w:t>
      </w:r>
      <w:proofErr w:type="spellEnd"/>
      <w:r w:rsidRPr="0047719A">
        <w:t xml:space="preserve">), </w:t>
      </w:r>
      <w:proofErr w:type="spellStart"/>
      <w:r w:rsidRPr="0047719A">
        <w:t>тугатиш</w:t>
      </w:r>
      <w:proofErr w:type="spellEnd"/>
      <w:r w:rsidRPr="0047719A">
        <w:t xml:space="preserve"> </w:t>
      </w:r>
      <w:proofErr w:type="spellStart"/>
      <w:r w:rsidRPr="0047719A">
        <w:t>ёки</w:t>
      </w:r>
      <w:proofErr w:type="spellEnd"/>
      <w:r w:rsidRPr="0047719A">
        <w:t xml:space="preserve"> </w:t>
      </w:r>
      <w:proofErr w:type="spellStart"/>
      <w:r w:rsidRPr="0047719A">
        <w:t>банкротлик</w:t>
      </w:r>
      <w:proofErr w:type="spellEnd"/>
      <w:r w:rsidRPr="0047719A">
        <w:t xml:space="preserve"> </w:t>
      </w:r>
      <w:proofErr w:type="spellStart"/>
      <w:r w:rsidRPr="0047719A">
        <w:t>арафасида</w:t>
      </w:r>
      <w:proofErr w:type="spellEnd"/>
      <w:r w:rsidRPr="0047719A">
        <w:t xml:space="preserve"> </w:t>
      </w:r>
      <w:proofErr w:type="spellStart"/>
      <w:r w:rsidRPr="0047719A">
        <w:t>турганлар</w:t>
      </w:r>
      <w:proofErr w:type="spellEnd"/>
      <w:r w:rsidRPr="0047719A">
        <w:t>;</w:t>
      </w:r>
    </w:p>
    <w:p w14:paraId="2B0C944C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r w:rsidRPr="0047719A">
        <w:t>мол-</w:t>
      </w:r>
      <w:proofErr w:type="spellStart"/>
      <w:r w:rsidRPr="0047719A">
        <w:t>мулки</w:t>
      </w:r>
      <w:proofErr w:type="spellEnd"/>
      <w:r w:rsidRPr="0047719A">
        <w:t xml:space="preserve"> </w:t>
      </w:r>
      <w:proofErr w:type="spellStart"/>
      <w:r w:rsidRPr="0047719A">
        <w:t>мусодарага</w:t>
      </w:r>
      <w:proofErr w:type="spellEnd"/>
      <w:r w:rsidRPr="0047719A">
        <w:t xml:space="preserve"> </w:t>
      </w:r>
      <w:proofErr w:type="spellStart"/>
      <w:r w:rsidRPr="0047719A">
        <w:t>олинганлар</w:t>
      </w:r>
      <w:proofErr w:type="spellEnd"/>
      <w:r w:rsidRPr="0047719A">
        <w:t xml:space="preserve"> </w:t>
      </w:r>
      <w:proofErr w:type="spellStart"/>
      <w:r w:rsidRPr="0047719A">
        <w:t>ҳамда</w:t>
      </w:r>
      <w:proofErr w:type="spellEnd"/>
      <w:r w:rsidRPr="0047719A">
        <w:t xml:space="preserve"> </w:t>
      </w:r>
      <w:proofErr w:type="spellStart"/>
      <w:r w:rsidRPr="0047719A">
        <w:t>муассислик</w:t>
      </w:r>
      <w:proofErr w:type="spellEnd"/>
      <w:r w:rsidRPr="0047719A">
        <w:t xml:space="preserve"> </w:t>
      </w:r>
      <w:proofErr w:type="spellStart"/>
      <w:r w:rsidRPr="0047719A">
        <w:t>келишув</w:t>
      </w:r>
      <w:proofErr w:type="spellEnd"/>
      <w:r w:rsidRPr="0047719A">
        <w:t xml:space="preserve">, </w:t>
      </w:r>
      <w:proofErr w:type="spellStart"/>
      <w:r w:rsidRPr="0047719A">
        <w:t>молиявий</w:t>
      </w:r>
      <w:proofErr w:type="spellEnd"/>
      <w:r w:rsidRPr="0047719A">
        <w:t xml:space="preserve"> </w:t>
      </w:r>
      <w:proofErr w:type="spellStart"/>
      <w:r w:rsidRPr="0047719A">
        <w:t>иштирок</w:t>
      </w:r>
      <w:proofErr w:type="spellEnd"/>
      <w:r w:rsidRPr="0047719A">
        <w:t xml:space="preserve">, холдинг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бошқа</w:t>
      </w:r>
      <w:proofErr w:type="spellEnd"/>
      <w:r w:rsidRPr="0047719A">
        <w:t xml:space="preserve"> </w:t>
      </w:r>
      <w:proofErr w:type="spellStart"/>
      <w:r w:rsidRPr="0047719A">
        <w:t>шаклда</w:t>
      </w:r>
      <w:proofErr w:type="spellEnd"/>
      <w:r w:rsidRPr="0047719A">
        <w:t xml:space="preserve"> </w:t>
      </w:r>
      <w:proofErr w:type="spellStart"/>
      <w:r w:rsidRPr="0047719A">
        <w:t>ифодаланган</w:t>
      </w:r>
      <w:proofErr w:type="spellEnd"/>
      <w:r w:rsidRPr="0047719A">
        <w:t xml:space="preserve"> </w:t>
      </w:r>
      <w:proofErr w:type="spellStart"/>
      <w:r w:rsidRPr="0047719A">
        <w:t>бевосита</w:t>
      </w:r>
      <w:proofErr w:type="spellEnd"/>
      <w:r w:rsidRPr="0047719A">
        <w:t xml:space="preserve"> </w:t>
      </w:r>
      <w:proofErr w:type="spellStart"/>
      <w:r w:rsidRPr="0047719A">
        <w:t>ташкилий-ҳуқуқий</w:t>
      </w:r>
      <w:proofErr w:type="spellEnd"/>
      <w:r w:rsidRPr="0047719A">
        <w:t xml:space="preserve"> </w:t>
      </w:r>
      <w:proofErr w:type="spellStart"/>
      <w:r w:rsidRPr="0047719A">
        <w:t>ёки</w:t>
      </w:r>
      <w:proofErr w:type="spellEnd"/>
      <w:r w:rsidRPr="0047719A">
        <w:t xml:space="preserve"> </w:t>
      </w:r>
      <w:proofErr w:type="spellStart"/>
      <w:r w:rsidRPr="0047719A">
        <w:t>бир-бирига</w:t>
      </w:r>
      <w:proofErr w:type="spellEnd"/>
      <w:r w:rsidRPr="0047719A">
        <w:t xml:space="preserve"> </w:t>
      </w:r>
      <w:proofErr w:type="spellStart"/>
      <w:r w:rsidRPr="0047719A">
        <w:t>молиявий</w:t>
      </w:r>
      <w:proofErr w:type="spellEnd"/>
      <w:r w:rsidRPr="0047719A">
        <w:t xml:space="preserve"> </w:t>
      </w:r>
      <w:proofErr w:type="spellStart"/>
      <w:r w:rsidRPr="0047719A">
        <w:t>қарамлиги</w:t>
      </w:r>
      <w:proofErr w:type="spellEnd"/>
      <w:r w:rsidRPr="0047719A">
        <w:t xml:space="preserve"> </w:t>
      </w:r>
      <w:proofErr w:type="spellStart"/>
      <w:r w:rsidRPr="0047719A">
        <w:t>мавжуд</w:t>
      </w:r>
      <w:proofErr w:type="spellEnd"/>
      <w:r w:rsidRPr="0047719A">
        <w:t xml:space="preserve"> </w:t>
      </w:r>
      <w:proofErr w:type="spellStart"/>
      <w:r w:rsidRPr="0047719A">
        <w:t>ташкилотлар</w:t>
      </w:r>
      <w:proofErr w:type="spellEnd"/>
      <w:r w:rsidRPr="0047719A">
        <w:t>.</w:t>
      </w:r>
    </w:p>
    <w:p w14:paraId="1CA1E281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Ҳар</w:t>
      </w:r>
      <w:proofErr w:type="spellEnd"/>
      <w:r w:rsidRPr="0047719A">
        <w:t xml:space="preserve"> </w:t>
      </w:r>
      <w:proofErr w:type="spellStart"/>
      <w:r w:rsidRPr="0047719A">
        <w:t>бир</w:t>
      </w:r>
      <w:proofErr w:type="spellEnd"/>
      <w:r w:rsidRPr="0047719A">
        <w:t xml:space="preserve"> </w:t>
      </w:r>
      <w:proofErr w:type="spellStart"/>
      <w:r w:rsidRPr="0047719A">
        <w:t>бажариладиган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t>бўйича</w:t>
      </w:r>
      <w:proofErr w:type="spellEnd"/>
      <w:r w:rsidRPr="0047719A">
        <w:t xml:space="preserve"> </w:t>
      </w:r>
      <w:proofErr w:type="spellStart"/>
      <w:r w:rsidRPr="0047719A">
        <w:t>ишлаб</w:t>
      </w:r>
      <w:proofErr w:type="spellEnd"/>
      <w:r w:rsidRPr="0047719A">
        <w:t xml:space="preserve"> </w:t>
      </w:r>
      <w:proofErr w:type="spellStart"/>
      <w:r w:rsidRPr="0047719A">
        <w:t>чикариш</w:t>
      </w:r>
      <w:proofErr w:type="spellEnd"/>
      <w:r w:rsidRPr="0047719A">
        <w:t xml:space="preserve"> </w:t>
      </w:r>
      <w:proofErr w:type="spellStart"/>
      <w:r w:rsidRPr="0047719A">
        <w:t>воситаларини</w:t>
      </w:r>
      <w:proofErr w:type="spellEnd"/>
      <w:r w:rsidRPr="0047719A">
        <w:t xml:space="preserve">, </w:t>
      </w:r>
      <w:proofErr w:type="spellStart"/>
      <w:r w:rsidRPr="0047719A">
        <w:t>ишлатиладиган</w:t>
      </w:r>
      <w:proofErr w:type="spellEnd"/>
      <w:r w:rsidRPr="0047719A">
        <w:t xml:space="preserve"> машина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механизмлар</w:t>
      </w:r>
      <w:proofErr w:type="spellEnd"/>
      <w:r w:rsidRPr="0047719A">
        <w:t xml:space="preserve"> </w:t>
      </w:r>
      <w:proofErr w:type="spellStart"/>
      <w:r w:rsidRPr="0047719A">
        <w:t>рўйҳати</w:t>
      </w:r>
      <w:proofErr w:type="spellEnd"/>
      <w:r w:rsidRPr="0047719A">
        <w:t xml:space="preserve"> </w:t>
      </w:r>
      <w:proofErr w:type="spellStart"/>
      <w:r w:rsidRPr="0047719A">
        <w:t>тўлиқ</w:t>
      </w:r>
      <w:proofErr w:type="spellEnd"/>
      <w:r w:rsidRPr="0047719A">
        <w:t xml:space="preserve"> </w:t>
      </w:r>
      <w:proofErr w:type="spellStart"/>
      <w:r w:rsidRPr="0047719A">
        <w:t>илова</w:t>
      </w:r>
      <w:proofErr w:type="spellEnd"/>
      <w:r w:rsidRPr="0047719A">
        <w:t xml:space="preserve"> </w:t>
      </w:r>
      <w:proofErr w:type="spellStart"/>
      <w:r w:rsidRPr="0047719A">
        <w:t>қилиниши</w:t>
      </w:r>
      <w:proofErr w:type="spellEnd"/>
      <w:r w:rsidRPr="0047719A">
        <w:t xml:space="preserve"> </w:t>
      </w:r>
      <w:proofErr w:type="spellStart"/>
      <w:r w:rsidRPr="0047719A">
        <w:t>керак</w:t>
      </w:r>
      <w:proofErr w:type="spellEnd"/>
      <w:r w:rsidRPr="0047719A">
        <w:t>.</w:t>
      </w:r>
    </w:p>
    <w:p w14:paraId="097B3FDD" w14:textId="77777777" w:rsidR="007D1DC8" w:rsidRPr="0047719A" w:rsidRDefault="00F23823">
      <w:pPr>
        <w:pStyle w:val="1"/>
        <w:shd w:val="clear" w:color="auto" w:fill="auto"/>
        <w:ind w:firstLine="600"/>
        <w:jc w:val="both"/>
      </w:pPr>
      <w:proofErr w:type="spellStart"/>
      <w:r w:rsidRPr="0047719A">
        <w:t>Ҳар</w:t>
      </w:r>
      <w:proofErr w:type="spellEnd"/>
      <w:r w:rsidRPr="0047719A">
        <w:t xml:space="preserve"> </w:t>
      </w:r>
      <w:proofErr w:type="spellStart"/>
      <w:r w:rsidRPr="0047719A">
        <w:t>бир</w:t>
      </w:r>
      <w:proofErr w:type="spellEnd"/>
      <w:r w:rsidRPr="0047719A">
        <w:t xml:space="preserve"> </w:t>
      </w:r>
      <w:proofErr w:type="spellStart"/>
      <w:r w:rsidRPr="0047719A">
        <w:t>бажариладиган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t>бўйича</w:t>
      </w:r>
      <w:proofErr w:type="spellEnd"/>
      <w:r w:rsidRPr="0047719A">
        <w:t xml:space="preserve"> </w:t>
      </w:r>
      <w:proofErr w:type="spellStart"/>
      <w:r w:rsidRPr="0047719A">
        <w:t>тендерга</w:t>
      </w:r>
      <w:proofErr w:type="spellEnd"/>
      <w:r w:rsidRPr="0047719A">
        <w:t xml:space="preserve"> </w:t>
      </w:r>
      <w:proofErr w:type="spellStart"/>
      <w:r w:rsidRPr="0047719A">
        <w:t>эълон</w:t>
      </w:r>
      <w:proofErr w:type="spellEnd"/>
      <w:r w:rsidRPr="0047719A">
        <w:t xml:space="preserve"> </w:t>
      </w:r>
      <w:proofErr w:type="spellStart"/>
      <w:r w:rsidRPr="0047719A">
        <w:t>берган</w:t>
      </w:r>
      <w:proofErr w:type="spellEnd"/>
      <w:r w:rsidRPr="0047719A">
        <w:t xml:space="preserve"> </w:t>
      </w:r>
      <w:proofErr w:type="spellStart"/>
      <w:r w:rsidRPr="0047719A">
        <w:t>вақтида</w:t>
      </w:r>
      <w:proofErr w:type="spellEnd"/>
      <w:r w:rsidRPr="0047719A">
        <w:t xml:space="preserve"> </w:t>
      </w:r>
      <w:proofErr w:type="spellStart"/>
      <w:r w:rsidRPr="0047719A">
        <w:t>ишчилар</w:t>
      </w:r>
      <w:proofErr w:type="spellEnd"/>
      <w:r w:rsidRPr="0047719A">
        <w:t xml:space="preserve"> сони </w:t>
      </w:r>
      <w:proofErr w:type="spellStart"/>
      <w:r w:rsidRPr="0047719A">
        <w:t>ва</w:t>
      </w:r>
      <w:proofErr w:type="spellEnd"/>
      <w:r w:rsidRPr="0047719A">
        <w:t xml:space="preserve"> инженер техник </w:t>
      </w:r>
      <w:proofErr w:type="spellStart"/>
      <w:r w:rsidRPr="0047719A">
        <w:t>ходимлар</w:t>
      </w:r>
      <w:proofErr w:type="spellEnd"/>
      <w:r w:rsidRPr="0047719A">
        <w:t xml:space="preserve"> </w:t>
      </w:r>
      <w:proofErr w:type="spellStart"/>
      <w:r w:rsidRPr="0047719A">
        <w:t>сонини</w:t>
      </w:r>
      <w:proofErr w:type="spellEnd"/>
      <w:r w:rsidRPr="0047719A">
        <w:t xml:space="preserve"> </w:t>
      </w:r>
      <w:proofErr w:type="spellStart"/>
      <w:r w:rsidRPr="0047719A">
        <w:t>тўлиқ</w:t>
      </w:r>
      <w:proofErr w:type="spellEnd"/>
      <w:r w:rsidRPr="0047719A">
        <w:t xml:space="preserve"> </w:t>
      </w:r>
      <w:proofErr w:type="spellStart"/>
      <w:r w:rsidRPr="0047719A">
        <w:t>кўрсатилиши</w:t>
      </w:r>
      <w:proofErr w:type="spellEnd"/>
      <w:r w:rsidRPr="0047719A">
        <w:t xml:space="preserve"> </w:t>
      </w:r>
      <w:proofErr w:type="spellStart"/>
      <w:r w:rsidRPr="0047719A">
        <w:t>керак</w:t>
      </w:r>
      <w:proofErr w:type="spellEnd"/>
      <w:r w:rsidRPr="0047719A">
        <w:t xml:space="preserve">. </w:t>
      </w:r>
      <w:proofErr w:type="spellStart"/>
      <w:r w:rsidRPr="0047719A">
        <w:t>Меҳнат</w:t>
      </w:r>
      <w:proofErr w:type="spellEnd"/>
      <w:r w:rsidRPr="0047719A">
        <w:t xml:space="preserve"> </w:t>
      </w:r>
      <w:proofErr w:type="spellStart"/>
      <w:r w:rsidRPr="0047719A">
        <w:t>дафтарчалари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буйрук</w:t>
      </w:r>
      <w:proofErr w:type="spellEnd"/>
      <w:r w:rsidRPr="0047719A">
        <w:t xml:space="preserve"> </w:t>
      </w:r>
      <w:proofErr w:type="spellStart"/>
      <w:r w:rsidRPr="0047719A">
        <w:t>ҳар</w:t>
      </w:r>
      <w:proofErr w:type="spellEnd"/>
      <w:r w:rsidRPr="0047719A">
        <w:t xml:space="preserve"> </w:t>
      </w:r>
      <w:proofErr w:type="spellStart"/>
      <w:r w:rsidRPr="0047719A">
        <w:t>бир</w:t>
      </w:r>
      <w:proofErr w:type="spellEnd"/>
      <w:r w:rsidRPr="0047719A">
        <w:t xml:space="preserve"> </w:t>
      </w:r>
      <w:proofErr w:type="spellStart"/>
      <w:r w:rsidRPr="0047719A">
        <w:t>ишчи</w:t>
      </w:r>
      <w:proofErr w:type="spellEnd"/>
      <w:r w:rsidRPr="0047719A">
        <w:t xml:space="preserve"> </w:t>
      </w:r>
      <w:proofErr w:type="spellStart"/>
      <w:r w:rsidRPr="0047719A">
        <w:t>билан</w:t>
      </w:r>
      <w:proofErr w:type="spellEnd"/>
      <w:r w:rsidRPr="0047719A">
        <w:t xml:space="preserve"> </w:t>
      </w:r>
      <w:proofErr w:type="spellStart"/>
      <w:r w:rsidRPr="0047719A">
        <w:t>тузилган</w:t>
      </w:r>
      <w:proofErr w:type="spellEnd"/>
      <w:r w:rsidRPr="0047719A">
        <w:t xml:space="preserve"> </w:t>
      </w:r>
      <w:proofErr w:type="spellStart"/>
      <w:r w:rsidRPr="0047719A">
        <w:t>меҳнат</w:t>
      </w:r>
      <w:proofErr w:type="spellEnd"/>
      <w:r w:rsidRPr="0047719A">
        <w:t xml:space="preserve"> </w:t>
      </w:r>
      <w:proofErr w:type="spellStart"/>
      <w:r w:rsidRPr="0047719A">
        <w:t>шартномаси</w:t>
      </w:r>
      <w:proofErr w:type="spellEnd"/>
      <w:r w:rsidRPr="0047719A">
        <w:t xml:space="preserve"> </w:t>
      </w:r>
      <w:proofErr w:type="spellStart"/>
      <w:r w:rsidRPr="0047719A">
        <w:t>бўлиши</w:t>
      </w:r>
      <w:proofErr w:type="spellEnd"/>
      <w:r w:rsidRPr="0047719A">
        <w:t xml:space="preserve"> </w:t>
      </w:r>
      <w:proofErr w:type="spellStart"/>
      <w:r w:rsidRPr="0047719A">
        <w:t>керак</w:t>
      </w:r>
      <w:proofErr w:type="spellEnd"/>
      <w:r w:rsidRPr="0047719A">
        <w:t>.</w:t>
      </w:r>
    </w:p>
    <w:p w14:paraId="584DC252" w14:textId="77777777" w:rsidR="007D1DC8" w:rsidRPr="0047719A" w:rsidRDefault="00F23823">
      <w:pPr>
        <w:pStyle w:val="1"/>
        <w:shd w:val="clear" w:color="auto" w:fill="auto"/>
        <w:ind w:left="260" w:firstLine="580"/>
        <w:jc w:val="both"/>
      </w:pPr>
      <w:proofErr w:type="spellStart"/>
      <w:r w:rsidRPr="0047719A">
        <w:t>Агарда</w:t>
      </w:r>
      <w:proofErr w:type="spellEnd"/>
      <w:r w:rsidRPr="0047719A">
        <w:t xml:space="preserve"> комиссия </w:t>
      </w:r>
      <w:proofErr w:type="spellStart"/>
      <w:r w:rsidRPr="0047719A">
        <w:t>томонидан</w:t>
      </w:r>
      <w:proofErr w:type="spellEnd"/>
      <w:r w:rsidRPr="0047719A">
        <w:t xml:space="preserve"> </w:t>
      </w:r>
      <w:proofErr w:type="spellStart"/>
      <w:r w:rsidRPr="0047719A">
        <w:t>текширишда</w:t>
      </w:r>
      <w:proofErr w:type="spellEnd"/>
      <w:r w:rsidRPr="0047719A">
        <w:t xml:space="preserve"> </w:t>
      </w:r>
      <w:proofErr w:type="spellStart"/>
      <w:r w:rsidRPr="0047719A">
        <w:t>ёки</w:t>
      </w:r>
      <w:proofErr w:type="spellEnd"/>
      <w:r w:rsidRPr="0047719A">
        <w:t xml:space="preserve"> </w:t>
      </w:r>
      <w:proofErr w:type="spellStart"/>
      <w:r w:rsidRPr="0047719A">
        <w:t>бахоланганда</w:t>
      </w:r>
      <w:proofErr w:type="spellEnd"/>
      <w:r w:rsidRPr="0047719A">
        <w:t xml:space="preserve"> </w:t>
      </w:r>
      <w:proofErr w:type="spellStart"/>
      <w:r w:rsidRPr="0047719A">
        <w:t>нотўғри</w:t>
      </w:r>
      <w:proofErr w:type="spellEnd"/>
      <w:r w:rsidRPr="0047719A">
        <w:t xml:space="preserve"> </w:t>
      </w:r>
      <w:proofErr w:type="spellStart"/>
      <w:r w:rsidRPr="0047719A">
        <w:t>маълумот</w:t>
      </w:r>
      <w:proofErr w:type="spellEnd"/>
      <w:r w:rsidRPr="0047719A">
        <w:t xml:space="preserve"> </w:t>
      </w:r>
      <w:proofErr w:type="spellStart"/>
      <w:r w:rsidRPr="0047719A">
        <w:t>берилса</w:t>
      </w:r>
      <w:proofErr w:type="spellEnd"/>
      <w:r w:rsidRPr="0047719A">
        <w:t xml:space="preserve"> тендер </w:t>
      </w:r>
      <w:proofErr w:type="spellStart"/>
      <w:r w:rsidRPr="0047719A">
        <w:t>ҳужжатлари</w:t>
      </w:r>
      <w:proofErr w:type="spellEnd"/>
      <w:r w:rsidRPr="0047719A">
        <w:t xml:space="preserve"> </w:t>
      </w:r>
      <w:proofErr w:type="spellStart"/>
      <w:r w:rsidRPr="0047719A">
        <w:t>кўрилмасдан</w:t>
      </w:r>
      <w:proofErr w:type="spellEnd"/>
      <w:r w:rsidRPr="0047719A">
        <w:t xml:space="preserve"> </w:t>
      </w:r>
      <w:proofErr w:type="spellStart"/>
      <w:r w:rsidRPr="0047719A">
        <w:t>қайтарилади</w:t>
      </w:r>
      <w:proofErr w:type="spellEnd"/>
      <w:r w:rsidRPr="0047719A">
        <w:t>.</w:t>
      </w:r>
    </w:p>
    <w:p w14:paraId="3A24B71B" w14:textId="77777777" w:rsidR="007D1DC8" w:rsidRPr="0047719A" w:rsidRDefault="00F23823">
      <w:pPr>
        <w:pStyle w:val="1"/>
        <w:shd w:val="clear" w:color="auto" w:fill="auto"/>
        <w:ind w:left="260" w:firstLine="580"/>
        <w:jc w:val="both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таклифини</w:t>
      </w:r>
      <w:proofErr w:type="spellEnd"/>
      <w:r w:rsidRPr="0047719A">
        <w:t xml:space="preserve"> </w:t>
      </w:r>
      <w:proofErr w:type="spellStart"/>
      <w:r w:rsidRPr="0047719A">
        <w:t>тайёрлаш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тақдим</w:t>
      </w:r>
      <w:proofErr w:type="spellEnd"/>
      <w:r w:rsidRPr="0047719A">
        <w:t xml:space="preserve"> </w:t>
      </w:r>
      <w:proofErr w:type="spellStart"/>
      <w:r w:rsidRPr="0047719A">
        <w:t>этиш</w:t>
      </w:r>
      <w:proofErr w:type="spellEnd"/>
      <w:r w:rsidRPr="0047719A">
        <w:t xml:space="preserve"> </w:t>
      </w:r>
      <w:proofErr w:type="spellStart"/>
      <w:r w:rsidRPr="0047719A">
        <w:t>учун</w:t>
      </w:r>
      <w:proofErr w:type="spellEnd"/>
      <w:r w:rsidRPr="0047719A">
        <w:t xml:space="preserve"> </w:t>
      </w:r>
      <w:proofErr w:type="spellStart"/>
      <w:r w:rsidRPr="0047719A">
        <w:t>керакли</w:t>
      </w:r>
      <w:proofErr w:type="spellEnd"/>
      <w:r w:rsidRPr="0047719A">
        <w:t xml:space="preserve"> </w:t>
      </w:r>
      <w:proofErr w:type="spellStart"/>
      <w:r w:rsidRPr="0047719A">
        <w:t>барча</w:t>
      </w:r>
      <w:proofErr w:type="spellEnd"/>
      <w:r w:rsidRPr="0047719A">
        <w:t xml:space="preserve"> </w:t>
      </w:r>
      <w:proofErr w:type="spellStart"/>
      <w:r w:rsidRPr="0047719A">
        <w:t>хужжатлар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</w:t>
      </w:r>
      <w:proofErr w:type="spellEnd"/>
      <w:r w:rsidRPr="0047719A">
        <w:t xml:space="preserve"> </w:t>
      </w:r>
      <w:proofErr w:type="spellStart"/>
      <w:r w:rsidRPr="0047719A">
        <w:t>учун</w:t>
      </w:r>
      <w:proofErr w:type="spellEnd"/>
      <w:r w:rsidRPr="0047719A">
        <w:t xml:space="preserve"> </w:t>
      </w:r>
      <w:proofErr w:type="spellStart"/>
      <w:r w:rsidRPr="0047719A">
        <w:t>йўриқномада</w:t>
      </w:r>
      <w:proofErr w:type="spellEnd"/>
      <w:r w:rsidRPr="0047719A">
        <w:t xml:space="preserve"> </w:t>
      </w:r>
      <w:proofErr w:type="spellStart"/>
      <w:r w:rsidRPr="0047719A">
        <w:t>акс</w:t>
      </w:r>
      <w:proofErr w:type="spellEnd"/>
      <w:r w:rsidRPr="0047719A">
        <w:t xml:space="preserve"> </w:t>
      </w:r>
      <w:proofErr w:type="spellStart"/>
      <w:r w:rsidRPr="0047719A">
        <w:t>эттирилган</w:t>
      </w:r>
      <w:proofErr w:type="spellEnd"/>
      <w:r w:rsidRPr="0047719A">
        <w:t>.</w:t>
      </w:r>
    </w:p>
    <w:p w14:paraId="2D914F31" w14:textId="77777777" w:rsidR="007D1DC8" w:rsidRPr="0047719A" w:rsidRDefault="00F23823">
      <w:pPr>
        <w:pStyle w:val="1"/>
        <w:shd w:val="clear" w:color="auto" w:fill="auto"/>
        <w:ind w:left="260" w:firstLine="580"/>
        <w:jc w:val="both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</w:t>
      </w:r>
      <w:proofErr w:type="spellEnd"/>
      <w:r w:rsidRPr="0047719A">
        <w:t xml:space="preserve"> </w:t>
      </w:r>
      <w:proofErr w:type="spellStart"/>
      <w:r w:rsidRPr="0047719A">
        <w:t>танишиб</w:t>
      </w:r>
      <w:proofErr w:type="spellEnd"/>
      <w:r w:rsidRPr="0047719A">
        <w:t xml:space="preserve"> </w:t>
      </w:r>
      <w:proofErr w:type="spellStart"/>
      <w:r w:rsidRPr="0047719A">
        <w:t>чиқиш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таклифини</w:t>
      </w:r>
      <w:proofErr w:type="spellEnd"/>
      <w:r w:rsidRPr="0047719A">
        <w:t xml:space="preserve"> </w:t>
      </w:r>
      <w:proofErr w:type="spellStart"/>
      <w:r w:rsidRPr="0047719A">
        <w:t>тузиш</w:t>
      </w:r>
      <w:proofErr w:type="spellEnd"/>
      <w:r w:rsidRPr="0047719A">
        <w:t xml:space="preserve"> </w:t>
      </w:r>
      <w:proofErr w:type="spellStart"/>
      <w:r w:rsidRPr="0047719A">
        <w:t>мақсадида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предметининг</w:t>
      </w:r>
      <w:proofErr w:type="spellEnd"/>
      <w:r w:rsidRPr="0047719A">
        <w:t xml:space="preserve"> </w:t>
      </w:r>
      <w:proofErr w:type="spellStart"/>
      <w:r w:rsidRPr="0047719A">
        <w:t>Бажариладиган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t>хизматларни</w:t>
      </w:r>
      <w:proofErr w:type="spellEnd"/>
      <w:r w:rsidRPr="0047719A">
        <w:t xml:space="preserve"> </w:t>
      </w:r>
      <w:proofErr w:type="spellStart"/>
      <w:r w:rsidRPr="0047719A">
        <w:t>руйхатини</w:t>
      </w:r>
      <w:proofErr w:type="spellEnd"/>
      <w:r w:rsidRPr="0047719A">
        <w:t xml:space="preserve">, </w:t>
      </w:r>
      <w:proofErr w:type="spellStart"/>
      <w:r w:rsidRPr="0047719A">
        <w:t>хусусан</w:t>
      </w:r>
      <w:proofErr w:type="spellEnd"/>
      <w:r w:rsidRPr="0047719A">
        <w:t xml:space="preserve">, </w:t>
      </w:r>
      <w:proofErr w:type="spellStart"/>
      <w:r w:rsidRPr="0047719A">
        <w:t>Бажариладиган</w:t>
      </w:r>
      <w:proofErr w:type="spellEnd"/>
      <w:r w:rsidRPr="0047719A">
        <w:t xml:space="preserve">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lastRenderedPageBreak/>
        <w:t>хизматларнинг</w:t>
      </w:r>
      <w:proofErr w:type="spellEnd"/>
      <w:r w:rsidRPr="0047719A">
        <w:t xml:space="preserve"> </w:t>
      </w:r>
      <w:proofErr w:type="spellStart"/>
      <w:r w:rsidRPr="0047719A">
        <w:t>руйхатини</w:t>
      </w:r>
      <w:proofErr w:type="spellEnd"/>
      <w:r w:rsidRPr="0047719A">
        <w:t xml:space="preserve"> </w:t>
      </w:r>
      <w:proofErr w:type="spellStart"/>
      <w:r w:rsidRPr="0047719A">
        <w:t>такдим</w:t>
      </w:r>
      <w:proofErr w:type="spellEnd"/>
      <w:r w:rsidRPr="0047719A">
        <w:t xml:space="preserve"> </w:t>
      </w:r>
      <w:proofErr w:type="spellStart"/>
      <w:r w:rsidRPr="0047719A">
        <w:t>этилиши</w:t>
      </w:r>
      <w:proofErr w:type="spellEnd"/>
      <w:r w:rsidRPr="0047719A">
        <w:t xml:space="preserve"> </w:t>
      </w:r>
      <w:proofErr w:type="spellStart"/>
      <w:r w:rsidRPr="0047719A">
        <w:t>ҳақида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ташкилотчисига</w:t>
      </w:r>
      <w:proofErr w:type="spellEnd"/>
      <w:r w:rsidRPr="0047719A">
        <w:t xml:space="preserve"> </w:t>
      </w:r>
      <w:proofErr w:type="spellStart"/>
      <w:r w:rsidRPr="0047719A">
        <w:t>мурожаат</w:t>
      </w:r>
      <w:proofErr w:type="spellEnd"/>
      <w:r w:rsidRPr="0047719A">
        <w:t xml:space="preserve"> </w:t>
      </w:r>
      <w:proofErr w:type="spellStart"/>
      <w:r w:rsidRPr="0047719A">
        <w:t>қилишга</w:t>
      </w:r>
      <w:proofErr w:type="spellEnd"/>
      <w:r w:rsidRPr="0047719A">
        <w:t xml:space="preserve"> </w:t>
      </w:r>
      <w:proofErr w:type="spellStart"/>
      <w:r w:rsidRPr="0047719A">
        <w:t>ҳақлидир</w:t>
      </w:r>
      <w:proofErr w:type="spellEnd"/>
      <w:r w:rsidRPr="0047719A">
        <w:t>.</w:t>
      </w:r>
    </w:p>
    <w:p w14:paraId="3A97D01C" w14:textId="77777777" w:rsidR="007D1DC8" w:rsidRPr="0047719A" w:rsidRDefault="00F23823">
      <w:pPr>
        <w:pStyle w:val="1"/>
        <w:shd w:val="clear" w:color="auto" w:fill="auto"/>
        <w:spacing w:after="0"/>
        <w:ind w:left="260" w:firstLine="300"/>
        <w:jc w:val="both"/>
      </w:pP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иштирокчилари</w:t>
      </w:r>
      <w:proofErr w:type="spellEnd"/>
      <w:r w:rsidRPr="0047719A">
        <w:t xml:space="preserve"> </w:t>
      </w:r>
      <w:proofErr w:type="spellStart"/>
      <w:r w:rsidRPr="0047719A">
        <w:t>танлашда</w:t>
      </w:r>
      <w:proofErr w:type="spellEnd"/>
      <w:r w:rsidRPr="0047719A">
        <w:t xml:space="preserve"> </w:t>
      </w:r>
      <w:proofErr w:type="spellStart"/>
      <w:r w:rsidRPr="0047719A">
        <w:t>қатнашиш</w:t>
      </w:r>
      <w:proofErr w:type="spellEnd"/>
      <w:r w:rsidRPr="0047719A">
        <w:t xml:space="preserve"> </w:t>
      </w:r>
      <w:proofErr w:type="spellStart"/>
      <w:r w:rsidRPr="0047719A">
        <w:t>тўғрисидаги</w:t>
      </w:r>
      <w:proofErr w:type="spellEnd"/>
      <w:r w:rsidRPr="0047719A">
        <w:t xml:space="preserve"> </w:t>
      </w:r>
      <w:proofErr w:type="spellStart"/>
      <w:r w:rsidRPr="0047719A">
        <w:t>таклифлари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хужжатларини</w:t>
      </w:r>
      <w:proofErr w:type="spellEnd"/>
      <w:r w:rsidRPr="0047719A">
        <w:t xml:space="preserve"> </w:t>
      </w:r>
      <w:proofErr w:type="spellStart"/>
      <w:r w:rsidRPr="0047719A">
        <w:rPr>
          <w:lang w:val="en-US" w:eastAsia="en-US" w:bidi="en-US"/>
        </w:rPr>
        <w:t>etender</w:t>
      </w:r>
      <w:proofErr w:type="spellEnd"/>
      <w:r w:rsidRPr="0047719A">
        <w:rPr>
          <w:lang w:eastAsia="en-US" w:bidi="en-US"/>
        </w:rPr>
        <w:t>.</w:t>
      </w:r>
      <w:proofErr w:type="spellStart"/>
      <w:r w:rsidRPr="0047719A">
        <w:rPr>
          <w:lang w:val="en-US" w:eastAsia="en-US" w:bidi="en-US"/>
        </w:rPr>
        <w:t>uzex</w:t>
      </w:r>
      <w:proofErr w:type="spellEnd"/>
      <w:r w:rsidRPr="0047719A">
        <w:rPr>
          <w:lang w:eastAsia="en-US" w:bidi="en-US"/>
        </w:rPr>
        <w:t>.</w:t>
      </w:r>
      <w:proofErr w:type="spellStart"/>
      <w:r w:rsidRPr="0047719A">
        <w:rPr>
          <w:lang w:val="en-US" w:eastAsia="en-US" w:bidi="en-US"/>
        </w:rPr>
        <w:t>uz</w:t>
      </w:r>
      <w:proofErr w:type="spellEnd"/>
      <w:r w:rsidRPr="0047719A">
        <w:rPr>
          <w:lang w:eastAsia="en-US" w:bidi="en-US"/>
        </w:rPr>
        <w:t xml:space="preserve"> </w:t>
      </w:r>
      <w:proofErr w:type="spellStart"/>
      <w:r w:rsidRPr="0047719A">
        <w:t>сайдидан</w:t>
      </w:r>
      <w:proofErr w:type="spellEnd"/>
      <w:r w:rsidRPr="0047719A">
        <w:t xml:space="preserve"> </w:t>
      </w:r>
      <w:proofErr w:type="spellStart"/>
      <w:r w:rsidRPr="0047719A">
        <w:t>олишлари</w:t>
      </w:r>
      <w:proofErr w:type="spellEnd"/>
      <w:r w:rsidRPr="0047719A">
        <w:t xml:space="preserve"> </w:t>
      </w:r>
      <w:proofErr w:type="spellStart"/>
      <w:r w:rsidRPr="0047719A">
        <w:t>мумкин</w:t>
      </w:r>
      <w:proofErr w:type="spellEnd"/>
    </w:p>
    <w:p w14:paraId="6D179CAF" w14:textId="77777777" w:rsidR="007D1DC8" w:rsidRPr="0047719A" w:rsidRDefault="00F23823">
      <w:pPr>
        <w:pStyle w:val="1"/>
        <w:shd w:val="clear" w:color="auto" w:fill="auto"/>
        <w:ind w:left="260" w:firstLine="580"/>
        <w:jc w:val="both"/>
      </w:pPr>
      <w:proofErr w:type="spellStart"/>
      <w:r w:rsidRPr="0047719A">
        <w:t>Таклифларни</w:t>
      </w:r>
      <w:proofErr w:type="spellEnd"/>
      <w:r w:rsidRPr="0047719A">
        <w:t xml:space="preserve"> </w:t>
      </w:r>
      <w:proofErr w:type="spellStart"/>
      <w:r w:rsidRPr="0047719A">
        <w:t>топшириш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иштирокчисининг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ҳужжатларига</w:t>
      </w:r>
      <w:proofErr w:type="spellEnd"/>
      <w:r w:rsidRPr="0047719A">
        <w:t xml:space="preserve"> </w:t>
      </w:r>
      <w:proofErr w:type="spellStart"/>
      <w:r w:rsidRPr="0047719A">
        <w:t>қўйилган</w:t>
      </w:r>
      <w:proofErr w:type="spellEnd"/>
      <w:r w:rsidRPr="0047719A">
        <w:t xml:space="preserve"> </w:t>
      </w:r>
      <w:proofErr w:type="spellStart"/>
      <w:r w:rsidRPr="0047719A">
        <w:t>талабларни</w:t>
      </w:r>
      <w:proofErr w:type="spellEnd"/>
      <w:r w:rsidRPr="0047719A">
        <w:t xml:space="preserve"> </w:t>
      </w:r>
      <w:proofErr w:type="spellStart"/>
      <w:r w:rsidRPr="0047719A">
        <w:t>ўргангани</w:t>
      </w:r>
      <w:proofErr w:type="spellEnd"/>
      <w:r w:rsidRPr="0047719A">
        <w:t xml:space="preserve">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унда</w:t>
      </w:r>
      <w:proofErr w:type="spellEnd"/>
      <w:r w:rsidRPr="0047719A">
        <w:t xml:space="preserve"> </w:t>
      </w:r>
      <w:proofErr w:type="spellStart"/>
      <w:r w:rsidRPr="0047719A">
        <w:t>кўрсатилган</w:t>
      </w:r>
      <w:proofErr w:type="spellEnd"/>
      <w:r w:rsidRPr="0047719A">
        <w:t xml:space="preserve"> </w:t>
      </w:r>
      <w:proofErr w:type="spellStart"/>
      <w:r w:rsidRPr="0047719A">
        <w:t>ишларни</w:t>
      </w:r>
      <w:proofErr w:type="spellEnd"/>
      <w:r w:rsidRPr="0047719A">
        <w:t xml:space="preserve"> </w:t>
      </w:r>
      <w:proofErr w:type="spellStart"/>
      <w:r w:rsidRPr="0047719A">
        <w:t>бажариш</w:t>
      </w:r>
      <w:proofErr w:type="spellEnd"/>
      <w:r w:rsidRPr="0047719A">
        <w:t xml:space="preserve">, </w:t>
      </w:r>
      <w:proofErr w:type="spellStart"/>
      <w:r w:rsidRPr="0047719A">
        <w:t>ишларнинг</w:t>
      </w:r>
      <w:proofErr w:type="spellEnd"/>
      <w:r w:rsidRPr="0047719A">
        <w:t xml:space="preserve"> физик </w:t>
      </w:r>
      <w:proofErr w:type="spellStart"/>
      <w:r w:rsidRPr="0047719A">
        <w:t>ҳажмлари</w:t>
      </w:r>
      <w:proofErr w:type="spellEnd"/>
      <w:r w:rsidRPr="0047719A">
        <w:t xml:space="preserve">, материал </w:t>
      </w:r>
      <w:proofErr w:type="spellStart"/>
      <w:r w:rsidRPr="0047719A">
        <w:t>ва</w:t>
      </w:r>
      <w:proofErr w:type="spellEnd"/>
      <w:r w:rsidRPr="0047719A">
        <w:t xml:space="preserve"> </w:t>
      </w:r>
      <w:proofErr w:type="spellStart"/>
      <w:r w:rsidRPr="0047719A">
        <w:t>конструкциялар</w:t>
      </w:r>
      <w:proofErr w:type="spellEnd"/>
      <w:r w:rsidRPr="0047719A">
        <w:t xml:space="preserve"> </w:t>
      </w:r>
      <w:proofErr w:type="spellStart"/>
      <w:r w:rsidRPr="0047719A">
        <w:t>ҳажмлари</w:t>
      </w:r>
      <w:proofErr w:type="spellEnd"/>
      <w:r w:rsidRPr="0047719A">
        <w:t xml:space="preserve"> </w:t>
      </w:r>
      <w:proofErr w:type="spellStart"/>
      <w:r w:rsidRPr="0047719A">
        <w:t>хамда</w:t>
      </w:r>
      <w:proofErr w:type="spellEnd"/>
      <w:r w:rsidRPr="0047719A">
        <w:t xml:space="preserve"> </w:t>
      </w:r>
      <w:proofErr w:type="spellStart"/>
      <w:r w:rsidRPr="0047719A">
        <w:t>бошқа</w:t>
      </w:r>
      <w:proofErr w:type="spellEnd"/>
      <w:r w:rsidRPr="0047719A">
        <w:t xml:space="preserve"> </w:t>
      </w:r>
      <w:proofErr w:type="spellStart"/>
      <w:r w:rsidRPr="0047719A">
        <w:t>шартларга</w:t>
      </w:r>
      <w:proofErr w:type="spellEnd"/>
      <w:r w:rsidRPr="0047719A">
        <w:t xml:space="preserve"> </w:t>
      </w:r>
      <w:proofErr w:type="spellStart"/>
      <w:r w:rsidRPr="0047719A">
        <w:t>нисбатан</w:t>
      </w:r>
      <w:proofErr w:type="spellEnd"/>
      <w:r w:rsidRPr="0047719A">
        <w:t xml:space="preserve"> </w:t>
      </w:r>
      <w:proofErr w:type="spellStart"/>
      <w:r w:rsidRPr="0047719A">
        <w:t>таъмирлашнинг</w:t>
      </w:r>
      <w:proofErr w:type="spellEnd"/>
      <w:r w:rsidRPr="0047719A">
        <w:t xml:space="preserve"> </w:t>
      </w:r>
      <w:proofErr w:type="spellStart"/>
      <w:r w:rsidRPr="0047719A">
        <w:t>тугаллашга</w:t>
      </w:r>
      <w:proofErr w:type="spellEnd"/>
      <w:r w:rsidRPr="0047719A">
        <w:t xml:space="preserve"> </w:t>
      </w:r>
      <w:proofErr w:type="spellStart"/>
      <w:r w:rsidRPr="0047719A">
        <w:t>таъсир</w:t>
      </w:r>
      <w:proofErr w:type="spellEnd"/>
      <w:r w:rsidRPr="0047719A">
        <w:t xml:space="preserve"> </w:t>
      </w:r>
      <w:proofErr w:type="spellStart"/>
      <w:r w:rsidRPr="0047719A">
        <w:t>этиши</w:t>
      </w:r>
      <w:proofErr w:type="spellEnd"/>
      <w:r w:rsidRPr="0047719A">
        <w:t xml:space="preserve"> </w:t>
      </w:r>
      <w:proofErr w:type="spellStart"/>
      <w:r w:rsidRPr="0047719A">
        <w:t>мумкин</w:t>
      </w:r>
      <w:proofErr w:type="spellEnd"/>
      <w:r w:rsidRPr="0047719A">
        <w:t xml:space="preserve"> </w:t>
      </w:r>
      <w:proofErr w:type="spellStart"/>
      <w:r w:rsidRPr="0047719A">
        <w:t>бўлган</w:t>
      </w:r>
      <w:proofErr w:type="spellEnd"/>
      <w:r w:rsidRPr="0047719A">
        <w:t xml:space="preserve"> </w:t>
      </w:r>
      <w:proofErr w:type="spellStart"/>
      <w:r w:rsidRPr="0047719A">
        <w:t>саволлар</w:t>
      </w:r>
      <w:proofErr w:type="spellEnd"/>
      <w:r w:rsidRPr="0047719A">
        <w:t xml:space="preserve"> </w:t>
      </w:r>
      <w:proofErr w:type="spellStart"/>
      <w:r w:rsidRPr="0047719A">
        <w:t>йўқлигига</w:t>
      </w:r>
      <w:proofErr w:type="spellEnd"/>
      <w:r w:rsidRPr="0047719A">
        <w:t xml:space="preserve"> </w:t>
      </w:r>
      <w:proofErr w:type="spellStart"/>
      <w:r w:rsidRPr="0047719A">
        <w:t>далолат</w:t>
      </w:r>
      <w:proofErr w:type="spellEnd"/>
      <w:r w:rsidRPr="0047719A">
        <w:t xml:space="preserve"> </w:t>
      </w:r>
      <w:proofErr w:type="spellStart"/>
      <w:r w:rsidRPr="0047719A">
        <w:t>ҳисобланади</w:t>
      </w:r>
      <w:proofErr w:type="spellEnd"/>
      <w:r w:rsidRPr="0047719A">
        <w:t>.</w:t>
      </w:r>
    </w:p>
    <w:p w14:paraId="58AF773A" w14:textId="77777777" w:rsidR="00B8174D" w:rsidRDefault="00F23823" w:rsidP="00B8174D">
      <w:pPr>
        <w:pStyle w:val="1"/>
        <w:shd w:val="clear" w:color="auto" w:fill="auto"/>
        <w:spacing w:after="0"/>
        <w:ind w:left="260" w:firstLine="580"/>
        <w:jc w:val="both"/>
        <w:rPr>
          <w:lang w:val="uz-Cyrl-UZ"/>
        </w:rPr>
      </w:pPr>
      <w:proofErr w:type="spellStart"/>
      <w:r w:rsidRPr="0047719A">
        <w:t>Таклифларни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эълон</w:t>
      </w:r>
      <w:proofErr w:type="spellEnd"/>
      <w:r w:rsidRPr="0047719A">
        <w:t xml:space="preserve"> </w:t>
      </w:r>
      <w:proofErr w:type="spellStart"/>
      <w:r w:rsidRPr="0047719A">
        <w:t>килинган</w:t>
      </w:r>
      <w:proofErr w:type="spellEnd"/>
      <w:r w:rsidRPr="0047719A">
        <w:t xml:space="preserve"> </w:t>
      </w:r>
      <w:proofErr w:type="spellStart"/>
      <w:r w:rsidRPr="0047719A">
        <w:t>санадан</w:t>
      </w:r>
      <w:proofErr w:type="spellEnd"/>
      <w:r w:rsidRPr="0047719A">
        <w:t xml:space="preserve"> </w:t>
      </w:r>
      <w:proofErr w:type="spellStart"/>
      <w:r w:rsidRPr="0047719A">
        <w:t>бошлаб</w:t>
      </w:r>
      <w:proofErr w:type="spellEnd"/>
      <w:r w:rsidRPr="0047719A">
        <w:t xml:space="preserve"> 5 (</w:t>
      </w:r>
      <w:proofErr w:type="spellStart"/>
      <w:r w:rsidRPr="0047719A">
        <w:t>беш</w:t>
      </w:r>
      <w:proofErr w:type="spellEnd"/>
      <w:r w:rsidRPr="0047719A">
        <w:t xml:space="preserve">) </w:t>
      </w:r>
      <w:proofErr w:type="spellStart"/>
      <w:r w:rsidRPr="0047719A">
        <w:t>иш</w:t>
      </w:r>
      <w:proofErr w:type="spellEnd"/>
      <w:r w:rsidRPr="0047719A">
        <w:t xml:space="preserve"> </w:t>
      </w:r>
      <w:proofErr w:type="spellStart"/>
      <w:r w:rsidRPr="0047719A">
        <w:t>кундан</w:t>
      </w:r>
      <w:proofErr w:type="spellEnd"/>
      <w:r w:rsidRPr="0047719A">
        <w:t xml:space="preserve"> </w:t>
      </w:r>
      <w:proofErr w:type="spellStart"/>
      <w:r w:rsidRPr="0047719A">
        <w:t>кейин</w:t>
      </w:r>
      <w:proofErr w:type="spellEnd"/>
      <w:r w:rsidRPr="0047719A">
        <w:t xml:space="preserve"> </w:t>
      </w:r>
      <w:proofErr w:type="spellStart"/>
      <w:r w:rsidRPr="0047719A">
        <w:t>танлаш</w:t>
      </w:r>
      <w:proofErr w:type="spellEnd"/>
      <w:r w:rsidRPr="0047719A">
        <w:t xml:space="preserve"> </w:t>
      </w:r>
      <w:proofErr w:type="spellStart"/>
      <w:r w:rsidRPr="0047719A">
        <w:t>коммиссияси</w:t>
      </w:r>
      <w:proofErr w:type="spellEnd"/>
      <w:r w:rsidRPr="0047719A">
        <w:t xml:space="preserve"> </w:t>
      </w:r>
      <w:proofErr w:type="spellStart"/>
      <w:r w:rsidRPr="0047719A">
        <w:t>томонидан</w:t>
      </w:r>
      <w:proofErr w:type="spellEnd"/>
      <w:r w:rsidRPr="0047719A">
        <w:t xml:space="preserve"> </w:t>
      </w:r>
      <w:proofErr w:type="spellStart"/>
      <w:r w:rsidRPr="0047719A">
        <w:rPr>
          <w:lang w:val="en-US" w:eastAsia="en-US" w:bidi="en-US"/>
        </w:rPr>
        <w:t>etender</w:t>
      </w:r>
      <w:proofErr w:type="spellEnd"/>
      <w:r w:rsidRPr="0047719A">
        <w:rPr>
          <w:lang w:eastAsia="en-US" w:bidi="en-US"/>
        </w:rPr>
        <w:t>.</w:t>
      </w:r>
      <w:proofErr w:type="spellStart"/>
      <w:r w:rsidRPr="0047719A">
        <w:rPr>
          <w:lang w:val="en-US" w:eastAsia="en-US" w:bidi="en-US"/>
        </w:rPr>
        <w:t>uzex</w:t>
      </w:r>
      <w:proofErr w:type="spellEnd"/>
      <w:r w:rsidRPr="0047719A">
        <w:rPr>
          <w:lang w:eastAsia="en-US" w:bidi="en-US"/>
        </w:rPr>
        <w:t>.</w:t>
      </w:r>
      <w:proofErr w:type="spellStart"/>
      <w:r w:rsidRPr="0047719A">
        <w:rPr>
          <w:lang w:val="en-US" w:eastAsia="en-US" w:bidi="en-US"/>
        </w:rPr>
        <w:t>uz</w:t>
      </w:r>
      <w:proofErr w:type="spellEnd"/>
      <w:r w:rsidRPr="0047719A">
        <w:rPr>
          <w:lang w:eastAsia="en-US" w:bidi="en-US"/>
        </w:rPr>
        <w:t xml:space="preserve"> </w:t>
      </w:r>
      <w:proofErr w:type="spellStart"/>
      <w:r w:rsidRPr="0047719A">
        <w:t>махсус</w:t>
      </w:r>
      <w:proofErr w:type="spellEnd"/>
      <w:r w:rsidRPr="0047719A">
        <w:t xml:space="preserve"> </w:t>
      </w:r>
      <w:proofErr w:type="spellStart"/>
      <w:r w:rsidRPr="0047719A">
        <w:t>ахборот</w:t>
      </w:r>
      <w:proofErr w:type="spellEnd"/>
      <w:r w:rsidRPr="0047719A">
        <w:t xml:space="preserve"> </w:t>
      </w:r>
      <w:proofErr w:type="spellStart"/>
      <w:r w:rsidRPr="0047719A">
        <w:t>портали</w:t>
      </w:r>
      <w:proofErr w:type="spellEnd"/>
      <w:r w:rsidRPr="0047719A">
        <w:t xml:space="preserve"> </w:t>
      </w:r>
      <w:proofErr w:type="spellStart"/>
      <w:r w:rsidRPr="0047719A">
        <w:t>оркали</w:t>
      </w:r>
      <w:proofErr w:type="spellEnd"/>
      <w:r w:rsidRPr="0047719A">
        <w:t xml:space="preserve"> </w:t>
      </w:r>
      <w:proofErr w:type="spellStart"/>
      <w:r w:rsidRPr="0047719A">
        <w:t>куриб</w:t>
      </w:r>
      <w:proofErr w:type="spellEnd"/>
      <w:r w:rsidRPr="0047719A">
        <w:t xml:space="preserve"> </w:t>
      </w:r>
      <w:proofErr w:type="spellStart"/>
      <w:r w:rsidRPr="0047719A">
        <w:t>чикилади</w:t>
      </w:r>
      <w:proofErr w:type="spellEnd"/>
      <w:r w:rsidRPr="0047719A">
        <w:t xml:space="preserve"> </w:t>
      </w:r>
      <w:proofErr w:type="spellStart"/>
      <w:r w:rsidRPr="0047719A">
        <w:t>ўтади</w:t>
      </w:r>
      <w:proofErr w:type="spellEnd"/>
      <w:r w:rsidRPr="0047719A">
        <w:t>.</w:t>
      </w:r>
      <w:r w:rsidR="00B8174D" w:rsidRPr="00B8174D">
        <w:rPr>
          <w:lang w:val="uz-Cyrl-UZ"/>
        </w:rPr>
        <w:t xml:space="preserve"> </w:t>
      </w:r>
    </w:p>
    <w:p w14:paraId="343D6FF2" w14:textId="77777777" w:rsidR="00B8174D" w:rsidRDefault="00B8174D" w:rsidP="00B8174D">
      <w:pPr>
        <w:pStyle w:val="1"/>
        <w:shd w:val="clear" w:color="auto" w:fill="auto"/>
        <w:spacing w:after="940"/>
        <w:ind w:left="260" w:firstLine="580"/>
        <w:jc w:val="both"/>
        <w:rPr>
          <w:lang w:val="uz-Cyrl-UZ"/>
        </w:rPr>
      </w:pPr>
    </w:p>
    <w:p w14:paraId="78CEF83F" w14:textId="3E480984" w:rsidR="00B8174D" w:rsidRPr="00FF707A" w:rsidRDefault="00B8174D" w:rsidP="00B8174D">
      <w:pPr>
        <w:pStyle w:val="1"/>
        <w:shd w:val="clear" w:color="auto" w:fill="auto"/>
        <w:spacing w:after="940"/>
        <w:ind w:left="260" w:firstLine="580"/>
        <w:jc w:val="both"/>
        <w:rPr>
          <w:lang w:val="uz-Cyrl-UZ"/>
        </w:rPr>
      </w:pPr>
      <w:r w:rsidRPr="0047719A">
        <w:rPr>
          <w:lang w:val="uz-Cyrl-UZ"/>
        </w:rPr>
        <w:t>Бухоро вилоят фавқулотда</w:t>
      </w:r>
      <w:r w:rsidRPr="00FF707A">
        <w:rPr>
          <w:lang w:val="uz-Cyrl-UZ"/>
        </w:rPr>
        <w:t xml:space="preserve"> </w:t>
      </w:r>
      <w:r w:rsidRPr="0047719A">
        <w:rPr>
          <w:lang w:val="uz-Cyrl-UZ"/>
        </w:rPr>
        <w:t>вазиятлар бошқармаси</w:t>
      </w:r>
    </w:p>
    <w:p w14:paraId="75F473F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EF62DB6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025F20F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1A4472B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A89B474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BB34BB9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2EBACAF3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9CE1F17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8A8A95F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726BB27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1AA5C2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0540F6C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718AA2A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ECB532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4287E04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CD19665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3033984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0AB7C65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314A1D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D20BDC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AFF29F6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C17BEE4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EF0A5F5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4688EA3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7FA604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0881935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167890B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48FFBE3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224C6A9A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7E9E33F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329D010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7FB48EB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A518EA9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FB25DD1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2D7D510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0259517D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598D719C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57CA5F2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A8CDF48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2BA17FB2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104675B3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D1E3104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772A29BE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69D1B980" w14:textId="77777777" w:rsidR="00B8174D" w:rsidRPr="00FF707A" w:rsidRDefault="00B8174D">
      <w:pPr>
        <w:pStyle w:val="a7"/>
        <w:shd w:val="clear" w:color="auto" w:fill="auto"/>
        <w:ind w:firstLine="0"/>
        <w:jc w:val="center"/>
        <w:rPr>
          <w:b/>
          <w:bCs/>
          <w:lang w:val="uz-Cyrl-UZ"/>
        </w:rPr>
      </w:pPr>
    </w:p>
    <w:p w14:paraId="41B0515B" w14:textId="0CBCA8EA" w:rsidR="007D1DC8" w:rsidRPr="00FF707A" w:rsidRDefault="00F23823">
      <w:pPr>
        <w:pStyle w:val="a7"/>
        <w:shd w:val="clear" w:color="auto" w:fill="auto"/>
        <w:ind w:firstLine="0"/>
        <w:jc w:val="center"/>
        <w:rPr>
          <w:lang w:val="uz-Cyrl-UZ"/>
        </w:rPr>
      </w:pPr>
      <w:r w:rsidRPr="00FF707A">
        <w:rPr>
          <w:b/>
          <w:bCs/>
          <w:lang w:val="uz-Cyrl-UZ"/>
        </w:rPr>
        <w:lastRenderedPageBreak/>
        <w:t>XXII. ТАНЛАШ АХБОРОТ ЖАДВАЛИ</w:t>
      </w:r>
    </w:p>
    <w:p w14:paraId="242DDE5C" w14:textId="77777777" w:rsidR="007D1DC8" w:rsidRPr="00FF707A" w:rsidRDefault="00F23823">
      <w:pPr>
        <w:pStyle w:val="a7"/>
        <w:shd w:val="clear" w:color="auto" w:fill="auto"/>
        <w:ind w:firstLine="0"/>
        <w:jc w:val="both"/>
        <w:rPr>
          <w:lang w:val="uz-Cyrl-UZ"/>
        </w:rPr>
      </w:pPr>
      <w:r w:rsidRPr="00FF707A">
        <w:rPr>
          <w:lang w:val="uz-Cyrl-UZ"/>
        </w:rPr>
        <w:t>Ушбу бўлим танлаш предмета бўйича ва танлаш ҳужжатларнинг қўшимча маълумот ва талаблари махсус қоидаларини ўз ичига олади.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84"/>
        <w:gridCol w:w="4972"/>
      </w:tblGrid>
      <w:tr w:rsidR="007D1DC8" w:rsidRPr="0047719A" w14:paraId="65EA3EA5" w14:textId="77777777">
        <w:trPr>
          <w:trHeight w:hRule="exact" w:val="2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CACACA"/>
            <w:vAlign w:val="bottom"/>
          </w:tcPr>
          <w:p w14:paraId="0EB84225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7719A">
              <w:rPr>
                <w:b/>
                <w:bCs/>
                <w:sz w:val="18"/>
                <w:szCs w:val="18"/>
              </w:rPr>
              <w:t>Т/р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CACACA"/>
            <w:vAlign w:val="bottom"/>
          </w:tcPr>
          <w:p w14:paraId="4DCE4D4C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719A">
              <w:rPr>
                <w:b/>
                <w:bCs/>
                <w:sz w:val="18"/>
                <w:szCs w:val="18"/>
              </w:rPr>
              <w:t>Бўлим</w:t>
            </w:r>
            <w:proofErr w:type="spellEnd"/>
            <w:r w:rsidRPr="0047719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b/>
                <w:bCs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ACA"/>
            <w:vAlign w:val="bottom"/>
          </w:tcPr>
          <w:p w14:paraId="7E783DD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7719A">
              <w:rPr>
                <w:b/>
                <w:bCs/>
                <w:sz w:val="18"/>
                <w:szCs w:val="18"/>
              </w:rPr>
              <w:t>Бўлимга</w:t>
            </w:r>
            <w:proofErr w:type="spellEnd"/>
            <w:r w:rsidRPr="0047719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b/>
                <w:bCs/>
                <w:sz w:val="18"/>
                <w:szCs w:val="18"/>
              </w:rPr>
              <w:t>изохлар</w:t>
            </w:r>
            <w:proofErr w:type="spellEnd"/>
          </w:p>
        </w:tc>
      </w:tr>
      <w:tr w:rsidR="007D1DC8" w:rsidRPr="0047719A" w14:paraId="72A50168" w14:textId="77777777">
        <w:trPr>
          <w:trHeight w:hRule="exact" w:val="6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276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07C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Буюртмачи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ABB02" w14:textId="15E771A3" w:rsidR="007D1DC8" w:rsidRPr="0047719A" w:rsidRDefault="00B8174D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B8174D">
              <w:rPr>
                <w:sz w:val="18"/>
                <w:szCs w:val="18"/>
              </w:rPr>
              <w:t xml:space="preserve">Бухоро </w:t>
            </w:r>
            <w:proofErr w:type="spellStart"/>
            <w:r w:rsidRPr="00B8174D">
              <w:rPr>
                <w:sz w:val="18"/>
                <w:szCs w:val="18"/>
              </w:rPr>
              <w:t>вилоят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фавқулотда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вазиятлар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бошқармаси</w:t>
            </w:r>
            <w:proofErr w:type="spellEnd"/>
          </w:p>
        </w:tc>
      </w:tr>
      <w:tr w:rsidR="007D1DC8" w:rsidRPr="0047719A" w14:paraId="2EAC5CB5" w14:textId="77777777">
        <w:trPr>
          <w:trHeight w:hRule="exact" w:val="4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F023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4435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 xml:space="preserve">Объект </w:t>
            </w:r>
            <w:proofErr w:type="spellStart"/>
            <w:r w:rsidRPr="0047719A">
              <w:rPr>
                <w:sz w:val="18"/>
                <w:szCs w:val="18"/>
              </w:rPr>
              <w:t>номи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588C3" w14:textId="6AFF37CE" w:rsidR="007D1DC8" w:rsidRPr="0047719A" w:rsidRDefault="00B8174D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B8174D">
              <w:rPr>
                <w:sz w:val="18"/>
                <w:szCs w:val="18"/>
              </w:rPr>
              <w:t xml:space="preserve">Бухоро </w:t>
            </w:r>
            <w:proofErr w:type="spellStart"/>
            <w:r w:rsidRPr="00B8174D">
              <w:rPr>
                <w:sz w:val="18"/>
                <w:szCs w:val="18"/>
              </w:rPr>
              <w:t>вилоят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фавқулотда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вазиятлар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бошқармаси</w:t>
            </w:r>
            <w:proofErr w:type="spellEnd"/>
            <w:r w:rsidRPr="00B8174D">
              <w:rPr>
                <w:sz w:val="18"/>
                <w:szCs w:val="18"/>
              </w:rPr>
              <w:t xml:space="preserve"> </w:t>
            </w:r>
            <w:proofErr w:type="spellStart"/>
            <w:r w:rsidRPr="00B8174D">
              <w:rPr>
                <w:sz w:val="18"/>
                <w:szCs w:val="18"/>
              </w:rPr>
              <w:t>учун</w:t>
            </w:r>
            <w:proofErr w:type="spellEnd"/>
            <w:r w:rsidRPr="00B8174D">
              <w:rPr>
                <w:sz w:val="18"/>
                <w:szCs w:val="18"/>
              </w:rPr>
              <w:t xml:space="preserve"> контейнер</w:t>
            </w:r>
          </w:p>
        </w:tc>
      </w:tr>
      <w:tr w:rsidR="007D1DC8" w:rsidRPr="0047719A" w14:paraId="41EFF528" w14:textId="77777777">
        <w:trPr>
          <w:trHeight w:hRule="exact" w:val="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D6A9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FE13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тартиб</w:t>
            </w:r>
            <w:proofErr w:type="spellEnd"/>
            <w:r w:rsidRPr="0047719A">
              <w:rPr>
                <w:sz w:val="18"/>
                <w:szCs w:val="18"/>
              </w:rPr>
              <w:t xml:space="preserve"> раками: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03FE5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№</w:t>
            </w:r>
          </w:p>
        </w:tc>
      </w:tr>
      <w:tr w:rsidR="007D1DC8" w:rsidRPr="0047719A" w14:paraId="775DACB8" w14:textId="77777777">
        <w:trPr>
          <w:trHeight w:hRule="exact" w:val="2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CC58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2257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тури: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3BE7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Очиқ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0EB5265C" w14:textId="77777777">
        <w:trPr>
          <w:trHeight w:hRule="exact" w:val="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0D7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9B3E6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хужжатларини</w:t>
            </w:r>
            <w:proofErr w:type="spellEnd"/>
            <w:r w:rsidRPr="0047719A">
              <w:rPr>
                <w:sz w:val="18"/>
                <w:szCs w:val="18"/>
              </w:rPr>
              <w:t xml:space="preserve"> электрон </w:t>
            </w:r>
            <w:proofErr w:type="spellStart"/>
            <w:r w:rsidRPr="0047719A">
              <w:rPr>
                <w:sz w:val="18"/>
                <w:szCs w:val="18"/>
              </w:rPr>
              <w:t>шаклда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юклаб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олиш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манзиллари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74955" w14:textId="77777777" w:rsidR="007D1DC8" w:rsidRPr="0047719A" w:rsidRDefault="00AE2B68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hyperlink r:id="rId9" w:history="1"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https</w:t>
              </w:r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://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etender</w:t>
              </w:r>
              <w:proofErr w:type="spellEnd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uzex</w:t>
              </w:r>
              <w:proofErr w:type="spellEnd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uz</w:t>
              </w:r>
              <w:proofErr w:type="spellEnd"/>
            </w:hyperlink>
            <w:r w:rsidR="00F23823" w:rsidRPr="0047719A">
              <w:rPr>
                <w:color w:val="1D1485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махсус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ахборот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порталидан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юклаб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олишлари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мумкин</w:t>
            </w:r>
            <w:proofErr w:type="spellEnd"/>
            <w:r w:rsidR="00F23823" w:rsidRPr="0047719A">
              <w:rPr>
                <w:sz w:val="18"/>
                <w:szCs w:val="18"/>
              </w:rPr>
              <w:t>,</w:t>
            </w:r>
          </w:p>
        </w:tc>
      </w:tr>
      <w:tr w:rsidR="007D1DC8" w:rsidRPr="0047719A" w14:paraId="408E6E50" w14:textId="77777777">
        <w:trPr>
          <w:trHeight w:hRule="exact" w:val="8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6126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E4D2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Танлашни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ўтказиш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манзили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жойи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B02FC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DC8" w:rsidRPr="0047719A" w14:paraId="6BD3EA6F" w14:textId="77777777">
        <w:trPr>
          <w:trHeight w:hRule="exact" w:val="4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DB10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D327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ўтказиш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тўғрисидаги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эълон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чоп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этишга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рухсат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этилади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B2694" w14:textId="7CC07C92" w:rsidR="007D1DC8" w:rsidRPr="0047719A" w:rsidRDefault="00AE2B68">
            <w:pPr>
              <w:pStyle w:val="a5"/>
              <w:shd w:val="clear" w:color="auto" w:fill="auto"/>
              <w:spacing w:after="0" w:line="233" w:lineRule="auto"/>
              <w:ind w:firstLine="0"/>
              <w:jc w:val="both"/>
              <w:rPr>
                <w:sz w:val="18"/>
                <w:szCs w:val="18"/>
              </w:rPr>
            </w:pPr>
            <w:hyperlink r:id="rId10" w:history="1"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https</w:t>
              </w:r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://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etender</w:t>
              </w:r>
              <w:proofErr w:type="spellEnd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uzex</w:t>
              </w:r>
              <w:proofErr w:type="spellEnd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eastAsia="en-US" w:bidi="en-US"/>
                </w:rPr>
                <w:t>.</w:t>
              </w:r>
              <w:proofErr w:type="spellStart"/>
              <w:r w:rsidR="00F23823" w:rsidRPr="0047719A">
                <w:rPr>
                  <w:i/>
                  <w:iCs/>
                  <w:color w:val="1D1485"/>
                  <w:sz w:val="18"/>
                  <w:szCs w:val="18"/>
                  <w:lang w:val="en-US" w:eastAsia="en-US" w:bidi="en-US"/>
                </w:rPr>
                <w:t>uz</w:t>
              </w:r>
              <w:proofErr w:type="spellEnd"/>
            </w:hyperlink>
            <w:r w:rsidR="00F23823" w:rsidRPr="0047719A">
              <w:rPr>
                <w:color w:val="1D1485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махсус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ахборот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порталида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эълон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қилинади</w:t>
            </w:r>
            <w:proofErr w:type="spellEnd"/>
            <w:r w:rsidR="00F23823"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1EC0EFD3" w14:textId="77777777">
        <w:trPr>
          <w:trHeight w:hRule="exact" w:val="24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58907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B02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этишга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қуйидаги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иштирокчиларига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рухсат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этилади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197FF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Етарли</w:t>
            </w:r>
            <w:proofErr w:type="spellEnd"/>
            <w:r w:rsidRPr="0047719A">
              <w:rPr>
                <w:sz w:val="18"/>
                <w:szCs w:val="18"/>
              </w:rPr>
              <w:t xml:space="preserve"> машина-</w:t>
            </w:r>
            <w:proofErr w:type="spellStart"/>
            <w:r w:rsidRPr="0047719A">
              <w:rPr>
                <w:sz w:val="18"/>
                <w:szCs w:val="18"/>
              </w:rPr>
              <w:t>механизмлар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билан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таъминланган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соҳа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бўйича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зарур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курувчи-мухандисларга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ўхшаш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объектлар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қурилишида</w:t>
            </w:r>
            <w:proofErr w:type="spellEnd"/>
            <w:r w:rsidRPr="0047719A">
              <w:rPr>
                <w:sz w:val="18"/>
                <w:szCs w:val="18"/>
              </w:rPr>
              <w:t xml:space="preserve"> бой </w:t>
            </w:r>
            <w:proofErr w:type="spellStart"/>
            <w:r w:rsidRPr="0047719A">
              <w:rPr>
                <w:sz w:val="18"/>
                <w:szCs w:val="18"/>
              </w:rPr>
              <w:t>тажрибага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бўлган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молиявий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барқарор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ташкилотлар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этадилар</w:t>
            </w:r>
            <w:proofErr w:type="spellEnd"/>
            <w:r w:rsidRPr="0047719A">
              <w:rPr>
                <w:sz w:val="18"/>
                <w:szCs w:val="18"/>
              </w:rPr>
              <w:t xml:space="preserve">. </w:t>
            </w:r>
            <w:proofErr w:type="spellStart"/>
            <w:r w:rsidRPr="0047719A">
              <w:rPr>
                <w:sz w:val="18"/>
                <w:szCs w:val="18"/>
              </w:rPr>
              <w:t>Қайта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ташкил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этилиш</w:t>
            </w:r>
            <w:proofErr w:type="spellEnd"/>
            <w:r w:rsidRPr="0047719A">
              <w:rPr>
                <w:sz w:val="18"/>
                <w:szCs w:val="18"/>
              </w:rPr>
              <w:t xml:space="preserve"> (</w:t>
            </w:r>
            <w:proofErr w:type="spellStart"/>
            <w:r w:rsidRPr="0047719A">
              <w:rPr>
                <w:sz w:val="18"/>
                <w:szCs w:val="18"/>
              </w:rPr>
              <w:t>бўлиниш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қўшилиш</w:t>
            </w:r>
            <w:proofErr w:type="spellEnd"/>
            <w:r w:rsidRPr="0047719A">
              <w:rPr>
                <w:sz w:val="18"/>
                <w:szCs w:val="18"/>
              </w:rPr>
              <w:t xml:space="preserve">), </w:t>
            </w:r>
            <w:proofErr w:type="spellStart"/>
            <w:r w:rsidRPr="0047719A">
              <w:rPr>
                <w:sz w:val="18"/>
                <w:szCs w:val="18"/>
              </w:rPr>
              <w:t>тугатиш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ёки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банкротлик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арафасида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турмаганларга</w:t>
            </w:r>
            <w:proofErr w:type="spellEnd"/>
            <w:r w:rsidRPr="0047719A">
              <w:rPr>
                <w:sz w:val="18"/>
                <w:szCs w:val="18"/>
              </w:rPr>
              <w:t>, мол-</w:t>
            </w:r>
            <w:proofErr w:type="spellStart"/>
            <w:r w:rsidRPr="0047719A">
              <w:rPr>
                <w:sz w:val="18"/>
                <w:szCs w:val="18"/>
              </w:rPr>
              <w:t>мулки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мусодарага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олинмаган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ҳамда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муассислик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келишув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молиявий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</w:t>
            </w:r>
            <w:proofErr w:type="spellEnd"/>
            <w:r w:rsidRPr="0047719A">
              <w:rPr>
                <w:sz w:val="18"/>
                <w:szCs w:val="18"/>
              </w:rPr>
              <w:t xml:space="preserve">, холдинг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бошқа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шаклда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ифодаланган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бевосита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ташкилий-ҳуқуқий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ёки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бир</w:t>
            </w:r>
            <w:proofErr w:type="spellEnd"/>
            <w:r w:rsidRPr="0047719A">
              <w:rPr>
                <w:sz w:val="18"/>
                <w:szCs w:val="18"/>
              </w:rPr>
              <w:t xml:space="preserve">- </w:t>
            </w:r>
            <w:proofErr w:type="spellStart"/>
            <w:r w:rsidRPr="0047719A">
              <w:rPr>
                <w:sz w:val="18"/>
                <w:szCs w:val="18"/>
              </w:rPr>
              <w:t>бирига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молиявий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қарамлиги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мавжуд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бўлмаганларга</w:t>
            </w:r>
            <w:proofErr w:type="spellEnd"/>
            <w:r w:rsidRPr="0047719A">
              <w:rPr>
                <w:sz w:val="18"/>
                <w:szCs w:val="18"/>
              </w:rPr>
              <w:t xml:space="preserve">. Икки </w:t>
            </w:r>
            <w:proofErr w:type="spellStart"/>
            <w:r w:rsidRPr="0047719A">
              <w:rPr>
                <w:sz w:val="18"/>
                <w:szCs w:val="18"/>
              </w:rPr>
              <w:t>ёки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ундан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ортик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пудрат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ташкилотлари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биргаликда</w:t>
            </w:r>
            <w:proofErr w:type="spellEnd"/>
            <w:r w:rsidRPr="0047719A">
              <w:rPr>
                <w:sz w:val="18"/>
                <w:szCs w:val="18"/>
              </w:rPr>
              <w:t xml:space="preserve"> (консорциум </w:t>
            </w:r>
            <w:proofErr w:type="spellStart"/>
            <w:r w:rsidRPr="0047719A">
              <w:rPr>
                <w:sz w:val="18"/>
                <w:szCs w:val="18"/>
              </w:rPr>
              <w:t>ташкил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оркали</w:t>
            </w:r>
            <w:proofErr w:type="spellEnd"/>
            <w:r w:rsidRPr="0047719A">
              <w:rPr>
                <w:sz w:val="18"/>
                <w:szCs w:val="18"/>
              </w:rPr>
              <w:t xml:space="preserve">) </w:t>
            </w:r>
            <w:proofErr w:type="spellStart"/>
            <w:r w:rsidRPr="0047719A">
              <w:rPr>
                <w:sz w:val="18"/>
                <w:szCs w:val="18"/>
              </w:rPr>
              <w:t>иштирок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этишларига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рухсат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этилмайди</w:t>
            </w:r>
            <w:proofErr w:type="spellEnd"/>
            <w:r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77436ED9" w14:textId="77777777">
        <w:trPr>
          <w:trHeight w:hRule="exact" w:val="4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D317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07F51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 xml:space="preserve">Лицензия </w:t>
            </w:r>
            <w:proofErr w:type="spellStart"/>
            <w:r w:rsidRPr="0047719A">
              <w:rPr>
                <w:sz w:val="18"/>
                <w:szCs w:val="18"/>
              </w:rPr>
              <w:t>талаб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турлари</w:t>
            </w:r>
            <w:proofErr w:type="spellEnd"/>
            <w:r w:rsidRPr="0047719A">
              <w:rPr>
                <w:sz w:val="18"/>
                <w:szCs w:val="18"/>
              </w:rPr>
              <w:t xml:space="preserve"> (агар </w:t>
            </w:r>
            <w:proofErr w:type="spellStart"/>
            <w:r w:rsidRPr="0047719A">
              <w:rPr>
                <w:sz w:val="18"/>
                <w:szCs w:val="18"/>
              </w:rPr>
              <w:t>мавжуд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бўлса</w:t>
            </w:r>
            <w:proofErr w:type="spellEnd"/>
            <w:r w:rsidRPr="0047719A">
              <w:rPr>
                <w:sz w:val="18"/>
                <w:szCs w:val="18"/>
              </w:rPr>
              <w:t>):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150BF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 xml:space="preserve">Сертификат </w:t>
            </w:r>
            <w:proofErr w:type="spellStart"/>
            <w:r w:rsidRPr="0047719A">
              <w:rPr>
                <w:sz w:val="18"/>
                <w:szCs w:val="18"/>
              </w:rPr>
              <w:t>Лицзензия</w:t>
            </w:r>
            <w:proofErr w:type="spellEnd"/>
          </w:p>
        </w:tc>
      </w:tr>
      <w:tr w:rsidR="007D1DC8" w:rsidRPr="0047719A" w14:paraId="1E553ED1" w14:textId="77777777">
        <w:trPr>
          <w:trHeight w:hRule="exact" w:val="2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07543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840D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9B22D" w14:textId="77777777" w:rsidR="007D1DC8" w:rsidRPr="0047719A" w:rsidRDefault="007D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1DC8" w:rsidRPr="0047719A" w14:paraId="654ACC47" w14:textId="77777777">
        <w:trPr>
          <w:trHeight w:hRule="exact" w:val="4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7A2E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577C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таклифларини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такдим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қилиш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муддатлари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2ED6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Офёрталарни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такдим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этишнинг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охирги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порталда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белгиланган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танлашнинг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якуний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муддатига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кадар</w:t>
            </w:r>
            <w:proofErr w:type="spellEnd"/>
            <w:r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7BDD8B2C" w14:textId="77777777">
        <w:trPr>
          <w:trHeight w:hRule="exact" w:val="2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BB8A8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7B7F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хужжатининг</w:t>
            </w:r>
            <w:proofErr w:type="spellEnd"/>
            <w:r w:rsidRPr="0047719A">
              <w:rPr>
                <w:sz w:val="18"/>
                <w:szCs w:val="18"/>
              </w:rPr>
              <w:t xml:space="preserve"> тили: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A05C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Ўзбек</w:t>
            </w:r>
            <w:proofErr w:type="spellEnd"/>
            <w:r w:rsidRPr="0047719A">
              <w:rPr>
                <w:sz w:val="18"/>
                <w:szCs w:val="18"/>
              </w:rPr>
              <w:t xml:space="preserve">/рус </w:t>
            </w:r>
            <w:proofErr w:type="spellStart"/>
            <w:r w:rsidRPr="0047719A">
              <w:rPr>
                <w:sz w:val="18"/>
                <w:szCs w:val="18"/>
              </w:rPr>
              <w:t>тиллари</w:t>
            </w:r>
            <w:proofErr w:type="spellEnd"/>
          </w:p>
        </w:tc>
      </w:tr>
      <w:tr w:rsidR="007D1DC8" w:rsidRPr="0047719A" w14:paraId="07D6D6F9" w14:textId="77777777">
        <w:trPr>
          <w:trHeight w:hRule="exact" w:val="6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00E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DA4A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предметининг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объектида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ишлатиладиган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иштирокчисининг</w:t>
            </w:r>
            <w:proofErr w:type="spellEnd"/>
            <w:r w:rsidRPr="0047719A">
              <w:rPr>
                <w:sz w:val="18"/>
                <w:szCs w:val="18"/>
              </w:rPr>
              <w:t xml:space="preserve"> машина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механизмлари</w:t>
            </w:r>
            <w:proofErr w:type="spellEnd"/>
            <w:r w:rsidRPr="0047719A">
              <w:rPr>
                <w:sz w:val="18"/>
                <w:szCs w:val="18"/>
              </w:rPr>
              <w:t xml:space="preserve">, </w:t>
            </w:r>
            <w:proofErr w:type="spellStart"/>
            <w:r w:rsidRPr="0047719A">
              <w:rPr>
                <w:sz w:val="18"/>
                <w:szCs w:val="18"/>
              </w:rPr>
              <w:t>асбоб-ускуналари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317D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 xml:space="preserve">6-шаклига </w:t>
            </w:r>
            <w:proofErr w:type="spellStart"/>
            <w:r w:rsidRPr="0047719A">
              <w:rPr>
                <w:sz w:val="18"/>
                <w:szCs w:val="18"/>
              </w:rPr>
              <w:t>асосан</w:t>
            </w:r>
            <w:proofErr w:type="spellEnd"/>
            <w:r w:rsidRPr="0047719A">
              <w:rPr>
                <w:sz w:val="18"/>
                <w:szCs w:val="18"/>
              </w:rPr>
              <w:t xml:space="preserve"> “</w:t>
            </w:r>
            <w:proofErr w:type="spellStart"/>
            <w:r w:rsidRPr="0047719A">
              <w:rPr>
                <w:sz w:val="18"/>
                <w:szCs w:val="18"/>
              </w:rPr>
              <w:t>Ишларни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бажаришда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фойдаланадиган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иштирокчисининг</w:t>
            </w:r>
            <w:proofErr w:type="spellEnd"/>
            <w:r w:rsidRPr="0047719A">
              <w:rPr>
                <w:sz w:val="18"/>
                <w:szCs w:val="18"/>
              </w:rPr>
              <w:t xml:space="preserve"> машина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механизмлари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рўйҳати</w:t>
            </w:r>
            <w:proofErr w:type="spellEnd"/>
            <w:r w:rsidRPr="0047719A">
              <w:rPr>
                <w:sz w:val="18"/>
                <w:szCs w:val="18"/>
              </w:rPr>
              <w:t>”.</w:t>
            </w:r>
          </w:p>
        </w:tc>
      </w:tr>
      <w:tr w:rsidR="007D1DC8" w:rsidRPr="0047719A" w14:paraId="367F0966" w14:textId="77777777">
        <w:trPr>
          <w:trHeight w:hRule="exact" w:val="6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1BA97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0C2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иштирокчиларининг</w:t>
            </w:r>
            <w:proofErr w:type="spellEnd"/>
            <w:r w:rsidRPr="0047719A">
              <w:rPr>
                <w:sz w:val="18"/>
                <w:szCs w:val="18"/>
              </w:rPr>
              <w:t xml:space="preserve"> техник </w:t>
            </w:r>
            <w:proofErr w:type="spellStart"/>
            <w:r w:rsidRPr="0047719A">
              <w:rPr>
                <w:sz w:val="18"/>
                <w:szCs w:val="18"/>
              </w:rPr>
              <w:t>ва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молиявий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қисмларини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очнлишига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рухсат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этиладиган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иштирокчилари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FBB3D" w14:textId="348DAF73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Танлаш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хужжатларида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кўрсатилган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малакали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шахслар</w:t>
            </w:r>
            <w:proofErr w:type="spellEnd"/>
            <w:r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1F6DA48D" w14:textId="7777777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59A8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666F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Буюртмачининг</w:t>
            </w:r>
            <w:proofErr w:type="spellEnd"/>
            <w:r w:rsidRPr="0047719A">
              <w:rPr>
                <w:sz w:val="18"/>
                <w:szCs w:val="18"/>
              </w:rPr>
              <w:t xml:space="preserve"> объект </w:t>
            </w:r>
            <w:proofErr w:type="spellStart"/>
            <w:r w:rsidRPr="0047719A">
              <w:rPr>
                <w:sz w:val="18"/>
                <w:szCs w:val="18"/>
              </w:rPr>
              <w:t>бўйича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бошлангич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нархи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9973" w14:textId="459E830A" w:rsidR="007D1DC8" w:rsidRPr="0047719A" w:rsidRDefault="00B8174D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lang w:val="uz-Cyrl-UZ"/>
              </w:rPr>
              <w:t xml:space="preserve">     </w:t>
            </w:r>
            <w:r w:rsidRPr="00B8174D">
              <w:rPr>
                <w:lang w:val="uz-Cyrl-UZ"/>
              </w:rPr>
              <w:t>45</w:t>
            </w:r>
            <w:r w:rsidR="00F23823" w:rsidRPr="0047719A">
              <w:t xml:space="preserve"> 960 000 </w:t>
            </w:r>
            <w:r w:rsidR="00F23823" w:rsidRPr="0047719A">
              <w:rPr>
                <w:sz w:val="18"/>
                <w:szCs w:val="18"/>
              </w:rPr>
              <w:t>сум.</w:t>
            </w:r>
          </w:p>
        </w:tc>
      </w:tr>
      <w:tr w:rsidR="007D1DC8" w:rsidRPr="0047719A" w14:paraId="425E06E0" w14:textId="77777777">
        <w:trPr>
          <w:trHeight w:hRule="exact" w:val="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6B8C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0A7C8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Буюртмачи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томонидан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белгиланган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бажарилладиган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муддати</w:t>
            </w:r>
            <w:proofErr w:type="spellEnd"/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A044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 календарь кун.</w:t>
            </w:r>
          </w:p>
        </w:tc>
      </w:tr>
      <w:tr w:rsidR="007D1DC8" w:rsidRPr="0047719A" w14:paraId="7E228388" w14:textId="77777777">
        <w:trPr>
          <w:trHeight w:hRule="exact" w:val="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AA5B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4AF0E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Молиялаштириш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манбаси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C87C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 xml:space="preserve">Бюджет </w:t>
            </w:r>
            <w:proofErr w:type="spellStart"/>
            <w:r w:rsidRPr="0047719A">
              <w:rPr>
                <w:sz w:val="18"/>
                <w:szCs w:val="18"/>
              </w:rPr>
              <w:t>маблаглари</w:t>
            </w:r>
            <w:proofErr w:type="spellEnd"/>
          </w:p>
        </w:tc>
      </w:tr>
      <w:tr w:rsidR="007D1DC8" w:rsidRPr="0047719A" w14:paraId="087D10A9" w14:textId="77777777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D043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7D673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Бажарилладиган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молиялаштириш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тартиби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AC827" w14:textId="7E43CCD2" w:rsidR="007D1DC8" w:rsidRPr="00A96BE5" w:rsidRDefault="00B8174D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Товар етказиб беришнинг</w:t>
            </w:r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жорий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йилдаги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</w:t>
            </w:r>
            <w:proofErr w:type="spellStart"/>
            <w:r w:rsidR="00F23823" w:rsidRPr="0047719A">
              <w:rPr>
                <w:sz w:val="18"/>
                <w:szCs w:val="18"/>
              </w:rPr>
              <w:t>қийматининг</w:t>
            </w:r>
            <w:proofErr w:type="spellEnd"/>
            <w:r w:rsidR="00F23823" w:rsidRPr="0047719A">
              <w:rPr>
                <w:sz w:val="18"/>
                <w:szCs w:val="18"/>
              </w:rPr>
              <w:t xml:space="preserve"> 30 % аванс(</w:t>
            </w:r>
            <w:proofErr w:type="spellStart"/>
            <w:r w:rsidR="00F23823" w:rsidRPr="0047719A">
              <w:rPr>
                <w:sz w:val="18"/>
                <w:szCs w:val="18"/>
              </w:rPr>
              <w:t>бўнак</w:t>
            </w:r>
            <w:proofErr w:type="spellEnd"/>
            <w:r w:rsidR="00A96BE5">
              <w:rPr>
                <w:sz w:val="18"/>
                <w:szCs w:val="18"/>
                <w:lang w:val="uz-Cyrl-UZ"/>
              </w:rPr>
              <w:t>)</w:t>
            </w:r>
          </w:p>
          <w:p w14:paraId="4E4D59DB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Охирги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тўлов</w:t>
            </w:r>
            <w:proofErr w:type="spellEnd"/>
            <w:r w:rsidRPr="0047719A">
              <w:rPr>
                <w:sz w:val="18"/>
                <w:szCs w:val="18"/>
              </w:rPr>
              <w:t xml:space="preserve"> - 70% </w:t>
            </w:r>
            <w:proofErr w:type="spellStart"/>
            <w:r w:rsidRPr="0047719A">
              <w:rPr>
                <w:sz w:val="18"/>
                <w:szCs w:val="18"/>
              </w:rPr>
              <w:t>фойдаланишнинг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тўлов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кафолат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муддати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тугаганидан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сўнг</w:t>
            </w:r>
            <w:proofErr w:type="spellEnd"/>
            <w:r w:rsidRPr="0047719A">
              <w:rPr>
                <w:sz w:val="18"/>
                <w:szCs w:val="18"/>
              </w:rPr>
              <w:t>.</w:t>
            </w:r>
          </w:p>
        </w:tc>
      </w:tr>
      <w:tr w:rsidR="007D1DC8" w:rsidRPr="0047719A" w14:paraId="47A13B0B" w14:textId="77777777">
        <w:trPr>
          <w:trHeight w:hRule="exact" w:val="2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4DEAA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19.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ED3D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Шартнома</w:t>
            </w:r>
            <w:proofErr w:type="spellEnd"/>
            <w:r w:rsidRPr="0047719A">
              <w:rPr>
                <w:sz w:val="18"/>
                <w:szCs w:val="18"/>
              </w:rPr>
              <w:t xml:space="preserve"> тили: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FE99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Ўзбек</w:t>
            </w:r>
            <w:proofErr w:type="spellEnd"/>
            <w:r w:rsidRPr="0047719A">
              <w:rPr>
                <w:sz w:val="18"/>
                <w:szCs w:val="18"/>
              </w:rPr>
              <w:t xml:space="preserve"> тили</w:t>
            </w:r>
          </w:p>
        </w:tc>
      </w:tr>
      <w:tr w:rsidR="007D1DC8" w:rsidRPr="0047719A" w14:paraId="6132DEB3" w14:textId="77777777">
        <w:trPr>
          <w:trHeight w:hRule="exact" w:val="2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62F223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220"/>
              <w:jc w:val="both"/>
              <w:rPr>
                <w:sz w:val="18"/>
                <w:szCs w:val="18"/>
              </w:rPr>
            </w:pPr>
            <w:r w:rsidRPr="0047719A">
              <w:rPr>
                <w:sz w:val="18"/>
                <w:szCs w:val="18"/>
              </w:rPr>
              <w:t>20.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FD3B9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Шартнома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валютаси</w:t>
            </w:r>
            <w:proofErr w:type="spellEnd"/>
            <w:r w:rsidRPr="0047719A">
              <w:rPr>
                <w:sz w:val="18"/>
                <w:szCs w:val="18"/>
              </w:rPr>
              <w:t>: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4416" w14:textId="77777777" w:rsidR="007D1DC8" w:rsidRPr="0047719A" w:rsidRDefault="00F23823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47719A">
              <w:rPr>
                <w:sz w:val="18"/>
                <w:szCs w:val="18"/>
              </w:rPr>
              <w:t>Ўзбек</w:t>
            </w:r>
            <w:proofErr w:type="spellEnd"/>
            <w:r w:rsidRPr="0047719A">
              <w:rPr>
                <w:sz w:val="18"/>
                <w:szCs w:val="18"/>
              </w:rPr>
              <w:t xml:space="preserve"> </w:t>
            </w:r>
            <w:proofErr w:type="spellStart"/>
            <w:r w:rsidRPr="0047719A">
              <w:rPr>
                <w:sz w:val="18"/>
                <w:szCs w:val="18"/>
              </w:rPr>
              <w:t>сўмда</w:t>
            </w:r>
            <w:proofErr w:type="spellEnd"/>
          </w:p>
        </w:tc>
      </w:tr>
    </w:tbl>
    <w:p w14:paraId="779669A4" w14:textId="77777777" w:rsidR="00F23823" w:rsidRPr="0047719A" w:rsidRDefault="00F23823">
      <w:pPr>
        <w:rPr>
          <w:rFonts w:ascii="Times New Roman" w:hAnsi="Times New Roman" w:cs="Times New Roman"/>
        </w:rPr>
      </w:pPr>
    </w:p>
    <w:sectPr w:rsidR="00F23823" w:rsidRPr="0047719A" w:rsidSect="00B8174D">
      <w:pgSz w:w="11900" w:h="16840"/>
      <w:pgMar w:top="567" w:right="505" w:bottom="567" w:left="1134" w:header="533" w:footer="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DDA5" w14:textId="77777777" w:rsidR="00AE2B68" w:rsidRDefault="00AE2B68">
      <w:r>
        <w:separator/>
      </w:r>
    </w:p>
  </w:endnote>
  <w:endnote w:type="continuationSeparator" w:id="0">
    <w:p w14:paraId="1EF84EA5" w14:textId="77777777" w:rsidR="00AE2B68" w:rsidRDefault="00A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6958" w14:textId="77777777" w:rsidR="00AE2B68" w:rsidRDefault="00AE2B68"/>
  </w:footnote>
  <w:footnote w:type="continuationSeparator" w:id="0">
    <w:p w14:paraId="523F8CDF" w14:textId="77777777" w:rsidR="00AE2B68" w:rsidRDefault="00AE2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2974"/>
    <w:multiLevelType w:val="multilevel"/>
    <w:tmpl w:val="EA4E4DF8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C8"/>
    <w:rsid w:val="00331BDB"/>
    <w:rsid w:val="00386C85"/>
    <w:rsid w:val="00406674"/>
    <w:rsid w:val="0047719A"/>
    <w:rsid w:val="004D4C46"/>
    <w:rsid w:val="0060288E"/>
    <w:rsid w:val="006260DC"/>
    <w:rsid w:val="007761E1"/>
    <w:rsid w:val="007D1DC8"/>
    <w:rsid w:val="007D7E45"/>
    <w:rsid w:val="008E498D"/>
    <w:rsid w:val="00A5285E"/>
    <w:rsid w:val="00A96BE5"/>
    <w:rsid w:val="00AD54A5"/>
    <w:rsid w:val="00AE2B68"/>
    <w:rsid w:val="00B8174D"/>
    <w:rsid w:val="00CE7DC2"/>
    <w:rsid w:val="00E01F8E"/>
    <w:rsid w:val="00F2382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D44"/>
  <w15:docId w15:val="{FD6B850D-2234-41FC-B64D-399E7FCC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D7DA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0"/>
      <w:ind w:right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00"/>
      <w:ind w:firstLine="1000"/>
      <w:outlineLvl w:val="1"/>
    </w:pPr>
    <w:rPr>
      <w:rFonts w:ascii="Times New Roman" w:eastAsia="Times New Roman" w:hAnsi="Times New Roman" w:cs="Times New Roman"/>
      <w:i/>
      <w:iCs/>
      <w:color w:val="7D7DA0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760" w:line="218" w:lineRule="auto"/>
      <w:ind w:firstLine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77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719A"/>
    <w:rPr>
      <w:color w:val="000000"/>
    </w:rPr>
  </w:style>
  <w:style w:type="paragraph" w:styleId="aa">
    <w:name w:val="footer"/>
    <w:basedOn w:val="a"/>
    <w:link w:val="ab"/>
    <w:uiPriority w:val="99"/>
    <w:unhideWhenUsed/>
    <w:rsid w:val="0047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71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uzex.u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uzex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nder.uzex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2022-04-26T04:08:00Z</dcterms:created>
  <dcterms:modified xsi:type="dcterms:W3CDTF">2022-04-26T04:55:00Z</dcterms:modified>
</cp:coreProperties>
</file>