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8" w:type="dxa"/>
        <w:tblInd w:w="-426" w:type="dxa"/>
        <w:tblLook w:val="01E0" w:firstRow="1" w:lastRow="1" w:firstColumn="1" w:lastColumn="1" w:noHBand="0" w:noVBand="0"/>
      </w:tblPr>
      <w:tblGrid>
        <w:gridCol w:w="4287"/>
        <w:gridCol w:w="817"/>
        <w:gridCol w:w="4784"/>
      </w:tblGrid>
      <w:tr w:rsidR="00CD60D5" w:rsidRPr="00C51AD7" w:rsidTr="00267825">
        <w:tc>
          <w:tcPr>
            <w:tcW w:w="4287" w:type="dxa"/>
            <w:hideMark/>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bookmarkStart w:id="0" w:name="_Toc517582288" w:colFirst="2" w:colLast="2"/>
            <w:bookmarkStart w:id="1" w:name="_Toc517582612" w:colFirst="2" w:colLast="2"/>
            <w:r w:rsidRPr="00C51AD7">
              <w:rPr>
                <w:rFonts w:ascii="Times New Roman" w:hAnsi="Times New Roman"/>
                <w:b/>
                <w:bCs/>
                <w:szCs w:val="28"/>
                <w:lang w:val="ru-RU"/>
              </w:rPr>
              <w:t>ВНЕСЕНО</w:t>
            </w:r>
          </w:p>
        </w:tc>
        <w:tc>
          <w:tcPr>
            <w:tcW w:w="817" w:type="dxa"/>
          </w:tcPr>
          <w:p w:rsidR="00CD60D5" w:rsidRPr="00C51AD7"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hideMark/>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r w:rsidRPr="00C51AD7">
              <w:rPr>
                <w:rFonts w:ascii="Times New Roman" w:hAnsi="Times New Roman"/>
                <w:b/>
                <w:snapToGrid w:val="0"/>
                <w:szCs w:val="28"/>
                <w:lang w:val="ru-RU"/>
              </w:rPr>
              <w:t>"</w:t>
            </w:r>
            <w:r w:rsidRPr="00C51AD7">
              <w:rPr>
                <w:rFonts w:ascii="Times New Roman" w:hAnsi="Times New Roman"/>
                <w:b/>
                <w:bCs/>
                <w:noProof/>
                <w:szCs w:val="28"/>
                <w:lang w:val="ru-RU"/>
              </w:rPr>
              <w:t>УТВЕРЖДАЮ"</w:t>
            </w:r>
          </w:p>
        </w:tc>
      </w:tr>
      <w:tr w:rsidR="00CD60D5" w:rsidRPr="00DD12E8" w:rsidTr="00267825">
        <w:tc>
          <w:tcPr>
            <w:tcW w:w="4287" w:type="dxa"/>
            <w:hideMark/>
          </w:tcPr>
          <w:p w:rsidR="00A704EC" w:rsidRPr="00C51AD7" w:rsidRDefault="00CD60D5">
            <w:pPr>
              <w:keepNext/>
              <w:widowControl w:val="0"/>
              <w:autoSpaceDE w:val="0"/>
              <w:autoSpaceDN w:val="0"/>
              <w:spacing w:line="252" w:lineRule="auto"/>
              <w:jc w:val="center"/>
              <w:rPr>
                <w:rFonts w:ascii="Times New Roman" w:hAnsi="Times New Roman"/>
                <w:bCs/>
                <w:noProof/>
                <w:szCs w:val="28"/>
                <w:lang w:val="ru-RU"/>
              </w:rPr>
            </w:pPr>
            <w:r w:rsidRPr="00C51AD7">
              <w:rPr>
                <w:rFonts w:ascii="Times New Roman" w:hAnsi="Times New Roman"/>
                <w:bCs/>
                <w:noProof/>
                <w:szCs w:val="28"/>
                <w:lang w:val="ru-RU"/>
              </w:rPr>
              <w:t xml:space="preserve">Директор Департамента </w:t>
            </w:r>
            <w:r w:rsidR="00A704EC" w:rsidRPr="00C51AD7">
              <w:rPr>
                <w:rFonts w:ascii="Times New Roman" w:hAnsi="Times New Roman"/>
                <w:bCs/>
                <w:noProof/>
                <w:szCs w:val="28"/>
                <w:lang w:val="ru-RU"/>
              </w:rPr>
              <w:t xml:space="preserve">по корпоративным связям и инвестиции </w:t>
            </w:r>
          </w:p>
          <w:p w:rsidR="00CD60D5" w:rsidRPr="00C51AD7" w:rsidRDefault="00CD60D5">
            <w:pPr>
              <w:keepNext/>
              <w:widowControl w:val="0"/>
              <w:autoSpaceDE w:val="0"/>
              <w:autoSpaceDN w:val="0"/>
              <w:spacing w:line="252" w:lineRule="auto"/>
              <w:jc w:val="center"/>
              <w:rPr>
                <w:rFonts w:ascii="Times New Roman" w:hAnsi="Times New Roman"/>
                <w:szCs w:val="28"/>
                <w:lang w:val="ru-RU"/>
              </w:rPr>
            </w:pPr>
            <w:r w:rsidRPr="00C51AD7">
              <w:rPr>
                <w:rFonts w:ascii="Times New Roman" w:hAnsi="Times New Roman"/>
                <w:bCs/>
                <w:noProof/>
                <w:szCs w:val="28"/>
                <w:lang w:val="ru-RU"/>
              </w:rPr>
              <w:t>АО «НБ ВЭД РУ»</w:t>
            </w:r>
          </w:p>
        </w:tc>
        <w:tc>
          <w:tcPr>
            <w:tcW w:w="817" w:type="dxa"/>
          </w:tcPr>
          <w:p w:rsidR="00CD60D5" w:rsidRPr="00C51AD7"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hideMark/>
          </w:tcPr>
          <w:p w:rsidR="00CD60D5" w:rsidRPr="00C51AD7" w:rsidRDefault="00CD60D5">
            <w:pPr>
              <w:keepNext/>
              <w:spacing w:line="252" w:lineRule="auto"/>
              <w:jc w:val="center"/>
              <w:rPr>
                <w:rFonts w:ascii="Times New Roman" w:hAnsi="Times New Roman"/>
                <w:bCs/>
                <w:noProof/>
                <w:szCs w:val="28"/>
                <w:lang w:val="ru-RU"/>
              </w:rPr>
            </w:pPr>
            <w:r w:rsidRPr="00C51AD7">
              <w:rPr>
                <w:rFonts w:ascii="Times New Roman" w:hAnsi="Times New Roman"/>
                <w:bCs/>
                <w:noProof/>
                <w:szCs w:val="28"/>
                <w:lang w:val="ru-RU"/>
              </w:rPr>
              <w:t xml:space="preserve">Заместитель </w:t>
            </w:r>
          </w:p>
          <w:p w:rsidR="00EB5159" w:rsidRPr="00C51AD7" w:rsidRDefault="00CD60D5">
            <w:pPr>
              <w:keepNext/>
              <w:spacing w:line="252" w:lineRule="auto"/>
              <w:jc w:val="center"/>
              <w:rPr>
                <w:rFonts w:ascii="Times New Roman" w:hAnsi="Times New Roman"/>
                <w:bCs/>
                <w:noProof/>
                <w:szCs w:val="28"/>
                <w:lang w:val="ru-RU"/>
              </w:rPr>
            </w:pPr>
            <w:r w:rsidRPr="00C51AD7">
              <w:rPr>
                <w:rFonts w:ascii="Times New Roman" w:hAnsi="Times New Roman"/>
                <w:bCs/>
                <w:noProof/>
                <w:szCs w:val="28"/>
                <w:lang w:val="ru-RU"/>
              </w:rPr>
              <w:t xml:space="preserve">Председателя Правления </w:t>
            </w:r>
          </w:p>
          <w:p w:rsidR="00CD60D5" w:rsidRPr="00C51AD7" w:rsidRDefault="00CD60D5">
            <w:pPr>
              <w:keepNext/>
              <w:spacing w:line="252" w:lineRule="auto"/>
              <w:jc w:val="center"/>
              <w:rPr>
                <w:rFonts w:ascii="Times New Roman" w:hAnsi="Times New Roman"/>
                <w:bCs/>
                <w:noProof/>
                <w:szCs w:val="28"/>
                <w:lang w:val="ru-RU"/>
              </w:rPr>
            </w:pPr>
            <w:r w:rsidRPr="00C51AD7">
              <w:rPr>
                <w:rFonts w:ascii="Times New Roman" w:hAnsi="Times New Roman"/>
                <w:bCs/>
                <w:noProof/>
                <w:szCs w:val="28"/>
                <w:lang w:val="ru-RU"/>
              </w:rPr>
              <w:t>АО «НБ ВЭД РУ»</w:t>
            </w:r>
          </w:p>
        </w:tc>
      </w:tr>
      <w:tr w:rsidR="00CD60D5" w:rsidRPr="00C51AD7" w:rsidTr="00267825">
        <w:tc>
          <w:tcPr>
            <w:tcW w:w="4287" w:type="dxa"/>
          </w:tcPr>
          <w:p w:rsidR="00CD60D5" w:rsidRDefault="00CD60D5">
            <w:pPr>
              <w:keepNext/>
              <w:widowControl w:val="0"/>
              <w:autoSpaceDE w:val="0"/>
              <w:autoSpaceDN w:val="0"/>
              <w:spacing w:line="252" w:lineRule="auto"/>
              <w:jc w:val="center"/>
              <w:rPr>
                <w:rFonts w:ascii="Times New Roman" w:hAnsi="Times New Roman"/>
                <w:bCs/>
                <w:noProof/>
                <w:szCs w:val="28"/>
                <w:lang w:val="ru-RU"/>
              </w:rPr>
            </w:pPr>
          </w:p>
          <w:p w:rsidR="00C51AD7" w:rsidRPr="00C51AD7" w:rsidRDefault="00C51AD7">
            <w:pPr>
              <w:keepNext/>
              <w:widowControl w:val="0"/>
              <w:autoSpaceDE w:val="0"/>
              <w:autoSpaceDN w:val="0"/>
              <w:spacing w:line="252" w:lineRule="auto"/>
              <w:jc w:val="center"/>
              <w:rPr>
                <w:rFonts w:ascii="Times New Roman" w:hAnsi="Times New Roman"/>
                <w:bCs/>
                <w:noProof/>
                <w:szCs w:val="28"/>
                <w:lang w:val="ru-RU"/>
              </w:rPr>
            </w:pPr>
          </w:p>
          <w:p w:rsidR="00CD60D5" w:rsidRPr="00C51AD7" w:rsidRDefault="00CD60D5">
            <w:pPr>
              <w:keepNext/>
              <w:widowControl w:val="0"/>
              <w:autoSpaceDE w:val="0"/>
              <w:autoSpaceDN w:val="0"/>
              <w:spacing w:line="252" w:lineRule="auto"/>
              <w:jc w:val="center"/>
              <w:rPr>
                <w:rFonts w:ascii="Times New Roman" w:hAnsi="Times New Roman"/>
                <w:bCs/>
                <w:szCs w:val="28"/>
                <w:lang w:val="ru-RU"/>
              </w:rPr>
            </w:pPr>
            <w:r w:rsidRPr="00C51AD7">
              <w:rPr>
                <w:rFonts w:ascii="Times New Roman" w:hAnsi="Times New Roman"/>
                <w:bCs/>
                <w:noProof/>
                <w:szCs w:val="28"/>
                <w:lang w:val="ru-RU"/>
              </w:rPr>
              <w:t>____________</w:t>
            </w:r>
            <w:r w:rsidR="00267825" w:rsidRPr="00C51AD7">
              <w:rPr>
                <w:rFonts w:ascii="Times New Roman" w:hAnsi="Times New Roman"/>
                <w:bCs/>
                <w:noProof/>
                <w:szCs w:val="28"/>
                <w:lang w:val="ru-RU"/>
              </w:rPr>
              <w:t>Рахимбердиев</w:t>
            </w:r>
            <w:r w:rsidRPr="00C51AD7">
              <w:rPr>
                <w:rFonts w:ascii="Times New Roman" w:hAnsi="Times New Roman"/>
                <w:bCs/>
                <w:noProof/>
                <w:szCs w:val="28"/>
                <w:lang w:val="ru-RU"/>
              </w:rPr>
              <w:t xml:space="preserve"> </w:t>
            </w:r>
            <w:r w:rsidR="00267825" w:rsidRPr="00C51AD7">
              <w:rPr>
                <w:rFonts w:ascii="Times New Roman" w:hAnsi="Times New Roman"/>
                <w:bCs/>
                <w:noProof/>
                <w:szCs w:val="28"/>
                <w:lang w:val="ru-RU"/>
              </w:rPr>
              <w:t>У</w:t>
            </w:r>
            <w:r w:rsidRPr="00C51AD7">
              <w:rPr>
                <w:rFonts w:ascii="Times New Roman" w:hAnsi="Times New Roman"/>
                <w:bCs/>
                <w:noProof/>
                <w:szCs w:val="28"/>
                <w:lang w:val="ru-RU"/>
              </w:rPr>
              <w:t>.</w:t>
            </w:r>
            <w:r w:rsidR="00267825" w:rsidRPr="00C51AD7">
              <w:rPr>
                <w:rFonts w:ascii="Times New Roman" w:hAnsi="Times New Roman"/>
                <w:bCs/>
                <w:noProof/>
                <w:szCs w:val="28"/>
                <w:lang w:val="ru-RU"/>
              </w:rPr>
              <w:t>Г</w:t>
            </w:r>
            <w:r w:rsidRPr="00C51AD7">
              <w:rPr>
                <w:rFonts w:ascii="Times New Roman" w:hAnsi="Times New Roman"/>
                <w:bCs/>
                <w:noProof/>
                <w:szCs w:val="28"/>
                <w:lang w:val="ru-RU"/>
              </w:rPr>
              <w:t>.</w:t>
            </w: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Default="00CD60D5">
            <w:pPr>
              <w:keepNext/>
              <w:widowControl w:val="0"/>
              <w:autoSpaceDE w:val="0"/>
              <w:autoSpaceDN w:val="0"/>
              <w:spacing w:line="252" w:lineRule="auto"/>
              <w:jc w:val="center"/>
              <w:rPr>
                <w:rFonts w:ascii="Times New Roman" w:hAnsi="Times New Roman"/>
                <w:szCs w:val="28"/>
                <w:lang w:val="ru-RU"/>
              </w:rPr>
            </w:pPr>
          </w:p>
          <w:p w:rsidR="00C51AD7" w:rsidRPr="00C51AD7" w:rsidRDefault="00C51AD7">
            <w:pPr>
              <w:keepNext/>
              <w:widowControl w:val="0"/>
              <w:autoSpaceDE w:val="0"/>
              <w:autoSpaceDN w:val="0"/>
              <w:spacing w:line="252" w:lineRule="auto"/>
              <w:jc w:val="center"/>
              <w:rPr>
                <w:rFonts w:ascii="Times New Roman" w:hAnsi="Times New Roman"/>
                <w:szCs w:val="28"/>
                <w:lang w:val="ru-RU"/>
              </w:rPr>
            </w:pPr>
          </w:p>
          <w:p w:rsidR="00CD60D5" w:rsidRPr="00C51AD7" w:rsidRDefault="00CD60D5">
            <w:pPr>
              <w:keepNext/>
              <w:widowControl w:val="0"/>
              <w:autoSpaceDE w:val="0"/>
              <w:autoSpaceDN w:val="0"/>
              <w:spacing w:line="252" w:lineRule="auto"/>
              <w:jc w:val="center"/>
              <w:rPr>
                <w:rFonts w:ascii="Times New Roman" w:hAnsi="Times New Roman"/>
                <w:bCs/>
                <w:szCs w:val="28"/>
                <w:lang w:val="ru-RU"/>
              </w:rPr>
            </w:pPr>
            <w:r w:rsidRPr="00C51AD7">
              <w:rPr>
                <w:rFonts w:ascii="Times New Roman" w:hAnsi="Times New Roman"/>
                <w:szCs w:val="28"/>
                <w:lang w:val="ru-RU"/>
              </w:rPr>
              <w:t>___________</w:t>
            </w:r>
            <w:proofErr w:type="spellStart"/>
            <w:r w:rsidRPr="00C51AD7">
              <w:rPr>
                <w:rFonts w:ascii="Times New Roman" w:hAnsi="Times New Roman"/>
                <w:szCs w:val="28"/>
                <w:lang w:val="ru-RU"/>
              </w:rPr>
              <w:t>Жалилов</w:t>
            </w:r>
            <w:proofErr w:type="spellEnd"/>
            <w:r w:rsidRPr="00C51AD7">
              <w:rPr>
                <w:rFonts w:ascii="Times New Roman" w:hAnsi="Times New Roman"/>
                <w:szCs w:val="28"/>
                <w:lang w:val="ru-RU"/>
              </w:rPr>
              <w:t xml:space="preserve"> Б. А.</w:t>
            </w:r>
          </w:p>
        </w:tc>
      </w:tr>
      <w:tr w:rsidR="00CD60D5" w:rsidRPr="00C51AD7" w:rsidTr="00267825">
        <w:tc>
          <w:tcPr>
            <w:tcW w:w="4287" w:type="dxa"/>
          </w:tcPr>
          <w:p w:rsidR="00CD60D5" w:rsidRPr="00C51AD7" w:rsidRDefault="00CD60D5">
            <w:pPr>
              <w:keepNext/>
              <w:spacing w:line="252" w:lineRule="auto"/>
              <w:jc w:val="center"/>
              <w:rPr>
                <w:rFonts w:ascii="Times New Roman" w:hAnsi="Times New Roman"/>
                <w:szCs w:val="28"/>
                <w:lang w:val="ru-RU"/>
              </w:rPr>
            </w:pPr>
          </w:p>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r w:rsidRPr="00C51AD7">
              <w:rPr>
                <w:rFonts w:ascii="Times New Roman" w:hAnsi="Times New Roman"/>
                <w:szCs w:val="28"/>
                <w:lang w:val="ru-RU"/>
              </w:rPr>
              <w:t>«____» ________ 202</w:t>
            </w:r>
            <w:r w:rsidR="00EB5159" w:rsidRPr="00C51AD7">
              <w:rPr>
                <w:rFonts w:ascii="Times New Roman" w:hAnsi="Times New Roman"/>
                <w:szCs w:val="28"/>
                <w:lang w:val="ru-RU"/>
              </w:rPr>
              <w:t>2</w:t>
            </w:r>
            <w:r w:rsidRPr="00C51AD7">
              <w:rPr>
                <w:rFonts w:ascii="Times New Roman" w:hAnsi="Times New Roman"/>
                <w:szCs w:val="28"/>
                <w:lang w:val="ru-RU"/>
              </w:rPr>
              <w:t>г.</w:t>
            </w: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spacing w:line="252" w:lineRule="auto"/>
              <w:jc w:val="center"/>
              <w:rPr>
                <w:rFonts w:ascii="Times New Roman" w:hAnsi="Times New Roman"/>
                <w:szCs w:val="28"/>
                <w:lang w:val="ru-RU"/>
              </w:rPr>
            </w:pPr>
          </w:p>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r w:rsidRPr="00C51AD7">
              <w:rPr>
                <w:rFonts w:ascii="Times New Roman" w:hAnsi="Times New Roman"/>
                <w:szCs w:val="28"/>
                <w:lang w:val="ru-RU"/>
              </w:rPr>
              <w:t>«___» ________ 202</w:t>
            </w:r>
            <w:r w:rsidR="00EB5159" w:rsidRPr="00C51AD7">
              <w:rPr>
                <w:rFonts w:ascii="Times New Roman" w:hAnsi="Times New Roman"/>
                <w:szCs w:val="28"/>
                <w:lang w:val="ru-RU"/>
              </w:rPr>
              <w:t>2</w:t>
            </w:r>
            <w:r w:rsidRPr="00C51AD7">
              <w:rPr>
                <w:rFonts w:ascii="Times New Roman" w:hAnsi="Times New Roman"/>
                <w:szCs w:val="28"/>
                <w:lang w:val="ru-RU"/>
              </w:rPr>
              <w:t>г.</w:t>
            </w:r>
          </w:p>
        </w:tc>
      </w:tr>
      <w:bookmarkEnd w:id="0"/>
      <w:bookmarkEnd w:id="1"/>
    </w:tbl>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FB5AFB" w:rsidRPr="00FB5AFB" w:rsidRDefault="00FB5AFB" w:rsidP="00FB5AFB">
      <w:pPr>
        <w:spacing w:before="60" w:after="60"/>
        <w:jc w:val="center"/>
        <w:rPr>
          <w:rFonts w:ascii="Times New Roman" w:hAnsi="Times New Roman"/>
          <w:sz w:val="22"/>
          <w:szCs w:val="22"/>
          <w:lang w:val="ru-RU"/>
        </w:rPr>
      </w:pPr>
      <w:r w:rsidRPr="00FB5AFB">
        <w:rPr>
          <w:rFonts w:ascii="Times New Roman" w:hAnsi="Times New Roman"/>
          <w:sz w:val="22"/>
          <w:szCs w:val="22"/>
          <w:lang w:val="ru-RU"/>
        </w:rPr>
        <w:t>Оказание услуг по техническому и операторскому обслуживанию систем пожарной сигнализации, сигнальной части противопожарной автоматики и оповещения при пожаре, систем пожаротушения Спринклер, дымоудаления Демпфер, источника бесперебойного питания UPS</w:t>
      </w:r>
    </w:p>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7C5039" w:rsidRDefault="007C5039" w:rsidP="00E72EF6">
      <w:pPr>
        <w:spacing w:before="60" w:after="60"/>
        <w:jc w:val="center"/>
        <w:rPr>
          <w:rFonts w:ascii="Times New Roman" w:hAnsi="Times New Roman"/>
          <w:sz w:val="28"/>
          <w:szCs w:val="28"/>
          <w:lang w:val="ru-RU"/>
        </w:rPr>
      </w:pPr>
    </w:p>
    <w:p w:rsidR="007C5039" w:rsidRPr="00E40656" w:rsidRDefault="007C5039"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3"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rsidR="00773C49" w:rsidRPr="00C51AD7" w:rsidRDefault="00216821"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216821"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216821"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7C5039" w:rsidRPr="00FF796A" w:rsidTr="007C5039">
        <w:trPr>
          <w:trHeight w:val="23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Предмет отбора</w:t>
            </w:r>
          </w:p>
        </w:tc>
        <w:tc>
          <w:tcPr>
            <w:tcW w:w="5783" w:type="dxa"/>
            <w:vAlign w:val="center"/>
          </w:tcPr>
          <w:p w:rsidR="007C5039" w:rsidRPr="00FF796A" w:rsidRDefault="00FB5AFB" w:rsidP="007C5039">
            <w:pPr>
              <w:rPr>
                <w:rFonts w:ascii="Times New Roman" w:hAnsi="Times New Roman"/>
                <w:sz w:val="22"/>
                <w:szCs w:val="22"/>
                <w:lang w:val="ru-RU" w:eastAsia="ru-RU"/>
              </w:rPr>
            </w:pPr>
            <w:r w:rsidRPr="00FB5AFB">
              <w:rPr>
                <w:rFonts w:ascii="Times New Roman" w:hAnsi="Times New Roman"/>
                <w:sz w:val="22"/>
                <w:szCs w:val="22"/>
                <w:lang w:val="ru-RU"/>
              </w:rPr>
              <w:t>Оказание услуг по техническому и операторскому обслуживанию систем пожарной сигнализации, сигнальной части противопожарной автоматики и оповещения при пожаре, систем пожаротушения Спринклер, дымоудаления Демпфер, источника бесперебойного питания UPS</w:t>
            </w:r>
          </w:p>
        </w:tc>
      </w:tr>
      <w:tr w:rsidR="007C5039" w:rsidRPr="00FF796A" w:rsidTr="00E55D94">
        <w:trPr>
          <w:trHeight w:val="428"/>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Делимость лота</w:t>
            </w:r>
          </w:p>
        </w:tc>
        <w:tc>
          <w:tcPr>
            <w:tcW w:w="5783" w:type="dxa"/>
            <w:vAlign w:val="center"/>
          </w:tcPr>
          <w:p w:rsidR="007C5039" w:rsidRPr="00FF796A" w:rsidRDefault="007C5039" w:rsidP="007C5039">
            <w:pPr>
              <w:rPr>
                <w:rFonts w:ascii="Times New Roman" w:hAnsi="Times New Roman"/>
                <w:color w:val="000000"/>
                <w:sz w:val="22"/>
                <w:szCs w:val="22"/>
                <w:lang w:val="ru-RU"/>
              </w:rPr>
            </w:pPr>
            <w:r w:rsidRPr="00FF796A">
              <w:rPr>
                <w:rFonts w:ascii="Times New Roman" w:hAnsi="Times New Roman"/>
                <w:sz w:val="22"/>
                <w:szCs w:val="22"/>
                <w:lang w:val="ru-RU"/>
              </w:rPr>
              <w:t>Лот не делимый</w:t>
            </w:r>
          </w:p>
        </w:tc>
      </w:tr>
      <w:tr w:rsidR="007C5039" w:rsidRPr="00FF796A" w:rsidTr="00E55D94">
        <w:trPr>
          <w:trHeight w:val="359"/>
        </w:trPr>
        <w:tc>
          <w:tcPr>
            <w:tcW w:w="3998" w:type="dxa"/>
            <w:vAlign w:val="center"/>
          </w:tcPr>
          <w:p w:rsidR="007C5039" w:rsidRPr="00FF796A" w:rsidRDefault="007C5039" w:rsidP="007C5039">
            <w:pPr>
              <w:rPr>
                <w:rFonts w:ascii="Times New Roman" w:hAnsi="Times New Roman"/>
                <w:b/>
                <w:sz w:val="22"/>
                <w:szCs w:val="22"/>
              </w:rPr>
            </w:pPr>
            <w:proofErr w:type="spellStart"/>
            <w:r w:rsidRPr="00FF796A">
              <w:rPr>
                <w:rFonts w:ascii="Times New Roman" w:hAnsi="Times New Roman"/>
                <w:b/>
                <w:sz w:val="22"/>
                <w:szCs w:val="22"/>
              </w:rPr>
              <w:t>Источник</w:t>
            </w:r>
            <w:proofErr w:type="spellEnd"/>
            <w:r w:rsidRPr="00FF796A">
              <w:rPr>
                <w:rFonts w:ascii="Times New Roman" w:hAnsi="Times New Roman"/>
                <w:b/>
                <w:sz w:val="22"/>
                <w:szCs w:val="22"/>
              </w:rPr>
              <w:t xml:space="preserve"> </w:t>
            </w:r>
            <w:proofErr w:type="spellStart"/>
            <w:r w:rsidRPr="00FF796A">
              <w:rPr>
                <w:rFonts w:ascii="Times New Roman" w:hAnsi="Times New Roman"/>
                <w:b/>
                <w:sz w:val="22"/>
                <w:szCs w:val="22"/>
              </w:rPr>
              <w:t>финансирования</w:t>
            </w:r>
            <w:proofErr w:type="spellEnd"/>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Собственные</w:t>
            </w:r>
            <w:r w:rsidRPr="00FF796A">
              <w:rPr>
                <w:rFonts w:ascii="Times New Roman" w:hAnsi="Times New Roman"/>
                <w:sz w:val="22"/>
                <w:szCs w:val="22"/>
                <w:lang w:val="uz-Cyrl-UZ"/>
              </w:rPr>
              <w:t xml:space="preserve"> </w:t>
            </w:r>
            <w:r w:rsidRPr="00FF796A">
              <w:rPr>
                <w:rFonts w:ascii="Times New Roman" w:hAnsi="Times New Roman"/>
                <w:sz w:val="22"/>
                <w:szCs w:val="22"/>
                <w:lang w:val="ru-RU"/>
              </w:rPr>
              <w:t xml:space="preserve">средства </w:t>
            </w:r>
          </w:p>
        </w:tc>
      </w:tr>
      <w:tr w:rsidR="007C5039" w:rsidRPr="00FF796A" w:rsidTr="007C5039">
        <w:trPr>
          <w:trHeight w:val="35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Стартовая цена</w:t>
            </w:r>
          </w:p>
        </w:tc>
        <w:tc>
          <w:tcPr>
            <w:tcW w:w="5783" w:type="dxa"/>
            <w:vAlign w:val="center"/>
          </w:tcPr>
          <w:p w:rsidR="007C5039" w:rsidRPr="00FF796A" w:rsidRDefault="00FB5AFB" w:rsidP="007C5039">
            <w:pPr>
              <w:jc w:val="both"/>
              <w:rPr>
                <w:rFonts w:ascii="Times New Roman" w:hAnsi="Times New Roman"/>
                <w:sz w:val="22"/>
                <w:szCs w:val="22"/>
                <w:lang w:val="ru-RU"/>
              </w:rPr>
            </w:pPr>
            <w:r w:rsidRPr="00FB5AFB">
              <w:rPr>
                <w:rFonts w:ascii="Times New Roman" w:hAnsi="Times New Roman"/>
                <w:sz w:val="22"/>
                <w:szCs w:val="22"/>
                <w:lang w:val="ru-RU"/>
              </w:rPr>
              <w:t xml:space="preserve">186 400 065 </w:t>
            </w:r>
            <w:proofErr w:type="spellStart"/>
            <w:r w:rsidRPr="00FB5AFB">
              <w:rPr>
                <w:rFonts w:ascii="Times New Roman" w:hAnsi="Times New Roman"/>
                <w:sz w:val="22"/>
                <w:szCs w:val="22"/>
                <w:lang w:val="ru-RU"/>
              </w:rPr>
              <w:t>сум</w:t>
            </w:r>
            <w:proofErr w:type="spellEnd"/>
            <w:r w:rsidRPr="00FB5AFB">
              <w:rPr>
                <w:rFonts w:ascii="Times New Roman" w:hAnsi="Times New Roman"/>
                <w:sz w:val="22"/>
                <w:szCs w:val="22"/>
                <w:lang w:val="ru-RU"/>
              </w:rPr>
              <w:t xml:space="preserve"> с учетом НДС</w:t>
            </w:r>
          </w:p>
        </w:tc>
      </w:tr>
      <w:tr w:rsidR="007C5039" w:rsidRPr="00FF796A" w:rsidTr="00E55D94">
        <w:trPr>
          <w:trHeight w:val="35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Условия оплаты</w:t>
            </w:r>
          </w:p>
        </w:tc>
        <w:tc>
          <w:tcPr>
            <w:tcW w:w="5783" w:type="dxa"/>
          </w:tcPr>
          <w:p w:rsidR="007C5039" w:rsidRPr="00FF796A" w:rsidRDefault="00FB5AFB" w:rsidP="007C5039">
            <w:pPr>
              <w:jc w:val="both"/>
              <w:rPr>
                <w:rFonts w:ascii="Times New Roman" w:hAnsi="Times New Roman"/>
                <w:sz w:val="22"/>
                <w:szCs w:val="22"/>
                <w:lang w:val="ru-RU"/>
              </w:rPr>
            </w:pPr>
            <w:proofErr w:type="spellStart"/>
            <w:r w:rsidRPr="00FB5AFB">
              <w:rPr>
                <w:rFonts w:ascii="Times New Roman" w:hAnsi="Times New Roman"/>
                <w:sz w:val="22"/>
                <w:szCs w:val="22"/>
                <w:lang w:val="ru-RU"/>
              </w:rPr>
              <w:t>Эжемесячный</w:t>
            </w:r>
            <w:proofErr w:type="spellEnd"/>
            <w:r w:rsidRPr="00FB5AFB">
              <w:rPr>
                <w:rFonts w:ascii="Times New Roman" w:hAnsi="Times New Roman"/>
                <w:sz w:val="22"/>
                <w:szCs w:val="22"/>
                <w:lang w:val="ru-RU"/>
              </w:rPr>
              <w:t xml:space="preserve"> платеж после оформления акта сдачи-приемки выполненных работ и счет фактуры</w:t>
            </w:r>
          </w:p>
        </w:tc>
      </w:tr>
      <w:tr w:rsidR="007C5039" w:rsidRPr="00FF796A" w:rsidTr="00E55D94">
        <w:trPr>
          <w:trHeight w:val="35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Валюта платежа </w:t>
            </w:r>
          </w:p>
        </w:tc>
        <w:tc>
          <w:tcPr>
            <w:tcW w:w="5783" w:type="dxa"/>
            <w:vAlign w:val="center"/>
          </w:tcPr>
          <w:p w:rsidR="007C5039" w:rsidRPr="00FF796A" w:rsidRDefault="00FB5AFB" w:rsidP="007C5039">
            <w:pPr>
              <w:rPr>
                <w:rFonts w:ascii="Times New Roman" w:hAnsi="Times New Roman"/>
                <w:sz w:val="22"/>
                <w:szCs w:val="22"/>
                <w:lang w:val="ru-RU"/>
              </w:rPr>
            </w:pPr>
            <w:r w:rsidRPr="00FF796A">
              <w:rPr>
                <w:rFonts w:ascii="Times New Roman" w:hAnsi="Times New Roman"/>
                <w:sz w:val="22"/>
                <w:szCs w:val="22"/>
                <w:lang w:val="ru-RU"/>
              </w:rPr>
              <w:t xml:space="preserve">Узбекский </w:t>
            </w:r>
            <w:r w:rsidR="007C5039" w:rsidRPr="00FF796A">
              <w:rPr>
                <w:rFonts w:ascii="Times New Roman" w:hAnsi="Times New Roman"/>
                <w:sz w:val="22"/>
                <w:szCs w:val="22"/>
                <w:lang w:val="ru-RU"/>
              </w:rPr>
              <w:t>Сум</w:t>
            </w:r>
          </w:p>
        </w:tc>
      </w:tr>
      <w:tr w:rsidR="007C5039" w:rsidRPr="00FF796A" w:rsidTr="00E55D94">
        <w:trPr>
          <w:trHeight w:val="410"/>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Место выполнения работ и оказания услуг</w:t>
            </w:r>
          </w:p>
        </w:tc>
        <w:tc>
          <w:tcPr>
            <w:tcW w:w="5783" w:type="dxa"/>
            <w:vAlign w:val="center"/>
          </w:tcPr>
          <w:p w:rsidR="007C5039" w:rsidRPr="00FF796A" w:rsidRDefault="007C5039" w:rsidP="007C5039">
            <w:pPr>
              <w:autoSpaceDE w:val="0"/>
              <w:autoSpaceDN w:val="0"/>
              <w:adjustRightInd w:val="0"/>
              <w:jc w:val="both"/>
              <w:rPr>
                <w:rFonts w:ascii="Times New Roman" w:hAnsi="Times New Roman"/>
                <w:sz w:val="22"/>
                <w:szCs w:val="22"/>
                <w:lang w:val="ru-RU"/>
              </w:rPr>
            </w:pPr>
            <w:r w:rsidRPr="00FF796A">
              <w:rPr>
                <w:rFonts w:ascii="Times New Roman" w:hAnsi="Times New Roman"/>
                <w:sz w:val="22"/>
                <w:szCs w:val="22"/>
                <w:lang w:val="ru-RU"/>
              </w:rPr>
              <w:t xml:space="preserve">г. Ташкент, проспект Амира </w:t>
            </w:r>
            <w:proofErr w:type="spellStart"/>
            <w:r w:rsidRPr="00FF796A">
              <w:rPr>
                <w:rFonts w:ascii="Times New Roman" w:hAnsi="Times New Roman"/>
                <w:sz w:val="22"/>
                <w:szCs w:val="22"/>
                <w:lang w:val="ru-RU"/>
              </w:rPr>
              <w:t>Темура</w:t>
            </w:r>
            <w:proofErr w:type="spellEnd"/>
            <w:r w:rsidRPr="00FF796A">
              <w:rPr>
                <w:rFonts w:ascii="Times New Roman" w:hAnsi="Times New Roman"/>
                <w:sz w:val="22"/>
                <w:szCs w:val="22"/>
                <w:lang w:val="ru-RU"/>
              </w:rPr>
              <w:t xml:space="preserve">, 101, Головной офис </w:t>
            </w:r>
            <w:r w:rsidRPr="00FF796A">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7C5039" w:rsidRPr="00FF796A" w:rsidTr="00E55D94">
        <w:trPr>
          <w:trHeight w:val="154"/>
        </w:trPr>
        <w:tc>
          <w:tcPr>
            <w:tcW w:w="3998" w:type="dxa"/>
            <w:vAlign w:val="center"/>
          </w:tcPr>
          <w:p w:rsidR="007C5039" w:rsidRPr="00216821" w:rsidRDefault="007C5039" w:rsidP="007C5039">
            <w:pPr>
              <w:rPr>
                <w:rFonts w:ascii="Times New Roman" w:hAnsi="Times New Roman"/>
                <w:b/>
                <w:sz w:val="22"/>
                <w:szCs w:val="22"/>
                <w:lang w:val="ru-RU"/>
              </w:rPr>
            </w:pPr>
            <w:r w:rsidRPr="00216821">
              <w:rPr>
                <w:rFonts w:ascii="Times New Roman" w:hAnsi="Times New Roman"/>
                <w:b/>
                <w:sz w:val="22"/>
                <w:szCs w:val="22"/>
                <w:lang w:val="ru-RU"/>
              </w:rPr>
              <w:t>Сроки оказания услуг</w:t>
            </w:r>
          </w:p>
        </w:tc>
        <w:tc>
          <w:tcPr>
            <w:tcW w:w="5783" w:type="dxa"/>
            <w:vAlign w:val="center"/>
          </w:tcPr>
          <w:p w:rsidR="007C5039" w:rsidRPr="00FF796A" w:rsidRDefault="007C5039" w:rsidP="007C5039">
            <w:pPr>
              <w:rPr>
                <w:rFonts w:ascii="Times New Roman" w:hAnsi="Times New Roman"/>
                <w:sz w:val="22"/>
                <w:szCs w:val="22"/>
                <w:lang w:val="ru-RU"/>
              </w:rPr>
            </w:pPr>
            <w:r w:rsidRPr="00216821">
              <w:rPr>
                <w:rFonts w:ascii="Times New Roman" w:hAnsi="Times New Roman"/>
                <w:sz w:val="22"/>
                <w:szCs w:val="22"/>
                <w:lang w:val="ru-RU"/>
              </w:rPr>
              <w:t>12</w:t>
            </w:r>
            <w:r w:rsidR="00216821" w:rsidRPr="00216821">
              <w:rPr>
                <w:rFonts w:ascii="Times New Roman" w:hAnsi="Times New Roman"/>
                <w:sz w:val="22"/>
                <w:szCs w:val="22"/>
                <w:lang w:val="ru-RU"/>
              </w:rPr>
              <w:t>месяцев</w:t>
            </w:r>
          </w:p>
        </w:tc>
      </w:tr>
      <w:tr w:rsidR="007C5039" w:rsidRPr="00FF796A" w:rsidTr="00E55D94">
        <w:trPr>
          <w:trHeight w:val="154"/>
        </w:trPr>
        <w:tc>
          <w:tcPr>
            <w:tcW w:w="3998" w:type="dxa"/>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Срок действия предложения </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Не менее 90 дней с момента окончания приема предложений.</w:t>
            </w:r>
          </w:p>
        </w:tc>
      </w:tr>
      <w:tr w:rsidR="007C5039" w:rsidRPr="00FF796A" w:rsidTr="00E55D94">
        <w:trPr>
          <w:trHeight w:val="154"/>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Требования, предъявляемые к участникам отбора</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7C5039" w:rsidRPr="00FF796A" w:rsidTr="00A72DEA">
        <w:trPr>
          <w:trHeight w:val="361"/>
        </w:trPr>
        <w:tc>
          <w:tcPr>
            <w:tcW w:w="3998" w:type="dxa"/>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7C5039" w:rsidRPr="00FF796A" w:rsidRDefault="007C5039" w:rsidP="007C5039">
            <w:pPr>
              <w:rPr>
                <w:rFonts w:ascii="Times New Roman" w:hAnsi="Times New Roman"/>
                <w:sz w:val="22"/>
                <w:szCs w:val="22"/>
                <w:lang w:val="ru-RU" w:eastAsia="ru-RU"/>
              </w:rPr>
            </w:pPr>
            <w:r w:rsidRPr="00FF796A">
              <w:rPr>
                <w:rFonts w:ascii="Times New Roman" w:hAnsi="Times New Roman"/>
                <w:sz w:val="22"/>
                <w:szCs w:val="22"/>
                <w:lang w:val="ru-RU" w:eastAsia="ru-RU"/>
              </w:rPr>
              <w:t>Контактное лицо: Мансуров А.Р.</w:t>
            </w:r>
          </w:p>
          <w:p w:rsidR="007C5039" w:rsidRPr="00FF796A" w:rsidRDefault="007C5039" w:rsidP="007C5039">
            <w:pPr>
              <w:rPr>
                <w:rFonts w:ascii="Times New Roman" w:hAnsi="Times New Roman"/>
                <w:sz w:val="22"/>
                <w:szCs w:val="22"/>
                <w:lang w:val="ru-RU" w:eastAsia="ru-RU"/>
              </w:rPr>
            </w:pPr>
            <w:r w:rsidRPr="00FF796A">
              <w:rPr>
                <w:rFonts w:ascii="Times New Roman" w:hAnsi="Times New Roman"/>
                <w:sz w:val="22"/>
                <w:szCs w:val="22"/>
                <w:lang w:val="ru-RU" w:eastAsia="ru-RU"/>
              </w:rPr>
              <w:t>Телефон: +99878 147-15-27</w:t>
            </w:r>
          </w:p>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eastAsia="ru-RU"/>
              </w:rPr>
              <w:t>Email</w:t>
            </w:r>
            <w:r w:rsidRPr="00FF796A">
              <w:rPr>
                <w:rFonts w:ascii="Times New Roman" w:hAnsi="Times New Roman"/>
                <w:sz w:val="22"/>
                <w:szCs w:val="22"/>
                <w:lang w:val="ru-RU" w:eastAsia="ru-RU"/>
              </w:rPr>
              <w:t xml:space="preserve">: </w:t>
            </w:r>
            <w:proofErr w:type="spellStart"/>
            <w:r w:rsidRPr="00FF796A">
              <w:rPr>
                <w:rFonts w:ascii="Times New Roman" w:hAnsi="Times New Roman"/>
                <w:sz w:val="22"/>
                <w:szCs w:val="22"/>
                <w:lang w:eastAsia="ru-RU"/>
              </w:rPr>
              <w:t>AMansurov</w:t>
            </w:r>
            <w:proofErr w:type="spellEnd"/>
            <w:r w:rsidRPr="00FF796A">
              <w:rPr>
                <w:rFonts w:ascii="Times New Roman" w:hAnsi="Times New Roman"/>
                <w:sz w:val="22"/>
                <w:szCs w:val="22"/>
                <w:lang w:val="ru-RU" w:eastAsia="ru-RU"/>
              </w:rPr>
              <w:t>@</w:t>
            </w:r>
            <w:proofErr w:type="spellStart"/>
            <w:r w:rsidRPr="00FF796A">
              <w:rPr>
                <w:rFonts w:ascii="Times New Roman" w:hAnsi="Times New Roman"/>
                <w:sz w:val="22"/>
                <w:szCs w:val="22"/>
                <w:lang w:eastAsia="ru-RU"/>
              </w:rPr>
              <w:t>nbu</w:t>
            </w:r>
            <w:proofErr w:type="spellEnd"/>
            <w:r w:rsidRPr="00FF796A">
              <w:rPr>
                <w:rFonts w:ascii="Times New Roman" w:hAnsi="Times New Roman"/>
                <w:sz w:val="22"/>
                <w:szCs w:val="22"/>
                <w:lang w:val="ru-RU" w:eastAsia="ru-RU"/>
              </w:rPr>
              <w:t>.</w:t>
            </w:r>
            <w:proofErr w:type="spellStart"/>
            <w:r w:rsidRPr="00FF796A">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D12E8"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FB5AFB" w:rsidRPr="00FB5AFB">
              <w:rPr>
                <w:rFonts w:ascii="Times New Roman" w:hAnsi="Times New Roman"/>
                <w:sz w:val="22"/>
                <w:szCs w:val="22"/>
                <w:lang w:val="ru-RU"/>
              </w:rPr>
              <w:t>Оказание услуг по техническому и операторскому обслуживанию систем пожарной сигнализации, сигнальной части противопожарной автоматики и оповещения при пожаре, систем пожаротушения Спринклер, дымоудаления Демпфер, источника бесперебойного питания UPS</w:t>
            </w:r>
            <w:r w:rsidR="009C2B13"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3758D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7C5039" w:rsidRPr="007277E4">
              <w:rPr>
                <w:rFonts w:ascii="Times New Roman" w:hAnsi="Times New Roman"/>
                <w:sz w:val="22"/>
                <w:szCs w:val="22"/>
                <w:lang w:val="ru-RU"/>
              </w:rPr>
              <w:t>отбора</w:t>
            </w:r>
            <w:r w:rsidR="007C5039">
              <w:rPr>
                <w:rFonts w:ascii="Times New Roman" w:hAnsi="Times New Roman"/>
                <w:sz w:val="22"/>
                <w:szCs w:val="22"/>
                <w:lang w:val="ru-RU"/>
              </w:rPr>
              <w:t xml:space="preserve">: </w:t>
            </w:r>
          </w:p>
          <w:p w:rsidR="003758D2" w:rsidRPr="003758D2" w:rsidRDefault="003758D2" w:rsidP="003758D2">
            <w:pPr>
              <w:spacing w:before="60" w:after="60"/>
              <w:jc w:val="both"/>
              <w:rPr>
                <w:rFonts w:ascii="Times New Roman" w:hAnsi="Times New Roman"/>
                <w:sz w:val="22"/>
                <w:szCs w:val="22"/>
                <w:lang w:val="ru-RU"/>
              </w:rPr>
            </w:pPr>
            <w:r w:rsidRPr="003758D2">
              <w:rPr>
                <w:rFonts w:ascii="Times New Roman" w:hAnsi="Times New Roman"/>
                <w:sz w:val="22"/>
                <w:szCs w:val="22"/>
                <w:lang w:val="ru-RU"/>
              </w:rPr>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rsidR="003758D2" w:rsidRPr="003758D2" w:rsidRDefault="003758D2" w:rsidP="003758D2">
            <w:pPr>
              <w:spacing w:before="60" w:after="60"/>
              <w:jc w:val="both"/>
              <w:rPr>
                <w:rFonts w:ascii="Times New Roman" w:hAnsi="Times New Roman"/>
                <w:sz w:val="22"/>
                <w:szCs w:val="22"/>
                <w:lang w:val="ru-RU"/>
              </w:rPr>
            </w:pPr>
            <w:r w:rsidRPr="003758D2">
              <w:rPr>
                <w:rFonts w:ascii="Times New Roman" w:hAnsi="Times New Roman"/>
                <w:sz w:val="22"/>
                <w:szCs w:val="22"/>
                <w:lang w:val="ru-RU"/>
              </w:rPr>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rsidR="003758D2" w:rsidRDefault="003758D2" w:rsidP="003758D2">
            <w:pPr>
              <w:spacing w:before="60" w:after="60"/>
              <w:jc w:val="both"/>
              <w:rPr>
                <w:rFonts w:ascii="Times New Roman" w:hAnsi="Times New Roman"/>
                <w:sz w:val="22"/>
                <w:szCs w:val="22"/>
                <w:lang w:val="ru-RU"/>
              </w:rPr>
            </w:pPr>
            <w:r w:rsidRPr="003758D2">
              <w:rPr>
                <w:rFonts w:ascii="Times New Roman" w:hAnsi="Times New Roman"/>
                <w:sz w:val="22"/>
                <w:szCs w:val="22"/>
                <w:lang w:val="ru-RU"/>
              </w:rPr>
              <w:t>Постановление Президента Республики Узбекистан «О дополнительных мерах по повышению доступности банковских услуг» от 23.03.2018 года № ПП-3620</w:t>
            </w:r>
          </w:p>
          <w:p w:rsidR="002E4C65" w:rsidRPr="007277E4" w:rsidRDefault="007C5039" w:rsidP="00852ED6">
            <w:pPr>
              <w:spacing w:before="60" w:after="60"/>
              <w:jc w:val="both"/>
              <w:rPr>
                <w:rFonts w:ascii="Times New Roman" w:hAnsi="Times New Roman"/>
                <w:sz w:val="22"/>
                <w:szCs w:val="22"/>
                <w:lang w:val="ru-RU"/>
              </w:rPr>
            </w:pPr>
            <w:r>
              <w:rPr>
                <w:rFonts w:ascii="Times New Roman" w:hAnsi="Times New Roman"/>
                <w:sz w:val="22"/>
                <w:szCs w:val="22"/>
                <w:lang w:val="ru-RU"/>
              </w:rPr>
              <w:t>Рапорт</w:t>
            </w:r>
            <w:r w:rsidRPr="00CF6AAD">
              <w:rPr>
                <w:rFonts w:ascii="Times New Roman" w:hAnsi="Times New Roman"/>
                <w:sz w:val="22"/>
                <w:szCs w:val="22"/>
                <w:lang w:val="ru-RU"/>
              </w:rPr>
              <w:t xml:space="preserve"> на имя руководства</w:t>
            </w:r>
            <w:r w:rsidR="00DE13D0" w:rsidRPr="00DE13D0">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01502D" w:rsidRDefault="00EA7010" w:rsidP="00D87A20">
            <w:pPr>
              <w:spacing w:before="60" w:after="60"/>
              <w:jc w:val="center"/>
              <w:rPr>
                <w:rFonts w:ascii="Times New Roman" w:hAnsi="Times New Roman"/>
                <w:sz w:val="22"/>
                <w:szCs w:val="22"/>
                <w:lang w:val="ru-RU"/>
              </w:rPr>
            </w:pPr>
            <w:r w:rsidRPr="0001502D">
              <w:rPr>
                <w:rFonts w:ascii="Times New Roman" w:hAnsi="Times New Roman"/>
                <w:sz w:val="22"/>
                <w:szCs w:val="22"/>
                <w:lang w:val="ru-RU"/>
              </w:rPr>
              <w:t>1.</w:t>
            </w:r>
            <w:r w:rsidR="00C35FF4" w:rsidRPr="0001502D">
              <w:rPr>
                <w:rFonts w:ascii="Times New Roman" w:hAnsi="Times New Roman"/>
                <w:sz w:val="22"/>
                <w:szCs w:val="22"/>
                <w:lang w:val="ru-RU"/>
              </w:rPr>
              <w:t>4</w:t>
            </w:r>
          </w:p>
        </w:tc>
        <w:tc>
          <w:tcPr>
            <w:tcW w:w="284" w:type="dxa"/>
            <w:shd w:val="clear" w:color="auto" w:fill="auto"/>
          </w:tcPr>
          <w:p w:rsidR="00EA7010" w:rsidRPr="0001502D"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01502D" w:rsidRDefault="00525B28" w:rsidP="0088204B">
            <w:pPr>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Стартовая цена </w:t>
            </w:r>
            <w:r w:rsidR="00852ED6" w:rsidRPr="0001502D">
              <w:rPr>
                <w:rFonts w:ascii="Times New Roman" w:hAnsi="Times New Roman"/>
                <w:sz w:val="22"/>
                <w:szCs w:val="22"/>
                <w:lang w:val="ru-RU"/>
              </w:rPr>
              <w:t>отбора</w:t>
            </w:r>
            <w:r w:rsidR="00E55D94" w:rsidRPr="0001502D">
              <w:rPr>
                <w:rFonts w:ascii="Times New Roman" w:hAnsi="Times New Roman"/>
                <w:sz w:val="22"/>
                <w:szCs w:val="22"/>
                <w:lang w:val="ru-RU"/>
              </w:rPr>
              <w:t>:</w:t>
            </w:r>
            <w:r w:rsidR="00872E9F" w:rsidRPr="0001502D">
              <w:rPr>
                <w:rFonts w:ascii="Times New Roman" w:hAnsi="Times New Roman"/>
                <w:sz w:val="22"/>
                <w:szCs w:val="22"/>
                <w:lang w:val="ru-RU"/>
              </w:rPr>
              <w:t xml:space="preserve"> </w:t>
            </w:r>
            <w:r w:rsidR="00FB5AFB" w:rsidRPr="00FB5AFB">
              <w:rPr>
                <w:rFonts w:ascii="Times New Roman" w:hAnsi="Times New Roman"/>
                <w:b/>
                <w:sz w:val="22"/>
                <w:szCs w:val="22"/>
                <w:lang w:val="ru-RU"/>
              </w:rPr>
              <w:t xml:space="preserve">186 400 065 (сто восемьдесят шесть миллионов четыреста тысяч </w:t>
            </w:r>
            <w:proofErr w:type="spellStart"/>
            <w:r w:rsidR="00FB5AFB" w:rsidRPr="00FB5AFB">
              <w:rPr>
                <w:rFonts w:ascii="Times New Roman" w:hAnsi="Times New Roman"/>
                <w:b/>
                <w:sz w:val="22"/>
                <w:szCs w:val="22"/>
                <w:lang w:val="ru-RU"/>
              </w:rPr>
              <w:t>шестьдесять</w:t>
            </w:r>
            <w:proofErr w:type="spellEnd"/>
            <w:r w:rsidR="00FB5AFB" w:rsidRPr="00FB5AFB">
              <w:rPr>
                <w:rFonts w:ascii="Times New Roman" w:hAnsi="Times New Roman"/>
                <w:b/>
                <w:sz w:val="22"/>
                <w:szCs w:val="22"/>
                <w:lang w:val="ru-RU"/>
              </w:rPr>
              <w:t xml:space="preserve"> пять) </w:t>
            </w:r>
            <w:proofErr w:type="spellStart"/>
            <w:r w:rsidR="00FB5AFB" w:rsidRPr="00FB5AFB">
              <w:rPr>
                <w:rFonts w:ascii="Times New Roman" w:hAnsi="Times New Roman"/>
                <w:b/>
                <w:sz w:val="22"/>
                <w:szCs w:val="22"/>
                <w:lang w:val="ru-RU"/>
              </w:rPr>
              <w:t>сум</w:t>
            </w:r>
            <w:proofErr w:type="spellEnd"/>
            <w:r w:rsidR="00FB5AFB" w:rsidRPr="00FB5AFB">
              <w:rPr>
                <w:rFonts w:ascii="Times New Roman" w:hAnsi="Times New Roman"/>
                <w:b/>
                <w:sz w:val="22"/>
                <w:szCs w:val="22"/>
                <w:lang w:val="ru-RU"/>
              </w:rPr>
              <w:t xml:space="preserve"> с учетом НДС</w:t>
            </w:r>
            <w:r w:rsidR="00FB5AFB">
              <w:rPr>
                <w:rFonts w:ascii="Times New Roman" w:hAnsi="Times New Roman"/>
                <w:b/>
                <w:sz w:val="22"/>
                <w:szCs w:val="22"/>
                <w:lang w:val="ru-RU"/>
              </w:rPr>
              <w:t>.</w:t>
            </w:r>
          </w:p>
          <w:p w:rsidR="00EA7010" w:rsidRPr="007277E4" w:rsidRDefault="00EA7010" w:rsidP="00872E9F">
            <w:pPr>
              <w:spacing w:before="60" w:after="60"/>
              <w:jc w:val="both"/>
              <w:rPr>
                <w:rFonts w:ascii="Times New Roman" w:hAnsi="Times New Roman"/>
                <w:sz w:val="22"/>
                <w:szCs w:val="22"/>
                <w:lang w:val="ru-RU"/>
              </w:rPr>
            </w:pPr>
            <w:r w:rsidRPr="0001502D">
              <w:rPr>
                <w:rFonts w:ascii="Times New Roman" w:hAnsi="Times New Roman"/>
                <w:sz w:val="22"/>
                <w:szCs w:val="22"/>
                <w:lang w:val="ru-RU"/>
              </w:rPr>
              <w:t>Цены, указанные в предложении,</w:t>
            </w:r>
            <w:r w:rsidR="00852ED6" w:rsidRPr="0001502D">
              <w:rPr>
                <w:rFonts w:ascii="Times New Roman" w:hAnsi="Times New Roman"/>
                <w:sz w:val="22"/>
                <w:szCs w:val="22"/>
                <w:lang w:val="ru-RU"/>
              </w:rPr>
              <w:t xml:space="preserve"> </w:t>
            </w:r>
            <w:r w:rsidRPr="0001502D">
              <w:rPr>
                <w:rFonts w:ascii="Times New Roman" w:hAnsi="Times New Roman"/>
                <w:sz w:val="22"/>
                <w:szCs w:val="22"/>
                <w:lang w:val="ru-RU"/>
              </w:rPr>
              <w:t xml:space="preserve">не должны превышать </w:t>
            </w:r>
            <w:r w:rsidR="00525B28" w:rsidRPr="0001502D">
              <w:rPr>
                <w:rFonts w:ascii="Times New Roman" w:hAnsi="Times New Roman"/>
                <w:sz w:val="22"/>
                <w:szCs w:val="22"/>
                <w:lang w:val="ru-RU"/>
              </w:rPr>
              <w:t>стартовую цену</w:t>
            </w:r>
            <w:r w:rsidRPr="0001502D">
              <w:rPr>
                <w:rFonts w:ascii="Times New Roman" w:hAnsi="Times New Roman"/>
                <w:sz w:val="22"/>
                <w:szCs w:val="22"/>
                <w:lang w:val="ru-RU"/>
              </w:rPr>
              <w:t>.</w:t>
            </w:r>
          </w:p>
        </w:tc>
      </w:tr>
      <w:tr w:rsidR="0094081D"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DD12E8"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DD12E8"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 xml:space="preserve">ператора, обеспечивающее доступ к электронным закупкам участникам, способным выполнить </w:t>
            </w:r>
            <w:r w:rsidRPr="007277E4">
              <w:rPr>
                <w:rFonts w:ascii="Times New Roman" w:hAnsi="Times New Roman"/>
                <w:sz w:val="22"/>
                <w:szCs w:val="22"/>
                <w:lang w:val="ru-RU" w:eastAsia="ru-RU"/>
              </w:rPr>
              <w:lastRenderedPageBreak/>
              <w:t>обязательства по договорам, путем депонирования и учета их авансовых платежей;</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D12E8"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DD12E8"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D12E8"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При этом система обеспечивает последовательное раскрытие информации, содержащейся в квалификационной, </w:t>
            </w:r>
            <w:r w:rsidRPr="007277E4">
              <w:rPr>
                <w:rFonts w:ascii="Times New Roman" w:hAnsi="Times New Roman"/>
                <w:color w:val="000000" w:themeColor="text1"/>
                <w:sz w:val="22"/>
                <w:szCs w:val="22"/>
                <w:lang w:val="ru-RU"/>
              </w:rPr>
              <w:lastRenderedPageBreak/>
              <w:t>технической и ценовой частях предложения не ранее подведения итогов оценки предыдущей части предложения.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lastRenderedPageBreak/>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D12E8"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7E5446" w:rsidRPr="007C5039" w:rsidRDefault="007C5039" w:rsidP="00FB5AFB">
            <w:pPr>
              <w:pStyle w:val="afff5"/>
              <w:tabs>
                <w:tab w:val="left" w:pos="67"/>
              </w:tabs>
              <w:ind w:left="67" w:firstLine="287"/>
              <w:jc w:val="both"/>
              <w:rPr>
                <w:rFonts w:ascii="Times New Roman" w:hAnsi="Times New Roman"/>
                <w:sz w:val="22"/>
                <w:szCs w:val="22"/>
                <w:lang w:val="ru-RU"/>
              </w:rPr>
            </w:pPr>
            <w:r>
              <w:rPr>
                <w:rFonts w:ascii="Times New Roman" w:hAnsi="Times New Roman"/>
                <w:sz w:val="22"/>
                <w:szCs w:val="22"/>
                <w:lang w:val="ru-RU"/>
              </w:rPr>
              <w:t xml:space="preserve">- </w:t>
            </w:r>
            <w:r w:rsidRPr="006F0DAB">
              <w:rPr>
                <w:rFonts w:ascii="Times New Roman" w:hAnsi="Times New Roman"/>
                <w:sz w:val="22"/>
                <w:szCs w:val="22"/>
                <w:lang w:val="ru-RU"/>
              </w:rPr>
              <w:t>техническое предложение на предлагаемые услуги в соответствии с формой №6, прилагаемой к данной инструкции</w:t>
            </w:r>
            <w:r w:rsidR="00FB5AFB">
              <w:rPr>
                <w:rFonts w:ascii="Times New Roman" w:hAnsi="Times New Roman"/>
                <w:sz w:val="22"/>
                <w:szCs w:val="22"/>
                <w:lang w:val="ru-RU"/>
              </w:rPr>
              <w:t>.</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7.9</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w:t>
            </w:r>
            <w:r w:rsidRPr="007277E4">
              <w:rPr>
                <w:rFonts w:ascii="Times New Roman" w:hAnsi="Times New Roman"/>
                <w:sz w:val="22"/>
                <w:szCs w:val="22"/>
                <w:lang w:val="ru-RU"/>
              </w:rPr>
              <w:lastRenderedPageBreak/>
              <w:t xml:space="preserve">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DD12E8"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5A79C9" w:rsidRPr="00CF6AAD" w:rsidRDefault="005A79C9" w:rsidP="005A79C9">
      <w:pPr>
        <w:rPr>
          <w:rFonts w:ascii="Times New Roman" w:hAnsi="Times New Roman"/>
          <w:sz w:val="22"/>
          <w:szCs w:val="22"/>
          <w:lang w:val="ru-RU"/>
        </w:rPr>
      </w:pPr>
      <w:r w:rsidRPr="00CF6AAD">
        <w:rPr>
          <w:rFonts w:ascii="Times New Roman" w:hAnsi="Times New Roman"/>
          <w:sz w:val="22"/>
          <w:szCs w:val="22"/>
          <w:lang w:val="ru-RU"/>
        </w:rPr>
        <w:t xml:space="preserve">- не находится в стадии реорганизации, ликвидации и банкротства; </w:t>
      </w:r>
    </w:p>
    <w:p w:rsidR="005A79C9" w:rsidRDefault="005A79C9" w:rsidP="005A79C9">
      <w:pPr>
        <w:rPr>
          <w:rFonts w:ascii="Times New Roman" w:hAnsi="Times New Roman"/>
          <w:i/>
          <w:sz w:val="22"/>
          <w:szCs w:val="22"/>
          <w:lang w:val="ru-RU"/>
        </w:rPr>
      </w:pPr>
      <w:r w:rsidRPr="00CF6AAD">
        <w:rPr>
          <w:rFonts w:ascii="Times New Roman" w:hAnsi="Times New Roman"/>
          <w:sz w:val="22"/>
          <w:szCs w:val="22"/>
          <w:lang w:val="ru-RU"/>
        </w:rPr>
        <w:t xml:space="preserve">- не находится в состоянии судебного или арбитражного разбирательства с </w:t>
      </w:r>
      <w:r w:rsidRPr="00CF6AAD">
        <w:rPr>
          <w:rFonts w:ascii="Times New Roman" w:hAnsi="Times New Roman"/>
          <w:i/>
          <w:sz w:val="22"/>
          <w:szCs w:val="22"/>
          <w:lang w:val="ru-RU"/>
        </w:rPr>
        <w:t>(наименование заказчика);</w:t>
      </w:r>
    </w:p>
    <w:p w:rsidR="005A79C9" w:rsidRPr="00CF6AAD" w:rsidRDefault="005A79C9" w:rsidP="005A79C9">
      <w:pPr>
        <w:rPr>
          <w:rFonts w:ascii="Times New Roman" w:hAnsi="Times New Roman"/>
          <w:sz w:val="22"/>
          <w:szCs w:val="22"/>
          <w:lang w:val="ru-RU"/>
        </w:rPr>
      </w:pPr>
      <w:r>
        <w:rPr>
          <w:rFonts w:ascii="Times New Roman" w:hAnsi="Times New Roman"/>
          <w:sz w:val="22"/>
          <w:szCs w:val="22"/>
          <w:lang w:val="ru-RU"/>
        </w:rPr>
        <w:t>- не находится в</w:t>
      </w:r>
      <w:r w:rsidRPr="00CF6AAD">
        <w:rPr>
          <w:rFonts w:ascii="Times New Roman" w:hAnsi="Times New Roman"/>
          <w:sz w:val="22"/>
          <w:szCs w:val="22"/>
          <w:lang w:val="ru-RU"/>
        </w:rPr>
        <w:t xml:space="preserve"> Едином реестре недобросовестных исполнителей</w:t>
      </w:r>
      <w:r>
        <w:rPr>
          <w:rFonts w:ascii="Times New Roman" w:hAnsi="Times New Roman"/>
          <w:sz w:val="22"/>
          <w:szCs w:val="22"/>
          <w:lang w:val="ru-RU"/>
        </w:rPr>
        <w:t>;</w:t>
      </w:r>
    </w:p>
    <w:p w:rsidR="005A79C9" w:rsidRPr="00CF6AAD" w:rsidRDefault="005A79C9" w:rsidP="005A79C9">
      <w:pPr>
        <w:rPr>
          <w:rFonts w:ascii="Times New Roman" w:hAnsi="Times New Roman"/>
          <w:sz w:val="22"/>
          <w:szCs w:val="22"/>
          <w:lang w:val="ru-RU"/>
        </w:rPr>
      </w:pPr>
      <w:r w:rsidRPr="00CF6AAD">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CF6AAD">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rsidR="00BF15C6" w:rsidRPr="007E1A1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7E1A1E"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01502D" w:rsidRPr="00566B8A" w:rsidTr="0001502D">
        <w:trPr>
          <w:trHeight w:val="250"/>
        </w:trPr>
        <w:tc>
          <w:tcPr>
            <w:tcW w:w="136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01502D">
        <w:trPr>
          <w:trHeight w:val="26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0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28"/>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6"/>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24"/>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01502D">
        <w:trPr>
          <w:trHeight w:val="372"/>
        </w:trPr>
        <w:tc>
          <w:tcPr>
            <w:tcW w:w="136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7C5039" w:rsidRPr="00CF6AAD" w:rsidRDefault="007C5039" w:rsidP="007C5039">
      <w:pPr>
        <w:jc w:val="center"/>
        <w:rPr>
          <w:rFonts w:ascii="Times New Roman" w:hAnsi="Times New Roman"/>
          <w:b/>
          <w:sz w:val="22"/>
          <w:szCs w:val="22"/>
          <w:lang w:val="ru-RU"/>
        </w:rPr>
      </w:pPr>
      <w:r w:rsidRPr="00CF6AAD">
        <w:rPr>
          <w:rFonts w:ascii="Times New Roman" w:hAnsi="Times New Roman"/>
          <w:b/>
          <w:sz w:val="22"/>
          <w:szCs w:val="22"/>
          <w:lang w:val="ru-RU"/>
        </w:rPr>
        <w:t>Уважаемые дамы и господа!</w:t>
      </w:r>
    </w:p>
    <w:p w:rsidR="007C5039" w:rsidRPr="00CF6AAD" w:rsidRDefault="007C5039" w:rsidP="007C5039">
      <w:pPr>
        <w:rPr>
          <w:rFonts w:ascii="Times New Roman" w:hAnsi="Times New Roman"/>
          <w:b/>
          <w:sz w:val="22"/>
          <w:szCs w:val="22"/>
          <w:lang w:val="ru-RU"/>
        </w:rPr>
      </w:pPr>
    </w:p>
    <w:p w:rsidR="007C5039" w:rsidRPr="00CF6AAD"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CF6AAD">
        <w:rPr>
          <w:rFonts w:ascii="Times New Roman" w:hAnsi="Times New Roman"/>
          <w:i/>
          <w:sz w:val="22"/>
          <w:szCs w:val="22"/>
          <w:lang w:val="ru-RU"/>
        </w:rPr>
        <w:t>полное наименование Участника</w:t>
      </w:r>
      <w:r w:rsidRPr="00CF6AAD">
        <w:rPr>
          <w:rFonts w:ascii="Times New Roman" w:hAnsi="Times New Roman"/>
          <w:sz w:val="22"/>
          <w:szCs w:val="22"/>
          <w:lang w:val="ru-RU"/>
        </w:rPr>
        <w:t>), предлагаем _________________________________________ (</w:t>
      </w:r>
      <w:r w:rsidRPr="00CF6AAD">
        <w:rPr>
          <w:rFonts w:ascii="Times New Roman" w:hAnsi="Times New Roman"/>
          <w:i/>
          <w:sz w:val="22"/>
          <w:szCs w:val="22"/>
          <w:lang w:val="ru-RU"/>
        </w:rPr>
        <w:t>указать наименование проекта</w:t>
      </w:r>
      <w:r w:rsidRPr="00CF6AAD">
        <w:rPr>
          <w:rFonts w:ascii="Times New Roman" w:hAnsi="Times New Roman"/>
          <w:sz w:val="22"/>
          <w:szCs w:val="22"/>
          <w:lang w:val="ru-RU"/>
        </w:rPr>
        <w:t xml:space="preserve">). </w:t>
      </w:r>
    </w:p>
    <w:p w:rsidR="007C5039" w:rsidRPr="00CF6AAD"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7C5039"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7C5039" w:rsidRPr="00616717" w:rsidRDefault="007C5039" w:rsidP="007C5039">
      <w:pPr>
        <w:ind w:firstLine="567"/>
        <w:jc w:val="both"/>
        <w:rPr>
          <w:rFonts w:ascii="Times New Roman" w:hAnsi="Times New Roman"/>
          <w:sz w:val="22"/>
          <w:szCs w:val="22"/>
          <w:lang w:val="ru-RU"/>
        </w:rPr>
      </w:pPr>
      <w:r w:rsidRPr="00616717">
        <w:rPr>
          <w:rFonts w:ascii="Times New Roman" w:hAnsi="Times New Roman"/>
          <w:sz w:val="22"/>
          <w:szCs w:val="22"/>
          <w:lang w:val="ru-RU"/>
        </w:rPr>
        <w:t xml:space="preserve">Это предложение будет оставаться для нас обязательным и может быть принято в любой момент до истечения указанного периода.  </w:t>
      </w:r>
    </w:p>
    <w:p w:rsidR="007C5039" w:rsidRPr="00FD4AF6" w:rsidRDefault="007C5039" w:rsidP="007C5039">
      <w:pPr>
        <w:pStyle w:val="Normal1"/>
        <w:spacing w:line="264" w:lineRule="auto"/>
        <w:ind w:firstLine="720"/>
        <w:rPr>
          <w:sz w:val="22"/>
          <w:szCs w:val="22"/>
        </w:rPr>
      </w:pPr>
      <w:r w:rsidRPr="00FD4AF6">
        <w:rPr>
          <w:sz w:val="22"/>
          <w:szCs w:val="22"/>
        </w:rPr>
        <w:t>Приложения:</w:t>
      </w:r>
    </w:p>
    <w:p w:rsidR="007C5039" w:rsidRPr="00FD4AF6" w:rsidRDefault="007C5039" w:rsidP="007C5039">
      <w:pPr>
        <w:ind w:firstLine="567"/>
        <w:jc w:val="both"/>
        <w:rPr>
          <w:rFonts w:ascii="Times New Roman" w:hAnsi="Times New Roman"/>
          <w:sz w:val="22"/>
          <w:szCs w:val="22"/>
          <w:lang w:val="ru-RU"/>
        </w:rPr>
      </w:pPr>
      <w:r w:rsidRPr="00FD4AF6">
        <w:rPr>
          <w:rFonts w:ascii="Times New Roman" w:hAnsi="Times New Roman"/>
          <w:sz w:val="22"/>
          <w:szCs w:val="22"/>
          <w:lang w:val="ru-RU"/>
        </w:rPr>
        <w:t xml:space="preserve">- </w:t>
      </w:r>
      <w:r w:rsidR="005108B5">
        <w:rPr>
          <w:rFonts w:ascii="Times New Roman" w:hAnsi="Times New Roman"/>
          <w:sz w:val="22"/>
          <w:szCs w:val="22"/>
          <w:lang w:val="ru-RU"/>
        </w:rPr>
        <w:t>с</w:t>
      </w:r>
      <w:r w:rsidR="005108B5" w:rsidRPr="00D50C65">
        <w:rPr>
          <w:rFonts w:ascii="Times New Roman" w:hAnsi="Times New Roman"/>
          <w:sz w:val="22"/>
          <w:szCs w:val="22"/>
          <w:lang w:val="ru-RU"/>
        </w:rPr>
        <w:t>равнительная таблица к составу услуг на ____ листах</w:t>
      </w:r>
      <w:r w:rsidRPr="00FD4AF6">
        <w:rPr>
          <w:rFonts w:ascii="Times New Roman" w:hAnsi="Times New Roman"/>
          <w:sz w:val="22"/>
          <w:szCs w:val="22"/>
          <w:lang w:val="ru-RU"/>
        </w:rPr>
        <w:t xml:space="preserve">; </w:t>
      </w:r>
    </w:p>
    <w:p w:rsidR="000F4005" w:rsidRPr="000F4005" w:rsidRDefault="000F4005" w:rsidP="000F4005">
      <w:pPr>
        <w:ind w:firstLine="567"/>
        <w:jc w:val="both"/>
        <w:rPr>
          <w:rFonts w:ascii="Times New Roman" w:hAnsi="Times New Roman"/>
          <w:snapToGrid w:val="0"/>
          <w:sz w:val="22"/>
          <w:szCs w:val="22"/>
          <w:lang w:val="ru-RU" w:eastAsia="ru-RU"/>
        </w:rPr>
      </w:pPr>
      <w:r w:rsidRPr="000F4005">
        <w:rPr>
          <w:rFonts w:ascii="Times New Roman" w:hAnsi="Times New Roman"/>
          <w:snapToGrid w:val="0"/>
          <w:sz w:val="22"/>
          <w:szCs w:val="22"/>
          <w:lang w:val="ru-RU" w:eastAsia="ru-RU"/>
        </w:rPr>
        <w:t xml:space="preserve">- </w:t>
      </w:r>
      <w:r>
        <w:rPr>
          <w:rFonts w:ascii="Times New Roman" w:hAnsi="Times New Roman"/>
          <w:snapToGrid w:val="0"/>
          <w:sz w:val="22"/>
          <w:szCs w:val="22"/>
          <w:lang w:val="ru-RU" w:eastAsia="ru-RU"/>
        </w:rPr>
        <w:t>д</w:t>
      </w:r>
      <w:r w:rsidRPr="000F4005">
        <w:rPr>
          <w:rFonts w:ascii="Times New Roman" w:hAnsi="Times New Roman"/>
          <w:snapToGrid w:val="0"/>
          <w:sz w:val="22"/>
          <w:szCs w:val="22"/>
          <w:lang w:val="ru-RU" w:eastAsia="ru-RU"/>
        </w:rPr>
        <w:t>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rsidR="000F4005" w:rsidRPr="000F4005" w:rsidRDefault="000F4005" w:rsidP="000F4005">
      <w:pPr>
        <w:ind w:firstLine="567"/>
        <w:jc w:val="both"/>
        <w:rPr>
          <w:rFonts w:ascii="Times New Roman" w:hAnsi="Times New Roman"/>
          <w:snapToGrid w:val="0"/>
          <w:sz w:val="22"/>
          <w:szCs w:val="22"/>
          <w:lang w:val="ru-RU" w:eastAsia="ru-RU"/>
        </w:rPr>
      </w:pPr>
      <w:r w:rsidRPr="000F4005">
        <w:rPr>
          <w:rFonts w:ascii="Times New Roman" w:hAnsi="Times New Roman"/>
          <w:snapToGrid w:val="0"/>
          <w:sz w:val="22"/>
          <w:szCs w:val="22"/>
          <w:lang w:val="ru-RU" w:eastAsia="ru-RU"/>
        </w:rPr>
        <w:t xml:space="preserve">- </w:t>
      </w:r>
      <w:r>
        <w:rPr>
          <w:rFonts w:ascii="Times New Roman" w:hAnsi="Times New Roman"/>
          <w:snapToGrid w:val="0"/>
          <w:sz w:val="22"/>
          <w:szCs w:val="22"/>
          <w:lang w:val="ru-RU" w:eastAsia="ru-RU"/>
        </w:rPr>
        <w:t>д</w:t>
      </w:r>
      <w:r w:rsidRPr="000F4005">
        <w:rPr>
          <w:rFonts w:ascii="Times New Roman" w:hAnsi="Times New Roman"/>
          <w:snapToGrid w:val="0"/>
          <w:sz w:val="22"/>
          <w:szCs w:val="22"/>
          <w:lang w:val="ru-RU" w:eastAsia="ru-RU"/>
        </w:rPr>
        <w:t>окумент о свидетельстве Государственной регистрации организации.</w:t>
      </w:r>
    </w:p>
    <w:p w:rsidR="000A047B" w:rsidRPr="007E1A1E" w:rsidRDefault="000F4005" w:rsidP="000F4005">
      <w:pPr>
        <w:ind w:firstLine="567"/>
        <w:jc w:val="both"/>
        <w:rPr>
          <w:rFonts w:ascii="Times New Roman" w:hAnsi="Times New Roman"/>
          <w:sz w:val="22"/>
          <w:szCs w:val="22"/>
          <w:lang w:val="ru-RU"/>
        </w:rPr>
      </w:pPr>
      <w:r w:rsidRPr="000F4005">
        <w:rPr>
          <w:rFonts w:ascii="Times New Roman" w:hAnsi="Times New Roman"/>
          <w:snapToGrid w:val="0"/>
          <w:sz w:val="22"/>
          <w:szCs w:val="22"/>
          <w:lang w:val="ru-RU" w:eastAsia="ru-RU"/>
        </w:rPr>
        <w:t xml:space="preserve">- </w:t>
      </w:r>
      <w:r>
        <w:rPr>
          <w:rFonts w:ascii="Times New Roman" w:hAnsi="Times New Roman"/>
          <w:snapToGrid w:val="0"/>
          <w:sz w:val="22"/>
          <w:szCs w:val="22"/>
          <w:lang w:val="ru-RU" w:eastAsia="ru-RU"/>
        </w:rPr>
        <w:t>л</w:t>
      </w:r>
      <w:r w:rsidRPr="000F4005">
        <w:rPr>
          <w:rFonts w:ascii="Times New Roman" w:hAnsi="Times New Roman"/>
          <w:snapToGrid w:val="0"/>
          <w:sz w:val="22"/>
          <w:szCs w:val="22"/>
          <w:lang w:val="ru-RU" w:eastAsia="ru-RU"/>
        </w:rPr>
        <w:t>ицензи</w:t>
      </w:r>
      <w:r>
        <w:rPr>
          <w:rFonts w:ascii="Times New Roman" w:hAnsi="Times New Roman"/>
          <w:snapToGrid w:val="0"/>
          <w:sz w:val="22"/>
          <w:szCs w:val="22"/>
          <w:lang w:val="ru-RU" w:eastAsia="ru-RU"/>
        </w:rPr>
        <w:t>я</w:t>
      </w:r>
      <w:r w:rsidRPr="000F4005">
        <w:rPr>
          <w:rFonts w:ascii="Times New Roman" w:hAnsi="Times New Roman"/>
          <w:snapToGrid w:val="0"/>
          <w:sz w:val="22"/>
          <w:szCs w:val="22"/>
          <w:lang w:val="ru-RU" w:eastAsia="ru-RU"/>
        </w:rPr>
        <w:t xml:space="preserve"> МЧС </w:t>
      </w:r>
      <w:proofErr w:type="spellStart"/>
      <w:r w:rsidRPr="000F4005">
        <w:rPr>
          <w:rFonts w:ascii="Times New Roman" w:hAnsi="Times New Roman"/>
          <w:snapToGrid w:val="0"/>
          <w:sz w:val="22"/>
          <w:szCs w:val="22"/>
          <w:lang w:val="ru-RU" w:eastAsia="ru-RU"/>
        </w:rPr>
        <w:t>РУз</w:t>
      </w:r>
      <w:proofErr w:type="spellEnd"/>
      <w:r w:rsidRPr="000F4005">
        <w:rPr>
          <w:rFonts w:ascii="Times New Roman" w:hAnsi="Times New Roman"/>
          <w:snapToGrid w:val="0"/>
          <w:sz w:val="22"/>
          <w:szCs w:val="22"/>
          <w:lang w:val="ru-RU" w:eastAsia="ru-RU"/>
        </w:rPr>
        <w:t xml:space="preserve"> по монтажу, наладке, ремонту и техническому обслуживанию установок автоматического пожаротушения и пожарной сигнализации.</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BF15C6" w:rsidRPr="007E1A1E" w:rsidRDefault="00BF15C6" w:rsidP="00BF15C6">
      <w:pPr>
        <w:jc w:val="center"/>
        <w:rPr>
          <w:rStyle w:val="27"/>
          <w:b/>
          <w:sz w:val="22"/>
          <w:szCs w:val="22"/>
        </w:rPr>
      </w:pPr>
      <w:r w:rsidRPr="007E1A1E">
        <w:rPr>
          <w:rFonts w:ascii="Times New Roman" w:hAnsi="Times New Roman"/>
          <w:b/>
          <w:sz w:val="22"/>
          <w:szCs w:val="22"/>
          <w:lang w:val="ru-RU"/>
        </w:rPr>
        <w:lastRenderedPageBreak/>
        <w:t>Сравнительная таблица к составу услуг</w:t>
      </w:r>
    </w:p>
    <w:p w:rsidR="00BF15C6" w:rsidRPr="007E1A1E" w:rsidRDefault="00BF15C6" w:rsidP="00BF15C6">
      <w:pPr>
        <w:jc w:val="center"/>
        <w:rPr>
          <w:rFonts w:ascii="Times New Roman" w:hAnsi="Times New Roman"/>
          <w:sz w:val="22"/>
          <w:szCs w:val="22"/>
          <w:lang w:val="ru-RU"/>
        </w:rPr>
      </w:pPr>
      <w:r w:rsidRPr="007E1A1E">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7E1A1E"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spacing w:line="240" w:lineRule="exact"/>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(соответствует/</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не соответствует)</w:t>
            </w:r>
          </w:p>
        </w:tc>
      </w:tr>
      <w:tr w:rsidR="00BF15C6" w:rsidRPr="007E1A1E"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r w:rsidR="00BF15C6" w:rsidRPr="007E1A1E" w:rsidTr="00BF15C6">
        <w:trPr>
          <w:trHeight w:hRule="exact" w:val="24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pStyle w:val="64"/>
        <w:shd w:val="clear" w:color="auto" w:fill="auto"/>
        <w:spacing w:line="295" w:lineRule="exact"/>
        <w:ind w:right="180"/>
        <w:rPr>
          <w:i w:val="0"/>
          <w:sz w:val="22"/>
          <w:szCs w:val="22"/>
        </w:rPr>
      </w:pPr>
    </w:p>
    <w:p w:rsidR="007C5039" w:rsidRPr="00C21684" w:rsidRDefault="007C5039" w:rsidP="007C5039">
      <w:pPr>
        <w:jc w:val="both"/>
        <w:rPr>
          <w:rFonts w:ascii="Times New Roman" w:hAnsi="Times New Roman"/>
          <w:i/>
          <w:sz w:val="22"/>
          <w:szCs w:val="22"/>
          <w:lang w:val="ru-RU"/>
        </w:rPr>
      </w:pPr>
      <w:r w:rsidRPr="00C21684">
        <w:rPr>
          <w:rFonts w:ascii="Times New Roman" w:hAnsi="Times New Roman"/>
          <w:i/>
          <w:sz w:val="22"/>
          <w:szCs w:val="22"/>
          <w:lang w:val="ru-RU"/>
        </w:rPr>
        <w:t>*Далее Участник приводит подробное описание функционала предлагаемых модулей</w:t>
      </w:r>
    </w:p>
    <w:p w:rsidR="007C5039" w:rsidRPr="00CF6AAD" w:rsidRDefault="007C5039" w:rsidP="007C5039">
      <w:pPr>
        <w:jc w:val="both"/>
        <w:rPr>
          <w:rFonts w:ascii="Times New Roman" w:hAnsi="Times New Roman"/>
          <w:sz w:val="22"/>
          <w:szCs w:val="22"/>
          <w:lang w:val="ru-RU"/>
        </w:rPr>
      </w:pPr>
    </w:p>
    <w:p w:rsidR="007C5039" w:rsidRPr="00CF6AAD" w:rsidRDefault="007C5039" w:rsidP="007C5039">
      <w:pPr>
        <w:jc w:val="both"/>
        <w:rPr>
          <w:rFonts w:ascii="Times New Roman" w:hAnsi="Times New Roman"/>
          <w:sz w:val="22"/>
          <w:szCs w:val="22"/>
          <w:lang w:val="ru-RU"/>
        </w:rPr>
      </w:pPr>
    </w:p>
    <w:p w:rsidR="007C5039" w:rsidRPr="00CF6AAD" w:rsidRDefault="007C5039" w:rsidP="007C5039">
      <w:pPr>
        <w:widowControl w:val="0"/>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Ф.И.О. и подпись руководителя или уполномоченного лица участника</w:t>
      </w:r>
    </w:p>
    <w:p w:rsidR="007C5039" w:rsidRPr="00CF6AAD" w:rsidRDefault="007C5039" w:rsidP="007C5039">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5"/>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DD12E8" w:rsidTr="00A1207A">
        <w:tc>
          <w:tcPr>
            <w:tcW w:w="0" w:type="auto"/>
            <w:vAlign w:val="center"/>
          </w:tcPr>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B67D48">
      <w:pPr>
        <w:pStyle w:val="afff5"/>
        <w:numPr>
          <w:ilvl w:val="0"/>
          <w:numId w:val="4"/>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0F4005" w:rsidRDefault="000F4005">
      <w:pPr>
        <w:rPr>
          <w:rFonts w:ascii="Times New Roman" w:eastAsiaTheme="minorHAnsi" w:hAnsi="Times New Roman"/>
          <w:b/>
          <w:sz w:val="22"/>
          <w:szCs w:val="22"/>
          <w:lang w:val="ru-RU"/>
        </w:rPr>
      </w:pPr>
    </w:p>
    <w:tbl>
      <w:tblPr>
        <w:tblW w:w="96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45"/>
        <w:gridCol w:w="6237"/>
      </w:tblGrid>
      <w:tr w:rsidR="000F4005" w:rsidRPr="000F4005" w:rsidTr="000F4005">
        <w:tc>
          <w:tcPr>
            <w:tcW w:w="567" w:type="dxa"/>
            <w:vAlign w:val="center"/>
          </w:tcPr>
          <w:p w:rsidR="000F4005" w:rsidRPr="000F4005" w:rsidRDefault="000F4005" w:rsidP="000F4005">
            <w:pPr>
              <w:jc w:val="center"/>
              <w:rPr>
                <w:rFonts w:ascii="Times New Roman" w:hAnsi="Times New Roman"/>
                <w:b/>
                <w:sz w:val="22"/>
                <w:szCs w:val="22"/>
                <w:lang w:val="ru-RU" w:eastAsia="ru-RU"/>
              </w:rPr>
            </w:pPr>
            <w:r w:rsidRPr="000F4005">
              <w:rPr>
                <w:rFonts w:ascii="Times New Roman" w:hAnsi="Times New Roman"/>
                <w:b/>
                <w:sz w:val="22"/>
                <w:szCs w:val="22"/>
                <w:lang w:val="ru-RU" w:eastAsia="ru-RU"/>
              </w:rPr>
              <w:t>№ п/п</w:t>
            </w:r>
          </w:p>
        </w:tc>
        <w:tc>
          <w:tcPr>
            <w:tcW w:w="2845" w:type="dxa"/>
            <w:vAlign w:val="center"/>
          </w:tcPr>
          <w:p w:rsidR="000F4005" w:rsidRPr="000F4005" w:rsidRDefault="000F4005" w:rsidP="000F4005">
            <w:pPr>
              <w:jc w:val="center"/>
              <w:rPr>
                <w:rFonts w:ascii="Times New Roman" w:hAnsi="Times New Roman"/>
                <w:b/>
                <w:sz w:val="22"/>
                <w:szCs w:val="22"/>
                <w:lang w:val="ru-RU" w:eastAsia="ru-RU"/>
              </w:rPr>
            </w:pPr>
            <w:r w:rsidRPr="000F4005">
              <w:rPr>
                <w:rFonts w:ascii="Times New Roman" w:hAnsi="Times New Roman"/>
                <w:b/>
                <w:sz w:val="22"/>
                <w:szCs w:val="22"/>
                <w:lang w:val="ru-RU" w:eastAsia="ru-RU"/>
              </w:rPr>
              <w:t>Перечень основных данных и требований</w:t>
            </w:r>
          </w:p>
        </w:tc>
        <w:tc>
          <w:tcPr>
            <w:tcW w:w="6237" w:type="dxa"/>
            <w:vAlign w:val="center"/>
          </w:tcPr>
          <w:p w:rsidR="000F4005" w:rsidRPr="000F4005" w:rsidRDefault="000F4005" w:rsidP="000F4005">
            <w:pPr>
              <w:jc w:val="center"/>
              <w:rPr>
                <w:rFonts w:ascii="Times New Roman" w:hAnsi="Times New Roman"/>
                <w:b/>
                <w:sz w:val="22"/>
                <w:szCs w:val="22"/>
                <w:lang w:val="ru-RU" w:eastAsia="ru-RU"/>
              </w:rPr>
            </w:pPr>
            <w:r w:rsidRPr="000F4005">
              <w:rPr>
                <w:rFonts w:ascii="Times New Roman" w:hAnsi="Times New Roman"/>
                <w:b/>
                <w:sz w:val="22"/>
                <w:szCs w:val="22"/>
                <w:lang w:val="ru-RU" w:eastAsia="ru-RU"/>
              </w:rPr>
              <w:t>Содержание основных данных и требований</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sidRPr="000F4005">
              <w:rPr>
                <w:rFonts w:ascii="Times New Roman" w:hAnsi="Times New Roman"/>
                <w:sz w:val="22"/>
                <w:szCs w:val="22"/>
                <w:lang w:val="ru-RU" w:eastAsia="ru-RU"/>
              </w:rPr>
              <w:t>1</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Заказчик</w:t>
            </w:r>
          </w:p>
        </w:tc>
        <w:tc>
          <w:tcPr>
            <w:tcW w:w="6237" w:type="dxa"/>
            <w:vAlign w:val="center"/>
          </w:tcPr>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sidRPr="000F4005">
              <w:rPr>
                <w:rFonts w:ascii="Times New Roman" w:hAnsi="Times New Roman"/>
                <w:sz w:val="22"/>
                <w:szCs w:val="22"/>
                <w:lang w:val="ru-RU" w:eastAsia="ru-RU"/>
              </w:rPr>
              <w:t>2</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 xml:space="preserve">Основание </w:t>
            </w:r>
          </w:p>
        </w:tc>
        <w:tc>
          <w:tcPr>
            <w:tcW w:w="6237" w:type="dxa"/>
            <w:vAlign w:val="center"/>
          </w:tcPr>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Руководящий документ пожарной безопасности                     01-003:2008</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sidRPr="000F4005">
              <w:rPr>
                <w:rFonts w:ascii="Times New Roman" w:hAnsi="Times New Roman"/>
                <w:sz w:val="22"/>
                <w:szCs w:val="22"/>
                <w:lang w:val="ru-RU" w:eastAsia="ru-RU"/>
              </w:rPr>
              <w:t>3</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Вид работ, услуг</w:t>
            </w:r>
          </w:p>
        </w:tc>
        <w:tc>
          <w:tcPr>
            <w:tcW w:w="6237" w:type="dxa"/>
            <w:vAlign w:val="center"/>
          </w:tcPr>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Услуги по техническому и операторскому обслуживанию систем пожарной сигнализации, сигнальной части противопожарной автоматики и оповещения при пожаре, техническое обслуживание систем автоматического водяного пожаротушения «Спринклер», системы дымоудаления «Демпфер» и одного источника бесперебойного питания (UPS).</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sidRPr="000F4005">
              <w:rPr>
                <w:rFonts w:ascii="Times New Roman" w:hAnsi="Times New Roman"/>
                <w:sz w:val="22"/>
                <w:szCs w:val="22"/>
                <w:lang w:val="ru-RU" w:eastAsia="ru-RU"/>
              </w:rPr>
              <w:t>4</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Источник финансирования</w:t>
            </w:r>
          </w:p>
        </w:tc>
        <w:tc>
          <w:tcPr>
            <w:tcW w:w="6237"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Собственные средства Банка</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sidRPr="000F4005">
              <w:rPr>
                <w:rFonts w:ascii="Times New Roman" w:hAnsi="Times New Roman"/>
                <w:sz w:val="22"/>
                <w:szCs w:val="22"/>
                <w:lang w:val="ru-RU" w:eastAsia="ru-RU"/>
              </w:rPr>
              <w:t>5</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Ориентировочная стоимость проектирования</w:t>
            </w:r>
          </w:p>
        </w:tc>
        <w:tc>
          <w:tcPr>
            <w:tcW w:w="6237"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 xml:space="preserve">186 400 065 </w:t>
            </w:r>
            <w:proofErr w:type="spellStart"/>
            <w:r w:rsidRPr="000F4005">
              <w:rPr>
                <w:rFonts w:ascii="Times New Roman" w:hAnsi="Times New Roman"/>
                <w:sz w:val="22"/>
                <w:szCs w:val="22"/>
                <w:lang w:val="ru-RU" w:eastAsia="ru-RU"/>
              </w:rPr>
              <w:t>сум</w:t>
            </w:r>
            <w:proofErr w:type="spellEnd"/>
            <w:r w:rsidRPr="000F4005">
              <w:rPr>
                <w:rFonts w:ascii="Times New Roman" w:hAnsi="Times New Roman"/>
                <w:sz w:val="22"/>
                <w:szCs w:val="22"/>
                <w:lang w:val="ru-RU" w:eastAsia="ru-RU"/>
              </w:rPr>
              <w:t xml:space="preserve"> с учётом НДС</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Pr>
                <w:rFonts w:ascii="Times New Roman" w:hAnsi="Times New Roman"/>
                <w:sz w:val="22"/>
                <w:szCs w:val="22"/>
                <w:lang w:val="ru-RU" w:eastAsia="ru-RU"/>
              </w:rPr>
              <w:t>6</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Требование к участнику</w:t>
            </w:r>
          </w:p>
        </w:tc>
        <w:tc>
          <w:tcPr>
            <w:tcW w:w="6237" w:type="dxa"/>
            <w:vAlign w:val="center"/>
          </w:tcPr>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 xml:space="preserve">Для участия в </w:t>
            </w:r>
            <w:r>
              <w:rPr>
                <w:rFonts w:ascii="Times New Roman" w:hAnsi="Times New Roman"/>
                <w:sz w:val="22"/>
                <w:szCs w:val="22"/>
                <w:lang w:val="ru-RU" w:eastAsia="ru-RU"/>
              </w:rPr>
              <w:t>отборе</w:t>
            </w:r>
            <w:r w:rsidRPr="000F4005">
              <w:rPr>
                <w:rFonts w:ascii="Times New Roman" w:hAnsi="Times New Roman"/>
                <w:sz w:val="22"/>
                <w:szCs w:val="22"/>
                <w:lang w:val="ru-RU" w:eastAsia="ru-RU"/>
              </w:rPr>
              <w:t xml:space="preserve"> данного проекта необходимо:</w:t>
            </w:r>
          </w:p>
          <w:p w:rsidR="000F4005" w:rsidRPr="000F4005" w:rsidRDefault="000F4005" w:rsidP="000F4005">
            <w:pPr>
              <w:jc w:val="both"/>
              <w:rPr>
                <w:rFonts w:ascii="Times New Roman" w:hAnsi="Times New Roman"/>
                <w:sz w:val="22"/>
                <w:szCs w:val="22"/>
                <w:lang w:val="ru-RU" w:eastAsia="ru-RU"/>
              </w:rPr>
            </w:pPr>
          </w:p>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 Допуск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 Документ о свидетельстве Государственной регистрации организации.</w:t>
            </w:r>
          </w:p>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 xml:space="preserve">- Лицензию МЧС </w:t>
            </w:r>
            <w:proofErr w:type="spellStart"/>
            <w:r w:rsidRPr="000F4005">
              <w:rPr>
                <w:rFonts w:ascii="Times New Roman" w:hAnsi="Times New Roman"/>
                <w:sz w:val="22"/>
                <w:szCs w:val="22"/>
                <w:lang w:val="ru-RU" w:eastAsia="ru-RU"/>
              </w:rPr>
              <w:t>РУз</w:t>
            </w:r>
            <w:proofErr w:type="spellEnd"/>
            <w:r w:rsidRPr="000F4005">
              <w:rPr>
                <w:rFonts w:ascii="Times New Roman" w:hAnsi="Times New Roman"/>
                <w:sz w:val="22"/>
                <w:szCs w:val="22"/>
                <w:lang w:val="ru-RU" w:eastAsia="ru-RU"/>
              </w:rPr>
              <w:t xml:space="preserve"> по монтажу, наладке, ремонту и техническому обслуживанию установок автоматического пожаротушения и пожарной сигнализации.</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Pr>
                <w:rFonts w:ascii="Times New Roman" w:hAnsi="Times New Roman"/>
                <w:sz w:val="22"/>
                <w:szCs w:val="22"/>
                <w:lang w:val="ru-RU" w:eastAsia="ru-RU"/>
              </w:rPr>
              <w:t>7</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Не допускаются к участию в конкурс участники</w:t>
            </w:r>
          </w:p>
        </w:tc>
        <w:tc>
          <w:tcPr>
            <w:tcW w:w="6237"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-находящиеся в состоянии судебного разбирательства с заказчиком;</w:t>
            </w:r>
          </w:p>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-находящиеся в Едином реестре недобросовестных исполнителей;</w:t>
            </w:r>
          </w:p>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Pr>
                <w:rFonts w:ascii="Times New Roman" w:hAnsi="Times New Roman"/>
                <w:sz w:val="22"/>
                <w:szCs w:val="22"/>
                <w:lang w:val="ru-RU" w:eastAsia="ru-RU"/>
              </w:rPr>
              <w:t>8</w:t>
            </w:r>
          </w:p>
        </w:tc>
        <w:tc>
          <w:tcPr>
            <w:tcW w:w="2845" w:type="dxa"/>
            <w:vAlign w:val="center"/>
          </w:tcPr>
          <w:p w:rsidR="000F4005" w:rsidRPr="000F4005" w:rsidRDefault="000F4005" w:rsidP="000F4005">
            <w:pPr>
              <w:ind w:firstLine="44"/>
              <w:rPr>
                <w:rFonts w:ascii="Times New Roman" w:hAnsi="Times New Roman"/>
                <w:sz w:val="22"/>
                <w:szCs w:val="22"/>
                <w:lang w:val="ru-RU" w:eastAsia="ru-RU"/>
              </w:rPr>
            </w:pPr>
            <w:r w:rsidRPr="000F4005">
              <w:rPr>
                <w:rFonts w:ascii="Times New Roman" w:hAnsi="Times New Roman"/>
                <w:sz w:val="22"/>
                <w:szCs w:val="22"/>
                <w:lang w:val="ru-RU" w:eastAsia="ru-RU"/>
              </w:rPr>
              <w:t>Основные объёмы работ</w:t>
            </w:r>
          </w:p>
        </w:tc>
        <w:tc>
          <w:tcPr>
            <w:tcW w:w="6237" w:type="dxa"/>
            <w:vAlign w:val="center"/>
          </w:tcPr>
          <w:p w:rsidR="000F4005" w:rsidRPr="000F4005" w:rsidRDefault="000F4005" w:rsidP="000F4005">
            <w:pPr>
              <w:rPr>
                <w:rFonts w:ascii="Times New Roman" w:hAnsi="Times New Roman"/>
                <w:sz w:val="22"/>
                <w:szCs w:val="22"/>
                <w:lang w:val="ru-RU" w:eastAsia="ru-RU"/>
              </w:rPr>
            </w:pPr>
          </w:p>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Согласно Приложения №1.</w:t>
            </w:r>
          </w:p>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 xml:space="preserve">Дополнительный сбор исходных данных необходимых для </w:t>
            </w:r>
            <w:proofErr w:type="spellStart"/>
            <w:r w:rsidRPr="000F4005">
              <w:rPr>
                <w:rFonts w:ascii="Times New Roman" w:hAnsi="Times New Roman"/>
                <w:sz w:val="22"/>
                <w:szCs w:val="22"/>
                <w:lang w:val="ru-RU" w:eastAsia="ru-RU"/>
              </w:rPr>
              <w:t>окозание</w:t>
            </w:r>
            <w:proofErr w:type="spellEnd"/>
            <w:r w:rsidRPr="000F4005">
              <w:rPr>
                <w:rFonts w:ascii="Times New Roman" w:hAnsi="Times New Roman"/>
                <w:sz w:val="22"/>
                <w:szCs w:val="22"/>
                <w:lang w:val="ru-RU" w:eastAsia="ru-RU"/>
              </w:rPr>
              <w:t xml:space="preserve"> услуг, осуществить на месте дислокации объекта.</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Pr>
                <w:rFonts w:ascii="Times New Roman" w:hAnsi="Times New Roman"/>
                <w:sz w:val="22"/>
                <w:szCs w:val="22"/>
                <w:lang w:val="ru-RU" w:eastAsia="ru-RU"/>
              </w:rPr>
              <w:t>9</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 xml:space="preserve">Требования к техническому обслуживанию и </w:t>
            </w:r>
            <w:proofErr w:type="spellStart"/>
            <w:r w:rsidRPr="000F4005">
              <w:rPr>
                <w:rFonts w:ascii="Times New Roman" w:hAnsi="Times New Roman"/>
                <w:sz w:val="22"/>
                <w:szCs w:val="22"/>
                <w:lang w:val="ru-RU" w:eastAsia="ru-RU"/>
              </w:rPr>
              <w:t>окозанию</w:t>
            </w:r>
            <w:proofErr w:type="spellEnd"/>
            <w:r w:rsidRPr="000F4005">
              <w:rPr>
                <w:rFonts w:ascii="Times New Roman" w:hAnsi="Times New Roman"/>
                <w:sz w:val="22"/>
                <w:szCs w:val="22"/>
                <w:lang w:val="ru-RU" w:eastAsia="ru-RU"/>
              </w:rPr>
              <w:t xml:space="preserve"> услуг.</w:t>
            </w:r>
          </w:p>
        </w:tc>
        <w:tc>
          <w:tcPr>
            <w:tcW w:w="6237" w:type="dxa"/>
            <w:vAlign w:val="center"/>
          </w:tcPr>
          <w:p w:rsidR="000F4005" w:rsidRPr="000F4005" w:rsidRDefault="000F4005" w:rsidP="000F4005">
            <w:pPr>
              <w:jc w:val="both"/>
              <w:rPr>
                <w:rFonts w:ascii="Times New Roman" w:hAnsi="Times New Roman"/>
                <w:bCs/>
                <w:sz w:val="22"/>
                <w:szCs w:val="22"/>
                <w:lang w:val="ru-RU" w:eastAsia="ru-RU"/>
              </w:rPr>
            </w:pPr>
            <w:r w:rsidRPr="000F4005">
              <w:rPr>
                <w:rFonts w:ascii="Times New Roman" w:hAnsi="Times New Roman"/>
                <w:bCs/>
                <w:sz w:val="22"/>
                <w:szCs w:val="22"/>
                <w:lang w:val="ru-RU" w:eastAsia="ru-RU"/>
              </w:rPr>
              <w:t>Техническое обслуживание организуется и выполняется в соответствии с требованиями РДПБ 01-003: 2008.</w:t>
            </w:r>
          </w:p>
          <w:p w:rsidR="000F4005" w:rsidRPr="000F4005" w:rsidRDefault="000F4005" w:rsidP="000F4005">
            <w:pPr>
              <w:rPr>
                <w:rFonts w:ascii="Times New Roman" w:hAnsi="Times New Roman"/>
                <w:spacing w:val="-2"/>
                <w:sz w:val="22"/>
                <w:szCs w:val="22"/>
                <w:lang w:val="ru-RU" w:eastAsia="ru-RU"/>
              </w:rPr>
            </w:pPr>
            <w:r w:rsidRPr="000F4005">
              <w:rPr>
                <w:rFonts w:ascii="Times New Roman" w:hAnsi="Times New Roman"/>
                <w:spacing w:val="-2"/>
                <w:sz w:val="22"/>
                <w:szCs w:val="22"/>
                <w:lang w:val="ru-RU" w:eastAsia="ru-RU"/>
              </w:rPr>
              <w:t xml:space="preserve">Плановые регламентные работы осуществляются --- Исполнителем на месте установки, систем </w:t>
            </w:r>
            <w:r w:rsidRPr="000F4005">
              <w:rPr>
                <w:rFonts w:ascii="Times New Roman" w:hAnsi="Times New Roman"/>
                <w:sz w:val="22"/>
                <w:szCs w:val="22"/>
                <w:lang w:val="ru-RU" w:eastAsia="ru-RU"/>
              </w:rPr>
              <w:t>установок пожарной автоматики</w:t>
            </w:r>
            <w:r w:rsidRPr="000F4005">
              <w:rPr>
                <w:rFonts w:ascii="Times New Roman" w:hAnsi="Times New Roman"/>
                <w:spacing w:val="-2"/>
                <w:sz w:val="22"/>
                <w:szCs w:val="22"/>
                <w:lang w:val="ru-RU" w:eastAsia="ru-RU"/>
              </w:rPr>
              <w:t>.</w:t>
            </w:r>
          </w:p>
          <w:p w:rsidR="000F4005" w:rsidRPr="000F4005" w:rsidRDefault="000F4005" w:rsidP="000F4005">
            <w:pPr>
              <w:shd w:val="clear" w:color="auto" w:fill="FFFFFF"/>
              <w:tabs>
                <w:tab w:val="left" w:pos="0"/>
              </w:tabs>
              <w:ind w:right="34"/>
              <w:jc w:val="both"/>
              <w:rPr>
                <w:rFonts w:ascii="Times New Roman" w:hAnsi="Times New Roman"/>
                <w:spacing w:val="-2"/>
                <w:sz w:val="22"/>
                <w:szCs w:val="22"/>
                <w:lang w:val="ru-RU" w:eastAsia="ru-RU"/>
              </w:rPr>
            </w:pPr>
            <w:r w:rsidRPr="000F4005">
              <w:rPr>
                <w:rFonts w:ascii="Times New Roman" w:hAnsi="Times New Roman"/>
                <w:spacing w:val="-2"/>
                <w:sz w:val="22"/>
                <w:szCs w:val="22"/>
                <w:lang w:val="ru-RU" w:eastAsia="ru-RU"/>
              </w:rPr>
              <w:t>- внешний осмотр всех компонентов пожарной сигнализации на наличие дефектов, сбоев, механических повреждений и работоспособности, состояния монтажа, крепления и внешнего вида аппаратуры;</w:t>
            </w:r>
          </w:p>
          <w:p w:rsidR="000F4005" w:rsidRPr="000F4005" w:rsidRDefault="000F4005" w:rsidP="000F4005">
            <w:pPr>
              <w:shd w:val="clear" w:color="auto" w:fill="FFFFFF"/>
              <w:tabs>
                <w:tab w:val="left" w:pos="0"/>
              </w:tabs>
              <w:ind w:right="34"/>
              <w:jc w:val="both"/>
              <w:rPr>
                <w:rFonts w:ascii="Times New Roman" w:hAnsi="Times New Roman"/>
                <w:spacing w:val="-2"/>
                <w:sz w:val="22"/>
                <w:szCs w:val="22"/>
                <w:lang w:val="ru-RU" w:eastAsia="ru-RU"/>
              </w:rPr>
            </w:pPr>
            <w:r w:rsidRPr="000F4005">
              <w:rPr>
                <w:rFonts w:ascii="Times New Roman" w:hAnsi="Times New Roman"/>
                <w:spacing w:val="-2"/>
                <w:sz w:val="22"/>
                <w:szCs w:val="22"/>
                <w:lang w:val="ru-RU" w:eastAsia="ru-RU"/>
              </w:rPr>
              <w:t>- срабатывания извещателей и работоспособности контрольных панелей и приемно-передающих устройств;</w:t>
            </w:r>
          </w:p>
          <w:p w:rsidR="000F4005" w:rsidRPr="000F4005" w:rsidRDefault="000F4005" w:rsidP="000F4005">
            <w:pPr>
              <w:shd w:val="clear" w:color="auto" w:fill="FFFFFF"/>
              <w:tabs>
                <w:tab w:val="left" w:pos="0"/>
              </w:tabs>
              <w:ind w:right="34"/>
              <w:jc w:val="both"/>
              <w:rPr>
                <w:rFonts w:ascii="Times New Roman" w:hAnsi="Times New Roman"/>
                <w:spacing w:val="-2"/>
                <w:sz w:val="22"/>
                <w:szCs w:val="22"/>
                <w:lang w:val="ru-RU" w:eastAsia="ru-RU"/>
              </w:rPr>
            </w:pPr>
            <w:r w:rsidRPr="000F4005">
              <w:rPr>
                <w:rFonts w:ascii="Times New Roman" w:hAnsi="Times New Roman"/>
                <w:spacing w:val="-2"/>
                <w:sz w:val="22"/>
                <w:szCs w:val="22"/>
                <w:lang w:val="ru-RU" w:eastAsia="ru-RU"/>
              </w:rPr>
              <w:t>- работоспособности основных и резервных источников питания, осуществление контроля рабочих напряжений;</w:t>
            </w:r>
          </w:p>
          <w:p w:rsidR="000F4005" w:rsidRPr="000F4005" w:rsidRDefault="000F4005" w:rsidP="000F4005">
            <w:pPr>
              <w:shd w:val="clear" w:color="auto" w:fill="FFFFFF"/>
              <w:tabs>
                <w:tab w:val="left" w:pos="0"/>
              </w:tabs>
              <w:ind w:right="34"/>
              <w:jc w:val="both"/>
              <w:rPr>
                <w:rFonts w:ascii="Times New Roman" w:hAnsi="Times New Roman"/>
                <w:spacing w:val="-2"/>
                <w:sz w:val="22"/>
                <w:szCs w:val="22"/>
                <w:lang w:val="ru-RU" w:eastAsia="ru-RU"/>
              </w:rPr>
            </w:pPr>
            <w:r w:rsidRPr="000F4005">
              <w:rPr>
                <w:rFonts w:ascii="Times New Roman" w:hAnsi="Times New Roman"/>
                <w:spacing w:val="-2"/>
                <w:sz w:val="22"/>
                <w:szCs w:val="22"/>
                <w:lang w:val="ru-RU" w:eastAsia="ru-RU"/>
              </w:rPr>
              <w:t xml:space="preserve">- проведение профилактических работ. Профилактические работы проводятся в рамках технического обслуживания пожарной сигнализации и включают в себя поддержание всех узлов и элементов пожарной сигнализации в рабочем состоянии. </w:t>
            </w:r>
            <w:r w:rsidRPr="000F4005">
              <w:rPr>
                <w:rFonts w:ascii="Times New Roman" w:hAnsi="Times New Roman"/>
                <w:spacing w:val="-2"/>
                <w:sz w:val="22"/>
                <w:szCs w:val="22"/>
                <w:lang w:val="ru-RU" w:eastAsia="ru-RU"/>
              </w:rPr>
              <w:lastRenderedPageBreak/>
              <w:t>К таким работам относятся очистка наружных поверхностей устройств, пайка и изолирование разорванных и оголенных участков цепи пожарной сигнализации и т.д.</w:t>
            </w:r>
          </w:p>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 xml:space="preserve">- Внешний осмотр составных частей системы (технологической части трубопроводов, оросителей, обратных клапанов, запорной арматуры, манометров, насосов и т.д.; электротехнической части шкафов электроуправления, электродвигателей и т.д.) на отсутствие повреждений, коррозии, грязи, течи; прочности креплений, наличие пломб и т.п. </w:t>
            </w:r>
          </w:p>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 xml:space="preserve">- Контроль давления, уровня воды, рабочего положения запорной арматуры и т.д. </w:t>
            </w:r>
            <w:r w:rsidRPr="000F4005">
              <w:rPr>
                <w:rFonts w:ascii="Times New Roman" w:hAnsi="Times New Roman"/>
                <w:spacing w:val="-2"/>
                <w:sz w:val="22"/>
                <w:szCs w:val="22"/>
                <w:lang w:val="ru-RU" w:eastAsia="ru-RU"/>
              </w:rPr>
              <w:t>Общей работоспособности в целом.</w:t>
            </w:r>
          </w:p>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 Проверка работоспособности составных частей системы (технологической части, электротехнической части и сигнализационной части).</w:t>
            </w:r>
          </w:p>
          <w:p w:rsidR="000F4005" w:rsidRPr="000F4005" w:rsidRDefault="000F4005" w:rsidP="000F4005">
            <w:pPr>
              <w:jc w:val="both"/>
              <w:rPr>
                <w:rFonts w:ascii="Times New Roman" w:hAnsi="Times New Roman"/>
                <w:sz w:val="22"/>
                <w:szCs w:val="22"/>
                <w:lang w:val="ru-RU" w:eastAsia="ru-RU"/>
              </w:rPr>
            </w:pPr>
            <w:r w:rsidRPr="000F4005">
              <w:rPr>
                <w:rFonts w:ascii="Times New Roman" w:hAnsi="Times New Roman"/>
                <w:sz w:val="22"/>
                <w:szCs w:val="22"/>
                <w:lang w:val="ru-RU" w:eastAsia="ru-RU"/>
              </w:rPr>
              <w:t>- Профилактические работы Проверка работоспособности системы в ручном и автоматическом режимах Техническое</w:t>
            </w:r>
            <w:r w:rsidRPr="000F4005">
              <w:rPr>
                <w:rFonts w:ascii="Times New Roman" w:hAnsi="Times New Roman"/>
                <w:bCs/>
                <w:sz w:val="22"/>
                <w:szCs w:val="22"/>
                <w:lang w:val="ru-RU" w:eastAsia="ru-RU"/>
              </w:rPr>
              <w:t xml:space="preserve"> обслуживание организуется и выполняется в соответствии с требованиями РДПБ 01-003:2008. Имеющим опыт работы с системой “</w:t>
            </w:r>
            <w:r w:rsidRPr="000F4005">
              <w:rPr>
                <w:rFonts w:ascii="Times New Roman" w:hAnsi="Times New Roman"/>
                <w:bCs/>
                <w:sz w:val="22"/>
                <w:szCs w:val="22"/>
                <w:lang w:val="en-GB" w:eastAsia="ru-RU"/>
              </w:rPr>
              <w:t>SIMPLEX</w:t>
            </w:r>
            <w:r w:rsidRPr="000F4005">
              <w:rPr>
                <w:rFonts w:ascii="Times New Roman" w:hAnsi="Times New Roman"/>
                <w:bCs/>
                <w:sz w:val="22"/>
                <w:szCs w:val="22"/>
                <w:lang w:val="ru-RU" w:eastAsia="ru-RU"/>
              </w:rPr>
              <w:t xml:space="preserve"> 4100”</w:t>
            </w:r>
          </w:p>
          <w:p w:rsidR="000F4005" w:rsidRPr="000F4005" w:rsidRDefault="000F4005" w:rsidP="000F4005">
            <w:pPr>
              <w:rPr>
                <w:rFonts w:ascii="Times New Roman" w:hAnsi="Times New Roman"/>
                <w:sz w:val="22"/>
                <w:szCs w:val="22"/>
                <w:lang w:val="ru-RU" w:eastAsia="ru-RU"/>
              </w:rPr>
            </w:pP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sidRPr="000F4005">
              <w:rPr>
                <w:rFonts w:ascii="Times New Roman" w:hAnsi="Times New Roman"/>
                <w:sz w:val="22"/>
                <w:szCs w:val="22"/>
                <w:lang w:val="ru-RU" w:eastAsia="ru-RU"/>
              </w:rPr>
              <w:lastRenderedPageBreak/>
              <w:t>1</w:t>
            </w:r>
            <w:r>
              <w:rPr>
                <w:rFonts w:ascii="Times New Roman" w:hAnsi="Times New Roman"/>
                <w:sz w:val="22"/>
                <w:szCs w:val="22"/>
                <w:lang w:val="ru-RU" w:eastAsia="ru-RU"/>
              </w:rPr>
              <w:t>0</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Требования к безопасности выполнения работ</w:t>
            </w:r>
          </w:p>
        </w:tc>
        <w:tc>
          <w:tcPr>
            <w:tcW w:w="6237"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0F4005" w:rsidRPr="000F4005" w:rsidTr="000F4005">
        <w:tc>
          <w:tcPr>
            <w:tcW w:w="567" w:type="dxa"/>
            <w:vAlign w:val="center"/>
          </w:tcPr>
          <w:p w:rsidR="000F4005" w:rsidRPr="000F4005" w:rsidRDefault="000F4005" w:rsidP="000F4005">
            <w:pPr>
              <w:jc w:val="center"/>
              <w:rPr>
                <w:rFonts w:ascii="Times New Roman" w:hAnsi="Times New Roman"/>
                <w:sz w:val="22"/>
                <w:szCs w:val="22"/>
                <w:lang w:val="ru-RU" w:eastAsia="ru-RU"/>
              </w:rPr>
            </w:pPr>
            <w:r w:rsidRPr="000F4005">
              <w:rPr>
                <w:rFonts w:ascii="Times New Roman" w:hAnsi="Times New Roman"/>
                <w:sz w:val="22"/>
                <w:szCs w:val="22"/>
                <w:lang w:val="ru-RU" w:eastAsia="ru-RU"/>
              </w:rPr>
              <w:t>1</w:t>
            </w:r>
            <w:r>
              <w:rPr>
                <w:rFonts w:ascii="Times New Roman" w:hAnsi="Times New Roman"/>
                <w:sz w:val="22"/>
                <w:szCs w:val="22"/>
                <w:lang w:val="ru-RU" w:eastAsia="ru-RU"/>
              </w:rPr>
              <w:t>1</w:t>
            </w:r>
          </w:p>
        </w:tc>
        <w:tc>
          <w:tcPr>
            <w:tcW w:w="2845" w:type="dxa"/>
            <w:vAlign w:val="center"/>
          </w:tcPr>
          <w:p w:rsidR="000F4005" w:rsidRPr="000F4005" w:rsidRDefault="000F4005" w:rsidP="000F4005">
            <w:pPr>
              <w:rPr>
                <w:rFonts w:ascii="Times New Roman" w:hAnsi="Times New Roman"/>
                <w:sz w:val="22"/>
                <w:szCs w:val="22"/>
                <w:lang w:val="ru-RU" w:eastAsia="ru-RU"/>
              </w:rPr>
            </w:pPr>
            <w:r w:rsidRPr="000F4005">
              <w:rPr>
                <w:rFonts w:ascii="Times New Roman" w:hAnsi="Times New Roman"/>
                <w:sz w:val="22"/>
                <w:szCs w:val="22"/>
                <w:lang w:val="ru-RU" w:eastAsia="ru-RU"/>
              </w:rPr>
              <w:t>Требования по обеспечению финансирования</w:t>
            </w:r>
          </w:p>
        </w:tc>
        <w:tc>
          <w:tcPr>
            <w:tcW w:w="6237" w:type="dxa"/>
            <w:vAlign w:val="center"/>
          </w:tcPr>
          <w:p w:rsidR="000F4005" w:rsidRPr="000F4005" w:rsidRDefault="000F4005" w:rsidP="000F4005">
            <w:pPr>
              <w:rPr>
                <w:rFonts w:ascii="Times New Roman" w:hAnsi="Times New Roman"/>
                <w:sz w:val="22"/>
                <w:szCs w:val="22"/>
                <w:lang w:val="ru-RU" w:eastAsia="ru-RU"/>
              </w:rPr>
            </w:pPr>
            <w:proofErr w:type="spellStart"/>
            <w:r w:rsidRPr="000F4005">
              <w:rPr>
                <w:rFonts w:ascii="Times New Roman" w:hAnsi="Times New Roman"/>
                <w:sz w:val="22"/>
                <w:szCs w:val="22"/>
                <w:lang w:val="ru-RU" w:eastAsia="ru-RU"/>
              </w:rPr>
              <w:t>Ежемесечный</w:t>
            </w:r>
            <w:proofErr w:type="spellEnd"/>
            <w:r w:rsidRPr="000F4005">
              <w:rPr>
                <w:rFonts w:ascii="Times New Roman" w:hAnsi="Times New Roman"/>
                <w:sz w:val="22"/>
                <w:szCs w:val="22"/>
                <w:lang w:val="ru-RU" w:eastAsia="ru-RU"/>
              </w:rPr>
              <w:t xml:space="preserve"> платеж после оформления акта сдачи-приёмки </w:t>
            </w:r>
            <w:proofErr w:type="spellStart"/>
            <w:r w:rsidRPr="000F4005">
              <w:rPr>
                <w:rFonts w:ascii="Times New Roman" w:hAnsi="Times New Roman"/>
                <w:sz w:val="22"/>
                <w:szCs w:val="22"/>
                <w:lang w:val="ru-RU" w:eastAsia="ru-RU"/>
              </w:rPr>
              <w:t>выполненых</w:t>
            </w:r>
            <w:proofErr w:type="spellEnd"/>
            <w:r w:rsidRPr="000F4005">
              <w:rPr>
                <w:rFonts w:ascii="Times New Roman" w:hAnsi="Times New Roman"/>
                <w:sz w:val="22"/>
                <w:szCs w:val="22"/>
                <w:lang w:val="ru-RU" w:eastAsia="ru-RU"/>
              </w:rPr>
              <w:t xml:space="preserve"> работ и счёт фактуры.</w:t>
            </w:r>
          </w:p>
        </w:tc>
      </w:tr>
    </w:tbl>
    <w:p w:rsidR="000F4005" w:rsidRDefault="000F4005">
      <w:pPr>
        <w:rPr>
          <w:rFonts w:ascii="Times New Roman" w:eastAsiaTheme="minorHAnsi" w:hAnsi="Times New Roman"/>
          <w:b/>
          <w:sz w:val="22"/>
          <w:szCs w:val="22"/>
          <w:lang w:val="ru-RU"/>
        </w:rPr>
      </w:pPr>
    </w:p>
    <w:p w:rsidR="000F4005" w:rsidRDefault="000F4005">
      <w:pPr>
        <w:rPr>
          <w:rFonts w:ascii="Times New Roman" w:eastAsiaTheme="minorHAnsi" w:hAnsi="Times New Roman"/>
          <w:b/>
          <w:sz w:val="22"/>
          <w:szCs w:val="22"/>
          <w:lang w:val="ru-RU"/>
        </w:rPr>
      </w:pPr>
      <w:r>
        <w:rPr>
          <w:rFonts w:ascii="Times New Roman" w:eastAsiaTheme="minorHAnsi" w:hAnsi="Times New Roman"/>
          <w:b/>
          <w:sz w:val="22"/>
          <w:szCs w:val="22"/>
          <w:lang w:val="ru-RU"/>
        </w:rPr>
        <w:br w:type="page"/>
      </w:r>
    </w:p>
    <w:p w:rsidR="004B3BEA" w:rsidRPr="004B3BEA" w:rsidRDefault="004B3BEA" w:rsidP="004B3BEA">
      <w:pPr>
        <w:spacing w:after="160" w:line="259" w:lineRule="auto"/>
        <w:jc w:val="both"/>
        <w:rPr>
          <w:rFonts w:ascii="Times New Roman" w:eastAsiaTheme="minorHAnsi" w:hAnsi="Times New Roman"/>
          <w:b/>
          <w:sz w:val="22"/>
          <w:szCs w:val="22"/>
          <w:lang w:val="ru-RU"/>
        </w:rPr>
      </w:pPr>
    </w:p>
    <w:p w:rsidR="00A42F30" w:rsidRPr="007E1A1E" w:rsidRDefault="00A42F30" w:rsidP="00B67D48">
      <w:pPr>
        <w:pStyle w:val="aff4"/>
        <w:numPr>
          <w:ilvl w:val="0"/>
          <w:numId w:val="4"/>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01502D"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525B28" w:rsidP="00525B28">
            <w:pPr>
              <w:autoSpaceDE w:val="0"/>
              <w:autoSpaceDN w:val="0"/>
              <w:adjustRightInd w:val="0"/>
              <w:rPr>
                <w:rFonts w:ascii="Times New Roman" w:hAnsi="Times New Roman"/>
                <w:sz w:val="22"/>
                <w:szCs w:val="22"/>
                <w:lang w:val="ru-RU"/>
              </w:rPr>
            </w:pPr>
            <w:r w:rsidRPr="007E5446">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0F4005" w:rsidP="00F525F5">
            <w:pPr>
              <w:autoSpaceDE w:val="0"/>
              <w:autoSpaceDN w:val="0"/>
              <w:adjustRightInd w:val="0"/>
              <w:jc w:val="both"/>
              <w:rPr>
                <w:rFonts w:ascii="Times New Roman" w:hAnsi="Times New Roman"/>
                <w:sz w:val="22"/>
                <w:szCs w:val="22"/>
                <w:lang w:val="ru-RU"/>
              </w:rPr>
            </w:pPr>
            <w:r w:rsidRPr="000F4005">
              <w:rPr>
                <w:rFonts w:ascii="Times New Roman" w:hAnsi="Times New Roman"/>
                <w:sz w:val="22"/>
                <w:szCs w:val="22"/>
                <w:lang w:val="ru-RU"/>
              </w:rPr>
              <w:t xml:space="preserve">186 400 065 </w:t>
            </w:r>
            <w:proofErr w:type="spellStart"/>
            <w:r w:rsidRPr="000F4005">
              <w:rPr>
                <w:rFonts w:ascii="Times New Roman" w:hAnsi="Times New Roman"/>
                <w:sz w:val="22"/>
                <w:szCs w:val="22"/>
                <w:lang w:val="ru-RU"/>
              </w:rPr>
              <w:t>сум</w:t>
            </w:r>
            <w:proofErr w:type="spellEnd"/>
            <w:r w:rsidRPr="000F4005">
              <w:rPr>
                <w:rFonts w:ascii="Times New Roman" w:hAnsi="Times New Roman"/>
                <w:sz w:val="22"/>
                <w:szCs w:val="22"/>
                <w:lang w:val="ru-RU"/>
              </w:rPr>
              <w:t xml:space="preserve">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DD12E8"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E0617F">
            <w:pPr>
              <w:autoSpaceDE w:val="0"/>
              <w:autoSpaceDN w:val="0"/>
              <w:adjustRightInd w:val="0"/>
              <w:rPr>
                <w:rFonts w:ascii="Times New Roman" w:hAnsi="Times New Roman"/>
                <w:sz w:val="22"/>
                <w:szCs w:val="22"/>
                <w:lang w:val="ru-RU"/>
              </w:rPr>
            </w:pPr>
            <w:r w:rsidRPr="007E5446">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7E1A1E" w:rsidRDefault="000F4005" w:rsidP="00BF15C6">
            <w:pPr>
              <w:autoSpaceDE w:val="0"/>
              <w:autoSpaceDN w:val="0"/>
              <w:adjustRightInd w:val="0"/>
              <w:jc w:val="both"/>
              <w:rPr>
                <w:rFonts w:ascii="Times New Roman" w:hAnsi="Times New Roman"/>
                <w:sz w:val="22"/>
                <w:szCs w:val="22"/>
                <w:lang w:val="ru-RU"/>
              </w:rPr>
            </w:pPr>
            <w:proofErr w:type="spellStart"/>
            <w:r w:rsidRPr="000F4005">
              <w:rPr>
                <w:rFonts w:ascii="Times New Roman" w:hAnsi="Times New Roman"/>
                <w:sz w:val="22"/>
                <w:szCs w:val="22"/>
                <w:lang w:val="ru-RU"/>
              </w:rPr>
              <w:t>Эжемесячный</w:t>
            </w:r>
            <w:proofErr w:type="spellEnd"/>
            <w:r w:rsidRPr="000F4005">
              <w:rPr>
                <w:rFonts w:ascii="Times New Roman" w:hAnsi="Times New Roman"/>
                <w:sz w:val="22"/>
                <w:szCs w:val="22"/>
                <w:lang w:val="ru-RU"/>
              </w:rPr>
              <w:t xml:space="preserve"> платеж после оформления акта сдачи-приемки выполненных работ и счет фактуры</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0F4005">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DD12E8"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16821" w:rsidRDefault="00E0617F" w:rsidP="00E0617F">
            <w:pPr>
              <w:autoSpaceDE w:val="0"/>
              <w:autoSpaceDN w:val="0"/>
              <w:adjustRightInd w:val="0"/>
              <w:jc w:val="center"/>
              <w:rPr>
                <w:rFonts w:ascii="Times New Roman" w:hAnsi="Times New Roman"/>
                <w:sz w:val="22"/>
                <w:szCs w:val="22"/>
                <w:lang w:val="ru-RU"/>
              </w:rPr>
            </w:pPr>
            <w:r w:rsidRPr="0021682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16821" w:rsidRDefault="00E0617F" w:rsidP="00E0617F">
            <w:pPr>
              <w:autoSpaceDE w:val="0"/>
              <w:autoSpaceDN w:val="0"/>
              <w:adjustRightInd w:val="0"/>
              <w:rPr>
                <w:rFonts w:ascii="Times New Roman" w:hAnsi="Times New Roman"/>
                <w:sz w:val="22"/>
                <w:szCs w:val="22"/>
                <w:lang w:val="ru-RU"/>
              </w:rPr>
            </w:pPr>
            <w:r w:rsidRPr="00216821">
              <w:rPr>
                <w:rFonts w:ascii="Times New Roman" w:hAnsi="Times New Roman"/>
                <w:sz w:val="22"/>
                <w:szCs w:val="22"/>
                <w:lang w:val="ru-RU"/>
              </w:rPr>
              <w:t xml:space="preserve">Сроки </w:t>
            </w:r>
            <w:r w:rsidR="001C1775" w:rsidRPr="00216821">
              <w:rPr>
                <w:rFonts w:ascii="Times New Roman" w:hAnsi="Times New Roman"/>
                <w:sz w:val="22"/>
                <w:szCs w:val="22"/>
                <w:lang w:val="ru-RU"/>
              </w:rPr>
              <w:t>оказания услуг</w:t>
            </w:r>
            <w:r w:rsidRPr="0021682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1C1775" w:rsidP="00E0617F">
            <w:pPr>
              <w:autoSpaceDE w:val="0"/>
              <w:autoSpaceDN w:val="0"/>
              <w:adjustRightInd w:val="0"/>
              <w:rPr>
                <w:rFonts w:ascii="Times New Roman" w:hAnsi="Times New Roman"/>
                <w:sz w:val="22"/>
                <w:szCs w:val="22"/>
                <w:lang w:val="ru-RU"/>
              </w:rPr>
            </w:pPr>
            <w:r w:rsidRPr="00216821">
              <w:rPr>
                <w:rFonts w:ascii="Times New Roman" w:hAnsi="Times New Roman"/>
                <w:sz w:val="22"/>
                <w:szCs w:val="22"/>
                <w:lang w:val="ru-RU"/>
              </w:rPr>
              <w:t>1</w:t>
            </w:r>
            <w:r w:rsidR="004B3BEA" w:rsidRPr="00216821">
              <w:rPr>
                <w:rFonts w:ascii="Times New Roman" w:hAnsi="Times New Roman"/>
                <w:sz w:val="22"/>
                <w:szCs w:val="22"/>
              </w:rPr>
              <w:t>2</w:t>
            </w:r>
            <w:r w:rsidR="00216821" w:rsidRPr="00216821">
              <w:rPr>
                <w:rFonts w:ascii="Times New Roman" w:hAnsi="Times New Roman"/>
                <w:sz w:val="22"/>
                <w:szCs w:val="22"/>
                <w:lang w:val="ru-RU"/>
              </w:rPr>
              <w:t xml:space="preserve"> месяцев</w:t>
            </w:r>
            <w:bookmarkStart w:id="6" w:name="_GoBack"/>
            <w:bookmarkEnd w:id="6"/>
          </w:p>
        </w:tc>
      </w:tr>
      <w:tr w:rsidR="00E0617F" w:rsidRPr="00DD12E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4"/>
        <w:spacing w:line="230" w:lineRule="auto"/>
        <w:jc w:val="center"/>
        <w:rPr>
          <w:rFonts w:ascii="Times New Roman" w:hAnsi="Times New Roman" w:cs="Times New Roman"/>
          <w:sz w:val="22"/>
          <w:szCs w:val="22"/>
        </w:rPr>
      </w:pPr>
    </w:p>
    <w:p w:rsidR="007E5446" w:rsidRDefault="007E5446" w:rsidP="00942958">
      <w:pPr>
        <w:pStyle w:val="aff4"/>
        <w:spacing w:line="230" w:lineRule="auto"/>
        <w:jc w:val="center"/>
        <w:rPr>
          <w:rFonts w:ascii="Times New Roman" w:hAnsi="Times New Roman" w:cs="Times New Roman"/>
          <w:sz w:val="22"/>
          <w:szCs w:val="22"/>
        </w:rPr>
      </w:pPr>
    </w:p>
    <w:p w:rsidR="007E5446" w:rsidRDefault="007E5446" w:rsidP="00942958">
      <w:pPr>
        <w:pStyle w:val="aff4"/>
        <w:spacing w:line="230" w:lineRule="auto"/>
        <w:jc w:val="center"/>
        <w:rPr>
          <w:rFonts w:ascii="Times New Roman" w:hAnsi="Times New Roman" w:cs="Times New Roman"/>
          <w:sz w:val="22"/>
          <w:szCs w:val="22"/>
        </w:rPr>
      </w:pPr>
    </w:p>
    <w:p w:rsidR="00883AA3" w:rsidRPr="007C5039" w:rsidRDefault="007C5039" w:rsidP="007C5039">
      <w:pPr>
        <w:rPr>
          <w:rFonts w:ascii="Times New Roman" w:hAnsi="Times New Roman"/>
          <w:color w:val="000000"/>
          <w:kern w:val="1"/>
          <w:sz w:val="22"/>
          <w:szCs w:val="22"/>
          <w:lang w:val="ru-RU" w:eastAsia="zh-CN" w:bidi="hi-IN"/>
        </w:rPr>
      </w:pPr>
      <w:r>
        <w:rPr>
          <w:rFonts w:ascii="Times New Roman" w:hAnsi="Times New Roman"/>
          <w:sz w:val="22"/>
          <w:szCs w:val="22"/>
        </w:rPr>
        <w:br w:type="page"/>
      </w:r>
    </w:p>
    <w:p w:rsidR="00883AA3" w:rsidRDefault="00883AA3" w:rsidP="00B67D48">
      <w:pPr>
        <w:pStyle w:val="aff4"/>
        <w:numPr>
          <w:ilvl w:val="0"/>
          <w:numId w:val="4"/>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7E1A1E" w:rsidRDefault="00907C65" w:rsidP="00907C65">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907C65" w:rsidRPr="007E1A1E" w:rsidRDefault="00907C65" w:rsidP="00907C65">
      <w:pPr>
        <w:spacing w:line="230" w:lineRule="auto"/>
        <w:ind w:firstLine="720"/>
        <w:rPr>
          <w:rFonts w:ascii="Times New Roman" w:hAnsi="Times New Roman"/>
          <w:sz w:val="22"/>
          <w:szCs w:val="22"/>
          <w:lang w:val="ru-RU" w:eastAsia="ru-RU"/>
        </w:rPr>
      </w:pPr>
    </w:p>
    <w:p w:rsidR="00907C65" w:rsidRPr="007E1A1E" w:rsidRDefault="00907C65" w:rsidP="00907C65">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     ______20__г.</w:t>
      </w:r>
    </w:p>
    <w:p w:rsidR="00907C65" w:rsidRPr="007E1A1E" w:rsidRDefault="00907C65" w:rsidP="00907C65">
      <w:pPr>
        <w:spacing w:line="230" w:lineRule="auto"/>
        <w:ind w:firstLine="720"/>
        <w:jc w:val="both"/>
        <w:rPr>
          <w:rFonts w:ascii="Times New Roman" w:hAnsi="Times New Roman"/>
          <w:sz w:val="22"/>
          <w:szCs w:val="22"/>
          <w:lang w:val="ru-RU" w:eastAsia="ru-RU"/>
        </w:rPr>
      </w:pPr>
    </w:p>
    <w:p w:rsidR="00DD12E8" w:rsidRPr="00C82518" w:rsidRDefault="00DD12E8" w:rsidP="00A900A4">
      <w:pPr>
        <w:ind w:firstLine="567"/>
        <w:jc w:val="both"/>
        <w:rPr>
          <w:rFonts w:ascii="Times New Roman" w:hAnsi="Times New Roman"/>
          <w:b/>
          <w:sz w:val="22"/>
          <w:szCs w:val="22"/>
          <w:lang w:val="ru-RU"/>
        </w:rPr>
      </w:pPr>
      <w:r w:rsidRPr="00C82518">
        <w:rPr>
          <w:rFonts w:ascii="Times New Roman" w:hAnsi="Times New Roman"/>
          <w:b/>
          <w:sz w:val="22"/>
          <w:szCs w:val="22"/>
          <w:lang w:val="ru-RU"/>
        </w:rPr>
        <w:t>АО «Национальный банк внешнеэкономической деятельности Республики Узбекистан»</w:t>
      </w:r>
      <w:r w:rsidRPr="00C82518">
        <w:rPr>
          <w:rFonts w:ascii="Times New Roman" w:hAnsi="Times New Roman"/>
          <w:sz w:val="22"/>
          <w:szCs w:val="22"/>
          <w:lang w:val="ru-RU"/>
        </w:rPr>
        <w:t xml:space="preserve">, именуемый в дальнейшем </w:t>
      </w:r>
      <w:r w:rsidRPr="00C82518">
        <w:rPr>
          <w:rFonts w:ascii="Times New Roman" w:hAnsi="Times New Roman"/>
          <w:b/>
          <w:sz w:val="22"/>
          <w:szCs w:val="22"/>
          <w:lang w:val="ru-RU"/>
        </w:rPr>
        <w:t>«Заказчик»,</w:t>
      </w:r>
      <w:r w:rsidRPr="00C82518">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C82518">
        <w:rPr>
          <w:rFonts w:ascii="Times New Roman" w:hAnsi="Times New Roman"/>
          <w:b/>
          <w:sz w:val="22"/>
          <w:szCs w:val="22"/>
          <w:lang w:val="ru-RU"/>
        </w:rPr>
        <w:t xml:space="preserve"> </w:t>
      </w:r>
    </w:p>
    <w:p w:rsidR="00DD12E8" w:rsidRPr="00C82518" w:rsidRDefault="00DD12E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 xml:space="preserve">________________________________________________________________________, именуемый в дальнейшем </w:t>
      </w:r>
      <w:r w:rsidRPr="00C82518">
        <w:rPr>
          <w:rFonts w:ascii="Times New Roman" w:hAnsi="Times New Roman"/>
          <w:b/>
          <w:sz w:val="22"/>
          <w:szCs w:val="22"/>
          <w:lang w:val="ru-RU"/>
        </w:rPr>
        <w:t>«Исполнитель»,</w:t>
      </w:r>
      <w:r w:rsidRPr="00C82518">
        <w:rPr>
          <w:rFonts w:ascii="Times New Roman" w:hAnsi="Times New Roman"/>
          <w:sz w:val="22"/>
          <w:szCs w:val="22"/>
          <w:lang w:val="ru-RU"/>
        </w:rPr>
        <w:t xml:space="preserve"> с другой стороны, </w:t>
      </w:r>
    </w:p>
    <w:p w:rsidR="00DD12E8" w:rsidRPr="00C82518" w:rsidRDefault="00DD12E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при совместном упоминании именуемые «Стороны», заключили настоящий договор (далее - Договор) о нижеследующем:</w:t>
      </w:r>
    </w:p>
    <w:p w:rsidR="00DD12E8" w:rsidRPr="00C82518" w:rsidRDefault="00DD12E8" w:rsidP="00DD12E8">
      <w:pPr>
        <w:ind w:left="-142" w:firstLine="708"/>
        <w:jc w:val="both"/>
        <w:rPr>
          <w:rFonts w:ascii="Times New Roman" w:hAnsi="Times New Roman"/>
          <w:sz w:val="22"/>
          <w:szCs w:val="22"/>
          <w:lang w:val="ru-RU"/>
        </w:rPr>
      </w:pPr>
    </w:p>
    <w:p w:rsidR="00DD12E8" w:rsidRPr="00C82518" w:rsidRDefault="00DD12E8" w:rsidP="00DD12E8">
      <w:pPr>
        <w:ind w:left="-142"/>
        <w:jc w:val="center"/>
        <w:rPr>
          <w:rFonts w:ascii="Times New Roman" w:hAnsi="Times New Roman"/>
          <w:b/>
          <w:sz w:val="22"/>
          <w:szCs w:val="22"/>
          <w:lang w:val="ru-RU"/>
        </w:rPr>
      </w:pPr>
      <w:r w:rsidRPr="00C82518">
        <w:rPr>
          <w:rFonts w:ascii="Times New Roman" w:hAnsi="Times New Roman"/>
          <w:b/>
          <w:sz w:val="22"/>
          <w:szCs w:val="22"/>
          <w:lang w:val="ru-RU"/>
        </w:rPr>
        <w:t>1. ПРЕДМЕТ ДОГОВОРА</w:t>
      </w:r>
    </w:p>
    <w:p w:rsidR="000F4005" w:rsidRPr="00C82518" w:rsidRDefault="000F4005" w:rsidP="00001913">
      <w:pPr>
        <w:ind w:firstLine="567"/>
        <w:jc w:val="both"/>
        <w:rPr>
          <w:rFonts w:ascii="Times New Roman" w:hAnsi="Times New Roman"/>
          <w:sz w:val="22"/>
          <w:szCs w:val="22"/>
          <w:lang w:val="ru-RU" w:eastAsia="ru-RU"/>
        </w:rPr>
      </w:pPr>
      <w:r w:rsidRPr="00C82518">
        <w:rPr>
          <w:rFonts w:ascii="Times New Roman" w:hAnsi="Times New Roman"/>
          <w:sz w:val="22"/>
          <w:szCs w:val="22"/>
          <w:lang w:val="ru-RU" w:eastAsia="ru-RU"/>
        </w:rPr>
        <w:t xml:space="preserve">1.1. </w:t>
      </w:r>
      <w:r w:rsidR="00C82518" w:rsidRPr="00C82518">
        <w:rPr>
          <w:rFonts w:ascii="Times New Roman" w:hAnsi="Times New Roman"/>
          <w:sz w:val="22"/>
          <w:szCs w:val="22"/>
          <w:lang w:val="ru-RU" w:eastAsia="ru-RU"/>
        </w:rPr>
        <w:t>Исполнитель</w:t>
      </w:r>
      <w:r w:rsidRPr="00C82518">
        <w:rPr>
          <w:rFonts w:ascii="Times New Roman" w:hAnsi="Times New Roman"/>
          <w:sz w:val="22"/>
          <w:szCs w:val="22"/>
          <w:lang w:val="ru-RU" w:eastAsia="ru-RU"/>
        </w:rPr>
        <w:t xml:space="preserve"> обязуется </w:t>
      </w:r>
      <w:r w:rsidR="00C82518" w:rsidRPr="00C82518">
        <w:rPr>
          <w:rFonts w:ascii="Times New Roman" w:hAnsi="Times New Roman"/>
          <w:sz w:val="22"/>
          <w:szCs w:val="22"/>
          <w:lang w:val="ru-RU" w:eastAsia="ru-RU"/>
        </w:rPr>
        <w:t>оказать</w:t>
      </w:r>
      <w:r w:rsidRPr="00C82518">
        <w:rPr>
          <w:rFonts w:ascii="Times New Roman" w:hAnsi="Times New Roman"/>
          <w:sz w:val="22"/>
          <w:szCs w:val="22"/>
          <w:lang w:val="ru-RU" w:eastAsia="ru-RU"/>
        </w:rPr>
        <w:t xml:space="preserve"> </w:t>
      </w:r>
      <w:r w:rsidR="00001913" w:rsidRPr="00C82518">
        <w:rPr>
          <w:rFonts w:ascii="Times New Roman" w:hAnsi="Times New Roman"/>
          <w:sz w:val="22"/>
          <w:szCs w:val="22"/>
          <w:lang w:val="ru-RU" w:eastAsia="ru-RU"/>
        </w:rPr>
        <w:t xml:space="preserve">услуги по техническому и операторскому обслуживанию систем пожарной сигнализации, сигнальной части противопожарной автоматики и оповещения при пожаре, техническое обслуживание систем автоматического водяного пожаротушения «Спринклер», системы дымоудаления «Демпфер» и одного источника бесперебойного питания (UPS) в </w:t>
      </w:r>
      <w:r w:rsidRPr="00C82518">
        <w:rPr>
          <w:rFonts w:ascii="Times New Roman" w:hAnsi="Times New Roman"/>
          <w:bCs/>
          <w:iCs/>
          <w:sz w:val="22"/>
          <w:szCs w:val="22"/>
          <w:lang w:val="ru-RU" w:eastAsia="ru-RU"/>
        </w:rPr>
        <w:t>АО «Национальный банк внешнеэкономической деятельности Республики Узбекистан»</w:t>
      </w:r>
      <w:r w:rsidR="00001913" w:rsidRPr="00C82518">
        <w:rPr>
          <w:rFonts w:ascii="Times New Roman" w:hAnsi="Times New Roman"/>
          <w:b/>
          <w:bCs/>
          <w:iCs/>
          <w:sz w:val="22"/>
          <w:szCs w:val="22"/>
          <w:lang w:val="ru-RU" w:eastAsia="ru-RU"/>
        </w:rPr>
        <w:t xml:space="preserve"> </w:t>
      </w:r>
      <w:r w:rsidR="00C82518" w:rsidRPr="00C82518">
        <w:rPr>
          <w:rFonts w:ascii="Times New Roman" w:hAnsi="Times New Roman"/>
          <w:sz w:val="22"/>
          <w:szCs w:val="22"/>
          <w:lang w:val="ru-RU"/>
        </w:rPr>
        <w:t>согласно Приложении №1 (далее – Услуги)</w:t>
      </w:r>
      <w:r w:rsidRPr="00C82518">
        <w:rPr>
          <w:rFonts w:ascii="Times New Roman" w:hAnsi="Times New Roman"/>
          <w:sz w:val="22"/>
          <w:szCs w:val="22"/>
          <w:lang w:val="ru-RU" w:eastAsia="ru-RU"/>
        </w:rPr>
        <w:t>, а «Заказчик» обязуется принять и оплатить, согласно условиям настоящего Договора.</w:t>
      </w:r>
    </w:p>
    <w:p w:rsidR="00C82518" w:rsidRDefault="00C82518" w:rsidP="00001913">
      <w:pPr>
        <w:ind w:firstLine="567"/>
        <w:jc w:val="both"/>
        <w:rPr>
          <w:rFonts w:ascii="Times New Roman" w:hAnsi="Times New Roman"/>
          <w:sz w:val="22"/>
          <w:szCs w:val="22"/>
          <w:lang w:val="ru-RU"/>
        </w:rPr>
      </w:pPr>
      <w:r w:rsidRPr="00C82518">
        <w:rPr>
          <w:rFonts w:ascii="Times New Roman" w:hAnsi="Times New Roman"/>
          <w:sz w:val="22"/>
          <w:szCs w:val="22"/>
          <w:lang w:val="ru-RU" w:eastAsia="ru-RU"/>
        </w:rPr>
        <w:t xml:space="preserve">1.2. </w:t>
      </w:r>
      <w:r w:rsidRPr="00C82518">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r>
        <w:rPr>
          <w:rFonts w:ascii="Times New Roman" w:hAnsi="Times New Roman"/>
          <w:sz w:val="22"/>
          <w:szCs w:val="22"/>
          <w:lang w:val="ru-RU"/>
        </w:rPr>
        <w:t>.</w:t>
      </w:r>
    </w:p>
    <w:p w:rsidR="00C82518" w:rsidRPr="00C82518" w:rsidRDefault="00C82518" w:rsidP="00001913">
      <w:pPr>
        <w:ind w:firstLine="567"/>
        <w:jc w:val="both"/>
        <w:rPr>
          <w:rFonts w:ascii="Times New Roman" w:hAnsi="Times New Roman"/>
          <w:sz w:val="22"/>
          <w:szCs w:val="22"/>
          <w:lang w:val="ru-RU" w:eastAsia="ru-RU"/>
        </w:rPr>
      </w:pPr>
      <w:r>
        <w:rPr>
          <w:rFonts w:ascii="Times New Roman" w:hAnsi="Times New Roman"/>
          <w:sz w:val="22"/>
          <w:szCs w:val="22"/>
          <w:lang w:val="ru-RU"/>
        </w:rPr>
        <w:t xml:space="preserve">1.3. </w:t>
      </w:r>
      <w:r w:rsidRPr="00C82518">
        <w:rPr>
          <w:rFonts w:ascii="Times New Roman" w:hAnsi="Times New Roman"/>
          <w:sz w:val="22"/>
          <w:szCs w:val="22"/>
          <w:lang w:val="ru-RU"/>
        </w:rPr>
        <w:t>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r>
        <w:rPr>
          <w:rFonts w:ascii="Times New Roman" w:hAnsi="Times New Roman"/>
          <w:sz w:val="22"/>
          <w:szCs w:val="22"/>
          <w:lang w:val="ru-RU"/>
        </w:rPr>
        <w:t>.</w:t>
      </w:r>
    </w:p>
    <w:p w:rsidR="00DD12E8" w:rsidRPr="00C82518" w:rsidRDefault="00DD12E8" w:rsidP="00DD12E8">
      <w:pPr>
        <w:ind w:left="-142"/>
        <w:jc w:val="both"/>
        <w:rPr>
          <w:rFonts w:ascii="Times New Roman" w:hAnsi="Times New Roman"/>
          <w:sz w:val="22"/>
          <w:szCs w:val="22"/>
          <w:lang w:val="uz-Cyrl-UZ"/>
        </w:rPr>
      </w:pPr>
    </w:p>
    <w:p w:rsidR="000F4005" w:rsidRPr="00C82518" w:rsidRDefault="000F4005" w:rsidP="000F4005">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2. ЦЕНА ДОГОВОРА</w:t>
      </w:r>
      <w:r w:rsidR="00001913" w:rsidRPr="00C82518">
        <w:rPr>
          <w:rFonts w:ascii="Times New Roman" w:hAnsi="Times New Roman"/>
          <w:b/>
          <w:sz w:val="22"/>
          <w:szCs w:val="22"/>
          <w:lang w:val="ru-RU" w:eastAsia="ru-RU"/>
        </w:rPr>
        <w:t xml:space="preserve"> И ПОРЯДОК РАСЧЕТОВ</w:t>
      </w:r>
    </w:p>
    <w:p w:rsidR="000F4005" w:rsidRPr="00C82518" w:rsidRDefault="000F4005" w:rsidP="000F4005">
      <w:pPr>
        <w:ind w:firstLine="567"/>
        <w:jc w:val="both"/>
        <w:rPr>
          <w:rFonts w:ascii="Times New Roman" w:hAnsi="Times New Roman"/>
          <w:sz w:val="22"/>
          <w:szCs w:val="22"/>
          <w:lang w:val="ru-RU" w:eastAsia="ru-RU"/>
        </w:rPr>
      </w:pPr>
      <w:r w:rsidRPr="00C82518">
        <w:rPr>
          <w:rFonts w:ascii="Times New Roman" w:hAnsi="Times New Roman"/>
          <w:sz w:val="22"/>
          <w:szCs w:val="22"/>
          <w:lang w:val="ru-RU" w:eastAsia="ru-RU"/>
        </w:rPr>
        <w:t xml:space="preserve">2.1. Стоимость </w:t>
      </w:r>
      <w:r w:rsidR="00001913" w:rsidRPr="00C82518">
        <w:rPr>
          <w:rFonts w:ascii="Times New Roman" w:hAnsi="Times New Roman"/>
          <w:sz w:val="22"/>
          <w:szCs w:val="22"/>
          <w:lang w:val="ru-RU" w:eastAsia="ru-RU"/>
        </w:rPr>
        <w:t>услуг</w:t>
      </w:r>
      <w:r w:rsidRPr="00C82518">
        <w:rPr>
          <w:rFonts w:ascii="Times New Roman" w:hAnsi="Times New Roman"/>
          <w:sz w:val="22"/>
          <w:szCs w:val="22"/>
          <w:lang w:val="ru-RU" w:eastAsia="ru-RU"/>
        </w:rPr>
        <w:t xml:space="preserve"> и общая сумма Договора составляет _______________________ (________________________________________________________________________) </w:t>
      </w:r>
      <w:proofErr w:type="spellStart"/>
      <w:r w:rsidRPr="00C82518">
        <w:rPr>
          <w:rFonts w:ascii="Times New Roman" w:hAnsi="Times New Roman"/>
          <w:sz w:val="22"/>
          <w:szCs w:val="22"/>
          <w:lang w:val="ru-RU" w:eastAsia="ru-RU"/>
        </w:rPr>
        <w:t>сум</w:t>
      </w:r>
      <w:proofErr w:type="spellEnd"/>
      <w:r w:rsidRPr="00C82518">
        <w:rPr>
          <w:rFonts w:ascii="Times New Roman" w:hAnsi="Times New Roman"/>
          <w:sz w:val="22"/>
          <w:szCs w:val="22"/>
          <w:lang w:val="ru-RU" w:eastAsia="ru-RU"/>
        </w:rPr>
        <w:t xml:space="preserve"> с НДС.</w:t>
      </w:r>
    </w:p>
    <w:p w:rsidR="00001913" w:rsidRDefault="00001913" w:rsidP="000F4005">
      <w:pPr>
        <w:ind w:firstLine="567"/>
        <w:jc w:val="both"/>
        <w:rPr>
          <w:rFonts w:ascii="Times New Roman" w:hAnsi="Times New Roman"/>
          <w:sz w:val="22"/>
          <w:szCs w:val="22"/>
          <w:lang w:val="ru-RU" w:eastAsia="ru-RU"/>
        </w:rPr>
      </w:pPr>
      <w:r w:rsidRPr="00C82518">
        <w:rPr>
          <w:rFonts w:ascii="Times New Roman" w:hAnsi="Times New Roman"/>
          <w:sz w:val="22"/>
          <w:szCs w:val="22"/>
          <w:lang w:val="ru-RU" w:eastAsia="ru-RU"/>
        </w:rPr>
        <w:t>2.2. Оплата за оказанные услуги производится ежемесячно после оформления акта сдачи-приемки выполненных работ и счет фактуры.</w:t>
      </w:r>
    </w:p>
    <w:p w:rsidR="00C82518" w:rsidRPr="00C82518" w:rsidRDefault="00C82518" w:rsidP="000F4005">
      <w:pPr>
        <w:ind w:firstLine="567"/>
        <w:jc w:val="both"/>
        <w:rPr>
          <w:rFonts w:ascii="Times New Roman" w:hAnsi="Times New Roman"/>
          <w:color w:val="FF0000"/>
          <w:sz w:val="22"/>
          <w:szCs w:val="22"/>
          <w:lang w:val="ru-RU" w:eastAsia="ru-RU"/>
        </w:rPr>
      </w:pPr>
      <w:r>
        <w:rPr>
          <w:rFonts w:ascii="Times New Roman" w:hAnsi="Times New Roman"/>
          <w:sz w:val="22"/>
          <w:szCs w:val="22"/>
          <w:lang w:val="ru-RU" w:eastAsia="ru-RU"/>
        </w:rPr>
        <w:t xml:space="preserve">2.3. </w:t>
      </w:r>
      <w:r w:rsidRPr="00C82518">
        <w:rPr>
          <w:rFonts w:ascii="Times New Roman" w:hAnsi="Times New Roman"/>
          <w:sz w:val="22"/>
          <w:szCs w:val="22"/>
          <w:lang w:val="ru-RU" w:eastAsia="ru-RU"/>
        </w:rPr>
        <w:t xml:space="preserve">Моментом оплаты считается поступление денежных средств на расчетный счет Исполнителя.  </w:t>
      </w:r>
    </w:p>
    <w:p w:rsidR="000F4005" w:rsidRPr="00C82518" w:rsidRDefault="000F4005" w:rsidP="000F4005">
      <w:pPr>
        <w:ind w:firstLine="567"/>
        <w:jc w:val="both"/>
        <w:rPr>
          <w:rFonts w:ascii="Times New Roman" w:hAnsi="Times New Roman"/>
          <w:sz w:val="22"/>
          <w:szCs w:val="22"/>
          <w:lang w:val="ru-RU" w:eastAsia="ru-RU"/>
        </w:rPr>
      </w:pPr>
    </w:p>
    <w:p w:rsidR="000F4005" w:rsidRPr="00C82518" w:rsidRDefault="00001913" w:rsidP="000F4005">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3</w:t>
      </w:r>
      <w:r w:rsidR="000F4005" w:rsidRPr="00C82518">
        <w:rPr>
          <w:rFonts w:ascii="Times New Roman" w:hAnsi="Times New Roman"/>
          <w:b/>
          <w:sz w:val="22"/>
          <w:szCs w:val="22"/>
          <w:lang w:val="ru-RU" w:eastAsia="ru-RU"/>
        </w:rPr>
        <w:t xml:space="preserve">. </w:t>
      </w:r>
      <w:r w:rsidR="00A900A4">
        <w:rPr>
          <w:rFonts w:ascii="Times New Roman" w:hAnsi="Times New Roman"/>
          <w:b/>
          <w:sz w:val="22"/>
          <w:szCs w:val="22"/>
          <w:lang w:val="ru-RU"/>
        </w:rPr>
        <w:t>ПОРЯДОК СДАЧИ И ПРИЁМКИ УСЛУГ</w:t>
      </w:r>
    </w:p>
    <w:p w:rsidR="000F4005" w:rsidRDefault="00001913" w:rsidP="000F4005">
      <w:pPr>
        <w:ind w:firstLine="567"/>
        <w:jc w:val="both"/>
        <w:rPr>
          <w:rFonts w:ascii="Times New Roman" w:hAnsi="Times New Roman"/>
          <w:sz w:val="22"/>
          <w:szCs w:val="22"/>
          <w:lang w:val="ru-RU" w:eastAsia="ru-RU"/>
        </w:rPr>
      </w:pPr>
      <w:r w:rsidRPr="00C82518">
        <w:rPr>
          <w:rFonts w:ascii="Times New Roman" w:hAnsi="Times New Roman"/>
          <w:sz w:val="22"/>
          <w:szCs w:val="22"/>
          <w:lang w:val="ru-RU" w:eastAsia="ru-RU"/>
        </w:rPr>
        <w:t>3</w:t>
      </w:r>
      <w:r w:rsidR="000F4005" w:rsidRPr="00C82518">
        <w:rPr>
          <w:rFonts w:ascii="Times New Roman" w:hAnsi="Times New Roman"/>
          <w:sz w:val="22"/>
          <w:szCs w:val="22"/>
          <w:lang w:val="ru-RU" w:eastAsia="ru-RU"/>
        </w:rPr>
        <w:t xml:space="preserve">.1. </w:t>
      </w:r>
      <w:r w:rsidR="000F4005" w:rsidRPr="00C82518">
        <w:rPr>
          <w:rFonts w:ascii="Times New Roman" w:hAnsi="Times New Roman"/>
          <w:b/>
          <w:sz w:val="22"/>
          <w:szCs w:val="22"/>
          <w:lang w:val="ru-RU" w:eastAsia="ru-RU"/>
        </w:rPr>
        <w:t>«</w:t>
      </w:r>
      <w:r w:rsidR="00C82518">
        <w:rPr>
          <w:rFonts w:ascii="Times New Roman" w:hAnsi="Times New Roman"/>
          <w:b/>
          <w:sz w:val="22"/>
          <w:szCs w:val="22"/>
          <w:lang w:val="ru-RU" w:eastAsia="ru-RU"/>
        </w:rPr>
        <w:t>Исполнитель</w:t>
      </w:r>
      <w:r w:rsidR="000F4005" w:rsidRPr="00C82518">
        <w:rPr>
          <w:rFonts w:ascii="Times New Roman" w:hAnsi="Times New Roman"/>
          <w:b/>
          <w:sz w:val="22"/>
          <w:szCs w:val="22"/>
          <w:lang w:val="ru-RU" w:eastAsia="ru-RU"/>
        </w:rPr>
        <w:t>»</w:t>
      </w:r>
      <w:r w:rsidR="000F4005" w:rsidRPr="00C82518">
        <w:rPr>
          <w:rFonts w:ascii="Times New Roman" w:hAnsi="Times New Roman"/>
          <w:sz w:val="22"/>
          <w:szCs w:val="22"/>
          <w:lang w:val="ru-RU" w:eastAsia="ru-RU"/>
        </w:rPr>
        <w:t xml:space="preserve"> обязан выполнить работы, предусмотренные п.1. настоящего Договора, в течение </w:t>
      </w:r>
      <w:r w:rsidRPr="00C82518">
        <w:rPr>
          <w:rFonts w:ascii="Times New Roman" w:hAnsi="Times New Roman"/>
          <w:sz w:val="22"/>
          <w:szCs w:val="22"/>
          <w:lang w:val="ru-RU" w:eastAsia="ru-RU"/>
        </w:rPr>
        <w:t>12 месяцев</w:t>
      </w:r>
      <w:r w:rsidR="000F4005" w:rsidRPr="00C82518">
        <w:rPr>
          <w:rFonts w:ascii="Times New Roman" w:hAnsi="Times New Roman"/>
          <w:sz w:val="22"/>
          <w:szCs w:val="22"/>
          <w:lang w:val="ru-RU" w:eastAsia="ru-RU"/>
        </w:rPr>
        <w:t xml:space="preserve"> с момента </w:t>
      </w:r>
      <w:r w:rsidRPr="00C82518">
        <w:rPr>
          <w:rFonts w:ascii="Times New Roman" w:hAnsi="Times New Roman"/>
          <w:sz w:val="22"/>
          <w:szCs w:val="22"/>
          <w:lang w:val="ru-RU" w:eastAsia="ru-RU"/>
        </w:rPr>
        <w:t>заключения</w:t>
      </w:r>
      <w:r w:rsidR="000F4005" w:rsidRPr="00C82518">
        <w:rPr>
          <w:rFonts w:ascii="Times New Roman" w:hAnsi="Times New Roman"/>
          <w:sz w:val="22"/>
          <w:szCs w:val="22"/>
          <w:lang w:val="ru-RU" w:eastAsia="ru-RU"/>
        </w:rPr>
        <w:t xml:space="preserve"> настоящего Договора.</w:t>
      </w:r>
    </w:p>
    <w:p w:rsidR="00C82518" w:rsidRDefault="00C82518" w:rsidP="000F4005">
      <w:pPr>
        <w:ind w:firstLine="567"/>
        <w:jc w:val="both"/>
        <w:rPr>
          <w:rFonts w:ascii="Times New Roman" w:hAnsi="Times New Roman"/>
          <w:sz w:val="22"/>
          <w:szCs w:val="22"/>
          <w:lang w:val="ru-RU" w:eastAsia="ru-RU"/>
        </w:rPr>
      </w:pPr>
      <w:r>
        <w:rPr>
          <w:rFonts w:ascii="Times New Roman" w:hAnsi="Times New Roman"/>
          <w:sz w:val="22"/>
          <w:szCs w:val="22"/>
          <w:lang w:val="ru-RU" w:eastAsia="ru-RU"/>
        </w:rPr>
        <w:t>3.2.</w:t>
      </w:r>
      <w:r w:rsidR="00A900A4">
        <w:rPr>
          <w:rFonts w:ascii="Times New Roman" w:hAnsi="Times New Roman"/>
          <w:sz w:val="22"/>
          <w:szCs w:val="22"/>
          <w:lang w:val="ru-RU" w:eastAsia="ru-RU"/>
        </w:rPr>
        <w:t xml:space="preserve"> </w:t>
      </w:r>
      <w:r w:rsidRPr="00C82518">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r w:rsidR="00A900A4">
        <w:rPr>
          <w:rFonts w:ascii="Times New Roman" w:hAnsi="Times New Roman"/>
          <w:sz w:val="22"/>
          <w:szCs w:val="22"/>
          <w:lang w:val="ru-RU" w:eastAsia="ru-RU"/>
        </w:rPr>
        <w:t>.</w:t>
      </w:r>
    </w:p>
    <w:p w:rsidR="00A900A4" w:rsidRDefault="00A900A4" w:rsidP="000F4005">
      <w:pPr>
        <w:ind w:firstLine="567"/>
        <w:jc w:val="both"/>
        <w:rPr>
          <w:rFonts w:ascii="Times New Roman" w:hAnsi="Times New Roman"/>
          <w:sz w:val="22"/>
          <w:szCs w:val="22"/>
          <w:lang w:val="ru-RU" w:eastAsia="ru-RU"/>
        </w:rPr>
      </w:pPr>
      <w:r>
        <w:rPr>
          <w:rFonts w:ascii="Times New Roman" w:hAnsi="Times New Roman"/>
          <w:sz w:val="22"/>
          <w:szCs w:val="22"/>
          <w:lang w:val="ru-RU" w:eastAsia="ru-RU"/>
        </w:rPr>
        <w:t xml:space="preserve">3.3. </w:t>
      </w:r>
      <w:r w:rsidRPr="00A900A4">
        <w:rPr>
          <w:rFonts w:ascii="Times New Roman" w:hAnsi="Times New Roman"/>
          <w:sz w:val="22"/>
          <w:szCs w:val="22"/>
          <w:lang w:val="ru-RU" w:eastAsia="ru-RU"/>
        </w:rPr>
        <w:t>До начала оказания Услуг Исполнитель согласовывает с Заказчиком график оказания Услуг согласно Приложению № 1 к настоящему Договору</w:t>
      </w:r>
      <w:r>
        <w:rPr>
          <w:rFonts w:ascii="Times New Roman" w:hAnsi="Times New Roman"/>
          <w:sz w:val="22"/>
          <w:szCs w:val="22"/>
          <w:lang w:val="ru-RU" w:eastAsia="ru-RU"/>
        </w:rPr>
        <w:t>.</w:t>
      </w:r>
    </w:p>
    <w:p w:rsidR="00A900A4" w:rsidRDefault="00A900A4" w:rsidP="000F4005">
      <w:pPr>
        <w:ind w:firstLine="567"/>
        <w:jc w:val="both"/>
        <w:rPr>
          <w:rFonts w:ascii="Times New Roman" w:hAnsi="Times New Roman"/>
          <w:sz w:val="22"/>
          <w:szCs w:val="22"/>
          <w:lang w:val="ru-RU" w:eastAsia="ru-RU"/>
        </w:rPr>
      </w:pPr>
      <w:r>
        <w:rPr>
          <w:rFonts w:ascii="Times New Roman" w:hAnsi="Times New Roman"/>
          <w:sz w:val="22"/>
          <w:szCs w:val="22"/>
          <w:lang w:val="ru-RU" w:eastAsia="ru-RU"/>
        </w:rPr>
        <w:t xml:space="preserve">3.4. </w:t>
      </w:r>
      <w:r w:rsidRPr="00A900A4">
        <w:rPr>
          <w:rFonts w:ascii="Times New Roman" w:hAnsi="Times New Roman"/>
          <w:sz w:val="22"/>
          <w:szCs w:val="22"/>
          <w:lang w:val="ru-RU" w:eastAsia="ru-RU"/>
        </w:rPr>
        <w:t>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r>
        <w:rPr>
          <w:rFonts w:ascii="Times New Roman" w:hAnsi="Times New Roman"/>
          <w:sz w:val="22"/>
          <w:szCs w:val="22"/>
          <w:lang w:val="ru-RU" w:eastAsia="ru-RU"/>
        </w:rPr>
        <w:t>.</w:t>
      </w:r>
    </w:p>
    <w:p w:rsidR="00A900A4" w:rsidRDefault="00A900A4" w:rsidP="000F4005">
      <w:pPr>
        <w:ind w:firstLine="567"/>
        <w:jc w:val="both"/>
        <w:rPr>
          <w:rFonts w:ascii="Times New Roman" w:hAnsi="Times New Roman"/>
          <w:sz w:val="22"/>
          <w:szCs w:val="22"/>
          <w:lang w:val="ru-RU"/>
        </w:rPr>
      </w:pPr>
      <w:r>
        <w:rPr>
          <w:rFonts w:ascii="Times New Roman" w:hAnsi="Times New Roman"/>
          <w:sz w:val="22"/>
          <w:szCs w:val="22"/>
          <w:lang w:val="ru-RU" w:eastAsia="ru-RU"/>
        </w:rPr>
        <w:t xml:space="preserve">3.5. </w:t>
      </w:r>
      <w:r>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rsidR="00A900A4" w:rsidRDefault="00A900A4" w:rsidP="000F4005">
      <w:pPr>
        <w:ind w:firstLine="567"/>
        <w:jc w:val="both"/>
        <w:rPr>
          <w:rFonts w:ascii="Times New Roman" w:hAnsi="Times New Roman"/>
          <w:sz w:val="22"/>
          <w:szCs w:val="22"/>
          <w:lang w:val="ru-RU"/>
        </w:rPr>
      </w:pPr>
      <w:r>
        <w:rPr>
          <w:rFonts w:ascii="Times New Roman" w:hAnsi="Times New Roman"/>
          <w:sz w:val="22"/>
          <w:szCs w:val="22"/>
          <w:lang w:val="ru-RU"/>
        </w:rPr>
        <w:t xml:space="preserve">3.6. </w:t>
      </w:r>
      <w:r w:rsidRPr="00A900A4">
        <w:rPr>
          <w:rFonts w:ascii="Times New Roman" w:hAnsi="Times New Roman"/>
          <w:sz w:val="22"/>
          <w:szCs w:val="22"/>
          <w:lang w:val="ru-RU"/>
        </w:rPr>
        <w:t>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rPr>
          <w:rFonts w:ascii="Times New Roman" w:hAnsi="Times New Roman"/>
          <w:sz w:val="22"/>
          <w:szCs w:val="22"/>
          <w:lang w:val="ru-RU"/>
        </w:rPr>
        <w:t>.</w:t>
      </w:r>
    </w:p>
    <w:p w:rsidR="00A900A4" w:rsidRPr="00C82518" w:rsidRDefault="00A900A4" w:rsidP="000F4005">
      <w:pPr>
        <w:ind w:firstLine="567"/>
        <w:jc w:val="both"/>
        <w:rPr>
          <w:rFonts w:ascii="Times New Roman" w:hAnsi="Times New Roman"/>
          <w:sz w:val="22"/>
          <w:szCs w:val="22"/>
          <w:lang w:val="ru-RU" w:eastAsia="ru-RU"/>
        </w:rPr>
      </w:pPr>
      <w:r>
        <w:rPr>
          <w:rFonts w:ascii="Times New Roman" w:hAnsi="Times New Roman"/>
          <w:sz w:val="22"/>
          <w:szCs w:val="22"/>
          <w:lang w:val="ru-RU"/>
        </w:rPr>
        <w:t xml:space="preserve">3.7.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w:t>
      </w:r>
      <w:r>
        <w:rPr>
          <w:rFonts w:ascii="Times New Roman" w:hAnsi="Times New Roman"/>
          <w:sz w:val="22"/>
          <w:szCs w:val="22"/>
          <w:lang w:val="ru-RU"/>
        </w:rPr>
        <w:lastRenderedPageBreak/>
        <w:t>настоящего Договора, применимому законодательству или профессиональной практике Исполнителя и не выходят за рамки Технического задания.</w:t>
      </w:r>
    </w:p>
    <w:p w:rsidR="00001913" w:rsidRPr="00C82518" w:rsidRDefault="00001913" w:rsidP="000F4005">
      <w:pPr>
        <w:ind w:firstLine="567"/>
        <w:jc w:val="center"/>
        <w:rPr>
          <w:rFonts w:ascii="Times New Roman" w:hAnsi="Times New Roman"/>
          <w:b/>
          <w:sz w:val="22"/>
          <w:szCs w:val="22"/>
          <w:lang w:val="ru-RU" w:eastAsia="ru-RU"/>
        </w:rPr>
      </w:pPr>
    </w:p>
    <w:p w:rsidR="00C82518" w:rsidRDefault="00A900A4" w:rsidP="00C82518">
      <w:pPr>
        <w:ind w:firstLine="567"/>
        <w:jc w:val="center"/>
        <w:rPr>
          <w:rFonts w:ascii="Times New Roman" w:hAnsi="Times New Roman"/>
          <w:b/>
          <w:sz w:val="22"/>
          <w:szCs w:val="22"/>
          <w:lang w:val="ru-RU"/>
        </w:rPr>
      </w:pPr>
      <w:r>
        <w:rPr>
          <w:rFonts w:ascii="Times New Roman" w:hAnsi="Times New Roman"/>
          <w:b/>
          <w:sz w:val="22"/>
          <w:szCs w:val="22"/>
          <w:lang w:val="ru-RU"/>
        </w:rPr>
        <w:t>4</w:t>
      </w:r>
      <w:r w:rsidR="00C82518">
        <w:rPr>
          <w:rFonts w:ascii="Times New Roman" w:hAnsi="Times New Roman"/>
          <w:b/>
          <w:sz w:val="22"/>
          <w:szCs w:val="22"/>
          <w:lang w:val="ru-RU"/>
        </w:rPr>
        <w:t>. ПРАВА И ОБЯЗАННОСТИ СТОРОН</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.1. Права и обязанности Исполнителя:</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.1.1. Исполнитель вправе:</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xml:space="preserve">- требовать оплаты по цене, предусмотренной настоящим Договором; </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.1.2. Исполнитель обязан:</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передать Заказчику результат выполненных Услуг;</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выполнить Услуги в срок, предусмотренный настоящим Договором.</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.2. Права и обязанности Заказчика:</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 xml:space="preserve">.2.1. Заказчик вправе: </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.2.2. Заказчик обязан:</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xml:space="preserve">- уплатить Исполнителю обусловленную цену на условиях настоящего Договора; </w:t>
      </w:r>
    </w:p>
    <w:p w:rsidR="000F4005" w:rsidRPr="00C82518" w:rsidRDefault="000F4005" w:rsidP="000F4005">
      <w:pPr>
        <w:ind w:firstLine="567"/>
        <w:jc w:val="both"/>
        <w:rPr>
          <w:rFonts w:ascii="Times New Roman" w:hAnsi="Times New Roman"/>
          <w:sz w:val="22"/>
          <w:szCs w:val="22"/>
          <w:lang w:val="ru-RU" w:eastAsia="ru-RU"/>
        </w:rPr>
      </w:pPr>
    </w:p>
    <w:p w:rsidR="00C82518" w:rsidRPr="00C82518" w:rsidRDefault="00A900A4" w:rsidP="00C82518">
      <w:pPr>
        <w:ind w:firstLine="567"/>
        <w:jc w:val="center"/>
        <w:rPr>
          <w:rFonts w:ascii="Times New Roman" w:hAnsi="Times New Roman"/>
          <w:b/>
          <w:sz w:val="22"/>
          <w:szCs w:val="22"/>
          <w:lang w:val="ru-RU"/>
        </w:rPr>
      </w:pPr>
      <w:r>
        <w:rPr>
          <w:rFonts w:ascii="Times New Roman" w:hAnsi="Times New Roman"/>
          <w:b/>
          <w:sz w:val="22"/>
          <w:szCs w:val="22"/>
          <w:lang w:val="ru-RU"/>
        </w:rPr>
        <w:t>5</w:t>
      </w:r>
      <w:r w:rsidR="00C82518" w:rsidRPr="00C82518">
        <w:rPr>
          <w:rFonts w:ascii="Times New Roman" w:hAnsi="Times New Roman"/>
          <w:b/>
          <w:sz w:val="22"/>
          <w:szCs w:val="22"/>
          <w:lang w:val="ru-RU"/>
        </w:rPr>
        <w:t>. ОТВЕТСТВЕННОСТЬ СТОРОН</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rsidR="00C82518" w:rsidRPr="00C82518" w:rsidRDefault="00C82518" w:rsidP="000F4005">
      <w:pPr>
        <w:ind w:firstLine="567"/>
        <w:jc w:val="both"/>
        <w:rPr>
          <w:rFonts w:ascii="Times New Roman" w:hAnsi="Times New Roman"/>
          <w:sz w:val="22"/>
          <w:szCs w:val="22"/>
          <w:lang w:val="ru-RU" w:eastAsia="ru-RU"/>
        </w:rPr>
      </w:pPr>
    </w:p>
    <w:p w:rsidR="00C82518" w:rsidRPr="00C82518" w:rsidRDefault="00C82518" w:rsidP="00A900A4">
      <w:pPr>
        <w:tabs>
          <w:tab w:val="left" w:pos="993"/>
        </w:tabs>
        <w:ind w:firstLine="567"/>
        <w:jc w:val="center"/>
        <w:rPr>
          <w:rFonts w:ascii="Times New Roman" w:hAnsi="Times New Roman"/>
          <w:b/>
          <w:sz w:val="22"/>
          <w:szCs w:val="22"/>
        </w:rPr>
      </w:pPr>
      <w:r w:rsidRPr="00C82518">
        <w:rPr>
          <w:rFonts w:ascii="Times New Roman" w:hAnsi="Times New Roman"/>
          <w:b/>
          <w:sz w:val="22"/>
          <w:szCs w:val="22"/>
        </w:rPr>
        <w:t>6. ФОРС-МАЖОР</w:t>
      </w:r>
    </w:p>
    <w:p w:rsidR="00C82518" w:rsidRPr="00C82518" w:rsidRDefault="00C82518" w:rsidP="00A900A4">
      <w:pPr>
        <w:pStyle w:val="afff5"/>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C82518" w:rsidRPr="00C82518" w:rsidRDefault="00C82518" w:rsidP="00A900A4">
      <w:pPr>
        <w:pStyle w:val="afff5"/>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C82518" w:rsidRPr="00C82518" w:rsidRDefault="00C82518" w:rsidP="00A900A4">
      <w:pPr>
        <w:pStyle w:val="afff5"/>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C82518" w:rsidRPr="00C82518" w:rsidRDefault="00C82518" w:rsidP="00A900A4">
      <w:pPr>
        <w:pStyle w:val="afff5"/>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C82518" w:rsidRDefault="00C82518" w:rsidP="000F4005">
      <w:pPr>
        <w:ind w:firstLine="567"/>
        <w:jc w:val="both"/>
        <w:rPr>
          <w:rFonts w:ascii="Times New Roman" w:hAnsi="Times New Roman"/>
          <w:sz w:val="22"/>
          <w:szCs w:val="22"/>
          <w:lang w:val="ru-RU" w:eastAsia="ru-RU"/>
        </w:rPr>
      </w:pPr>
    </w:p>
    <w:p w:rsidR="00A900A4" w:rsidRPr="00C82518" w:rsidRDefault="00A900A4" w:rsidP="000F4005">
      <w:pPr>
        <w:ind w:firstLine="567"/>
        <w:jc w:val="both"/>
        <w:rPr>
          <w:rFonts w:ascii="Times New Roman" w:hAnsi="Times New Roman"/>
          <w:sz w:val="22"/>
          <w:szCs w:val="22"/>
          <w:lang w:val="ru-RU" w:eastAsia="ru-RU"/>
        </w:rPr>
      </w:pPr>
    </w:p>
    <w:p w:rsidR="00C82518" w:rsidRPr="00C82518" w:rsidRDefault="00C82518" w:rsidP="00C82518">
      <w:pPr>
        <w:pStyle w:val="afff5"/>
        <w:numPr>
          <w:ilvl w:val="0"/>
          <w:numId w:val="14"/>
        </w:numPr>
        <w:ind w:left="-142"/>
        <w:contextualSpacing/>
        <w:jc w:val="center"/>
        <w:rPr>
          <w:rFonts w:ascii="Times New Roman" w:hAnsi="Times New Roman"/>
          <w:b/>
          <w:sz w:val="22"/>
          <w:szCs w:val="22"/>
        </w:rPr>
      </w:pPr>
      <w:r w:rsidRPr="00C82518">
        <w:rPr>
          <w:rFonts w:ascii="Times New Roman" w:hAnsi="Times New Roman"/>
          <w:b/>
          <w:sz w:val="22"/>
          <w:szCs w:val="22"/>
        </w:rPr>
        <w:lastRenderedPageBreak/>
        <w:t>КОНФИДЕНЦИАЛЬНОСТЬ</w:t>
      </w:r>
    </w:p>
    <w:p w:rsidR="00C82518" w:rsidRPr="00C82518" w:rsidRDefault="00C82518" w:rsidP="00A900A4">
      <w:pPr>
        <w:pStyle w:val="afff5"/>
        <w:ind w:left="0" w:firstLine="567"/>
        <w:jc w:val="both"/>
        <w:rPr>
          <w:rFonts w:ascii="Times New Roman" w:hAnsi="Times New Roman"/>
          <w:sz w:val="22"/>
          <w:szCs w:val="22"/>
          <w:lang w:val="ru-RU"/>
        </w:rPr>
      </w:pPr>
      <w:r w:rsidRPr="00C82518">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C82518" w:rsidRPr="00C82518" w:rsidRDefault="00C82518" w:rsidP="00A900A4">
      <w:pPr>
        <w:pStyle w:val="afff5"/>
        <w:ind w:left="0" w:firstLine="567"/>
        <w:jc w:val="both"/>
        <w:rPr>
          <w:rFonts w:ascii="Times New Roman" w:hAnsi="Times New Roman"/>
          <w:sz w:val="22"/>
          <w:szCs w:val="22"/>
          <w:lang w:val="ru-RU"/>
        </w:rPr>
      </w:pPr>
      <w:r w:rsidRPr="00C82518">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C82518" w:rsidRPr="00C82518" w:rsidRDefault="00C82518" w:rsidP="00A900A4">
      <w:pPr>
        <w:pStyle w:val="afff5"/>
        <w:ind w:left="0" w:firstLine="567"/>
        <w:jc w:val="both"/>
        <w:rPr>
          <w:rFonts w:ascii="Times New Roman" w:hAnsi="Times New Roman"/>
          <w:sz w:val="22"/>
          <w:szCs w:val="22"/>
          <w:lang w:val="ru-RU"/>
        </w:rPr>
      </w:pPr>
      <w:r w:rsidRPr="00C82518">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rsidR="000F4005" w:rsidRPr="00C82518" w:rsidRDefault="000F4005" w:rsidP="000F4005">
      <w:pPr>
        <w:ind w:firstLine="567"/>
        <w:jc w:val="center"/>
        <w:rPr>
          <w:rFonts w:ascii="Times New Roman" w:hAnsi="Times New Roman"/>
          <w:sz w:val="22"/>
          <w:szCs w:val="22"/>
          <w:lang w:val="ru-RU" w:eastAsia="ru-RU"/>
        </w:rPr>
      </w:pPr>
    </w:p>
    <w:p w:rsidR="00C82518" w:rsidRPr="00C82518" w:rsidRDefault="00C82518" w:rsidP="00C82518">
      <w:pPr>
        <w:ind w:left="-142" w:firstLine="33"/>
        <w:jc w:val="center"/>
        <w:rPr>
          <w:rFonts w:ascii="Times New Roman" w:hAnsi="Times New Roman"/>
          <w:b/>
          <w:sz w:val="22"/>
          <w:szCs w:val="22"/>
          <w:lang w:val="ru-RU"/>
        </w:rPr>
      </w:pPr>
      <w:r w:rsidRPr="00C82518">
        <w:rPr>
          <w:rFonts w:ascii="Times New Roman" w:hAnsi="Times New Roman"/>
          <w:b/>
          <w:sz w:val="22"/>
          <w:szCs w:val="22"/>
          <w:lang w:val="ru-RU"/>
        </w:rPr>
        <w:t>8. РАЗРЕШЕНИЕ СПОРОВ</w:t>
      </w:r>
    </w:p>
    <w:p w:rsidR="00C82518" w:rsidRPr="00C82518" w:rsidRDefault="00C82518" w:rsidP="00A900A4">
      <w:pPr>
        <w:tabs>
          <w:tab w:val="left" w:pos="321"/>
          <w:tab w:val="left" w:pos="463"/>
        </w:tabs>
        <w:ind w:firstLine="567"/>
        <w:jc w:val="both"/>
        <w:rPr>
          <w:rFonts w:ascii="Times New Roman" w:hAnsi="Times New Roman"/>
          <w:sz w:val="22"/>
          <w:szCs w:val="22"/>
          <w:lang w:val="ru-RU"/>
        </w:rPr>
      </w:pPr>
      <w:r w:rsidRPr="00C82518">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 xml:space="preserve">8.2. В случае </w:t>
      </w:r>
      <w:r w:rsidRPr="00C82518">
        <w:rPr>
          <w:rFonts w:ascii="Times New Roman" w:hAnsi="Times New Roman"/>
          <w:sz w:val="22"/>
          <w:szCs w:val="22"/>
          <w:lang w:val="ru-RU" w:eastAsia="ru-RU"/>
        </w:rPr>
        <w:t>невозможности достижения консенсуса, возникшие споры</w:t>
      </w:r>
      <w:r w:rsidRPr="00C82518">
        <w:rPr>
          <w:rFonts w:ascii="Times New Roman" w:hAnsi="Times New Roman"/>
          <w:sz w:val="22"/>
          <w:szCs w:val="22"/>
          <w:lang w:val="ru-RU"/>
        </w:rPr>
        <w:t xml:space="preserve"> подлежат рассмотрению в Экономическом суде г. Ташкента Республики Узбекистан. </w:t>
      </w:r>
    </w:p>
    <w:p w:rsidR="00A900A4" w:rsidRDefault="00A900A4" w:rsidP="00A900A4">
      <w:pPr>
        <w:ind w:firstLine="567"/>
        <w:jc w:val="both"/>
        <w:rPr>
          <w:rFonts w:ascii="Times New Roman" w:hAnsi="Times New Roman"/>
          <w:sz w:val="22"/>
          <w:szCs w:val="22"/>
          <w:lang w:val="ru-RU"/>
        </w:rPr>
      </w:pPr>
    </w:p>
    <w:p w:rsidR="00A900A4" w:rsidRPr="00C82518" w:rsidRDefault="00A900A4" w:rsidP="00A900A4">
      <w:pPr>
        <w:ind w:firstLine="567"/>
        <w:jc w:val="center"/>
        <w:rPr>
          <w:rFonts w:ascii="Times New Roman" w:hAnsi="Times New Roman"/>
          <w:b/>
          <w:sz w:val="22"/>
          <w:szCs w:val="22"/>
          <w:lang w:val="ru-RU"/>
        </w:rPr>
      </w:pPr>
      <w:r w:rsidRPr="00C82518">
        <w:rPr>
          <w:rFonts w:ascii="Times New Roman" w:hAnsi="Times New Roman"/>
          <w:b/>
          <w:sz w:val="22"/>
          <w:szCs w:val="22"/>
          <w:lang w:val="ru-RU"/>
        </w:rPr>
        <w:t>9. СРОК ДЕЙСТВИЯ И ПОРЯДОК РАСТОРЖЕНИЯ НАСТОЯЩЕГО ДОГОВОРА</w:t>
      </w:r>
    </w:p>
    <w:p w:rsidR="00A900A4" w:rsidRPr="00C82518" w:rsidRDefault="00A900A4"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rsidR="00A900A4" w:rsidRPr="00C82518" w:rsidRDefault="00A900A4"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w:t>
      </w:r>
    </w:p>
    <w:p w:rsidR="00A900A4" w:rsidRPr="00C82518" w:rsidRDefault="00A900A4" w:rsidP="00A900A4">
      <w:pPr>
        <w:ind w:firstLine="567"/>
        <w:jc w:val="both"/>
        <w:rPr>
          <w:rFonts w:ascii="Times New Roman" w:hAnsi="Times New Roman"/>
          <w:sz w:val="22"/>
          <w:szCs w:val="22"/>
          <w:lang w:val="ru-RU"/>
        </w:rPr>
      </w:pPr>
    </w:p>
    <w:p w:rsidR="000F4005" w:rsidRPr="00C82518" w:rsidRDefault="000F4005" w:rsidP="00A900A4">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10. АНТИКОРРУПЦИОННАЯ ОГОВОРКА</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a)</w:t>
      </w:r>
      <w:r w:rsidRPr="00C82518">
        <w:rPr>
          <w:rFonts w:ascii="Times New Roman" w:hAnsi="Times New Roman"/>
          <w:sz w:val="22"/>
          <w:szCs w:val="22"/>
          <w:lang w:val="ru-RU"/>
        </w:rPr>
        <w:tab/>
        <w:t>предоставление неоправданных преимуществ по сравнению с другими контрагентами;</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b)</w:t>
      </w:r>
      <w:r w:rsidRPr="00C82518">
        <w:rPr>
          <w:rFonts w:ascii="Times New Roman" w:hAnsi="Times New Roman"/>
          <w:sz w:val="22"/>
          <w:szCs w:val="22"/>
          <w:lang w:val="ru-RU"/>
        </w:rPr>
        <w:tab/>
        <w:t>предоставление каких-либо гарантий;</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c)</w:t>
      </w:r>
      <w:r w:rsidRPr="00C82518">
        <w:rPr>
          <w:rFonts w:ascii="Times New Roman" w:hAnsi="Times New Roman"/>
          <w:sz w:val="22"/>
          <w:szCs w:val="22"/>
          <w:lang w:val="ru-RU"/>
        </w:rPr>
        <w:tab/>
        <w:t>ускорение существующих процедур;</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lastRenderedPageBreak/>
        <w:t>d)</w:t>
      </w:r>
      <w:r w:rsidRPr="00C82518">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F4005" w:rsidRPr="00C82518" w:rsidRDefault="000F4005" w:rsidP="000F4005">
      <w:pPr>
        <w:ind w:firstLine="567"/>
        <w:jc w:val="both"/>
        <w:rPr>
          <w:rFonts w:ascii="Times New Roman" w:hAnsi="Times New Roman"/>
          <w:sz w:val="22"/>
          <w:szCs w:val="22"/>
          <w:lang w:val="ru-RU" w:eastAsia="ru-RU"/>
        </w:rPr>
      </w:pPr>
    </w:p>
    <w:p w:rsidR="000F4005" w:rsidRPr="00C82518" w:rsidRDefault="000F4005" w:rsidP="00A900A4">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1</w:t>
      </w:r>
      <w:r w:rsidR="00A900A4">
        <w:rPr>
          <w:rFonts w:ascii="Times New Roman" w:hAnsi="Times New Roman"/>
          <w:b/>
          <w:sz w:val="22"/>
          <w:szCs w:val="22"/>
          <w:lang w:val="ru-RU" w:eastAsia="ru-RU"/>
        </w:rPr>
        <w:t>1</w:t>
      </w:r>
      <w:r w:rsidRPr="00C82518">
        <w:rPr>
          <w:rFonts w:ascii="Times New Roman" w:hAnsi="Times New Roman"/>
          <w:b/>
          <w:sz w:val="22"/>
          <w:szCs w:val="22"/>
          <w:lang w:val="ru-RU" w:eastAsia="ru-RU"/>
        </w:rPr>
        <w:t>. ПРОЧИЕ УСЛОВИЯ</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rsidR="00C82518" w:rsidRPr="00C82518" w:rsidRDefault="00C82518" w:rsidP="00A900A4">
      <w:pPr>
        <w:pStyle w:val="afff5"/>
        <w:numPr>
          <w:ilvl w:val="0"/>
          <w:numId w:val="30"/>
        </w:numPr>
        <w:tabs>
          <w:tab w:val="left" w:pos="179"/>
        </w:tabs>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при вручении лично - на дату вручения;</w:t>
      </w:r>
    </w:p>
    <w:p w:rsidR="00C82518" w:rsidRPr="00C82518" w:rsidRDefault="00C82518" w:rsidP="00A900A4">
      <w:pPr>
        <w:pStyle w:val="afff5"/>
        <w:numPr>
          <w:ilvl w:val="0"/>
          <w:numId w:val="30"/>
        </w:numPr>
        <w:tabs>
          <w:tab w:val="left" w:pos="179"/>
        </w:tabs>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DD12E8" w:rsidRDefault="00DD12E8" w:rsidP="00DD12E8">
      <w:pPr>
        <w:rPr>
          <w:rFonts w:ascii="Times New Roman" w:hAnsi="Times New Roman"/>
          <w:sz w:val="22"/>
          <w:szCs w:val="22"/>
        </w:rPr>
      </w:pPr>
    </w:p>
    <w:p w:rsidR="00A900A4" w:rsidRDefault="00A900A4" w:rsidP="00A900A4">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12.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rsidR="00A900A4" w:rsidRDefault="00A900A4" w:rsidP="00A900A4">
      <w:pPr>
        <w:pStyle w:val="afff0"/>
        <w:jc w:val="center"/>
        <w:rPr>
          <w:rFonts w:ascii="Times New Roman" w:hAnsi="Times New Roman"/>
          <w:b/>
          <w:lang w:val="en-US"/>
        </w:rPr>
      </w:pPr>
    </w:p>
    <w:p w:rsidR="00A900A4" w:rsidRDefault="00A900A4" w:rsidP="00A900A4">
      <w:pPr>
        <w:pStyle w:val="afff0"/>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A900A4" w:rsidTr="00A900A4">
        <w:tc>
          <w:tcPr>
            <w:tcW w:w="4395" w:type="dxa"/>
          </w:tcPr>
          <w:p w:rsidR="00A900A4" w:rsidRDefault="00A900A4">
            <w:pPr>
              <w:pStyle w:val="afff0"/>
              <w:spacing w:line="254" w:lineRule="auto"/>
              <w:rPr>
                <w:rFonts w:ascii="Times New Roman" w:hAnsi="Times New Roman"/>
                <w:b/>
                <w:lang w:eastAsia="ru-RU"/>
              </w:rPr>
            </w:pPr>
            <w:r>
              <w:rPr>
                <w:rFonts w:ascii="Times New Roman" w:hAnsi="Times New Roman"/>
                <w:b/>
                <w:lang w:eastAsia="ru-RU"/>
              </w:rPr>
              <w:lastRenderedPageBreak/>
              <w:t>Заказчик:</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Руководитель</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   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Главный бухгалтер</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   ________________</w:t>
            </w:r>
          </w:p>
          <w:p w:rsidR="00A900A4" w:rsidRDefault="00A900A4">
            <w:pPr>
              <w:pStyle w:val="afff0"/>
              <w:spacing w:line="254" w:lineRule="auto"/>
              <w:rPr>
                <w:rFonts w:ascii="Times New Roman" w:hAnsi="Times New Roman"/>
                <w:lang w:eastAsia="ru-RU"/>
              </w:rPr>
            </w:pPr>
          </w:p>
        </w:tc>
        <w:tc>
          <w:tcPr>
            <w:tcW w:w="708" w:type="dxa"/>
          </w:tcPr>
          <w:p w:rsidR="00A900A4" w:rsidRDefault="00A900A4">
            <w:pPr>
              <w:pStyle w:val="afff0"/>
              <w:spacing w:line="254" w:lineRule="auto"/>
              <w:rPr>
                <w:rFonts w:ascii="Times New Roman" w:hAnsi="Times New Roman"/>
                <w:lang w:eastAsia="ru-RU"/>
              </w:rPr>
            </w:pPr>
          </w:p>
        </w:tc>
        <w:tc>
          <w:tcPr>
            <w:tcW w:w="4395" w:type="dxa"/>
          </w:tcPr>
          <w:p w:rsidR="00A900A4" w:rsidRDefault="00A900A4">
            <w:pPr>
              <w:pStyle w:val="afff0"/>
              <w:spacing w:line="254" w:lineRule="auto"/>
              <w:rPr>
                <w:rFonts w:ascii="Times New Roman" w:hAnsi="Times New Roman"/>
                <w:b/>
                <w:lang w:eastAsia="ru-RU"/>
              </w:rPr>
            </w:pPr>
            <w:r>
              <w:rPr>
                <w:rFonts w:ascii="Times New Roman" w:hAnsi="Times New Roman"/>
                <w:b/>
                <w:lang w:eastAsia="ru-RU"/>
              </w:rPr>
              <w:t>Исполнитель:</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Директор</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   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Главный бухгалтер</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   ________________</w:t>
            </w:r>
          </w:p>
          <w:p w:rsidR="00A900A4" w:rsidRDefault="00A900A4">
            <w:pPr>
              <w:pStyle w:val="afff0"/>
              <w:spacing w:line="254" w:lineRule="auto"/>
              <w:rPr>
                <w:rFonts w:ascii="Times New Roman" w:hAnsi="Times New Roman"/>
                <w:lang w:eastAsia="ru-RU"/>
              </w:rPr>
            </w:pPr>
          </w:p>
        </w:tc>
      </w:tr>
    </w:tbl>
    <w:p w:rsidR="00A900A4" w:rsidRDefault="00A900A4" w:rsidP="00A900A4">
      <w:pPr>
        <w:rPr>
          <w:rFonts w:ascii="Times New Roman" w:hAnsi="Times New Roman"/>
          <w:sz w:val="22"/>
          <w:szCs w:val="22"/>
        </w:rPr>
      </w:pPr>
    </w:p>
    <w:p w:rsidR="00A900A4" w:rsidRDefault="00A900A4" w:rsidP="00A900A4">
      <w:pPr>
        <w:rPr>
          <w:rFonts w:ascii="Times New Roman" w:hAnsi="Times New Roman"/>
          <w:sz w:val="22"/>
          <w:szCs w:val="22"/>
        </w:rPr>
      </w:pPr>
    </w:p>
    <w:p w:rsidR="00A900A4" w:rsidRDefault="00A900A4" w:rsidP="00A900A4">
      <w:pPr>
        <w:pStyle w:val="afff5"/>
        <w:keepNext/>
        <w:widowControl w:val="0"/>
        <w:suppressAutoHyphens/>
        <w:spacing w:before="240" w:after="120"/>
        <w:ind w:left="0"/>
        <w:jc w:val="center"/>
        <w:rPr>
          <w:rFonts w:ascii="Times New Roman" w:hAnsi="Times New Roman"/>
          <w:sz w:val="22"/>
          <w:szCs w:val="22"/>
          <w:lang w:val="ru-RU"/>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DD12E8" w:rsidRDefault="00DD12E8" w:rsidP="00DD12E8">
      <w:pPr>
        <w:rPr>
          <w:rFonts w:ascii="Times New Roman" w:hAnsi="Times New Roman"/>
          <w:sz w:val="22"/>
          <w:szCs w:val="22"/>
        </w:rPr>
      </w:pPr>
    </w:p>
    <w:p w:rsidR="00DD12E8" w:rsidRDefault="00DD12E8" w:rsidP="00DD12E8">
      <w:pPr>
        <w:rPr>
          <w:rFonts w:ascii="Times New Roman" w:hAnsi="Times New Roman"/>
          <w:sz w:val="22"/>
          <w:szCs w:val="22"/>
          <w:lang w:val="ru-RU"/>
        </w:rPr>
      </w:pPr>
      <w:r>
        <w:rPr>
          <w:rFonts w:ascii="Times New Roman" w:hAnsi="Times New Roman"/>
          <w:sz w:val="22"/>
          <w:szCs w:val="22"/>
          <w:lang w:val="ru-RU"/>
        </w:rPr>
        <w:br w:type="page"/>
      </w:r>
    </w:p>
    <w:p w:rsidR="00DD12E8" w:rsidRDefault="00DD12E8" w:rsidP="00DD12E8">
      <w:pPr>
        <w:rPr>
          <w:rFonts w:ascii="Times New Roman" w:hAnsi="Times New Roman"/>
          <w:sz w:val="22"/>
          <w:szCs w:val="22"/>
          <w:lang w:val="ru-RU"/>
        </w:rPr>
      </w:pPr>
    </w:p>
    <w:p w:rsidR="00DD12E8" w:rsidRDefault="00DD12E8" w:rsidP="00DD12E8">
      <w:pPr>
        <w:pStyle w:val="Normal1"/>
        <w:tabs>
          <w:tab w:val="left" w:pos="676"/>
          <w:tab w:val="left" w:pos="1440"/>
        </w:tabs>
        <w:suppressAutoHyphens/>
        <w:ind w:left="2160" w:hanging="2160"/>
        <w:jc w:val="right"/>
        <w:rPr>
          <w:b/>
          <w:sz w:val="22"/>
          <w:szCs w:val="22"/>
        </w:rPr>
      </w:pPr>
      <w:r>
        <w:rPr>
          <w:b/>
          <w:sz w:val="22"/>
          <w:szCs w:val="22"/>
        </w:rPr>
        <w:t>Приложение №1 к договору ___ от __.____.2022г.</w:t>
      </w:r>
    </w:p>
    <w:p w:rsidR="00DD12E8" w:rsidRDefault="00DD12E8" w:rsidP="00DD12E8">
      <w:pPr>
        <w:pStyle w:val="Normal1"/>
        <w:tabs>
          <w:tab w:val="left" w:pos="676"/>
          <w:tab w:val="left" w:pos="1440"/>
        </w:tabs>
        <w:suppressAutoHyphens/>
        <w:ind w:left="2160" w:hanging="2160"/>
        <w:jc w:val="center"/>
        <w:rPr>
          <w:b/>
          <w:sz w:val="22"/>
          <w:szCs w:val="22"/>
        </w:rPr>
      </w:pPr>
    </w:p>
    <w:p w:rsidR="00DD12E8" w:rsidRDefault="00DD12E8" w:rsidP="00DD12E8">
      <w:pPr>
        <w:pStyle w:val="Normal1"/>
        <w:tabs>
          <w:tab w:val="left" w:pos="676"/>
          <w:tab w:val="left" w:pos="1440"/>
        </w:tabs>
        <w:suppressAutoHyphens/>
        <w:ind w:left="2160" w:hanging="2160"/>
        <w:jc w:val="center"/>
        <w:rPr>
          <w:b/>
          <w:sz w:val="22"/>
          <w:szCs w:val="22"/>
        </w:rPr>
      </w:pPr>
    </w:p>
    <w:p w:rsidR="00DD12E8" w:rsidRDefault="00DD12E8" w:rsidP="00DD12E8">
      <w:pPr>
        <w:pStyle w:val="Normal1"/>
        <w:tabs>
          <w:tab w:val="left" w:pos="676"/>
          <w:tab w:val="left" w:pos="1440"/>
        </w:tabs>
        <w:suppressAutoHyphens/>
        <w:ind w:left="2160" w:hanging="2160"/>
        <w:jc w:val="center"/>
        <w:rPr>
          <w:b/>
          <w:sz w:val="22"/>
          <w:szCs w:val="22"/>
        </w:rPr>
      </w:pPr>
      <w:r>
        <w:rPr>
          <w:b/>
          <w:sz w:val="22"/>
          <w:szCs w:val="22"/>
        </w:rPr>
        <w:t>Перечень Услуг</w:t>
      </w:r>
    </w:p>
    <w:p w:rsidR="00DD12E8" w:rsidRDefault="00DD12E8" w:rsidP="00DD12E8">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DD12E8" w:rsidTr="00DD12E8">
        <w:tc>
          <w:tcPr>
            <w:tcW w:w="3544" w:type="dxa"/>
            <w:tcBorders>
              <w:top w:val="single" w:sz="4" w:space="0" w:color="auto"/>
              <w:left w:val="single" w:sz="4" w:space="0" w:color="auto"/>
              <w:bottom w:val="single" w:sz="4" w:space="0" w:color="auto"/>
              <w:right w:val="single" w:sz="4" w:space="0" w:color="auto"/>
            </w:tcBorders>
            <w:hideMark/>
          </w:tcPr>
          <w:p w:rsidR="00DD12E8" w:rsidRDefault="00DD12E8">
            <w:pPr>
              <w:pStyle w:val="Normal1"/>
              <w:tabs>
                <w:tab w:val="left" w:pos="676"/>
                <w:tab w:val="left" w:pos="1440"/>
              </w:tabs>
              <w:suppressAutoHyphens/>
              <w:spacing w:line="256" w:lineRule="auto"/>
              <w:ind w:left="-12" w:firstLine="12"/>
              <w:jc w:val="center"/>
              <w:rPr>
                <w:b/>
                <w:sz w:val="22"/>
                <w:szCs w:val="22"/>
              </w:rPr>
            </w:pPr>
            <w:r>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hideMark/>
          </w:tcPr>
          <w:p w:rsidR="00DD12E8" w:rsidRDefault="00DD12E8">
            <w:pPr>
              <w:pStyle w:val="Normal1"/>
              <w:tabs>
                <w:tab w:val="left" w:pos="676"/>
                <w:tab w:val="left" w:pos="1440"/>
              </w:tabs>
              <w:suppressAutoHyphens/>
              <w:spacing w:line="256" w:lineRule="auto"/>
              <w:ind w:firstLine="0"/>
              <w:jc w:val="center"/>
              <w:rPr>
                <w:b/>
                <w:sz w:val="22"/>
                <w:szCs w:val="22"/>
              </w:rPr>
            </w:pPr>
            <w:r>
              <w:rPr>
                <w:b/>
                <w:sz w:val="22"/>
                <w:szCs w:val="22"/>
              </w:rPr>
              <w:t>Длительность (рабочих дней)</w:t>
            </w:r>
          </w:p>
        </w:tc>
        <w:tc>
          <w:tcPr>
            <w:tcW w:w="3260" w:type="dxa"/>
            <w:tcBorders>
              <w:top w:val="single" w:sz="4" w:space="0" w:color="auto"/>
              <w:left w:val="single" w:sz="4" w:space="0" w:color="auto"/>
              <w:bottom w:val="single" w:sz="4" w:space="0" w:color="auto"/>
              <w:right w:val="single" w:sz="4" w:space="0" w:color="auto"/>
            </w:tcBorders>
            <w:hideMark/>
          </w:tcPr>
          <w:p w:rsidR="00DD12E8" w:rsidRDefault="00DD12E8">
            <w:pPr>
              <w:pStyle w:val="Normal1"/>
              <w:tabs>
                <w:tab w:val="left" w:pos="676"/>
                <w:tab w:val="left" w:pos="1440"/>
              </w:tabs>
              <w:suppressAutoHyphens/>
              <w:spacing w:line="256" w:lineRule="auto"/>
              <w:jc w:val="center"/>
              <w:rPr>
                <w:b/>
                <w:sz w:val="22"/>
                <w:szCs w:val="22"/>
              </w:rPr>
            </w:pPr>
            <w:r>
              <w:rPr>
                <w:b/>
                <w:sz w:val="22"/>
                <w:szCs w:val="22"/>
              </w:rPr>
              <w:t>Стоимость</w:t>
            </w:r>
          </w:p>
        </w:tc>
      </w:tr>
      <w:tr w:rsidR="00DD12E8" w:rsidTr="00B67D48">
        <w:tc>
          <w:tcPr>
            <w:tcW w:w="3544" w:type="dxa"/>
            <w:tcBorders>
              <w:top w:val="single" w:sz="4" w:space="0" w:color="auto"/>
              <w:left w:val="single" w:sz="4" w:space="0" w:color="auto"/>
              <w:bottom w:val="single" w:sz="4" w:space="0" w:color="auto"/>
              <w:right w:val="single" w:sz="4" w:space="0" w:color="auto"/>
            </w:tcBorders>
            <w:vAlign w:val="center"/>
          </w:tcPr>
          <w:p w:rsidR="00DD12E8" w:rsidRDefault="00DD12E8">
            <w:pPr>
              <w:pStyle w:val="Normal1"/>
              <w:tabs>
                <w:tab w:val="left" w:pos="676"/>
                <w:tab w:val="left" w:pos="1440"/>
              </w:tabs>
              <w:suppressAutoHyphens/>
              <w:spacing w:line="256" w:lineRule="auto"/>
              <w:ind w:firstLine="0"/>
              <w:jc w:val="left"/>
              <w:rPr>
                <w:sz w:val="22"/>
                <w:szCs w:val="22"/>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DD12E8" w:rsidRDefault="00DD12E8">
            <w:pPr>
              <w:pStyle w:val="Normal1"/>
              <w:tabs>
                <w:tab w:val="left" w:pos="676"/>
                <w:tab w:val="left" w:pos="1440"/>
              </w:tabs>
              <w:suppressAutoHyphens/>
              <w:spacing w:line="256" w:lineRule="auto"/>
              <w:ind w:firstLine="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DD12E8" w:rsidRDefault="00DD12E8">
            <w:pPr>
              <w:pStyle w:val="Normal1"/>
              <w:tabs>
                <w:tab w:val="left" w:pos="676"/>
                <w:tab w:val="left" w:pos="1440"/>
              </w:tabs>
              <w:suppressAutoHyphens/>
              <w:spacing w:line="256" w:lineRule="auto"/>
              <w:jc w:val="center"/>
              <w:rPr>
                <w:sz w:val="22"/>
                <w:szCs w:val="22"/>
              </w:rPr>
            </w:pPr>
          </w:p>
        </w:tc>
      </w:tr>
      <w:tr w:rsidR="00DD12E8" w:rsidRPr="00DD12E8" w:rsidTr="00B67D48">
        <w:tc>
          <w:tcPr>
            <w:tcW w:w="3544" w:type="dxa"/>
            <w:tcBorders>
              <w:top w:val="single" w:sz="4" w:space="0" w:color="auto"/>
              <w:left w:val="single" w:sz="4" w:space="0" w:color="auto"/>
              <w:bottom w:val="single" w:sz="4" w:space="0" w:color="auto"/>
              <w:right w:val="single" w:sz="4" w:space="0" w:color="auto"/>
            </w:tcBorders>
            <w:vAlign w:val="center"/>
          </w:tcPr>
          <w:p w:rsidR="00DD12E8" w:rsidRDefault="00DD12E8">
            <w:pPr>
              <w:pStyle w:val="Normal1"/>
              <w:tabs>
                <w:tab w:val="left" w:pos="676"/>
                <w:tab w:val="left" w:pos="1440"/>
              </w:tabs>
              <w:suppressAutoHyphens/>
              <w:spacing w:line="256"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2E8" w:rsidRDefault="00DD12E8">
            <w:pPr>
              <w:spacing w:line="256" w:lineRule="auto"/>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DD12E8" w:rsidRDefault="00DD12E8">
            <w:pPr>
              <w:pStyle w:val="Normal1"/>
              <w:tabs>
                <w:tab w:val="left" w:pos="676"/>
                <w:tab w:val="left" w:pos="1440"/>
              </w:tabs>
              <w:suppressAutoHyphens/>
              <w:spacing w:line="256" w:lineRule="auto"/>
              <w:jc w:val="center"/>
              <w:rPr>
                <w:sz w:val="22"/>
                <w:szCs w:val="22"/>
              </w:rPr>
            </w:pPr>
          </w:p>
        </w:tc>
      </w:tr>
      <w:tr w:rsidR="00DD12E8" w:rsidTr="00B67D48">
        <w:tc>
          <w:tcPr>
            <w:tcW w:w="3544" w:type="dxa"/>
            <w:tcBorders>
              <w:top w:val="single" w:sz="4" w:space="0" w:color="auto"/>
              <w:left w:val="single" w:sz="4" w:space="0" w:color="auto"/>
              <w:bottom w:val="single" w:sz="4" w:space="0" w:color="auto"/>
              <w:right w:val="single" w:sz="4" w:space="0" w:color="auto"/>
            </w:tcBorders>
          </w:tcPr>
          <w:p w:rsidR="00DD12E8" w:rsidRDefault="00DD12E8">
            <w:pPr>
              <w:pStyle w:val="Normal1"/>
              <w:tabs>
                <w:tab w:val="left" w:pos="676"/>
                <w:tab w:val="left" w:pos="1440"/>
              </w:tabs>
              <w:suppressAutoHyphens/>
              <w:spacing w:line="256" w:lineRule="auto"/>
              <w:ind w:firstLine="0"/>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2E8" w:rsidRDefault="00DD12E8">
            <w:pPr>
              <w:spacing w:line="256" w:lineRule="auto"/>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DD12E8" w:rsidRDefault="00DD12E8">
            <w:pPr>
              <w:pStyle w:val="Normal1"/>
              <w:tabs>
                <w:tab w:val="left" w:pos="676"/>
                <w:tab w:val="left" w:pos="1440"/>
              </w:tabs>
              <w:suppressAutoHyphens/>
              <w:spacing w:line="256" w:lineRule="auto"/>
              <w:jc w:val="center"/>
              <w:rPr>
                <w:sz w:val="22"/>
                <w:szCs w:val="22"/>
              </w:rPr>
            </w:pPr>
          </w:p>
        </w:tc>
      </w:tr>
      <w:tr w:rsidR="00DD12E8" w:rsidTr="00B67D48">
        <w:tc>
          <w:tcPr>
            <w:tcW w:w="3544" w:type="dxa"/>
            <w:tcBorders>
              <w:top w:val="single" w:sz="4" w:space="0" w:color="auto"/>
              <w:left w:val="single" w:sz="4" w:space="0" w:color="auto"/>
              <w:bottom w:val="single" w:sz="4" w:space="0" w:color="auto"/>
              <w:right w:val="single" w:sz="4" w:space="0" w:color="auto"/>
            </w:tcBorders>
            <w:vAlign w:val="center"/>
          </w:tcPr>
          <w:p w:rsidR="00DD12E8" w:rsidRDefault="00DD12E8">
            <w:pPr>
              <w:pStyle w:val="Normal1"/>
              <w:tabs>
                <w:tab w:val="left" w:pos="676"/>
                <w:tab w:val="left" w:pos="1440"/>
              </w:tabs>
              <w:suppressAutoHyphens/>
              <w:spacing w:line="256"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2E8" w:rsidRDefault="00DD12E8">
            <w:pPr>
              <w:spacing w:line="256" w:lineRule="auto"/>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DD12E8" w:rsidRDefault="00DD12E8">
            <w:pPr>
              <w:pStyle w:val="Normal1"/>
              <w:tabs>
                <w:tab w:val="left" w:pos="676"/>
                <w:tab w:val="left" w:pos="1440"/>
              </w:tabs>
              <w:suppressAutoHyphens/>
              <w:spacing w:line="256" w:lineRule="auto"/>
              <w:jc w:val="center"/>
              <w:rPr>
                <w:sz w:val="22"/>
                <w:szCs w:val="22"/>
              </w:rPr>
            </w:pPr>
          </w:p>
        </w:tc>
      </w:tr>
    </w:tbl>
    <w:p w:rsidR="00A900A4" w:rsidRDefault="00A900A4" w:rsidP="00A900A4">
      <w:pPr>
        <w:pStyle w:val="aff4"/>
        <w:spacing w:before="0" w:after="0" w:line="228" w:lineRule="auto"/>
        <w:rPr>
          <w:rFonts w:ascii="Times New Roman" w:hAnsi="Times New Roman" w:cs="Times New Roman"/>
          <w:b/>
          <w:sz w:val="22"/>
          <w:szCs w:val="22"/>
        </w:rPr>
      </w:pPr>
    </w:p>
    <w:sectPr w:rsidR="00A900A4"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AFB" w:rsidRDefault="00FB5AFB">
      <w:r>
        <w:separator/>
      </w:r>
    </w:p>
  </w:endnote>
  <w:endnote w:type="continuationSeparator" w:id="0">
    <w:p w:rsidR="00FB5AFB" w:rsidRDefault="00FB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AFB" w:rsidRDefault="00FB5AF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B5AFB" w:rsidRDefault="00FB5AFB"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AFB" w:rsidRDefault="00FB5AFB">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AFB" w:rsidRDefault="00FB5AFB">
      <w:r>
        <w:separator/>
      </w:r>
    </w:p>
  </w:footnote>
  <w:footnote w:type="continuationSeparator" w:id="0">
    <w:p w:rsidR="00FB5AFB" w:rsidRDefault="00FB5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2269AE"/>
    <w:multiLevelType w:val="multilevel"/>
    <w:tmpl w:val="0419001F"/>
    <w:numStyleLink w:val="3"/>
  </w:abstractNum>
  <w:abstractNum w:abstractNumId="8"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B652F6"/>
    <w:multiLevelType w:val="multilevel"/>
    <w:tmpl w:val="0419001F"/>
    <w:numStyleLink w:val="1"/>
  </w:abstractNum>
  <w:abstractNum w:abstractNumId="17"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8C5B94"/>
    <w:multiLevelType w:val="multilevel"/>
    <w:tmpl w:val="0419001F"/>
    <w:numStyleLink w:val="5"/>
  </w:abstractNum>
  <w:abstractNum w:abstractNumId="21"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C02E77"/>
    <w:multiLevelType w:val="multilevel"/>
    <w:tmpl w:val="0419001F"/>
    <w:numStyleLink w:val="2"/>
  </w:abstractNum>
  <w:abstractNum w:abstractNumId="2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1D7078"/>
    <w:multiLevelType w:val="multilevel"/>
    <w:tmpl w:val="0419001F"/>
    <w:numStyleLink w:val="6"/>
  </w:abstractNum>
  <w:abstractNum w:abstractNumId="26"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3D5A16"/>
    <w:multiLevelType w:val="multilevel"/>
    <w:tmpl w:val="0419001F"/>
    <w:numStyleLink w:val="4"/>
  </w:abstractNum>
  <w:num w:numId="1">
    <w:abstractNumId w:val="12"/>
  </w:num>
  <w:num w:numId="2">
    <w:abstractNumId w:val="0"/>
  </w:num>
  <w:num w:numId="3">
    <w:abstractNumId w:val="10"/>
  </w:num>
  <w:num w:numId="4">
    <w:abstractNumId w:val="18"/>
  </w:num>
  <w:num w:numId="5">
    <w:abstractNumId w:val="26"/>
  </w:num>
  <w:num w:numId="6">
    <w:abstractNumId w:val="14"/>
  </w:num>
  <w:num w:numId="7">
    <w:abstractNumId w:val="5"/>
  </w:num>
  <w:num w:numId="8">
    <w:abstractNumId w:val="28"/>
  </w:num>
  <w:num w:numId="9">
    <w:abstractNumId w:val="4"/>
  </w:num>
  <w:num w:numId="10">
    <w:abstractNumId w:val="9"/>
  </w:num>
  <w:num w:numId="11">
    <w:abstractNumId w:val="15"/>
  </w:num>
  <w:num w:numId="12">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21"/>
  </w:num>
  <w:num w:numId="28">
    <w:abstractNumId w:val="17"/>
  </w:num>
  <w:num w:numId="29">
    <w:abstractNumId w:val="11"/>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1913"/>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8D2"/>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99A00"/>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8">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6">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315DD-8099-4E88-8325-DF841B21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6404</Words>
  <Characters>47460</Characters>
  <Application>Microsoft Office Word</Application>
  <DocSecurity>0</DocSecurity>
  <Lines>395</Lines>
  <Paragraphs>107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53757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8</cp:revision>
  <cp:lastPrinted>2022-03-24T06:29:00Z</cp:lastPrinted>
  <dcterms:created xsi:type="dcterms:W3CDTF">2022-04-21T09:42:00Z</dcterms:created>
  <dcterms:modified xsi:type="dcterms:W3CDTF">2022-04-22T15:33:00Z</dcterms:modified>
</cp:coreProperties>
</file>