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79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10"/>
        <w:gridCol w:w="30"/>
        <w:gridCol w:w="5280"/>
      </w:tblGrid>
      <w:tr w:rsidR="00287E0A" w:rsidRPr="00287E0A" w14:paraId="6A395277" w14:textId="77777777" w:rsidTr="003D0E05">
        <w:tc>
          <w:tcPr>
            <w:tcW w:w="5310" w:type="dxa"/>
            <w:shd w:val="clear" w:color="auto" w:fill="auto"/>
          </w:tcPr>
          <w:p w14:paraId="530FC521" w14:textId="77777777" w:rsidR="00287E0A" w:rsidRPr="00287E0A" w:rsidRDefault="00287E0A" w:rsidP="003D0E05">
            <w:pPr>
              <w:jc w:val="center"/>
              <w:rPr>
                <w:rFonts w:ascii="Arial" w:hAnsi="Arial" w:cs="Arial"/>
                <w:b/>
                <w:bCs/>
                <w:i/>
                <w:spacing w:val="-4"/>
                <w:sz w:val="20"/>
                <w:szCs w:val="20"/>
              </w:rPr>
            </w:pPr>
            <w:r w:rsidRPr="00287E0A">
              <w:rPr>
                <w:rFonts w:ascii="Arial" w:hAnsi="Arial" w:cs="Arial"/>
                <w:b/>
                <w:bCs/>
                <w:i/>
                <w:spacing w:val="-4"/>
                <w:sz w:val="20"/>
                <w:szCs w:val="20"/>
              </w:rPr>
              <w:t>Проект договора</w:t>
            </w:r>
          </w:p>
        </w:tc>
        <w:tc>
          <w:tcPr>
            <w:tcW w:w="5310" w:type="dxa"/>
            <w:gridSpan w:val="2"/>
            <w:shd w:val="clear" w:color="auto" w:fill="auto"/>
          </w:tcPr>
          <w:p w14:paraId="1F0A53B0" w14:textId="77777777" w:rsidR="00287E0A" w:rsidRPr="00287E0A" w:rsidRDefault="00287E0A" w:rsidP="003D0E05">
            <w:pPr>
              <w:jc w:val="center"/>
              <w:rPr>
                <w:rFonts w:ascii="Arial" w:hAnsi="Arial" w:cs="Arial"/>
                <w:b/>
                <w:bCs/>
                <w:i/>
                <w:sz w:val="20"/>
                <w:szCs w:val="20"/>
                <w:lang w:val="en-US"/>
              </w:rPr>
            </w:pPr>
            <w:r w:rsidRPr="00287E0A">
              <w:rPr>
                <w:rFonts w:ascii="Arial" w:hAnsi="Arial" w:cs="Arial"/>
                <w:b/>
                <w:bCs/>
                <w:i/>
                <w:sz w:val="20"/>
                <w:szCs w:val="20"/>
                <w:lang w:val="en-US"/>
              </w:rPr>
              <w:t>Draft Contract</w:t>
            </w:r>
          </w:p>
        </w:tc>
      </w:tr>
      <w:tr w:rsidR="00287E0A" w:rsidRPr="008B0359" w14:paraId="5EFCC0C2" w14:textId="77777777" w:rsidTr="003D0E05">
        <w:tc>
          <w:tcPr>
            <w:tcW w:w="5310" w:type="dxa"/>
            <w:shd w:val="clear" w:color="auto" w:fill="auto"/>
          </w:tcPr>
          <w:p w14:paraId="341D7CAB" w14:textId="77777777" w:rsidR="00287E0A" w:rsidRPr="00287E0A" w:rsidRDefault="00287E0A" w:rsidP="003D0E05">
            <w:pPr>
              <w:jc w:val="center"/>
              <w:rPr>
                <w:rFonts w:ascii="Arial" w:hAnsi="Arial" w:cs="Arial"/>
                <w:b/>
                <w:bCs/>
                <w:i/>
                <w:spacing w:val="-4"/>
                <w:sz w:val="20"/>
                <w:szCs w:val="20"/>
              </w:rPr>
            </w:pPr>
            <w:r w:rsidRPr="00287E0A">
              <w:rPr>
                <w:rFonts w:ascii="Arial" w:hAnsi="Arial" w:cs="Arial"/>
                <w:b/>
                <w:bCs/>
                <w:i/>
                <w:spacing w:val="-4"/>
                <w:sz w:val="20"/>
                <w:szCs w:val="20"/>
              </w:rPr>
              <w:t>Проект договора для отечественных поставщиков</w:t>
            </w:r>
          </w:p>
        </w:tc>
        <w:tc>
          <w:tcPr>
            <w:tcW w:w="5310" w:type="dxa"/>
            <w:gridSpan w:val="2"/>
            <w:shd w:val="clear" w:color="auto" w:fill="auto"/>
          </w:tcPr>
          <w:p w14:paraId="6A447300" w14:textId="77777777" w:rsidR="00287E0A" w:rsidRPr="00287E0A" w:rsidRDefault="00287E0A" w:rsidP="003D0E05">
            <w:pPr>
              <w:jc w:val="center"/>
              <w:rPr>
                <w:rFonts w:ascii="Arial" w:hAnsi="Arial" w:cs="Arial"/>
                <w:b/>
                <w:bCs/>
                <w:i/>
                <w:sz w:val="20"/>
                <w:szCs w:val="20"/>
                <w:lang w:val="en-US"/>
              </w:rPr>
            </w:pPr>
            <w:r w:rsidRPr="00287E0A">
              <w:rPr>
                <w:rFonts w:ascii="Arial" w:hAnsi="Arial" w:cs="Arial"/>
                <w:b/>
                <w:bCs/>
                <w:i/>
                <w:sz w:val="20"/>
                <w:szCs w:val="20"/>
                <w:lang w:val="en-US"/>
              </w:rPr>
              <w:t>Draft contract for domestic suppliers</w:t>
            </w:r>
          </w:p>
        </w:tc>
      </w:tr>
      <w:tr w:rsidR="00287E0A" w:rsidRPr="008B0359" w14:paraId="30F6CE2E" w14:textId="77777777" w:rsidTr="003D0E05">
        <w:tc>
          <w:tcPr>
            <w:tcW w:w="5310" w:type="dxa"/>
            <w:shd w:val="clear" w:color="auto" w:fill="auto"/>
          </w:tcPr>
          <w:p w14:paraId="217BB2B0"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182C61B" w14:textId="77777777" w:rsidR="00287E0A" w:rsidRPr="00287E0A" w:rsidRDefault="00287E0A" w:rsidP="003D0E05">
            <w:pPr>
              <w:jc w:val="both"/>
              <w:rPr>
                <w:rFonts w:ascii="Arial" w:hAnsi="Arial" w:cs="Arial"/>
                <w:sz w:val="20"/>
                <w:szCs w:val="20"/>
                <w:lang w:val="en-US"/>
              </w:rPr>
            </w:pPr>
          </w:p>
        </w:tc>
      </w:tr>
      <w:tr w:rsidR="00287E0A" w:rsidRPr="00287E0A" w14:paraId="69682F0A" w14:textId="77777777" w:rsidTr="003D0E05">
        <w:tc>
          <w:tcPr>
            <w:tcW w:w="5310" w:type="dxa"/>
            <w:shd w:val="clear" w:color="auto" w:fill="auto"/>
          </w:tcPr>
          <w:p w14:paraId="0750826C"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Контракт №ATG-</w:t>
            </w:r>
          </w:p>
        </w:tc>
        <w:tc>
          <w:tcPr>
            <w:tcW w:w="5310" w:type="dxa"/>
            <w:gridSpan w:val="2"/>
            <w:shd w:val="clear" w:color="auto" w:fill="auto"/>
          </w:tcPr>
          <w:p w14:paraId="36A81631"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Contract No. ATG-</w:t>
            </w:r>
          </w:p>
        </w:tc>
      </w:tr>
      <w:tr w:rsidR="00287E0A" w:rsidRPr="00287E0A" w14:paraId="2437C82F" w14:textId="77777777" w:rsidTr="003D0E05">
        <w:tc>
          <w:tcPr>
            <w:tcW w:w="5310" w:type="dxa"/>
            <w:shd w:val="clear" w:color="auto" w:fill="auto"/>
          </w:tcPr>
          <w:p w14:paraId="5CE17948"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50F6B983" w14:textId="77777777" w:rsidR="00287E0A" w:rsidRPr="00287E0A" w:rsidRDefault="00287E0A" w:rsidP="003D0E05">
            <w:pPr>
              <w:jc w:val="both"/>
              <w:rPr>
                <w:rFonts w:ascii="Arial" w:hAnsi="Arial" w:cs="Arial"/>
                <w:sz w:val="20"/>
                <w:szCs w:val="20"/>
                <w:lang w:val="en-US"/>
              </w:rPr>
            </w:pPr>
          </w:p>
        </w:tc>
      </w:tr>
      <w:tr w:rsidR="00287E0A" w:rsidRPr="00287E0A" w14:paraId="3542EE07" w14:textId="77777777" w:rsidTr="003D0E05">
        <w:tc>
          <w:tcPr>
            <w:tcW w:w="5310" w:type="dxa"/>
            <w:shd w:val="clear" w:color="auto" w:fill="auto"/>
          </w:tcPr>
          <w:p w14:paraId="0B0774A4" w14:textId="05A78B5B"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г. Ташкент “__”____ ______202</w:t>
            </w:r>
            <w:r>
              <w:rPr>
                <w:rFonts w:ascii="Arial" w:hAnsi="Arial" w:cs="Arial"/>
                <w:spacing w:val="-4"/>
                <w:sz w:val="20"/>
                <w:szCs w:val="20"/>
                <w:lang w:val="en-US"/>
              </w:rPr>
              <w:t>2</w:t>
            </w:r>
            <w:r w:rsidRPr="00287E0A">
              <w:rPr>
                <w:rFonts w:ascii="Arial" w:hAnsi="Arial" w:cs="Arial"/>
                <w:spacing w:val="-4"/>
                <w:sz w:val="20"/>
                <w:szCs w:val="20"/>
              </w:rPr>
              <w:t xml:space="preserve"> г.</w:t>
            </w:r>
          </w:p>
        </w:tc>
        <w:tc>
          <w:tcPr>
            <w:tcW w:w="5310" w:type="dxa"/>
            <w:gridSpan w:val="2"/>
            <w:shd w:val="clear" w:color="auto" w:fill="auto"/>
          </w:tcPr>
          <w:p w14:paraId="38126895" w14:textId="5A21C0F4" w:rsidR="00287E0A" w:rsidRPr="00287E0A" w:rsidRDefault="00287E0A" w:rsidP="003D0E05">
            <w:pPr>
              <w:jc w:val="both"/>
              <w:rPr>
                <w:rFonts w:ascii="Arial" w:hAnsi="Arial" w:cs="Arial"/>
                <w:sz w:val="20"/>
                <w:szCs w:val="20"/>
                <w:lang w:val="en-US"/>
              </w:rPr>
            </w:pPr>
            <w:r w:rsidRPr="00287E0A">
              <w:rPr>
                <w:rFonts w:ascii="Arial" w:hAnsi="Arial" w:cs="Arial"/>
                <w:sz w:val="20"/>
                <w:szCs w:val="20"/>
              </w:rPr>
              <w:t>г</w:t>
            </w:r>
            <w:r w:rsidRPr="00287E0A">
              <w:rPr>
                <w:rFonts w:ascii="Arial" w:hAnsi="Arial" w:cs="Arial"/>
                <w:sz w:val="20"/>
                <w:szCs w:val="20"/>
                <w:lang w:val="en-US"/>
              </w:rPr>
              <w:t>. Tashkent «__»____ ______202</w:t>
            </w:r>
            <w:r>
              <w:rPr>
                <w:rFonts w:ascii="Arial" w:hAnsi="Arial" w:cs="Arial"/>
                <w:sz w:val="20"/>
                <w:szCs w:val="20"/>
                <w:lang w:val="en-US"/>
              </w:rPr>
              <w:t>2</w:t>
            </w:r>
            <w:r w:rsidRPr="00287E0A">
              <w:rPr>
                <w:rFonts w:ascii="Arial" w:hAnsi="Arial" w:cs="Arial"/>
                <w:sz w:val="20"/>
                <w:szCs w:val="20"/>
                <w:lang w:val="en-US"/>
              </w:rPr>
              <w:t xml:space="preserve"> </w:t>
            </w:r>
          </w:p>
        </w:tc>
      </w:tr>
      <w:tr w:rsidR="00287E0A" w:rsidRPr="00287E0A" w14:paraId="2E7493F4" w14:textId="77777777" w:rsidTr="003D0E05">
        <w:tc>
          <w:tcPr>
            <w:tcW w:w="5310" w:type="dxa"/>
            <w:shd w:val="clear" w:color="auto" w:fill="auto"/>
          </w:tcPr>
          <w:p w14:paraId="63B24A79"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49DFEC2F" w14:textId="77777777" w:rsidR="00287E0A" w:rsidRPr="00287E0A" w:rsidRDefault="00287E0A" w:rsidP="003D0E05">
            <w:pPr>
              <w:jc w:val="both"/>
              <w:rPr>
                <w:rFonts w:ascii="Arial" w:hAnsi="Arial" w:cs="Arial"/>
                <w:sz w:val="20"/>
                <w:szCs w:val="20"/>
                <w:lang w:val="en-US"/>
              </w:rPr>
            </w:pPr>
          </w:p>
        </w:tc>
      </w:tr>
      <w:tr w:rsidR="00287E0A" w:rsidRPr="008B0359" w14:paraId="3A76FD18" w14:textId="77777777" w:rsidTr="003D0E05">
        <w:tc>
          <w:tcPr>
            <w:tcW w:w="5310" w:type="dxa"/>
            <w:shd w:val="clear" w:color="auto" w:fill="auto"/>
          </w:tcPr>
          <w:p w14:paraId="495CB90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СП ООО «Asia Trans Gas», именуемая в дальнейшем «Покупатель», в лице Генерального директора, действующего на основании устава, с одной стороны, и ___________________, именуемое в дальнейшем «Поставщик», в лице ________________________, действующего на основании Устава, с другой стороны, заключили договор о нижеследующем:</w:t>
            </w:r>
          </w:p>
        </w:tc>
        <w:tc>
          <w:tcPr>
            <w:tcW w:w="5310" w:type="dxa"/>
            <w:gridSpan w:val="2"/>
            <w:shd w:val="clear" w:color="auto" w:fill="auto"/>
          </w:tcPr>
          <w:p w14:paraId="0534178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JV «Asia Trans Gas» LLC, hereinafter referred to as «Buyer», represented by General Director, acting on the basis of Charter, as one party, and ___________________, hereinafter referred to as «Supplier», represented by ________________________, acting on the basis of Charter, as the other party, have concluded the contract as follows:</w:t>
            </w:r>
          </w:p>
        </w:tc>
      </w:tr>
      <w:tr w:rsidR="00287E0A" w:rsidRPr="008B0359" w14:paraId="5C810461" w14:textId="77777777" w:rsidTr="003D0E05">
        <w:tc>
          <w:tcPr>
            <w:tcW w:w="5310" w:type="dxa"/>
            <w:shd w:val="clear" w:color="auto" w:fill="auto"/>
          </w:tcPr>
          <w:p w14:paraId="01D848E8"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61718ED2" w14:textId="77777777" w:rsidR="00287E0A" w:rsidRPr="00287E0A" w:rsidRDefault="00287E0A" w:rsidP="003D0E05">
            <w:pPr>
              <w:jc w:val="both"/>
              <w:rPr>
                <w:rFonts w:ascii="Arial" w:hAnsi="Arial" w:cs="Arial"/>
                <w:sz w:val="20"/>
                <w:szCs w:val="20"/>
                <w:lang w:val="en-US"/>
              </w:rPr>
            </w:pPr>
          </w:p>
        </w:tc>
      </w:tr>
      <w:tr w:rsidR="00287E0A" w:rsidRPr="00287E0A" w14:paraId="5311A51F" w14:textId="77777777" w:rsidTr="003D0E05">
        <w:tc>
          <w:tcPr>
            <w:tcW w:w="5310" w:type="dxa"/>
            <w:shd w:val="clear" w:color="auto" w:fill="auto"/>
          </w:tcPr>
          <w:p w14:paraId="5C91D1E8"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1. Предмет договора</w:t>
            </w:r>
          </w:p>
        </w:tc>
        <w:tc>
          <w:tcPr>
            <w:tcW w:w="5310" w:type="dxa"/>
            <w:gridSpan w:val="2"/>
            <w:shd w:val="clear" w:color="auto" w:fill="auto"/>
          </w:tcPr>
          <w:p w14:paraId="612E94DC"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1. Subject of Contract</w:t>
            </w:r>
          </w:p>
        </w:tc>
      </w:tr>
      <w:tr w:rsidR="00287E0A" w:rsidRPr="008B0359" w14:paraId="6A5AB9F9" w14:textId="77777777" w:rsidTr="003D0E05">
        <w:tc>
          <w:tcPr>
            <w:tcW w:w="5310" w:type="dxa"/>
            <w:shd w:val="clear" w:color="auto" w:fill="auto"/>
          </w:tcPr>
          <w:p w14:paraId="66F870F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1.1. «Поставщик» принимает обязательства поставить и установить в адрес «Покупателя», а «Покупатель»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tc>
        <w:tc>
          <w:tcPr>
            <w:tcW w:w="5310" w:type="dxa"/>
            <w:gridSpan w:val="2"/>
            <w:shd w:val="clear" w:color="auto" w:fill="auto"/>
          </w:tcPr>
          <w:p w14:paraId="6413E59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1.1. «Supplier» undertakes to deliver and install to «Buyer», and «Buyer» undertakes to pay for products in accordance with terms and conditions of the Contract in quantity and prices, indicated in Appendix 1, which constitutes an integral part of the Contract.</w:t>
            </w:r>
          </w:p>
        </w:tc>
      </w:tr>
      <w:tr w:rsidR="00287E0A" w:rsidRPr="008B0359" w14:paraId="5425F7F4" w14:textId="77777777" w:rsidTr="003D0E05">
        <w:tc>
          <w:tcPr>
            <w:tcW w:w="5310" w:type="dxa"/>
            <w:shd w:val="clear" w:color="auto" w:fill="auto"/>
          </w:tcPr>
          <w:p w14:paraId="359D7E8B"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1.2. »Поставщик», по согласованию Покупателя, имеет право досрочно или частями отгрузить продукцию.</w:t>
            </w:r>
          </w:p>
        </w:tc>
        <w:tc>
          <w:tcPr>
            <w:tcW w:w="5310" w:type="dxa"/>
            <w:gridSpan w:val="2"/>
            <w:shd w:val="clear" w:color="auto" w:fill="auto"/>
          </w:tcPr>
          <w:p w14:paraId="760C625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1.2 «Supplier», as agreed by the Buyer, has the right to ship the products ahead of schedule or in parts.</w:t>
            </w:r>
          </w:p>
        </w:tc>
      </w:tr>
      <w:tr w:rsidR="00287E0A" w:rsidRPr="008B0359" w14:paraId="6ED0CE21" w14:textId="77777777" w:rsidTr="003D0E05">
        <w:tc>
          <w:tcPr>
            <w:tcW w:w="5310" w:type="dxa"/>
            <w:shd w:val="clear" w:color="auto" w:fill="auto"/>
          </w:tcPr>
          <w:p w14:paraId="4FA61CC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287E0A">
              <w:rPr>
                <w:rFonts w:ascii="Arial" w:hAnsi="Arial" w:cs="Arial"/>
                <w:spacing w:val="-4"/>
                <w:sz w:val="20"/>
                <w:szCs w:val="20"/>
              </w:rPr>
              <w:t>O’zDSt</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Ts</w:t>
            </w:r>
            <w:proofErr w:type="spellEnd"/>
            <w:r w:rsidRPr="00287E0A">
              <w:rPr>
                <w:rFonts w:ascii="Arial" w:hAnsi="Arial" w:cs="Arial"/>
                <w:spacing w:val="-4"/>
                <w:sz w:val="20"/>
                <w:szCs w:val="20"/>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w:t>
            </w:r>
          </w:p>
        </w:tc>
        <w:tc>
          <w:tcPr>
            <w:tcW w:w="5310" w:type="dxa"/>
            <w:gridSpan w:val="2"/>
            <w:shd w:val="clear" w:color="auto" w:fill="auto"/>
          </w:tcPr>
          <w:p w14:paraId="32AB405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1.3. Quality of delivered products shall meet the requirements of standard documents on standardization (GOST, </w:t>
            </w:r>
            <w:proofErr w:type="spellStart"/>
            <w:r w:rsidRPr="00287E0A">
              <w:rPr>
                <w:rFonts w:ascii="Arial" w:hAnsi="Arial" w:cs="Arial"/>
                <w:sz w:val="20"/>
                <w:szCs w:val="20"/>
                <w:lang w:val="en-US"/>
              </w:rPr>
              <w:t>O’zDSt</w:t>
            </w:r>
            <w:proofErr w:type="spellEnd"/>
            <w:r w:rsidRPr="00287E0A">
              <w:rPr>
                <w:rFonts w:ascii="Arial" w:hAnsi="Arial" w:cs="Arial"/>
                <w:sz w:val="20"/>
                <w:szCs w:val="20"/>
                <w:lang w:val="en-US"/>
              </w:rPr>
              <w:t>, Ts, etc.), technical requirements of «Buyer» and standard pattern, approved by the parties, and also other norms and rules, established for delivered products in the Republic of Uzbekistan.</w:t>
            </w:r>
          </w:p>
        </w:tc>
      </w:tr>
      <w:tr w:rsidR="00287E0A" w:rsidRPr="008B0359" w14:paraId="03F6AABC" w14:textId="77777777" w:rsidTr="003D0E05">
        <w:tc>
          <w:tcPr>
            <w:tcW w:w="5310" w:type="dxa"/>
            <w:shd w:val="clear" w:color="auto" w:fill="auto"/>
          </w:tcPr>
          <w:p w14:paraId="5B80B77B"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740BCE4F" w14:textId="77777777" w:rsidR="00287E0A" w:rsidRPr="00287E0A" w:rsidRDefault="00287E0A" w:rsidP="003D0E05">
            <w:pPr>
              <w:jc w:val="both"/>
              <w:rPr>
                <w:rFonts w:ascii="Arial" w:hAnsi="Arial" w:cs="Arial"/>
                <w:sz w:val="20"/>
                <w:szCs w:val="20"/>
                <w:lang w:val="en-US"/>
              </w:rPr>
            </w:pPr>
          </w:p>
        </w:tc>
      </w:tr>
      <w:tr w:rsidR="00287E0A" w:rsidRPr="008B0359" w14:paraId="745FD203" w14:textId="77777777" w:rsidTr="003D0E05">
        <w:tc>
          <w:tcPr>
            <w:tcW w:w="5310" w:type="dxa"/>
            <w:shd w:val="clear" w:color="auto" w:fill="auto"/>
          </w:tcPr>
          <w:p w14:paraId="29008F7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2. Общая стоимость договора и условия платежа</w:t>
            </w:r>
          </w:p>
        </w:tc>
        <w:tc>
          <w:tcPr>
            <w:tcW w:w="5310" w:type="dxa"/>
            <w:gridSpan w:val="2"/>
            <w:shd w:val="clear" w:color="auto" w:fill="auto"/>
          </w:tcPr>
          <w:p w14:paraId="158D9A2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 General contract price and terms of payment</w:t>
            </w:r>
          </w:p>
        </w:tc>
      </w:tr>
      <w:tr w:rsidR="00287E0A" w:rsidRPr="008B0359" w14:paraId="02DB5C24" w14:textId="77777777" w:rsidTr="003D0E05">
        <w:tc>
          <w:tcPr>
            <w:tcW w:w="5310" w:type="dxa"/>
            <w:shd w:val="clear" w:color="auto" w:fill="auto"/>
          </w:tcPr>
          <w:p w14:paraId="1B08A2F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2.1. Общая стоимость настоящего договора составляет _______________ сум.</w:t>
            </w:r>
          </w:p>
        </w:tc>
        <w:tc>
          <w:tcPr>
            <w:tcW w:w="5310" w:type="dxa"/>
            <w:gridSpan w:val="2"/>
            <w:shd w:val="clear" w:color="auto" w:fill="auto"/>
          </w:tcPr>
          <w:p w14:paraId="3561C55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2.1. Total cost of this Contract is equal to ____________ </w:t>
            </w:r>
            <w:proofErr w:type="spellStart"/>
            <w:r w:rsidRPr="00287E0A">
              <w:rPr>
                <w:rFonts w:ascii="Arial" w:hAnsi="Arial" w:cs="Arial"/>
                <w:sz w:val="20"/>
                <w:szCs w:val="20"/>
                <w:lang w:val="en-US"/>
              </w:rPr>
              <w:t>soums</w:t>
            </w:r>
            <w:proofErr w:type="spellEnd"/>
            <w:r w:rsidRPr="00287E0A">
              <w:rPr>
                <w:rFonts w:ascii="Arial" w:hAnsi="Arial" w:cs="Arial"/>
                <w:sz w:val="20"/>
                <w:szCs w:val="20"/>
                <w:lang w:val="en-US"/>
              </w:rPr>
              <w:t>.</w:t>
            </w:r>
          </w:p>
        </w:tc>
      </w:tr>
      <w:tr w:rsidR="00287E0A" w:rsidRPr="00287E0A" w14:paraId="3F3AA248" w14:textId="77777777" w:rsidTr="003D0E05">
        <w:tc>
          <w:tcPr>
            <w:tcW w:w="5310" w:type="dxa"/>
            <w:shd w:val="clear" w:color="auto" w:fill="auto"/>
          </w:tcPr>
          <w:p w14:paraId="346A8EE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(сумма прописью)</w:t>
            </w:r>
          </w:p>
        </w:tc>
        <w:tc>
          <w:tcPr>
            <w:tcW w:w="5310" w:type="dxa"/>
            <w:gridSpan w:val="2"/>
            <w:shd w:val="clear" w:color="auto" w:fill="auto"/>
          </w:tcPr>
          <w:p w14:paraId="76F8BB6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(amount in words)</w:t>
            </w:r>
          </w:p>
        </w:tc>
      </w:tr>
      <w:tr w:rsidR="00287E0A" w:rsidRPr="008B0359" w14:paraId="1C060796" w14:textId="77777777" w:rsidTr="003D0E05">
        <w:tc>
          <w:tcPr>
            <w:tcW w:w="5310" w:type="dxa"/>
            <w:shd w:val="clear" w:color="auto" w:fill="auto"/>
          </w:tcPr>
          <w:p w14:paraId="477076CD"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2.2. Цены на поставляемую продукцию являются окончательными и до полного исполнения договора сторонами изменению не подлежат.</w:t>
            </w:r>
          </w:p>
        </w:tc>
        <w:tc>
          <w:tcPr>
            <w:tcW w:w="5310" w:type="dxa"/>
            <w:gridSpan w:val="2"/>
            <w:shd w:val="clear" w:color="auto" w:fill="auto"/>
          </w:tcPr>
          <w:p w14:paraId="408A7DB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2.2. Prices for the products supplied are final and not subject to change until the parties have fully performed the contract.</w:t>
            </w:r>
          </w:p>
        </w:tc>
      </w:tr>
      <w:tr w:rsidR="00287E0A" w:rsidRPr="008B0359" w14:paraId="5686A4D6" w14:textId="77777777" w:rsidTr="003D0E05">
        <w:tc>
          <w:tcPr>
            <w:tcW w:w="5310" w:type="dxa"/>
            <w:shd w:val="clear" w:color="auto" w:fill="auto"/>
          </w:tcPr>
          <w:p w14:paraId="2E5DD61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2.3. Расчеты за продукцию производятся между «Покупателем» и «Поставщиком» следующим образом:</w:t>
            </w:r>
          </w:p>
          <w:p w14:paraId="60EC0175" w14:textId="259F287B" w:rsidR="00287E0A" w:rsidRPr="00287E0A" w:rsidRDefault="00287E0A" w:rsidP="003D0E05">
            <w:pPr>
              <w:jc w:val="both"/>
              <w:rPr>
                <w:rFonts w:ascii="Arial" w:hAnsi="Arial" w:cs="Arial"/>
                <w:spacing w:val="-2"/>
                <w:sz w:val="20"/>
                <w:szCs w:val="20"/>
              </w:rPr>
            </w:pPr>
            <w:r w:rsidRPr="00287E0A">
              <w:rPr>
                <w:rFonts w:ascii="Arial" w:hAnsi="Arial" w:cs="Arial"/>
                <w:spacing w:val="-2"/>
                <w:sz w:val="20"/>
                <w:szCs w:val="20"/>
              </w:rPr>
              <w:t xml:space="preserve">Покупатель осуществляет предоплату в размере 15% после получения от Поставщика электронной счет – фактуры на сумму предоплаты в течение 3-х рабочих дней. Выставления счет-фактуры на предоплату не должно превышать 5 рабочих дней после подписания сторонами Контракта. </w:t>
            </w:r>
          </w:p>
          <w:p w14:paraId="5900C70F" w14:textId="4D25AE84" w:rsidR="00287E0A" w:rsidRPr="00287E0A" w:rsidRDefault="00287E0A" w:rsidP="003D0E05">
            <w:pPr>
              <w:jc w:val="both"/>
              <w:rPr>
                <w:rFonts w:ascii="Arial" w:hAnsi="Arial" w:cs="Arial"/>
                <w:spacing w:val="-2"/>
                <w:sz w:val="20"/>
                <w:szCs w:val="20"/>
              </w:rPr>
            </w:pPr>
            <w:r w:rsidRPr="00287E0A">
              <w:rPr>
                <w:rFonts w:ascii="Arial" w:hAnsi="Arial" w:cs="Arial"/>
                <w:spacing w:val="-2"/>
                <w:sz w:val="20"/>
                <w:szCs w:val="20"/>
              </w:rPr>
              <w:t xml:space="preserve">Покупатель оплачивает оставшуюся сумму Контракта в размере 85%   по факту поставки Товара в пункте назначения и подписания Акта – приемки в соответствии с законодательством </w:t>
            </w:r>
            <w:proofErr w:type="spellStart"/>
            <w:r w:rsidRPr="00287E0A">
              <w:rPr>
                <w:rFonts w:ascii="Arial" w:hAnsi="Arial" w:cs="Arial"/>
                <w:spacing w:val="-2"/>
                <w:sz w:val="20"/>
                <w:szCs w:val="20"/>
              </w:rPr>
              <w:t>РУз</w:t>
            </w:r>
            <w:proofErr w:type="spellEnd"/>
            <w:r w:rsidRPr="00287E0A">
              <w:rPr>
                <w:rFonts w:ascii="Arial" w:hAnsi="Arial" w:cs="Arial"/>
                <w:spacing w:val="-2"/>
                <w:sz w:val="20"/>
                <w:szCs w:val="20"/>
              </w:rPr>
              <w:t>.</w:t>
            </w:r>
          </w:p>
          <w:p w14:paraId="0DE17753"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1DAB5BB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2.3 Settlements for the products shall be made between «Buyer» and «Supplier» as follows:</w:t>
            </w:r>
          </w:p>
          <w:p w14:paraId="51E9FD34"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The Buyer makes an advance payment of 15% after receiving an electronic invoice from the Supplier for the amount of the prepayment within 3 working days. The invoice for prepayment should not exceed 5 working days after the signing of the Contract by the parties.</w:t>
            </w:r>
          </w:p>
          <w:p w14:paraId="18A3948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The Buyer pays the remaining amount of the Counterattack in the amount of 85% upon delivery of the Goods at the destination and signing of the Acceptance Certificate in accordance with the legislation of the Republic of Uzbekistan.</w:t>
            </w:r>
          </w:p>
        </w:tc>
      </w:tr>
      <w:tr w:rsidR="00287E0A" w:rsidRPr="008B0359" w14:paraId="03EDCFF3" w14:textId="77777777" w:rsidTr="003D0E05">
        <w:tc>
          <w:tcPr>
            <w:tcW w:w="5310" w:type="dxa"/>
            <w:shd w:val="clear" w:color="auto" w:fill="auto"/>
          </w:tcPr>
          <w:p w14:paraId="066E87C1"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595A9AB4" w14:textId="77777777" w:rsidR="00287E0A" w:rsidRPr="00287E0A" w:rsidRDefault="00287E0A" w:rsidP="003D0E05">
            <w:pPr>
              <w:jc w:val="both"/>
              <w:rPr>
                <w:rFonts w:ascii="Arial" w:hAnsi="Arial" w:cs="Arial"/>
                <w:sz w:val="20"/>
                <w:szCs w:val="20"/>
                <w:lang w:val="en-US"/>
              </w:rPr>
            </w:pPr>
          </w:p>
        </w:tc>
      </w:tr>
      <w:tr w:rsidR="00287E0A" w:rsidRPr="008B0359" w14:paraId="5729FABF" w14:textId="77777777" w:rsidTr="003D0E05">
        <w:tc>
          <w:tcPr>
            <w:tcW w:w="5310" w:type="dxa"/>
            <w:shd w:val="clear" w:color="auto" w:fill="auto"/>
          </w:tcPr>
          <w:p w14:paraId="554F479C" w14:textId="61434E9E"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2.6. </w:t>
            </w:r>
            <w:r w:rsidRPr="00287E0A">
              <w:rPr>
                <w:rFonts w:ascii="Arial" w:hAnsi="Arial" w:cs="Arial"/>
                <w:spacing w:val="-2"/>
                <w:sz w:val="20"/>
                <w:szCs w:val="20"/>
              </w:rPr>
              <w:t>После подписания Контракта Сторонами, цены на товар изменению не подлежат.</w:t>
            </w:r>
          </w:p>
        </w:tc>
        <w:tc>
          <w:tcPr>
            <w:tcW w:w="5310" w:type="dxa"/>
            <w:gridSpan w:val="2"/>
            <w:shd w:val="clear" w:color="auto" w:fill="auto"/>
          </w:tcPr>
          <w:p w14:paraId="5D7B1D9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2.6 From the date of Contract by Parties, the prices of goods shall not be subject to change.</w:t>
            </w:r>
          </w:p>
        </w:tc>
      </w:tr>
      <w:tr w:rsidR="00287E0A" w:rsidRPr="008B0359" w14:paraId="7A899118" w14:textId="77777777" w:rsidTr="003D0E05">
        <w:tc>
          <w:tcPr>
            <w:tcW w:w="5310" w:type="dxa"/>
            <w:shd w:val="clear" w:color="auto" w:fill="auto"/>
          </w:tcPr>
          <w:p w14:paraId="00855EA3"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178C4040" w14:textId="77777777" w:rsidR="00287E0A" w:rsidRPr="00287E0A" w:rsidRDefault="00287E0A" w:rsidP="003D0E05">
            <w:pPr>
              <w:jc w:val="both"/>
              <w:rPr>
                <w:rFonts w:ascii="Arial" w:hAnsi="Arial" w:cs="Arial"/>
                <w:sz w:val="20"/>
                <w:szCs w:val="20"/>
                <w:lang w:val="en-US"/>
              </w:rPr>
            </w:pPr>
          </w:p>
        </w:tc>
      </w:tr>
      <w:tr w:rsidR="00287E0A" w:rsidRPr="00287E0A" w14:paraId="761FB07D" w14:textId="77777777" w:rsidTr="003D0E05">
        <w:tc>
          <w:tcPr>
            <w:tcW w:w="5310" w:type="dxa"/>
            <w:shd w:val="clear" w:color="auto" w:fill="auto"/>
          </w:tcPr>
          <w:p w14:paraId="0A9033C1"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3. Условия и сроки поставки</w:t>
            </w:r>
          </w:p>
        </w:tc>
        <w:tc>
          <w:tcPr>
            <w:tcW w:w="5310" w:type="dxa"/>
            <w:gridSpan w:val="2"/>
            <w:shd w:val="clear" w:color="auto" w:fill="auto"/>
          </w:tcPr>
          <w:p w14:paraId="591E2FE1"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3. Delivery terms and conditions</w:t>
            </w:r>
          </w:p>
        </w:tc>
      </w:tr>
      <w:tr w:rsidR="00287E0A" w:rsidRPr="008B0359" w14:paraId="7FC3C299" w14:textId="77777777" w:rsidTr="003D0E05">
        <w:tc>
          <w:tcPr>
            <w:tcW w:w="5310" w:type="dxa"/>
            <w:shd w:val="clear" w:color="auto" w:fill="auto"/>
          </w:tcPr>
          <w:p w14:paraId="38C29EE0" w14:textId="7069DBFE"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3.1. </w:t>
            </w:r>
            <w:r w:rsidRPr="00287E0A">
              <w:rPr>
                <w:rFonts w:ascii="Arial" w:hAnsi="Arial" w:cs="Arial"/>
                <w:spacing w:val="-2"/>
                <w:sz w:val="20"/>
                <w:szCs w:val="20"/>
              </w:rPr>
              <w:t xml:space="preserve">Срок поставки  в течение </w:t>
            </w:r>
            <w:r w:rsidR="00BF21F1">
              <w:rPr>
                <w:rFonts w:ascii="Arial" w:hAnsi="Arial" w:cs="Arial"/>
                <w:spacing w:val="-2"/>
                <w:sz w:val="20"/>
                <w:szCs w:val="20"/>
              </w:rPr>
              <w:t>9</w:t>
            </w:r>
            <w:r w:rsidRPr="00287E0A">
              <w:rPr>
                <w:rFonts w:ascii="Arial" w:hAnsi="Arial" w:cs="Arial"/>
                <w:spacing w:val="-2"/>
                <w:sz w:val="20"/>
                <w:szCs w:val="20"/>
              </w:rPr>
              <w:t xml:space="preserve">0 дней после получения Поставщиком 15% предоплаты за ТОВАР, в течение которого «Поставщик» обязан своими силами и средствами поставить Товар до склада БОУМГ СП ООО «Asia Trans Gas» в городе Бухара, Бухарской области, </w:t>
            </w:r>
            <w:proofErr w:type="spellStart"/>
            <w:r w:rsidRPr="00287E0A">
              <w:rPr>
                <w:rFonts w:ascii="Arial" w:hAnsi="Arial" w:cs="Arial"/>
                <w:spacing w:val="-2"/>
                <w:sz w:val="20"/>
                <w:szCs w:val="20"/>
              </w:rPr>
              <w:t>РУз</w:t>
            </w:r>
            <w:proofErr w:type="spellEnd"/>
            <w:r w:rsidRPr="00287E0A">
              <w:rPr>
                <w:rFonts w:ascii="Arial" w:hAnsi="Arial" w:cs="Arial"/>
                <w:spacing w:val="-2"/>
                <w:sz w:val="20"/>
                <w:szCs w:val="20"/>
              </w:rPr>
              <w:t>.</w:t>
            </w:r>
          </w:p>
        </w:tc>
        <w:tc>
          <w:tcPr>
            <w:tcW w:w="5310" w:type="dxa"/>
            <w:gridSpan w:val="2"/>
            <w:shd w:val="clear" w:color="auto" w:fill="auto"/>
          </w:tcPr>
          <w:p w14:paraId="1D55CDC5" w14:textId="7D57D92C"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3.1. Product delivery , within </w:t>
            </w:r>
            <w:r w:rsidR="00BF21F1" w:rsidRPr="00BF21F1">
              <w:rPr>
                <w:rFonts w:ascii="Arial" w:hAnsi="Arial" w:cs="Arial"/>
                <w:sz w:val="20"/>
                <w:szCs w:val="20"/>
                <w:lang w:val="en-US"/>
              </w:rPr>
              <w:t>9</w:t>
            </w:r>
            <w:r w:rsidRPr="00287E0A">
              <w:rPr>
                <w:rFonts w:ascii="Arial" w:hAnsi="Arial" w:cs="Arial"/>
                <w:sz w:val="20"/>
                <w:szCs w:val="20"/>
                <w:lang w:val="en-US"/>
              </w:rPr>
              <w:t xml:space="preserve">0 days after Supplier received 15% prepayment for Goods during which «Supplier» is obliged by its own efforts and means to deliver the Goods by its own forces and means to the warehouse of BMGMC of JV Asia Trans Gas LLC in Bukhara city, Bukhara region, Uzbekistan. </w:t>
            </w:r>
          </w:p>
        </w:tc>
      </w:tr>
      <w:tr w:rsidR="00287E0A" w:rsidRPr="008B0359" w14:paraId="540D6A7F" w14:textId="77777777" w:rsidTr="003D0E05">
        <w:tc>
          <w:tcPr>
            <w:tcW w:w="5310" w:type="dxa"/>
            <w:shd w:val="clear" w:color="auto" w:fill="auto"/>
          </w:tcPr>
          <w:p w14:paraId="140D6517"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3.2. Дата поставки считается на день поступления продукции в адрес «Покупателя» согласно акту приема-сдачи.</w:t>
            </w:r>
          </w:p>
        </w:tc>
        <w:tc>
          <w:tcPr>
            <w:tcW w:w="5310" w:type="dxa"/>
            <w:gridSpan w:val="2"/>
            <w:shd w:val="clear" w:color="auto" w:fill="auto"/>
          </w:tcPr>
          <w:p w14:paraId="60EBE06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3.2. The date of delivery shall be deemed to be the date of receipt of products by «Buyer» in accordance with the delivery-acceptance certificate.</w:t>
            </w:r>
          </w:p>
        </w:tc>
      </w:tr>
      <w:tr w:rsidR="00287E0A" w:rsidRPr="008B0359" w14:paraId="31DA14D3" w14:textId="77777777" w:rsidTr="003D0E05">
        <w:tc>
          <w:tcPr>
            <w:tcW w:w="5310" w:type="dxa"/>
            <w:shd w:val="clear" w:color="auto" w:fill="auto"/>
          </w:tcPr>
          <w:p w14:paraId="21BB6D1F"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E55EFB7" w14:textId="77777777" w:rsidR="00287E0A" w:rsidRPr="00287E0A" w:rsidRDefault="00287E0A" w:rsidP="003D0E05">
            <w:pPr>
              <w:jc w:val="both"/>
              <w:rPr>
                <w:rFonts w:ascii="Arial" w:hAnsi="Arial" w:cs="Arial"/>
                <w:sz w:val="20"/>
                <w:szCs w:val="20"/>
                <w:lang w:val="en-US"/>
              </w:rPr>
            </w:pPr>
          </w:p>
        </w:tc>
      </w:tr>
      <w:tr w:rsidR="00287E0A" w:rsidRPr="00287E0A" w14:paraId="23EAFE0A" w14:textId="77777777" w:rsidTr="003D0E05">
        <w:tc>
          <w:tcPr>
            <w:tcW w:w="5310" w:type="dxa"/>
            <w:shd w:val="clear" w:color="auto" w:fill="auto"/>
          </w:tcPr>
          <w:p w14:paraId="165DB839"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4. Порядок сдачи-приемки</w:t>
            </w:r>
          </w:p>
        </w:tc>
        <w:tc>
          <w:tcPr>
            <w:tcW w:w="5310" w:type="dxa"/>
            <w:gridSpan w:val="2"/>
            <w:shd w:val="clear" w:color="auto" w:fill="auto"/>
          </w:tcPr>
          <w:p w14:paraId="247126D2"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4. Delivery-acceptance procedure</w:t>
            </w:r>
          </w:p>
        </w:tc>
      </w:tr>
      <w:tr w:rsidR="00287E0A" w:rsidRPr="008B0359" w14:paraId="656F17FC" w14:textId="77777777" w:rsidTr="003D0E05">
        <w:tc>
          <w:tcPr>
            <w:tcW w:w="5310" w:type="dxa"/>
            <w:shd w:val="clear" w:color="auto" w:fill="auto"/>
          </w:tcPr>
          <w:p w14:paraId="09207E8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4.1. Право собственности на продукцию переходит к «Покупателю» в момент фактической передачи, после составления и подписания счета-фактуры, подписанных уполномоченными лицами. «Поставщик» выставляет электронную счет-фактуру через любой доступный сервис, а «Покупатель» должен принять такую счет-фактуру в течение 5 (пяти) рабочих дней с момента ее выставления.</w:t>
            </w:r>
          </w:p>
        </w:tc>
        <w:tc>
          <w:tcPr>
            <w:tcW w:w="5310" w:type="dxa"/>
            <w:gridSpan w:val="2"/>
            <w:shd w:val="clear" w:color="auto" w:fill="auto"/>
          </w:tcPr>
          <w:p w14:paraId="3EA1EF88"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4.1. Title to the products passes to the Buyer at the moment of actual delivery, after invoice has been prepared and signed by authorized persons. «Supplier» shall issue an electronic invoice through any available service, and «Buyer» shall accept such invoice within five (5) business days of its issuance.</w:t>
            </w:r>
          </w:p>
        </w:tc>
      </w:tr>
      <w:tr w:rsidR="00287E0A" w:rsidRPr="008B0359" w14:paraId="73277543" w14:textId="77777777" w:rsidTr="003D0E05">
        <w:tc>
          <w:tcPr>
            <w:tcW w:w="5310" w:type="dxa"/>
            <w:shd w:val="clear" w:color="auto" w:fill="auto"/>
          </w:tcPr>
          <w:p w14:paraId="71F807B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В случае отсутствия электронно-цифровой подписи у руководителя Поставщика с ИНН Поставщика, подписывать электронные счет-фактуры (актов выполненных работ) имеет право уполномоченный сотрудник Поставщика, на которого зарегистрирована электронно-цифровая подпись с ИНН Поставщика. При этом, Поставщик обязуется предоставить копию паспорта сотрудника, уполномоченного подписывать электронные счет-фактуры и при необходимости иные подтверждающие документы. Ответственность за легитимность ЭЦП полностью возлагается на Поставщика.</w:t>
            </w:r>
          </w:p>
        </w:tc>
        <w:tc>
          <w:tcPr>
            <w:tcW w:w="5310" w:type="dxa"/>
            <w:gridSpan w:val="2"/>
            <w:shd w:val="clear" w:color="auto" w:fill="auto"/>
          </w:tcPr>
          <w:p w14:paraId="534E052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In case of absence of electronic digital signature of the Supplier’s manager with the Supplier’s TIN, the Supplier’s authorized employee, to whom the electronic digital signature with the Supplier’s TIN is registered, has the right to sign electronic invoices (acts of completed works). Herewith the Supplier undertakes to provide a copy of passport of the employee, authorized to sign electronic invoices, and other supporting documents, if necessary. The Supplier is fully responsible for the legitimacy of the EDS.</w:t>
            </w:r>
          </w:p>
        </w:tc>
      </w:tr>
      <w:tr w:rsidR="00287E0A" w:rsidRPr="008B0359" w14:paraId="6DD5406B" w14:textId="77777777" w:rsidTr="003D0E05">
        <w:tc>
          <w:tcPr>
            <w:tcW w:w="5310" w:type="dxa"/>
            <w:shd w:val="clear" w:color="auto" w:fill="auto"/>
          </w:tcPr>
          <w:p w14:paraId="4BCA86F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287E0A">
              <w:rPr>
                <w:rFonts w:ascii="Arial" w:hAnsi="Arial" w:cs="Arial"/>
                <w:spacing w:val="-4"/>
                <w:sz w:val="20"/>
                <w:szCs w:val="20"/>
              </w:rPr>
              <w:t>O’zDSt</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Ts</w:t>
            </w:r>
            <w:proofErr w:type="spellEnd"/>
            <w:r w:rsidRPr="00287E0A">
              <w:rPr>
                <w:rFonts w:ascii="Arial" w:hAnsi="Arial" w:cs="Arial"/>
                <w:spacing w:val="-4"/>
                <w:sz w:val="20"/>
                <w:szCs w:val="20"/>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tc>
        <w:tc>
          <w:tcPr>
            <w:tcW w:w="5310" w:type="dxa"/>
            <w:gridSpan w:val="2"/>
            <w:shd w:val="clear" w:color="auto" w:fill="auto"/>
          </w:tcPr>
          <w:p w14:paraId="33A8CD3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4.2. Product acceptance for quality and quantity shall be performed in accordance with the requirements of standard documents on standardization (GOST, </w:t>
            </w:r>
            <w:proofErr w:type="spellStart"/>
            <w:r w:rsidRPr="00287E0A">
              <w:rPr>
                <w:rFonts w:ascii="Arial" w:hAnsi="Arial" w:cs="Arial"/>
                <w:sz w:val="20"/>
                <w:szCs w:val="20"/>
                <w:lang w:val="en-US"/>
              </w:rPr>
              <w:t>O’zDSt</w:t>
            </w:r>
            <w:proofErr w:type="spellEnd"/>
            <w:r w:rsidRPr="00287E0A">
              <w:rPr>
                <w:rFonts w:ascii="Arial" w:hAnsi="Arial" w:cs="Arial"/>
                <w:sz w:val="20"/>
                <w:szCs w:val="20"/>
                <w:lang w:val="en-US"/>
              </w:rPr>
              <w:t xml:space="preserve">, Ts, </w:t>
            </w:r>
            <w:proofErr w:type="spellStart"/>
            <w:r w:rsidRPr="00287E0A">
              <w:rPr>
                <w:rFonts w:ascii="Arial" w:hAnsi="Arial" w:cs="Arial"/>
                <w:sz w:val="20"/>
                <w:szCs w:val="20"/>
                <w:lang w:val="en-US"/>
              </w:rPr>
              <w:t>etc</w:t>
            </w:r>
            <w:proofErr w:type="spellEnd"/>
            <w:r w:rsidRPr="00287E0A">
              <w:rPr>
                <w:rFonts w:ascii="Arial" w:hAnsi="Arial" w:cs="Arial"/>
                <w:sz w:val="20"/>
                <w:szCs w:val="20"/>
                <w:lang w:val="en-US"/>
              </w:rPr>
              <w:t>), as well as other standard documents, valid at the moment of product delivery. Delivered products shall comply with the requirements of the «Buyer» in terms of dimensions and size.</w:t>
            </w:r>
          </w:p>
        </w:tc>
      </w:tr>
      <w:tr w:rsidR="00287E0A" w:rsidRPr="008B0359" w14:paraId="36B9D601" w14:textId="77777777" w:rsidTr="003D0E05">
        <w:tc>
          <w:tcPr>
            <w:tcW w:w="5310" w:type="dxa"/>
            <w:shd w:val="clear" w:color="auto" w:fill="auto"/>
          </w:tcPr>
          <w:p w14:paraId="291544BB"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FFA7727" w14:textId="77777777" w:rsidR="00287E0A" w:rsidRPr="00287E0A" w:rsidRDefault="00287E0A" w:rsidP="003D0E05">
            <w:pPr>
              <w:jc w:val="both"/>
              <w:rPr>
                <w:rFonts w:ascii="Arial" w:hAnsi="Arial" w:cs="Arial"/>
                <w:sz w:val="20"/>
                <w:szCs w:val="20"/>
                <w:lang w:val="en-US"/>
              </w:rPr>
            </w:pPr>
          </w:p>
        </w:tc>
      </w:tr>
      <w:tr w:rsidR="00287E0A" w:rsidRPr="008B0359" w14:paraId="251A3E64" w14:textId="77777777" w:rsidTr="003D0E05">
        <w:tc>
          <w:tcPr>
            <w:tcW w:w="5310" w:type="dxa"/>
            <w:shd w:val="clear" w:color="auto" w:fill="auto"/>
          </w:tcPr>
          <w:p w14:paraId="1253BF1B"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5. Имущественная ответственность сторон и качество продукции</w:t>
            </w:r>
          </w:p>
        </w:tc>
        <w:tc>
          <w:tcPr>
            <w:tcW w:w="5310" w:type="dxa"/>
            <w:gridSpan w:val="2"/>
            <w:shd w:val="clear" w:color="auto" w:fill="auto"/>
          </w:tcPr>
          <w:p w14:paraId="31D72103"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5. Liability of Parties and Product Quality</w:t>
            </w:r>
          </w:p>
        </w:tc>
      </w:tr>
      <w:tr w:rsidR="00287E0A" w:rsidRPr="008B0359" w14:paraId="34B45E19" w14:textId="77777777" w:rsidTr="003D0E05">
        <w:tc>
          <w:tcPr>
            <w:tcW w:w="5310" w:type="dxa"/>
            <w:shd w:val="clear" w:color="auto" w:fill="auto"/>
          </w:tcPr>
          <w:p w14:paraId="7AD8550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5.1. В случае просрочки поставки, недопоставки продукции «Поставщик» уплачивает «Покупателю» пеню в размере 0,4%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20% стоимости недопоставленной продукции.</w:t>
            </w:r>
          </w:p>
        </w:tc>
        <w:tc>
          <w:tcPr>
            <w:tcW w:w="5310" w:type="dxa"/>
            <w:gridSpan w:val="2"/>
            <w:shd w:val="clear" w:color="auto" w:fill="auto"/>
          </w:tcPr>
          <w:p w14:paraId="58439B94"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5.1. In case of late delivery or undelivered products, the Supplier shall pay to the Buyer a fine at the rate of 0.4% of the undelivered part of obligation for each day of delay (except for holidays and weekends), but the total fine shall not exceed 20% of the undelivered products.</w:t>
            </w:r>
          </w:p>
        </w:tc>
      </w:tr>
      <w:tr w:rsidR="00287E0A" w:rsidRPr="008B0359" w14:paraId="30EC58E8" w14:textId="77777777" w:rsidTr="003D0E05">
        <w:tc>
          <w:tcPr>
            <w:tcW w:w="5310" w:type="dxa"/>
            <w:shd w:val="clear" w:color="auto" w:fill="auto"/>
          </w:tcPr>
          <w:p w14:paraId="068ABD0D"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5.2. При несвоевременной оплате поставленной продукции «Покупатель» уплачивает «Поставщику» пеню в размере 0,4% от суммы просроченного платежа за каждый банковский день просрочки, но не более 20% суммы просроченного платежа.</w:t>
            </w:r>
          </w:p>
        </w:tc>
        <w:tc>
          <w:tcPr>
            <w:tcW w:w="5310" w:type="dxa"/>
            <w:gridSpan w:val="2"/>
            <w:shd w:val="clear" w:color="auto" w:fill="auto"/>
          </w:tcPr>
          <w:p w14:paraId="138358A4"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5.2. In case of untimely payment for the products supplied the «Buyer» pays to the «Supplier» a penalty at the rate of 0,4% of the amount of overdue payment for each banking day of delay, but not more than 20% of the overdue payment amount.</w:t>
            </w:r>
          </w:p>
        </w:tc>
      </w:tr>
      <w:tr w:rsidR="00287E0A" w:rsidRPr="008B0359" w14:paraId="6E6F7CFA" w14:textId="77777777" w:rsidTr="003D0E05">
        <w:tc>
          <w:tcPr>
            <w:tcW w:w="5310" w:type="dxa"/>
            <w:shd w:val="clear" w:color="auto" w:fill="auto"/>
          </w:tcPr>
          <w:p w14:paraId="761B812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5.3. Если поставленная продукция не соответствует требованиям, изложенным в пункте 1.3. настоящего договора, «Покупатель» вправе:</w:t>
            </w:r>
          </w:p>
        </w:tc>
        <w:tc>
          <w:tcPr>
            <w:tcW w:w="5310" w:type="dxa"/>
            <w:gridSpan w:val="2"/>
            <w:shd w:val="clear" w:color="auto" w:fill="auto"/>
          </w:tcPr>
          <w:p w14:paraId="18361926"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5.3. If the delivered products do not meet the requirements set forth in clause 1.3. of this contract, the «Buyer» has the right</w:t>
            </w:r>
          </w:p>
        </w:tc>
      </w:tr>
      <w:tr w:rsidR="00287E0A" w:rsidRPr="008B0359" w14:paraId="35FBE60C" w14:textId="77777777" w:rsidTr="003D0E05">
        <w:tc>
          <w:tcPr>
            <w:tcW w:w="5310" w:type="dxa"/>
            <w:shd w:val="clear" w:color="auto" w:fill="auto"/>
          </w:tcPr>
          <w:p w14:paraId="461A692C"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отказаться от принятия и оплаты продукции;</w:t>
            </w:r>
          </w:p>
        </w:tc>
        <w:tc>
          <w:tcPr>
            <w:tcW w:w="5310" w:type="dxa"/>
            <w:gridSpan w:val="2"/>
            <w:shd w:val="clear" w:color="auto" w:fill="auto"/>
          </w:tcPr>
          <w:p w14:paraId="7E419B9E"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refuse to accept and pay for the products;</w:t>
            </w:r>
          </w:p>
        </w:tc>
      </w:tr>
      <w:tr w:rsidR="00287E0A" w:rsidRPr="008B0359" w14:paraId="2832015C" w14:textId="77777777" w:rsidTr="003D0E05">
        <w:tc>
          <w:tcPr>
            <w:tcW w:w="5310" w:type="dxa"/>
            <w:shd w:val="clear" w:color="auto" w:fill="auto"/>
          </w:tcPr>
          <w:p w14:paraId="1BB538B2"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если продукция оплачена, потребовать замены продукции на качественную или возврата уплаченной суммы, а также взыскать с «Поставщика» штраф в размере 20% от стоимости продукции ненадлежащего качества.</w:t>
            </w:r>
          </w:p>
        </w:tc>
        <w:tc>
          <w:tcPr>
            <w:tcW w:w="5310" w:type="dxa"/>
            <w:gridSpan w:val="2"/>
            <w:shd w:val="clear" w:color="auto" w:fill="auto"/>
          </w:tcPr>
          <w:p w14:paraId="124CD271"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if the products have been paid for, to demand replacement of the products for quality ones or refund of the amount paid, and to charge «Supplier» a fine at the rate of 20% of the value of products of poor quality.</w:t>
            </w:r>
          </w:p>
        </w:tc>
      </w:tr>
      <w:tr w:rsidR="00287E0A" w:rsidRPr="008B0359" w14:paraId="7C146A9A" w14:textId="77777777" w:rsidTr="003D0E05">
        <w:tc>
          <w:tcPr>
            <w:tcW w:w="5310" w:type="dxa"/>
            <w:shd w:val="clear" w:color="auto" w:fill="auto"/>
          </w:tcPr>
          <w:p w14:paraId="216AE4C4"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5.4. Уплата штрафа и пени, в случае ненадлежащего исполнения обязательств, не освобождает стороны от исполнения обязательств по договору.</w:t>
            </w:r>
          </w:p>
        </w:tc>
        <w:tc>
          <w:tcPr>
            <w:tcW w:w="5310" w:type="dxa"/>
            <w:gridSpan w:val="2"/>
            <w:shd w:val="clear" w:color="auto" w:fill="auto"/>
          </w:tcPr>
          <w:p w14:paraId="1CD6EB7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5.4. Payment of fines and penalties, in case of improper fulfillment of obligations, does not release the parties from fulfillment of obligations under the contract.</w:t>
            </w:r>
          </w:p>
        </w:tc>
      </w:tr>
      <w:tr w:rsidR="00287E0A" w:rsidRPr="008B0359" w14:paraId="478F5C3D" w14:textId="77777777" w:rsidTr="003D0E05">
        <w:tc>
          <w:tcPr>
            <w:tcW w:w="5310" w:type="dxa"/>
            <w:shd w:val="clear" w:color="auto" w:fill="auto"/>
          </w:tcPr>
          <w:p w14:paraId="364A9A7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5.5. «Поставщик»,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tc>
        <w:tc>
          <w:tcPr>
            <w:tcW w:w="5310" w:type="dxa"/>
            <w:gridSpan w:val="2"/>
            <w:shd w:val="clear" w:color="auto" w:fill="auto"/>
          </w:tcPr>
          <w:p w14:paraId="6715BA0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5.5. The «Supplier», in accordance with the current legislation of the Republic of Uzbekistan, provides warranty periods (operation) for goods, according to the specification (Appendix №1).</w:t>
            </w:r>
          </w:p>
        </w:tc>
      </w:tr>
      <w:tr w:rsidR="00287E0A" w:rsidRPr="008B0359" w14:paraId="084CDE21" w14:textId="77777777" w:rsidTr="003D0E05">
        <w:tc>
          <w:tcPr>
            <w:tcW w:w="5310" w:type="dxa"/>
            <w:shd w:val="clear" w:color="auto" w:fill="auto"/>
          </w:tcPr>
          <w:p w14:paraId="61D26FFE"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611F4953" w14:textId="77777777" w:rsidR="00287E0A" w:rsidRPr="00287E0A" w:rsidRDefault="00287E0A" w:rsidP="003D0E05">
            <w:pPr>
              <w:jc w:val="both"/>
              <w:rPr>
                <w:rFonts w:ascii="Arial" w:hAnsi="Arial" w:cs="Arial"/>
                <w:sz w:val="20"/>
                <w:szCs w:val="20"/>
                <w:lang w:val="en-US"/>
              </w:rPr>
            </w:pPr>
          </w:p>
        </w:tc>
      </w:tr>
      <w:tr w:rsidR="00287E0A" w:rsidRPr="00287E0A" w14:paraId="1EF4FF86" w14:textId="77777777" w:rsidTr="003D0E05">
        <w:tc>
          <w:tcPr>
            <w:tcW w:w="5310" w:type="dxa"/>
            <w:shd w:val="clear" w:color="auto" w:fill="auto"/>
          </w:tcPr>
          <w:p w14:paraId="07F25DD3"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lastRenderedPageBreak/>
              <w:t>6. Рекламации</w:t>
            </w:r>
          </w:p>
        </w:tc>
        <w:tc>
          <w:tcPr>
            <w:tcW w:w="5310" w:type="dxa"/>
            <w:gridSpan w:val="2"/>
            <w:shd w:val="clear" w:color="auto" w:fill="auto"/>
          </w:tcPr>
          <w:p w14:paraId="78062637"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6. Claims</w:t>
            </w:r>
          </w:p>
        </w:tc>
      </w:tr>
      <w:tr w:rsidR="00287E0A" w:rsidRPr="008B0359" w14:paraId="50641208" w14:textId="77777777" w:rsidTr="003D0E05">
        <w:tc>
          <w:tcPr>
            <w:tcW w:w="5310" w:type="dxa"/>
            <w:shd w:val="clear" w:color="auto" w:fill="auto"/>
          </w:tcPr>
          <w:p w14:paraId="37FB6EC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6.1.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287E0A">
              <w:rPr>
                <w:rFonts w:ascii="Arial" w:hAnsi="Arial" w:cs="Arial"/>
                <w:spacing w:val="-4"/>
                <w:sz w:val="20"/>
                <w:szCs w:val="20"/>
              </w:rPr>
              <w:t>O’zDSt</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Ts</w:t>
            </w:r>
            <w:proofErr w:type="spellEnd"/>
            <w:r w:rsidRPr="00287E0A">
              <w:rPr>
                <w:rFonts w:ascii="Arial" w:hAnsi="Arial" w:cs="Arial"/>
                <w:spacing w:val="-4"/>
                <w:sz w:val="20"/>
                <w:szCs w:val="20"/>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tc>
        <w:tc>
          <w:tcPr>
            <w:tcW w:w="5310" w:type="dxa"/>
            <w:gridSpan w:val="2"/>
            <w:shd w:val="clear" w:color="auto" w:fill="auto"/>
          </w:tcPr>
          <w:p w14:paraId="43D4A8FF"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6.1. Claims may be asserted regarding the quality of delivered products in case of noncompliance with the requirements of normative standardization documents (GOST, </w:t>
            </w:r>
            <w:proofErr w:type="spellStart"/>
            <w:r w:rsidRPr="00287E0A">
              <w:rPr>
                <w:rFonts w:ascii="Arial" w:hAnsi="Arial" w:cs="Arial"/>
                <w:sz w:val="20"/>
                <w:szCs w:val="20"/>
                <w:lang w:val="en-US"/>
              </w:rPr>
              <w:t>O’zDSt</w:t>
            </w:r>
            <w:proofErr w:type="spellEnd"/>
            <w:r w:rsidRPr="00287E0A">
              <w:rPr>
                <w:rFonts w:ascii="Arial" w:hAnsi="Arial" w:cs="Arial"/>
                <w:sz w:val="20"/>
                <w:szCs w:val="20"/>
                <w:lang w:val="en-US"/>
              </w:rPr>
              <w:t>, Ts, etc.), technical requirements of the «Buyer» and the standard pattern, approved by the parties, and also the technical characteristics described in technical documentation of the manufacturer.</w:t>
            </w:r>
          </w:p>
        </w:tc>
      </w:tr>
      <w:tr w:rsidR="00287E0A" w:rsidRPr="008B0359" w14:paraId="642C148B" w14:textId="77777777" w:rsidTr="003D0E05">
        <w:tc>
          <w:tcPr>
            <w:tcW w:w="5310" w:type="dxa"/>
            <w:shd w:val="clear" w:color="auto" w:fill="auto"/>
          </w:tcPr>
          <w:p w14:paraId="2A149D1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 «Покупатель» имеет право заявить «Поставщику» рекламацию по качеству продукции в течение гарантийного срока носки (эксплуатации).</w:t>
            </w:r>
          </w:p>
        </w:tc>
        <w:tc>
          <w:tcPr>
            <w:tcW w:w="5310" w:type="dxa"/>
            <w:gridSpan w:val="2"/>
            <w:shd w:val="clear" w:color="auto" w:fill="auto"/>
          </w:tcPr>
          <w:p w14:paraId="73DC441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 The «Buyer» has the right to issue a claim to the «Supplier» about the quality of products during the warranty period of tear-and-wear (operation).</w:t>
            </w:r>
          </w:p>
        </w:tc>
      </w:tr>
      <w:tr w:rsidR="00287E0A" w:rsidRPr="008B0359" w14:paraId="4C72D2A8" w14:textId="77777777" w:rsidTr="003D0E05">
        <w:tc>
          <w:tcPr>
            <w:tcW w:w="5310" w:type="dxa"/>
            <w:shd w:val="clear" w:color="auto" w:fill="auto"/>
          </w:tcPr>
          <w:p w14:paraId="0A1D06B8"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«Поставщик» обязуется за свой счет произвести:</w:t>
            </w:r>
          </w:p>
        </w:tc>
        <w:tc>
          <w:tcPr>
            <w:tcW w:w="5310" w:type="dxa"/>
            <w:gridSpan w:val="2"/>
            <w:shd w:val="clear" w:color="auto" w:fill="auto"/>
          </w:tcPr>
          <w:p w14:paraId="16977BBE"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6.2.1 If the products become unsuitable for further use or do not meet the quality requirements during the established warranty period in compliance with the operating conditions, the Supplier undertakes at its own expense to do:</w:t>
            </w:r>
          </w:p>
        </w:tc>
      </w:tr>
      <w:tr w:rsidR="00287E0A" w:rsidRPr="008B0359" w14:paraId="753A8D3F" w14:textId="77777777" w:rsidTr="003D0E05">
        <w:tc>
          <w:tcPr>
            <w:tcW w:w="5310" w:type="dxa"/>
            <w:shd w:val="clear" w:color="auto" w:fill="auto"/>
          </w:tcPr>
          <w:p w14:paraId="6C085E6E"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полную замену продукции, вышедшей из строя при эксплуатации в первой половине гарантийного срока;</w:t>
            </w:r>
          </w:p>
        </w:tc>
        <w:tc>
          <w:tcPr>
            <w:tcW w:w="5310" w:type="dxa"/>
            <w:gridSpan w:val="2"/>
            <w:shd w:val="clear" w:color="auto" w:fill="auto"/>
          </w:tcPr>
          <w:p w14:paraId="181B9547"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complete replacement of the products that failed during operation in the first half of the warranty period;</w:t>
            </w:r>
          </w:p>
        </w:tc>
      </w:tr>
      <w:tr w:rsidR="00287E0A" w:rsidRPr="008B0359" w14:paraId="46A3F577" w14:textId="77777777" w:rsidTr="003D0E05">
        <w:tc>
          <w:tcPr>
            <w:tcW w:w="5310" w:type="dxa"/>
            <w:shd w:val="clear" w:color="auto" w:fill="auto"/>
          </w:tcPr>
          <w:p w14:paraId="62499C86"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tc>
        <w:tc>
          <w:tcPr>
            <w:tcW w:w="5310" w:type="dxa"/>
            <w:gridSpan w:val="2"/>
            <w:shd w:val="clear" w:color="auto" w:fill="auto"/>
          </w:tcPr>
          <w:p w14:paraId="3D06BD96"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in accordance with requirements full repair and bring to quality condition of the products that failed during operation in the second half of the warranty period.</w:t>
            </w:r>
          </w:p>
        </w:tc>
      </w:tr>
      <w:tr w:rsidR="00287E0A" w:rsidRPr="008B0359" w14:paraId="440DB0F8" w14:textId="77777777" w:rsidTr="003D0E05">
        <w:tc>
          <w:tcPr>
            <w:tcW w:w="5310" w:type="dxa"/>
            <w:shd w:val="clear" w:color="auto" w:fill="auto"/>
          </w:tcPr>
          <w:p w14:paraId="1B0CA52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6.2.2. При выявлении некачественной продукции или продукции, не выдержавшей гарантийного срока (эксплуатации), представитель «Покупателя» должен письменно известить «Поставщика»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«Поставщика».</w:t>
            </w:r>
          </w:p>
        </w:tc>
        <w:tc>
          <w:tcPr>
            <w:tcW w:w="5310" w:type="dxa"/>
            <w:gridSpan w:val="2"/>
            <w:shd w:val="clear" w:color="auto" w:fill="auto"/>
          </w:tcPr>
          <w:p w14:paraId="4F27C718"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6.2.2 In case of detection of low-quality products or products that failed to meet the warranty period (operation), the representative of the «Buyer» shall notify the «Supplier» in writing by any available means of communication (by fax or by other means) to set a date of execution of the joint statement of claim. The date of the joint statement of claim must be set for a period not exceeding 10 days from the date of the written notice to the «Supplier».</w:t>
            </w:r>
          </w:p>
        </w:tc>
      </w:tr>
      <w:tr w:rsidR="00287E0A" w:rsidRPr="00287E0A" w14:paraId="2D520554" w14:textId="77777777" w:rsidTr="003D0E05">
        <w:tc>
          <w:tcPr>
            <w:tcW w:w="5310" w:type="dxa"/>
            <w:shd w:val="clear" w:color="auto" w:fill="auto"/>
          </w:tcPr>
          <w:p w14:paraId="5C4AFE5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В извещении должно быть указано:</w:t>
            </w:r>
          </w:p>
        </w:tc>
        <w:tc>
          <w:tcPr>
            <w:tcW w:w="5310" w:type="dxa"/>
            <w:gridSpan w:val="2"/>
            <w:shd w:val="clear" w:color="auto" w:fill="auto"/>
          </w:tcPr>
          <w:p w14:paraId="440C778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The notice shall specify:</w:t>
            </w:r>
          </w:p>
        </w:tc>
      </w:tr>
      <w:tr w:rsidR="00287E0A" w:rsidRPr="008B0359" w14:paraId="24DBA143" w14:textId="77777777" w:rsidTr="003D0E05">
        <w:tc>
          <w:tcPr>
            <w:tcW w:w="5310" w:type="dxa"/>
            <w:shd w:val="clear" w:color="auto" w:fill="auto"/>
          </w:tcPr>
          <w:p w14:paraId="3EA34374"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наименование и количество изделий, подлежащих совместной проверке, номер, дата и условное наименование отправителя;</w:t>
            </w:r>
          </w:p>
        </w:tc>
        <w:tc>
          <w:tcPr>
            <w:tcW w:w="5310" w:type="dxa"/>
            <w:gridSpan w:val="2"/>
            <w:shd w:val="clear" w:color="auto" w:fill="auto"/>
          </w:tcPr>
          <w:p w14:paraId="185F8E1D"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name and quantity of products to be jointly inspected, number, date and shipper’s designation;</w:t>
            </w:r>
          </w:p>
        </w:tc>
      </w:tr>
      <w:tr w:rsidR="00287E0A" w:rsidRPr="008B0359" w14:paraId="30879BA2" w14:textId="77777777" w:rsidTr="003D0E05">
        <w:tc>
          <w:tcPr>
            <w:tcW w:w="5310" w:type="dxa"/>
            <w:shd w:val="clear" w:color="auto" w:fill="auto"/>
          </w:tcPr>
          <w:p w14:paraId="18C6600F"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основные недостатки, выявленные по качеству изделия;</w:t>
            </w:r>
          </w:p>
        </w:tc>
        <w:tc>
          <w:tcPr>
            <w:tcW w:w="5310" w:type="dxa"/>
            <w:gridSpan w:val="2"/>
            <w:shd w:val="clear" w:color="auto" w:fill="auto"/>
          </w:tcPr>
          <w:p w14:paraId="0D5FD553"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the main defects detected in the quality of the product;</w:t>
            </w:r>
          </w:p>
        </w:tc>
      </w:tr>
      <w:tr w:rsidR="00287E0A" w:rsidRPr="008B0359" w14:paraId="79A7C8FE" w14:textId="77777777" w:rsidTr="003D0E05">
        <w:tc>
          <w:tcPr>
            <w:tcW w:w="5310" w:type="dxa"/>
            <w:shd w:val="clear" w:color="auto" w:fill="auto"/>
          </w:tcPr>
          <w:p w14:paraId="5D6A5E75"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lang w:val="en-US"/>
              </w:rPr>
            </w:pPr>
            <w:proofErr w:type="spellStart"/>
            <w:r w:rsidRPr="00287E0A">
              <w:rPr>
                <w:rFonts w:ascii="Arial" w:hAnsi="Arial" w:cs="Arial"/>
                <w:spacing w:val="-4"/>
                <w:sz w:val="20"/>
                <w:szCs w:val="20"/>
                <w:lang w:val="en-US"/>
              </w:rPr>
              <w:t>срок</w:t>
            </w:r>
            <w:proofErr w:type="spellEnd"/>
            <w:r w:rsidRPr="00287E0A">
              <w:rPr>
                <w:rFonts w:ascii="Arial" w:hAnsi="Arial" w:cs="Arial"/>
                <w:spacing w:val="-4"/>
                <w:sz w:val="20"/>
                <w:szCs w:val="20"/>
                <w:lang w:val="en-US"/>
              </w:rPr>
              <w:t xml:space="preserve"> </w:t>
            </w:r>
            <w:proofErr w:type="spellStart"/>
            <w:r w:rsidRPr="00287E0A">
              <w:rPr>
                <w:rFonts w:ascii="Arial" w:hAnsi="Arial" w:cs="Arial"/>
                <w:spacing w:val="-4"/>
                <w:sz w:val="20"/>
                <w:szCs w:val="20"/>
                <w:lang w:val="en-US"/>
              </w:rPr>
              <w:t>нахождения</w:t>
            </w:r>
            <w:proofErr w:type="spellEnd"/>
            <w:r w:rsidRPr="00287E0A">
              <w:rPr>
                <w:rFonts w:ascii="Arial" w:hAnsi="Arial" w:cs="Arial"/>
                <w:spacing w:val="-4"/>
                <w:sz w:val="20"/>
                <w:szCs w:val="20"/>
                <w:lang w:val="en-US"/>
              </w:rPr>
              <w:t xml:space="preserve"> в </w:t>
            </w:r>
            <w:proofErr w:type="spellStart"/>
            <w:r w:rsidRPr="00287E0A">
              <w:rPr>
                <w:rFonts w:ascii="Arial" w:hAnsi="Arial" w:cs="Arial"/>
                <w:spacing w:val="-4"/>
                <w:sz w:val="20"/>
                <w:szCs w:val="20"/>
                <w:lang w:val="en-US"/>
              </w:rPr>
              <w:t>эксплуатации</w:t>
            </w:r>
            <w:proofErr w:type="spellEnd"/>
            <w:r w:rsidRPr="00287E0A">
              <w:rPr>
                <w:rFonts w:ascii="Arial" w:hAnsi="Arial" w:cs="Arial"/>
                <w:spacing w:val="-4"/>
                <w:sz w:val="20"/>
                <w:szCs w:val="20"/>
                <w:lang w:val="en-US"/>
              </w:rPr>
              <w:t>;</w:t>
            </w:r>
          </w:p>
        </w:tc>
        <w:tc>
          <w:tcPr>
            <w:tcW w:w="5310" w:type="dxa"/>
            <w:gridSpan w:val="2"/>
            <w:shd w:val="clear" w:color="auto" w:fill="auto"/>
          </w:tcPr>
          <w:p w14:paraId="54B688B7"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period of being in service;</w:t>
            </w:r>
          </w:p>
        </w:tc>
      </w:tr>
      <w:tr w:rsidR="00287E0A" w:rsidRPr="008B0359" w14:paraId="525EFB21" w14:textId="77777777" w:rsidTr="003D0E05">
        <w:tc>
          <w:tcPr>
            <w:tcW w:w="5310" w:type="dxa"/>
            <w:shd w:val="clear" w:color="auto" w:fill="auto"/>
          </w:tcPr>
          <w:p w14:paraId="34D6A36C"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срок и место прибытия представителя «Поставщика» (с учетом времени на проезд).</w:t>
            </w:r>
          </w:p>
        </w:tc>
        <w:tc>
          <w:tcPr>
            <w:tcW w:w="5310" w:type="dxa"/>
            <w:gridSpan w:val="2"/>
            <w:shd w:val="clear" w:color="auto" w:fill="auto"/>
          </w:tcPr>
          <w:p w14:paraId="2948367C"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time and place of arrival of the «Supplier» representative (taking into account travel time).</w:t>
            </w:r>
          </w:p>
        </w:tc>
      </w:tr>
      <w:tr w:rsidR="00287E0A" w:rsidRPr="008B0359" w14:paraId="698C93FA" w14:textId="77777777" w:rsidTr="003D0E05">
        <w:tc>
          <w:tcPr>
            <w:tcW w:w="5310" w:type="dxa"/>
            <w:shd w:val="clear" w:color="auto" w:fill="auto"/>
          </w:tcPr>
          <w:p w14:paraId="20D4F0C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6.2.3. При неявке представителя «Поставщика» по вызову представителя «Покупателя» в установленный срок, проверка и оформление производятся при участии независимой экспертизы или представителя независимой организации по выбору «Поставщика» или в одностороннем порядке.</w:t>
            </w:r>
          </w:p>
        </w:tc>
        <w:tc>
          <w:tcPr>
            <w:tcW w:w="5310" w:type="dxa"/>
            <w:gridSpan w:val="2"/>
            <w:shd w:val="clear" w:color="auto" w:fill="auto"/>
          </w:tcPr>
          <w:p w14:paraId="24263A0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6.2.3 If the «Supplier» representative fails to appear under “on-call”, made by the «Buyer» representative, within the prescribed period, inspection and registration are performed with participation of independent expertise or representative of independent organization at «Supplier’s» choice or unilaterally.</w:t>
            </w:r>
          </w:p>
        </w:tc>
      </w:tr>
      <w:tr w:rsidR="00287E0A" w:rsidRPr="008B0359" w14:paraId="154CD5CF" w14:textId="77777777" w:rsidTr="003D0E05">
        <w:tc>
          <w:tcPr>
            <w:tcW w:w="5310" w:type="dxa"/>
            <w:shd w:val="clear" w:color="auto" w:fill="auto"/>
          </w:tcPr>
          <w:p w14:paraId="5115C69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6.2.4. В одностороннем порядке представитель «Покупателя» имеет право произвести проверку и составить акт рекламации также в следующих случаях:</w:t>
            </w:r>
          </w:p>
        </w:tc>
        <w:tc>
          <w:tcPr>
            <w:tcW w:w="5310" w:type="dxa"/>
            <w:gridSpan w:val="2"/>
            <w:shd w:val="clear" w:color="auto" w:fill="auto"/>
          </w:tcPr>
          <w:p w14:paraId="4B6FA65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6.2.4 Unilaterally, the representative of the «Buyer» has the right to carry out an inspection and draw up a statement of claim also in the following cases:</w:t>
            </w:r>
          </w:p>
        </w:tc>
      </w:tr>
      <w:tr w:rsidR="00287E0A" w:rsidRPr="008B0359" w14:paraId="66B31AD7" w14:textId="77777777" w:rsidTr="003D0E05">
        <w:tc>
          <w:tcPr>
            <w:tcW w:w="5310" w:type="dxa"/>
            <w:shd w:val="clear" w:color="auto" w:fill="auto"/>
          </w:tcPr>
          <w:p w14:paraId="3FB33240"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при неявке представителя «Поставщика» в назначенный срок;</w:t>
            </w:r>
          </w:p>
        </w:tc>
        <w:tc>
          <w:tcPr>
            <w:tcW w:w="5310" w:type="dxa"/>
            <w:gridSpan w:val="2"/>
            <w:shd w:val="clear" w:color="auto" w:fill="auto"/>
          </w:tcPr>
          <w:p w14:paraId="589BA919"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if the representative of the «Supplier» fails to appear at the appointed time;</w:t>
            </w:r>
          </w:p>
        </w:tc>
      </w:tr>
      <w:tr w:rsidR="00287E0A" w:rsidRPr="008B0359" w14:paraId="00A17F7C" w14:textId="77777777" w:rsidTr="003D0E05">
        <w:tc>
          <w:tcPr>
            <w:tcW w:w="5310" w:type="dxa"/>
            <w:shd w:val="clear" w:color="auto" w:fill="auto"/>
          </w:tcPr>
          <w:p w14:paraId="0019A67E"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при оставлении извещения без ответа;</w:t>
            </w:r>
          </w:p>
        </w:tc>
        <w:tc>
          <w:tcPr>
            <w:tcW w:w="5310" w:type="dxa"/>
            <w:gridSpan w:val="2"/>
            <w:shd w:val="clear" w:color="auto" w:fill="auto"/>
          </w:tcPr>
          <w:p w14:paraId="7314D0F7"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if the notice remains unanswered;</w:t>
            </w:r>
          </w:p>
        </w:tc>
      </w:tr>
      <w:tr w:rsidR="00287E0A" w:rsidRPr="008B0359" w14:paraId="751F7742" w14:textId="77777777" w:rsidTr="003D0E05">
        <w:tc>
          <w:tcPr>
            <w:tcW w:w="5310" w:type="dxa"/>
            <w:shd w:val="clear" w:color="auto" w:fill="auto"/>
          </w:tcPr>
          <w:p w14:paraId="4EA45A97"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при отсутствии независимой организации, а также при отказе выделить представителей или неявке представителей вышеуказанных организаций.</w:t>
            </w:r>
          </w:p>
        </w:tc>
        <w:tc>
          <w:tcPr>
            <w:tcW w:w="5310" w:type="dxa"/>
            <w:gridSpan w:val="2"/>
            <w:shd w:val="clear" w:color="auto" w:fill="auto"/>
          </w:tcPr>
          <w:p w14:paraId="12342295"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in the absence of an independent organization, as well as in the refusal to allocate representatives or failure to appear of representatives of the above organizations.</w:t>
            </w:r>
          </w:p>
        </w:tc>
      </w:tr>
      <w:tr w:rsidR="00287E0A" w:rsidRPr="008B0359" w14:paraId="13F5A61A" w14:textId="77777777" w:rsidTr="003D0E05">
        <w:tc>
          <w:tcPr>
            <w:tcW w:w="5310" w:type="dxa"/>
            <w:shd w:val="clear" w:color="auto" w:fill="auto"/>
          </w:tcPr>
          <w:p w14:paraId="532F039B"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В таком случае акт рекламации считается принятым к исполнению.</w:t>
            </w:r>
          </w:p>
        </w:tc>
        <w:tc>
          <w:tcPr>
            <w:tcW w:w="5310" w:type="dxa"/>
            <w:gridSpan w:val="2"/>
            <w:shd w:val="clear" w:color="auto" w:fill="auto"/>
          </w:tcPr>
          <w:p w14:paraId="4DAA290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In this case, the statement of claim is considered to be accepted for execution.</w:t>
            </w:r>
          </w:p>
        </w:tc>
      </w:tr>
      <w:tr w:rsidR="00287E0A" w:rsidRPr="008B0359" w14:paraId="4DC64464" w14:textId="77777777" w:rsidTr="003D0E05">
        <w:tc>
          <w:tcPr>
            <w:tcW w:w="5310" w:type="dxa"/>
            <w:shd w:val="clear" w:color="auto" w:fill="auto"/>
          </w:tcPr>
          <w:p w14:paraId="51F1E6C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6.3. В случае обнаружения при приемке «Покупателем» несоответствия количества или качества поставляемой продукции, «Поставщик» обязан за свой счет поставить недостающую продукцию или заменить продукцию </w:t>
            </w:r>
            <w:r w:rsidRPr="00287E0A">
              <w:rPr>
                <w:rFonts w:ascii="Arial" w:hAnsi="Arial" w:cs="Arial"/>
                <w:spacing w:val="-4"/>
                <w:sz w:val="20"/>
                <w:szCs w:val="20"/>
              </w:rPr>
              <w:lastRenderedPageBreak/>
              <w:t>ненадлежащего качества в течение 15 (пятнадцати) банковских дней.</w:t>
            </w:r>
          </w:p>
        </w:tc>
        <w:tc>
          <w:tcPr>
            <w:tcW w:w="5310" w:type="dxa"/>
            <w:gridSpan w:val="2"/>
            <w:shd w:val="clear" w:color="auto" w:fill="auto"/>
          </w:tcPr>
          <w:p w14:paraId="482EFDA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lastRenderedPageBreak/>
              <w:t xml:space="preserve">6.3. If the «Buyer» discovers discrepancies in the quantity or quality of the products supplied, the «Supplier» shall deliver the missing products or replace the products of </w:t>
            </w:r>
            <w:r w:rsidRPr="00287E0A">
              <w:rPr>
                <w:rFonts w:ascii="Arial" w:hAnsi="Arial" w:cs="Arial"/>
                <w:sz w:val="20"/>
                <w:szCs w:val="20"/>
                <w:lang w:val="en-US"/>
              </w:rPr>
              <w:lastRenderedPageBreak/>
              <w:t>improper quality at its own expense within 15 (fifteen) banking days.</w:t>
            </w:r>
          </w:p>
        </w:tc>
      </w:tr>
      <w:tr w:rsidR="00287E0A" w:rsidRPr="008B0359" w14:paraId="2F7F87AD" w14:textId="77777777" w:rsidTr="003D0E05">
        <w:tc>
          <w:tcPr>
            <w:tcW w:w="5310" w:type="dxa"/>
            <w:shd w:val="clear" w:color="auto" w:fill="auto"/>
          </w:tcPr>
          <w:p w14:paraId="4A3A7DCE"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40F91AA2" w14:textId="77777777" w:rsidR="00287E0A" w:rsidRPr="00287E0A" w:rsidRDefault="00287E0A" w:rsidP="003D0E05">
            <w:pPr>
              <w:jc w:val="both"/>
              <w:rPr>
                <w:rFonts w:ascii="Arial" w:hAnsi="Arial" w:cs="Arial"/>
                <w:sz w:val="20"/>
                <w:szCs w:val="20"/>
                <w:lang w:val="en-US"/>
              </w:rPr>
            </w:pPr>
          </w:p>
        </w:tc>
      </w:tr>
      <w:tr w:rsidR="00287E0A" w:rsidRPr="00287E0A" w14:paraId="3D565340" w14:textId="77777777" w:rsidTr="003D0E05">
        <w:tc>
          <w:tcPr>
            <w:tcW w:w="5310" w:type="dxa"/>
            <w:shd w:val="clear" w:color="auto" w:fill="auto"/>
          </w:tcPr>
          <w:p w14:paraId="4A84D4FC"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7. Решение споров</w:t>
            </w:r>
          </w:p>
        </w:tc>
        <w:tc>
          <w:tcPr>
            <w:tcW w:w="5310" w:type="dxa"/>
            <w:gridSpan w:val="2"/>
            <w:shd w:val="clear" w:color="auto" w:fill="auto"/>
          </w:tcPr>
          <w:p w14:paraId="64EB98EB"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7. Resolution of disputes</w:t>
            </w:r>
          </w:p>
        </w:tc>
      </w:tr>
      <w:tr w:rsidR="00287E0A" w:rsidRPr="008B0359" w14:paraId="0B82D4D4" w14:textId="77777777" w:rsidTr="003D0E05">
        <w:tc>
          <w:tcPr>
            <w:tcW w:w="5310" w:type="dxa"/>
            <w:shd w:val="clear" w:color="auto" w:fill="auto"/>
          </w:tcPr>
          <w:p w14:paraId="33C49CF6"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7.1. Все споры и разногласия между «Покупателем» и «Поставщиком»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«Покупателя».</w:t>
            </w:r>
          </w:p>
        </w:tc>
        <w:tc>
          <w:tcPr>
            <w:tcW w:w="5310" w:type="dxa"/>
            <w:gridSpan w:val="2"/>
            <w:shd w:val="clear" w:color="auto" w:fill="auto"/>
          </w:tcPr>
          <w:p w14:paraId="18C653A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7.1. All disputes and disagreements between «Buyer» and «Supplier» in relation to this contract shall be resolved by the parties by negotiation. If the parties fail to reach an agreement, all disputes and disagreements arising from or in connection with this contract shall be considered by the Economic Court of Tashkent city at the location of «</w:t>
            </w:r>
            <w:proofErr w:type="spellStart"/>
            <w:r w:rsidRPr="00287E0A">
              <w:rPr>
                <w:rFonts w:ascii="Arial" w:hAnsi="Arial" w:cs="Arial"/>
                <w:sz w:val="20"/>
                <w:szCs w:val="20"/>
                <w:lang w:val="en-US"/>
              </w:rPr>
              <w:t>Buyer»’s</w:t>
            </w:r>
            <w:proofErr w:type="spellEnd"/>
            <w:r w:rsidRPr="00287E0A">
              <w:rPr>
                <w:rFonts w:ascii="Arial" w:hAnsi="Arial" w:cs="Arial"/>
                <w:sz w:val="20"/>
                <w:szCs w:val="20"/>
                <w:lang w:val="en-US"/>
              </w:rPr>
              <w:t xml:space="preserve"> organization.</w:t>
            </w:r>
          </w:p>
        </w:tc>
      </w:tr>
      <w:tr w:rsidR="00287E0A" w:rsidRPr="008B0359" w14:paraId="42A6A337" w14:textId="77777777" w:rsidTr="003D0E05">
        <w:tc>
          <w:tcPr>
            <w:tcW w:w="5310" w:type="dxa"/>
            <w:shd w:val="clear" w:color="auto" w:fill="auto"/>
          </w:tcPr>
          <w:p w14:paraId="352B893B"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623C6975" w14:textId="77777777" w:rsidR="00287E0A" w:rsidRPr="00287E0A" w:rsidRDefault="00287E0A" w:rsidP="003D0E05">
            <w:pPr>
              <w:jc w:val="both"/>
              <w:rPr>
                <w:rFonts w:ascii="Arial" w:hAnsi="Arial" w:cs="Arial"/>
                <w:sz w:val="20"/>
                <w:szCs w:val="20"/>
                <w:lang w:val="en-US"/>
              </w:rPr>
            </w:pPr>
          </w:p>
        </w:tc>
      </w:tr>
      <w:tr w:rsidR="00287E0A" w:rsidRPr="00287E0A" w14:paraId="35972BC0" w14:textId="77777777" w:rsidTr="003D0E05">
        <w:tc>
          <w:tcPr>
            <w:tcW w:w="5310" w:type="dxa"/>
            <w:shd w:val="clear" w:color="auto" w:fill="auto"/>
          </w:tcPr>
          <w:p w14:paraId="0DD05C89"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8. Форс-мажор</w:t>
            </w:r>
          </w:p>
        </w:tc>
        <w:tc>
          <w:tcPr>
            <w:tcW w:w="5310" w:type="dxa"/>
            <w:gridSpan w:val="2"/>
            <w:shd w:val="clear" w:color="auto" w:fill="auto"/>
          </w:tcPr>
          <w:p w14:paraId="0D7AA84C"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8. Force majeure</w:t>
            </w:r>
          </w:p>
        </w:tc>
      </w:tr>
      <w:tr w:rsidR="00287E0A" w:rsidRPr="008B0359" w14:paraId="46ECF94C" w14:textId="77777777" w:rsidTr="003D0E05">
        <w:tc>
          <w:tcPr>
            <w:tcW w:w="5310" w:type="dxa"/>
            <w:shd w:val="clear" w:color="auto" w:fill="auto"/>
          </w:tcPr>
          <w:p w14:paraId="03762AD0"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tc>
        <w:tc>
          <w:tcPr>
            <w:tcW w:w="5310" w:type="dxa"/>
            <w:gridSpan w:val="2"/>
            <w:shd w:val="clear" w:color="auto" w:fill="auto"/>
          </w:tcPr>
          <w:p w14:paraId="67551AAB"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8.1. The parties shall be exempted from liability for partial or full default of obligations under this contract if it was caused by fire, flood, earthquake, war, blockade and other generally recognized force majeure circumstances, issuance of acts of public authorities. In the event of force majeure, the parties must inform each other about the occurrence of such circumstances in writing with the provision of documents certifying these circumstances, issued by the relevant authorities.</w:t>
            </w:r>
          </w:p>
        </w:tc>
      </w:tr>
      <w:tr w:rsidR="00287E0A" w:rsidRPr="008B0359" w14:paraId="1FF7CB80" w14:textId="77777777" w:rsidTr="003D0E05">
        <w:tc>
          <w:tcPr>
            <w:tcW w:w="5310" w:type="dxa"/>
            <w:shd w:val="clear" w:color="auto" w:fill="auto"/>
          </w:tcPr>
          <w:p w14:paraId="0C24B706"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8.2.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tc>
        <w:tc>
          <w:tcPr>
            <w:tcW w:w="5310" w:type="dxa"/>
            <w:gridSpan w:val="2"/>
            <w:shd w:val="clear" w:color="auto" w:fill="auto"/>
          </w:tcPr>
          <w:p w14:paraId="778E0F8F"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8.2. In case of extension of force majeure for a period of more than 2 (two) months, the advance payment received (except for obligations performed by the parties) under this contract within 10 (ten) banking days shall be refunded.</w:t>
            </w:r>
          </w:p>
        </w:tc>
      </w:tr>
      <w:tr w:rsidR="00287E0A" w:rsidRPr="008B0359" w14:paraId="2876628C" w14:textId="77777777" w:rsidTr="003D0E05">
        <w:tc>
          <w:tcPr>
            <w:tcW w:w="5310" w:type="dxa"/>
            <w:shd w:val="clear" w:color="auto" w:fill="auto"/>
          </w:tcPr>
          <w:p w14:paraId="0046AC5E"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324F54D6" w14:textId="77777777" w:rsidR="00287E0A" w:rsidRPr="00287E0A" w:rsidRDefault="00287E0A" w:rsidP="003D0E05">
            <w:pPr>
              <w:jc w:val="both"/>
              <w:rPr>
                <w:rFonts w:ascii="Arial" w:hAnsi="Arial" w:cs="Arial"/>
                <w:sz w:val="20"/>
                <w:szCs w:val="20"/>
                <w:lang w:val="en-US"/>
              </w:rPr>
            </w:pPr>
          </w:p>
        </w:tc>
      </w:tr>
      <w:tr w:rsidR="00287E0A" w:rsidRPr="00287E0A" w14:paraId="1269B93D" w14:textId="77777777" w:rsidTr="003D0E05">
        <w:tc>
          <w:tcPr>
            <w:tcW w:w="5310" w:type="dxa"/>
            <w:shd w:val="clear" w:color="auto" w:fill="auto"/>
          </w:tcPr>
          <w:p w14:paraId="60AF5DB0"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9. Срок действия договора</w:t>
            </w:r>
          </w:p>
        </w:tc>
        <w:tc>
          <w:tcPr>
            <w:tcW w:w="5310" w:type="dxa"/>
            <w:gridSpan w:val="2"/>
            <w:shd w:val="clear" w:color="auto" w:fill="auto"/>
          </w:tcPr>
          <w:p w14:paraId="42AA180E" w14:textId="77777777" w:rsidR="00287E0A" w:rsidRPr="00287E0A" w:rsidRDefault="00287E0A" w:rsidP="003D0E05">
            <w:pPr>
              <w:jc w:val="center"/>
              <w:rPr>
                <w:rFonts w:ascii="Arial" w:hAnsi="Arial" w:cs="Arial"/>
                <w:b/>
                <w:sz w:val="20"/>
                <w:szCs w:val="20"/>
              </w:rPr>
            </w:pPr>
            <w:r w:rsidRPr="00287E0A">
              <w:rPr>
                <w:rFonts w:ascii="Arial" w:hAnsi="Arial" w:cs="Arial"/>
                <w:b/>
                <w:sz w:val="20"/>
                <w:szCs w:val="20"/>
                <w:lang w:val="en-US"/>
              </w:rPr>
              <w:t>9. Validity term of Contract</w:t>
            </w:r>
          </w:p>
        </w:tc>
      </w:tr>
      <w:tr w:rsidR="00287E0A" w:rsidRPr="00287E0A" w14:paraId="330D90F5" w14:textId="77777777" w:rsidTr="003D0E05">
        <w:tc>
          <w:tcPr>
            <w:tcW w:w="5310" w:type="dxa"/>
            <w:shd w:val="clear" w:color="auto" w:fill="auto"/>
          </w:tcPr>
          <w:p w14:paraId="7CF41F1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9.1.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20__ года.__________________</w:t>
            </w:r>
          </w:p>
        </w:tc>
        <w:tc>
          <w:tcPr>
            <w:tcW w:w="5310" w:type="dxa"/>
            <w:gridSpan w:val="2"/>
            <w:shd w:val="clear" w:color="auto" w:fill="auto"/>
          </w:tcPr>
          <w:p w14:paraId="3C58BB13"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9.1. This Contract comes into force from the moment of registration and receipt of necessary conclusions in authorized bodies of the Republic of Uzbekistan and shall be valid until the parties perform their obligations in full, and in respect of mutual settlements until their performance in full, but not later than December 31, 20__. __________________.</w:t>
            </w:r>
          </w:p>
        </w:tc>
      </w:tr>
      <w:tr w:rsidR="00287E0A" w:rsidRPr="00287E0A" w14:paraId="50A1A6E4" w14:textId="77777777" w:rsidTr="003D0E05">
        <w:tc>
          <w:tcPr>
            <w:tcW w:w="5310" w:type="dxa"/>
            <w:shd w:val="clear" w:color="auto" w:fill="auto"/>
          </w:tcPr>
          <w:p w14:paraId="2A7EE4AA"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6117298B" w14:textId="77777777" w:rsidR="00287E0A" w:rsidRPr="00287E0A" w:rsidRDefault="00287E0A" w:rsidP="003D0E05">
            <w:pPr>
              <w:jc w:val="both"/>
              <w:rPr>
                <w:rFonts w:ascii="Arial" w:hAnsi="Arial" w:cs="Arial"/>
                <w:sz w:val="20"/>
                <w:szCs w:val="20"/>
                <w:lang w:val="en-US"/>
              </w:rPr>
            </w:pPr>
          </w:p>
        </w:tc>
      </w:tr>
      <w:tr w:rsidR="00287E0A" w:rsidRPr="008B0359" w14:paraId="79201133" w14:textId="77777777" w:rsidTr="003D0E05">
        <w:tc>
          <w:tcPr>
            <w:tcW w:w="5310" w:type="dxa"/>
            <w:shd w:val="clear" w:color="auto" w:fill="auto"/>
          </w:tcPr>
          <w:p w14:paraId="648C5A28"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10. Порядок изменения и расторжения договора</w:t>
            </w:r>
          </w:p>
        </w:tc>
        <w:tc>
          <w:tcPr>
            <w:tcW w:w="5310" w:type="dxa"/>
            <w:gridSpan w:val="2"/>
            <w:shd w:val="clear" w:color="auto" w:fill="auto"/>
          </w:tcPr>
          <w:p w14:paraId="776BAEDB" w14:textId="77777777" w:rsidR="00287E0A" w:rsidRPr="00287E0A" w:rsidRDefault="00287E0A" w:rsidP="003D0E05">
            <w:pPr>
              <w:jc w:val="center"/>
              <w:rPr>
                <w:rFonts w:ascii="Arial" w:hAnsi="Arial" w:cs="Arial"/>
                <w:b/>
                <w:spacing w:val="-6"/>
                <w:sz w:val="20"/>
                <w:szCs w:val="20"/>
                <w:lang w:val="en-US"/>
              </w:rPr>
            </w:pPr>
            <w:r w:rsidRPr="00287E0A">
              <w:rPr>
                <w:rFonts w:ascii="Arial" w:hAnsi="Arial" w:cs="Arial"/>
                <w:b/>
                <w:spacing w:val="-6"/>
                <w:sz w:val="20"/>
                <w:szCs w:val="20"/>
                <w:lang w:val="en-US"/>
              </w:rPr>
              <w:t>10. Order of amendment and termination of the contract</w:t>
            </w:r>
          </w:p>
        </w:tc>
      </w:tr>
      <w:tr w:rsidR="00287E0A" w:rsidRPr="008B0359" w14:paraId="516F7DB8" w14:textId="77777777" w:rsidTr="003D0E05">
        <w:tc>
          <w:tcPr>
            <w:tcW w:w="5310" w:type="dxa"/>
            <w:shd w:val="clear" w:color="auto" w:fill="auto"/>
          </w:tcPr>
          <w:p w14:paraId="5E40C54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«Покупателя» и «Поставщика».</w:t>
            </w:r>
          </w:p>
        </w:tc>
        <w:tc>
          <w:tcPr>
            <w:tcW w:w="5310" w:type="dxa"/>
            <w:gridSpan w:val="2"/>
            <w:shd w:val="clear" w:color="auto" w:fill="auto"/>
          </w:tcPr>
          <w:p w14:paraId="75DD9A2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10.1. Any changes and additions to this Contract are valid only if made in writing and signed by authorized representatives of «Buyer» and «Supplier».</w:t>
            </w:r>
          </w:p>
        </w:tc>
      </w:tr>
      <w:tr w:rsidR="00287E0A" w:rsidRPr="008B0359" w14:paraId="55CEE806" w14:textId="77777777" w:rsidTr="003D0E05">
        <w:tc>
          <w:tcPr>
            <w:tcW w:w="5310" w:type="dxa"/>
            <w:shd w:val="clear" w:color="auto" w:fill="auto"/>
          </w:tcPr>
          <w:p w14:paraId="3D36D47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10.2. Стороны имеют право одностороннего расторжения договора в следующих случаях:</w:t>
            </w:r>
          </w:p>
        </w:tc>
        <w:tc>
          <w:tcPr>
            <w:tcW w:w="5310" w:type="dxa"/>
            <w:gridSpan w:val="2"/>
            <w:shd w:val="clear" w:color="auto" w:fill="auto"/>
          </w:tcPr>
          <w:p w14:paraId="7B826E5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10.2. The parties have the right to unilaterally terminate the contract in the following cases</w:t>
            </w:r>
          </w:p>
        </w:tc>
      </w:tr>
      <w:tr w:rsidR="00287E0A" w:rsidRPr="008B0359" w14:paraId="61E08767" w14:textId="77777777" w:rsidTr="003D0E05">
        <w:tc>
          <w:tcPr>
            <w:tcW w:w="5310" w:type="dxa"/>
            <w:shd w:val="clear" w:color="auto" w:fill="auto"/>
          </w:tcPr>
          <w:p w14:paraId="7DA81CD8"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при невыполнении договора со стороны «Поставщика» в течение срока действия настоящего договора;</w:t>
            </w:r>
          </w:p>
        </w:tc>
        <w:tc>
          <w:tcPr>
            <w:tcW w:w="5310" w:type="dxa"/>
            <w:gridSpan w:val="2"/>
            <w:shd w:val="clear" w:color="auto" w:fill="auto"/>
          </w:tcPr>
          <w:p w14:paraId="35679589"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in case of non-fulfillment of the contract on the part of «Supplier» during the validity term of this contract;</w:t>
            </w:r>
          </w:p>
        </w:tc>
      </w:tr>
      <w:tr w:rsidR="00287E0A" w:rsidRPr="008B0359" w14:paraId="6F41B5B2" w14:textId="77777777" w:rsidTr="003D0E05">
        <w:tc>
          <w:tcPr>
            <w:tcW w:w="5310" w:type="dxa"/>
            <w:shd w:val="clear" w:color="auto" w:fill="auto"/>
          </w:tcPr>
          <w:p w14:paraId="7DB76410" w14:textId="77777777" w:rsidR="00287E0A" w:rsidRPr="00287E0A" w:rsidRDefault="00287E0A" w:rsidP="003D0E05">
            <w:pPr>
              <w:numPr>
                <w:ilvl w:val="0"/>
                <w:numId w:val="9"/>
              </w:numPr>
              <w:tabs>
                <w:tab w:val="clear" w:pos="720"/>
              </w:tabs>
              <w:ind w:left="432"/>
              <w:jc w:val="both"/>
              <w:rPr>
                <w:rFonts w:ascii="Arial" w:hAnsi="Arial" w:cs="Arial"/>
                <w:spacing w:val="-4"/>
                <w:sz w:val="20"/>
                <w:szCs w:val="20"/>
              </w:rPr>
            </w:pPr>
            <w:r w:rsidRPr="00287E0A">
              <w:rPr>
                <w:rFonts w:ascii="Arial" w:hAnsi="Arial" w:cs="Arial"/>
                <w:spacing w:val="-4"/>
                <w:sz w:val="20"/>
                <w:szCs w:val="20"/>
              </w:rPr>
              <w:t>при однократном нарушении условий настоящего договора или несоответствии качества поставляемой партии продукции договорным обязательствам.</w:t>
            </w:r>
          </w:p>
        </w:tc>
        <w:tc>
          <w:tcPr>
            <w:tcW w:w="5310" w:type="dxa"/>
            <w:gridSpan w:val="2"/>
            <w:shd w:val="clear" w:color="auto" w:fill="auto"/>
          </w:tcPr>
          <w:p w14:paraId="7F86BE5B" w14:textId="77777777" w:rsidR="00287E0A" w:rsidRPr="00287E0A" w:rsidRDefault="00287E0A" w:rsidP="003D0E05">
            <w:pPr>
              <w:numPr>
                <w:ilvl w:val="0"/>
                <w:numId w:val="9"/>
              </w:numPr>
              <w:tabs>
                <w:tab w:val="clear" w:pos="720"/>
              </w:tabs>
              <w:ind w:left="432"/>
              <w:jc w:val="both"/>
              <w:rPr>
                <w:rFonts w:ascii="Arial" w:hAnsi="Arial" w:cs="Arial"/>
                <w:sz w:val="20"/>
                <w:szCs w:val="20"/>
                <w:lang w:val="en-US"/>
              </w:rPr>
            </w:pPr>
            <w:r w:rsidRPr="00287E0A">
              <w:rPr>
                <w:rFonts w:ascii="Arial" w:hAnsi="Arial" w:cs="Arial"/>
                <w:sz w:val="20"/>
                <w:szCs w:val="20"/>
                <w:lang w:val="en-US"/>
              </w:rPr>
              <w:t>in case of a single violation of the conditions of this contract or non-compliance of the quality of the delivered batch of products with the contractual obligations.</w:t>
            </w:r>
          </w:p>
        </w:tc>
      </w:tr>
      <w:tr w:rsidR="00287E0A" w:rsidRPr="008B0359" w14:paraId="06B02D55" w14:textId="77777777" w:rsidTr="003D0E05">
        <w:tc>
          <w:tcPr>
            <w:tcW w:w="5310" w:type="dxa"/>
            <w:shd w:val="clear" w:color="auto" w:fill="auto"/>
          </w:tcPr>
          <w:p w14:paraId="46E46B9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Сторона, у которой возникло право на расторжение договора, обязана уведомить другую сторону о своем намерении письменно.</w:t>
            </w:r>
          </w:p>
        </w:tc>
        <w:tc>
          <w:tcPr>
            <w:tcW w:w="5310" w:type="dxa"/>
            <w:gridSpan w:val="2"/>
            <w:shd w:val="clear" w:color="auto" w:fill="auto"/>
          </w:tcPr>
          <w:p w14:paraId="44017346"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The party who has the right to terminate the contract must notify the other party of its intention in writing.</w:t>
            </w:r>
          </w:p>
        </w:tc>
      </w:tr>
      <w:tr w:rsidR="00287E0A" w:rsidRPr="008B0359" w14:paraId="550DB3B4" w14:textId="77777777" w:rsidTr="003D0E05">
        <w:tc>
          <w:tcPr>
            <w:tcW w:w="5310" w:type="dxa"/>
            <w:shd w:val="clear" w:color="auto" w:fill="auto"/>
          </w:tcPr>
          <w:p w14:paraId="2FC7D4BF"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0396613" w14:textId="77777777" w:rsidR="00287E0A" w:rsidRPr="00287E0A" w:rsidRDefault="00287E0A" w:rsidP="003D0E05">
            <w:pPr>
              <w:jc w:val="both"/>
              <w:rPr>
                <w:rFonts w:ascii="Arial" w:hAnsi="Arial" w:cs="Arial"/>
                <w:sz w:val="20"/>
                <w:szCs w:val="20"/>
                <w:lang w:val="en-US"/>
              </w:rPr>
            </w:pPr>
          </w:p>
        </w:tc>
      </w:tr>
      <w:tr w:rsidR="00287E0A" w:rsidRPr="00287E0A" w14:paraId="44C1EC08" w14:textId="77777777" w:rsidTr="003D0E05">
        <w:tc>
          <w:tcPr>
            <w:tcW w:w="5310" w:type="dxa"/>
            <w:shd w:val="clear" w:color="auto" w:fill="auto"/>
          </w:tcPr>
          <w:p w14:paraId="09B3E134"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11. Прочие условия</w:t>
            </w:r>
          </w:p>
        </w:tc>
        <w:tc>
          <w:tcPr>
            <w:tcW w:w="5310" w:type="dxa"/>
            <w:gridSpan w:val="2"/>
            <w:shd w:val="clear" w:color="auto" w:fill="auto"/>
          </w:tcPr>
          <w:p w14:paraId="54D32F14"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11. Other terms and conditions</w:t>
            </w:r>
          </w:p>
        </w:tc>
      </w:tr>
      <w:tr w:rsidR="00287E0A" w:rsidRPr="008B0359" w14:paraId="09609FEE" w14:textId="77777777" w:rsidTr="003D0E05">
        <w:tc>
          <w:tcPr>
            <w:tcW w:w="5310" w:type="dxa"/>
            <w:shd w:val="clear" w:color="auto" w:fill="auto"/>
          </w:tcPr>
          <w:p w14:paraId="5E88B99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11.1.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tc>
        <w:tc>
          <w:tcPr>
            <w:tcW w:w="5310" w:type="dxa"/>
            <w:gridSpan w:val="2"/>
            <w:shd w:val="clear" w:color="auto" w:fill="auto"/>
          </w:tcPr>
          <w:p w14:paraId="3E45732F"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11.1. Neither party shall transfer its rights or obligations under this contract to any third party without the other party’s written consent.</w:t>
            </w:r>
          </w:p>
        </w:tc>
      </w:tr>
      <w:tr w:rsidR="00287E0A" w:rsidRPr="008B0359" w14:paraId="258B46BB" w14:textId="77777777" w:rsidTr="003D0E05">
        <w:tc>
          <w:tcPr>
            <w:tcW w:w="5310" w:type="dxa"/>
            <w:shd w:val="clear" w:color="auto" w:fill="auto"/>
          </w:tcPr>
          <w:p w14:paraId="5AE4165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tc>
        <w:tc>
          <w:tcPr>
            <w:tcW w:w="5310" w:type="dxa"/>
            <w:gridSpan w:val="2"/>
            <w:shd w:val="clear" w:color="auto" w:fill="auto"/>
          </w:tcPr>
          <w:p w14:paraId="7B3B1B17"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11.2. If the name of the payment or other details of the parties change, the other party shall be informed in writing without delay.</w:t>
            </w:r>
          </w:p>
        </w:tc>
      </w:tr>
      <w:tr w:rsidR="00287E0A" w:rsidRPr="008B0359" w14:paraId="7D8BD988" w14:textId="77777777" w:rsidTr="003D0E05">
        <w:tc>
          <w:tcPr>
            <w:tcW w:w="5310" w:type="dxa"/>
            <w:shd w:val="clear" w:color="auto" w:fill="auto"/>
          </w:tcPr>
          <w:p w14:paraId="6B2533B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11.3. Договор, включая приложение, составлен на 6 (шести) листах, в 2 (двух) экземплярах, идентичных по содержанию и имеющих одинаковую юридическую силу, скреплен подписями и печатями сторон.</w:t>
            </w:r>
          </w:p>
        </w:tc>
        <w:tc>
          <w:tcPr>
            <w:tcW w:w="5310" w:type="dxa"/>
            <w:gridSpan w:val="2"/>
            <w:shd w:val="clear" w:color="auto" w:fill="auto"/>
          </w:tcPr>
          <w:p w14:paraId="0D3D239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11.3. The Contract, including the appendix, is drawn up on six (6) sheets, in two (2) copies, identical in content and having the same legal force, sealed by the signatures and stamps of the parties.</w:t>
            </w:r>
          </w:p>
        </w:tc>
      </w:tr>
      <w:tr w:rsidR="00287E0A" w:rsidRPr="008B0359" w14:paraId="3231CA17" w14:textId="77777777" w:rsidTr="003D0E05">
        <w:tc>
          <w:tcPr>
            <w:tcW w:w="5310" w:type="dxa"/>
            <w:shd w:val="clear" w:color="auto" w:fill="auto"/>
          </w:tcPr>
          <w:p w14:paraId="792529A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11.4. В соответствии с Законом Республики Узбекистан о защите Государственных секретов «Поставщик»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tc>
        <w:tc>
          <w:tcPr>
            <w:tcW w:w="5310" w:type="dxa"/>
            <w:gridSpan w:val="2"/>
            <w:shd w:val="clear" w:color="auto" w:fill="auto"/>
          </w:tcPr>
          <w:p w14:paraId="21BB86DE"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11.4. In accordance with the Law of the Republic of Uzbekistan on Protection of State Secrets, the «Supplier» is obliged to ensure confidentiality of information on order volumes and other classified information, which has become known to it during conclusion and execution of the contract.</w:t>
            </w:r>
          </w:p>
        </w:tc>
      </w:tr>
      <w:tr w:rsidR="00287E0A" w:rsidRPr="008B0359" w14:paraId="3664DB8E" w14:textId="77777777" w:rsidTr="003D0E05">
        <w:tc>
          <w:tcPr>
            <w:tcW w:w="5310" w:type="dxa"/>
            <w:shd w:val="clear" w:color="auto" w:fill="auto"/>
          </w:tcPr>
          <w:p w14:paraId="3B22AD39"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3C5C2785" w14:textId="77777777" w:rsidR="00287E0A" w:rsidRPr="00287E0A" w:rsidRDefault="00287E0A" w:rsidP="003D0E05">
            <w:pPr>
              <w:jc w:val="both"/>
              <w:rPr>
                <w:rFonts w:ascii="Arial" w:hAnsi="Arial" w:cs="Arial"/>
                <w:sz w:val="20"/>
                <w:szCs w:val="20"/>
                <w:lang w:val="en-US"/>
              </w:rPr>
            </w:pPr>
          </w:p>
        </w:tc>
      </w:tr>
      <w:tr w:rsidR="00287E0A" w:rsidRPr="008B0359" w14:paraId="7F2E8B82" w14:textId="77777777" w:rsidTr="003D0E05">
        <w:tc>
          <w:tcPr>
            <w:tcW w:w="5310" w:type="dxa"/>
            <w:shd w:val="clear" w:color="auto" w:fill="auto"/>
          </w:tcPr>
          <w:p w14:paraId="56479FF1"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12. Юридические адреса, платежные и отгрузочные реквизиты сторон</w:t>
            </w:r>
          </w:p>
        </w:tc>
        <w:tc>
          <w:tcPr>
            <w:tcW w:w="5310" w:type="dxa"/>
            <w:gridSpan w:val="2"/>
            <w:shd w:val="clear" w:color="auto" w:fill="auto"/>
          </w:tcPr>
          <w:p w14:paraId="14CFB3B9"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Legal addresses, payment and shipping information of the parties</w:t>
            </w:r>
          </w:p>
        </w:tc>
      </w:tr>
      <w:tr w:rsidR="00287E0A" w:rsidRPr="008B0359" w14:paraId="427ED67F" w14:textId="77777777" w:rsidTr="003D0E05">
        <w:tc>
          <w:tcPr>
            <w:tcW w:w="5310" w:type="dxa"/>
            <w:shd w:val="clear" w:color="auto" w:fill="auto"/>
          </w:tcPr>
          <w:p w14:paraId="37AAE91F"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32BE1D82" w14:textId="77777777" w:rsidR="00287E0A" w:rsidRPr="00287E0A" w:rsidRDefault="00287E0A" w:rsidP="003D0E05">
            <w:pPr>
              <w:jc w:val="both"/>
              <w:rPr>
                <w:rFonts w:ascii="Arial" w:hAnsi="Arial" w:cs="Arial"/>
                <w:sz w:val="20"/>
                <w:szCs w:val="20"/>
                <w:lang w:val="en-US"/>
              </w:rPr>
            </w:pPr>
          </w:p>
        </w:tc>
      </w:tr>
      <w:tr w:rsidR="00287E0A" w:rsidRPr="00287E0A" w14:paraId="470C3574" w14:textId="77777777" w:rsidTr="003D0E05">
        <w:tc>
          <w:tcPr>
            <w:tcW w:w="5310" w:type="dxa"/>
            <w:shd w:val="clear" w:color="auto" w:fill="auto"/>
          </w:tcPr>
          <w:p w14:paraId="16F7B0E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ПОСТАВЩИК</w:t>
            </w:r>
          </w:p>
        </w:tc>
        <w:tc>
          <w:tcPr>
            <w:tcW w:w="5310" w:type="dxa"/>
            <w:gridSpan w:val="2"/>
            <w:shd w:val="clear" w:color="auto" w:fill="auto"/>
          </w:tcPr>
          <w:p w14:paraId="374AAE44"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SUPPLIER</w:t>
            </w:r>
          </w:p>
        </w:tc>
      </w:tr>
      <w:tr w:rsidR="00287E0A" w:rsidRPr="00287E0A" w14:paraId="1A49B84F" w14:textId="77777777" w:rsidTr="003D0E05">
        <w:tc>
          <w:tcPr>
            <w:tcW w:w="5310" w:type="dxa"/>
            <w:shd w:val="clear" w:color="auto" w:fill="auto"/>
          </w:tcPr>
          <w:p w14:paraId="3A6B794F"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4819A131" w14:textId="77777777" w:rsidR="00287E0A" w:rsidRPr="00287E0A" w:rsidRDefault="00287E0A" w:rsidP="003D0E05">
            <w:pPr>
              <w:jc w:val="both"/>
              <w:rPr>
                <w:rFonts w:ascii="Arial" w:hAnsi="Arial" w:cs="Arial"/>
                <w:sz w:val="20"/>
                <w:szCs w:val="20"/>
                <w:lang w:val="en-US"/>
              </w:rPr>
            </w:pPr>
          </w:p>
        </w:tc>
      </w:tr>
      <w:tr w:rsidR="00287E0A" w:rsidRPr="00287E0A" w14:paraId="34AE2EF6" w14:textId="77777777" w:rsidTr="003D0E05">
        <w:tc>
          <w:tcPr>
            <w:tcW w:w="5310" w:type="dxa"/>
            <w:shd w:val="clear" w:color="auto" w:fill="auto"/>
          </w:tcPr>
          <w:p w14:paraId="19306A9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ПОКУПАТЕЛЬ</w:t>
            </w:r>
          </w:p>
        </w:tc>
        <w:tc>
          <w:tcPr>
            <w:tcW w:w="5310" w:type="dxa"/>
            <w:gridSpan w:val="2"/>
            <w:shd w:val="clear" w:color="auto" w:fill="auto"/>
          </w:tcPr>
          <w:p w14:paraId="71751B88"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BUYER</w:t>
            </w:r>
          </w:p>
        </w:tc>
      </w:tr>
      <w:tr w:rsidR="00287E0A" w:rsidRPr="00287E0A" w14:paraId="79D99413" w14:textId="77777777" w:rsidTr="003D0E05">
        <w:tc>
          <w:tcPr>
            <w:tcW w:w="5310" w:type="dxa"/>
            <w:shd w:val="clear" w:color="auto" w:fill="auto"/>
          </w:tcPr>
          <w:p w14:paraId="194C6544"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22D5A9A3" w14:textId="77777777" w:rsidR="00287E0A" w:rsidRPr="00287E0A" w:rsidRDefault="00287E0A" w:rsidP="003D0E05">
            <w:pPr>
              <w:jc w:val="both"/>
              <w:rPr>
                <w:rFonts w:ascii="Arial" w:hAnsi="Arial" w:cs="Arial"/>
                <w:sz w:val="20"/>
                <w:szCs w:val="20"/>
                <w:lang w:val="en-US"/>
              </w:rPr>
            </w:pPr>
          </w:p>
        </w:tc>
      </w:tr>
      <w:tr w:rsidR="00287E0A" w:rsidRPr="008B0359" w14:paraId="10B956C6" w14:textId="77777777" w:rsidTr="003D0E05">
        <w:tc>
          <w:tcPr>
            <w:tcW w:w="5310" w:type="dxa"/>
            <w:shd w:val="clear" w:color="auto" w:fill="auto"/>
          </w:tcPr>
          <w:p w14:paraId="2B129025" w14:textId="77777777" w:rsidR="00287E0A" w:rsidRPr="00287E0A" w:rsidRDefault="00287E0A" w:rsidP="003D0E05">
            <w:pPr>
              <w:jc w:val="center"/>
              <w:rPr>
                <w:rFonts w:ascii="Arial" w:eastAsia="SimSun" w:hAnsi="Arial" w:cs="Arial"/>
                <w:b/>
                <w:spacing w:val="-4"/>
                <w:sz w:val="20"/>
                <w:szCs w:val="20"/>
                <w:lang w:eastAsia="zh-CN"/>
              </w:rPr>
            </w:pPr>
          </w:p>
          <w:p w14:paraId="02309D02" w14:textId="77777777" w:rsidR="00287E0A" w:rsidRPr="00287E0A" w:rsidRDefault="00287E0A" w:rsidP="003D0E05">
            <w:pPr>
              <w:jc w:val="center"/>
              <w:rPr>
                <w:rFonts w:ascii="Arial" w:eastAsia="SimSun" w:hAnsi="Arial" w:cs="Arial"/>
                <w:b/>
                <w:spacing w:val="-4"/>
                <w:sz w:val="20"/>
                <w:szCs w:val="20"/>
                <w:lang w:eastAsia="zh-CN"/>
              </w:rPr>
            </w:pPr>
          </w:p>
          <w:p w14:paraId="1E0406BB" w14:textId="77777777" w:rsidR="00287E0A" w:rsidRPr="00287E0A" w:rsidRDefault="00287E0A" w:rsidP="003D0E05">
            <w:pPr>
              <w:jc w:val="center"/>
              <w:rPr>
                <w:rFonts w:ascii="Arial" w:eastAsia="SimSun" w:hAnsi="Arial" w:cs="Arial"/>
                <w:b/>
                <w:spacing w:val="-4"/>
                <w:sz w:val="20"/>
                <w:szCs w:val="20"/>
                <w:lang w:eastAsia="zh-CN"/>
              </w:rPr>
            </w:pPr>
          </w:p>
          <w:p w14:paraId="1B8305D6" w14:textId="77777777" w:rsidR="00287E0A" w:rsidRPr="00287E0A" w:rsidRDefault="00287E0A" w:rsidP="003D0E05">
            <w:pPr>
              <w:jc w:val="center"/>
              <w:rPr>
                <w:rFonts w:ascii="Arial" w:eastAsia="SimSun" w:hAnsi="Arial" w:cs="Arial"/>
                <w:b/>
                <w:spacing w:val="-4"/>
                <w:sz w:val="20"/>
                <w:szCs w:val="20"/>
                <w:lang w:eastAsia="zh-CN"/>
              </w:rPr>
            </w:pPr>
          </w:p>
          <w:p w14:paraId="0C839B51" w14:textId="77777777" w:rsidR="00287E0A" w:rsidRPr="00287E0A" w:rsidRDefault="00287E0A" w:rsidP="003D0E05">
            <w:pPr>
              <w:jc w:val="center"/>
              <w:rPr>
                <w:rFonts w:ascii="Arial" w:eastAsia="SimSun" w:hAnsi="Arial" w:cs="Arial"/>
                <w:b/>
                <w:spacing w:val="-4"/>
                <w:sz w:val="20"/>
                <w:szCs w:val="20"/>
                <w:lang w:eastAsia="zh-CN"/>
              </w:rPr>
            </w:pPr>
          </w:p>
          <w:p w14:paraId="2FEA2B39" w14:textId="77777777" w:rsidR="00287E0A" w:rsidRPr="00287E0A" w:rsidRDefault="00287E0A" w:rsidP="003D0E05">
            <w:pPr>
              <w:jc w:val="center"/>
              <w:rPr>
                <w:rFonts w:ascii="Arial" w:eastAsia="SimSun" w:hAnsi="Arial" w:cs="Arial"/>
                <w:b/>
                <w:spacing w:val="-4"/>
                <w:sz w:val="20"/>
                <w:szCs w:val="20"/>
                <w:lang w:eastAsia="zh-CN"/>
              </w:rPr>
            </w:pPr>
          </w:p>
          <w:p w14:paraId="4588F768" w14:textId="3DECB847" w:rsidR="00287E0A" w:rsidRDefault="00287E0A" w:rsidP="003D0E05">
            <w:pPr>
              <w:jc w:val="center"/>
              <w:rPr>
                <w:rFonts w:ascii="Arial" w:eastAsia="SimSun" w:hAnsi="Arial" w:cs="Arial"/>
                <w:b/>
                <w:spacing w:val="-4"/>
                <w:sz w:val="20"/>
                <w:szCs w:val="20"/>
                <w:lang w:eastAsia="zh-CN"/>
              </w:rPr>
            </w:pPr>
          </w:p>
          <w:p w14:paraId="3D664227" w14:textId="17049B27" w:rsidR="008B0359" w:rsidRDefault="008B0359" w:rsidP="003D0E05">
            <w:pPr>
              <w:jc w:val="center"/>
              <w:rPr>
                <w:rFonts w:ascii="Arial" w:eastAsia="SimSun" w:hAnsi="Arial" w:cs="Arial"/>
                <w:b/>
                <w:spacing w:val="-4"/>
                <w:sz w:val="20"/>
                <w:szCs w:val="20"/>
                <w:lang w:eastAsia="zh-CN"/>
              </w:rPr>
            </w:pPr>
          </w:p>
          <w:p w14:paraId="26C0D780" w14:textId="4F18030B" w:rsidR="008B0359" w:rsidRDefault="008B0359" w:rsidP="003D0E05">
            <w:pPr>
              <w:jc w:val="center"/>
              <w:rPr>
                <w:rFonts w:ascii="Arial" w:eastAsia="SimSun" w:hAnsi="Arial" w:cs="Arial"/>
                <w:b/>
                <w:spacing w:val="-4"/>
                <w:sz w:val="20"/>
                <w:szCs w:val="20"/>
                <w:lang w:eastAsia="zh-CN"/>
              </w:rPr>
            </w:pPr>
          </w:p>
          <w:p w14:paraId="6739AA04" w14:textId="2A3C404F" w:rsidR="008B0359" w:rsidRDefault="008B0359" w:rsidP="003D0E05">
            <w:pPr>
              <w:jc w:val="center"/>
              <w:rPr>
                <w:rFonts w:ascii="Arial" w:eastAsia="SimSun" w:hAnsi="Arial" w:cs="Arial"/>
                <w:b/>
                <w:spacing w:val="-4"/>
                <w:sz w:val="20"/>
                <w:szCs w:val="20"/>
                <w:lang w:eastAsia="zh-CN"/>
              </w:rPr>
            </w:pPr>
          </w:p>
          <w:p w14:paraId="647BDCE8" w14:textId="7ED691AF" w:rsidR="008B0359" w:rsidRDefault="008B0359" w:rsidP="003D0E05">
            <w:pPr>
              <w:jc w:val="center"/>
              <w:rPr>
                <w:rFonts w:ascii="Arial" w:eastAsia="SimSun" w:hAnsi="Arial" w:cs="Arial"/>
                <w:b/>
                <w:spacing w:val="-4"/>
                <w:sz w:val="20"/>
                <w:szCs w:val="20"/>
                <w:lang w:eastAsia="zh-CN"/>
              </w:rPr>
            </w:pPr>
          </w:p>
          <w:p w14:paraId="089FEBE0" w14:textId="7A28A93E" w:rsidR="008B0359" w:rsidRDefault="008B0359" w:rsidP="003D0E05">
            <w:pPr>
              <w:jc w:val="center"/>
              <w:rPr>
                <w:rFonts w:ascii="Arial" w:eastAsia="SimSun" w:hAnsi="Arial" w:cs="Arial"/>
                <w:b/>
                <w:spacing w:val="-4"/>
                <w:sz w:val="20"/>
                <w:szCs w:val="20"/>
                <w:lang w:eastAsia="zh-CN"/>
              </w:rPr>
            </w:pPr>
          </w:p>
          <w:p w14:paraId="04F1AA8F" w14:textId="5926F588" w:rsidR="008B0359" w:rsidRDefault="008B0359" w:rsidP="003D0E05">
            <w:pPr>
              <w:jc w:val="center"/>
              <w:rPr>
                <w:rFonts w:ascii="Arial" w:eastAsia="SimSun" w:hAnsi="Arial" w:cs="Arial"/>
                <w:b/>
                <w:spacing w:val="-4"/>
                <w:sz w:val="20"/>
                <w:szCs w:val="20"/>
                <w:lang w:eastAsia="zh-CN"/>
              </w:rPr>
            </w:pPr>
          </w:p>
          <w:p w14:paraId="46A64323" w14:textId="736A82A8" w:rsidR="008B0359" w:rsidRDefault="008B0359" w:rsidP="003D0E05">
            <w:pPr>
              <w:jc w:val="center"/>
              <w:rPr>
                <w:rFonts w:ascii="Arial" w:eastAsia="SimSun" w:hAnsi="Arial" w:cs="Arial"/>
                <w:b/>
                <w:spacing w:val="-4"/>
                <w:sz w:val="20"/>
                <w:szCs w:val="20"/>
                <w:lang w:eastAsia="zh-CN"/>
              </w:rPr>
            </w:pPr>
          </w:p>
          <w:p w14:paraId="58236B47" w14:textId="61D7738F" w:rsidR="008B0359" w:rsidRDefault="008B0359" w:rsidP="003D0E05">
            <w:pPr>
              <w:jc w:val="center"/>
              <w:rPr>
                <w:rFonts w:ascii="Arial" w:eastAsia="SimSun" w:hAnsi="Arial" w:cs="Arial"/>
                <w:b/>
                <w:spacing w:val="-4"/>
                <w:sz w:val="20"/>
                <w:szCs w:val="20"/>
                <w:lang w:eastAsia="zh-CN"/>
              </w:rPr>
            </w:pPr>
          </w:p>
          <w:p w14:paraId="21791CF4" w14:textId="3E58749D" w:rsidR="008B0359" w:rsidRDefault="008B0359" w:rsidP="003D0E05">
            <w:pPr>
              <w:jc w:val="center"/>
              <w:rPr>
                <w:rFonts w:ascii="Arial" w:eastAsia="SimSun" w:hAnsi="Arial" w:cs="Arial"/>
                <w:b/>
                <w:spacing w:val="-4"/>
                <w:sz w:val="20"/>
                <w:szCs w:val="20"/>
                <w:lang w:eastAsia="zh-CN"/>
              </w:rPr>
            </w:pPr>
          </w:p>
          <w:p w14:paraId="627E78CF" w14:textId="28ED8BDF" w:rsidR="008B0359" w:rsidRDefault="008B0359" w:rsidP="003D0E05">
            <w:pPr>
              <w:jc w:val="center"/>
              <w:rPr>
                <w:rFonts w:ascii="Arial" w:eastAsia="SimSun" w:hAnsi="Arial" w:cs="Arial"/>
                <w:b/>
                <w:spacing w:val="-4"/>
                <w:sz w:val="20"/>
                <w:szCs w:val="20"/>
                <w:lang w:eastAsia="zh-CN"/>
              </w:rPr>
            </w:pPr>
          </w:p>
          <w:p w14:paraId="3C1BA85A" w14:textId="0C166355" w:rsidR="008B0359" w:rsidRDefault="008B0359" w:rsidP="003D0E05">
            <w:pPr>
              <w:jc w:val="center"/>
              <w:rPr>
                <w:rFonts w:ascii="Arial" w:eastAsia="SimSun" w:hAnsi="Arial" w:cs="Arial"/>
                <w:b/>
                <w:spacing w:val="-4"/>
                <w:sz w:val="20"/>
                <w:szCs w:val="20"/>
                <w:lang w:eastAsia="zh-CN"/>
              </w:rPr>
            </w:pPr>
          </w:p>
          <w:p w14:paraId="51ED772A" w14:textId="1E016472" w:rsidR="008B0359" w:rsidRDefault="008B0359" w:rsidP="003D0E05">
            <w:pPr>
              <w:jc w:val="center"/>
              <w:rPr>
                <w:rFonts w:ascii="Arial" w:eastAsia="SimSun" w:hAnsi="Arial" w:cs="Arial"/>
                <w:b/>
                <w:spacing w:val="-4"/>
                <w:sz w:val="20"/>
                <w:szCs w:val="20"/>
                <w:lang w:eastAsia="zh-CN"/>
              </w:rPr>
            </w:pPr>
          </w:p>
          <w:p w14:paraId="36772941" w14:textId="1476732A" w:rsidR="008B0359" w:rsidRDefault="008B0359" w:rsidP="003D0E05">
            <w:pPr>
              <w:jc w:val="center"/>
              <w:rPr>
                <w:rFonts w:ascii="Arial" w:eastAsia="SimSun" w:hAnsi="Arial" w:cs="Arial"/>
                <w:b/>
                <w:spacing w:val="-4"/>
                <w:sz w:val="20"/>
                <w:szCs w:val="20"/>
                <w:lang w:eastAsia="zh-CN"/>
              </w:rPr>
            </w:pPr>
          </w:p>
          <w:p w14:paraId="1F2CCFDA" w14:textId="152E9D83" w:rsidR="008B0359" w:rsidRDefault="008B0359" w:rsidP="003D0E05">
            <w:pPr>
              <w:jc w:val="center"/>
              <w:rPr>
                <w:rFonts w:ascii="Arial" w:eastAsia="SimSun" w:hAnsi="Arial" w:cs="Arial"/>
                <w:b/>
                <w:spacing w:val="-4"/>
                <w:sz w:val="20"/>
                <w:szCs w:val="20"/>
                <w:lang w:eastAsia="zh-CN"/>
              </w:rPr>
            </w:pPr>
          </w:p>
          <w:p w14:paraId="385D70B9" w14:textId="73BA43A5" w:rsidR="008B0359" w:rsidRDefault="008B0359" w:rsidP="003D0E05">
            <w:pPr>
              <w:jc w:val="center"/>
              <w:rPr>
                <w:rFonts w:ascii="Arial" w:eastAsia="SimSun" w:hAnsi="Arial" w:cs="Arial"/>
                <w:b/>
                <w:spacing w:val="-4"/>
                <w:sz w:val="20"/>
                <w:szCs w:val="20"/>
                <w:lang w:eastAsia="zh-CN"/>
              </w:rPr>
            </w:pPr>
          </w:p>
          <w:p w14:paraId="4BC1F3FF" w14:textId="6ABA5C92" w:rsidR="008B0359" w:rsidRDefault="008B0359" w:rsidP="003D0E05">
            <w:pPr>
              <w:jc w:val="center"/>
              <w:rPr>
                <w:rFonts w:ascii="Arial" w:eastAsia="SimSun" w:hAnsi="Arial" w:cs="Arial"/>
                <w:b/>
                <w:spacing w:val="-4"/>
                <w:sz w:val="20"/>
                <w:szCs w:val="20"/>
                <w:lang w:eastAsia="zh-CN"/>
              </w:rPr>
            </w:pPr>
          </w:p>
          <w:p w14:paraId="0A7E2C34" w14:textId="25726E3B" w:rsidR="008B0359" w:rsidRDefault="008B0359" w:rsidP="003D0E05">
            <w:pPr>
              <w:jc w:val="center"/>
              <w:rPr>
                <w:rFonts w:ascii="Arial" w:eastAsia="SimSun" w:hAnsi="Arial" w:cs="Arial"/>
                <w:b/>
                <w:spacing w:val="-4"/>
                <w:sz w:val="20"/>
                <w:szCs w:val="20"/>
                <w:lang w:eastAsia="zh-CN"/>
              </w:rPr>
            </w:pPr>
          </w:p>
          <w:p w14:paraId="31FB8EC6" w14:textId="1AA10465" w:rsidR="008B0359" w:rsidRDefault="008B0359" w:rsidP="003D0E05">
            <w:pPr>
              <w:jc w:val="center"/>
              <w:rPr>
                <w:rFonts w:ascii="Arial" w:eastAsia="SimSun" w:hAnsi="Arial" w:cs="Arial"/>
                <w:b/>
                <w:spacing w:val="-4"/>
                <w:sz w:val="20"/>
                <w:szCs w:val="20"/>
                <w:lang w:eastAsia="zh-CN"/>
              </w:rPr>
            </w:pPr>
          </w:p>
          <w:p w14:paraId="2E324E97" w14:textId="5AFDBDA9" w:rsidR="008B0359" w:rsidRDefault="008B0359" w:rsidP="003D0E05">
            <w:pPr>
              <w:jc w:val="center"/>
              <w:rPr>
                <w:rFonts w:ascii="Arial" w:eastAsia="SimSun" w:hAnsi="Arial" w:cs="Arial"/>
                <w:b/>
                <w:spacing w:val="-4"/>
                <w:sz w:val="20"/>
                <w:szCs w:val="20"/>
                <w:lang w:eastAsia="zh-CN"/>
              </w:rPr>
            </w:pPr>
          </w:p>
          <w:p w14:paraId="5361EF2F" w14:textId="6F21C267" w:rsidR="008B0359" w:rsidRDefault="008B0359" w:rsidP="003D0E05">
            <w:pPr>
              <w:jc w:val="center"/>
              <w:rPr>
                <w:rFonts w:ascii="Arial" w:eastAsia="SimSun" w:hAnsi="Arial" w:cs="Arial"/>
                <w:b/>
                <w:spacing w:val="-4"/>
                <w:sz w:val="20"/>
                <w:szCs w:val="20"/>
                <w:lang w:eastAsia="zh-CN"/>
              </w:rPr>
            </w:pPr>
          </w:p>
          <w:p w14:paraId="7D2BCB92" w14:textId="142D9E72" w:rsidR="008B0359" w:rsidRDefault="008B0359" w:rsidP="003D0E05">
            <w:pPr>
              <w:jc w:val="center"/>
              <w:rPr>
                <w:rFonts w:ascii="Arial" w:eastAsia="SimSun" w:hAnsi="Arial" w:cs="Arial"/>
                <w:b/>
                <w:spacing w:val="-4"/>
                <w:sz w:val="20"/>
                <w:szCs w:val="20"/>
                <w:lang w:eastAsia="zh-CN"/>
              </w:rPr>
            </w:pPr>
          </w:p>
          <w:p w14:paraId="35243F60" w14:textId="4AA0160C" w:rsidR="008B0359" w:rsidRDefault="008B0359" w:rsidP="003D0E05">
            <w:pPr>
              <w:jc w:val="center"/>
              <w:rPr>
                <w:rFonts w:ascii="Arial" w:eastAsia="SimSun" w:hAnsi="Arial" w:cs="Arial"/>
                <w:b/>
                <w:spacing w:val="-4"/>
                <w:sz w:val="20"/>
                <w:szCs w:val="20"/>
                <w:lang w:eastAsia="zh-CN"/>
              </w:rPr>
            </w:pPr>
          </w:p>
          <w:p w14:paraId="7A7AB1D5" w14:textId="500532A9" w:rsidR="008B0359" w:rsidRDefault="008B0359" w:rsidP="003D0E05">
            <w:pPr>
              <w:jc w:val="center"/>
              <w:rPr>
                <w:rFonts w:ascii="Arial" w:eastAsia="SimSun" w:hAnsi="Arial" w:cs="Arial"/>
                <w:b/>
                <w:spacing w:val="-4"/>
                <w:sz w:val="20"/>
                <w:szCs w:val="20"/>
                <w:lang w:eastAsia="zh-CN"/>
              </w:rPr>
            </w:pPr>
          </w:p>
          <w:p w14:paraId="72756804" w14:textId="77777777" w:rsidR="008B0359" w:rsidRDefault="008B0359" w:rsidP="003D0E05">
            <w:pPr>
              <w:jc w:val="center"/>
              <w:rPr>
                <w:rFonts w:ascii="Arial" w:eastAsia="SimSun" w:hAnsi="Arial" w:cs="Arial"/>
                <w:b/>
                <w:spacing w:val="-4"/>
                <w:sz w:val="20"/>
                <w:szCs w:val="20"/>
                <w:lang w:eastAsia="zh-CN"/>
              </w:rPr>
            </w:pPr>
          </w:p>
          <w:p w14:paraId="2B250D33" w14:textId="47783006" w:rsidR="008B0359" w:rsidRDefault="008B0359" w:rsidP="003D0E05">
            <w:pPr>
              <w:jc w:val="center"/>
              <w:rPr>
                <w:rFonts w:ascii="Arial" w:eastAsia="SimSun" w:hAnsi="Arial" w:cs="Arial"/>
                <w:b/>
                <w:spacing w:val="-4"/>
                <w:sz w:val="20"/>
                <w:szCs w:val="20"/>
                <w:lang w:eastAsia="zh-CN"/>
              </w:rPr>
            </w:pPr>
          </w:p>
          <w:p w14:paraId="68D72F7E" w14:textId="2245E265" w:rsidR="008B0359" w:rsidRDefault="008B0359" w:rsidP="003D0E05">
            <w:pPr>
              <w:jc w:val="center"/>
              <w:rPr>
                <w:rFonts w:ascii="Arial" w:eastAsia="SimSun" w:hAnsi="Arial" w:cs="Arial"/>
                <w:b/>
                <w:spacing w:val="-4"/>
                <w:sz w:val="20"/>
                <w:szCs w:val="20"/>
                <w:lang w:eastAsia="zh-CN"/>
              </w:rPr>
            </w:pPr>
          </w:p>
          <w:p w14:paraId="6E0B0C90" w14:textId="38EDE247" w:rsidR="008B0359" w:rsidRDefault="008B0359" w:rsidP="003D0E05">
            <w:pPr>
              <w:jc w:val="center"/>
              <w:rPr>
                <w:rFonts w:ascii="Arial" w:eastAsia="SimSun" w:hAnsi="Arial" w:cs="Arial"/>
                <w:b/>
                <w:spacing w:val="-4"/>
                <w:sz w:val="20"/>
                <w:szCs w:val="20"/>
                <w:lang w:eastAsia="zh-CN"/>
              </w:rPr>
            </w:pPr>
          </w:p>
          <w:p w14:paraId="190EA246" w14:textId="61742128" w:rsidR="008B0359" w:rsidRDefault="008B0359" w:rsidP="003D0E05">
            <w:pPr>
              <w:jc w:val="center"/>
              <w:rPr>
                <w:rFonts w:ascii="Arial" w:eastAsia="SimSun" w:hAnsi="Arial" w:cs="Arial"/>
                <w:b/>
                <w:spacing w:val="-4"/>
                <w:sz w:val="20"/>
                <w:szCs w:val="20"/>
                <w:lang w:eastAsia="zh-CN"/>
              </w:rPr>
            </w:pPr>
          </w:p>
          <w:p w14:paraId="3F28F18B" w14:textId="20C73E8F" w:rsidR="008B0359" w:rsidRDefault="008B0359" w:rsidP="003D0E05">
            <w:pPr>
              <w:jc w:val="center"/>
              <w:rPr>
                <w:rFonts w:ascii="Arial" w:eastAsia="SimSun" w:hAnsi="Arial" w:cs="Arial"/>
                <w:b/>
                <w:spacing w:val="-4"/>
                <w:sz w:val="20"/>
                <w:szCs w:val="20"/>
                <w:lang w:eastAsia="zh-CN"/>
              </w:rPr>
            </w:pPr>
          </w:p>
          <w:p w14:paraId="16B7BE5B" w14:textId="220E6AB3" w:rsidR="008B0359" w:rsidRDefault="008B0359" w:rsidP="003D0E05">
            <w:pPr>
              <w:jc w:val="center"/>
              <w:rPr>
                <w:rFonts w:ascii="Arial" w:eastAsia="SimSun" w:hAnsi="Arial" w:cs="Arial"/>
                <w:b/>
                <w:spacing w:val="-4"/>
                <w:sz w:val="20"/>
                <w:szCs w:val="20"/>
                <w:lang w:eastAsia="zh-CN"/>
              </w:rPr>
            </w:pPr>
          </w:p>
          <w:p w14:paraId="1E200D00" w14:textId="77777777" w:rsidR="008B0359" w:rsidRPr="00287E0A" w:rsidRDefault="008B0359" w:rsidP="003D0E05">
            <w:pPr>
              <w:jc w:val="center"/>
              <w:rPr>
                <w:rFonts w:ascii="Arial" w:eastAsia="SimSun" w:hAnsi="Arial" w:cs="Arial"/>
                <w:b/>
                <w:spacing w:val="-4"/>
                <w:sz w:val="20"/>
                <w:szCs w:val="20"/>
                <w:lang w:eastAsia="zh-CN"/>
              </w:rPr>
            </w:pPr>
          </w:p>
          <w:p w14:paraId="3288387C" w14:textId="1D244D81" w:rsidR="00287E0A" w:rsidRDefault="00287E0A" w:rsidP="003D0E05">
            <w:pPr>
              <w:jc w:val="center"/>
              <w:rPr>
                <w:rFonts w:ascii="Arial" w:eastAsia="SimSun" w:hAnsi="Arial" w:cs="Arial"/>
                <w:b/>
                <w:spacing w:val="-4"/>
                <w:sz w:val="20"/>
                <w:szCs w:val="20"/>
                <w:lang w:eastAsia="zh-CN"/>
              </w:rPr>
            </w:pPr>
          </w:p>
          <w:p w14:paraId="14BDFEA5" w14:textId="57DEBCEF" w:rsidR="008B0359" w:rsidRDefault="008B0359" w:rsidP="003D0E05">
            <w:pPr>
              <w:jc w:val="center"/>
              <w:rPr>
                <w:rFonts w:ascii="Arial" w:eastAsia="SimSun" w:hAnsi="Arial" w:cs="Arial"/>
                <w:b/>
                <w:spacing w:val="-4"/>
                <w:sz w:val="20"/>
                <w:szCs w:val="20"/>
                <w:lang w:eastAsia="zh-CN"/>
              </w:rPr>
            </w:pPr>
          </w:p>
          <w:p w14:paraId="1702F11F" w14:textId="77777777" w:rsidR="008B0359" w:rsidRPr="00287E0A" w:rsidRDefault="008B0359" w:rsidP="003D0E05">
            <w:pPr>
              <w:jc w:val="center"/>
              <w:rPr>
                <w:rFonts w:ascii="Arial" w:eastAsia="SimSun" w:hAnsi="Arial" w:cs="Arial"/>
                <w:b/>
                <w:spacing w:val="-4"/>
                <w:sz w:val="20"/>
                <w:szCs w:val="20"/>
                <w:lang w:eastAsia="zh-CN"/>
              </w:rPr>
            </w:pPr>
          </w:p>
          <w:p w14:paraId="2EEBAF82" w14:textId="77777777" w:rsidR="00287E0A" w:rsidRPr="00287E0A" w:rsidRDefault="00287E0A" w:rsidP="003D0E05">
            <w:pPr>
              <w:jc w:val="center"/>
              <w:rPr>
                <w:rFonts w:ascii="Arial" w:eastAsia="SimSun" w:hAnsi="Arial" w:cs="Arial"/>
                <w:b/>
                <w:spacing w:val="-4"/>
                <w:sz w:val="20"/>
                <w:szCs w:val="20"/>
                <w:lang w:eastAsia="zh-CN"/>
              </w:rPr>
            </w:pPr>
          </w:p>
          <w:p w14:paraId="22B8EC7D" w14:textId="77777777" w:rsidR="00287E0A" w:rsidRPr="00287E0A" w:rsidRDefault="00287E0A" w:rsidP="003D0E05">
            <w:pPr>
              <w:jc w:val="center"/>
              <w:rPr>
                <w:rFonts w:ascii="Arial" w:eastAsia="SimSun" w:hAnsi="Arial" w:cs="Arial"/>
                <w:b/>
                <w:spacing w:val="-4"/>
                <w:sz w:val="20"/>
                <w:szCs w:val="20"/>
                <w:lang w:eastAsia="zh-CN"/>
              </w:rPr>
            </w:pPr>
          </w:p>
          <w:p w14:paraId="2B553E38" w14:textId="77777777" w:rsidR="00287E0A" w:rsidRPr="00287E0A" w:rsidRDefault="00287E0A" w:rsidP="003D0E05">
            <w:pPr>
              <w:jc w:val="center"/>
              <w:rPr>
                <w:rFonts w:ascii="Arial" w:eastAsia="SimSun" w:hAnsi="Arial" w:cs="Arial"/>
                <w:b/>
                <w:spacing w:val="-4"/>
                <w:sz w:val="20"/>
                <w:szCs w:val="20"/>
                <w:lang w:eastAsia="zh-CN"/>
              </w:rPr>
            </w:pPr>
          </w:p>
          <w:p w14:paraId="0040B6C6" w14:textId="77777777" w:rsidR="00287E0A" w:rsidRPr="00287E0A" w:rsidRDefault="00287E0A" w:rsidP="003D0E05">
            <w:pPr>
              <w:jc w:val="center"/>
              <w:rPr>
                <w:rFonts w:ascii="Arial" w:eastAsia="SimSun" w:hAnsi="Arial" w:cs="Arial"/>
                <w:b/>
                <w:spacing w:val="-4"/>
                <w:sz w:val="20"/>
                <w:szCs w:val="20"/>
                <w:lang w:eastAsia="zh-CN"/>
              </w:rPr>
            </w:pPr>
          </w:p>
          <w:p w14:paraId="7706BE25" w14:textId="77777777" w:rsidR="00287E0A" w:rsidRPr="00287E0A" w:rsidRDefault="00287E0A" w:rsidP="003D0E05">
            <w:pPr>
              <w:jc w:val="center"/>
              <w:rPr>
                <w:rFonts w:ascii="Arial" w:hAnsi="Arial" w:cs="Arial"/>
                <w:b/>
                <w:spacing w:val="-4"/>
                <w:sz w:val="20"/>
                <w:szCs w:val="20"/>
              </w:rPr>
            </w:pPr>
            <w:r w:rsidRPr="00287E0A">
              <w:rPr>
                <w:rFonts w:ascii="Arial" w:eastAsia="SimSun" w:hAnsi="Arial" w:cs="Arial"/>
                <w:b/>
                <w:spacing w:val="-4"/>
                <w:sz w:val="20"/>
                <w:szCs w:val="20"/>
                <w:lang w:eastAsia="zh-CN"/>
              </w:rPr>
              <w:t>Проект контракта для иностранных поставщиков</w:t>
            </w:r>
          </w:p>
        </w:tc>
        <w:tc>
          <w:tcPr>
            <w:tcW w:w="5310" w:type="dxa"/>
            <w:gridSpan w:val="2"/>
            <w:shd w:val="clear" w:color="auto" w:fill="auto"/>
          </w:tcPr>
          <w:p w14:paraId="58B97E76" w14:textId="77777777" w:rsidR="00287E0A" w:rsidRPr="00287E0A" w:rsidRDefault="00287E0A" w:rsidP="003D0E05">
            <w:pPr>
              <w:jc w:val="center"/>
              <w:rPr>
                <w:rFonts w:ascii="Arial" w:eastAsia="SimSun" w:hAnsi="Arial" w:cs="Arial"/>
                <w:b/>
                <w:sz w:val="20"/>
                <w:szCs w:val="20"/>
                <w:lang w:eastAsia="zh-CN"/>
              </w:rPr>
            </w:pPr>
          </w:p>
          <w:p w14:paraId="5F3559CB" w14:textId="77777777" w:rsidR="00287E0A" w:rsidRPr="00287E0A" w:rsidRDefault="00287E0A" w:rsidP="003D0E05">
            <w:pPr>
              <w:jc w:val="center"/>
              <w:rPr>
                <w:rFonts w:ascii="Arial" w:eastAsia="SimSun" w:hAnsi="Arial" w:cs="Arial"/>
                <w:b/>
                <w:sz w:val="20"/>
                <w:szCs w:val="20"/>
                <w:lang w:eastAsia="zh-CN"/>
              </w:rPr>
            </w:pPr>
          </w:p>
          <w:p w14:paraId="1CC2B44A" w14:textId="77777777" w:rsidR="00287E0A" w:rsidRPr="00287E0A" w:rsidRDefault="00287E0A" w:rsidP="003D0E05">
            <w:pPr>
              <w:jc w:val="center"/>
              <w:rPr>
                <w:rFonts w:ascii="Arial" w:eastAsia="SimSun" w:hAnsi="Arial" w:cs="Arial"/>
                <w:b/>
                <w:sz w:val="20"/>
                <w:szCs w:val="20"/>
                <w:lang w:eastAsia="zh-CN"/>
              </w:rPr>
            </w:pPr>
          </w:p>
          <w:p w14:paraId="748B31CD" w14:textId="77777777" w:rsidR="00287E0A" w:rsidRPr="00287E0A" w:rsidRDefault="00287E0A" w:rsidP="003D0E05">
            <w:pPr>
              <w:jc w:val="center"/>
              <w:rPr>
                <w:rFonts w:ascii="Arial" w:eastAsia="SimSun" w:hAnsi="Arial" w:cs="Arial"/>
                <w:b/>
                <w:sz w:val="20"/>
                <w:szCs w:val="20"/>
                <w:lang w:eastAsia="zh-CN"/>
              </w:rPr>
            </w:pPr>
          </w:p>
          <w:p w14:paraId="1B028B26" w14:textId="77777777" w:rsidR="00287E0A" w:rsidRPr="00287E0A" w:rsidRDefault="00287E0A" w:rsidP="003D0E05">
            <w:pPr>
              <w:jc w:val="center"/>
              <w:rPr>
                <w:rFonts w:ascii="Arial" w:eastAsia="SimSun" w:hAnsi="Arial" w:cs="Arial"/>
                <w:b/>
                <w:sz w:val="20"/>
                <w:szCs w:val="20"/>
                <w:lang w:eastAsia="zh-CN"/>
              </w:rPr>
            </w:pPr>
          </w:p>
          <w:p w14:paraId="4BA0E614" w14:textId="77777777" w:rsidR="00287E0A" w:rsidRPr="00287E0A" w:rsidRDefault="00287E0A" w:rsidP="003D0E05">
            <w:pPr>
              <w:jc w:val="center"/>
              <w:rPr>
                <w:rFonts w:ascii="Arial" w:eastAsia="SimSun" w:hAnsi="Arial" w:cs="Arial"/>
                <w:b/>
                <w:sz w:val="20"/>
                <w:szCs w:val="20"/>
                <w:lang w:eastAsia="zh-CN"/>
              </w:rPr>
            </w:pPr>
          </w:p>
          <w:p w14:paraId="76A76CB9" w14:textId="77777777" w:rsidR="00287E0A" w:rsidRPr="00287E0A" w:rsidRDefault="00287E0A" w:rsidP="003D0E05">
            <w:pPr>
              <w:jc w:val="center"/>
              <w:rPr>
                <w:rFonts w:ascii="Arial" w:eastAsia="SimSun" w:hAnsi="Arial" w:cs="Arial"/>
                <w:b/>
                <w:sz w:val="20"/>
                <w:szCs w:val="20"/>
                <w:lang w:eastAsia="zh-CN"/>
              </w:rPr>
            </w:pPr>
          </w:p>
          <w:p w14:paraId="1002DEC9" w14:textId="4E9F86C6" w:rsidR="00287E0A" w:rsidRDefault="00287E0A" w:rsidP="003D0E05">
            <w:pPr>
              <w:jc w:val="center"/>
              <w:rPr>
                <w:rFonts w:ascii="Arial" w:eastAsia="SimSun" w:hAnsi="Arial" w:cs="Arial"/>
                <w:b/>
                <w:sz w:val="20"/>
                <w:szCs w:val="20"/>
                <w:lang w:eastAsia="zh-CN"/>
              </w:rPr>
            </w:pPr>
          </w:p>
          <w:p w14:paraId="59024899" w14:textId="47A7FA49" w:rsidR="008B0359" w:rsidRDefault="008B0359" w:rsidP="003D0E05">
            <w:pPr>
              <w:jc w:val="center"/>
              <w:rPr>
                <w:rFonts w:ascii="Arial" w:eastAsia="SimSun" w:hAnsi="Arial" w:cs="Arial"/>
                <w:b/>
                <w:sz w:val="20"/>
                <w:szCs w:val="20"/>
                <w:lang w:eastAsia="zh-CN"/>
              </w:rPr>
            </w:pPr>
          </w:p>
          <w:p w14:paraId="1239A128" w14:textId="47E83ED1" w:rsidR="008B0359" w:rsidRDefault="008B0359" w:rsidP="003D0E05">
            <w:pPr>
              <w:jc w:val="center"/>
              <w:rPr>
                <w:rFonts w:ascii="Arial" w:eastAsia="SimSun" w:hAnsi="Arial" w:cs="Arial"/>
                <w:b/>
                <w:sz w:val="20"/>
                <w:szCs w:val="20"/>
                <w:lang w:eastAsia="zh-CN"/>
              </w:rPr>
            </w:pPr>
          </w:p>
          <w:p w14:paraId="33BEB61D" w14:textId="365D3660" w:rsidR="008B0359" w:rsidRDefault="008B0359" w:rsidP="003D0E05">
            <w:pPr>
              <w:jc w:val="center"/>
              <w:rPr>
                <w:rFonts w:ascii="Arial" w:eastAsia="SimSun" w:hAnsi="Arial" w:cs="Arial"/>
                <w:b/>
                <w:sz w:val="20"/>
                <w:szCs w:val="20"/>
                <w:lang w:eastAsia="zh-CN"/>
              </w:rPr>
            </w:pPr>
          </w:p>
          <w:p w14:paraId="30FBD16D" w14:textId="479E0030" w:rsidR="008B0359" w:rsidRDefault="008B0359" w:rsidP="003D0E05">
            <w:pPr>
              <w:jc w:val="center"/>
              <w:rPr>
                <w:rFonts w:ascii="Arial" w:eastAsia="SimSun" w:hAnsi="Arial" w:cs="Arial"/>
                <w:b/>
                <w:sz w:val="20"/>
                <w:szCs w:val="20"/>
                <w:lang w:eastAsia="zh-CN"/>
              </w:rPr>
            </w:pPr>
          </w:p>
          <w:p w14:paraId="137A171E" w14:textId="4DD5A008" w:rsidR="008B0359" w:rsidRDefault="008B0359" w:rsidP="003D0E05">
            <w:pPr>
              <w:jc w:val="center"/>
              <w:rPr>
                <w:rFonts w:ascii="Arial" w:eastAsia="SimSun" w:hAnsi="Arial" w:cs="Arial"/>
                <w:b/>
                <w:sz w:val="20"/>
                <w:szCs w:val="20"/>
                <w:lang w:eastAsia="zh-CN"/>
              </w:rPr>
            </w:pPr>
          </w:p>
          <w:p w14:paraId="17692D59" w14:textId="38FD6C06" w:rsidR="008B0359" w:rsidRDefault="008B0359" w:rsidP="003D0E05">
            <w:pPr>
              <w:jc w:val="center"/>
              <w:rPr>
                <w:rFonts w:ascii="Arial" w:eastAsia="SimSun" w:hAnsi="Arial" w:cs="Arial"/>
                <w:b/>
                <w:sz w:val="20"/>
                <w:szCs w:val="20"/>
                <w:lang w:eastAsia="zh-CN"/>
              </w:rPr>
            </w:pPr>
          </w:p>
          <w:p w14:paraId="6D2600F6" w14:textId="65FFD4F3" w:rsidR="008B0359" w:rsidRDefault="008B0359" w:rsidP="003D0E05">
            <w:pPr>
              <w:jc w:val="center"/>
              <w:rPr>
                <w:rFonts w:ascii="Arial" w:eastAsia="SimSun" w:hAnsi="Arial" w:cs="Arial"/>
                <w:b/>
                <w:sz w:val="20"/>
                <w:szCs w:val="20"/>
                <w:lang w:eastAsia="zh-CN"/>
              </w:rPr>
            </w:pPr>
          </w:p>
          <w:p w14:paraId="22996A96" w14:textId="729ABD14" w:rsidR="008B0359" w:rsidRDefault="008B0359" w:rsidP="003D0E05">
            <w:pPr>
              <w:jc w:val="center"/>
              <w:rPr>
                <w:rFonts w:ascii="Arial" w:eastAsia="SimSun" w:hAnsi="Arial" w:cs="Arial"/>
                <w:b/>
                <w:sz w:val="20"/>
                <w:szCs w:val="20"/>
                <w:lang w:eastAsia="zh-CN"/>
              </w:rPr>
            </w:pPr>
          </w:p>
          <w:p w14:paraId="35549822" w14:textId="095D318A" w:rsidR="008B0359" w:rsidRDefault="008B0359" w:rsidP="003D0E05">
            <w:pPr>
              <w:jc w:val="center"/>
              <w:rPr>
                <w:rFonts w:ascii="Arial" w:eastAsia="SimSun" w:hAnsi="Arial" w:cs="Arial"/>
                <w:b/>
                <w:sz w:val="20"/>
                <w:szCs w:val="20"/>
                <w:lang w:eastAsia="zh-CN"/>
              </w:rPr>
            </w:pPr>
          </w:p>
          <w:p w14:paraId="57421ECC" w14:textId="1EA463A2" w:rsidR="008B0359" w:rsidRDefault="008B0359" w:rsidP="003D0E05">
            <w:pPr>
              <w:jc w:val="center"/>
              <w:rPr>
                <w:rFonts w:ascii="Arial" w:eastAsia="SimSun" w:hAnsi="Arial" w:cs="Arial"/>
                <w:b/>
                <w:sz w:val="20"/>
                <w:szCs w:val="20"/>
                <w:lang w:eastAsia="zh-CN"/>
              </w:rPr>
            </w:pPr>
          </w:p>
          <w:p w14:paraId="238F0A6E" w14:textId="418FE9DD" w:rsidR="008B0359" w:rsidRDefault="008B0359" w:rsidP="003D0E05">
            <w:pPr>
              <w:jc w:val="center"/>
              <w:rPr>
                <w:rFonts w:ascii="Arial" w:eastAsia="SimSun" w:hAnsi="Arial" w:cs="Arial"/>
                <w:b/>
                <w:sz w:val="20"/>
                <w:szCs w:val="20"/>
                <w:lang w:eastAsia="zh-CN"/>
              </w:rPr>
            </w:pPr>
          </w:p>
          <w:p w14:paraId="490B9D33" w14:textId="5D9A862B" w:rsidR="008B0359" w:rsidRDefault="008B0359" w:rsidP="003D0E05">
            <w:pPr>
              <w:jc w:val="center"/>
              <w:rPr>
                <w:rFonts w:ascii="Arial" w:eastAsia="SimSun" w:hAnsi="Arial" w:cs="Arial"/>
                <w:b/>
                <w:sz w:val="20"/>
                <w:szCs w:val="20"/>
                <w:lang w:eastAsia="zh-CN"/>
              </w:rPr>
            </w:pPr>
          </w:p>
          <w:p w14:paraId="0C19F4E5" w14:textId="5AD49D6D" w:rsidR="008B0359" w:rsidRDefault="008B0359" w:rsidP="003D0E05">
            <w:pPr>
              <w:jc w:val="center"/>
              <w:rPr>
                <w:rFonts w:ascii="Arial" w:eastAsia="SimSun" w:hAnsi="Arial" w:cs="Arial"/>
                <w:b/>
                <w:sz w:val="20"/>
                <w:szCs w:val="20"/>
                <w:lang w:eastAsia="zh-CN"/>
              </w:rPr>
            </w:pPr>
          </w:p>
          <w:p w14:paraId="29A84D32" w14:textId="38A62E89" w:rsidR="008B0359" w:rsidRDefault="008B0359" w:rsidP="003D0E05">
            <w:pPr>
              <w:jc w:val="center"/>
              <w:rPr>
                <w:rFonts w:ascii="Arial" w:eastAsia="SimSun" w:hAnsi="Arial" w:cs="Arial"/>
                <w:b/>
                <w:sz w:val="20"/>
                <w:szCs w:val="20"/>
                <w:lang w:eastAsia="zh-CN"/>
              </w:rPr>
            </w:pPr>
          </w:p>
          <w:p w14:paraId="5A542086" w14:textId="68709DF4" w:rsidR="008B0359" w:rsidRDefault="008B0359" w:rsidP="003D0E05">
            <w:pPr>
              <w:jc w:val="center"/>
              <w:rPr>
                <w:rFonts w:ascii="Arial" w:eastAsia="SimSun" w:hAnsi="Arial" w:cs="Arial"/>
                <w:b/>
                <w:sz w:val="20"/>
                <w:szCs w:val="20"/>
                <w:lang w:eastAsia="zh-CN"/>
              </w:rPr>
            </w:pPr>
          </w:p>
          <w:p w14:paraId="43687B59" w14:textId="1A50D9C7" w:rsidR="008B0359" w:rsidRDefault="008B0359" w:rsidP="003D0E05">
            <w:pPr>
              <w:jc w:val="center"/>
              <w:rPr>
                <w:rFonts w:ascii="Arial" w:eastAsia="SimSun" w:hAnsi="Arial" w:cs="Arial"/>
                <w:b/>
                <w:sz w:val="20"/>
                <w:szCs w:val="20"/>
                <w:lang w:eastAsia="zh-CN"/>
              </w:rPr>
            </w:pPr>
          </w:p>
          <w:p w14:paraId="2ABF75F8" w14:textId="0E1D7A4C" w:rsidR="008B0359" w:rsidRDefault="008B0359" w:rsidP="003D0E05">
            <w:pPr>
              <w:jc w:val="center"/>
              <w:rPr>
                <w:rFonts w:ascii="Arial" w:eastAsia="SimSun" w:hAnsi="Arial" w:cs="Arial"/>
                <w:b/>
                <w:sz w:val="20"/>
                <w:szCs w:val="20"/>
                <w:lang w:eastAsia="zh-CN"/>
              </w:rPr>
            </w:pPr>
          </w:p>
          <w:p w14:paraId="1BE968DD" w14:textId="6468A30D" w:rsidR="008B0359" w:rsidRDefault="008B0359" w:rsidP="003D0E05">
            <w:pPr>
              <w:jc w:val="center"/>
              <w:rPr>
                <w:rFonts w:ascii="Arial" w:eastAsia="SimSun" w:hAnsi="Arial" w:cs="Arial"/>
                <w:b/>
                <w:sz w:val="20"/>
                <w:szCs w:val="20"/>
                <w:lang w:eastAsia="zh-CN"/>
              </w:rPr>
            </w:pPr>
          </w:p>
          <w:p w14:paraId="1D440F7A" w14:textId="5712886C" w:rsidR="008B0359" w:rsidRDefault="008B0359" w:rsidP="003D0E05">
            <w:pPr>
              <w:jc w:val="center"/>
              <w:rPr>
                <w:rFonts w:ascii="Arial" w:eastAsia="SimSun" w:hAnsi="Arial" w:cs="Arial"/>
                <w:b/>
                <w:sz w:val="20"/>
                <w:szCs w:val="20"/>
                <w:lang w:eastAsia="zh-CN"/>
              </w:rPr>
            </w:pPr>
          </w:p>
          <w:p w14:paraId="7D086D8C" w14:textId="475F9DA7" w:rsidR="008B0359" w:rsidRDefault="008B0359" w:rsidP="003D0E05">
            <w:pPr>
              <w:jc w:val="center"/>
              <w:rPr>
                <w:rFonts w:ascii="Arial" w:eastAsia="SimSun" w:hAnsi="Arial" w:cs="Arial"/>
                <w:b/>
                <w:sz w:val="20"/>
                <w:szCs w:val="20"/>
                <w:lang w:eastAsia="zh-CN"/>
              </w:rPr>
            </w:pPr>
          </w:p>
          <w:p w14:paraId="3A2FEB02" w14:textId="5B576F4F" w:rsidR="008B0359" w:rsidRDefault="008B0359" w:rsidP="003D0E05">
            <w:pPr>
              <w:jc w:val="center"/>
              <w:rPr>
                <w:rFonts w:ascii="Arial" w:eastAsia="SimSun" w:hAnsi="Arial" w:cs="Arial"/>
                <w:b/>
                <w:sz w:val="20"/>
                <w:szCs w:val="20"/>
                <w:lang w:eastAsia="zh-CN"/>
              </w:rPr>
            </w:pPr>
          </w:p>
          <w:p w14:paraId="445623C2" w14:textId="37A69F32" w:rsidR="008B0359" w:rsidRDefault="008B0359" w:rsidP="003D0E05">
            <w:pPr>
              <w:jc w:val="center"/>
              <w:rPr>
                <w:rFonts w:ascii="Arial" w:eastAsia="SimSun" w:hAnsi="Arial" w:cs="Arial"/>
                <w:b/>
                <w:sz w:val="20"/>
                <w:szCs w:val="20"/>
                <w:lang w:eastAsia="zh-CN"/>
              </w:rPr>
            </w:pPr>
          </w:p>
          <w:p w14:paraId="0E361337" w14:textId="66E8F2FF" w:rsidR="008B0359" w:rsidRDefault="008B0359" w:rsidP="003D0E05">
            <w:pPr>
              <w:jc w:val="center"/>
              <w:rPr>
                <w:rFonts w:ascii="Arial" w:eastAsia="SimSun" w:hAnsi="Arial" w:cs="Arial"/>
                <w:b/>
                <w:sz w:val="20"/>
                <w:szCs w:val="20"/>
                <w:lang w:eastAsia="zh-CN"/>
              </w:rPr>
            </w:pPr>
          </w:p>
          <w:p w14:paraId="11BF1E72" w14:textId="6BFFADEA" w:rsidR="008B0359" w:rsidRDefault="008B0359" w:rsidP="003D0E05">
            <w:pPr>
              <w:jc w:val="center"/>
              <w:rPr>
                <w:rFonts w:ascii="Arial" w:eastAsia="SimSun" w:hAnsi="Arial" w:cs="Arial"/>
                <w:b/>
                <w:sz w:val="20"/>
                <w:szCs w:val="20"/>
                <w:lang w:eastAsia="zh-CN"/>
              </w:rPr>
            </w:pPr>
          </w:p>
          <w:p w14:paraId="4ABFD42E" w14:textId="3C3BD163" w:rsidR="008B0359" w:rsidRDefault="008B0359" w:rsidP="003D0E05">
            <w:pPr>
              <w:jc w:val="center"/>
              <w:rPr>
                <w:rFonts w:ascii="Arial" w:eastAsia="SimSun" w:hAnsi="Arial" w:cs="Arial"/>
                <w:b/>
                <w:sz w:val="20"/>
                <w:szCs w:val="20"/>
                <w:lang w:eastAsia="zh-CN"/>
              </w:rPr>
            </w:pPr>
          </w:p>
          <w:p w14:paraId="5DDC9349" w14:textId="720B4CEE" w:rsidR="008B0359" w:rsidRDefault="008B0359" w:rsidP="003D0E05">
            <w:pPr>
              <w:jc w:val="center"/>
              <w:rPr>
                <w:rFonts w:ascii="Arial" w:eastAsia="SimSun" w:hAnsi="Arial" w:cs="Arial"/>
                <w:b/>
                <w:sz w:val="20"/>
                <w:szCs w:val="20"/>
                <w:lang w:eastAsia="zh-CN"/>
              </w:rPr>
            </w:pPr>
          </w:p>
          <w:p w14:paraId="36933881" w14:textId="48EB7206" w:rsidR="008B0359" w:rsidRDefault="008B0359" w:rsidP="003D0E05">
            <w:pPr>
              <w:jc w:val="center"/>
              <w:rPr>
                <w:rFonts w:ascii="Arial" w:eastAsia="SimSun" w:hAnsi="Arial" w:cs="Arial"/>
                <w:b/>
                <w:sz w:val="20"/>
                <w:szCs w:val="20"/>
                <w:lang w:eastAsia="zh-CN"/>
              </w:rPr>
            </w:pPr>
          </w:p>
          <w:p w14:paraId="0B821CC3" w14:textId="19960A62" w:rsidR="008B0359" w:rsidRDefault="008B0359" w:rsidP="003D0E05">
            <w:pPr>
              <w:jc w:val="center"/>
              <w:rPr>
                <w:rFonts w:ascii="Arial" w:eastAsia="SimSun" w:hAnsi="Arial" w:cs="Arial"/>
                <w:b/>
                <w:sz w:val="20"/>
                <w:szCs w:val="20"/>
                <w:lang w:eastAsia="zh-CN"/>
              </w:rPr>
            </w:pPr>
          </w:p>
          <w:p w14:paraId="2C190527" w14:textId="56E781CF" w:rsidR="008B0359" w:rsidRDefault="008B0359" w:rsidP="003D0E05">
            <w:pPr>
              <w:jc w:val="center"/>
              <w:rPr>
                <w:rFonts w:ascii="Arial" w:eastAsia="SimSun" w:hAnsi="Arial" w:cs="Arial"/>
                <w:b/>
                <w:sz w:val="20"/>
                <w:szCs w:val="20"/>
                <w:lang w:eastAsia="zh-CN"/>
              </w:rPr>
            </w:pPr>
          </w:p>
          <w:p w14:paraId="0A6BB779" w14:textId="616A4531" w:rsidR="008B0359" w:rsidRDefault="008B0359" w:rsidP="003D0E05">
            <w:pPr>
              <w:jc w:val="center"/>
              <w:rPr>
                <w:rFonts w:ascii="Arial" w:eastAsia="SimSun" w:hAnsi="Arial" w:cs="Arial"/>
                <w:b/>
                <w:sz w:val="20"/>
                <w:szCs w:val="20"/>
                <w:lang w:eastAsia="zh-CN"/>
              </w:rPr>
            </w:pPr>
          </w:p>
          <w:p w14:paraId="44ED5765" w14:textId="603E9B6D" w:rsidR="008B0359" w:rsidRDefault="008B0359" w:rsidP="003D0E05">
            <w:pPr>
              <w:jc w:val="center"/>
              <w:rPr>
                <w:rFonts w:ascii="Arial" w:eastAsia="SimSun" w:hAnsi="Arial" w:cs="Arial"/>
                <w:b/>
                <w:sz w:val="20"/>
                <w:szCs w:val="20"/>
                <w:lang w:eastAsia="zh-CN"/>
              </w:rPr>
            </w:pPr>
          </w:p>
          <w:p w14:paraId="5CDD875A" w14:textId="77777777" w:rsidR="008B0359" w:rsidRDefault="008B0359" w:rsidP="003D0E05">
            <w:pPr>
              <w:jc w:val="center"/>
              <w:rPr>
                <w:rFonts w:ascii="Arial" w:eastAsia="SimSun" w:hAnsi="Arial" w:cs="Arial"/>
                <w:b/>
                <w:sz w:val="20"/>
                <w:szCs w:val="20"/>
                <w:lang w:eastAsia="zh-CN"/>
              </w:rPr>
            </w:pPr>
          </w:p>
          <w:p w14:paraId="4E637908" w14:textId="77777777" w:rsidR="008B0359" w:rsidRPr="00287E0A" w:rsidRDefault="008B0359" w:rsidP="003D0E05">
            <w:pPr>
              <w:jc w:val="center"/>
              <w:rPr>
                <w:rFonts w:ascii="Arial" w:eastAsia="SimSun" w:hAnsi="Arial" w:cs="Arial"/>
                <w:b/>
                <w:sz w:val="20"/>
                <w:szCs w:val="20"/>
                <w:lang w:eastAsia="zh-CN"/>
              </w:rPr>
            </w:pPr>
          </w:p>
          <w:p w14:paraId="592975F2" w14:textId="77777777" w:rsidR="00287E0A" w:rsidRPr="00287E0A" w:rsidRDefault="00287E0A" w:rsidP="003D0E05">
            <w:pPr>
              <w:jc w:val="center"/>
              <w:rPr>
                <w:rFonts w:ascii="Arial" w:eastAsia="SimSun" w:hAnsi="Arial" w:cs="Arial"/>
                <w:b/>
                <w:sz w:val="20"/>
                <w:szCs w:val="20"/>
                <w:lang w:eastAsia="zh-CN"/>
              </w:rPr>
            </w:pPr>
          </w:p>
          <w:p w14:paraId="269EB635" w14:textId="77777777" w:rsidR="00287E0A" w:rsidRPr="00287E0A" w:rsidRDefault="00287E0A" w:rsidP="003D0E05">
            <w:pPr>
              <w:jc w:val="center"/>
              <w:rPr>
                <w:rFonts w:ascii="Arial" w:eastAsia="SimSun" w:hAnsi="Arial" w:cs="Arial"/>
                <w:b/>
                <w:sz w:val="20"/>
                <w:szCs w:val="20"/>
                <w:lang w:eastAsia="zh-CN"/>
              </w:rPr>
            </w:pPr>
          </w:p>
          <w:p w14:paraId="31C0DB4F" w14:textId="77777777" w:rsidR="00287E0A" w:rsidRPr="00287E0A" w:rsidRDefault="00287E0A" w:rsidP="003D0E05">
            <w:pPr>
              <w:jc w:val="center"/>
              <w:rPr>
                <w:rFonts w:ascii="Arial" w:eastAsia="SimSun" w:hAnsi="Arial" w:cs="Arial"/>
                <w:b/>
                <w:sz w:val="20"/>
                <w:szCs w:val="20"/>
                <w:lang w:eastAsia="zh-CN"/>
              </w:rPr>
            </w:pPr>
          </w:p>
          <w:p w14:paraId="4EAA2730" w14:textId="77777777" w:rsidR="00287E0A" w:rsidRPr="00287E0A" w:rsidRDefault="00287E0A" w:rsidP="003D0E05">
            <w:pPr>
              <w:jc w:val="center"/>
              <w:rPr>
                <w:rFonts w:ascii="Arial" w:eastAsia="SimSun" w:hAnsi="Arial" w:cs="Arial"/>
                <w:b/>
                <w:sz w:val="20"/>
                <w:szCs w:val="20"/>
                <w:lang w:eastAsia="zh-CN"/>
              </w:rPr>
            </w:pPr>
          </w:p>
          <w:p w14:paraId="6AD88D80" w14:textId="77777777" w:rsidR="00287E0A" w:rsidRPr="00287E0A" w:rsidRDefault="00287E0A" w:rsidP="003D0E05">
            <w:pPr>
              <w:jc w:val="center"/>
              <w:rPr>
                <w:rFonts w:ascii="Arial" w:hAnsi="Arial" w:cs="Arial"/>
                <w:b/>
                <w:sz w:val="20"/>
                <w:szCs w:val="20"/>
                <w:lang w:val="en-US"/>
              </w:rPr>
            </w:pPr>
            <w:r w:rsidRPr="00287E0A">
              <w:rPr>
                <w:rFonts w:ascii="Arial" w:eastAsia="SimSun" w:hAnsi="Arial" w:cs="Arial"/>
                <w:b/>
                <w:sz w:val="20"/>
                <w:szCs w:val="20"/>
                <w:lang w:val="en-US" w:eastAsia="zh-CN"/>
              </w:rPr>
              <w:t>Draft contract for foreign suppliers</w:t>
            </w:r>
          </w:p>
        </w:tc>
      </w:tr>
      <w:tr w:rsidR="00287E0A" w:rsidRPr="008B0359" w14:paraId="71147E2E" w14:textId="77777777" w:rsidTr="003D0E05">
        <w:tc>
          <w:tcPr>
            <w:tcW w:w="5310" w:type="dxa"/>
            <w:shd w:val="clear" w:color="auto" w:fill="auto"/>
          </w:tcPr>
          <w:p w14:paraId="0E60BBCE" w14:textId="77777777" w:rsidR="00287E0A" w:rsidRDefault="00287E0A" w:rsidP="003D0E05">
            <w:pPr>
              <w:jc w:val="both"/>
              <w:rPr>
                <w:rFonts w:ascii="Arial" w:hAnsi="Arial" w:cs="Arial"/>
                <w:spacing w:val="-4"/>
                <w:sz w:val="20"/>
                <w:szCs w:val="20"/>
                <w:lang w:val="en-US"/>
              </w:rPr>
            </w:pPr>
          </w:p>
          <w:p w14:paraId="29CBB50C" w14:textId="77777777" w:rsidR="008B0359" w:rsidRDefault="008B0359" w:rsidP="003D0E05">
            <w:pPr>
              <w:jc w:val="both"/>
              <w:rPr>
                <w:rFonts w:ascii="Arial" w:hAnsi="Arial" w:cs="Arial"/>
                <w:spacing w:val="-4"/>
                <w:sz w:val="20"/>
                <w:szCs w:val="20"/>
                <w:lang w:val="en-US"/>
              </w:rPr>
            </w:pPr>
          </w:p>
          <w:p w14:paraId="5B04B390" w14:textId="77777777" w:rsidR="008B0359" w:rsidRDefault="008B0359" w:rsidP="003D0E05">
            <w:pPr>
              <w:jc w:val="both"/>
              <w:rPr>
                <w:rFonts w:ascii="Arial" w:hAnsi="Arial" w:cs="Arial"/>
                <w:spacing w:val="-4"/>
                <w:sz w:val="20"/>
                <w:szCs w:val="20"/>
                <w:lang w:val="en-US"/>
              </w:rPr>
            </w:pPr>
          </w:p>
          <w:p w14:paraId="3142935E" w14:textId="06ED5C90" w:rsidR="008B0359" w:rsidRPr="00287E0A" w:rsidRDefault="008B0359" w:rsidP="003D0E05">
            <w:pPr>
              <w:jc w:val="both"/>
              <w:rPr>
                <w:rFonts w:ascii="Arial" w:hAnsi="Arial" w:cs="Arial"/>
                <w:spacing w:val="-4"/>
                <w:sz w:val="20"/>
                <w:szCs w:val="20"/>
                <w:lang w:val="en-US"/>
              </w:rPr>
            </w:pPr>
          </w:p>
        </w:tc>
        <w:tc>
          <w:tcPr>
            <w:tcW w:w="5310" w:type="dxa"/>
            <w:gridSpan w:val="2"/>
            <w:shd w:val="clear" w:color="auto" w:fill="auto"/>
          </w:tcPr>
          <w:p w14:paraId="621C41C8" w14:textId="77777777" w:rsidR="00287E0A" w:rsidRPr="00287E0A" w:rsidRDefault="00287E0A" w:rsidP="003D0E05">
            <w:pPr>
              <w:jc w:val="both"/>
              <w:rPr>
                <w:rFonts w:ascii="Arial" w:hAnsi="Arial" w:cs="Arial"/>
                <w:sz w:val="20"/>
                <w:szCs w:val="20"/>
                <w:lang w:val="en-US"/>
              </w:rPr>
            </w:pPr>
          </w:p>
        </w:tc>
      </w:tr>
      <w:tr w:rsidR="00287E0A" w:rsidRPr="00287E0A" w14:paraId="62CEC890" w14:textId="77777777" w:rsidTr="003D0E05">
        <w:tc>
          <w:tcPr>
            <w:tcW w:w="5310" w:type="dxa"/>
            <w:shd w:val="clear" w:color="auto" w:fill="auto"/>
          </w:tcPr>
          <w:p w14:paraId="3A399376"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КОНТРАКТ № ______</w:t>
            </w:r>
          </w:p>
        </w:tc>
        <w:tc>
          <w:tcPr>
            <w:tcW w:w="5310" w:type="dxa"/>
            <w:gridSpan w:val="2"/>
            <w:shd w:val="clear" w:color="auto" w:fill="auto"/>
          </w:tcPr>
          <w:p w14:paraId="4DDAED4F"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CONTRACT № ____</w:t>
            </w:r>
          </w:p>
        </w:tc>
      </w:tr>
      <w:tr w:rsidR="00287E0A" w:rsidRPr="00287E0A" w14:paraId="3B88E8A9" w14:textId="77777777" w:rsidTr="003D0E05">
        <w:tc>
          <w:tcPr>
            <w:tcW w:w="5310" w:type="dxa"/>
            <w:shd w:val="clear" w:color="auto" w:fill="auto"/>
          </w:tcPr>
          <w:p w14:paraId="31F1267D"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0B5E4BA6" w14:textId="77777777" w:rsidR="00287E0A" w:rsidRPr="00287E0A" w:rsidRDefault="00287E0A" w:rsidP="003D0E05">
            <w:pPr>
              <w:jc w:val="both"/>
              <w:rPr>
                <w:rFonts w:ascii="Arial" w:hAnsi="Arial" w:cs="Arial"/>
                <w:sz w:val="20"/>
                <w:szCs w:val="20"/>
                <w:lang w:val="en-US"/>
              </w:rPr>
            </w:pPr>
          </w:p>
        </w:tc>
      </w:tr>
      <w:tr w:rsidR="00287E0A" w:rsidRPr="00287E0A" w14:paraId="426914B7" w14:textId="77777777" w:rsidTr="003D0E05">
        <w:tc>
          <w:tcPr>
            <w:tcW w:w="5310" w:type="dxa"/>
            <w:shd w:val="clear" w:color="auto" w:fill="auto"/>
          </w:tcPr>
          <w:p w14:paraId="0E526E91" w14:textId="38CCC843" w:rsidR="00287E0A" w:rsidRPr="00287E0A" w:rsidRDefault="00287E0A" w:rsidP="003D0E05">
            <w:pPr>
              <w:jc w:val="center"/>
              <w:rPr>
                <w:rFonts w:ascii="Arial" w:hAnsi="Arial" w:cs="Arial"/>
                <w:spacing w:val="-4"/>
                <w:sz w:val="20"/>
                <w:szCs w:val="20"/>
              </w:rPr>
            </w:pPr>
            <w:r w:rsidRPr="00287E0A">
              <w:rPr>
                <w:rFonts w:ascii="Arial" w:hAnsi="Arial" w:cs="Arial"/>
                <w:spacing w:val="-4"/>
                <w:sz w:val="20"/>
                <w:szCs w:val="20"/>
              </w:rPr>
              <w:t>г. Ташкент</w:t>
            </w:r>
            <w:r w:rsidRPr="00287E0A">
              <w:rPr>
                <w:rFonts w:ascii="Arial" w:hAnsi="Arial" w:cs="Arial"/>
                <w:spacing w:val="-4"/>
                <w:sz w:val="20"/>
                <w:szCs w:val="20"/>
              </w:rPr>
              <w:tab/>
            </w:r>
            <w:r w:rsidRPr="00287E0A">
              <w:rPr>
                <w:rFonts w:ascii="Arial" w:hAnsi="Arial" w:cs="Arial"/>
                <w:spacing w:val="-4"/>
                <w:sz w:val="20"/>
                <w:szCs w:val="20"/>
              </w:rPr>
              <w:tab/>
            </w:r>
            <w:r w:rsidRPr="00287E0A">
              <w:rPr>
                <w:rFonts w:ascii="Arial" w:hAnsi="Arial" w:cs="Arial"/>
                <w:spacing w:val="-4"/>
                <w:sz w:val="20"/>
                <w:szCs w:val="20"/>
              </w:rPr>
              <w:tab/>
              <w:t>«___» _</w:t>
            </w:r>
            <w:r w:rsidRPr="00287E0A">
              <w:rPr>
                <w:rFonts w:ascii="Arial" w:hAnsi="Arial" w:cs="Arial"/>
                <w:spacing w:val="-4"/>
                <w:sz w:val="20"/>
                <w:szCs w:val="20"/>
                <w:lang w:val="en-US"/>
              </w:rPr>
              <w:t>______</w:t>
            </w:r>
            <w:r w:rsidRPr="00287E0A">
              <w:rPr>
                <w:rFonts w:ascii="Arial" w:hAnsi="Arial" w:cs="Arial"/>
                <w:spacing w:val="-4"/>
                <w:sz w:val="20"/>
                <w:szCs w:val="20"/>
              </w:rPr>
              <w:t xml:space="preserve">__ </w:t>
            </w:r>
            <w:r>
              <w:rPr>
                <w:rFonts w:ascii="Arial" w:hAnsi="Arial" w:cs="Arial"/>
                <w:spacing w:val="-4"/>
                <w:sz w:val="20"/>
                <w:szCs w:val="20"/>
              </w:rPr>
              <w:t>2022</w:t>
            </w:r>
            <w:r w:rsidRPr="00287E0A">
              <w:rPr>
                <w:rFonts w:ascii="Arial" w:hAnsi="Arial" w:cs="Arial"/>
                <w:spacing w:val="-4"/>
                <w:sz w:val="20"/>
                <w:szCs w:val="20"/>
              </w:rPr>
              <w:t>г.</w:t>
            </w:r>
          </w:p>
        </w:tc>
        <w:tc>
          <w:tcPr>
            <w:tcW w:w="5310" w:type="dxa"/>
            <w:gridSpan w:val="2"/>
            <w:shd w:val="clear" w:color="auto" w:fill="auto"/>
          </w:tcPr>
          <w:p w14:paraId="0B687BFB" w14:textId="5879D4B6" w:rsidR="00287E0A" w:rsidRPr="00287E0A" w:rsidRDefault="00287E0A" w:rsidP="003D0E05">
            <w:pPr>
              <w:jc w:val="center"/>
              <w:rPr>
                <w:rFonts w:ascii="Arial" w:hAnsi="Arial" w:cs="Arial"/>
                <w:sz w:val="20"/>
                <w:szCs w:val="20"/>
              </w:rPr>
            </w:pPr>
            <w:r w:rsidRPr="00287E0A">
              <w:rPr>
                <w:rFonts w:ascii="Arial" w:hAnsi="Arial" w:cs="Arial"/>
                <w:sz w:val="20"/>
                <w:szCs w:val="20"/>
                <w:lang w:val="en-US"/>
              </w:rPr>
              <w:t>Tashkent</w:t>
            </w:r>
            <w:r w:rsidRPr="00287E0A">
              <w:rPr>
                <w:rFonts w:ascii="Arial" w:hAnsi="Arial" w:cs="Arial"/>
                <w:sz w:val="20"/>
                <w:szCs w:val="20"/>
              </w:rPr>
              <w:t xml:space="preserve"> </w:t>
            </w:r>
            <w:r w:rsidRPr="00287E0A">
              <w:rPr>
                <w:rFonts w:ascii="Arial" w:hAnsi="Arial" w:cs="Arial"/>
                <w:sz w:val="20"/>
                <w:szCs w:val="20"/>
                <w:lang w:val="en-US"/>
              </w:rPr>
              <w:t>city</w:t>
            </w:r>
            <w:r w:rsidRPr="00287E0A">
              <w:rPr>
                <w:rFonts w:ascii="Arial" w:hAnsi="Arial" w:cs="Arial"/>
                <w:sz w:val="20"/>
                <w:szCs w:val="20"/>
              </w:rPr>
              <w:tab/>
            </w:r>
            <w:r w:rsidRPr="00287E0A">
              <w:rPr>
                <w:rFonts w:ascii="Arial" w:hAnsi="Arial" w:cs="Arial"/>
                <w:sz w:val="20"/>
                <w:szCs w:val="20"/>
              </w:rPr>
              <w:tab/>
            </w:r>
            <w:r w:rsidRPr="00287E0A">
              <w:rPr>
                <w:rFonts w:ascii="Arial" w:hAnsi="Arial" w:cs="Arial"/>
                <w:sz w:val="20"/>
                <w:szCs w:val="20"/>
              </w:rPr>
              <w:tab/>
            </w:r>
            <w:r w:rsidRPr="00287E0A">
              <w:rPr>
                <w:rFonts w:ascii="Arial" w:hAnsi="Arial" w:cs="Arial"/>
                <w:sz w:val="20"/>
                <w:szCs w:val="20"/>
              </w:rPr>
              <w:tab/>
            </w:r>
            <w:r w:rsidRPr="00287E0A">
              <w:rPr>
                <w:rFonts w:ascii="Arial" w:hAnsi="Arial" w:cs="Arial"/>
                <w:sz w:val="20"/>
                <w:szCs w:val="20"/>
                <w:lang w:val="en-US"/>
              </w:rPr>
              <w:t>_____</w:t>
            </w:r>
            <w:r w:rsidRPr="00287E0A">
              <w:rPr>
                <w:rFonts w:ascii="Arial" w:hAnsi="Arial" w:cs="Arial"/>
                <w:sz w:val="20"/>
                <w:szCs w:val="20"/>
                <w:lang w:eastAsia="zh-CN"/>
              </w:rPr>
              <w:t>___</w:t>
            </w:r>
            <w:r w:rsidRPr="00287E0A">
              <w:rPr>
                <w:rFonts w:ascii="Arial" w:hAnsi="Arial" w:cs="Arial"/>
                <w:sz w:val="20"/>
                <w:szCs w:val="20"/>
              </w:rPr>
              <w:t xml:space="preserve">, </w:t>
            </w:r>
            <w:r>
              <w:rPr>
                <w:rFonts w:ascii="Arial" w:hAnsi="Arial" w:cs="Arial"/>
                <w:sz w:val="20"/>
                <w:szCs w:val="20"/>
              </w:rPr>
              <w:t>2022</w:t>
            </w:r>
          </w:p>
        </w:tc>
      </w:tr>
      <w:tr w:rsidR="00287E0A" w:rsidRPr="00287E0A" w14:paraId="6D054AE0" w14:textId="77777777" w:rsidTr="003D0E05">
        <w:tc>
          <w:tcPr>
            <w:tcW w:w="5310" w:type="dxa"/>
            <w:shd w:val="clear" w:color="auto" w:fill="auto"/>
          </w:tcPr>
          <w:p w14:paraId="544C83BA" w14:textId="77777777" w:rsidR="00287E0A" w:rsidRPr="00287E0A" w:rsidRDefault="00287E0A" w:rsidP="003D0E05">
            <w:pPr>
              <w:jc w:val="both"/>
              <w:rPr>
                <w:rFonts w:ascii="Arial" w:hAnsi="Arial" w:cs="Arial"/>
                <w:spacing w:val="-4"/>
                <w:sz w:val="20"/>
                <w:szCs w:val="20"/>
              </w:rPr>
            </w:pPr>
          </w:p>
        </w:tc>
        <w:tc>
          <w:tcPr>
            <w:tcW w:w="5310" w:type="dxa"/>
            <w:gridSpan w:val="2"/>
            <w:shd w:val="clear" w:color="auto" w:fill="auto"/>
          </w:tcPr>
          <w:p w14:paraId="166648D8" w14:textId="77777777" w:rsidR="00287E0A" w:rsidRPr="00287E0A" w:rsidRDefault="00287E0A" w:rsidP="003D0E05">
            <w:pPr>
              <w:jc w:val="both"/>
              <w:rPr>
                <w:rFonts w:ascii="Arial" w:hAnsi="Arial" w:cs="Arial"/>
                <w:sz w:val="20"/>
                <w:szCs w:val="20"/>
              </w:rPr>
            </w:pPr>
          </w:p>
        </w:tc>
      </w:tr>
      <w:tr w:rsidR="00287E0A" w:rsidRPr="008B0359" w14:paraId="10613B3B" w14:textId="77777777" w:rsidTr="003D0E05">
        <w:tc>
          <w:tcPr>
            <w:tcW w:w="5310" w:type="dxa"/>
            <w:shd w:val="clear" w:color="auto" w:fill="auto"/>
          </w:tcPr>
          <w:p w14:paraId="7F166D5B" w14:textId="77777777" w:rsidR="00287E0A" w:rsidRPr="00287E0A" w:rsidRDefault="00287E0A" w:rsidP="003D0E05">
            <w:pPr>
              <w:jc w:val="both"/>
              <w:rPr>
                <w:rFonts w:ascii="Arial" w:hAnsi="Arial" w:cs="Arial"/>
                <w:spacing w:val="-4"/>
                <w:sz w:val="20"/>
                <w:szCs w:val="20"/>
              </w:rPr>
            </w:pPr>
            <w:r w:rsidRPr="00287E0A">
              <w:rPr>
                <w:rFonts w:ascii="Arial" w:hAnsi="Arial" w:cs="Arial"/>
                <w:b/>
                <w:spacing w:val="-4"/>
                <w:sz w:val="20"/>
                <w:szCs w:val="20"/>
              </w:rPr>
              <w:t>СП ООО "Asia Trans Gas"</w:t>
            </w:r>
            <w:r w:rsidRPr="00287E0A">
              <w:rPr>
                <w:rFonts w:ascii="Arial" w:hAnsi="Arial" w:cs="Arial"/>
                <w:spacing w:val="-4"/>
                <w:sz w:val="20"/>
                <w:szCs w:val="20"/>
              </w:rPr>
              <w:t xml:space="preserve">, в лице Генерального директора, г-на </w:t>
            </w:r>
            <w:proofErr w:type="spellStart"/>
            <w:r w:rsidRPr="00287E0A">
              <w:rPr>
                <w:rFonts w:ascii="Arial" w:hAnsi="Arial" w:cs="Arial"/>
                <w:spacing w:val="-4"/>
                <w:sz w:val="20"/>
                <w:szCs w:val="20"/>
              </w:rPr>
              <w:t>Лю</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Чжигуан</w:t>
            </w:r>
            <w:proofErr w:type="spellEnd"/>
            <w:r w:rsidRPr="00287E0A">
              <w:rPr>
                <w:rFonts w:ascii="Arial" w:hAnsi="Arial" w:cs="Arial"/>
                <w:spacing w:val="-4"/>
                <w:sz w:val="20"/>
                <w:szCs w:val="20"/>
              </w:rPr>
              <w:t xml:space="preserve">, действующего на основании Устава, именуемый в дальнейшем «ПОКУПАТЕЛЬ», с одной стороны и компания </w:t>
            </w:r>
            <w:r w:rsidRPr="00287E0A">
              <w:rPr>
                <w:rFonts w:ascii="Arial" w:hAnsi="Arial" w:cs="Arial"/>
                <w:b/>
                <w:spacing w:val="-4"/>
                <w:sz w:val="20"/>
                <w:szCs w:val="20"/>
              </w:rPr>
              <w:t>“________</w:t>
            </w:r>
            <w:r w:rsidRPr="00287E0A">
              <w:rPr>
                <w:rFonts w:ascii="Arial" w:hAnsi="Arial" w:cs="Arial"/>
                <w:spacing w:val="-4"/>
                <w:sz w:val="20"/>
                <w:szCs w:val="20"/>
              </w:rPr>
              <w:t xml:space="preserve"> в лице Директора г-на ______, действующего на основании Устава, далее именуемое «ПОСТАВЩИК», с другой стороны, заключили настоящий КОНТРАКТ о нижеследующем:</w:t>
            </w:r>
          </w:p>
        </w:tc>
        <w:tc>
          <w:tcPr>
            <w:tcW w:w="5310" w:type="dxa"/>
            <w:gridSpan w:val="2"/>
            <w:shd w:val="clear" w:color="auto" w:fill="auto"/>
          </w:tcPr>
          <w:p w14:paraId="1A6E312D" w14:textId="77777777" w:rsidR="00287E0A" w:rsidRPr="00287E0A" w:rsidRDefault="00287E0A" w:rsidP="003D0E05">
            <w:pPr>
              <w:jc w:val="both"/>
              <w:rPr>
                <w:rFonts w:ascii="Arial" w:hAnsi="Arial" w:cs="Arial"/>
                <w:sz w:val="20"/>
                <w:szCs w:val="20"/>
                <w:lang w:val="en-US"/>
              </w:rPr>
            </w:pPr>
            <w:r w:rsidRPr="00287E0A">
              <w:rPr>
                <w:rFonts w:ascii="Arial" w:hAnsi="Arial" w:cs="Arial"/>
                <w:b/>
                <w:sz w:val="20"/>
                <w:szCs w:val="20"/>
                <w:lang w:val="en-US"/>
              </w:rPr>
              <w:t xml:space="preserve">JV "Asia Trans Gas" LLC </w:t>
            </w:r>
            <w:r w:rsidRPr="00287E0A">
              <w:rPr>
                <w:rFonts w:ascii="Arial" w:hAnsi="Arial" w:cs="Arial"/>
                <w:sz w:val="20"/>
                <w:szCs w:val="20"/>
                <w:lang w:val="en-US"/>
              </w:rPr>
              <w:t xml:space="preserve">in the person of General Director, Mr. Liu </w:t>
            </w:r>
            <w:proofErr w:type="spellStart"/>
            <w:r w:rsidRPr="00287E0A">
              <w:rPr>
                <w:rFonts w:ascii="Arial" w:hAnsi="Arial" w:cs="Arial"/>
                <w:sz w:val="20"/>
                <w:szCs w:val="20"/>
                <w:lang w:val="en-US"/>
              </w:rPr>
              <w:t>Zhiguang</w:t>
            </w:r>
            <w:proofErr w:type="spellEnd"/>
            <w:r w:rsidRPr="00287E0A">
              <w:rPr>
                <w:rFonts w:ascii="Arial" w:hAnsi="Arial" w:cs="Arial"/>
                <w:sz w:val="20"/>
                <w:szCs w:val="20"/>
                <w:lang w:val="en-US"/>
              </w:rPr>
              <w:t xml:space="preserve">, acting on the basis of Charter here in after referred to as “BUYER” on one side and Company </w:t>
            </w:r>
            <w:r w:rsidRPr="00287E0A">
              <w:rPr>
                <w:rFonts w:ascii="Arial" w:hAnsi="Arial" w:cs="Arial"/>
                <w:b/>
                <w:sz w:val="20"/>
                <w:szCs w:val="20"/>
                <w:lang w:val="en-US"/>
              </w:rPr>
              <w:t xml:space="preserve">“_______ </w:t>
            </w:r>
            <w:r w:rsidRPr="00287E0A">
              <w:rPr>
                <w:rFonts w:ascii="Arial" w:hAnsi="Arial" w:cs="Arial"/>
                <w:sz w:val="20"/>
                <w:szCs w:val="20"/>
                <w:lang w:val="en-US"/>
              </w:rPr>
              <w:t>in the person of Director, Mr. _____, acting on the basis of Charter, here in after referred to as “SUPPLIER” on the other side have signed this Contract as follows:</w:t>
            </w:r>
          </w:p>
        </w:tc>
      </w:tr>
      <w:tr w:rsidR="00287E0A" w:rsidRPr="008B0359" w14:paraId="2EC24411" w14:textId="77777777" w:rsidTr="003D0E05">
        <w:tc>
          <w:tcPr>
            <w:tcW w:w="5310" w:type="dxa"/>
            <w:shd w:val="clear" w:color="auto" w:fill="auto"/>
          </w:tcPr>
          <w:p w14:paraId="7D29FC87"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4EC9CCCA" w14:textId="77777777" w:rsidR="00287E0A" w:rsidRPr="00287E0A" w:rsidRDefault="00287E0A" w:rsidP="003D0E05">
            <w:pPr>
              <w:jc w:val="both"/>
              <w:rPr>
                <w:rFonts w:ascii="Arial" w:hAnsi="Arial" w:cs="Arial"/>
                <w:sz w:val="20"/>
                <w:szCs w:val="20"/>
                <w:lang w:val="en-US"/>
              </w:rPr>
            </w:pPr>
          </w:p>
        </w:tc>
      </w:tr>
      <w:tr w:rsidR="00287E0A" w:rsidRPr="008B0359" w14:paraId="7F64E3B6" w14:textId="77777777" w:rsidTr="003D0E05">
        <w:tc>
          <w:tcPr>
            <w:tcW w:w="5310" w:type="dxa"/>
            <w:shd w:val="clear" w:color="auto" w:fill="auto"/>
          </w:tcPr>
          <w:p w14:paraId="6DB9FC1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ПОКУПАТЕЛЬ и ПОСТАВЩИК далее именуются коллективно как «СТОРОНЫ», и индивидуально как «СТОРОНА».</w:t>
            </w:r>
          </w:p>
        </w:tc>
        <w:tc>
          <w:tcPr>
            <w:tcW w:w="5310" w:type="dxa"/>
            <w:gridSpan w:val="2"/>
            <w:shd w:val="clear" w:color="auto" w:fill="auto"/>
          </w:tcPr>
          <w:p w14:paraId="1309F0BB"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BUYER and SUPPLIER are hereinafter collectively referred to as “PARTIES” and individually as a “PARTY”.</w:t>
            </w:r>
          </w:p>
        </w:tc>
      </w:tr>
      <w:tr w:rsidR="00287E0A" w:rsidRPr="008B0359" w14:paraId="7C68C2FB" w14:textId="77777777" w:rsidTr="003D0E05">
        <w:tc>
          <w:tcPr>
            <w:tcW w:w="5310" w:type="dxa"/>
            <w:shd w:val="clear" w:color="auto" w:fill="auto"/>
          </w:tcPr>
          <w:p w14:paraId="5C80BCA5"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51D1E5C6" w14:textId="77777777" w:rsidR="00287E0A" w:rsidRPr="00287E0A" w:rsidRDefault="00287E0A" w:rsidP="003D0E05">
            <w:pPr>
              <w:jc w:val="both"/>
              <w:rPr>
                <w:rFonts w:ascii="Arial" w:hAnsi="Arial" w:cs="Arial"/>
                <w:sz w:val="20"/>
                <w:szCs w:val="20"/>
                <w:lang w:val="en-US"/>
              </w:rPr>
            </w:pPr>
          </w:p>
        </w:tc>
      </w:tr>
      <w:tr w:rsidR="00287E0A" w:rsidRPr="008B0359" w14:paraId="0CFBA65F" w14:textId="77777777" w:rsidTr="003D0E05">
        <w:tc>
          <w:tcPr>
            <w:tcW w:w="5310" w:type="dxa"/>
            <w:shd w:val="clear" w:color="auto" w:fill="auto"/>
          </w:tcPr>
          <w:p w14:paraId="5A0D0028"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I. ПРЕДМЕТ КОНТРАКТА</w:t>
            </w:r>
          </w:p>
        </w:tc>
        <w:tc>
          <w:tcPr>
            <w:tcW w:w="5310" w:type="dxa"/>
            <w:gridSpan w:val="2"/>
            <w:shd w:val="clear" w:color="auto" w:fill="auto"/>
          </w:tcPr>
          <w:p w14:paraId="3FCBEACE" w14:textId="77777777" w:rsidR="00287E0A" w:rsidRPr="00287E0A" w:rsidRDefault="00287E0A" w:rsidP="003D0E05">
            <w:pPr>
              <w:jc w:val="center"/>
              <w:rPr>
                <w:rFonts w:ascii="Arial" w:hAnsi="Arial" w:cs="Arial"/>
                <w:b/>
                <w:sz w:val="20"/>
                <w:szCs w:val="20"/>
                <w:lang w:val="en-US"/>
              </w:rPr>
            </w:pPr>
            <w:r w:rsidRPr="00287E0A">
              <w:rPr>
                <w:rFonts w:ascii="Arial" w:hAnsi="Arial" w:cs="Arial"/>
                <w:b/>
                <w:bCs/>
                <w:sz w:val="20"/>
                <w:szCs w:val="20"/>
                <w:lang w:val="en-US"/>
              </w:rPr>
              <w:t xml:space="preserve">I. </w:t>
            </w:r>
            <w:r w:rsidRPr="00287E0A">
              <w:rPr>
                <w:rFonts w:ascii="Arial" w:hAnsi="Arial" w:cs="Arial"/>
                <w:b/>
                <w:sz w:val="20"/>
                <w:szCs w:val="20"/>
                <w:lang w:val="en-US"/>
              </w:rPr>
              <w:t>SUBJECT OF THE CONTRACT</w:t>
            </w:r>
          </w:p>
        </w:tc>
      </w:tr>
      <w:tr w:rsidR="00287E0A" w:rsidRPr="008B0359" w14:paraId="3BBD2208" w14:textId="77777777" w:rsidTr="003D0E05">
        <w:tc>
          <w:tcPr>
            <w:tcW w:w="5310" w:type="dxa"/>
            <w:shd w:val="clear" w:color="auto" w:fill="auto"/>
          </w:tcPr>
          <w:p w14:paraId="2D2A5391" w14:textId="77777777" w:rsidR="00287E0A" w:rsidRPr="00287E0A" w:rsidRDefault="00287E0A" w:rsidP="003D0E05">
            <w:pPr>
              <w:jc w:val="both"/>
              <w:rPr>
                <w:rFonts w:ascii="Arial" w:hAnsi="Arial" w:cs="Arial"/>
                <w:b/>
                <w:spacing w:val="-4"/>
                <w:sz w:val="20"/>
                <w:szCs w:val="20"/>
              </w:rPr>
            </w:pPr>
            <w:r w:rsidRPr="00287E0A">
              <w:rPr>
                <w:rFonts w:ascii="Arial" w:hAnsi="Arial" w:cs="Arial"/>
                <w:spacing w:val="-4"/>
                <w:sz w:val="20"/>
                <w:szCs w:val="20"/>
              </w:rPr>
              <w:t>1.1.</w:t>
            </w:r>
            <w:r w:rsidRPr="00287E0A">
              <w:rPr>
                <w:rFonts w:ascii="Arial" w:hAnsi="Arial" w:cs="Arial"/>
                <w:spacing w:val="-4"/>
                <w:sz w:val="20"/>
                <w:szCs w:val="20"/>
              </w:rPr>
              <w:tab/>
              <w:t>«Поставщик» принимает обязательства поставить и установить в адрес «Покупателя», а «Покупатель»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tc>
        <w:tc>
          <w:tcPr>
            <w:tcW w:w="5310" w:type="dxa"/>
            <w:gridSpan w:val="2"/>
            <w:shd w:val="clear" w:color="auto" w:fill="auto"/>
          </w:tcPr>
          <w:p w14:paraId="4BD4BF56"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1.1.</w:t>
            </w:r>
            <w:r w:rsidRPr="00287E0A">
              <w:rPr>
                <w:rFonts w:ascii="Arial" w:hAnsi="Arial" w:cs="Arial"/>
                <w:sz w:val="20"/>
                <w:szCs w:val="20"/>
                <w:lang w:val="en-US"/>
              </w:rPr>
              <w:tab/>
              <w:t>«Supplier» undertakes to deliver and install to «Buyer», and «Buyer» undertakes to pay for products in accordance with terms and conditions of the Contract in quantity and prices, indicated in Appendix 1, which constitutes an integral part of the Contract.</w:t>
            </w:r>
          </w:p>
        </w:tc>
      </w:tr>
      <w:tr w:rsidR="00287E0A" w:rsidRPr="008B0359" w14:paraId="04FE6949" w14:textId="77777777" w:rsidTr="003D0E05">
        <w:tc>
          <w:tcPr>
            <w:tcW w:w="5310" w:type="dxa"/>
            <w:shd w:val="clear" w:color="auto" w:fill="auto"/>
          </w:tcPr>
          <w:p w14:paraId="61CF53F0"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1.2. Номенклатура ТОВАРА, их количество, цена за единицу ТОВАРА, коды ТН ВЭД, страна происхождения и производитель ТОВАРА указаны в Приложении №1.</w:t>
            </w:r>
          </w:p>
        </w:tc>
        <w:tc>
          <w:tcPr>
            <w:tcW w:w="5310" w:type="dxa"/>
            <w:gridSpan w:val="2"/>
            <w:shd w:val="clear" w:color="auto" w:fill="auto"/>
          </w:tcPr>
          <w:p w14:paraId="69D3FF84"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 xml:space="preserve">1.2. Classification of the GOODS, quantity and price per unit of the GOODS, HS codes, Country of origin and manufacturer of the GOODS are specified in Attachment No 1. </w:t>
            </w:r>
          </w:p>
        </w:tc>
      </w:tr>
      <w:tr w:rsidR="00287E0A" w:rsidRPr="008B0359" w14:paraId="1260BE51" w14:textId="77777777" w:rsidTr="003D0E05">
        <w:tc>
          <w:tcPr>
            <w:tcW w:w="5310" w:type="dxa"/>
            <w:shd w:val="clear" w:color="auto" w:fill="auto"/>
          </w:tcPr>
          <w:p w14:paraId="2F19D270"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1.3. ТОВАР, поставляемый по настоящему КОНТРАКТУ, является новым и не бывшим в употреблении и приобретается для собственных нужд ПОКУПАТЕЛЯ.</w:t>
            </w:r>
          </w:p>
        </w:tc>
        <w:tc>
          <w:tcPr>
            <w:tcW w:w="5310" w:type="dxa"/>
            <w:gridSpan w:val="2"/>
            <w:shd w:val="clear" w:color="auto" w:fill="auto"/>
          </w:tcPr>
          <w:p w14:paraId="0CAAE004"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1.3. The GOODS to be delivered hereunder shall be new ones and unused and shall be procured for own needs of the BUYER.</w:t>
            </w:r>
          </w:p>
        </w:tc>
      </w:tr>
      <w:tr w:rsidR="00287E0A" w:rsidRPr="008B0359" w14:paraId="667D3B4A" w14:textId="77777777" w:rsidTr="003D0E05">
        <w:tc>
          <w:tcPr>
            <w:tcW w:w="5310" w:type="dxa"/>
            <w:shd w:val="clear" w:color="auto" w:fill="auto"/>
          </w:tcPr>
          <w:p w14:paraId="2471DA22"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1.4. Приемка ТОВАРА оформляется Сторонами Актом по форме, представленной в Приложении №2, которое является неотъемлемой частью настоящего КОНТРАКТА.</w:t>
            </w:r>
          </w:p>
        </w:tc>
        <w:tc>
          <w:tcPr>
            <w:tcW w:w="5310" w:type="dxa"/>
            <w:gridSpan w:val="2"/>
            <w:shd w:val="clear" w:color="auto" w:fill="auto"/>
          </w:tcPr>
          <w:p w14:paraId="3ECA006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1.4. Transfer-Acceptance Act of the GOODS is documented by the Parties through the Act in the form specified in Attachment No.2 which is an integral part of this CONTRACT. </w:t>
            </w:r>
          </w:p>
        </w:tc>
      </w:tr>
      <w:tr w:rsidR="00287E0A" w:rsidRPr="008B0359" w14:paraId="0E396F7A" w14:textId="77777777" w:rsidTr="003D0E05">
        <w:tc>
          <w:tcPr>
            <w:tcW w:w="5310" w:type="dxa"/>
            <w:shd w:val="clear" w:color="auto" w:fill="auto"/>
          </w:tcPr>
          <w:p w14:paraId="6D586C9B" w14:textId="77777777" w:rsidR="00287E0A" w:rsidRPr="00287E0A" w:rsidRDefault="00287E0A" w:rsidP="003D0E05">
            <w:pPr>
              <w:autoSpaceDE w:val="0"/>
              <w:autoSpaceDN w:val="0"/>
              <w:adjustRightInd w:val="0"/>
              <w:jc w:val="both"/>
              <w:rPr>
                <w:rFonts w:ascii="Arial" w:hAnsi="Arial" w:cs="Arial"/>
                <w:spacing w:val="-4"/>
                <w:sz w:val="20"/>
                <w:szCs w:val="20"/>
                <w:lang w:val="en-US"/>
              </w:rPr>
            </w:pPr>
          </w:p>
        </w:tc>
        <w:tc>
          <w:tcPr>
            <w:tcW w:w="5310" w:type="dxa"/>
            <w:gridSpan w:val="2"/>
            <w:shd w:val="clear" w:color="auto" w:fill="auto"/>
          </w:tcPr>
          <w:p w14:paraId="744B77A2" w14:textId="77777777" w:rsidR="00287E0A" w:rsidRPr="00287E0A" w:rsidRDefault="00287E0A" w:rsidP="003D0E05">
            <w:pPr>
              <w:autoSpaceDE w:val="0"/>
              <w:autoSpaceDN w:val="0"/>
              <w:adjustRightInd w:val="0"/>
              <w:jc w:val="both"/>
              <w:rPr>
                <w:rFonts w:ascii="Arial" w:hAnsi="Arial" w:cs="Arial"/>
                <w:sz w:val="20"/>
                <w:szCs w:val="20"/>
                <w:lang w:val="en-US"/>
              </w:rPr>
            </w:pPr>
          </w:p>
        </w:tc>
      </w:tr>
      <w:tr w:rsidR="00287E0A" w:rsidRPr="008B0359" w14:paraId="20CA6D7B" w14:textId="77777777" w:rsidTr="003D0E05">
        <w:tc>
          <w:tcPr>
            <w:tcW w:w="5310" w:type="dxa"/>
            <w:shd w:val="clear" w:color="auto" w:fill="auto"/>
          </w:tcPr>
          <w:p w14:paraId="4C7644E8" w14:textId="77777777" w:rsidR="00287E0A" w:rsidRPr="00287E0A" w:rsidRDefault="00287E0A" w:rsidP="003D0E05">
            <w:pPr>
              <w:jc w:val="center"/>
              <w:rPr>
                <w:rFonts w:ascii="Arial" w:hAnsi="Arial" w:cs="Arial"/>
                <w:spacing w:val="-4"/>
                <w:sz w:val="20"/>
                <w:szCs w:val="20"/>
              </w:rPr>
            </w:pPr>
            <w:r w:rsidRPr="00287E0A">
              <w:rPr>
                <w:rFonts w:ascii="Arial" w:hAnsi="Arial" w:cs="Arial"/>
                <w:b/>
                <w:spacing w:val="-4"/>
                <w:sz w:val="20"/>
                <w:szCs w:val="20"/>
                <w:lang w:val="en-US"/>
              </w:rPr>
              <w:t>II</w:t>
            </w:r>
            <w:r w:rsidRPr="00287E0A">
              <w:rPr>
                <w:rFonts w:ascii="Arial" w:hAnsi="Arial" w:cs="Arial"/>
                <w:b/>
                <w:spacing w:val="-4"/>
                <w:sz w:val="20"/>
                <w:szCs w:val="20"/>
              </w:rPr>
              <w:t>. ОБЩАЯСТОИМОСТЬКОНТРАКТА</w:t>
            </w:r>
          </w:p>
        </w:tc>
        <w:tc>
          <w:tcPr>
            <w:tcW w:w="5310" w:type="dxa"/>
            <w:gridSpan w:val="2"/>
            <w:shd w:val="clear" w:color="auto" w:fill="auto"/>
          </w:tcPr>
          <w:p w14:paraId="703E4ADA" w14:textId="77777777" w:rsidR="00287E0A" w:rsidRPr="00287E0A" w:rsidRDefault="00287E0A" w:rsidP="003D0E05">
            <w:pPr>
              <w:jc w:val="center"/>
              <w:rPr>
                <w:rFonts w:ascii="Arial" w:hAnsi="Arial" w:cs="Arial"/>
                <w:sz w:val="20"/>
                <w:szCs w:val="20"/>
                <w:lang w:val="en-US"/>
              </w:rPr>
            </w:pPr>
            <w:r w:rsidRPr="00287E0A">
              <w:rPr>
                <w:rFonts w:ascii="Arial" w:hAnsi="Arial" w:cs="Arial"/>
                <w:b/>
                <w:sz w:val="20"/>
                <w:szCs w:val="20"/>
                <w:lang w:val="en-US"/>
              </w:rPr>
              <w:t>II. TOTAL VALUE OF THE CONTRACT</w:t>
            </w:r>
          </w:p>
        </w:tc>
      </w:tr>
      <w:tr w:rsidR="00287E0A" w:rsidRPr="008B0359" w14:paraId="7CF4A21A" w14:textId="77777777" w:rsidTr="003D0E05">
        <w:tc>
          <w:tcPr>
            <w:tcW w:w="5310" w:type="dxa"/>
            <w:shd w:val="clear" w:color="auto" w:fill="auto"/>
          </w:tcPr>
          <w:p w14:paraId="10D6CAE6" w14:textId="77777777" w:rsidR="00287E0A" w:rsidRPr="00287E0A" w:rsidRDefault="00287E0A" w:rsidP="003D0E05">
            <w:pPr>
              <w:jc w:val="both"/>
              <w:rPr>
                <w:rFonts w:ascii="Arial" w:hAnsi="Arial" w:cs="Arial"/>
                <w:b/>
                <w:spacing w:val="-4"/>
                <w:sz w:val="20"/>
                <w:szCs w:val="20"/>
              </w:rPr>
            </w:pPr>
            <w:r w:rsidRPr="00287E0A">
              <w:rPr>
                <w:rFonts w:ascii="Arial" w:hAnsi="Arial" w:cs="Arial"/>
                <w:spacing w:val="-4"/>
                <w:sz w:val="20"/>
                <w:szCs w:val="20"/>
              </w:rPr>
              <w:t>2.1. Общая стоимость настоящего КОНТРАКТА составляет</w:t>
            </w:r>
            <w:r w:rsidRPr="00287E0A">
              <w:rPr>
                <w:rFonts w:ascii="Arial" w:eastAsia="Batang" w:hAnsi="Arial" w:cs="Arial"/>
                <w:b/>
                <w:bCs/>
                <w:spacing w:val="-4"/>
                <w:sz w:val="20"/>
                <w:szCs w:val="20"/>
              </w:rPr>
              <w:t xml:space="preserve"> </w:t>
            </w:r>
            <w:r w:rsidRPr="00287E0A">
              <w:rPr>
                <w:rFonts w:ascii="Arial" w:hAnsi="Arial" w:cs="Arial"/>
                <w:b/>
                <w:bCs/>
                <w:spacing w:val="-4"/>
                <w:sz w:val="20"/>
                <w:szCs w:val="20"/>
              </w:rPr>
              <w:t>____</w:t>
            </w:r>
            <w:r w:rsidRPr="00287E0A">
              <w:rPr>
                <w:rFonts w:ascii="Arial" w:hAnsi="Arial" w:cs="Arial"/>
                <w:b/>
                <w:spacing w:val="-4"/>
                <w:sz w:val="20"/>
                <w:szCs w:val="20"/>
              </w:rPr>
              <w:t xml:space="preserve"> долларов США </w:t>
            </w:r>
            <w:r w:rsidRPr="00287E0A">
              <w:rPr>
                <w:rFonts w:ascii="Arial" w:hAnsi="Arial" w:cs="Arial"/>
                <w:spacing w:val="-4"/>
                <w:sz w:val="20"/>
                <w:szCs w:val="20"/>
              </w:rPr>
              <w:t>(прописью: __).</w:t>
            </w:r>
          </w:p>
        </w:tc>
        <w:tc>
          <w:tcPr>
            <w:tcW w:w="5310" w:type="dxa"/>
            <w:gridSpan w:val="2"/>
            <w:shd w:val="clear" w:color="auto" w:fill="auto"/>
          </w:tcPr>
          <w:p w14:paraId="1B328A6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2.1. The total value of the CONTRACT shall be </w:t>
            </w:r>
            <w:r w:rsidRPr="00287E0A">
              <w:rPr>
                <w:rFonts w:ascii="Arial" w:hAnsi="Arial" w:cs="Arial"/>
                <w:b/>
                <w:sz w:val="20"/>
                <w:szCs w:val="20"/>
                <w:lang w:val="en-US"/>
              </w:rPr>
              <w:t>US dollar</w:t>
            </w:r>
            <w:r w:rsidRPr="00287E0A">
              <w:rPr>
                <w:rFonts w:ascii="Arial" w:hAnsi="Arial" w:cs="Arial"/>
                <w:b/>
                <w:sz w:val="20"/>
                <w:szCs w:val="20"/>
                <w:lang w:val="en-US" w:eastAsia="zh-CN"/>
              </w:rPr>
              <w:t xml:space="preserve">s </w:t>
            </w:r>
            <w:r w:rsidRPr="00287E0A">
              <w:rPr>
                <w:rFonts w:ascii="Arial" w:hAnsi="Arial" w:cs="Arial"/>
                <w:b/>
                <w:sz w:val="20"/>
                <w:szCs w:val="20"/>
                <w:lang w:val="en-US"/>
              </w:rPr>
              <w:t xml:space="preserve">$ </w:t>
            </w:r>
            <w:r w:rsidRPr="00287E0A">
              <w:rPr>
                <w:rFonts w:ascii="Arial" w:hAnsi="Arial" w:cs="Arial"/>
                <w:b/>
                <w:bCs/>
                <w:sz w:val="20"/>
                <w:szCs w:val="20"/>
                <w:lang w:val="en-US"/>
              </w:rPr>
              <w:t>______</w:t>
            </w:r>
            <w:r w:rsidRPr="00287E0A">
              <w:rPr>
                <w:rFonts w:ascii="Arial" w:hAnsi="Arial" w:cs="Arial"/>
                <w:sz w:val="20"/>
                <w:szCs w:val="20"/>
                <w:lang w:val="en-US"/>
              </w:rPr>
              <w:t xml:space="preserve"> (say: _______).</w:t>
            </w:r>
          </w:p>
        </w:tc>
      </w:tr>
      <w:tr w:rsidR="00287E0A" w:rsidRPr="008B0359" w14:paraId="285FF80F" w14:textId="77777777" w:rsidTr="003D0E05">
        <w:tc>
          <w:tcPr>
            <w:tcW w:w="5310" w:type="dxa"/>
            <w:shd w:val="clear" w:color="auto" w:fill="auto"/>
          </w:tcPr>
          <w:p w14:paraId="4FFBB5FB"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2.2. Базис КОНТРАКТНОЙ цены понимается на условиях - </w:t>
            </w:r>
            <w:r w:rsidRPr="00287E0A">
              <w:rPr>
                <w:rFonts w:ascii="Arial" w:hAnsi="Arial" w:cs="Arial"/>
                <w:spacing w:val="-4"/>
                <w:sz w:val="20"/>
                <w:szCs w:val="20"/>
                <w:lang w:val="en-US"/>
              </w:rPr>
              <w:t>DAP</w:t>
            </w:r>
            <w:r w:rsidRPr="00287E0A">
              <w:rPr>
                <w:rFonts w:ascii="Arial" w:hAnsi="Arial" w:cs="Arial"/>
                <w:spacing w:val="-4"/>
                <w:sz w:val="20"/>
                <w:szCs w:val="20"/>
              </w:rPr>
              <w:t xml:space="preserve">-Бухарская область, </w:t>
            </w:r>
            <w:proofErr w:type="spellStart"/>
            <w:r w:rsidRPr="00287E0A">
              <w:rPr>
                <w:rFonts w:ascii="Arial" w:hAnsi="Arial" w:cs="Arial"/>
                <w:spacing w:val="-4"/>
                <w:sz w:val="20"/>
                <w:szCs w:val="20"/>
              </w:rPr>
              <w:t>г.Бухара</w:t>
            </w:r>
            <w:proofErr w:type="spellEnd"/>
            <w:r w:rsidRPr="00287E0A">
              <w:rPr>
                <w:rFonts w:ascii="Arial" w:hAnsi="Arial" w:cs="Arial"/>
                <w:spacing w:val="-4"/>
                <w:sz w:val="20"/>
                <w:szCs w:val="20"/>
              </w:rPr>
              <w:t xml:space="preserve">, ст. Бухара </w:t>
            </w:r>
            <w:r w:rsidRPr="00287E0A">
              <w:rPr>
                <w:rFonts w:ascii="Arial" w:hAnsi="Arial" w:cs="Arial"/>
                <w:spacing w:val="-4"/>
                <w:sz w:val="20"/>
                <w:szCs w:val="20"/>
                <w:lang w:val="en-US"/>
              </w:rPr>
              <w:t>II</w:t>
            </w:r>
            <w:r w:rsidRPr="00287E0A">
              <w:rPr>
                <w:rFonts w:ascii="Arial" w:hAnsi="Arial" w:cs="Arial"/>
                <w:spacing w:val="-4"/>
                <w:sz w:val="20"/>
                <w:szCs w:val="20"/>
              </w:rPr>
              <w:t xml:space="preserve"> ВЭД, код таможенного поста 06006, код ж/д станции 730106, Республика Узбекистан (Инкотермс-2010)., включая расходы ПОСТАВЩИКА на транспортировку, упаковку, маркировку, техническую документацию (согласно прописанному в настоящем контракте), таможенные платежи (сборы) и налоги, за пределами страны ПОКУПАТЕЛЯ для исполнения настоящего КОНТРАКТА.</w:t>
            </w:r>
          </w:p>
        </w:tc>
        <w:tc>
          <w:tcPr>
            <w:tcW w:w="5310" w:type="dxa"/>
            <w:gridSpan w:val="2"/>
            <w:shd w:val="clear" w:color="auto" w:fill="auto"/>
          </w:tcPr>
          <w:p w14:paraId="068145D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2.2. Basis of the Contract price shall be DAP-Bukhara province, Bukhara city, Bukhara station II FEA, customs post code 06006, code of railway station 730106, Republic of Uzbekistan (Incoterms-2010), including expenses of the SUPPLIER for transportation, packing, marking, technical documentation (as described herein), customs payments (fees) and taxes charged beyond the BUYER’s country for execution of this Contract.</w:t>
            </w:r>
          </w:p>
        </w:tc>
      </w:tr>
      <w:tr w:rsidR="00287E0A" w:rsidRPr="008B0359" w14:paraId="44B8417E" w14:textId="77777777" w:rsidTr="003D0E05">
        <w:tc>
          <w:tcPr>
            <w:tcW w:w="5310" w:type="dxa"/>
            <w:shd w:val="clear" w:color="auto" w:fill="auto"/>
          </w:tcPr>
          <w:p w14:paraId="04BC1379"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2.3. Цены на ТОВАР зафиксированы в Приложении №1 к настоящему КОНТРАКТУ. Цены являются твердыми и не подлежат изменению в течение срока действия настоящего КОНТРАКТА.</w:t>
            </w:r>
          </w:p>
        </w:tc>
        <w:tc>
          <w:tcPr>
            <w:tcW w:w="5310" w:type="dxa"/>
            <w:gridSpan w:val="2"/>
            <w:shd w:val="clear" w:color="auto" w:fill="auto"/>
          </w:tcPr>
          <w:p w14:paraId="3E43A907"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2.3. Prices of the GOODS shall be fixed in Attachment №1 hereto. The prices shall be firm and not subject to change for the entire period of this Contract validity.</w:t>
            </w:r>
          </w:p>
        </w:tc>
      </w:tr>
      <w:tr w:rsidR="00287E0A" w:rsidRPr="008B0359" w14:paraId="2F17E9D3" w14:textId="77777777" w:rsidTr="003D0E05">
        <w:tc>
          <w:tcPr>
            <w:tcW w:w="5310" w:type="dxa"/>
            <w:shd w:val="clear" w:color="auto" w:fill="auto"/>
          </w:tcPr>
          <w:p w14:paraId="6BB55158"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2.4. Экспортные таможенные сборы и налоги, взимаемые в стране ПОСТАВЩИКА в связи с выполнением настоящего КОНТРАКТА, будут оплачиваться ПОСТАВЩИКОМ. Цена не включает в себя таможенные платежи, применяемые в Узбекистане. Таможенные платежи, а также другие сборы в Узбекистане будут оплачиваться ПОКУПАТЕЛЕМ.</w:t>
            </w:r>
          </w:p>
        </w:tc>
        <w:tc>
          <w:tcPr>
            <w:tcW w:w="5310" w:type="dxa"/>
            <w:gridSpan w:val="2"/>
            <w:shd w:val="clear" w:color="auto" w:fill="auto"/>
          </w:tcPr>
          <w:p w14:paraId="25FE7D41" w14:textId="77777777" w:rsidR="00287E0A" w:rsidRPr="00287E0A" w:rsidRDefault="00287E0A" w:rsidP="003D0E05">
            <w:pPr>
              <w:pStyle w:val="Normal"/>
              <w:widowControl/>
              <w:rPr>
                <w:rFonts w:cs="Arial"/>
                <w:lang w:eastAsia="en-US"/>
              </w:rPr>
            </w:pPr>
            <w:r w:rsidRPr="00287E0A">
              <w:rPr>
                <w:rFonts w:cs="Arial"/>
                <w:lang w:eastAsia="en-US"/>
              </w:rPr>
              <w:t>2.4. Export customs fees and taxes charged in SUPPLIER’s country due to performance of this Contract shall be paid by the SUPPLIER. The price shall not include customs payments (fees) applied in Uzbekistan. Customs payments and other duties in Uzbekistan shall be paid by the BUYER.</w:t>
            </w:r>
          </w:p>
        </w:tc>
      </w:tr>
      <w:tr w:rsidR="00287E0A" w:rsidRPr="008B0359" w14:paraId="6D9540A1" w14:textId="77777777" w:rsidTr="003D0E05">
        <w:tc>
          <w:tcPr>
            <w:tcW w:w="5310" w:type="dxa"/>
            <w:shd w:val="clear" w:color="auto" w:fill="auto"/>
          </w:tcPr>
          <w:p w14:paraId="43721ADE" w14:textId="77777777" w:rsidR="00287E0A" w:rsidRPr="00287E0A" w:rsidRDefault="00287E0A" w:rsidP="003D0E05">
            <w:pPr>
              <w:jc w:val="both"/>
              <w:rPr>
                <w:rFonts w:ascii="Arial" w:hAnsi="Arial" w:cs="Arial"/>
                <w:b/>
                <w:spacing w:val="-4"/>
                <w:sz w:val="20"/>
                <w:szCs w:val="20"/>
                <w:lang w:val="en-US"/>
              </w:rPr>
            </w:pPr>
          </w:p>
        </w:tc>
        <w:tc>
          <w:tcPr>
            <w:tcW w:w="5310" w:type="dxa"/>
            <w:gridSpan w:val="2"/>
            <w:shd w:val="clear" w:color="auto" w:fill="auto"/>
          </w:tcPr>
          <w:p w14:paraId="0B7DA0FA" w14:textId="77777777" w:rsidR="00287E0A" w:rsidRPr="00287E0A" w:rsidRDefault="00287E0A" w:rsidP="003D0E05">
            <w:pPr>
              <w:jc w:val="both"/>
              <w:rPr>
                <w:rFonts w:ascii="Arial" w:hAnsi="Arial" w:cs="Arial"/>
                <w:sz w:val="20"/>
                <w:szCs w:val="20"/>
                <w:lang w:val="en-US"/>
              </w:rPr>
            </w:pPr>
          </w:p>
        </w:tc>
      </w:tr>
      <w:tr w:rsidR="00287E0A" w:rsidRPr="00287E0A" w14:paraId="3F5584CC" w14:textId="77777777" w:rsidTr="003D0E05">
        <w:tc>
          <w:tcPr>
            <w:tcW w:w="5310" w:type="dxa"/>
            <w:shd w:val="clear" w:color="auto" w:fill="auto"/>
          </w:tcPr>
          <w:p w14:paraId="11DD47F8"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lastRenderedPageBreak/>
              <w:t>I</w:t>
            </w:r>
            <w:r w:rsidRPr="00287E0A">
              <w:rPr>
                <w:rFonts w:ascii="Arial" w:hAnsi="Arial" w:cs="Arial"/>
                <w:b/>
                <w:spacing w:val="-4"/>
                <w:sz w:val="20"/>
                <w:szCs w:val="20"/>
                <w:lang w:val="en-US"/>
              </w:rPr>
              <w:t>II</w:t>
            </w:r>
            <w:r w:rsidRPr="00287E0A">
              <w:rPr>
                <w:rFonts w:ascii="Arial" w:hAnsi="Arial" w:cs="Arial"/>
                <w:b/>
                <w:spacing w:val="-4"/>
                <w:sz w:val="20"/>
                <w:szCs w:val="20"/>
              </w:rPr>
              <w:t>. УСЛОВИЯ ПОСТАВКИ</w:t>
            </w:r>
          </w:p>
        </w:tc>
        <w:tc>
          <w:tcPr>
            <w:tcW w:w="5310" w:type="dxa"/>
            <w:gridSpan w:val="2"/>
            <w:shd w:val="clear" w:color="auto" w:fill="auto"/>
          </w:tcPr>
          <w:p w14:paraId="711EA2B9" w14:textId="77777777" w:rsidR="00287E0A" w:rsidRPr="00287E0A" w:rsidRDefault="00287E0A" w:rsidP="003D0E05">
            <w:pPr>
              <w:jc w:val="center"/>
              <w:rPr>
                <w:rFonts w:ascii="Arial" w:hAnsi="Arial" w:cs="Arial"/>
                <w:b/>
                <w:sz w:val="20"/>
                <w:szCs w:val="20"/>
                <w:lang w:val="en-US"/>
              </w:rPr>
            </w:pPr>
            <w:r w:rsidRPr="00287E0A">
              <w:rPr>
                <w:rFonts w:ascii="Arial" w:hAnsi="Arial" w:cs="Arial"/>
                <w:b/>
                <w:bCs/>
                <w:sz w:val="20"/>
                <w:szCs w:val="20"/>
                <w:lang w:val="en-US"/>
              </w:rPr>
              <w:t xml:space="preserve">III. </w:t>
            </w:r>
            <w:r w:rsidRPr="00287E0A">
              <w:rPr>
                <w:rFonts w:ascii="Arial" w:hAnsi="Arial" w:cs="Arial"/>
                <w:b/>
                <w:sz w:val="20"/>
                <w:szCs w:val="20"/>
                <w:lang w:val="en-US"/>
              </w:rPr>
              <w:t>TERMS OF DELIVERY</w:t>
            </w:r>
          </w:p>
        </w:tc>
      </w:tr>
      <w:tr w:rsidR="00287E0A" w:rsidRPr="008B0359" w14:paraId="566D0D1C" w14:textId="77777777" w:rsidTr="003D0E05">
        <w:tc>
          <w:tcPr>
            <w:tcW w:w="5310" w:type="dxa"/>
            <w:shd w:val="clear" w:color="auto" w:fill="auto"/>
          </w:tcPr>
          <w:p w14:paraId="4ED46E0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3.1. Поставка ТОВАРА осуществляется на условиях – </w:t>
            </w:r>
            <w:r w:rsidRPr="00287E0A">
              <w:rPr>
                <w:rFonts w:ascii="Arial" w:hAnsi="Arial" w:cs="Arial"/>
                <w:spacing w:val="-4"/>
                <w:sz w:val="20"/>
                <w:szCs w:val="20"/>
                <w:lang w:val="en-US"/>
              </w:rPr>
              <w:t>DAP</w:t>
            </w:r>
            <w:r w:rsidRPr="00287E0A">
              <w:rPr>
                <w:rFonts w:ascii="Arial" w:hAnsi="Arial" w:cs="Arial"/>
                <w:spacing w:val="-4"/>
                <w:sz w:val="20"/>
                <w:szCs w:val="20"/>
              </w:rPr>
              <w:t xml:space="preserve">-Бухарская область, </w:t>
            </w:r>
            <w:proofErr w:type="spellStart"/>
            <w:r w:rsidRPr="00287E0A">
              <w:rPr>
                <w:rFonts w:ascii="Arial" w:hAnsi="Arial" w:cs="Arial"/>
                <w:spacing w:val="-4"/>
                <w:sz w:val="20"/>
                <w:szCs w:val="20"/>
              </w:rPr>
              <w:t>г.Бухара</w:t>
            </w:r>
            <w:proofErr w:type="spellEnd"/>
            <w:r w:rsidRPr="00287E0A">
              <w:rPr>
                <w:rFonts w:ascii="Arial" w:hAnsi="Arial" w:cs="Arial"/>
                <w:spacing w:val="-4"/>
                <w:sz w:val="20"/>
                <w:szCs w:val="20"/>
              </w:rPr>
              <w:t xml:space="preserve">, ст. Бухара </w:t>
            </w:r>
            <w:r w:rsidRPr="00287E0A">
              <w:rPr>
                <w:rFonts w:ascii="Arial" w:hAnsi="Arial" w:cs="Arial"/>
                <w:spacing w:val="-4"/>
                <w:sz w:val="20"/>
                <w:szCs w:val="20"/>
                <w:lang w:val="en-US"/>
              </w:rPr>
              <w:t>II</w:t>
            </w:r>
            <w:r w:rsidRPr="00287E0A">
              <w:rPr>
                <w:rFonts w:ascii="Arial" w:hAnsi="Arial" w:cs="Arial"/>
                <w:spacing w:val="-4"/>
                <w:sz w:val="20"/>
                <w:szCs w:val="20"/>
              </w:rPr>
              <w:t xml:space="preserve"> ВЭД, код таможенного поста 06006, код ж/д станции 730106, Республика Узбекистан (Инкотермс-2010), далее именуемое как Пункт назначения.</w:t>
            </w:r>
          </w:p>
        </w:tc>
        <w:tc>
          <w:tcPr>
            <w:tcW w:w="5310" w:type="dxa"/>
            <w:gridSpan w:val="2"/>
            <w:shd w:val="clear" w:color="auto" w:fill="auto"/>
          </w:tcPr>
          <w:p w14:paraId="468E26A3"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3.1. GOODS shall be delivered on terms DAP-Bukhara province, Bukhara city, Bukhara station II FEA, customs post code 06006, code of railway station 730106, Republic of Uzbekistan (Incoterms-2010), here referred to as Delivery Point.</w:t>
            </w:r>
          </w:p>
        </w:tc>
      </w:tr>
      <w:tr w:rsidR="00287E0A" w:rsidRPr="008B0359" w14:paraId="63B25F61" w14:textId="77777777" w:rsidTr="003D0E05">
        <w:tc>
          <w:tcPr>
            <w:tcW w:w="5310" w:type="dxa"/>
            <w:shd w:val="clear" w:color="auto" w:fill="auto"/>
          </w:tcPr>
          <w:p w14:paraId="309CD978" w14:textId="195BF81B"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3.2. Сроки поставки – 90 дней с момента предоплаты согласно Пункта 4.2.</w:t>
            </w:r>
          </w:p>
        </w:tc>
        <w:tc>
          <w:tcPr>
            <w:tcW w:w="5310" w:type="dxa"/>
            <w:gridSpan w:val="2"/>
            <w:shd w:val="clear" w:color="auto" w:fill="auto"/>
          </w:tcPr>
          <w:p w14:paraId="0C4F9276" w14:textId="5F74B333" w:rsidR="00287E0A" w:rsidRPr="00287E0A" w:rsidRDefault="00287E0A" w:rsidP="003D0E05">
            <w:pPr>
              <w:autoSpaceDE w:val="0"/>
              <w:autoSpaceDN w:val="0"/>
              <w:adjustRightInd w:val="0"/>
              <w:jc w:val="both"/>
              <w:rPr>
                <w:rFonts w:ascii="Arial" w:hAnsi="Arial" w:cs="Arial"/>
                <w:spacing w:val="-4"/>
                <w:sz w:val="20"/>
                <w:szCs w:val="20"/>
                <w:lang w:val="en-US"/>
              </w:rPr>
            </w:pPr>
            <w:r w:rsidRPr="00287E0A">
              <w:rPr>
                <w:rFonts w:ascii="Arial" w:hAnsi="Arial" w:cs="Arial"/>
                <w:spacing w:val="-4"/>
                <w:sz w:val="20"/>
                <w:szCs w:val="20"/>
                <w:lang w:val="en-US"/>
              </w:rPr>
              <w:t xml:space="preserve">3.2. Time of delivery – </w:t>
            </w:r>
            <w:r>
              <w:rPr>
                <w:rFonts w:ascii="Arial" w:hAnsi="Arial" w:cs="Arial"/>
                <w:spacing w:val="-4"/>
                <w:sz w:val="20"/>
                <w:szCs w:val="20"/>
                <w:lang w:val="en-US"/>
              </w:rPr>
              <w:t>90</w:t>
            </w:r>
            <w:r w:rsidRPr="00287E0A">
              <w:rPr>
                <w:rFonts w:ascii="Arial" w:hAnsi="Arial" w:cs="Arial"/>
                <w:spacing w:val="-4"/>
                <w:sz w:val="20"/>
                <w:szCs w:val="20"/>
                <w:lang w:val="en-US"/>
              </w:rPr>
              <w:t xml:space="preserve"> days from the date of advance payment as per Article 4.2. </w:t>
            </w:r>
          </w:p>
        </w:tc>
      </w:tr>
      <w:tr w:rsidR="00287E0A" w:rsidRPr="008B0359" w14:paraId="5F43E63D" w14:textId="77777777" w:rsidTr="003D0E05">
        <w:tc>
          <w:tcPr>
            <w:tcW w:w="5310" w:type="dxa"/>
            <w:shd w:val="clear" w:color="auto" w:fill="auto"/>
          </w:tcPr>
          <w:p w14:paraId="4D01F40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3.3. Частичная и досрочная поставка разрешена.</w:t>
            </w:r>
          </w:p>
        </w:tc>
        <w:tc>
          <w:tcPr>
            <w:tcW w:w="5310" w:type="dxa"/>
            <w:gridSpan w:val="2"/>
            <w:shd w:val="clear" w:color="auto" w:fill="auto"/>
          </w:tcPr>
          <w:p w14:paraId="5EFB06E2" w14:textId="77777777" w:rsidR="00287E0A" w:rsidRPr="00287E0A" w:rsidRDefault="00287E0A" w:rsidP="003D0E05">
            <w:pPr>
              <w:autoSpaceDE w:val="0"/>
              <w:autoSpaceDN w:val="0"/>
              <w:adjustRightInd w:val="0"/>
              <w:jc w:val="both"/>
              <w:rPr>
                <w:rFonts w:ascii="Arial" w:hAnsi="Arial" w:cs="Arial"/>
                <w:spacing w:val="-4"/>
                <w:sz w:val="20"/>
                <w:szCs w:val="20"/>
                <w:lang w:val="en-US"/>
              </w:rPr>
            </w:pPr>
            <w:r w:rsidRPr="00287E0A">
              <w:rPr>
                <w:rFonts w:ascii="Arial" w:hAnsi="Arial" w:cs="Arial"/>
                <w:sz w:val="20"/>
                <w:szCs w:val="20"/>
                <w:lang w:val="en-US"/>
              </w:rPr>
              <w:t>3.3. Partial and early delivery is allowed.</w:t>
            </w:r>
          </w:p>
        </w:tc>
      </w:tr>
      <w:tr w:rsidR="00287E0A" w:rsidRPr="008B0359" w14:paraId="1CF9421F" w14:textId="77777777" w:rsidTr="003D0E05">
        <w:tc>
          <w:tcPr>
            <w:tcW w:w="5310" w:type="dxa"/>
            <w:shd w:val="clear" w:color="auto" w:fill="auto"/>
          </w:tcPr>
          <w:p w14:paraId="4AE49FB4"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3.4. Датой поставки ТОВАРОВ считается дата штемпеля на транспортной накладной в Пункте назначения указанном в статье 3.1 и дата отметки таможенный службы Республики Узбекистан о прибытии груза в Республику Узбекистан.</w:t>
            </w:r>
          </w:p>
        </w:tc>
        <w:tc>
          <w:tcPr>
            <w:tcW w:w="5310" w:type="dxa"/>
            <w:gridSpan w:val="2"/>
            <w:shd w:val="clear" w:color="auto" w:fill="auto"/>
          </w:tcPr>
          <w:p w14:paraId="3FCFABA9"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3.4. The date of delivery of the GOODS is a date of the stamp of transportation waybill at the Delivery Point defined in Article 3.1. and the date of marking of the customs service of the Republic of Uzbekistan on arrival of cargo to the Republic of Uzbekistan.</w:t>
            </w:r>
          </w:p>
        </w:tc>
      </w:tr>
      <w:tr w:rsidR="00287E0A" w:rsidRPr="008B0359" w14:paraId="12D04D67" w14:textId="77777777" w:rsidTr="003D0E05">
        <w:tc>
          <w:tcPr>
            <w:tcW w:w="5310" w:type="dxa"/>
            <w:shd w:val="clear" w:color="auto" w:fill="auto"/>
          </w:tcPr>
          <w:p w14:paraId="216A5CE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3.5. За 10 дней до отгрузки ТОВАРА, ПОСТАВЩИК обязуется отправить ПОКУПАТЕЛЮ комплект следующих документов, необходимых для Таможенного оформления Товара:</w:t>
            </w:r>
          </w:p>
        </w:tc>
        <w:tc>
          <w:tcPr>
            <w:tcW w:w="5310" w:type="dxa"/>
            <w:gridSpan w:val="2"/>
            <w:shd w:val="clear" w:color="auto" w:fill="auto"/>
          </w:tcPr>
          <w:p w14:paraId="087BDCBF"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3.5. 10 days prior to shipment of Goods, SUPPLIER shall undertake to send to BUYER the following set of documents requested by BUYER for customs clearance:</w:t>
            </w:r>
          </w:p>
        </w:tc>
      </w:tr>
      <w:tr w:rsidR="00287E0A" w:rsidRPr="008B0359" w14:paraId="1156E542" w14:textId="77777777" w:rsidTr="003D0E05">
        <w:tc>
          <w:tcPr>
            <w:tcW w:w="5310" w:type="dxa"/>
            <w:shd w:val="clear" w:color="auto" w:fill="auto"/>
          </w:tcPr>
          <w:p w14:paraId="5C361CDE"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описание ТОВАРА, включающее информацию о материалах (пластмасса/метал/латунь/черный метал и т.п.) использованных при производстве ТОВАРА, по запросу ПОКУПАТЕЛЯ;</w:t>
            </w:r>
          </w:p>
        </w:tc>
        <w:tc>
          <w:tcPr>
            <w:tcW w:w="5310" w:type="dxa"/>
            <w:gridSpan w:val="2"/>
            <w:shd w:val="clear" w:color="auto" w:fill="auto"/>
          </w:tcPr>
          <w:p w14:paraId="22FE502F" w14:textId="77777777" w:rsidR="00287E0A" w:rsidRPr="00287E0A" w:rsidRDefault="00287E0A" w:rsidP="003D0E05">
            <w:pPr>
              <w:numPr>
                <w:ilvl w:val="0"/>
                <w:numId w:val="28"/>
              </w:numPr>
              <w:autoSpaceDE w:val="0"/>
              <w:autoSpaceDN w:val="0"/>
              <w:adjustRightInd w:val="0"/>
              <w:ind w:left="432" w:hanging="432"/>
              <w:jc w:val="both"/>
              <w:rPr>
                <w:rFonts w:ascii="Arial" w:hAnsi="Arial" w:cs="Arial"/>
                <w:sz w:val="20"/>
                <w:szCs w:val="20"/>
                <w:lang w:val="en-US"/>
              </w:rPr>
            </w:pPr>
            <w:r w:rsidRPr="00287E0A">
              <w:rPr>
                <w:rFonts w:ascii="Arial" w:hAnsi="Arial" w:cs="Arial"/>
                <w:spacing w:val="4"/>
                <w:sz w:val="20"/>
                <w:szCs w:val="20"/>
                <w:lang w:val="en-US"/>
              </w:rPr>
              <w:t>a description of the Goods, including information about the materials (plastic/metal/brass/black metal, etc.) used in the production of Goods upon request of Buyer;</w:t>
            </w:r>
          </w:p>
        </w:tc>
      </w:tr>
      <w:tr w:rsidR="00287E0A" w:rsidRPr="008B0359" w14:paraId="3FC759CB" w14:textId="77777777" w:rsidTr="003D0E05">
        <w:tc>
          <w:tcPr>
            <w:tcW w:w="5310" w:type="dxa"/>
            <w:shd w:val="clear" w:color="auto" w:fill="auto"/>
          </w:tcPr>
          <w:p w14:paraId="4DA5C1B5"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 xml:space="preserve">Проект инвойса (счет-фактура) и упаковочного листа для предварительного согласования с ПОКУПАТЕЛЕМ, в случае необходимости ПОСТАВЩИК обязуется представить и использовать исправленный вариант одобренный ПОКУПАТЕЛЕМ. </w:t>
            </w:r>
          </w:p>
        </w:tc>
        <w:tc>
          <w:tcPr>
            <w:tcW w:w="5310" w:type="dxa"/>
            <w:gridSpan w:val="2"/>
            <w:shd w:val="clear" w:color="auto" w:fill="auto"/>
          </w:tcPr>
          <w:p w14:paraId="6B052773"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Draft invoice (invoice) and packing list for preliminary agreeing with BUYER, in case of necessity SUPPLIER shall provide and use the modified version approved by the BUYER.</w:t>
            </w:r>
          </w:p>
        </w:tc>
      </w:tr>
      <w:tr w:rsidR="00287E0A" w:rsidRPr="008B0359" w14:paraId="2C369CB5" w14:textId="77777777" w:rsidTr="003D0E05">
        <w:tc>
          <w:tcPr>
            <w:tcW w:w="5310" w:type="dxa"/>
            <w:shd w:val="clear" w:color="auto" w:fill="auto"/>
          </w:tcPr>
          <w:p w14:paraId="5DCC93B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3.6. ПОСТАВЩИК обязуется отправить ПОКУПАТЕЛЮ </w:t>
            </w:r>
            <w:r w:rsidRPr="00287E0A">
              <w:rPr>
                <w:rFonts w:ascii="Arial" w:hAnsi="Arial" w:cs="Arial"/>
                <w:b/>
                <w:spacing w:val="-4"/>
                <w:sz w:val="20"/>
                <w:szCs w:val="20"/>
              </w:rPr>
              <w:t>в течение 5 рабочих дней</w:t>
            </w:r>
            <w:r w:rsidRPr="00287E0A">
              <w:rPr>
                <w:rFonts w:ascii="Arial" w:hAnsi="Arial" w:cs="Arial"/>
                <w:spacing w:val="-4"/>
                <w:sz w:val="20"/>
                <w:szCs w:val="20"/>
              </w:rPr>
              <w:t xml:space="preserve"> после отгрузки ТОВАРА комплект следующих документов:</w:t>
            </w:r>
          </w:p>
        </w:tc>
        <w:tc>
          <w:tcPr>
            <w:tcW w:w="5310" w:type="dxa"/>
            <w:gridSpan w:val="2"/>
            <w:shd w:val="clear" w:color="auto" w:fill="auto"/>
          </w:tcPr>
          <w:p w14:paraId="0C4ACA11"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napToGrid w:val="0"/>
                <w:sz w:val="20"/>
                <w:szCs w:val="20"/>
                <w:lang w:val="en-US"/>
              </w:rPr>
              <w:t>3.6. The</w:t>
            </w:r>
            <w:r w:rsidRPr="00287E0A">
              <w:rPr>
                <w:rFonts w:ascii="Arial" w:hAnsi="Arial" w:cs="Arial"/>
                <w:sz w:val="20"/>
                <w:szCs w:val="20"/>
                <w:lang w:val="en-US"/>
              </w:rPr>
              <w:t xml:space="preserve"> SUPPLIER is obligated to send to BUYER the following set of documents </w:t>
            </w:r>
            <w:r w:rsidRPr="00287E0A">
              <w:rPr>
                <w:rFonts w:ascii="Arial" w:hAnsi="Arial" w:cs="Arial"/>
                <w:b/>
                <w:sz w:val="20"/>
                <w:szCs w:val="20"/>
                <w:lang w:val="en-US"/>
              </w:rPr>
              <w:t>within 5 working days</w:t>
            </w:r>
            <w:r w:rsidRPr="00287E0A">
              <w:rPr>
                <w:rFonts w:ascii="Arial" w:hAnsi="Arial" w:cs="Arial"/>
                <w:sz w:val="20"/>
                <w:szCs w:val="20"/>
                <w:lang w:val="en-US"/>
              </w:rPr>
              <w:t xml:space="preserve"> upon dispatching date:</w:t>
            </w:r>
          </w:p>
        </w:tc>
      </w:tr>
      <w:tr w:rsidR="00287E0A" w:rsidRPr="008B0359" w14:paraId="18812E7B" w14:textId="77777777" w:rsidTr="003D0E05">
        <w:tc>
          <w:tcPr>
            <w:tcW w:w="5310" w:type="dxa"/>
            <w:shd w:val="clear" w:color="auto" w:fill="auto"/>
          </w:tcPr>
          <w:p w14:paraId="46269DE0"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оригинал Сертификата качества и Соответствия на ТОВАРЫ;</w:t>
            </w:r>
          </w:p>
        </w:tc>
        <w:tc>
          <w:tcPr>
            <w:tcW w:w="5310" w:type="dxa"/>
            <w:gridSpan w:val="2"/>
            <w:shd w:val="clear" w:color="auto" w:fill="auto"/>
          </w:tcPr>
          <w:p w14:paraId="52837736"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an original of Certificate of quality and Conformity for the GOODS;</w:t>
            </w:r>
          </w:p>
        </w:tc>
      </w:tr>
      <w:tr w:rsidR="00287E0A" w:rsidRPr="008B0359" w14:paraId="34E9F75C" w14:textId="77777777" w:rsidTr="003D0E05">
        <w:tc>
          <w:tcPr>
            <w:tcW w:w="5310" w:type="dxa"/>
            <w:shd w:val="clear" w:color="auto" w:fill="auto"/>
          </w:tcPr>
          <w:p w14:paraId="2EE0F2AF"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 xml:space="preserve">оригинал Сертификата происхождения Товара, выписанного уполномоченным органом страны отправления товаров в приемлемой для ПОКУПАТЕЛЯ форме. Содержание сертификата происхождения должно быть утверждено ПОКУПАТЕЛЕМ. В случае не признания сертификата происхождения приемлемым для таможенных органов </w:t>
            </w:r>
            <w:proofErr w:type="spellStart"/>
            <w:r w:rsidRPr="00287E0A">
              <w:rPr>
                <w:rFonts w:ascii="Arial" w:hAnsi="Arial" w:cs="Arial"/>
                <w:spacing w:val="-4"/>
                <w:sz w:val="20"/>
                <w:szCs w:val="20"/>
              </w:rPr>
              <w:t>РУз</w:t>
            </w:r>
            <w:proofErr w:type="spellEnd"/>
            <w:r w:rsidRPr="00287E0A">
              <w:rPr>
                <w:rFonts w:ascii="Arial" w:hAnsi="Arial" w:cs="Arial"/>
                <w:spacing w:val="-4"/>
                <w:sz w:val="20"/>
                <w:szCs w:val="20"/>
              </w:rPr>
              <w:t>, ПОСТАВЩИК обязуется представить новый исправленный Сертификат происхождения в течение 15 дней после получения уведомления от ПОКУПАТЕЛЯ.</w:t>
            </w:r>
          </w:p>
        </w:tc>
        <w:tc>
          <w:tcPr>
            <w:tcW w:w="5310" w:type="dxa"/>
            <w:gridSpan w:val="2"/>
            <w:shd w:val="clear" w:color="auto" w:fill="auto"/>
          </w:tcPr>
          <w:p w14:paraId="06CB00CA"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an Original of certificate of origin issued by authorized body of country of shipment in acceptable form for BUYER. Content of certificate of origin must be approved by BUYER. In case of unacceptability of Certificate of origin for customs bodies of RUz, SUPPLIER is obliged to present new corrected Certificate of origin during 15 days after receiving notification from BUYER.</w:t>
            </w:r>
          </w:p>
        </w:tc>
      </w:tr>
      <w:tr w:rsidR="00287E0A" w:rsidRPr="008B0359" w14:paraId="5488B3D7" w14:textId="77777777" w:rsidTr="003D0E05">
        <w:tc>
          <w:tcPr>
            <w:tcW w:w="5310" w:type="dxa"/>
            <w:shd w:val="clear" w:color="auto" w:fill="auto"/>
          </w:tcPr>
          <w:p w14:paraId="0EC3642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3.7. В случае не предоставления полного пакета документов, необходимых для таможенной очистки Товаров, в том числе оригинала сертификата происхождения на Товары, оформленного в надлежащей форме, или предоставления документов ненадлежащей формы, Поставщик возмещает Покупателю ущерб и расходы, понесенные Покупателем в связи с такими ошибками и упущениями Поставщика. Поставщик обязан в течение 2 (двух) банковских дней с момента отгрузки уведомить Покупателя по факсу, телефону или другими доступными для обеих Сторон средствами о произведенной отгрузке и направить электронные или факсимильные копии товаросопроводительных документов.</w:t>
            </w:r>
          </w:p>
        </w:tc>
        <w:tc>
          <w:tcPr>
            <w:tcW w:w="5310" w:type="dxa"/>
            <w:gridSpan w:val="2"/>
            <w:shd w:val="clear" w:color="auto" w:fill="auto"/>
          </w:tcPr>
          <w:p w14:paraId="78E717CB"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3.7. In case of Supplier’s failure to provide the complete set of documents required for customs clearance of Goods including the original of Certificate of Origin for Goods, issued in a proper form or provision of documents of improper </w:t>
            </w:r>
            <w:proofErr w:type="spellStart"/>
            <w:r w:rsidRPr="00287E0A">
              <w:rPr>
                <w:rFonts w:ascii="Arial" w:hAnsi="Arial" w:cs="Arial"/>
                <w:sz w:val="20"/>
                <w:szCs w:val="20"/>
                <w:lang w:val="en-US"/>
              </w:rPr>
              <w:t>form,Supplier</w:t>
            </w:r>
            <w:proofErr w:type="spellEnd"/>
            <w:r w:rsidRPr="00287E0A">
              <w:rPr>
                <w:rFonts w:ascii="Arial" w:hAnsi="Arial" w:cs="Arial"/>
                <w:sz w:val="20"/>
                <w:szCs w:val="20"/>
                <w:lang w:val="en-US"/>
              </w:rPr>
              <w:t xml:space="preserve"> shall indemnify Buyer’s damages and expenses incurred in connection with such errors and omissions of Supplier. The Supplier shall within 2 (two) banking days from the date of shipment, notify the Buyer by fax, phone or otherwise, as suitable for the both parties, of the shipment made, and shall send electronic or facsimile copies of shipping documents.</w:t>
            </w:r>
          </w:p>
        </w:tc>
      </w:tr>
      <w:tr w:rsidR="00287E0A" w:rsidRPr="008B0359" w14:paraId="6D8C12A3" w14:textId="77777777" w:rsidTr="003D0E05">
        <w:tc>
          <w:tcPr>
            <w:tcW w:w="5310" w:type="dxa"/>
            <w:shd w:val="clear" w:color="auto" w:fill="auto"/>
          </w:tcPr>
          <w:p w14:paraId="1B682AE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3.8. ПОСТАВЩИК уведомляет ПОКУПАТЕЛЯ письменно по электронной почте об отгрузке ТОВАРА в течение 24 часов с момента оформления транспортной накладной с указанием:</w:t>
            </w:r>
          </w:p>
        </w:tc>
        <w:tc>
          <w:tcPr>
            <w:tcW w:w="5310" w:type="dxa"/>
            <w:gridSpan w:val="2"/>
            <w:shd w:val="clear" w:color="auto" w:fill="auto"/>
          </w:tcPr>
          <w:p w14:paraId="0643AE8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3.8. The SUPPLIER will notify the BUYER by Letter by E-mail about dispatching of the GOODS within 24 hours after the Way Bill is issued specifying the below items:</w:t>
            </w:r>
          </w:p>
        </w:tc>
      </w:tr>
      <w:tr w:rsidR="00287E0A" w:rsidRPr="00287E0A" w14:paraId="75677E96" w14:textId="77777777" w:rsidTr="003D0E05">
        <w:tc>
          <w:tcPr>
            <w:tcW w:w="5310" w:type="dxa"/>
            <w:shd w:val="clear" w:color="auto" w:fill="auto"/>
          </w:tcPr>
          <w:p w14:paraId="31B3F8FE"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Даты отправки;</w:t>
            </w:r>
          </w:p>
        </w:tc>
        <w:tc>
          <w:tcPr>
            <w:tcW w:w="5310" w:type="dxa"/>
            <w:gridSpan w:val="2"/>
            <w:shd w:val="clear" w:color="auto" w:fill="auto"/>
          </w:tcPr>
          <w:p w14:paraId="6063F2D3"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Date</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of</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shipment</w:t>
            </w:r>
            <w:proofErr w:type="spellEnd"/>
            <w:r w:rsidRPr="00287E0A">
              <w:rPr>
                <w:rFonts w:ascii="Arial" w:hAnsi="Arial" w:cs="Arial"/>
                <w:spacing w:val="4"/>
                <w:sz w:val="20"/>
                <w:szCs w:val="20"/>
              </w:rPr>
              <w:t>;</w:t>
            </w:r>
          </w:p>
        </w:tc>
      </w:tr>
      <w:tr w:rsidR="00287E0A" w:rsidRPr="00287E0A" w14:paraId="50CAF3F8" w14:textId="77777777" w:rsidTr="003D0E05">
        <w:tc>
          <w:tcPr>
            <w:tcW w:w="5310" w:type="dxa"/>
            <w:shd w:val="clear" w:color="auto" w:fill="auto"/>
          </w:tcPr>
          <w:p w14:paraId="1E703CF3"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Веса нетто и брутто;</w:t>
            </w:r>
          </w:p>
        </w:tc>
        <w:tc>
          <w:tcPr>
            <w:tcW w:w="5310" w:type="dxa"/>
            <w:gridSpan w:val="2"/>
            <w:shd w:val="clear" w:color="auto" w:fill="auto"/>
          </w:tcPr>
          <w:p w14:paraId="52DF04E0"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Gross</w:t>
            </w:r>
            <w:proofErr w:type="spellEnd"/>
            <w:r w:rsidRPr="00287E0A">
              <w:rPr>
                <w:rFonts w:ascii="Arial" w:hAnsi="Arial" w:cs="Arial"/>
                <w:spacing w:val="4"/>
                <w:sz w:val="20"/>
                <w:szCs w:val="20"/>
              </w:rPr>
              <w:t>/</w:t>
            </w:r>
            <w:proofErr w:type="spellStart"/>
            <w:r w:rsidRPr="00287E0A">
              <w:rPr>
                <w:rFonts w:ascii="Arial" w:hAnsi="Arial" w:cs="Arial"/>
                <w:spacing w:val="4"/>
                <w:sz w:val="20"/>
                <w:szCs w:val="20"/>
              </w:rPr>
              <w:t>net</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weight</w:t>
            </w:r>
            <w:proofErr w:type="spellEnd"/>
            <w:r w:rsidRPr="00287E0A">
              <w:rPr>
                <w:rFonts w:ascii="Arial" w:hAnsi="Arial" w:cs="Arial"/>
                <w:spacing w:val="4"/>
                <w:sz w:val="20"/>
                <w:szCs w:val="20"/>
              </w:rPr>
              <w:t xml:space="preserve">; </w:t>
            </w:r>
          </w:p>
        </w:tc>
      </w:tr>
      <w:tr w:rsidR="00287E0A" w:rsidRPr="00287E0A" w14:paraId="086E57D8" w14:textId="77777777" w:rsidTr="003D0E05">
        <w:tc>
          <w:tcPr>
            <w:tcW w:w="5310" w:type="dxa"/>
            <w:shd w:val="clear" w:color="auto" w:fill="auto"/>
          </w:tcPr>
          <w:p w14:paraId="14FE4ED5"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Количества мест.</w:t>
            </w:r>
          </w:p>
        </w:tc>
        <w:tc>
          <w:tcPr>
            <w:tcW w:w="5310" w:type="dxa"/>
            <w:gridSpan w:val="2"/>
            <w:shd w:val="clear" w:color="auto" w:fill="auto"/>
          </w:tcPr>
          <w:p w14:paraId="7B22FDC5"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 xml:space="preserve">Number </w:t>
            </w:r>
            <w:proofErr w:type="spellStart"/>
            <w:r w:rsidRPr="00287E0A">
              <w:rPr>
                <w:rFonts w:ascii="Arial" w:hAnsi="Arial" w:cs="Arial"/>
                <w:spacing w:val="4"/>
                <w:sz w:val="20"/>
                <w:szCs w:val="20"/>
              </w:rPr>
              <w:t>of</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packages</w:t>
            </w:r>
            <w:proofErr w:type="spellEnd"/>
            <w:r w:rsidRPr="00287E0A">
              <w:rPr>
                <w:rFonts w:ascii="Arial" w:hAnsi="Arial" w:cs="Arial"/>
                <w:spacing w:val="4"/>
                <w:sz w:val="20"/>
                <w:szCs w:val="20"/>
              </w:rPr>
              <w:t>.</w:t>
            </w:r>
          </w:p>
        </w:tc>
      </w:tr>
      <w:tr w:rsidR="00287E0A" w:rsidRPr="008B0359" w14:paraId="4C4CD94B" w14:textId="77777777" w:rsidTr="003D0E05">
        <w:tc>
          <w:tcPr>
            <w:tcW w:w="5310" w:type="dxa"/>
            <w:shd w:val="clear" w:color="auto" w:fill="auto"/>
          </w:tcPr>
          <w:p w14:paraId="0C2CB4E4"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3.9. ПОСТАВЩИК обязуется вместе с ТОВАРОМ отправить следующий комплект документов:</w:t>
            </w:r>
          </w:p>
        </w:tc>
        <w:tc>
          <w:tcPr>
            <w:tcW w:w="5310" w:type="dxa"/>
            <w:gridSpan w:val="2"/>
            <w:shd w:val="clear" w:color="auto" w:fill="auto"/>
          </w:tcPr>
          <w:p w14:paraId="2A2443E1" w14:textId="77777777" w:rsidR="00287E0A" w:rsidRPr="00287E0A" w:rsidRDefault="00287E0A" w:rsidP="003D0E05">
            <w:pPr>
              <w:pStyle w:val="Normalny1"/>
              <w:jc w:val="both"/>
              <w:rPr>
                <w:rFonts w:ascii="Arial" w:hAnsi="Arial" w:cs="Arial"/>
                <w:lang w:eastAsia="en-US"/>
              </w:rPr>
            </w:pPr>
            <w:r w:rsidRPr="00287E0A">
              <w:rPr>
                <w:rFonts w:ascii="Arial" w:hAnsi="Arial" w:cs="Arial"/>
                <w:lang w:eastAsia="en-US"/>
              </w:rPr>
              <w:t xml:space="preserve">3.9. The SUPPLIER is obliged to attach the following set of documents to the GOODS: </w:t>
            </w:r>
          </w:p>
        </w:tc>
      </w:tr>
      <w:tr w:rsidR="00287E0A" w:rsidRPr="008B0359" w14:paraId="6A8D7D20" w14:textId="77777777" w:rsidTr="003D0E05">
        <w:tc>
          <w:tcPr>
            <w:tcW w:w="5310" w:type="dxa"/>
            <w:shd w:val="clear" w:color="auto" w:fill="auto"/>
          </w:tcPr>
          <w:p w14:paraId="3B38E1D2"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1 (один) оригинал инвойса (счета-фактуры) ПОСТАВЩИКА;</w:t>
            </w:r>
          </w:p>
        </w:tc>
        <w:tc>
          <w:tcPr>
            <w:tcW w:w="5310" w:type="dxa"/>
            <w:gridSpan w:val="2"/>
            <w:shd w:val="clear" w:color="auto" w:fill="auto"/>
          </w:tcPr>
          <w:p w14:paraId="103C0B63"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1 (one) original of the SUPPLIER ’s Invoice;</w:t>
            </w:r>
          </w:p>
        </w:tc>
      </w:tr>
      <w:tr w:rsidR="00287E0A" w:rsidRPr="008B0359" w14:paraId="4CA8DF30" w14:textId="77777777" w:rsidTr="003D0E05">
        <w:tc>
          <w:tcPr>
            <w:tcW w:w="5310" w:type="dxa"/>
            <w:shd w:val="clear" w:color="auto" w:fill="auto"/>
          </w:tcPr>
          <w:p w14:paraId="51061C40"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1 (один) оригинал авианакладной / транспортной накладной (CMR), выписанной на имя ПОКУПАТЕЛЯ;</w:t>
            </w:r>
          </w:p>
        </w:tc>
        <w:tc>
          <w:tcPr>
            <w:tcW w:w="5310" w:type="dxa"/>
            <w:gridSpan w:val="2"/>
            <w:shd w:val="clear" w:color="auto" w:fill="auto"/>
          </w:tcPr>
          <w:p w14:paraId="7276A51B"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1 (one) original of the air waybill/CMR issued in the name of the BUYER;</w:t>
            </w:r>
          </w:p>
        </w:tc>
      </w:tr>
      <w:tr w:rsidR="00287E0A" w:rsidRPr="008B0359" w14:paraId="563F3DD9" w14:textId="77777777" w:rsidTr="003D0E05">
        <w:tc>
          <w:tcPr>
            <w:tcW w:w="5310" w:type="dxa"/>
            <w:shd w:val="clear" w:color="auto" w:fill="auto"/>
          </w:tcPr>
          <w:p w14:paraId="05872150"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1 (одна) копия Сертификата качества и Соответствия ТОВАРА, выданного Поставщиком;</w:t>
            </w:r>
          </w:p>
        </w:tc>
        <w:tc>
          <w:tcPr>
            <w:tcW w:w="5310" w:type="dxa"/>
            <w:gridSpan w:val="2"/>
            <w:shd w:val="clear" w:color="auto" w:fill="auto"/>
          </w:tcPr>
          <w:p w14:paraId="2C15AA9E"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1 (one) copy of Certificate of quality and Conformity issued by Supplier;</w:t>
            </w:r>
          </w:p>
        </w:tc>
      </w:tr>
      <w:tr w:rsidR="00287E0A" w:rsidRPr="008B0359" w14:paraId="3A98B2F9" w14:textId="77777777" w:rsidTr="003D0E05">
        <w:tc>
          <w:tcPr>
            <w:tcW w:w="5310" w:type="dxa"/>
            <w:shd w:val="clear" w:color="auto" w:fill="auto"/>
          </w:tcPr>
          <w:p w14:paraId="53348E7D"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1 оригинал упаковочного листа;</w:t>
            </w:r>
          </w:p>
        </w:tc>
        <w:tc>
          <w:tcPr>
            <w:tcW w:w="5310" w:type="dxa"/>
            <w:gridSpan w:val="2"/>
            <w:shd w:val="clear" w:color="auto" w:fill="auto"/>
          </w:tcPr>
          <w:p w14:paraId="224B3764"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1 (one) original of the Packing list;</w:t>
            </w:r>
          </w:p>
        </w:tc>
      </w:tr>
      <w:tr w:rsidR="00287E0A" w:rsidRPr="008B0359" w14:paraId="17E1A7BA" w14:textId="77777777" w:rsidTr="003D0E05">
        <w:tc>
          <w:tcPr>
            <w:tcW w:w="5310" w:type="dxa"/>
            <w:shd w:val="clear" w:color="auto" w:fill="auto"/>
          </w:tcPr>
          <w:p w14:paraId="0F16C46A"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1 копия Сертификата о происхождении ТОВАРА, выписанным уполномоченным органом страны отправления.</w:t>
            </w:r>
          </w:p>
        </w:tc>
        <w:tc>
          <w:tcPr>
            <w:tcW w:w="5310" w:type="dxa"/>
            <w:gridSpan w:val="2"/>
            <w:shd w:val="clear" w:color="auto" w:fill="auto"/>
          </w:tcPr>
          <w:p w14:paraId="7779D4B2"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1 (one) copy of Certificate of Origin of the GOODS issued by authorized body of country of shipment.</w:t>
            </w:r>
          </w:p>
        </w:tc>
      </w:tr>
      <w:tr w:rsidR="00287E0A" w:rsidRPr="008B0359" w14:paraId="2AA55117" w14:textId="77777777" w:rsidTr="003D0E05">
        <w:tc>
          <w:tcPr>
            <w:tcW w:w="5310" w:type="dxa"/>
            <w:shd w:val="clear" w:color="auto" w:fill="auto"/>
          </w:tcPr>
          <w:p w14:paraId="46EC562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3.10. В случае снятия с производства ТОВАРА, указанного в Приложении №1 к данному Контракту, ПОСТАВЩИК имеет право изменить спецификацию поставляемого Товара без ухудшения и/или уменьшения характеристик и без изменения общей стоимости КОНТРАКТА, предварительно письменно согласовав с ПОКУПАТЕЛЕМ характеристики (параметры) новой спецификации Товара путем заключения дополнительного соглашения.</w:t>
            </w:r>
          </w:p>
        </w:tc>
        <w:tc>
          <w:tcPr>
            <w:tcW w:w="5310" w:type="dxa"/>
            <w:gridSpan w:val="2"/>
            <w:shd w:val="clear" w:color="auto" w:fill="auto"/>
          </w:tcPr>
          <w:p w14:paraId="73B2BA63"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3.10. If the Goods specified in Attachment №1 hereto are taken out of production, the SUPPLIER shall be entitled to make alterations to the specification for the Goods to be delivered, with no impairment and/or reduction of features and with no change to the total value of the Contract, with prior agreeing in writing the features (parameters) of new specification for the Goods with the BUYER by concluding a Supplementary Agreement.</w:t>
            </w:r>
          </w:p>
        </w:tc>
      </w:tr>
      <w:tr w:rsidR="00287E0A" w:rsidRPr="008B0359" w14:paraId="3AB0C7E1" w14:textId="77777777" w:rsidTr="003D0E05">
        <w:tc>
          <w:tcPr>
            <w:tcW w:w="5310" w:type="dxa"/>
            <w:shd w:val="clear" w:color="auto" w:fill="auto"/>
          </w:tcPr>
          <w:p w14:paraId="2324B334"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51FB8F2E" w14:textId="77777777" w:rsidR="00287E0A" w:rsidRPr="00287E0A" w:rsidRDefault="00287E0A" w:rsidP="003D0E05">
            <w:pPr>
              <w:jc w:val="both"/>
              <w:rPr>
                <w:rFonts w:ascii="Arial" w:hAnsi="Arial" w:cs="Arial"/>
                <w:sz w:val="20"/>
                <w:szCs w:val="20"/>
                <w:lang w:val="en-US"/>
              </w:rPr>
            </w:pPr>
          </w:p>
        </w:tc>
      </w:tr>
      <w:tr w:rsidR="00287E0A" w:rsidRPr="00287E0A" w14:paraId="506337C7" w14:textId="77777777" w:rsidTr="003D0E05">
        <w:tc>
          <w:tcPr>
            <w:tcW w:w="5310" w:type="dxa"/>
            <w:shd w:val="clear" w:color="auto" w:fill="auto"/>
          </w:tcPr>
          <w:p w14:paraId="2AF0D95B"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I</w:t>
            </w:r>
            <w:r w:rsidRPr="00287E0A">
              <w:rPr>
                <w:rFonts w:ascii="Arial" w:hAnsi="Arial" w:cs="Arial"/>
                <w:b/>
                <w:spacing w:val="-4"/>
                <w:sz w:val="20"/>
                <w:szCs w:val="20"/>
                <w:lang w:val="en-US"/>
              </w:rPr>
              <w:t>V</w:t>
            </w:r>
            <w:r w:rsidRPr="00287E0A">
              <w:rPr>
                <w:rFonts w:ascii="Arial" w:hAnsi="Arial" w:cs="Arial"/>
                <w:b/>
                <w:spacing w:val="-4"/>
                <w:sz w:val="20"/>
                <w:szCs w:val="20"/>
              </w:rPr>
              <w:t>. УСЛОВИЯ ОПЛАТЫ</w:t>
            </w:r>
          </w:p>
        </w:tc>
        <w:tc>
          <w:tcPr>
            <w:tcW w:w="5310" w:type="dxa"/>
            <w:gridSpan w:val="2"/>
            <w:shd w:val="clear" w:color="auto" w:fill="auto"/>
          </w:tcPr>
          <w:p w14:paraId="74CF50FF" w14:textId="77777777" w:rsidR="00287E0A" w:rsidRPr="00287E0A" w:rsidRDefault="00287E0A" w:rsidP="003D0E05">
            <w:pPr>
              <w:pStyle w:val="Normal"/>
              <w:widowControl/>
              <w:jc w:val="center"/>
              <w:rPr>
                <w:rFonts w:cs="Arial"/>
                <w:b/>
                <w:lang w:eastAsia="en-US"/>
              </w:rPr>
            </w:pPr>
            <w:r w:rsidRPr="00287E0A">
              <w:rPr>
                <w:rFonts w:cs="Arial"/>
                <w:b/>
                <w:lang w:eastAsia="en-US"/>
              </w:rPr>
              <w:t>IV.TERMS OF PAYMENT</w:t>
            </w:r>
          </w:p>
        </w:tc>
      </w:tr>
      <w:tr w:rsidR="00287E0A" w:rsidRPr="008B0359" w14:paraId="344C70D3" w14:textId="77777777" w:rsidTr="003D0E05">
        <w:tc>
          <w:tcPr>
            <w:tcW w:w="5310" w:type="dxa"/>
            <w:shd w:val="clear" w:color="auto" w:fill="auto"/>
          </w:tcPr>
          <w:p w14:paraId="095FB1ED"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 xml:space="preserve">4.1. Оплата за ТОВАРЫ, поставляемые по настоящему КОНТРАКТУ, будет производиться в долларах США в соответствии с пунктами 4.2. и 4.3. настоящего КОНТРАКТА. </w:t>
            </w:r>
          </w:p>
        </w:tc>
        <w:tc>
          <w:tcPr>
            <w:tcW w:w="5310" w:type="dxa"/>
            <w:gridSpan w:val="2"/>
            <w:shd w:val="clear" w:color="auto" w:fill="auto"/>
          </w:tcPr>
          <w:p w14:paraId="37398267" w14:textId="77777777" w:rsidR="00287E0A" w:rsidRPr="00287E0A" w:rsidRDefault="00287E0A" w:rsidP="003D0E05">
            <w:pPr>
              <w:pStyle w:val="Normal"/>
              <w:widowControl/>
              <w:rPr>
                <w:rFonts w:cs="Arial"/>
              </w:rPr>
            </w:pPr>
            <w:r w:rsidRPr="00287E0A">
              <w:rPr>
                <w:rFonts w:cs="Arial"/>
                <w:lang w:eastAsia="en-US"/>
              </w:rPr>
              <w:t>4.1. Payments for the GOODS to be supplied under this CONTRACT will be made in US Dollars according to items 4.2. and 4.3. of this CONTRACT.</w:t>
            </w:r>
          </w:p>
        </w:tc>
      </w:tr>
      <w:tr w:rsidR="00287E0A" w:rsidRPr="008B0359" w14:paraId="3E484A16" w14:textId="77777777" w:rsidTr="003D0E05">
        <w:tc>
          <w:tcPr>
            <w:tcW w:w="5310" w:type="dxa"/>
            <w:shd w:val="clear" w:color="auto" w:fill="auto"/>
          </w:tcPr>
          <w:p w14:paraId="73912C76"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4.2. ПОКУПАТЕЛЬ обязуется произвести оплату в размере 30% от общей суммы настоящего КОНТРАКТА, указанной в Статье 2.1 ПОСТАВЩИКУ в течение 10 (десяти) банковских дней, с момента подписания и регистрации КОНТРАКТА в уполномоченном органе Республики Узбекистан и после предоставления Оригинала инвойса (счет-фактура) ПОСТАВЩИКОМ выписанного на имя ПОКУПАТЕЛЯ.</w:t>
            </w:r>
          </w:p>
        </w:tc>
        <w:tc>
          <w:tcPr>
            <w:tcW w:w="5310" w:type="dxa"/>
            <w:gridSpan w:val="2"/>
            <w:shd w:val="clear" w:color="auto" w:fill="auto"/>
          </w:tcPr>
          <w:p w14:paraId="23639498" w14:textId="77777777" w:rsidR="00287E0A" w:rsidRPr="00287E0A" w:rsidRDefault="00287E0A" w:rsidP="003D0E05">
            <w:pPr>
              <w:pStyle w:val="Normal"/>
              <w:widowControl/>
              <w:rPr>
                <w:rFonts w:cs="Arial"/>
              </w:rPr>
            </w:pPr>
            <w:r w:rsidRPr="00287E0A">
              <w:rPr>
                <w:rFonts w:cs="Arial"/>
                <w:lang w:eastAsia="en-US"/>
              </w:rPr>
              <w:t xml:space="preserve">4.2. </w:t>
            </w:r>
            <w:r w:rsidRPr="00287E0A">
              <w:rPr>
                <w:rFonts w:cs="Arial"/>
              </w:rPr>
              <w:t>BUYER shall effect payment to the SUPPLIER at the rate of 30% from the total amount of the CONTRACT as indicated in Article 2.1. within 10 (ten) bank days from the date of signing and registered the CONTRACT in the authorized body of the Republic of Uzbekistan and after providing the original of invoice of SUPPLIER issued in the name of BUYER.</w:t>
            </w:r>
          </w:p>
        </w:tc>
      </w:tr>
      <w:tr w:rsidR="00287E0A" w:rsidRPr="008B0359" w14:paraId="789723F8" w14:textId="77777777" w:rsidTr="003D0E05">
        <w:tc>
          <w:tcPr>
            <w:tcW w:w="5310" w:type="dxa"/>
            <w:shd w:val="clear" w:color="auto" w:fill="auto"/>
          </w:tcPr>
          <w:p w14:paraId="764EF0AD"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4.3 Оставшиеся 70% от общей суммы КОНТРАКТА ПОКУПАТЕЛЬ оплачивает ПОСТАВЩИКУ в течение 10 (десяти) банковских дней после поставки Товара и установки в пункте назначения. Оплат производится после предоставления следующих документов:</w:t>
            </w:r>
          </w:p>
        </w:tc>
        <w:tc>
          <w:tcPr>
            <w:tcW w:w="5310" w:type="dxa"/>
            <w:gridSpan w:val="2"/>
            <w:shd w:val="clear" w:color="auto" w:fill="auto"/>
          </w:tcPr>
          <w:p w14:paraId="4D741003" w14:textId="77777777" w:rsidR="00287E0A" w:rsidRPr="00287E0A" w:rsidRDefault="00287E0A" w:rsidP="003D0E05">
            <w:pPr>
              <w:pStyle w:val="Normal"/>
              <w:widowControl/>
              <w:rPr>
                <w:rFonts w:cs="Arial"/>
                <w:lang w:eastAsia="en-US"/>
              </w:rPr>
            </w:pPr>
            <w:r w:rsidRPr="00287E0A">
              <w:rPr>
                <w:rFonts w:cs="Arial"/>
              </w:rPr>
              <w:t xml:space="preserve">4.3. </w:t>
            </w:r>
            <w:r w:rsidRPr="00287E0A">
              <w:rPr>
                <w:rFonts w:cs="Arial"/>
                <w:lang w:eastAsia="en-US"/>
              </w:rPr>
              <w:t>The remaining 70% from the total amount of CONTRACT the BUYER shall pay out to the SUPPLIER within 10 banking days after the delivery and installation of Goods at the destination point. Payment shall be effected after providing of the following documents:</w:t>
            </w:r>
          </w:p>
        </w:tc>
      </w:tr>
      <w:tr w:rsidR="00287E0A" w:rsidRPr="008B0359" w14:paraId="75EA2F4E" w14:textId="77777777" w:rsidTr="003D0E05">
        <w:tc>
          <w:tcPr>
            <w:tcW w:w="5310" w:type="dxa"/>
            <w:shd w:val="clear" w:color="auto" w:fill="auto"/>
          </w:tcPr>
          <w:p w14:paraId="594BDBFA"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Оригинал инвойса (счет-фактура) ПОСТАВЩИКА выписанного на имя ПОКУПАТЕЛЯ;</w:t>
            </w:r>
          </w:p>
        </w:tc>
        <w:tc>
          <w:tcPr>
            <w:tcW w:w="5310" w:type="dxa"/>
            <w:gridSpan w:val="2"/>
            <w:shd w:val="clear" w:color="auto" w:fill="auto"/>
          </w:tcPr>
          <w:p w14:paraId="4E42DB76"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Original of invoice of SUPPLIER issued in the name of BUYER;</w:t>
            </w:r>
          </w:p>
        </w:tc>
      </w:tr>
      <w:tr w:rsidR="00287E0A" w:rsidRPr="008B0359" w14:paraId="1B5DA9E1" w14:textId="77777777" w:rsidTr="003D0E05">
        <w:tc>
          <w:tcPr>
            <w:tcW w:w="5310" w:type="dxa"/>
            <w:shd w:val="clear" w:color="auto" w:fill="auto"/>
          </w:tcPr>
          <w:p w14:paraId="3425C3B0"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Оригинал подписанного Акта приём передачи и установки Товаров согласно форме указанного в Приложении № 2 к КОНТРАКТУ;</w:t>
            </w:r>
          </w:p>
        </w:tc>
        <w:tc>
          <w:tcPr>
            <w:tcW w:w="5310" w:type="dxa"/>
            <w:gridSpan w:val="2"/>
            <w:shd w:val="clear" w:color="auto" w:fill="auto"/>
          </w:tcPr>
          <w:p w14:paraId="27D1169F"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lang w:val="en-US"/>
              </w:rPr>
            </w:pPr>
            <w:r w:rsidRPr="00287E0A">
              <w:rPr>
                <w:rFonts w:ascii="Arial" w:hAnsi="Arial" w:cs="Arial"/>
                <w:spacing w:val="4"/>
                <w:sz w:val="20"/>
                <w:szCs w:val="20"/>
                <w:lang w:val="en-US"/>
              </w:rPr>
              <w:t>Original signed Act on transfer-acceptance and installation of Goods according to the sample indicated in the Attachment No.2 to the CONTRACT;</w:t>
            </w:r>
          </w:p>
        </w:tc>
      </w:tr>
      <w:tr w:rsidR="00287E0A" w:rsidRPr="008B0359" w14:paraId="6924B118" w14:textId="77777777" w:rsidTr="003D0E05">
        <w:tc>
          <w:tcPr>
            <w:tcW w:w="5310" w:type="dxa"/>
            <w:shd w:val="clear" w:color="auto" w:fill="auto"/>
          </w:tcPr>
          <w:p w14:paraId="734AE797" w14:textId="77777777" w:rsidR="00287E0A" w:rsidRPr="00287E0A" w:rsidRDefault="00287E0A" w:rsidP="003D0E05">
            <w:pPr>
              <w:pStyle w:val="Normal"/>
              <w:widowControl/>
              <w:rPr>
                <w:rFonts w:cs="Arial"/>
                <w:spacing w:val="-4"/>
                <w:lang w:val="ru-RU" w:eastAsia="en-US"/>
              </w:rPr>
            </w:pPr>
            <w:r w:rsidRPr="00287E0A">
              <w:rPr>
                <w:rFonts w:cs="Arial"/>
                <w:spacing w:val="-4"/>
                <w:lang w:val="ru-RU" w:eastAsia="en-US"/>
              </w:rPr>
              <w:t xml:space="preserve">4.4. Все банковские расходы и комиссионные, выплачиваемые в Узбекистане, связанные с выполнением настоящего КОНТРАКТА, будут производиться ПОКУПАТЕЛЕМ. Все банковские расходы и комиссионные сборы, выплачиваемые вне территории Узбекистана, будут производиться ПОСТАВЩИКОМ. </w:t>
            </w:r>
          </w:p>
        </w:tc>
        <w:tc>
          <w:tcPr>
            <w:tcW w:w="5310" w:type="dxa"/>
            <w:gridSpan w:val="2"/>
            <w:shd w:val="clear" w:color="auto" w:fill="auto"/>
          </w:tcPr>
          <w:p w14:paraId="1BA3774E"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 xml:space="preserve">4.4. All banking fees and commissions to be paid in Uzbekistan due to performance of this Contract shall be borne by the BUYER. All banking fees and commissions to be paid outside of Uzbekistan shall be borne by the SUPPLIER. </w:t>
            </w:r>
          </w:p>
        </w:tc>
      </w:tr>
      <w:tr w:rsidR="00287E0A" w:rsidRPr="008B0359" w14:paraId="4A234723" w14:textId="77777777" w:rsidTr="003D0E05">
        <w:tc>
          <w:tcPr>
            <w:tcW w:w="5310" w:type="dxa"/>
            <w:shd w:val="clear" w:color="auto" w:fill="auto"/>
          </w:tcPr>
          <w:p w14:paraId="3FAAC3AE" w14:textId="77777777" w:rsidR="00287E0A" w:rsidRPr="00287E0A" w:rsidRDefault="00287E0A" w:rsidP="003D0E05">
            <w:pPr>
              <w:pStyle w:val="Normal"/>
              <w:widowControl/>
              <w:rPr>
                <w:rFonts w:cs="Arial"/>
                <w:spacing w:val="-4"/>
                <w:lang w:eastAsia="en-US"/>
              </w:rPr>
            </w:pPr>
          </w:p>
        </w:tc>
        <w:tc>
          <w:tcPr>
            <w:tcW w:w="5310" w:type="dxa"/>
            <w:gridSpan w:val="2"/>
            <w:shd w:val="clear" w:color="auto" w:fill="auto"/>
          </w:tcPr>
          <w:p w14:paraId="1521BB83" w14:textId="77777777" w:rsidR="00287E0A" w:rsidRPr="00287E0A" w:rsidRDefault="00287E0A" w:rsidP="003D0E05">
            <w:pPr>
              <w:autoSpaceDE w:val="0"/>
              <w:autoSpaceDN w:val="0"/>
              <w:adjustRightInd w:val="0"/>
              <w:jc w:val="both"/>
              <w:rPr>
                <w:rFonts w:ascii="Arial" w:hAnsi="Arial" w:cs="Arial"/>
                <w:sz w:val="20"/>
                <w:szCs w:val="20"/>
                <w:lang w:val="en-US"/>
              </w:rPr>
            </w:pPr>
          </w:p>
        </w:tc>
      </w:tr>
      <w:tr w:rsidR="00287E0A" w:rsidRPr="00287E0A" w14:paraId="4346B03F" w14:textId="77777777" w:rsidTr="003D0E05">
        <w:tc>
          <w:tcPr>
            <w:tcW w:w="5310" w:type="dxa"/>
            <w:shd w:val="clear" w:color="auto" w:fill="auto"/>
          </w:tcPr>
          <w:p w14:paraId="466CEC8C" w14:textId="77777777" w:rsidR="00287E0A" w:rsidRPr="00287E0A" w:rsidRDefault="00287E0A" w:rsidP="003D0E05">
            <w:pPr>
              <w:jc w:val="center"/>
              <w:rPr>
                <w:rFonts w:ascii="Arial" w:hAnsi="Arial" w:cs="Arial"/>
                <w:spacing w:val="-4"/>
                <w:sz w:val="20"/>
                <w:szCs w:val="20"/>
              </w:rPr>
            </w:pPr>
            <w:r w:rsidRPr="00287E0A">
              <w:rPr>
                <w:rFonts w:ascii="Arial" w:hAnsi="Arial" w:cs="Arial"/>
                <w:b/>
                <w:spacing w:val="-4"/>
                <w:sz w:val="20"/>
                <w:szCs w:val="20"/>
              </w:rPr>
              <w:t>V. МАРКИРОВКА И УПАКОВКА</w:t>
            </w:r>
          </w:p>
        </w:tc>
        <w:tc>
          <w:tcPr>
            <w:tcW w:w="5310" w:type="dxa"/>
            <w:gridSpan w:val="2"/>
            <w:shd w:val="clear" w:color="auto" w:fill="auto"/>
          </w:tcPr>
          <w:p w14:paraId="5BBB80BD" w14:textId="77777777" w:rsidR="00287E0A" w:rsidRPr="00287E0A" w:rsidRDefault="00287E0A" w:rsidP="003D0E05">
            <w:pPr>
              <w:jc w:val="center"/>
              <w:rPr>
                <w:rFonts w:ascii="Arial" w:hAnsi="Arial" w:cs="Arial"/>
                <w:sz w:val="20"/>
                <w:szCs w:val="20"/>
                <w:lang w:val="en-US"/>
              </w:rPr>
            </w:pPr>
            <w:r w:rsidRPr="00287E0A">
              <w:rPr>
                <w:rFonts w:ascii="Arial" w:hAnsi="Arial" w:cs="Arial"/>
                <w:b/>
                <w:sz w:val="20"/>
                <w:szCs w:val="20"/>
                <w:lang w:val="en-US"/>
              </w:rPr>
              <w:t>V. MARKING AND PACKING</w:t>
            </w:r>
          </w:p>
        </w:tc>
      </w:tr>
      <w:tr w:rsidR="00287E0A" w:rsidRPr="008B0359" w14:paraId="2FBA443D" w14:textId="77777777" w:rsidTr="003D0E05">
        <w:tc>
          <w:tcPr>
            <w:tcW w:w="5310" w:type="dxa"/>
            <w:shd w:val="clear" w:color="auto" w:fill="auto"/>
          </w:tcPr>
          <w:p w14:paraId="09E435B6"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5.1. Маркировка упаковки должна выполняться в соответствии с требованиями установленных производителем стандартов. </w:t>
            </w:r>
          </w:p>
        </w:tc>
        <w:tc>
          <w:tcPr>
            <w:tcW w:w="5310" w:type="dxa"/>
            <w:gridSpan w:val="2"/>
            <w:shd w:val="clear" w:color="auto" w:fill="auto"/>
          </w:tcPr>
          <w:p w14:paraId="12ED2BE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5.1. Marking shall be made in accordance with the requirements that are specified by manufacturer’s established standards. </w:t>
            </w:r>
          </w:p>
        </w:tc>
      </w:tr>
      <w:tr w:rsidR="00287E0A" w:rsidRPr="008B0359" w14:paraId="526F6878" w14:textId="77777777" w:rsidTr="003D0E05">
        <w:tc>
          <w:tcPr>
            <w:tcW w:w="5310" w:type="dxa"/>
            <w:shd w:val="clear" w:color="auto" w:fill="auto"/>
          </w:tcPr>
          <w:p w14:paraId="17D8B3A6"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5.2. ПОСТАВЩИК несет ответственность за ущерб и/или повреждение ТОВАРОВ в результате неправильной маркировки и упаковки. </w:t>
            </w:r>
          </w:p>
        </w:tc>
        <w:tc>
          <w:tcPr>
            <w:tcW w:w="5310" w:type="dxa"/>
            <w:gridSpan w:val="2"/>
            <w:shd w:val="clear" w:color="auto" w:fill="auto"/>
          </w:tcPr>
          <w:p w14:paraId="6F70B8D3"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5.2. The SUPPLIER bears the responsibility for all loss and/or damages that can be possibly caused to the GOODS due to improper marking and packing. </w:t>
            </w:r>
          </w:p>
        </w:tc>
      </w:tr>
      <w:tr w:rsidR="00287E0A" w:rsidRPr="008B0359" w14:paraId="36C0E8D6" w14:textId="77777777" w:rsidTr="003D0E05">
        <w:tc>
          <w:tcPr>
            <w:tcW w:w="5310" w:type="dxa"/>
            <w:shd w:val="clear" w:color="auto" w:fill="auto"/>
          </w:tcPr>
          <w:p w14:paraId="17079A24"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5.3. ПОСТАВЩИК обязуется возместить ПОКУПАТЕЛЮ дополнительные расходы за хранение и транспортировку в результате доставки ТОВАРОВ по </w:t>
            </w:r>
            <w:r w:rsidRPr="00287E0A">
              <w:rPr>
                <w:rFonts w:ascii="Arial" w:hAnsi="Arial" w:cs="Arial"/>
                <w:spacing w:val="-4"/>
                <w:sz w:val="20"/>
                <w:szCs w:val="20"/>
              </w:rPr>
              <w:lastRenderedPageBreak/>
              <w:t>неправильному адресу, произошедшей из-за неправильной маркировки упаковки ТОВАРОВ.</w:t>
            </w:r>
          </w:p>
        </w:tc>
        <w:tc>
          <w:tcPr>
            <w:tcW w:w="5310" w:type="dxa"/>
            <w:gridSpan w:val="2"/>
            <w:shd w:val="clear" w:color="auto" w:fill="auto"/>
          </w:tcPr>
          <w:p w14:paraId="19B102B0"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lastRenderedPageBreak/>
              <w:t xml:space="preserve">5.3. The SUPPLIER shall reimburse to the BUYER additional costs for storage and transportation resulting </w:t>
            </w:r>
            <w:r w:rsidRPr="00287E0A">
              <w:rPr>
                <w:rFonts w:ascii="Arial" w:hAnsi="Arial" w:cs="Arial"/>
                <w:sz w:val="20"/>
                <w:szCs w:val="20"/>
                <w:lang w:val="en-US"/>
              </w:rPr>
              <w:lastRenderedPageBreak/>
              <w:t xml:space="preserve">from delivery of the GOODS to the wrong address, caused due to wrong marking of the GOODS. </w:t>
            </w:r>
          </w:p>
        </w:tc>
      </w:tr>
      <w:tr w:rsidR="00287E0A" w:rsidRPr="008B0359" w14:paraId="05E4B8E3" w14:textId="77777777" w:rsidTr="003D0E05">
        <w:tc>
          <w:tcPr>
            <w:tcW w:w="5310" w:type="dxa"/>
            <w:shd w:val="clear" w:color="auto" w:fill="auto"/>
          </w:tcPr>
          <w:p w14:paraId="21B13DD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5.4. ПОСТАВЩИК отгрузит ТОВАРЫ в стандартной экспортной упаковке завода-изготовителя.</w:t>
            </w:r>
          </w:p>
        </w:tc>
        <w:tc>
          <w:tcPr>
            <w:tcW w:w="5310" w:type="dxa"/>
            <w:gridSpan w:val="2"/>
            <w:shd w:val="clear" w:color="auto" w:fill="auto"/>
          </w:tcPr>
          <w:p w14:paraId="279E7B16"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5.4. The SUPPLIER shall make the shipment of GOODS using the manufacturer’s standard export packing. </w:t>
            </w:r>
          </w:p>
        </w:tc>
      </w:tr>
      <w:tr w:rsidR="00287E0A" w:rsidRPr="008B0359" w14:paraId="5349F021" w14:textId="77777777" w:rsidTr="003D0E05">
        <w:tc>
          <w:tcPr>
            <w:tcW w:w="5310" w:type="dxa"/>
            <w:shd w:val="clear" w:color="auto" w:fill="auto"/>
          </w:tcPr>
          <w:p w14:paraId="3295914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5.5. Упаковка ТОВАРА должна предусматривать его полную сохранность, предохранять его от повреждения, порчи и получения дефектов при перевозке тем видом транспорта, которым ТОВАР будет доставляться. Упаковка должна обеспечивать возможность погрузки/разгрузки краном, автопогрузчиком или вручную.</w:t>
            </w:r>
          </w:p>
        </w:tc>
        <w:tc>
          <w:tcPr>
            <w:tcW w:w="5310" w:type="dxa"/>
            <w:gridSpan w:val="2"/>
            <w:shd w:val="clear" w:color="auto" w:fill="auto"/>
          </w:tcPr>
          <w:p w14:paraId="2EF39FE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5.5.The packing of the GOODS shall ensure its full safety, prevent it from any damages, deterioration and defects during transportation by the mode of transport agreed for transportation of the GOODS. Packing shall be suitable for crane, forklift or manual handling. </w:t>
            </w:r>
          </w:p>
        </w:tc>
      </w:tr>
      <w:tr w:rsidR="00287E0A" w:rsidRPr="008B0359" w14:paraId="2585E770" w14:textId="77777777" w:rsidTr="003D0E05">
        <w:tc>
          <w:tcPr>
            <w:tcW w:w="5310" w:type="dxa"/>
            <w:shd w:val="clear" w:color="auto" w:fill="auto"/>
          </w:tcPr>
          <w:p w14:paraId="568DF6F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5.6. Паллеты/коробка/ящик, в которые упакован ТОВАР, маркируются с трех сторон: на двух противоположных боковых сторонах и сверху ящика, в случае если вес превышает 25 кг.</w:t>
            </w:r>
          </w:p>
        </w:tc>
        <w:tc>
          <w:tcPr>
            <w:tcW w:w="5310" w:type="dxa"/>
            <w:gridSpan w:val="2"/>
            <w:shd w:val="clear" w:color="auto" w:fill="auto"/>
          </w:tcPr>
          <w:p w14:paraId="1F47EE1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5.6. Pallets/package/box containing the GOODS shall be marked on three sides: on the two opposite lateral sides and the top of a box, if the individual box exceeds a gross weight of 25kg.</w:t>
            </w:r>
          </w:p>
        </w:tc>
      </w:tr>
      <w:tr w:rsidR="00287E0A" w:rsidRPr="008B0359" w14:paraId="5FDECB5A" w14:textId="77777777" w:rsidTr="003D0E05">
        <w:tc>
          <w:tcPr>
            <w:tcW w:w="5310" w:type="dxa"/>
            <w:shd w:val="clear" w:color="auto" w:fill="auto"/>
          </w:tcPr>
          <w:p w14:paraId="1D0C6990"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5.7. Маркировка должна быть нанесена четко, несмываемой краской на английском языке и включать следующее:</w:t>
            </w:r>
          </w:p>
        </w:tc>
        <w:tc>
          <w:tcPr>
            <w:tcW w:w="5310" w:type="dxa"/>
            <w:gridSpan w:val="2"/>
            <w:shd w:val="clear" w:color="auto" w:fill="auto"/>
          </w:tcPr>
          <w:p w14:paraId="003A83C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5.7. Marking shall be made distinctly and indelibly in English and include the following information:</w:t>
            </w:r>
          </w:p>
        </w:tc>
      </w:tr>
      <w:tr w:rsidR="00287E0A" w:rsidRPr="00287E0A" w14:paraId="35169311" w14:textId="77777777" w:rsidTr="003D0E05">
        <w:tc>
          <w:tcPr>
            <w:tcW w:w="5310" w:type="dxa"/>
            <w:shd w:val="clear" w:color="auto" w:fill="auto"/>
          </w:tcPr>
          <w:p w14:paraId="012C15EA"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Грузополучатель: (адрес)</w:t>
            </w:r>
          </w:p>
        </w:tc>
        <w:tc>
          <w:tcPr>
            <w:tcW w:w="5310" w:type="dxa"/>
            <w:gridSpan w:val="2"/>
            <w:shd w:val="clear" w:color="auto" w:fill="auto"/>
          </w:tcPr>
          <w:p w14:paraId="1351682F"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Consignee</w:t>
            </w:r>
            <w:proofErr w:type="spellEnd"/>
            <w:r w:rsidRPr="00287E0A">
              <w:rPr>
                <w:rFonts w:ascii="Arial" w:hAnsi="Arial" w:cs="Arial"/>
                <w:spacing w:val="4"/>
                <w:sz w:val="20"/>
                <w:szCs w:val="20"/>
              </w:rPr>
              <w:t>: (</w:t>
            </w:r>
            <w:proofErr w:type="spellStart"/>
            <w:r w:rsidRPr="00287E0A">
              <w:rPr>
                <w:rFonts w:ascii="Arial" w:hAnsi="Arial" w:cs="Arial"/>
                <w:spacing w:val="4"/>
                <w:sz w:val="20"/>
                <w:szCs w:val="20"/>
              </w:rPr>
              <w:t>address</w:t>
            </w:r>
            <w:proofErr w:type="spellEnd"/>
            <w:r w:rsidRPr="00287E0A">
              <w:rPr>
                <w:rFonts w:ascii="Arial" w:hAnsi="Arial" w:cs="Arial"/>
                <w:spacing w:val="4"/>
                <w:sz w:val="20"/>
                <w:szCs w:val="20"/>
              </w:rPr>
              <w:t>)</w:t>
            </w:r>
          </w:p>
        </w:tc>
      </w:tr>
      <w:tr w:rsidR="00287E0A" w:rsidRPr="00287E0A" w14:paraId="40F3D465" w14:textId="77777777" w:rsidTr="003D0E05">
        <w:tc>
          <w:tcPr>
            <w:tcW w:w="5310" w:type="dxa"/>
            <w:shd w:val="clear" w:color="auto" w:fill="auto"/>
          </w:tcPr>
          <w:p w14:paraId="3E14B6CD"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Номер КОНТРАКТА</w:t>
            </w:r>
          </w:p>
        </w:tc>
        <w:tc>
          <w:tcPr>
            <w:tcW w:w="5310" w:type="dxa"/>
            <w:gridSpan w:val="2"/>
            <w:shd w:val="clear" w:color="auto" w:fill="auto"/>
          </w:tcPr>
          <w:p w14:paraId="3BB59A78"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Contract</w:t>
            </w:r>
            <w:proofErr w:type="spellEnd"/>
            <w:r w:rsidRPr="00287E0A">
              <w:rPr>
                <w:rFonts w:ascii="Arial" w:hAnsi="Arial" w:cs="Arial"/>
                <w:spacing w:val="4"/>
                <w:sz w:val="20"/>
                <w:szCs w:val="20"/>
              </w:rPr>
              <w:t xml:space="preserve"> No.</w:t>
            </w:r>
          </w:p>
        </w:tc>
      </w:tr>
      <w:tr w:rsidR="00287E0A" w:rsidRPr="00287E0A" w14:paraId="5DCE0BD8" w14:textId="77777777" w:rsidTr="003D0E05">
        <w:tc>
          <w:tcPr>
            <w:tcW w:w="5310" w:type="dxa"/>
            <w:shd w:val="clear" w:color="auto" w:fill="auto"/>
          </w:tcPr>
          <w:p w14:paraId="6528089F"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Место</w:t>
            </w:r>
          </w:p>
        </w:tc>
        <w:tc>
          <w:tcPr>
            <w:tcW w:w="5310" w:type="dxa"/>
            <w:gridSpan w:val="2"/>
            <w:shd w:val="clear" w:color="auto" w:fill="auto"/>
          </w:tcPr>
          <w:p w14:paraId="4BDFA51C"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Package</w:t>
            </w:r>
            <w:proofErr w:type="spellEnd"/>
          </w:p>
        </w:tc>
      </w:tr>
      <w:tr w:rsidR="00287E0A" w:rsidRPr="00287E0A" w14:paraId="535C8CCE" w14:textId="77777777" w:rsidTr="003D0E05">
        <w:tc>
          <w:tcPr>
            <w:tcW w:w="5310" w:type="dxa"/>
            <w:shd w:val="clear" w:color="auto" w:fill="auto"/>
          </w:tcPr>
          <w:p w14:paraId="44A95428"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Вес нетто</w:t>
            </w:r>
          </w:p>
        </w:tc>
        <w:tc>
          <w:tcPr>
            <w:tcW w:w="5310" w:type="dxa"/>
            <w:gridSpan w:val="2"/>
            <w:shd w:val="clear" w:color="auto" w:fill="auto"/>
          </w:tcPr>
          <w:p w14:paraId="2F0E5195"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 xml:space="preserve">Net </w:t>
            </w:r>
            <w:proofErr w:type="spellStart"/>
            <w:r w:rsidRPr="00287E0A">
              <w:rPr>
                <w:rFonts w:ascii="Arial" w:hAnsi="Arial" w:cs="Arial"/>
                <w:spacing w:val="4"/>
                <w:sz w:val="20"/>
                <w:szCs w:val="20"/>
              </w:rPr>
              <w:t>weight</w:t>
            </w:r>
            <w:proofErr w:type="spellEnd"/>
          </w:p>
        </w:tc>
      </w:tr>
      <w:tr w:rsidR="00287E0A" w:rsidRPr="00287E0A" w14:paraId="3B1ECC1F" w14:textId="77777777" w:rsidTr="003D0E05">
        <w:tc>
          <w:tcPr>
            <w:tcW w:w="5310" w:type="dxa"/>
            <w:shd w:val="clear" w:color="auto" w:fill="auto"/>
          </w:tcPr>
          <w:p w14:paraId="2092A636"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Вес брутто</w:t>
            </w:r>
          </w:p>
        </w:tc>
        <w:tc>
          <w:tcPr>
            <w:tcW w:w="5310" w:type="dxa"/>
            <w:gridSpan w:val="2"/>
            <w:shd w:val="clear" w:color="auto" w:fill="auto"/>
          </w:tcPr>
          <w:p w14:paraId="34FF2442"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Gross</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weight</w:t>
            </w:r>
            <w:proofErr w:type="spellEnd"/>
          </w:p>
        </w:tc>
      </w:tr>
      <w:tr w:rsidR="00287E0A" w:rsidRPr="00287E0A" w14:paraId="524DCD45" w14:textId="77777777" w:rsidTr="003D0E05">
        <w:tc>
          <w:tcPr>
            <w:tcW w:w="5310" w:type="dxa"/>
            <w:shd w:val="clear" w:color="auto" w:fill="auto"/>
          </w:tcPr>
          <w:p w14:paraId="27899A6E"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Размеры</w:t>
            </w:r>
          </w:p>
        </w:tc>
        <w:tc>
          <w:tcPr>
            <w:tcW w:w="5310" w:type="dxa"/>
            <w:gridSpan w:val="2"/>
            <w:shd w:val="clear" w:color="auto" w:fill="auto"/>
          </w:tcPr>
          <w:p w14:paraId="64F62747"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Dimensions</w:t>
            </w:r>
            <w:proofErr w:type="spellEnd"/>
          </w:p>
        </w:tc>
      </w:tr>
      <w:tr w:rsidR="00287E0A" w:rsidRPr="008B0359" w14:paraId="7FBB49EA" w14:textId="77777777" w:rsidTr="003D0E05">
        <w:tc>
          <w:tcPr>
            <w:tcW w:w="5310" w:type="dxa"/>
            <w:shd w:val="clear" w:color="auto" w:fill="auto"/>
          </w:tcPr>
          <w:p w14:paraId="0DC8C14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5.8. Места, требующие специального внимания, должны иметь дополнительную маркировку, выполненную в соответствии с международными стандартами:</w:t>
            </w:r>
          </w:p>
        </w:tc>
        <w:tc>
          <w:tcPr>
            <w:tcW w:w="5310" w:type="dxa"/>
            <w:gridSpan w:val="2"/>
            <w:shd w:val="clear" w:color="auto" w:fill="auto"/>
          </w:tcPr>
          <w:p w14:paraId="69ABD29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5.8. All packages which need special handling shall have additional marking, which is made in accordance with international standards:</w:t>
            </w:r>
          </w:p>
        </w:tc>
      </w:tr>
      <w:tr w:rsidR="00287E0A" w:rsidRPr="00287E0A" w14:paraId="1D392B99" w14:textId="77777777" w:rsidTr="003D0E05">
        <w:tc>
          <w:tcPr>
            <w:tcW w:w="5310" w:type="dxa"/>
            <w:shd w:val="clear" w:color="auto" w:fill="auto"/>
          </w:tcPr>
          <w:p w14:paraId="4F0F8C6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Например:</w:t>
            </w:r>
          </w:p>
        </w:tc>
        <w:tc>
          <w:tcPr>
            <w:tcW w:w="5310" w:type="dxa"/>
            <w:gridSpan w:val="2"/>
            <w:shd w:val="clear" w:color="auto" w:fill="auto"/>
          </w:tcPr>
          <w:p w14:paraId="2289D83C"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 xml:space="preserve">For </w:t>
            </w:r>
            <w:proofErr w:type="spellStart"/>
            <w:r w:rsidRPr="00287E0A">
              <w:rPr>
                <w:rFonts w:ascii="Arial" w:hAnsi="Arial" w:cs="Arial"/>
                <w:spacing w:val="4"/>
                <w:sz w:val="20"/>
                <w:szCs w:val="20"/>
              </w:rPr>
              <w:t>Example</w:t>
            </w:r>
            <w:proofErr w:type="spellEnd"/>
            <w:r w:rsidRPr="00287E0A">
              <w:rPr>
                <w:rFonts w:ascii="Arial" w:hAnsi="Arial" w:cs="Arial"/>
                <w:spacing w:val="4"/>
                <w:sz w:val="20"/>
                <w:szCs w:val="20"/>
              </w:rPr>
              <w:t>:</w:t>
            </w:r>
          </w:p>
        </w:tc>
      </w:tr>
      <w:tr w:rsidR="00287E0A" w:rsidRPr="00287E0A" w14:paraId="43797041" w14:textId="77777777" w:rsidTr="003D0E05">
        <w:tc>
          <w:tcPr>
            <w:tcW w:w="5310" w:type="dxa"/>
            <w:shd w:val="clear" w:color="auto" w:fill="auto"/>
          </w:tcPr>
          <w:p w14:paraId="354A5018"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Осторожно!</w:t>
            </w:r>
          </w:p>
        </w:tc>
        <w:tc>
          <w:tcPr>
            <w:tcW w:w="5310" w:type="dxa"/>
            <w:gridSpan w:val="2"/>
            <w:shd w:val="clear" w:color="auto" w:fill="auto"/>
          </w:tcPr>
          <w:p w14:paraId="7EEF7571"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 xml:space="preserve">With </w:t>
            </w:r>
            <w:proofErr w:type="spellStart"/>
            <w:r w:rsidRPr="00287E0A">
              <w:rPr>
                <w:rFonts w:ascii="Arial" w:hAnsi="Arial" w:cs="Arial"/>
                <w:spacing w:val="4"/>
                <w:sz w:val="20"/>
                <w:szCs w:val="20"/>
              </w:rPr>
              <w:t>care</w:t>
            </w:r>
            <w:proofErr w:type="spellEnd"/>
            <w:r w:rsidRPr="00287E0A">
              <w:rPr>
                <w:rFonts w:ascii="Arial" w:hAnsi="Arial" w:cs="Arial"/>
                <w:spacing w:val="4"/>
                <w:sz w:val="20"/>
                <w:szCs w:val="20"/>
              </w:rPr>
              <w:t>!</w:t>
            </w:r>
          </w:p>
        </w:tc>
      </w:tr>
      <w:tr w:rsidR="00287E0A" w:rsidRPr="00287E0A" w14:paraId="07189EC4" w14:textId="77777777" w:rsidTr="003D0E05">
        <w:tc>
          <w:tcPr>
            <w:tcW w:w="5310" w:type="dxa"/>
            <w:shd w:val="clear" w:color="auto" w:fill="auto"/>
          </w:tcPr>
          <w:p w14:paraId="24D43F5D"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Верх!</w:t>
            </w:r>
          </w:p>
        </w:tc>
        <w:tc>
          <w:tcPr>
            <w:tcW w:w="5310" w:type="dxa"/>
            <w:gridSpan w:val="2"/>
            <w:shd w:val="clear" w:color="auto" w:fill="auto"/>
          </w:tcPr>
          <w:p w14:paraId="7D8F8CC7"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Top!</w:t>
            </w:r>
          </w:p>
        </w:tc>
      </w:tr>
      <w:tr w:rsidR="00287E0A" w:rsidRPr="00287E0A" w14:paraId="42557B64" w14:textId="77777777" w:rsidTr="003D0E05">
        <w:tc>
          <w:tcPr>
            <w:tcW w:w="5310" w:type="dxa"/>
            <w:shd w:val="clear" w:color="auto" w:fill="auto"/>
          </w:tcPr>
          <w:p w14:paraId="568F6B0A"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r w:rsidRPr="00287E0A">
              <w:rPr>
                <w:rFonts w:ascii="Arial" w:hAnsi="Arial" w:cs="Arial"/>
                <w:spacing w:val="-4"/>
                <w:sz w:val="20"/>
                <w:szCs w:val="20"/>
              </w:rPr>
              <w:t>Не кантовать!</w:t>
            </w:r>
          </w:p>
        </w:tc>
        <w:tc>
          <w:tcPr>
            <w:tcW w:w="5310" w:type="dxa"/>
            <w:gridSpan w:val="2"/>
            <w:shd w:val="clear" w:color="auto" w:fill="auto"/>
          </w:tcPr>
          <w:p w14:paraId="570A546B" w14:textId="77777777" w:rsidR="00287E0A" w:rsidRPr="00287E0A" w:rsidRDefault="00287E0A" w:rsidP="003D0E05">
            <w:pPr>
              <w:numPr>
                <w:ilvl w:val="0"/>
                <w:numId w:val="27"/>
              </w:numPr>
              <w:autoSpaceDE w:val="0"/>
              <w:autoSpaceDN w:val="0"/>
              <w:adjustRightInd w:val="0"/>
              <w:ind w:left="432" w:hanging="432"/>
              <w:jc w:val="both"/>
              <w:rPr>
                <w:rFonts w:ascii="Arial" w:hAnsi="Arial" w:cs="Arial"/>
                <w:spacing w:val="4"/>
                <w:sz w:val="20"/>
                <w:szCs w:val="20"/>
              </w:rPr>
            </w:pPr>
            <w:proofErr w:type="spellStart"/>
            <w:r w:rsidRPr="00287E0A">
              <w:rPr>
                <w:rFonts w:ascii="Arial" w:hAnsi="Arial" w:cs="Arial"/>
                <w:spacing w:val="4"/>
                <w:sz w:val="20"/>
                <w:szCs w:val="20"/>
              </w:rPr>
              <w:t>Do</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not</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turn</w:t>
            </w:r>
            <w:proofErr w:type="spellEnd"/>
            <w:r w:rsidRPr="00287E0A">
              <w:rPr>
                <w:rFonts w:ascii="Arial" w:hAnsi="Arial" w:cs="Arial"/>
                <w:spacing w:val="4"/>
                <w:sz w:val="20"/>
                <w:szCs w:val="20"/>
              </w:rPr>
              <w:t xml:space="preserve"> </w:t>
            </w:r>
            <w:proofErr w:type="spellStart"/>
            <w:r w:rsidRPr="00287E0A">
              <w:rPr>
                <w:rFonts w:ascii="Arial" w:hAnsi="Arial" w:cs="Arial"/>
                <w:spacing w:val="4"/>
                <w:sz w:val="20"/>
                <w:szCs w:val="20"/>
              </w:rPr>
              <w:t>over</w:t>
            </w:r>
            <w:proofErr w:type="spellEnd"/>
            <w:r w:rsidRPr="00287E0A">
              <w:rPr>
                <w:rFonts w:ascii="Arial" w:hAnsi="Arial" w:cs="Arial"/>
                <w:spacing w:val="4"/>
                <w:sz w:val="20"/>
                <w:szCs w:val="20"/>
              </w:rPr>
              <w:t>!</w:t>
            </w:r>
          </w:p>
        </w:tc>
      </w:tr>
      <w:tr w:rsidR="00287E0A" w:rsidRPr="008B0359" w14:paraId="185EE51F" w14:textId="77777777" w:rsidTr="003D0E05">
        <w:tc>
          <w:tcPr>
            <w:tcW w:w="5310" w:type="dxa"/>
            <w:shd w:val="clear" w:color="auto" w:fill="auto"/>
          </w:tcPr>
          <w:p w14:paraId="646B8218"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5.9. ПОСТАВЩИК обязан предоставить упаковочный лист на английском языке, с указанием номера КОНТРАКТА, веса брутто и нетто.</w:t>
            </w:r>
          </w:p>
        </w:tc>
        <w:tc>
          <w:tcPr>
            <w:tcW w:w="5310" w:type="dxa"/>
            <w:gridSpan w:val="2"/>
            <w:shd w:val="clear" w:color="auto" w:fill="auto"/>
          </w:tcPr>
          <w:p w14:paraId="0B6AB99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5.9. The SUPPLIER shall provide a packing list in English language with indication of CONTRACT No., gross and net weights. </w:t>
            </w:r>
          </w:p>
        </w:tc>
      </w:tr>
      <w:tr w:rsidR="00287E0A" w:rsidRPr="008B0359" w14:paraId="208B1AA7" w14:textId="77777777" w:rsidTr="003D0E05">
        <w:tc>
          <w:tcPr>
            <w:tcW w:w="5310" w:type="dxa"/>
            <w:shd w:val="clear" w:color="auto" w:fill="auto"/>
          </w:tcPr>
          <w:p w14:paraId="0B88952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5.10. ПОСТАВЩИК укомплектует отгрузочные документы всеми необходимыми кодами для опасных ТОВАРОВ и инструкцией по безопасности.</w:t>
            </w:r>
          </w:p>
        </w:tc>
        <w:tc>
          <w:tcPr>
            <w:tcW w:w="5310" w:type="dxa"/>
            <w:gridSpan w:val="2"/>
            <w:shd w:val="clear" w:color="auto" w:fill="auto"/>
          </w:tcPr>
          <w:p w14:paraId="11CDD5A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5.10. The SUPPLIER shall provide the shipping documents with all necessary GOODS codes and for hazardous goods, safety instruction materials.</w:t>
            </w:r>
          </w:p>
        </w:tc>
      </w:tr>
      <w:tr w:rsidR="00287E0A" w:rsidRPr="008B0359" w14:paraId="6817FEC1" w14:textId="77777777" w:rsidTr="003D0E05">
        <w:tc>
          <w:tcPr>
            <w:tcW w:w="5310" w:type="dxa"/>
            <w:shd w:val="clear" w:color="auto" w:fill="auto"/>
          </w:tcPr>
          <w:p w14:paraId="138A331D"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5.11. ТОВАРЫ должны иметь маркировку с названием и идентификационным номером согласно Приложению №1</w:t>
            </w:r>
          </w:p>
        </w:tc>
        <w:tc>
          <w:tcPr>
            <w:tcW w:w="5310" w:type="dxa"/>
            <w:gridSpan w:val="2"/>
            <w:shd w:val="clear" w:color="auto" w:fill="auto"/>
          </w:tcPr>
          <w:p w14:paraId="37D7AD16"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5.11. GOODS must be marked with description and part number according to the Attachment No.1.</w:t>
            </w:r>
          </w:p>
        </w:tc>
      </w:tr>
      <w:tr w:rsidR="00287E0A" w:rsidRPr="008B0359" w14:paraId="1FFE4D8F" w14:textId="77777777" w:rsidTr="003D0E05">
        <w:tc>
          <w:tcPr>
            <w:tcW w:w="5310" w:type="dxa"/>
            <w:shd w:val="clear" w:color="auto" w:fill="auto"/>
          </w:tcPr>
          <w:p w14:paraId="7B95232D"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3737939" w14:textId="77777777" w:rsidR="00287E0A" w:rsidRPr="00287E0A" w:rsidRDefault="00287E0A" w:rsidP="003D0E05">
            <w:pPr>
              <w:jc w:val="both"/>
              <w:rPr>
                <w:rFonts w:ascii="Arial" w:hAnsi="Arial" w:cs="Arial"/>
                <w:sz w:val="20"/>
                <w:szCs w:val="20"/>
                <w:lang w:val="en-US"/>
              </w:rPr>
            </w:pPr>
          </w:p>
        </w:tc>
      </w:tr>
      <w:tr w:rsidR="00287E0A" w:rsidRPr="00287E0A" w14:paraId="7ACC3AF7" w14:textId="77777777" w:rsidTr="003D0E05">
        <w:tc>
          <w:tcPr>
            <w:tcW w:w="5310" w:type="dxa"/>
            <w:shd w:val="clear" w:color="auto" w:fill="auto"/>
          </w:tcPr>
          <w:p w14:paraId="79F23638"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V</w:t>
            </w:r>
            <w:r w:rsidRPr="00287E0A">
              <w:rPr>
                <w:rFonts w:ascii="Arial" w:hAnsi="Arial" w:cs="Arial"/>
                <w:b/>
                <w:spacing w:val="-4"/>
                <w:sz w:val="20"/>
                <w:szCs w:val="20"/>
                <w:lang w:val="en-US"/>
              </w:rPr>
              <w:t>I</w:t>
            </w:r>
            <w:r w:rsidRPr="00287E0A">
              <w:rPr>
                <w:rFonts w:ascii="Arial" w:hAnsi="Arial" w:cs="Arial"/>
                <w:b/>
                <w:spacing w:val="-4"/>
                <w:sz w:val="20"/>
                <w:szCs w:val="20"/>
              </w:rPr>
              <w:t>. ПОРЯДОК СДАЧИ-ПРИЕМКИ ТОВАРА</w:t>
            </w:r>
          </w:p>
        </w:tc>
        <w:tc>
          <w:tcPr>
            <w:tcW w:w="5310" w:type="dxa"/>
            <w:gridSpan w:val="2"/>
            <w:shd w:val="clear" w:color="auto" w:fill="auto"/>
          </w:tcPr>
          <w:p w14:paraId="5C17094A" w14:textId="77777777" w:rsidR="00287E0A" w:rsidRPr="00287E0A" w:rsidRDefault="00287E0A" w:rsidP="003D0E05">
            <w:pPr>
              <w:jc w:val="center"/>
              <w:rPr>
                <w:rFonts w:ascii="Arial" w:hAnsi="Arial" w:cs="Arial"/>
                <w:b/>
                <w:bCs/>
                <w:sz w:val="20"/>
                <w:szCs w:val="20"/>
                <w:lang w:val="en-US"/>
              </w:rPr>
            </w:pPr>
            <w:r w:rsidRPr="00287E0A">
              <w:rPr>
                <w:rFonts w:ascii="Arial" w:hAnsi="Arial" w:cs="Arial"/>
                <w:b/>
                <w:sz w:val="20"/>
                <w:szCs w:val="20"/>
                <w:lang w:val="en-US"/>
              </w:rPr>
              <w:t>VI. GOODS ACCEPTANCE PROCEDURE</w:t>
            </w:r>
          </w:p>
        </w:tc>
      </w:tr>
      <w:tr w:rsidR="00287E0A" w:rsidRPr="008B0359" w14:paraId="207BBE69" w14:textId="77777777" w:rsidTr="003D0E05">
        <w:tc>
          <w:tcPr>
            <w:tcW w:w="5310" w:type="dxa"/>
            <w:shd w:val="clear" w:color="auto" w:fill="auto"/>
          </w:tcPr>
          <w:p w14:paraId="07FF02D4"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6.1. ПОСТАВЩИК предоставляет ТОВАР в распоряжение ПОКУПАТЕЛЯ на прибывшем транспортном средстве, готовым к разгрузке в Пункте назначения, указанном в пункте 3.1 настоящего Контракта. На основании накладной, получателем по которой является ПОКУПАТЕЛЬ, СТОРОНЫ, подписывают Акт передачи-приемки (далее – «АКТ»). АКТ со стороны ПОКУПАТЕЛЯ и ПОСТАВЩИКА подписывается лицом, имеющим соответствующие полномочия, подтверждаемые Уставом или доверенностью. В случае отказа от подписания АКТА, ПОКУПАТЕЛЬ обязан предоставить претензию в письменном виде с указанием причин отказа. В АКТЕ ПОСТАВЩИК или его представитель указывают фактически поставленные ТОВАРЫ, а также другую информацию, если необходимо.</w:t>
            </w:r>
          </w:p>
        </w:tc>
        <w:tc>
          <w:tcPr>
            <w:tcW w:w="5310" w:type="dxa"/>
            <w:gridSpan w:val="2"/>
            <w:shd w:val="clear" w:color="auto" w:fill="auto"/>
          </w:tcPr>
          <w:p w14:paraId="5D1C447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6.1. SUPPLIER shall provide Goods to the BUYER by the transport ready to be unloaded at Delivery Point defined in Article 3.1. Based on the waybill consignment note to be received by the BUYER, the PARTIES shall sign Transfer-Acceptance ACT (hereinafter – “ACT”). ACT on behalf of the BUYER and SUPPLIER shall be signed by the person who has relevant authority confirmed by Charter or Power of Attorney. In case the BUYER refuses to sign ACT, the BUYER shall be obliged to submit a claim in writing stating the reasons for refusal. The SUPPLIER or its representatives shall include into ACT the actual delivered GOODS and other information if needed.</w:t>
            </w:r>
          </w:p>
        </w:tc>
      </w:tr>
      <w:tr w:rsidR="00287E0A" w:rsidRPr="008B0359" w14:paraId="12342221" w14:textId="77777777" w:rsidTr="003D0E05">
        <w:tc>
          <w:tcPr>
            <w:tcW w:w="5310" w:type="dxa"/>
            <w:shd w:val="clear" w:color="auto" w:fill="auto"/>
          </w:tcPr>
          <w:p w14:paraId="46447D90"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 Оформление Акта приемки ТОВАРА по Приложению №2 к настоящему КОНТРАКТУ, производится в Пункте назначения, указанном в пункте 3.1 настоящего Контракта.:</w:t>
            </w:r>
          </w:p>
        </w:tc>
        <w:tc>
          <w:tcPr>
            <w:tcW w:w="5310" w:type="dxa"/>
            <w:gridSpan w:val="2"/>
            <w:shd w:val="clear" w:color="auto" w:fill="auto"/>
          </w:tcPr>
          <w:p w14:paraId="4C91D8B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6.2. Execution of The GOODS Acceptance ACT indicated in Attachment </w:t>
            </w:r>
            <w:r w:rsidRPr="00287E0A">
              <w:rPr>
                <w:rFonts w:ascii="Arial" w:hAnsi="Arial" w:cs="Arial"/>
                <w:spacing w:val="4"/>
                <w:sz w:val="20"/>
                <w:szCs w:val="20"/>
                <w:lang w:val="en-US"/>
              </w:rPr>
              <w:t xml:space="preserve">№2 </w:t>
            </w:r>
            <w:r w:rsidRPr="00287E0A">
              <w:rPr>
                <w:rFonts w:ascii="Arial" w:hAnsi="Arial" w:cs="Arial"/>
                <w:sz w:val="20"/>
                <w:szCs w:val="20"/>
                <w:lang w:val="en-US"/>
              </w:rPr>
              <w:t>hereto shall be performed at Delivery Point defined in Article 3.1.</w:t>
            </w:r>
          </w:p>
        </w:tc>
      </w:tr>
      <w:tr w:rsidR="00287E0A" w:rsidRPr="008B0359" w14:paraId="7C87515C" w14:textId="77777777" w:rsidTr="003D0E05">
        <w:tc>
          <w:tcPr>
            <w:tcW w:w="5310" w:type="dxa"/>
            <w:shd w:val="clear" w:color="auto" w:fill="auto"/>
          </w:tcPr>
          <w:p w14:paraId="750DF53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6.2.1. ПОКУПАТЕЛЬ может отказаться от ТОВАРА в случае несоответствия ТОВАРА Спецификации в Приложении №1, либо в случае его повреждения.</w:t>
            </w:r>
          </w:p>
        </w:tc>
        <w:tc>
          <w:tcPr>
            <w:tcW w:w="5310" w:type="dxa"/>
            <w:gridSpan w:val="2"/>
            <w:shd w:val="clear" w:color="auto" w:fill="auto"/>
          </w:tcPr>
          <w:p w14:paraId="33847B9F"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6.2.1. BUYER may reject the GOODS if they do not conform to the specification in Attachment No.1, or if they are damaged.</w:t>
            </w:r>
          </w:p>
        </w:tc>
      </w:tr>
      <w:tr w:rsidR="00287E0A" w:rsidRPr="008B0359" w14:paraId="21615C45" w14:textId="77777777" w:rsidTr="003D0E05">
        <w:tc>
          <w:tcPr>
            <w:tcW w:w="5310" w:type="dxa"/>
            <w:shd w:val="clear" w:color="auto" w:fill="auto"/>
          </w:tcPr>
          <w:p w14:paraId="6E49250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 xml:space="preserve">6.4. Выдача </w:t>
            </w:r>
            <w:proofErr w:type="spellStart"/>
            <w:r w:rsidRPr="00287E0A">
              <w:rPr>
                <w:rFonts w:ascii="Arial" w:hAnsi="Arial" w:cs="Arial"/>
                <w:spacing w:val="-4"/>
                <w:sz w:val="20"/>
                <w:szCs w:val="20"/>
              </w:rPr>
              <w:t>АКТа</w:t>
            </w:r>
            <w:proofErr w:type="spellEnd"/>
            <w:r w:rsidRPr="00287E0A">
              <w:rPr>
                <w:rFonts w:ascii="Arial" w:hAnsi="Arial" w:cs="Arial"/>
                <w:spacing w:val="-4"/>
                <w:sz w:val="20"/>
                <w:szCs w:val="20"/>
              </w:rPr>
              <w:t xml:space="preserve"> окончательной приемки не освобождает ПОСТАВЩИКА от гарантийных обязательств по настоящему КОНТРАКТУ.</w:t>
            </w:r>
          </w:p>
        </w:tc>
        <w:tc>
          <w:tcPr>
            <w:tcW w:w="5310" w:type="dxa"/>
            <w:gridSpan w:val="2"/>
            <w:shd w:val="clear" w:color="auto" w:fill="auto"/>
          </w:tcPr>
          <w:p w14:paraId="071DE831" w14:textId="77777777" w:rsidR="00287E0A" w:rsidRPr="00287E0A" w:rsidRDefault="00287E0A" w:rsidP="003D0E05">
            <w:pPr>
              <w:pStyle w:val="af1"/>
              <w:rPr>
                <w:rFonts w:cs="Arial"/>
                <w:lang w:val="en-US"/>
              </w:rPr>
            </w:pPr>
            <w:r w:rsidRPr="00287E0A">
              <w:rPr>
                <w:rFonts w:cs="Arial"/>
                <w:lang w:val="en-US"/>
              </w:rPr>
              <w:t>6.4. The issuance of the Final Acceptance ACT shall not release the SUPPLIER from its warranty obligations under this CONTRACT.</w:t>
            </w:r>
          </w:p>
        </w:tc>
      </w:tr>
      <w:tr w:rsidR="00287E0A" w:rsidRPr="008B0359" w14:paraId="096DEC53" w14:textId="77777777" w:rsidTr="003D0E05">
        <w:tc>
          <w:tcPr>
            <w:tcW w:w="5310" w:type="dxa"/>
            <w:shd w:val="clear" w:color="auto" w:fill="auto"/>
          </w:tcPr>
          <w:p w14:paraId="2F1D8CF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6.5. В ходе процедуры сдачи-приемки, ПОКУПАТЕЛЬ руководствуется действующими нормативными документами, а также производит вскрытие упаковки, проверку наличия всех частей и документации, их соответствие Приложению №1.</w:t>
            </w:r>
          </w:p>
        </w:tc>
        <w:tc>
          <w:tcPr>
            <w:tcW w:w="5310" w:type="dxa"/>
            <w:gridSpan w:val="2"/>
            <w:shd w:val="clear" w:color="auto" w:fill="auto"/>
          </w:tcPr>
          <w:p w14:paraId="1BB4FD81" w14:textId="77777777" w:rsidR="00287E0A" w:rsidRPr="00287E0A" w:rsidRDefault="00287E0A" w:rsidP="003D0E05">
            <w:pPr>
              <w:pStyle w:val="af1"/>
              <w:rPr>
                <w:rFonts w:cs="Arial"/>
                <w:lang w:val="en-US"/>
              </w:rPr>
            </w:pPr>
            <w:r w:rsidRPr="00287E0A">
              <w:rPr>
                <w:rFonts w:cs="Arial"/>
                <w:lang w:val="en-US"/>
              </w:rPr>
              <w:t>6.5. The BUYER shall, during the handover and acceptance procedure, be guided by applicable documents, and shall open packing, check availability of all the parts and documentation required, their compliance with the Attachment №1.</w:t>
            </w:r>
          </w:p>
        </w:tc>
      </w:tr>
      <w:tr w:rsidR="00287E0A" w:rsidRPr="008B0359" w14:paraId="0B9AECB8" w14:textId="77777777" w:rsidTr="003D0E05">
        <w:tc>
          <w:tcPr>
            <w:tcW w:w="5310" w:type="dxa"/>
            <w:shd w:val="clear" w:color="auto" w:fill="auto"/>
          </w:tcPr>
          <w:p w14:paraId="590FD0F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6.6. Право собственности на закупаемый ТОВАР будет переходить к ПОКУПАТЕЛЮ после передачи ТОВАРА в распоряжение ПОКУПАТЕЛЯ в пункте доставки, определенном в пункте 3.1. КОНТРАКТА и подписания Акта приемки-передачи между ПОСТАВЩИКОМ и ПОКУПАТЕЛЕМ.</w:t>
            </w:r>
          </w:p>
        </w:tc>
        <w:tc>
          <w:tcPr>
            <w:tcW w:w="5310" w:type="dxa"/>
            <w:gridSpan w:val="2"/>
            <w:shd w:val="clear" w:color="auto" w:fill="auto"/>
          </w:tcPr>
          <w:p w14:paraId="4ECF8E82" w14:textId="77777777" w:rsidR="00287E0A" w:rsidRPr="00287E0A" w:rsidRDefault="00287E0A" w:rsidP="003D0E05">
            <w:pPr>
              <w:pStyle w:val="af1"/>
              <w:rPr>
                <w:rFonts w:cs="Arial"/>
                <w:lang w:val="en-US"/>
              </w:rPr>
            </w:pPr>
            <w:r w:rsidRPr="00287E0A">
              <w:rPr>
                <w:rFonts w:cs="Arial"/>
                <w:lang w:val="en-US"/>
              </w:rPr>
              <w:t>6.6. Title to the procured GOODS shall pass to the BUYER upon handing over of the GOODS to the BUYER at delivery point defined in Article 3.1. of the Contract and signing of Transfer-Acceptance Act between Supplier and Buyer.</w:t>
            </w:r>
          </w:p>
        </w:tc>
      </w:tr>
      <w:tr w:rsidR="00287E0A" w:rsidRPr="008B0359" w14:paraId="6B6AFF64" w14:textId="77777777" w:rsidTr="003D0E05">
        <w:tc>
          <w:tcPr>
            <w:tcW w:w="5310" w:type="dxa"/>
            <w:shd w:val="clear" w:color="auto" w:fill="auto"/>
          </w:tcPr>
          <w:p w14:paraId="5177FA00"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02BEC3D2" w14:textId="77777777" w:rsidR="00287E0A" w:rsidRPr="00287E0A" w:rsidRDefault="00287E0A" w:rsidP="003D0E05">
            <w:pPr>
              <w:pStyle w:val="af1"/>
              <w:rPr>
                <w:rFonts w:cs="Arial"/>
                <w:lang w:val="en-US"/>
              </w:rPr>
            </w:pPr>
          </w:p>
        </w:tc>
      </w:tr>
      <w:tr w:rsidR="00287E0A" w:rsidRPr="00287E0A" w14:paraId="7001C89A" w14:textId="77777777" w:rsidTr="003D0E05">
        <w:tc>
          <w:tcPr>
            <w:tcW w:w="5310" w:type="dxa"/>
            <w:shd w:val="clear" w:color="auto" w:fill="auto"/>
          </w:tcPr>
          <w:p w14:paraId="02D490B3" w14:textId="77777777" w:rsidR="00287E0A" w:rsidRPr="00287E0A" w:rsidRDefault="00287E0A" w:rsidP="003D0E05">
            <w:pPr>
              <w:autoSpaceDE w:val="0"/>
              <w:autoSpaceDN w:val="0"/>
              <w:adjustRightInd w:val="0"/>
              <w:jc w:val="center"/>
              <w:rPr>
                <w:rFonts w:ascii="Arial" w:hAnsi="Arial" w:cs="Arial"/>
                <w:b/>
                <w:spacing w:val="-4"/>
                <w:sz w:val="20"/>
                <w:szCs w:val="20"/>
                <w:lang w:val="en-US"/>
              </w:rPr>
            </w:pPr>
            <w:r w:rsidRPr="00287E0A">
              <w:rPr>
                <w:rFonts w:ascii="Arial" w:hAnsi="Arial" w:cs="Arial"/>
                <w:b/>
                <w:spacing w:val="-4"/>
                <w:sz w:val="20"/>
                <w:szCs w:val="20"/>
                <w:lang w:val="en-US"/>
              </w:rPr>
              <w:t>VII. РЕКЛАМАЦИИ</w:t>
            </w:r>
          </w:p>
        </w:tc>
        <w:tc>
          <w:tcPr>
            <w:tcW w:w="5310" w:type="dxa"/>
            <w:gridSpan w:val="2"/>
            <w:shd w:val="clear" w:color="auto" w:fill="auto"/>
          </w:tcPr>
          <w:p w14:paraId="2FBFE6B0" w14:textId="77777777" w:rsidR="00287E0A" w:rsidRPr="00287E0A" w:rsidRDefault="00287E0A" w:rsidP="003D0E05">
            <w:pPr>
              <w:autoSpaceDE w:val="0"/>
              <w:autoSpaceDN w:val="0"/>
              <w:adjustRightInd w:val="0"/>
              <w:jc w:val="center"/>
              <w:rPr>
                <w:rFonts w:ascii="Arial" w:hAnsi="Arial" w:cs="Arial"/>
                <w:b/>
                <w:sz w:val="20"/>
                <w:szCs w:val="20"/>
                <w:lang w:val="en-US"/>
              </w:rPr>
            </w:pPr>
            <w:r w:rsidRPr="00287E0A">
              <w:rPr>
                <w:rFonts w:ascii="Arial" w:hAnsi="Arial" w:cs="Arial"/>
                <w:b/>
                <w:sz w:val="20"/>
                <w:szCs w:val="20"/>
                <w:lang w:val="en-US"/>
              </w:rPr>
              <w:t>VII. CLAIMS</w:t>
            </w:r>
          </w:p>
        </w:tc>
      </w:tr>
      <w:tr w:rsidR="00287E0A" w:rsidRPr="008B0359" w14:paraId="4A070927" w14:textId="77777777" w:rsidTr="003D0E05">
        <w:tc>
          <w:tcPr>
            <w:tcW w:w="5310" w:type="dxa"/>
            <w:shd w:val="clear" w:color="auto" w:fill="auto"/>
          </w:tcPr>
          <w:p w14:paraId="0F79A48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7.1. ПОКУПАТЕЛЬ имеет право заявить рекламации ПОСТАВЩИКУ в отношении поставленных ТОВАРОВ в случае обнаружения недостатков, недостачи и несоответствия его качеству, оговоренному в настоящем КОНТРАКТЕ, при условии уведомления о таковых в течение 10 (десяти) календарных дней в Пункте назначения.</w:t>
            </w:r>
          </w:p>
        </w:tc>
        <w:tc>
          <w:tcPr>
            <w:tcW w:w="5310" w:type="dxa"/>
            <w:gridSpan w:val="2"/>
            <w:shd w:val="clear" w:color="auto" w:fill="auto"/>
          </w:tcPr>
          <w:p w14:paraId="48AA5837"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7.1. The BUYER shall have the right to submit a claim to the SUPPLIER with regard to the supplied GOODS in case of any shortages, and/or quality of GOODS are not in accordance with CONTRACT, provided notice of such shortages is given within 10 (ten) calendar days of the delivery at the Delivery Point. </w:t>
            </w:r>
          </w:p>
        </w:tc>
      </w:tr>
      <w:tr w:rsidR="00287E0A" w:rsidRPr="008B0359" w14:paraId="093AB8A9" w14:textId="77777777" w:rsidTr="003D0E05">
        <w:tc>
          <w:tcPr>
            <w:tcW w:w="5310" w:type="dxa"/>
            <w:shd w:val="clear" w:color="auto" w:fill="auto"/>
          </w:tcPr>
          <w:p w14:paraId="0AF6E87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7.2. Претензии по качеству ТОВАРОВ, могут быть заявлены в течение всего гарантийного срока согласно Раздела 8.2. В случае, если ПОКУПАТЕЛЬ обнаруживает дефект ТОВАРОВ, то ПОКУПАТЕЛЬ должен направить форму претензии в течение 10 (десяти) рабочих дней с момента обнаружения дефекта..</w:t>
            </w:r>
          </w:p>
        </w:tc>
        <w:tc>
          <w:tcPr>
            <w:tcW w:w="5310" w:type="dxa"/>
            <w:gridSpan w:val="2"/>
            <w:shd w:val="clear" w:color="auto" w:fill="auto"/>
          </w:tcPr>
          <w:p w14:paraId="3D41327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7.2. Claims with regard to the quality of the GOODS may be made within the entire warranty period, per Section 8.2. In case the BUYER discovers defective GOODS, the BUYER shall send claim form within 10 (ten) working days from the date of discovery of the defect. </w:t>
            </w:r>
          </w:p>
        </w:tc>
      </w:tr>
      <w:tr w:rsidR="00287E0A" w:rsidRPr="008B0359" w14:paraId="69416601" w14:textId="77777777" w:rsidTr="003D0E05">
        <w:tc>
          <w:tcPr>
            <w:tcW w:w="5310" w:type="dxa"/>
            <w:shd w:val="clear" w:color="auto" w:fill="auto"/>
          </w:tcPr>
          <w:p w14:paraId="2CCAD74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7.3. Рекламация заявляется по электронной почте или заказным письмом с приложением всех необходимых документов, подтверждающих рекламацию с подписью и печатью: Уполномоченного представителя ПОКУПАТЕЛЯ.</w:t>
            </w:r>
          </w:p>
        </w:tc>
        <w:tc>
          <w:tcPr>
            <w:tcW w:w="5310" w:type="dxa"/>
            <w:gridSpan w:val="2"/>
            <w:shd w:val="clear" w:color="auto" w:fill="auto"/>
          </w:tcPr>
          <w:p w14:paraId="7CB28FBE"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7.3. The claim shall be forwarded by E-mail or registered letter enclosing all necessary documents confirming the given claim with the signature and seal: Authorized representative of the BUYER.</w:t>
            </w:r>
          </w:p>
        </w:tc>
      </w:tr>
      <w:tr w:rsidR="00287E0A" w:rsidRPr="008B0359" w14:paraId="5B11A7E7" w14:textId="77777777" w:rsidTr="003D0E05">
        <w:tc>
          <w:tcPr>
            <w:tcW w:w="5310" w:type="dxa"/>
            <w:shd w:val="clear" w:color="auto" w:fill="auto"/>
          </w:tcPr>
          <w:p w14:paraId="0CF3297B"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7.4. ПОСТАВЩИК обязан рассмотреть и дать ответ на претензию ПОКУПАТЕЛЯ по качеству поставленных ТОВАРОВ в течении 10 дней. В случае признания ПОСТАВЩИКОМ обоснованности претензии ПОКУПАТЕЛЯ к качеству ТОВАРОВ, ПОСТАВЩИК обязан полностью за свой счет поставить новые или отремонтированные ТОВАРЫ в Пункт назначения, указанный в пункте 3.1 в течение срока, не превышающего 80 (восемьдесят) календарных дней с момента установления вины ПОСТАВЩИКА или по согласованию обеими Сторонами. </w:t>
            </w:r>
          </w:p>
        </w:tc>
        <w:tc>
          <w:tcPr>
            <w:tcW w:w="5310" w:type="dxa"/>
            <w:gridSpan w:val="2"/>
            <w:shd w:val="clear" w:color="auto" w:fill="auto"/>
          </w:tcPr>
          <w:p w14:paraId="678B037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7.4. The SUPPLIER has to consider the quality claim on the GOODS delivered and give a reply to the BUYER within 10 days. If the SUPPLIER finds the BUYER’S claim admissible, the SUPPLIER should at its own full expense deliver new, or repaired GOODS to Delivery Point as defined in 3.1 within the period not exceeding 80 (eighty) calendar days from the date of SUPPLIER’S fault acknowledgment, or as agreed to by both PARTIES. </w:t>
            </w:r>
          </w:p>
        </w:tc>
      </w:tr>
      <w:tr w:rsidR="00287E0A" w:rsidRPr="008B0359" w14:paraId="258D6D17" w14:textId="77777777" w:rsidTr="003D0E05">
        <w:tc>
          <w:tcPr>
            <w:tcW w:w="5310" w:type="dxa"/>
            <w:shd w:val="clear" w:color="auto" w:fill="auto"/>
          </w:tcPr>
          <w:p w14:paraId="4F632C6C"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7.5. ПОСТАВЩИК обязан предоставить документацию необходимую для таможенной очистки ТОВАРОВ в соответствии с Разделом3.5.</w:t>
            </w:r>
          </w:p>
        </w:tc>
        <w:tc>
          <w:tcPr>
            <w:tcW w:w="5310" w:type="dxa"/>
            <w:gridSpan w:val="2"/>
            <w:shd w:val="clear" w:color="auto" w:fill="auto"/>
          </w:tcPr>
          <w:p w14:paraId="2AAC0D78"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7.5. SUPPLIER shall provide the documentation required for customs clearance of GOODS per section 3.5.</w:t>
            </w:r>
          </w:p>
        </w:tc>
      </w:tr>
      <w:tr w:rsidR="00287E0A" w:rsidRPr="008B0359" w14:paraId="070D518A" w14:textId="77777777" w:rsidTr="003D0E05">
        <w:tc>
          <w:tcPr>
            <w:tcW w:w="5310" w:type="dxa"/>
            <w:shd w:val="clear" w:color="auto" w:fill="auto"/>
          </w:tcPr>
          <w:p w14:paraId="3D9EE38C"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138C43AF" w14:textId="77777777" w:rsidR="00287E0A" w:rsidRPr="00287E0A" w:rsidRDefault="00287E0A" w:rsidP="003D0E05">
            <w:pPr>
              <w:jc w:val="both"/>
              <w:rPr>
                <w:rFonts w:ascii="Arial" w:hAnsi="Arial" w:cs="Arial"/>
                <w:sz w:val="20"/>
                <w:szCs w:val="20"/>
                <w:lang w:val="en-US"/>
              </w:rPr>
            </w:pPr>
          </w:p>
        </w:tc>
      </w:tr>
      <w:tr w:rsidR="00287E0A" w:rsidRPr="00287E0A" w14:paraId="5AF91C5A" w14:textId="77777777" w:rsidTr="003D0E05">
        <w:tc>
          <w:tcPr>
            <w:tcW w:w="5310" w:type="dxa"/>
            <w:shd w:val="clear" w:color="auto" w:fill="auto"/>
          </w:tcPr>
          <w:p w14:paraId="24FDE11E" w14:textId="77777777" w:rsidR="00287E0A" w:rsidRPr="00287E0A" w:rsidRDefault="00287E0A" w:rsidP="003D0E05">
            <w:pPr>
              <w:autoSpaceDE w:val="0"/>
              <w:autoSpaceDN w:val="0"/>
              <w:adjustRightInd w:val="0"/>
              <w:jc w:val="center"/>
              <w:rPr>
                <w:rFonts w:ascii="Arial" w:hAnsi="Arial" w:cs="Arial"/>
                <w:b/>
                <w:spacing w:val="-4"/>
                <w:sz w:val="20"/>
                <w:szCs w:val="20"/>
              </w:rPr>
            </w:pPr>
            <w:r w:rsidRPr="00287E0A">
              <w:rPr>
                <w:rFonts w:ascii="Arial" w:hAnsi="Arial" w:cs="Arial"/>
                <w:b/>
                <w:spacing w:val="-4"/>
                <w:sz w:val="20"/>
                <w:szCs w:val="20"/>
                <w:lang w:val="en-US"/>
              </w:rPr>
              <w:t>VIII</w:t>
            </w:r>
            <w:r w:rsidRPr="00287E0A">
              <w:rPr>
                <w:rFonts w:ascii="Arial" w:hAnsi="Arial" w:cs="Arial"/>
                <w:b/>
                <w:spacing w:val="-4"/>
                <w:sz w:val="20"/>
                <w:szCs w:val="20"/>
              </w:rPr>
              <w:t>. ГАРАНТИИ</w:t>
            </w:r>
          </w:p>
        </w:tc>
        <w:tc>
          <w:tcPr>
            <w:tcW w:w="5310" w:type="dxa"/>
            <w:gridSpan w:val="2"/>
            <w:shd w:val="clear" w:color="auto" w:fill="auto"/>
          </w:tcPr>
          <w:p w14:paraId="3AB20867" w14:textId="77777777" w:rsidR="00287E0A" w:rsidRPr="00287E0A" w:rsidRDefault="00287E0A" w:rsidP="003D0E05">
            <w:pPr>
              <w:jc w:val="center"/>
              <w:rPr>
                <w:rFonts w:ascii="Arial" w:hAnsi="Arial" w:cs="Arial"/>
                <w:b/>
                <w:spacing w:val="-8"/>
                <w:sz w:val="20"/>
                <w:szCs w:val="20"/>
                <w:lang w:val="en-US"/>
              </w:rPr>
            </w:pPr>
            <w:r w:rsidRPr="00287E0A">
              <w:rPr>
                <w:rFonts w:ascii="Arial" w:hAnsi="Arial" w:cs="Arial"/>
                <w:b/>
                <w:spacing w:val="-8"/>
                <w:sz w:val="20"/>
                <w:szCs w:val="20"/>
                <w:lang w:val="en-US"/>
              </w:rPr>
              <w:t>VIII. GUARANTEES</w:t>
            </w:r>
          </w:p>
        </w:tc>
      </w:tr>
      <w:tr w:rsidR="00287E0A" w:rsidRPr="008B0359" w14:paraId="64C15951" w14:textId="77777777" w:rsidTr="003D0E05">
        <w:tc>
          <w:tcPr>
            <w:tcW w:w="5310" w:type="dxa"/>
            <w:shd w:val="clear" w:color="auto" w:fill="auto"/>
          </w:tcPr>
          <w:p w14:paraId="21C186BC" w14:textId="77777777" w:rsidR="00287E0A" w:rsidRPr="00287E0A" w:rsidRDefault="00287E0A" w:rsidP="003D0E05">
            <w:pPr>
              <w:jc w:val="both"/>
              <w:rPr>
                <w:rFonts w:ascii="Arial" w:hAnsi="Arial" w:cs="Arial"/>
                <w:b/>
                <w:spacing w:val="-4"/>
                <w:sz w:val="20"/>
                <w:szCs w:val="20"/>
              </w:rPr>
            </w:pPr>
            <w:r w:rsidRPr="00287E0A">
              <w:rPr>
                <w:rFonts w:ascii="Arial" w:hAnsi="Arial" w:cs="Arial"/>
                <w:spacing w:val="-4"/>
                <w:sz w:val="20"/>
                <w:szCs w:val="20"/>
              </w:rPr>
              <w:t>8.1. ПОСТАВЩИК гарантирует соответствие установленным требованиям к качеству, комплектности и безопасности поставляемого ТОВАРА по действующим международным стандартам или другой нормативно-технической документации для данного ТОВАРА на основании технической документации завода-производителя. Качество ТОВАРА подтверждается прилагаемыми к ней копиями сертификатов.</w:t>
            </w:r>
          </w:p>
        </w:tc>
        <w:tc>
          <w:tcPr>
            <w:tcW w:w="5310" w:type="dxa"/>
            <w:gridSpan w:val="2"/>
            <w:shd w:val="clear" w:color="auto" w:fill="auto"/>
          </w:tcPr>
          <w:p w14:paraId="185A8C34" w14:textId="77777777" w:rsidR="00287E0A" w:rsidRPr="00287E0A" w:rsidRDefault="00287E0A" w:rsidP="003D0E05">
            <w:pPr>
              <w:jc w:val="both"/>
              <w:rPr>
                <w:rFonts w:ascii="Arial" w:hAnsi="Arial" w:cs="Arial"/>
                <w:b/>
                <w:spacing w:val="-8"/>
                <w:sz w:val="20"/>
                <w:szCs w:val="20"/>
                <w:lang w:val="en-US"/>
              </w:rPr>
            </w:pPr>
            <w:r w:rsidRPr="00287E0A">
              <w:rPr>
                <w:rFonts w:ascii="Arial" w:hAnsi="Arial" w:cs="Arial"/>
                <w:sz w:val="20"/>
                <w:szCs w:val="20"/>
                <w:lang w:val="en-US"/>
              </w:rPr>
              <w:t>8.1. SUPPLIER guarantees correspondence to set requirements with regard to quality, completeness and safety of supplied GOODS under applicable international standards or other normative-technical documentation for such GOODS based on technical documentation of the manufacturing plant. The quality of the GOODS is certified by copies of certificates attached thereto.</w:t>
            </w:r>
          </w:p>
        </w:tc>
      </w:tr>
      <w:tr w:rsidR="00287E0A" w:rsidRPr="008B0359" w14:paraId="11DB0C9A" w14:textId="77777777" w:rsidTr="003D0E05">
        <w:tc>
          <w:tcPr>
            <w:tcW w:w="5310" w:type="dxa"/>
            <w:shd w:val="clear" w:color="auto" w:fill="auto"/>
          </w:tcPr>
          <w:p w14:paraId="688C5BA1"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8.2. Гарантийный период. Гарантия на ТОВАР истекает через 12 (двенадцать) месяцев после начала его использования либо через 18 (восемнадцать) месяцев после его поставки в соответствии с действующими условиями поставки, в зависимости от того, какой из указанных периодов времени закончится раньше.</w:t>
            </w:r>
          </w:p>
        </w:tc>
        <w:tc>
          <w:tcPr>
            <w:tcW w:w="5310" w:type="dxa"/>
            <w:gridSpan w:val="2"/>
            <w:shd w:val="clear" w:color="auto" w:fill="auto"/>
          </w:tcPr>
          <w:p w14:paraId="6BA41C35"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8.2. Period of Warranty. The applicable warranty period is twelve (12) months from date of first use or 18 (eighteen) months after delivery in accordance with the applicable delivery term, whichever occurs first.</w:t>
            </w:r>
            <w:r w:rsidRPr="00287E0A">
              <w:rPr>
                <w:rFonts w:ascii="Arial" w:hAnsi="Arial" w:cs="Arial"/>
                <w:bCs/>
                <w:sz w:val="20"/>
                <w:szCs w:val="20"/>
                <w:lang w:val="en-US"/>
              </w:rPr>
              <w:t>, whichever occurs first</w:t>
            </w:r>
            <w:r w:rsidRPr="00287E0A">
              <w:rPr>
                <w:rFonts w:ascii="Arial" w:hAnsi="Arial" w:cs="Arial"/>
                <w:sz w:val="20"/>
                <w:szCs w:val="20"/>
                <w:lang w:val="en-US"/>
              </w:rPr>
              <w:t xml:space="preserve">. </w:t>
            </w:r>
          </w:p>
        </w:tc>
      </w:tr>
      <w:tr w:rsidR="00287E0A" w:rsidRPr="008B0359" w14:paraId="18618D0C" w14:textId="77777777" w:rsidTr="003D0E05">
        <w:tc>
          <w:tcPr>
            <w:tcW w:w="5310" w:type="dxa"/>
            <w:shd w:val="clear" w:color="auto" w:fill="auto"/>
          </w:tcPr>
          <w:p w14:paraId="1B7F206D"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lastRenderedPageBreak/>
              <w:t>8.3. Цены, указанные в Приложении №1, включают стоимость гарантии, предоставляемой ПОСТАВЩИКОМ на весь ТОВАР.</w:t>
            </w:r>
          </w:p>
        </w:tc>
        <w:tc>
          <w:tcPr>
            <w:tcW w:w="5310" w:type="dxa"/>
            <w:gridSpan w:val="2"/>
            <w:shd w:val="clear" w:color="auto" w:fill="auto"/>
          </w:tcPr>
          <w:p w14:paraId="770BBD14"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z w:val="20"/>
                <w:szCs w:val="20"/>
                <w:lang w:val="en-US"/>
              </w:rPr>
              <w:t>8.3. The prices indicated in Attachment №1 include warranty cost provided by the SUPPLIER for all the GOODS.</w:t>
            </w:r>
          </w:p>
        </w:tc>
      </w:tr>
      <w:tr w:rsidR="00287E0A" w:rsidRPr="008B0359" w14:paraId="4DC7059F" w14:textId="77777777" w:rsidTr="003D0E05">
        <w:tc>
          <w:tcPr>
            <w:tcW w:w="5310" w:type="dxa"/>
            <w:shd w:val="clear" w:color="auto" w:fill="auto"/>
          </w:tcPr>
          <w:p w14:paraId="716CC4AC"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8.4. Если в момент получения или в течение гарантийного периода ТОВАРЫ окажутся дефектными или не будут соответствовать условиям настоящего КОНТРАКТА, ПОСТАВЩИК обязуется за свой счет устранить дефекты или заменить их качественной продукцией в течение 120 календарных дней, или иначе согласованного срока обеими сторонами, с момента получения ПОСТАВЩИКОМ претензий по качеству и подтверждения возникновения дефектов.</w:t>
            </w:r>
          </w:p>
        </w:tc>
        <w:tc>
          <w:tcPr>
            <w:tcW w:w="5310" w:type="dxa"/>
            <w:gridSpan w:val="2"/>
            <w:shd w:val="clear" w:color="auto" w:fill="auto"/>
          </w:tcPr>
          <w:p w14:paraId="74C1E6FA"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snapToGrid w:val="0"/>
                <w:sz w:val="20"/>
                <w:szCs w:val="20"/>
                <w:lang w:val="en-US"/>
              </w:rPr>
              <w:t xml:space="preserve">8.4. </w:t>
            </w:r>
            <w:r w:rsidRPr="00287E0A">
              <w:rPr>
                <w:rFonts w:ascii="Arial" w:hAnsi="Arial" w:cs="Arial"/>
                <w:sz w:val="20"/>
                <w:szCs w:val="20"/>
                <w:lang w:val="en-US"/>
              </w:rPr>
              <w:t>If at the moment of receipt of the GOODS or within the Warranty Period, the GOODS prove to be defective or fail to conform to this CONTRACT specification, the SUPPLIER shall at its own expenses eliminate defects or replace defective parts with normal ones within 120 calendar days, or otherwise agreed to by both parties, from the date of receiving the GOODS’ quality claims by the SUPPLIER and confirmation of defects.</w:t>
            </w:r>
          </w:p>
        </w:tc>
      </w:tr>
      <w:tr w:rsidR="00287E0A" w:rsidRPr="008B0359" w14:paraId="4B97F03B" w14:textId="77777777" w:rsidTr="003D0E05">
        <w:tc>
          <w:tcPr>
            <w:tcW w:w="5310" w:type="dxa"/>
            <w:shd w:val="clear" w:color="auto" w:fill="auto"/>
          </w:tcPr>
          <w:p w14:paraId="672F87E4" w14:textId="77777777" w:rsidR="00287E0A" w:rsidRPr="00287E0A" w:rsidRDefault="00287E0A" w:rsidP="003D0E05">
            <w:pPr>
              <w:autoSpaceDE w:val="0"/>
              <w:autoSpaceDN w:val="0"/>
              <w:adjustRightInd w:val="0"/>
              <w:jc w:val="both"/>
              <w:rPr>
                <w:rFonts w:ascii="Arial" w:hAnsi="Arial" w:cs="Arial"/>
                <w:spacing w:val="-4"/>
                <w:sz w:val="20"/>
                <w:szCs w:val="20"/>
              </w:rPr>
            </w:pPr>
            <w:r w:rsidRPr="00287E0A">
              <w:rPr>
                <w:rFonts w:ascii="Arial" w:hAnsi="Arial" w:cs="Arial"/>
                <w:spacing w:val="-4"/>
                <w:sz w:val="20"/>
                <w:szCs w:val="20"/>
              </w:rPr>
              <w:t>8.5. ПОСТАВЩИК компенсирует все расходы, связанные с таможенной очисткой ТОВАРА, поставляемого взамен дефектного. Все расходы, связанные с заменой или ремонтом дефектных частей покрываются ПОСТАВЩИКОМ, при этом, при условии, что ПОСТАВЩИК не несет ответственности за перемещение, замену систем, сооружений или других частей объекта ПОКУПАТЕЛЯ. Вышеуказанные гарантии являются исключительными и даются вместо всех гарантий и ручательств в письменной, устной форме, подразумеваемых или предусмотренных законом.</w:t>
            </w:r>
          </w:p>
        </w:tc>
        <w:tc>
          <w:tcPr>
            <w:tcW w:w="5310" w:type="dxa"/>
            <w:gridSpan w:val="2"/>
            <w:shd w:val="clear" w:color="auto" w:fill="auto"/>
          </w:tcPr>
          <w:p w14:paraId="257D1B95" w14:textId="77777777" w:rsidR="00287E0A" w:rsidRPr="00287E0A" w:rsidRDefault="00287E0A" w:rsidP="003D0E05">
            <w:pPr>
              <w:autoSpaceDE w:val="0"/>
              <w:autoSpaceDN w:val="0"/>
              <w:adjustRightInd w:val="0"/>
              <w:jc w:val="both"/>
              <w:rPr>
                <w:rFonts w:ascii="Arial" w:hAnsi="Arial" w:cs="Arial"/>
                <w:sz w:val="20"/>
                <w:szCs w:val="20"/>
                <w:lang w:val="en-US"/>
              </w:rPr>
            </w:pPr>
            <w:r w:rsidRPr="00287E0A">
              <w:rPr>
                <w:rFonts w:ascii="Arial" w:hAnsi="Arial" w:cs="Arial"/>
                <w:bCs/>
                <w:sz w:val="20"/>
                <w:szCs w:val="20"/>
                <w:lang w:val="en-US"/>
              </w:rPr>
              <w:t xml:space="preserve">8.5. </w:t>
            </w:r>
            <w:r w:rsidRPr="00287E0A">
              <w:rPr>
                <w:rFonts w:ascii="Arial" w:hAnsi="Arial" w:cs="Arial"/>
                <w:sz w:val="20"/>
                <w:szCs w:val="20"/>
                <w:lang w:val="en-US"/>
              </w:rPr>
              <w:t>All the charges connected with the customs clearance of the GOODS delivered in place of defective ones are to be paid by the SUPPLIER. All expenses associated with the replacement or repair of defective parts shall be borne by the SUPPLIER, provided however that SUPPLIER shall not be responsible for removal or replacement of systems, structures or other parts of BUYER’s facility. The foregoing warranties are exclusive and are in lieu of all other warranties and guarantees whether written, oral, implied or statutory.</w:t>
            </w:r>
          </w:p>
        </w:tc>
      </w:tr>
      <w:tr w:rsidR="00287E0A" w:rsidRPr="008B0359" w14:paraId="7D81A9F8" w14:textId="77777777" w:rsidTr="003D0E05">
        <w:tc>
          <w:tcPr>
            <w:tcW w:w="5310" w:type="dxa"/>
            <w:shd w:val="clear" w:color="auto" w:fill="auto"/>
          </w:tcPr>
          <w:p w14:paraId="1EE7DDC1" w14:textId="77777777" w:rsidR="00287E0A" w:rsidRPr="00287E0A" w:rsidRDefault="00287E0A" w:rsidP="003D0E05">
            <w:pPr>
              <w:autoSpaceDE w:val="0"/>
              <w:autoSpaceDN w:val="0"/>
              <w:adjustRightInd w:val="0"/>
              <w:jc w:val="both"/>
              <w:rPr>
                <w:rFonts w:ascii="Arial" w:hAnsi="Arial" w:cs="Arial"/>
                <w:spacing w:val="-4"/>
                <w:sz w:val="20"/>
                <w:szCs w:val="20"/>
                <w:lang w:val="en-US"/>
              </w:rPr>
            </w:pPr>
          </w:p>
        </w:tc>
        <w:tc>
          <w:tcPr>
            <w:tcW w:w="5310" w:type="dxa"/>
            <w:gridSpan w:val="2"/>
            <w:shd w:val="clear" w:color="auto" w:fill="auto"/>
          </w:tcPr>
          <w:p w14:paraId="4032F22E" w14:textId="77777777" w:rsidR="00287E0A" w:rsidRPr="00287E0A" w:rsidRDefault="00287E0A" w:rsidP="003D0E05">
            <w:pPr>
              <w:autoSpaceDE w:val="0"/>
              <w:autoSpaceDN w:val="0"/>
              <w:adjustRightInd w:val="0"/>
              <w:jc w:val="both"/>
              <w:rPr>
                <w:rFonts w:ascii="Arial" w:hAnsi="Arial" w:cs="Arial"/>
                <w:snapToGrid w:val="0"/>
                <w:sz w:val="20"/>
                <w:szCs w:val="20"/>
                <w:lang w:val="en-US"/>
              </w:rPr>
            </w:pPr>
          </w:p>
        </w:tc>
      </w:tr>
      <w:tr w:rsidR="00287E0A" w:rsidRPr="008B0359" w14:paraId="5C478227" w14:textId="77777777" w:rsidTr="003D0E05">
        <w:tc>
          <w:tcPr>
            <w:tcW w:w="5310" w:type="dxa"/>
            <w:shd w:val="clear" w:color="auto" w:fill="auto"/>
          </w:tcPr>
          <w:p w14:paraId="7262986F" w14:textId="77777777" w:rsidR="00287E0A" w:rsidRPr="00287E0A" w:rsidRDefault="00287E0A" w:rsidP="003D0E05">
            <w:pPr>
              <w:jc w:val="center"/>
              <w:rPr>
                <w:rFonts w:ascii="Arial" w:hAnsi="Arial" w:cs="Arial"/>
                <w:spacing w:val="-4"/>
                <w:sz w:val="20"/>
                <w:szCs w:val="20"/>
              </w:rPr>
            </w:pPr>
            <w:r w:rsidRPr="00287E0A">
              <w:rPr>
                <w:rFonts w:ascii="Arial" w:hAnsi="Arial" w:cs="Arial"/>
                <w:b/>
                <w:spacing w:val="-4"/>
                <w:sz w:val="20"/>
                <w:szCs w:val="20"/>
                <w:lang w:val="en-US"/>
              </w:rPr>
              <w:t>IX</w:t>
            </w:r>
            <w:r w:rsidRPr="00287E0A">
              <w:rPr>
                <w:rFonts w:ascii="Arial" w:hAnsi="Arial" w:cs="Arial"/>
                <w:b/>
                <w:spacing w:val="-4"/>
                <w:sz w:val="20"/>
                <w:szCs w:val="20"/>
              </w:rPr>
              <w:t>. ОТВЕТСТВЕННОСТЬ СТОРОН</w:t>
            </w:r>
          </w:p>
        </w:tc>
        <w:tc>
          <w:tcPr>
            <w:tcW w:w="5310" w:type="dxa"/>
            <w:gridSpan w:val="2"/>
            <w:shd w:val="clear" w:color="auto" w:fill="auto"/>
          </w:tcPr>
          <w:p w14:paraId="4B7ED894" w14:textId="77777777" w:rsidR="00287E0A" w:rsidRPr="00287E0A" w:rsidRDefault="00287E0A" w:rsidP="003D0E05">
            <w:pPr>
              <w:jc w:val="center"/>
              <w:rPr>
                <w:rFonts w:ascii="Arial" w:hAnsi="Arial" w:cs="Arial"/>
                <w:b/>
                <w:sz w:val="20"/>
                <w:szCs w:val="20"/>
                <w:lang w:val="en-US"/>
              </w:rPr>
            </w:pPr>
            <w:r w:rsidRPr="00287E0A">
              <w:rPr>
                <w:rFonts w:ascii="Arial" w:hAnsi="Arial" w:cs="Arial"/>
                <w:b/>
                <w:sz w:val="20"/>
                <w:szCs w:val="20"/>
                <w:lang w:val="en-US"/>
              </w:rPr>
              <w:t>IX. LIABILITY OF THE PARTIES</w:t>
            </w:r>
          </w:p>
        </w:tc>
      </w:tr>
      <w:tr w:rsidR="00287E0A" w:rsidRPr="008B0359" w14:paraId="60277885" w14:textId="77777777" w:rsidTr="003D0E05">
        <w:tc>
          <w:tcPr>
            <w:tcW w:w="5310" w:type="dxa"/>
            <w:shd w:val="clear" w:color="auto" w:fill="auto"/>
          </w:tcPr>
          <w:p w14:paraId="3E58EA95"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9.1. В случае неисполнения или ненадлежащего исполнения своих обязательств по настоящему КОНТРАКТУ, Стороны несут ответственность в соответствии с настоящим Разделом.</w:t>
            </w:r>
          </w:p>
        </w:tc>
        <w:tc>
          <w:tcPr>
            <w:tcW w:w="5310" w:type="dxa"/>
            <w:gridSpan w:val="2"/>
            <w:shd w:val="clear" w:color="auto" w:fill="auto"/>
          </w:tcPr>
          <w:p w14:paraId="742C3CD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9.1. In case of failure to accomplish or inappropriate accomplishment of their obligations hereunder, the Parties shall be liable in accordance with this Section.</w:t>
            </w:r>
          </w:p>
        </w:tc>
      </w:tr>
      <w:tr w:rsidR="00287E0A" w:rsidRPr="008B0359" w14:paraId="4B51C76A" w14:textId="77777777" w:rsidTr="003D0E05">
        <w:tc>
          <w:tcPr>
            <w:tcW w:w="5310" w:type="dxa"/>
            <w:shd w:val="clear" w:color="auto" w:fill="auto"/>
          </w:tcPr>
          <w:p w14:paraId="654773E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9.2. В случае неисполнения или ненадлежащего исполнения ПОСТАВЩИКОМ своих обязанностей, определенных в пункте 3.2. настоящего КОНТРАКТА, а так же в случае задержки сроков поставки ТОВАРА, ПОСТАВЩИК несет ответственность в виде уплаты пени в размере 0,4% неисполненной части обязательства за каждый день просрочки, но не более 20% от общей стоимости Контракта. </w:t>
            </w:r>
          </w:p>
        </w:tc>
        <w:tc>
          <w:tcPr>
            <w:tcW w:w="5310" w:type="dxa"/>
            <w:gridSpan w:val="2"/>
            <w:shd w:val="clear" w:color="auto" w:fill="auto"/>
          </w:tcPr>
          <w:p w14:paraId="01378E11" w14:textId="77777777" w:rsidR="00287E0A" w:rsidRPr="00287E0A" w:rsidRDefault="00287E0A" w:rsidP="003D0E05">
            <w:pPr>
              <w:jc w:val="both"/>
              <w:rPr>
                <w:rFonts w:ascii="Arial" w:hAnsi="Arial" w:cs="Arial"/>
                <w:strike/>
                <w:sz w:val="20"/>
                <w:szCs w:val="20"/>
                <w:lang w:val="en-US"/>
              </w:rPr>
            </w:pPr>
            <w:r w:rsidRPr="00287E0A">
              <w:rPr>
                <w:rFonts w:ascii="Arial" w:hAnsi="Arial" w:cs="Arial"/>
                <w:sz w:val="20"/>
                <w:szCs w:val="20"/>
                <w:lang w:val="en-US"/>
              </w:rPr>
              <w:t>9.2. In case of SUPPLIER’S failure to accomplish or inappropriate accomplishment of its obligations hereunder stipulated by clause 3.2. hereof and also in case of delay of GOODS’ delivery dates, the SUPPLIER shall be liable to pay the penalty in the amount of 0,4% of unfulfilled part of obligations for each day of delay, but not more than 20% of the total value of the Contract.</w:t>
            </w:r>
          </w:p>
        </w:tc>
      </w:tr>
      <w:tr w:rsidR="00287E0A" w:rsidRPr="008B0359" w14:paraId="396A258D" w14:textId="77777777" w:rsidTr="003D0E05">
        <w:tc>
          <w:tcPr>
            <w:tcW w:w="5310" w:type="dxa"/>
            <w:shd w:val="clear" w:color="auto" w:fill="auto"/>
          </w:tcPr>
          <w:p w14:paraId="1B5C11E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9.3. В случае нарушения ПОКУПАТЕЛЕМ сроков оплаты за ТОВАР, определенных в пункте 4.2. и 4.3. настоящего КОНТРАКТА, ПОКУПАТЕЛЬ несет ответственность в виде уплаты пени в размере 0,4% суммы просроченного платежа за каждый день просрочки, но не более 20% суммы просроченного платежа.</w:t>
            </w:r>
          </w:p>
        </w:tc>
        <w:tc>
          <w:tcPr>
            <w:tcW w:w="5310" w:type="dxa"/>
            <w:gridSpan w:val="2"/>
            <w:shd w:val="clear" w:color="auto" w:fill="auto"/>
          </w:tcPr>
          <w:p w14:paraId="36280C3C"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9.3. In case of failure to meet the dates of payment for the GOODS indicated in clause 4.2. and 4.3. of this Contract, the BUYER shall be liable to pay the fine in the amount of 0.4% of the outstanding amount for each day of delay but no more than 20% of the delayed payment amount </w:t>
            </w:r>
          </w:p>
        </w:tc>
      </w:tr>
      <w:tr w:rsidR="00287E0A" w:rsidRPr="008B0359" w14:paraId="34E5AFAA" w14:textId="77777777" w:rsidTr="003D0E05">
        <w:tc>
          <w:tcPr>
            <w:tcW w:w="5310" w:type="dxa"/>
            <w:shd w:val="clear" w:color="auto" w:fill="auto"/>
          </w:tcPr>
          <w:p w14:paraId="382F5E3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9.4. Заранее оцененные убытки будут кредитованы или переведены виновной стороной в пользу другой стороны в течение 15 (пятнадцати) календарных дней со дня представления письменной претензии. Выплата штрафа и пени не освобождает виновную Сторону от выполнения своих обязательств по настоящему КОНТРАКТУ.</w:t>
            </w:r>
          </w:p>
        </w:tc>
        <w:tc>
          <w:tcPr>
            <w:tcW w:w="5310" w:type="dxa"/>
            <w:gridSpan w:val="2"/>
            <w:shd w:val="clear" w:color="auto" w:fill="auto"/>
          </w:tcPr>
          <w:p w14:paraId="0C3DAB6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9.4. Liquidated damages shall be credited or transferred by the defaulting PARTY to the other PARTY within 15 (fifteen) calendar days from the date of submission of the written claim. The payment of these liquidated damages shall not exempt the defaulting Party from fulfillment of its obligations on this CONTRACT.</w:t>
            </w:r>
          </w:p>
        </w:tc>
      </w:tr>
      <w:tr w:rsidR="00287E0A" w:rsidRPr="008B0359" w14:paraId="65986620" w14:textId="77777777" w:rsidTr="003D0E05">
        <w:tc>
          <w:tcPr>
            <w:tcW w:w="5310" w:type="dxa"/>
            <w:shd w:val="clear" w:color="auto" w:fill="auto"/>
          </w:tcPr>
          <w:p w14:paraId="6A90E266"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9.5. Ответственностью ПОСТАВЩИКА является подготовка за свой счёт экспортной таможенной декларации, при возникновении такого требования со стороны таможенных органов Республики Узбекистан. Стороны согласны сотрудничать друг с другом добросовестно в целях обеспечения получения Сертификатов Безопасности и Качества/ Сертификата Утверждения Типа измерительных приборов/ Других Обязательных Сертификатов Узбекистана, требуемых компетентными Государственными Органами Узбекистана для Товаров, включённых в данный Контракт, а также прочих документов, необходимых для таможенной очистки, для импорта Товаров в Республику Узбекистан в соответствии с приемлемыми условиями и сроками поставки.</w:t>
            </w:r>
          </w:p>
        </w:tc>
        <w:tc>
          <w:tcPr>
            <w:tcW w:w="5310" w:type="dxa"/>
            <w:gridSpan w:val="2"/>
            <w:shd w:val="clear" w:color="auto" w:fill="auto"/>
          </w:tcPr>
          <w:p w14:paraId="534A547F"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9.5. Supplier shall be responsible for executing the export customs declaration on its own account, if the customs authorities of the Republic of Uzbekistan requires to do so. The Parties agree to cooperate with each other in good faith in order to obtain a Certificate of safety and quality / Approval certificates of measuring instruments’ type / Other mandatory certificates of Uzbekistan required by competent public authorities of Uzbekistan for the goods included in this Contract, as well as other documents required for customs clearance, for importation of goods into the Republic of Uzbekistan in accordance with acceptable terms and conditions of delivery.</w:t>
            </w:r>
          </w:p>
        </w:tc>
      </w:tr>
      <w:tr w:rsidR="00287E0A" w:rsidRPr="008B0359" w14:paraId="2D7929E4" w14:textId="77777777" w:rsidTr="003D0E05">
        <w:tc>
          <w:tcPr>
            <w:tcW w:w="5310" w:type="dxa"/>
            <w:shd w:val="clear" w:color="auto" w:fill="auto"/>
          </w:tcPr>
          <w:p w14:paraId="2292B93C" w14:textId="77777777" w:rsidR="00287E0A" w:rsidRPr="00287E0A" w:rsidRDefault="00287E0A" w:rsidP="003D0E05">
            <w:pPr>
              <w:autoSpaceDE w:val="0"/>
              <w:autoSpaceDN w:val="0"/>
              <w:adjustRightInd w:val="0"/>
              <w:jc w:val="both"/>
              <w:rPr>
                <w:rFonts w:ascii="Arial" w:hAnsi="Arial" w:cs="Arial"/>
                <w:spacing w:val="-4"/>
                <w:sz w:val="20"/>
                <w:szCs w:val="20"/>
                <w:lang w:val="en-US"/>
              </w:rPr>
            </w:pPr>
          </w:p>
        </w:tc>
        <w:tc>
          <w:tcPr>
            <w:tcW w:w="5310" w:type="dxa"/>
            <w:gridSpan w:val="2"/>
            <w:shd w:val="clear" w:color="auto" w:fill="auto"/>
          </w:tcPr>
          <w:p w14:paraId="71D903F1" w14:textId="77777777" w:rsidR="00287E0A" w:rsidRPr="00287E0A" w:rsidRDefault="00287E0A" w:rsidP="003D0E05">
            <w:pPr>
              <w:jc w:val="both"/>
              <w:rPr>
                <w:rFonts w:ascii="Arial" w:hAnsi="Arial" w:cs="Arial"/>
                <w:sz w:val="20"/>
                <w:szCs w:val="20"/>
                <w:lang w:val="en-US"/>
              </w:rPr>
            </w:pPr>
          </w:p>
        </w:tc>
      </w:tr>
      <w:tr w:rsidR="00287E0A" w:rsidRPr="00287E0A" w14:paraId="702871BF" w14:textId="77777777" w:rsidTr="003D0E05">
        <w:tc>
          <w:tcPr>
            <w:tcW w:w="5310" w:type="dxa"/>
            <w:shd w:val="clear" w:color="auto" w:fill="auto"/>
          </w:tcPr>
          <w:p w14:paraId="1C48D4B1"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rPr>
              <w:t>X. ФОРС-МАЖОР</w:t>
            </w:r>
          </w:p>
        </w:tc>
        <w:tc>
          <w:tcPr>
            <w:tcW w:w="5310" w:type="dxa"/>
            <w:gridSpan w:val="2"/>
            <w:shd w:val="clear" w:color="auto" w:fill="auto"/>
          </w:tcPr>
          <w:p w14:paraId="31143B01" w14:textId="77777777" w:rsidR="00287E0A" w:rsidRPr="00287E0A" w:rsidRDefault="00287E0A" w:rsidP="003D0E05">
            <w:pPr>
              <w:jc w:val="center"/>
              <w:rPr>
                <w:rFonts w:ascii="Arial" w:hAnsi="Arial" w:cs="Arial"/>
                <w:b/>
                <w:bCs/>
                <w:sz w:val="20"/>
                <w:szCs w:val="20"/>
                <w:lang w:val="en-US"/>
              </w:rPr>
            </w:pPr>
            <w:r w:rsidRPr="00287E0A">
              <w:rPr>
                <w:rFonts w:ascii="Arial" w:hAnsi="Arial" w:cs="Arial"/>
                <w:b/>
                <w:bCs/>
                <w:sz w:val="20"/>
                <w:szCs w:val="20"/>
                <w:lang w:val="en-US"/>
              </w:rPr>
              <w:t>X. FORCE MAJEURE</w:t>
            </w:r>
          </w:p>
        </w:tc>
      </w:tr>
      <w:tr w:rsidR="00287E0A" w:rsidRPr="008B0359" w14:paraId="25D6AE83" w14:textId="77777777" w:rsidTr="003D0E05">
        <w:tc>
          <w:tcPr>
            <w:tcW w:w="5310" w:type="dxa"/>
            <w:shd w:val="clear" w:color="auto" w:fill="auto"/>
          </w:tcPr>
          <w:p w14:paraId="5AA0AB2A"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10.1.</w:t>
            </w:r>
            <w:r w:rsidRPr="00287E0A">
              <w:rPr>
                <w:rFonts w:ascii="Arial" w:hAnsi="Arial" w:cs="Arial"/>
                <w:spacing w:val="-4"/>
                <w:sz w:val="20"/>
                <w:szCs w:val="20"/>
              </w:rPr>
              <w:tab/>
              <w:t xml:space="preserve">Стороны освобождаются от ответственности за частичное или полное невыполнение обязательств, содержащихся в настоящем КОНТРАКТЕ, если их невыполнение явилось результатом действия непреодолимой силы, возникшей после заключения настоящего КОНТРАКТА, или как результат чрезвычайных обстоятельств, которых Стороны не могли ни предвидеть, ни предотвратить доступными способами. К таким обстоятельствам относятся: забастовки, наводнение, пожар, землетрясения и другие явления природы и любые другие обстоятельства, не подконтрольные Сторонам. </w:t>
            </w:r>
          </w:p>
        </w:tc>
        <w:tc>
          <w:tcPr>
            <w:tcW w:w="5310" w:type="dxa"/>
            <w:gridSpan w:val="2"/>
            <w:shd w:val="clear" w:color="auto" w:fill="auto"/>
          </w:tcPr>
          <w:p w14:paraId="60D350FC" w14:textId="77777777" w:rsidR="00287E0A" w:rsidRPr="00287E0A" w:rsidRDefault="00287E0A" w:rsidP="003D0E05">
            <w:pPr>
              <w:pStyle w:val="Normal"/>
              <w:widowControl/>
              <w:numPr>
                <w:ilvl w:val="1"/>
                <w:numId w:val="19"/>
              </w:numPr>
              <w:ind w:left="0" w:firstLine="0"/>
              <w:rPr>
                <w:rFonts w:cs="Arial"/>
              </w:rPr>
            </w:pPr>
            <w:r w:rsidRPr="00287E0A">
              <w:rPr>
                <w:rFonts w:cs="Arial"/>
              </w:rPr>
              <w:t>The Parties are released from responsibility for partial or complete failure to fulfill their obligations contained in this Contract if the failure occurred out of action of the force majeure which happened after conclusion of this Contract or is a result of force majeure, which Parties could not neither expect, nor prevent by accessible means. Such circumstances include the following: labor strikes, food, fire, earthquakes and other natural phenomena and any other events not under the control of the Parties.</w:t>
            </w:r>
          </w:p>
        </w:tc>
      </w:tr>
      <w:tr w:rsidR="00287E0A" w:rsidRPr="008B0359" w14:paraId="08E5A994" w14:textId="77777777" w:rsidTr="003D0E05">
        <w:tc>
          <w:tcPr>
            <w:tcW w:w="5310" w:type="dxa"/>
            <w:shd w:val="clear" w:color="auto" w:fill="auto"/>
          </w:tcPr>
          <w:p w14:paraId="37F19EB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10.2.</w:t>
            </w:r>
            <w:r w:rsidRPr="00287E0A">
              <w:rPr>
                <w:rFonts w:ascii="Arial" w:hAnsi="Arial" w:cs="Arial"/>
                <w:spacing w:val="-4"/>
                <w:sz w:val="20"/>
                <w:szCs w:val="20"/>
              </w:rPr>
              <w:tab/>
              <w:t xml:space="preserve">Сторона, ссылающаяся на обстоятельства форс-мажора, должна немедленно известить другую Сторону о возникновении таких обстоятельств в письменной форме. Извещение должно включать информацию о характере обстоятельств, а также, если возможно, оценку их влияния на исполнение Стороной обязательств настоящего КОНТРАКТА и сроки, в которые эти обязательства могут быть ею исполнены. </w:t>
            </w:r>
          </w:p>
        </w:tc>
        <w:tc>
          <w:tcPr>
            <w:tcW w:w="5310" w:type="dxa"/>
            <w:gridSpan w:val="2"/>
            <w:shd w:val="clear" w:color="auto" w:fill="auto"/>
          </w:tcPr>
          <w:p w14:paraId="4B61FAF7" w14:textId="77777777" w:rsidR="00287E0A" w:rsidRPr="00287E0A" w:rsidRDefault="00287E0A" w:rsidP="003D0E05">
            <w:pPr>
              <w:pStyle w:val="Normal"/>
              <w:widowControl/>
              <w:numPr>
                <w:ilvl w:val="1"/>
                <w:numId w:val="19"/>
              </w:numPr>
              <w:ind w:left="0" w:firstLine="0"/>
              <w:rPr>
                <w:rFonts w:cs="Arial"/>
              </w:rPr>
            </w:pPr>
            <w:r w:rsidRPr="00287E0A">
              <w:rPr>
                <w:rFonts w:cs="Arial"/>
              </w:rPr>
              <w:t>The Party referring on force majeure circumstances should immediately notify the other Party on occurrence of such circumstances in writing. The notice should include information on character of circumstances, also if it is possible an assessment of their impact on the terms and the Party's performance of its obligations under this Contract and possible terms when these obligations can be executed.</w:t>
            </w:r>
          </w:p>
        </w:tc>
      </w:tr>
      <w:tr w:rsidR="00287E0A" w:rsidRPr="008B0359" w14:paraId="7950A94D" w14:textId="77777777" w:rsidTr="003D0E05">
        <w:tc>
          <w:tcPr>
            <w:tcW w:w="5310" w:type="dxa"/>
            <w:shd w:val="clear" w:color="auto" w:fill="auto"/>
          </w:tcPr>
          <w:p w14:paraId="6DA7500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10.3.</w:t>
            </w:r>
            <w:r w:rsidRPr="00287E0A">
              <w:rPr>
                <w:rFonts w:ascii="Arial" w:hAnsi="Arial" w:cs="Arial"/>
                <w:spacing w:val="-4"/>
                <w:sz w:val="20"/>
                <w:szCs w:val="20"/>
              </w:rPr>
              <w:tab/>
              <w:t xml:space="preserve">Сторона, которая вследствие форс-мажорных обстоятельств не может исполнять обязательства по настоящему КОНТРАКТУ, приложит все усилия для того, чтобы как можно быстрее устранить невыполнение положений настоящего КОНТРАКТА. </w:t>
            </w:r>
          </w:p>
        </w:tc>
        <w:tc>
          <w:tcPr>
            <w:tcW w:w="5310" w:type="dxa"/>
            <w:gridSpan w:val="2"/>
            <w:shd w:val="clear" w:color="auto" w:fill="auto"/>
          </w:tcPr>
          <w:p w14:paraId="46B71941" w14:textId="77777777" w:rsidR="00287E0A" w:rsidRPr="00287E0A" w:rsidRDefault="00287E0A" w:rsidP="003D0E05">
            <w:pPr>
              <w:pStyle w:val="Normal"/>
              <w:widowControl/>
              <w:numPr>
                <w:ilvl w:val="1"/>
                <w:numId w:val="19"/>
              </w:numPr>
              <w:ind w:left="0" w:firstLine="0"/>
              <w:rPr>
                <w:rFonts w:cs="Arial"/>
              </w:rPr>
            </w:pPr>
            <w:r w:rsidRPr="00287E0A">
              <w:rPr>
                <w:rFonts w:cs="Arial"/>
              </w:rPr>
              <w:t xml:space="preserve">The Party which due to force majeure circumstances </w:t>
            </w:r>
            <w:proofErr w:type="spellStart"/>
            <w:r w:rsidRPr="00287E0A">
              <w:rPr>
                <w:rFonts w:cs="Arial"/>
              </w:rPr>
              <w:t>can not</w:t>
            </w:r>
            <w:proofErr w:type="spellEnd"/>
            <w:r w:rsidRPr="00287E0A">
              <w:rPr>
                <w:rFonts w:cs="Arial"/>
              </w:rPr>
              <w:t xml:space="preserve"> execute its obligations under this Contract will apply its best efforts as soon as possible to remove the non-fulfillment of this Contract. </w:t>
            </w:r>
          </w:p>
        </w:tc>
      </w:tr>
      <w:tr w:rsidR="00287E0A" w:rsidRPr="008B0359" w14:paraId="4492115A" w14:textId="77777777" w:rsidTr="003D0E05">
        <w:tc>
          <w:tcPr>
            <w:tcW w:w="5310" w:type="dxa"/>
            <w:shd w:val="clear" w:color="auto" w:fill="auto"/>
          </w:tcPr>
          <w:p w14:paraId="267BF53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10.4.</w:t>
            </w:r>
            <w:r w:rsidRPr="00287E0A">
              <w:rPr>
                <w:rFonts w:ascii="Arial" w:hAnsi="Arial" w:cs="Arial"/>
                <w:spacing w:val="-4"/>
                <w:sz w:val="20"/>
                <w:szCs w:val="20"/>
              </w:rPr>
              <w:tab/>
              <w:t xml:space="preserve">Как только действие форс-мажорных обстоятельств прекращается, Сторона должна незамедлительно уведомить об этом другую Сторону в письменном виде. Сторона должна указать период, в который планирует выполнить обязательства по настоящему КОНТРАКТУ. Если Сторона не направит извещения или не направит его в необходимые сроки, то уведомляющая Сторона должна будет компенсировать другой Стороне ущерб, вызванный отсутствием уведомления или несвоевременным направлением уведомления, но покрытие упущенной выгоды или прибыли при этом не предусматривается. </w:t>
            </w:r>
          </w:p>
        </w:tc>
        <w:tc>
          <w:tcPr>
            <w:tcW w:w="5310" w:type="dxa"/>
            <w:gridSpan w:val="2"/>
            <w:shd w:val="clear" w:color="auto" w:fill="auto"/>
          </w:tcPr>
          <w:p w14:paraId="7C7C388A" w14:textId="77777777" w:rsidR="00287E0A" w:rsidRPr="00287E0A" w:rsidRDefault="00287E0A" w:rsidP="003D0E05">
            <w:pPr>
              <w:pStyle w:val="Normal"/>
              <w:widowControl/>
              <w:numPr>
                <w:ilvl w:val="1"/>
                <w:numId w:val="19"/>
              </w:numPr>
              <w:ind w:left="0" w:firstLine="0"/>
              <w:rPr>
                <w:rFonts w:cs="Arial"/>
              </w:rPr>
            </w:pPr>
            <w:r w:rsidRPr="00287E0A">
              <w:rPr>
                <w:rFonts w:cs="Arial"/>
              </w:rPr>
              <w:t xml:space="preserve">As soon as the action of force majeure circumstances stops, the Party should immediately notify about it the other Party in writing. The Party should specify the period in which it plans to execute its obligations under this Contract. If the Party fails to send such notice or shall not send it in due time it shall compensate to the other Party a damage caused by not-sending such notice or by its delayed sending, but the compensation of missed benefit or profits is not stipulated in such situation. </w:t>
            </w:r>
          </w:p>
        </w:tc>
      </w:tr>
      <w:tr w:rsidR="00287E0A" w:rsidRPr="008B0359" w14:paraId="443B6CDE" w14:textId="77777777" w:rsidTr="003D0E05">
        <w:tc>
          <w:tcPr>
            <w:tcW w:w="5310" w:type="dxa"/>
            <w:shd w:val="clear" w:color="auto" w:fill="auto"/>
          </w:tcPr>
          <w:p w14:paraId="32B0700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10.5.</w:t>
            </w:r>
            <w:r w:rsidRPr="00287E0A">
              <w:rPr>
                <w:rFonts w:ascii="Arial" w:hAnsi="Arial" w:cs="Arial"/>
                <w:spacing w:val="-4"/>
                <w:sz w:val="20"/>
                <w:szCs w:val="20"/>
              </w:rPr>
              <w:tab/>
              <w:t xml:space="preserve">В случае возникновения обстоятельств непреодолимой силы исполнение обязательств по настоящему КОНТРАКТУ переносится вперед соответственно периоду времени, в течение которого действовали эти обстоятельства и их последствия. </w:t>
            </w:r>
          </w:p>
        </w:tc>
        <w:tc>
          <w:tcPr>
            <w:tcW w:w="5310" w:type="dxa"/>
            <w:gridSpan w:val="2"/>
            <w:shd w:val="clear" w:color="auto" w:fill="auto"/>
          </w:tcPr>
          <w:p w14:paraId="35C79211" w14:textId="77777777" w:rsidR="00287E0A" w:rsidRPr="00287E0A" w:rsidRDefault="00287E0A" w:rsidP="003D0E05">
            <w:pPr>
              <w:pStyle w:val="Normal"/>
              <w:widowControl/>
              <w:numPr>
                <w:ilvl w:val="1"/>
                <w:numId w:val="19"/>
              </w:numPr>
              <w:ind w:left="0" w:firstLine="0"/>
              <w:rPr>
                <w:rFonts w:cs="Arial"/>
              </w:rPr>
            </w:pPr>
            <w:r w:rsidRPr="00287E0A">
              <w:rPr>
                <w:rFonts w:cs="Arial"/>
              </w:rPr>
              <w:t xml:space="preserve">In case of occurrence of force majeure circumstances, the execution of obligations under this Contract is moved forward according to the period during which these circumstances and their consequences existed. </w:t>
            </w:r>
          </w:p>
        </w:tc>
      </w:tr>
      <w:tr w:rsidR="00287E0A" w:rsidRPr="008B0359" w14:paraId="13A0632A" w14:textId="77777777" w:rsidTr="003D0E05">
        <w:tc>
          <w:tcPr>
            <w:tcW w:w="5310" w:type="dxa"/>
            <w:shd w:val="clear" w:color="auto" w:fill="auto"/>
          </w:tcPr>
          <w:p w14:paraId="36CC608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10.6.</w:t>
            </w:r>
            <w:r w:rsidRPr="00287E0A">
              <w:rPr>
                <w:rFonts w:ascii="Arial" w:hAnsi="Arial" w:cs="Arial"/>
                <w:spacing w:val="-4"/>
                <w:sz w:val="20"/>
                <w:szCs w:val="20"/>
              </w:rPr>
              <w:tab/>
              <w:t xml:space="preserve">Если срок неисполнения обязательств по данному КОНТРАКТУ длится свыше 6 (шести) месяцев и нет возможности с уверенностью определить, когда эти обстоятельства прекратят свое действие на период не более, чем 3 (три) месяца, каждый из Сторон имеет право прервать действие КОНТРАКТА после соответствующего уведомления, и прекращение КОНТРАКТА немедленно вступит в силу. </w:t>
            </w:r>
          </w:p>
        </w:tc>
        <w:tc>
          <w:tcPr>
            <w:tcW w:w="5310" w:type="dxa"/>
            <w:gridSpan w:val="2"/>
            <w:shd w:val="clear" w:color="auto" w:fill="auto"/>
          </w:tcPr>
          <w:p w14:paraId="59A1149B" w14:textId="77777777" w:rsidR="00287E0A" w:rsidRPr="00287E0A" w:rsidRDefault="00287E0A" w:rsidP="003D0E05">
            <w:pPr>
              <w:pStyle w:val="Normal"/>
              <w:widowControl/>
              <w:numPr>
                <w:ilvl w:val="1"/>
                <w:numId w:val="19"/>
              </w:numPr>
              <w:ind w:left="0" w:firstLine="0"/>
              <w:rPr>
                <w:rFonts w:cs="Arial"/>
              </w:rPr>
            </w:pPr>
            <w:r w:rsidRPr="00287E0A">
              <w:rPr>
                <w:rFonts w:cs="Arial"/>
              </w:rPr>
              <w:t xml:space="preserve">If the failure to fulfill its obligations under this Contract lasts more than 6 (six) months and there is no opportunity to define with confidence when these circumstances will stop in the forthcoming period not more than 3 (three) months, each of the Parties has the right to cancel this Contract after an appropriate notice and the termination of this Contract immediately will come into force. </w:t>
            </w:r>
          </w:p>
        </w:tc>
      </w:tr>
      <w:tr w:rsidR="00287E0A" w:rsidRPr="008B0359" w14:paraId="5150B226" w14:textId="77777777" w:rsidTr="003D0E05">
        <w:tc>
          <w:tcPr>
            <w:tcW w:w="5310" w:type="dxa"/>
            <w:shd w:val="clear" w:color="auto" w:fill="auto"/>
          </w:tcPr>
          <w:p w14:paraId="0B090878"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10.7.</w:t>
            </w:r>
            <w:r w:rsidRPr="00287E0A">
              <w:rPr>
                <w:rFonts w:ascii="Arial" w:hAnsi="Arial" w:cs="Arial"/>
                <w:spacing w:val="-4"/>
                <w:sz w:val="20"/>
                <w:szCs w:val="20"/>
              </w:rPr>
              <w:tab/>
              <w:t xml:space="preserve">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w:t>
            </w:r>
          </w:p>
        </w:tc>
        <w:tc>
          <w:tcPr>
            <w:tcW w:w="5310" w:type="dxa"/>
            <w:gridSpan w:val="2"/>
            <w:shd w:val="clear" w:color="auto" w:fill="auto"/>
          </w:tcPr>
          <w:p w14:paraId="74969EA2" w14:textId="77777777" w:rsidR="00287E0A" w:rsidRPr="00287E0A" w:rsidRDefault="00287E0A" w:rsidP="003D0E05">
            <w:pPr>
              <w:pStyle w:val="Normal"/>
              <w:widowControl/>
              <w:numPr>
                <w:ilvl w:val="1"/>
                <w:numId w:val="19"/>
              </w:numPr>
              <w:ind w:left="0" w:firstLine="0"/>
              <w:rPr>
                <w:rFonts w:cs="Arial"/>
              </w:rPr>
            </w:pPr>
            <w:r w:rsidRPr="00287E0A">
              <w:rPr>
                <w:rFonts w:cs="Arial"/>
              </w:rPr>
              <w:t>Relevant authority's official record shall be concerned as appropriate evidence of force majeure circumstances availability and duration.</w:t>
            </w:r>
          </w:p>
        </w:tc>
      </w:tr>
      <w:tr w:rsidR="00287E0A" w:rsidRPr="008B0359" w14:paraId="0D09448E" w14:textId="77777777" w:rsidTr="003D0E05">
        <w:tc>
          <w:tcPr>
            <w:tcW w:w="5310" w:type="dxa"/>
            <w:shd w:val="clear" w:color="auto" w:fill="auto"/>
          </w:tcPr>
          <w:p w14:paraId="1FCF3B0A" w14:textId="77777777" w:rsidR="00287E0A" w:rsidRPr="00287E0A" w:rsidRDefault="00287E0A" w:rsidP="003D0E05">
            <w:pPr>
              <w:snapToGrid w:val="0"/>
              <w:jc w:val="both"/>
              <w:rPr>
                <w:rFonts w:ascii="Arial" w:hAnsi="Arial" w:cs="Arial"/>
                <w:spacing w:val="-4"/>
                <w:sz w:val="20"/>
                <w:szCs w:val="20"/>
                <w:lang w:val="en-US"/>
              </w:rPr>
            </w:pPr>
          </w:p>
        </w:tc>
        <w:tc>
          <w:tcPr>
            <w:tcW w:w="5310" w:type="dxa"/>
            <w:gridSpan w:val="2"/>
            <w:shd w:val="clear" w:color="auto" w:fill="auto"/>
          </w:tcPr>
          <w:p w14:paraId="6C18C34D" w14:textId="77777777" w:rsidR="00287E0A" w:rsidRPr="00287E0A" w:rsidRDefault="00287E0A" w:rsidP="003D0E05">
            <w:pPr>
              <w:snapToGrid w:val="0"/>
              <w:jc w:val="both"/>
              <w:rPr>
                <w:rFonts w:ascii="Arial" w:hAnsi="Arial" w:cs="Arial"/>
                <w:sz w:val="20"/>
                <w:szCs w:val="20"/>
                <w:lang w:val="en-US"/>
              </w:rPr>
            </w:pPr>
          </w:p>
        </w:tc>
      </w:tr>
      <w:tr w:rsidR="00287E0A" w:rsidRPr="008B0359" w14:paraId="21C505EA" w14:textId="77777777" w:rsidTr="003D0E05">
        <w:tc>
          <w:tcPr>
            <w:tcW w:w="5310" w:type="dxa"/>
            <w:shd w:val="clear" w:color="auto" w:fill="auto"/>
          </w:tcPr>
          <w:p w14:paraId="3797BE7F" w14:textId="77777777" w:rsidR="00287E0A" w:rsidRPr="00287E0A" w:rsidRDefault="00287E0A" w:rsidP="003D0E05">
            <w:pPr>
              <w:jc w:val="center"/>
              <w:rPr>
                <w:rFonts w:ascii="Arial" w:hAnsi="Arial" w:cs="Arial"/>
                <w:b/>
                <w:spacing w:val="-4"/>
                <w:sz w:val="20"/>
                <w:szCs w:val="20"/>
              </w:rPr>
            </w:pPr>
            <w:r w:rsidRPr="00287E0A">
              <w:rPr>
                <w:rFonts w:ascii="Arial" w:hAnsi="Arial" w:cs="Arial"/>
                <w:b/>
                <w:spacing w:val="-4"/>
                <w:sz w:val="20"/>
                <w:szCs w:val="20"/>
                <w:lang w:val="en-US"/>
              </w:rPr>
              <w:t>XI</w:t>
            </w:r>
            <w:r w:rsidRPr="00287E0A">
              <w:rPr>
                <w:rFonts w:ascii="Arial" w:hAnsi="Arial" w:cs="Arial"/>
                <w:b/>
                <w:spacing w:val="-4"/>
                <w:sz w:val="20"/>
                <w:szCs w:val="20"/>
              </w:rPr>
              <w:t>. ПРИМЕНИМОЕ ЗАКОНОДАТЕЛЬСТВО И АРБИТРАЖ</w:t>
            </w:r>
          </w:p>
        </w:tc>
        <w:tc>
          <w:tcPr>
            <w:tcW w:w="5310" w:type="dxa"/>
            <w:gridSpan w:val="2"/>
            <w:shd w:val="clear" w:color="auto" w:fill="auto"/>
          </w:tcPr>
          <w:p w14:paraId="5373EFD8" w14:textId="77777777" w:rsidR="00287E0A" w:rsidRPr="00287E0A" w:rsidRDefault="00287E0A" w:rsidP="003D0E05">
            <w:pPr>
              <w:jc w:val="center"/>
              <w:rPr>
                <w:rFonts w:ascii="Arial" w:hAnsi="Arial" w:cs="Arial"/>
                <w:b/>
                <w:sz w:val="20"/>
                <w:szCs w:val="20"/>
                <w:lang w:val="en-US"/>
              </w:rPr>
            </w:pPr>
            <w:r w:rsidRPr="00287E0A">
              <w:rPr>
                <w:rFonts w:ascii="Arial" w:hAnsi="Arial" w:cs="Arial"/>
                <w:b/>
                <w:bCs/>
                <w:sz w:val="20"/>
                <w:szCs w:val="20"/>
                <w:lang w:val="en-US"/>
              </w:rPr>
              <w:t xml:space="preserve">XI. </w:t>
            </w:r>
            <w:r w:rsidRPr="00287E0A">
              <w:rPr>
                <w:rFonts w:ascii="Arial" w:hAnsi="Arial" w:cs="Arial"/>
                <w:b/>
                <w:sz w:val="20"/>
                <w:szCs w:val="20"/>
                <w:lang w:val="en-US"/>
              </w:rPr>
              <w:t>GOVERNING LAW AND ARBITRATION</w:t>
            </w:r>
          </w:p>
        </w:tc>
      </w:tr>
      <w:tr w:rsidR="00287E0A" w:rsidRPr="008B0359" w14:paraId="08829D8C" w14:textId="77777777" w:rsidTr="003D0E05">
        <w:tc>
          <w:tcPr>
            <w:tcW w:w="5310" w:type="dxa"/>
            <w:shd w:val="clear" w:color="auto" w:fill="auto"/>
          </w:tcPr>
          <w:p w14:paraId="1E80B0A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11.1.</w:t>
            </w:r>
            <w:r w:rsidRPr="00287E0A">
              <w:rPr>
                <w:rFonts w:ascii="Arial" w:hAnsi="Arial" w:cs="Arial"/>
                <w:spacing w:val="-4"/>
                <w:sz w:val="20"/>
                <w:szCs w:val="20"/>
              </w:rPr>
              <w:tab/>
              <w:t>Стороны будут стараться разрешать любые спорные вопросы и разногласия путем проведения переговоров.</w:t>
            </w:r>
          </w:p>
        </w:tc>
        <w:tc>
          <w:tcPr>
            <w:tcW w:w="5310" w:type="dxa"/>
            <w:gridSpan w:val="2"/>
            <w:shd w:val="clear" w:color="auto" w:fill="auto"/>
          </w:tcPr>
          <w:p w14:paraId="4A06F8C6" w14:textId="77777777" w:rsidR="00287E0A" w:rsidRPr="00287E0A" w:rsidRDefault="00287E0A" w:rsidP="003D0E05">
            <w:pPr>
              <w:jc w:val="both"/>
              <w:rPr>
                <w:rFonts w:ascii="Arial" w:hAnsi="Arial" w:cs="Arial"/>
                <w:sz w:val="20"/>
                <w:szCs w:val="20"/>
                <w:lang w:val="en-US"/>
              </w:rPr>
            </w:pPr>
            <w:r w:rsidRPr="00287E0A">
              <w:rPr>
                <w:rFonts w:ascii="Arial" w:hAnsi="Arial" w:cs="Arial"/>
                <w:spacing w:val="-4"/>
                <w:sz w:val="20"/>
                <w:szCs w:val="20"/>
                <w:lang w:val="en-US"/>
              </w:rPr>
              <w:t xml:space="preserve">11.1. </w:t>
            </w:r>
            <w:r w:rsidRPr="00287E0A">
              <w:rPr>
                <w:rFonts w:ascii="Arial" w:hAnsi="Arial" w:cs="Arial"/>
                <w:sz w:val="20"/>
                <w:szCs w:val="20"/>
                <w:lang w:val="en-US"/>
              </w:rPr>
              <w:t>The Parties shall endeavor to settle any disputable maters and disagreements by negotiations.</w:t>
            </w:r>
          </w:p>
        </w:tc>
      </w:tr>
      <w:tr w:rsidR="00287E0A" w:rsidRPr="008B0359" w14:paraId="477647D7" w14:textId="77777777" w:rsidTr="003D0E05">
        <w:tc>
          <w:tcPr>
            <w:tcW w:w="5310" w:type="dxa"/>
            <w:shd w:val="clear" w:color="auto" w:fill="auto"/>
          </w:tcPr>
          <w:p w14:paraId="15E2C0A1" w14:textId="77777777" w:rsidR="00287E0A" w:rsidRPr="00287E0A" w:rsidRDefault="00287E0A" w:rsidP="003D0E05">
            <w:pPr>
              <w:jc w:val="both"/>
              <w:rPr>
                <w:rFonts w:ascii="Arial" w:hAnsi="Arial" w:cs="Arial"/>
                <w:spacing w:val="-10"/>
                <w:sz w:val="20"/>
                <w:szCs w:val="20"/>
              </w:rPr>
            </w:pPr>
            <w:r w:rsidRPr="00287E0A">
              <w:rPr>
                <w:rFonts w:ascii="Arial" w:hAnsi="Arial" w:cs="Arial"/>
                <w:spacing w:val="-10"/>
                <w:sz w:val="20"/>
                <w:szCs w:val="20"/>
              </w:rPr>
              <w:t xml:space="preserve">В случае невозможности разрешения споров или разногласий, возникающих по или в связи с данным Контрактом посредством переговоров, спорные вопросы будут решаться через арбитражное разбирательство </w:t>
            </w:r>
            <w:r w:rsidRPr="00287E0A">
              <w:rPr>
                <w:rFonts w:ascii="Arial" w:hAnsi="Arial" w:cs="Arial"/>
                <w:spacing w:val="-10"/>
                <w:sz w:val="20"/>
                <w:szCs w:val="20"/>
              </w:rPr>
              <w:lastRenderedPageBreak/>
              <w:t>согласно Правилам Арбитража Международной Торговой Палаты и судейское решение по арбитражному решению может вступить в силу в любом суде имеющим юрисдикцию. Запрос на арбитражное разбирательство должен быть сделан в течение разумного времени после возникновения спора или претензии, и ни в коем случае после его прекращения вследствие какого-то применимого срока давности. Три (3) арбитра назначаются согласно вышесказанным Правилам; по одному арбитру назначается с каждой стороны и третий арбитр назначается двумя назначенными арбитрами. Расходы на услуги такого арбитража оплачиваются по определению арбитром(</w:t>
            </w:r>
            <w:proofErr w:type="spellStart"/>
            <w:r w:rsidRPr="00287E0A">
              <w:rPr>
                <w:rFonts w:ascii="Arial" w:hAnsi="Arial" w:cs="Arial"/>
                <w:spacing w:val="-10"/>
                <w:sz w:val="20"/>
                <w:szCs w:val="20"/>
              </w:rPr>
              <w:t>ами</w:t>
            </w:r>
            <w:proofErr w:type="spellEnd"/>
            <w:r w:rsidRPr="00287E0A">
              <w:rPr>
                <w:rFonts w:ascii="Arial" w:hAnsi="Arial" w:cs="Arial"/>
                <w:spacing w:val="-10"/>
                <w:sz w:val="20"/>
                <w:szCs w:val="20"/>
              </w:rPr>
              <w:t xml:space="preserve">). Если иначе не оговорено взаимно, арбитражные слушания должны проводиться на русском языке и проводиться в Лондоне, Соединенном </w:t>
            </w:r>
            <w:proofErr w:type="spellStart"/>
            <w:r w:rsidRPr="00287E0A">
              <w:rPr>
                <w:rFonts w:ascii="Arial" w:hAnsi="Arial" w:cs="Arial"/>
                <w:spacing w:val="-10"/>
                <w:sz w:val="20"/>
                <w:szCs w:val="20"/>
              </w:rPr>
              <w:t>Королевтстве</w:t>
            </w:r>
            <w:proofErr w:type="spellEnd"/>
            <w:r w:rsidRPr="00287E0A">
              <w:rPr>
                <w:rFonts w:ascii="Arial" w:hAnsi="Arial" w:cs="Arial"/>
                <w:spacing w:val="-10"/>
                <w:sz w:val="20"/>
                <w:szCs w:val="20"/>
              </w:rPr>
              <w:t>. В случае если какое-либо положение данного Контракта объявляется недействительным, такое объявление не должно лишать юридической силы или делать недействительными остальные положения Контракта. Контракт будет регулироваться Английским законодательством, невзирая на конфликт законных принципов.</w:t>
            </w:r>
          </w:p>
        </w:tc>
        <w:tc>
          <w:tcPr>
            <w:tcW w:w="5310" w:type="dxa"/>
            <w:gridSpan w:val="2"/>
            <w:shd w:val="clear" w:color="auto" w:fill="auto"/>
          </w:tcPr>
          <w:p w14:paraId="37049FE1" w14:textId="77777777" w:rsidR="00287E0A" w:rsidRPr="00287E0A" w:rsidRDefault="00287E0A" w:rsidP="003D0E05">
            <w:pPr>
              <w:pStyle w:val="Normal"/>
              <w:widowControl/>
              <w:rPr>
                <w:rFonts w:cs="Arial"/>
              </w:rPr>
            </w:pPr>
            <w:r w:rsidRPr="00287E0A">
              <w:rPr>
                <w:rFonts w:cs="Arial"/>
              </w:rPr>
              <w:lastRenderedPageBreak/>
              <w:t xml:space="preserve">In case of failure to settle disputes or disagreements arising from or related to this Contract through negotiations, they shall be subject to binding arbitration in accordance with Rules of Arbitration of International </w:t>
            </w:r>
            <w:r w:rsidRPr="00287E0A">
              <w:rPr>
                <w:rFonts w:cs="Arial"/>
              </w:rPr>
              <w:lastRenderedPageBreak/>
              <w:t xml:space="preserve">Chamber of Commerce, and judgment upon the arbitral award may be entered in any court having jurisdiction. The request for arbitration shall be made within a reasonable time after the dispute or claim arises, and in no event after it would be barred by any applicable </w:t>
            </w:r>
            <w:proofErr w:type="spellStart"/>
            <w:r w:rsidRPr="00287E0A">
              <w:rPr>
                <w:rFonts w:cs="Arial"/>
              </w:rPr>
              <w:t>statue</w:t>
            </w:r>
            <w:proofErr w:type="spellEnd"/>
            <w:r w:rsidRPr="00287E0A">
              <w:rPr>
                <w:rFonts w:cs="Arial"/>
              </w:rPr>
              <w:t xml:space="preserve"> of limitations. Three (3) arbitrators shall be appointed in accordance with said Rules; one arbitrator selected by each party with the third arbitrator selected by the two appointed arbitrators. The cost of such arbitration shall be borne as determined by the arbitrator(s). Unless otherwise mutually agreed, arbitration hearings shall be conducted in the Russian language and held in London, United Kingdom. Should any provision of the Contract be declared invalid, such declaration shall not invalidate or void the remaining provisions of the Contract. The Contract, shall be governed by the laws of the England, without regard to conflict of law principles.</w:t>
            </w:r>
          </w:p>
        </w:tc>
      </w:tr>
      <w:tr w:rsidR="00287E0A" w:rsidRPr="008B0359" w14:paraId="22DF4006" w14:textId="77777777" w:rsidTr="003D0E05">
        <w:tc>
          <w:tcPr>
            <w:tcW w:w="5310" w:type="dxa"/>
            <w:shd w:val="clear" w:color="auto" w:fill="auto"/>
          </w:tcPr>
          <w:p w14:paraId="1FAED96D" w14:textId="77777777" w:rsidR="00287E0A" w:rsidRPr="00287E0A" w:rsidRDefault="00287E0A" w:rsidP="003D0E05">
            <w:pPr>
              <w:autoSpaceDE w:val="0"/>
              <w:autoSpaceDN w:val="0"/>
              <w:adjustRightInd w:val="0"/>
              <w:jc w:val="both"/>
              <w:rPr>
                <w:rFonts w:ascii="Arial" w:hAnsi="Arial" w:cs="Arial"/>
                <w:spacing w:val="-4"/>
                <w:sz w:val="20"/>
                <w:szCs w:val="20"/>
                <w:lang w:val="en-US"/>
              </w:rPr>
            </w:pPr>
          </w:p>
        </w:tc>
        <w:tc>
          <w:tcPr>
            <w:tcW w:w="5310" w:type="dxa"/>
            <w:gridSpan w:val="2"/>
            <w:shd w:val="clear" w:color="auto" w:fill="auto"/>
          </w:tcPr>
          <w:p w14:paraId="11D7E7AB" w14:textId="77777777" w:rsidR="00287E0A" w:rsidRPr="00287E0A" w:rsidRDefault="00287E0A" w:rsidP="003D0E05">
            <w:pPr>
              <w:jc w:val="both"/>
              <w:rPr>
                <w:rFonts w:ascii="Arial" w:hAnsi="Arial" w:cs="Arial"/>
                <w:sz w:val="20"/>
                <w:szCs w:val="20"/>
                <w:lang w:val="en-US"/>
              </w:rPr>
            </w:pPr>
          </w:p>
        </w:tc>
      </w:tr>
      <w:tr w:rsidR="00287E0A" w:rsidRPr="008B0359" w14:paraId="7035F070" w14:textId="77777777" w:rsidTr="003D0E05">
        <w:tc>
          <w:tcPr>
            <w:tcW w:w="5310" w:type="dxa"/>
            <w:shd w:val="clear" w:color="auto" w:fill="auto"/>
          </w:tcPr>
          <w:p w14:paraId="69A7E2CB" w14:textId="77777777" w:rsidR="00287E0A" w:rsidRPr="00287E0A" w:rsidRDefault="00287E0A" w:rsidP="003D0E05">
            <w:pPr>
              <w:autoSpaceDE w:val="0"/>
              <w:autoSpaceDN w:val="0"/>
              <w:adjustRightInd w:val="0"/>
              <w:jc w:val="center"/>
              <w:rPr>
                <w:rFonts w:ascii="Arial" w:hAnsi="Arial" w:cs="Arial"/>
                <w:b/>
                <w:spacing w:val="-4"/>
                <w:sz w:val="20"/>
                <w:szCs w:val="20"/>
                <w:lang w:val="en-US"/>
              </w:rPr>
            </w:pPr>
            <w:r w:rsidRPr="00287E0A">
              <w:rPr>
                <w:rFonts w:ascii="Arial" w:hAnsi="Arial" w:cs="Arial"/>
                <w:b/>
                <w:spacing w:val="-4"/>
                <w:sz w:val="20"/>
                <w:szCs w:val="20"/>
                <w:lang w:val="en-US"/>
              </w:rPr>
              <w:t>XII. ОБЯЗАННОСТИ СТОРОН</w:t>
            </w:r>
          </w:p>
        </w:tc>
        <w:tc>
          <w:tcPr>
            <w:tcW w:w="5310" w:type="dxa"/>
            <w:gridSpan w:val="2"/>
            <w:shd w:val="clear" w:color="auto" w:fill="auto"/>
          </w:tcPr>
          <w:p w14:paraId="68B483EC" w14:textId="77777777" w:rsidR="00287E0A" w:rsidRPr="00287E0A" w:rsidRDefault="00287E0A" w:rsidP="003D0E05">
            <w:pPr>
              <w:jc w:val="center"/>
              <w:rPr>
                <w:rFonts w:ascii="Arial" w:hAnsi="Arial" w:cs="Arial"/>
                <w:sz w:val="20"/>
                <w:szCs w:val="20"/>
                <w:lang w:val="en-US"/>
              </w:rPr>
            </w:pPr>
            <w:r w:rsidRPr="00287E0A">
              <w:rPr>
                <w:rFonts w:ascii="Arial" w:hAnsi="Arial" w:cs="Arial"/>
                <w:b/>
                <w:bCs/>
                <w:sz w:val="20"/>
                <w:szCs w:val="20"/>
                <w:lang w:val="en-US"/>
              </w:rPr>
              <w:t>XII. LIABILITIES OF THE PARTIES</w:t>
            </w:r>
          </w:p>
        </w:tc>
      </w:tr>
      <w:tr w:rsidR="00287E0A" w:rsidRPr="008B0359" w14:paraId="0A8977DE" w14:textId="77777777" w:rsidTr="003D0E05">
        <w:tc>
          <w:tcPr>
            <w:tcW w:w="5310" w:type="dxa"/>
            <w:shd w:val="clear" w:color="auto" w:fill="auto"/>
          </w:tcPr>
          <w:p w14:paraId="6055F49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12.1. </w:t>
            </w:r>
            <w:r w:rsidRPr="00287E0A">
              <w:rPr>
                <w:rFonts w:ascii="Arial" w:hAnsi="Arial" w:cs="Arial"/>
                <w:b/>
                <w:spacing w:val="-4"/>
                <w:sz w:val="20"/>
                <w:szCs w:val="20"/>
              </w:rPr>
              <w:t>Обязанности ПОСТАВЩИКА:</w:t>
            </w:r>
          </w:p>
        </w:tc>
        <w:tc>
          <w:tcPr>
            <w:tcW w:w="5310" w:type="dxa"/>
            <w:gridSpan w:val="2"/>
            <w:shd w:val="clear" w:color="auto" w:fill="auto"/>
          </w:tcPr>
          <w:p w14:paraId="5C963C05"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12.1. </w:t>
            </w:r>
            <w:r w:rsidRPr="00287E0A">
              <w:rPr>
                <w:rFonts w:ascii="Arial" w:hAnsi="Arial" w:cs="Arial"/>
                <w:b/>
                <w:sz w:val="20"/>
                <w:szCs w:val="20"/>
                <w:lang w:val="en-US"/>
              </w:rPr>
              <w:t>The SUPPLIER is obliged to:</w:t>
            </w:r>
          </w:p>
        </w:tc>
      </w:tr>
      <w:tr w:rsidR="00287E0A" w:rsidRPr="008B0359" w14:paraId="2D2F9928" w14:textId="77777777" w:rsidTr="003D0E05">
        <w:tc>
          <w:tcPr>
            <w:tcW w:w="5310" w:type="dxa"/>
            <w:shd w:val="clear" w:color="auto" w:fill="auto"/>
          </w:tcPr>
          <w:p w14:paraId="56C83047" w14:textId="77777777" w:rsidR="00287E0A" w:rsidRPr="00287E0A" w:rsidRDefault="00287E0A" w:rsidP="003D0E05">
            <w:pPr>
              <w:numPr>
                <w:ilvl w:val="0"/>
                <w:numId w:val="17"/>
              </w:numPr>
              <w:tabs>
                <w:tab w:val="clear" w:pos="0"/>
              </w:tabs>
              <w:ind w:left="0" w:firstLine="0"/>
              <w:jc w:val="both"/>
              <w:rPr>
                <w:rFonts w:ascii="Arial" w:hAnsi="Arial" w:cs="Arial"/>
                <w:spacing w:val="-4"/>
                <w:sz w:val="20"/>
                <w:szCs w:val="20"/>
              </w:rPr>
            </w:pPr>
            <w:r w:rsidRPr="00287E0A">
              <w:rPr>
                <w:rFonts w:ascii="Arial" w:hAnsi="Arial" w:cs="Arial"/>
                <w:spacing w:val="-4"/>
                <w:sz w:val="20"/>
                <w:szCs w:val="20"/>
              </w:rPr>
              <w:t>Не разглашать частные сведения (информацию в любом ее виде), полученные от ПОКУПАТЕЛЯ в связи с исполнением настоящего КОНТРАКТА, если ПОКУПАТЕЛЬ не уведомляет ПОСТАВЩИКА, что такая информация не конфиденциальна. Положения настоящего пункта сохраняют свое действие после прекращения действия настоящего КОНТРАКТА;</w:t>
            </w:r>
          </w:p>
        </w:tc>
        <w:tc>
          <w:tcPr>
            <w:tcW w:w="5310" w:type="dxa"/>
            <w:gridSpan w:val="2"/>
            <w:shd w:val="clear" w:color="auto" w:fill="auto"/>
          </w:tcPr>
          <w:p w14:paraId="58F0E936" w14:textId="77777777" w:rsidR="00287E0A" w:rsidRPr="00287E0A" w:rsidRDefault="00287E0A" w:rsidP="003D0E05">
            <w:pPr>
              <w:numPr>
                <w:ilvl w:val="0"/>
                <w:numId w:val="17"/>
              </w:numPr>
              <w:tabs>
                <w:tab w:val="clear" w:pos="0"/>
              </w:tabs>
              <w:ind w:left="0" w:firstLine="0"/>
              <w:jc w:val="both"/>
              <w:rPr>
                <w:rFonts w:ascii="Arial" w:hAnsi="Arial" w:cs="Arial"/>
                <w:sz w:val="20"/>
                <w:szCs w:val="20"/>
                <w:lang w:val="en-US"/>
              </w:rPr>
            </w:pPr>
            <w:r w:rsidRPr="00287E0A">
              <w:rPr>
                <w:rFonts w:ascii="Arial" w:hAnsi="Arial" w:cs="Arial"/>
                <w:sz w:val="20"/>
                <w:szCs w:val="20"/>
                <w:lang w:val="en-US"/>
              </w:rPr>
              <w:t xml:space="preserve">Ensure </w:t>
            </w:r>
            <w:proofErr w:type="spellStart"/>
            <w:r w:rsidRPr="00287E0A">
              <w:rPr>
                <w:rFonts w:ascii="Arial" w:hAnsi="Arial" w:cs="Arial"/>
                <w:sz w:val="20"/>
                <w:szCs w:val="20"/>
                <w:lang w:val="en-US"/>
              </w:rPr>
              <w:t>non disclosure</w:t>
            </w:r>
            <w:proofErr w:type="spellEnd"/>
            <w:r w:rsidRPr="00287E0A">
              <w:rPr>
                <w:rFonts w:ascii="Arial" w:hAnsi="Arial" w:cs="Arial"/>
                <w:sz w:val="20"/>
                <w:szCs w:val="20"/>
                <w:lang w:val="en-US"/>
              </w:rPr>
              <w:t xml:space="preserve"> of private data (any type of information), received from the BUYER during the accomplishment of this CONTRACT, unless the BUYER notifies SUPPLIER that this information is not confidential. Terms of this clause shall be valid after termination of this CONTRACT;</w:t>
            </w:r>
          </w:p>
        </w:tc>
      </w:tr>
      <w:tr w:rsidR="00287E0A" w:rsidRPr="008B0359" w14:paraId="5AD0DB2F" w14:textId="77777777" w:rsidTr="003D0E05">
        <w:tc>
          <w:tcPr>
            <w:tcW w:w="5310" w:type="dxa"/>
            <w:shd w:val="clear" w:color="auto" w:fill="auto"/>
          </w:tcPr>
          <w:p w14:paraId="16135386"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Гарантировать, что поставляемые ТОВАРЫ будут полностью соответствовать техническим условиям Приложения №1 и другим требованиям, предусмотренным в настоящем КОНТРАКТЕ;</w:t>
            </w:r>
          </w:p>
        </w:tc>
        <w:tc>
          <w:tcPr>
            <w:tcW w:w="5310" w:type="dxa"/>
            <w:gridSpan w:val="2"/>
            <w:shd w:val="clear" w:color="auto" w:fill="auto"/>
          </w:tcPr>
          <w:p w14:paraId="7E77F3CC"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Ensure that delivered GOODS shall be fully corresponded to specifications in Attachment No. 1, and other requirements stipulated in this CONTRACT;</w:t>
            </w:r>
          </w:p>
        </w:tc>
      </w:tr>
      <w:tr w:rsidR="00287E0A" w:rsidRPr="008B0359" w14:paraId="756BCF3B" w14:textId="77777777" w:rsidTr="003D0E05">
        <w:tc>
          <w:tcPr>
            <w:tcW w:w="5310" w:type="dxa"/>
            <w:shd w:val="clear" w:color="auto" w:fill="auto"/>
          </w:tcPr>
          <w:p w14:paraId="19758081"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lang w:val="en-US"/>
              </w:rPr>
            </w:pPr>
            <w:r w:rsidRPr="00287E0A">
              <w:rPr>
                <w:rFonts w:ascii="Arial" w:hAnsi="Arial" w:cs="Arial"/>
                <w:spacing w:val="-4"/>
                <w:sz w:val="20"/>
                <w:szCs w:val="20"/>
              </w:rPr>
              <w:t>Предоставить необходимые экспортные лицензии/разрешения или другие документы для поставки ТОВАРОВ по письменному требованию ПОКУПАТЕЛЯ;</w:t>
            </w:r>
          </w:p>
        </w:tc>
        <w:tc>
          <w:tcPr>
            <w:tcW w:w="5310" w:type="dxa"/>
            <w:gridSpan w:val="2"/>
            <w:shd w:val="clear" w:color="auto" w:fill="auto"/>
          </w:tcPr>
          <w:p w14:paraId="4BCF93F4"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Provide necessary export licenses/permissions or other documentation for GOODS delivery based on written request of the BUYER;</w:t>
            </w:r>
          </w:p>
        </w:tc>
      </w:tr>
      <w:tr w:rsidR="00287E0A" w:rsidRPr="008B0359" w14:paraId="666004EB" w14:textId="77777777" w:rsidTr="003D0E05">
        <w:tc>
          <w:tcPr>
            <w:tcW w:w="5310" w:type="dxa"/>
            <w:shd w:val="clear" w:color="auto" w:fill="auto"/>
          </w:tcPr>
          <w:p w14:paraId="43F9F13C"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Предоставлять ПОКУПАТЕЛЮ разъяснения в письменной форме в отношении поставляемых ТОВАРОВ;</w:t>
            </w:r>
          </w:p>
        </w:tc>
        <w:tc>
          <w:tcPr>
            <w:tcW w:w="5310" w:type="dxa"/>
            <w:gridSpan w:val="2"/>
            <w:shd w:val="clear" w:color="auto" w:fill="auto"/>
          </w:tcPr>
          <w:p w14:paraId="66A86CBA"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Provide the BUYER explanation in written form in regard to delivering of GOODS;</w:t>
            </w:r>
          </w:p>
        </w:tc>
      </w:tr>
      <w:tr w:rsidR="00287E0A" w:rsidRPr="008B0359" w14:paraId="2A06E8A0" w14:textId="77777777" w:rsidTr="003D0E05">
        <w:tc>
          <w:tcPr>
            <w:tcW w:w="5310" w:type="dxa"/>
            <w:shd w:val="clear" w:color="auto" w:fill="auto"/>
          </w:tcPr>
          <w:p w14:paraId="0CA9940D"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Выписывать накладную/счет-фактуру в отношении поставляемых ТОВАРОВ и предоставить ее ПОКУПАТЕЛЮ;</w:t>
            </w:r>
          </w:p>
        </w:tc>
        <w:tc>
          <w:tcPr>
            <w:tcW w:w="5310" w:type="dxa"/>
            <w:gridSpan w:val="2"/>
            <w:shd w:val="clear" w:color="auto" w:fill="auto"/>
          </w:tcPr>
          <w:p w14:paraId="60A160AE"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Issue bill/invoice with regard to delivered GOODS and submit it to the BUYER;</w:t>
            </w:r>
          </w:p>
        </w:tc>
      </w:tr>
      <w:tr w:rsidR="00287E0A" w:rsidRPr="008B0359" w14:paraId="53EBAF79" w14:textId="77777777" w:rsidTr="003D0E05">
        <w:tc>
          <w:tcPr>
            <w:tcW w:w="5310" w:type="dxa"/>
            <w:shd w:val="clear" w:color="auto" w:fill="auto"/>
          </w:tcPr>
          <w:p w14:paraId="66170DCD"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Учитывать рекомендации ПОКУПАТЕЛЯ при поставке ТОВАРОВ.</w:t>
            </w:r>
          </w:p>
        </w:tc>
        <w:tc>
          <w:tcPr>
            <w:tcW w:w="5310" w:type="dxa"/>
            <w:gridSpan w:val="2"/>
            <w:shd w:val="clear" w:color="auto" w:fill="auto"/>
          </w:tcPr>
          <w:p w14:paraId="1D795CD9"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Take into account recommendations of the BUYER during GOODS delivery.</w:t>
            </w:r>
          </w:p>
        </w:tc>
      </w:tr>
      <w:tr w:rsidR="00287E0A" w:rsidRPr="008B0359" w14:paraId="1EACD75C" w14:textId="77777777" w:rsidTr="003D0E05">
        <w:tc>
          <w:tcPr>
            <w:tcW w:w="5310" w:type="dxa"/>
            <w:shd w:val="clear" w:color="auto" w:fill="auto"/>
          </w:tcPr>
          <w:p w14:paraId="13B7891B"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Ответственность ПОСТАВЩИКА истекает в конце соответствующего Гарантийного периода. Ни при каких обстоятельствах, в результате ли нарушения КОНТРАКТА, или гарантии, либо возмещения, деликта (включая халатность), или же объективной ответственности, ПОСТАВЩИК или его субподрядчики или ПОСТАВЩИКИ не несут ответственности за потерю прибыли или доходов, стоимости капитала, стоимости заменяющих компонентов или какого-либо связанного оборудования, или какого-либо специального, последовательного, косвенного, штрафного или неимущественного убытка, или претензий клиентов Покупателя за какие-либо из вышеуказанных убытков;</w:t>
            </w:r>
          </w:p>
        </w:tc>
        <w:tc>
          <w:tcPr>
            <w:tcW w:w="5310" w:type="dxa"/>
            <w:gridSpan w:val="2"/>
            <w:shd w:val="clear" w:color="auto" w:fill="auto"/>
          </w:tcPr>
          <w:p w14:paraId="0313839D"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SUPPLIER’S liability shall expire at the end of the relevant Warranty Period. In no event, whether as a result of breach of contract, warranty, indemnity, tort (including negligence), strict liability, shall SUPPLIER or its subcontractors or SUPPLIERs be liable for loss of profit or revenues, cost of capital, cost of substitute components or any associated equipment, or any special, consequential, indirect, punitive or exemplary damages, or claims of BUYER’s customers for any of the foregoing damages.</w:t>
            </w:r>
          </w:p>
        </w:tc>
      </w:tr>
      <w:tr w:rsidR="00287E0A" w:rsidRPr="008B0359" w14:paraId="4AE79345" w14:textId="77777777" w:rsidTr="003D0E05">
        <w:tc>
          <w:tcPr>
            <w:tcW w:w="5310" w:type="dxa"/>
            <w:shd w:val="clear" w:color="auto" w:fill="auto"/>
          </w:tcPr>
          <w:p w14:paraId="67CE962D"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Предоставить ПОКУПАТЕЛЮ в соответствии с настоящим КОНТРАКТОМ ТОВАР и соответствующие товаросопроводительные документы, в том числе в виде эквивалентных электронных записей;</w:t>
            </w:r>
          </w:p>
        </w:tc>
        <w:tc>
          <w:tcPr>
            <w:tcW w:w="5310" w:type="dxa"/>
            <w:gridSpan w:val="2"/>
            <w:shd w:val="clear" w:color="auto" w:fill="auto"/>
          </w:tcPr>
          <w:p w14:paraId="7B641E33"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To provide the GOODS to the BUYER in accordance with this Contract as well as corresponding transportation documents including the documents (the equivalent electronic records);</w:t>
            </w:r>
          </w:p>
        </w:tc>
      </w:tr>
      <w:tr w:rsidR="00287E0A" w:rsidRPr="008B0359" w14:paraId="33782A42" w14:textId="77777777" w:rsidTr="003D0E05">
        <w:tc>
          <w:tcPr>
            <w:tcW w:w="5310" w:type="dxa"/>
            <w:shd w:val="clear" w:color="auto" w:fill="auto"/>
          </w:tcPr>
          <w:p w14:paraId="3109AAF0"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lastRenderedPageBreak/>
              <w:t>При необходимости получить за свой счет и на свой риск экспортную лицензию и выполнить все таможенные формальности для экспорта ТОВАРА и его транспортировки через любую страну до поставки ТОВАРА;</w:t>
            </w:r>
          </w:p>
        </w:tc>
        <w:tc>
          <w:tcPr>
            <w:tcW w:w="5310" w:type="dxa"/>
            <w:gridSpan w:val="2"/>
            <w:shd w:val="clear" w:color="auto" w:fill="auto"/>
          </w:tcPr>
          <w:p w14:paraId="5AEF901A"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When necessary to obtain at own expense and at own risk an export license and carry out all customs formalities for export of the GOODS and its transportation through any country until supply of the GOODS;</w:t>
            </w:r>
          </w:p>
        </w:tc>
      </w:tr>
      <w:tr w:rsidR="00287E0A" w:rsidRPr="008B0359" w14:paraId="4BF25905" w14:textId="77777777" w:rsidTr="003D0E05">
        <w:tc>
          <w:tcPr>
            <w:tcW w:w="5310" w:type="dxa"/>
            <w:shd w:val="clear" w:color="auto" w:fill="auto"/>
          </w:tcPr>
          <w:p w14:paraId="23FA06A3"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Нести все риски потери или повреждения ТОВАРА до момента поставки;</w:t>
            </w:r>
          </w:p>
        </w:tc>
        <w:tc>
          <w:tcPr>
            <w:tcW w:w="5310" w:type="dxa"/>
            <w:gridSpan w:val="2"/>
            <w:shd w:val="clear" w:color="auto" w:fill="auto"/>
          </w:tcPr>
          <w:p w14:paraId="49DD5AD4"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Bear all risks of loss or damage of GOODS till the delivery point;</w:t>
            </w:r>
          </w:p>
        </w:tc>
      </w:tr>
      <w:tr w:rsidR="00287E0A" w:rsidRPr="00287E0A" w14:paraId="71130DFA" w14:textId="77777777" w:rsidTr="003D0E05">
        <w:tc>
          <w:tcPr>
            <w:tcW w:w="5310" w:type="dxa"/>
            <w:shd w:val="clear" w:color="auto" w:fill="auto"/>
          </w:tcPr>
          <w:p w14:paraId="2B4E0523"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Нести все расходы, связанные с проверкой ТОВАРА, а именно проверкой качества, размеров, веса, количества в месте погрузки и/или перегрузки ТОВАРА. ПОСТАВЩИК обязан за свой счет оплатить расходы, связанные с упаковкой, необходимой для перевозки ТОВАРА, если таковая предусматривается в данной отрасли торговли. Упаковка должна быть соответствующим образом маркирована.</w:t>
            </w:r>
          </w:p>
        </w:tc>
        <w:tc>
          <w:tcPr>
            <w:tcW w:w="5310" w:type="dxa"/>
            <w:gridSpan w:val="2"/>
            <w:shd w:val="clear" w:color="auto" w:fill="auto"/>
          </w:tcPr>
          <w:p w14:paraId="6B27CDE7" w14:textId="77777777" w:rsidR="00287E0A" w:rsidRPr="00287E0A" w:rsidRDefault="00287E0A" w:rsidP="003D0E05">
            <w:pPr>
              <w:numPr>
                <w:ilvl w:val="0"/>
                <w:numId w:val="17"/>
              </w:numPr>
              <w:tabs>
                <w:tab w:val="clear" w:pos="0"/>
              </w:tabs>
              <w:ind w:left="252" w:hanging="252"/>
              <w:jc w:val="both"/>
              <w:rPr>
                <w:rFonts w:ascii="Arial" w:hAnsi="Arial" w:cs="Arial"/>
                <w:sz w:val="20"/>
                <w:szCs w:val="20"/>
              </w:rPr>
            </w:pPr>
            <w:r w:rsidRPr="00287E0A">
              <w:rPr>
                <w:rFonts w:ascii="Arial" w:hAnsi="Arial" w:cs="Arial"/>
                <w:sz w:val="20"/>
                <w:szCs w:val="20"/>
                <w:lang w:val="en-US"/>
              </w:rPr>
              <w:t xml:space="preserve">Bear all expenses associated with inspection of GOODS, namely, inspection of quality, dimensions, weight, and quantity in the place of loading and/or reloading of GOODS. The SUPPLIER is obliged to pay at its own account the costs associated with packing needed for GOODS shipment, if such is stipulated in this trade industry. </w:t>
            </w:r>
            <w:proofErr w:type="spellStart"/>
            <w:r w:rsidRPr="00287E0A">
              <w:rPr>
                <w:rFonts w:ascii="Arial" w:hAnsi="Arial" w:cs="Arial"/>
                <w:sz w:val="20"/>
                <w:szCs w:val="20"/>
              </w:rPr>
              <w:t>Packing</w:t>
            </w:r>
            <w:proofErr w:type="spellEnd"/>
            <w:r w:rsidRPr="00287E0A">
              <w:rPr>
                <w:rFonts w:ascii="Arial" w:hAnsi="Arial" w:cs="Arial"/>
                <w:sz w:val="20"/>
                <w:szCs w:val="20"/>
              </w:rPr>
              <w:t xml:space="preserve"> </w:t>
            </w:r>
            <w:proofErr w:type="spellStart"/>
            <w:r w:rsidRPr="00287E0A">
              <w:rPr>
                <w:rFonts w:ascii="Arial" w:hAnsi="Arial" w:cs="Arial"/>
                <w:sz w:val="20"/>
                <w:szCs w:val="20"/>
              </w:rPr>
              <w:t>shall</w:t>
            </w:r>
            <w:proofErr w:type="spellEnd"/>
            <w:r w:rsidRPr="00287E0A">
              <w:rPr>
                <w:rFonts w:ascii="Arial" w:hAnsi="Arial" w:cs="Arial"/>
                <w:sz w:val="20"/>
                <w:szCs w:val="20"/>
              </w:rPr>
              <w:t xml:space="preserve"> </w:t>
            </w:r>
            <w:proofErr w:type="spellStart"/>
            <w:r w:rsidRPr="00287E0A">
              <w:rPr>
                <w:rFonts w:ascii="Arial" w:hAnsi="Arial" w:cs="Arial"/>
                <w:sz w:val="20"/>
                <w:szCs w:val="20"/>
              </w:rPr>
              <w:t>be</w:t>
            </w:r>
            <w:proofErr w:type="spellEnd"/>
            <w:r w:rsidRPr="00287E0A">
              <w:rPr>
                <w:rFonts w:ascii="Arial" w:hAnsi="Arial" w:cs="Arial"/>
                <w:sz w:val="20"/>
                <w:szCs w:val="20"/>
              </w:rPr>
              <w:t xml:space="preserve"> </w:t>
            </w:r>
            <w:proofErr w:type="spellStart"/>
            <w:r w:rsidRPr="00287E0A">
              <w:rPr>
                <w:rFonts w:ascii="Arial" w:hAnsi="Arial" w:cs="Arial"/>
                <w:sz w:val="20"/>
                <w:szCs w:val="20"/>
              </w:rPr>
              <w:t>marked</w:t>
            </w:r>
            <w:proofErr w:type="spellEnd"/>
            <w:r w:rsidRPr="00287E0A">
              <w:rPr>
                <w:rFonts w:ascii="Arial" w:hAnsi="Arial" w:cs="Arial"/>
                <w:sz w:val="20"/>
                <w:szCs w:val="20"/>
              </w:rPr>
              <w:t xml:space="preserve"> </w:t>
            </w:r>
            <w:proofErr w:type="spellStart"/>
            <w:r w:rsidRPr="00287E0A">
              <w:rPr>
                <w:rFonts w:ascii="Arial" w:hAnsi="Arial" w:cs="Arial"/>
                <w:sz w:val="20"/>
                <w:szCs w:val="20"/>
              </w:rPr>
              <w:t>properly</w:t>
            </w:r>
            <w:proofErr w:type="spellEnd"/>
            <w:r w:rsidRPr="00287E0A">
              <w:rPr>
                <w:rFonts w:ascii="Arial" w:hAnsi="Arial" w:cs="Arial"/>
                <w:sz w:val="20"/>
                <w:szCs w:val="20"/>
              </w:rPr>
              <w:t>.</w:t>
            </w:r>
          </w:p>
        </w:tc>
      </w:tr>
      <w:tr w:rsidR="00287E0A" w:rsidRPr="00287E0A" w14:paraId="5414F83B" w14:textId="77777777" w:rsidTr="003D0E05">
        <w:tc>
          <w:tcPr>
            <w:tcW w:w="5310" w:type="dxa"/>
            <w:shd w:val="clear" w:color="auto" w:fill="auto"/>
          </w:tcPr>
          <w:p w14:paraId="030C21CA"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03790081" w14:textId="77777777" w:rsidR="00287E0A" w:rsidRPr="00287E0A" w:rsidRDefault="00287E0A" w:rsidP="003D0E05">
            <w:pPr>
              <w:jc w:val="both"/>
              <w:rPr>
                <w:rFonts w:ascii="Arial" w:hAnsi="Arial" w:cs="Arial"/>
                <w:sz w:val="20"/>
                <w:szCs w:val="20"/>
              </w:rPr>
            </w:pPr>
          </w:p>
        </w:tc>
      </w:tr>
      <w:tr w:rsidR="00287E0A" w:rsidRPr="008B0359" w14:paraId="485F1CF3" w14:textId="77777777" w:rsidTr="003D0E05">
        <w:tc>
          <w:tcPr>
            <w:tcW w:w="5310" w:type="dxa"/>
            <w:shd w:val="clear" w:color="auto" w:fill="auto"/>
          </w:tcPr>
          <w:p w14:paraId="4383D613" w14:textId="77777777" w:rsidR="00287E0A" w:rsidRPr="00287E0A" w:rsidRDefault="00287E0A" w:rsidP="003D0E05">
            <w:pPr>
              <w:jc w:val="both"/>
              <w:rPr>
                <w:rFonts w:ascii="Arial" w:hAnsi="Arial" w:cs="Arial"/>
                <w:spacing w:val="-4"/>
                <w:sz w:val="20"/>
                <w:szCs w:val="20"/>
                <w:lang w:val="en-US"/>
              </w:rPr>
            </w:pPr>
            <w:r w:rsidRPr="00287E0A">
              <w:rPr>
                <w:rFonts w:ascii="Arial" w:hAnsi="Arial" w:cs="Arial"/>
                <w:spacing w:val="-4"/>
                <w:sz w:val="20"/>
                <w:szCs w:val="20"/>
                <w:lang w:val="en-US"/>
              </w:rPr>
              <w:t>12</w:t>
            </w:r>
            <w:r w:rsidRPr="00287E0A">
              <w:rPr>
                <w:rFonts w:ascii="Arial" w:hAnsi="Arial" w:cs="Arial"/>
                <w:spacing w:val="-4"/>
                <w:sz w:val="20"/>
                <w:szCs w:val="20"/>
              </w:rPr>
              <w:t xml:space="preserve">.2. </w:t>
            </w:r>
            <w:r w:rsidRPr="00287E0A">
              <w:rPr>
                <w:rFonts w:ascii="Arial" w:hAnsi="Arial" w:cs="Arial"/>
                <w:b/>
                <w:spacing w:val="-4"/>
                <w:sz w:val="20"/>
                <w:szCs w:val="20"/>
              </w:rPr>
              <w:t>Права ПОСТАВЩИКА:</w:t>
            </w:r>
          </w:p>
        </w:tc>
        <w:tc>
          <w:tcPr>
            <w:tcW w:w="5310" w:type="dxa"/>
            <w:gridSpan w:val="2"/>
            <w:shd w:val="clear" w:color="auto" w:fill="auto"/>
          </w:tcPr>
          <w:p w14:paraId="33B881F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12.2. </w:t>
            </w:r>
            <w:r w:rsidRPr="00287E0A">
              <w:rPr>
                <w:rFonts w:ascii="Arial" w:hAnsi="Arial" w:cs="Arial"/>
                <w:b/>
                <w:sz w:val="20"/>
                <w:szCs w:val="20"/>
                <w:lang w:val="en-US"/>
              </w:rPr>
              <w:t>The SUPPLIER is entitled to:</w:t>
            </w:r>
          </w:p>
        </w:tc>
      </w:tr>
      <w:tr w:rsidR="00287E0A" w:rsidRPr="008B0359" w14:paraId="4A864AAF" w14:textId="77777777" w:rsidTr="003D0E05">
        <w:tc>
          <w:tcPr>
            <w:tcW w:w="5310" w:type="dxa"/>
            <w:shd w:val="clear" w:color="auto" w:fill="auto"/>
          </w:tcPr>
          <w:p w14:paraId="03E67AE9"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Получить от ПОКУПАТЕЛЯ информацию и документацию, необходимую для поставки ТОВАРОВ;</w:t>
            </w:r>
          </w:p>
        </w:tc>
        <w:tc>
          <w:tcPr>
            <w:tcW w:w="5310" w:type="dxa"/>
            <w:gridSpan w:val="2"/>
            <w:shd w:val="clear" w:color="auto" w:fill="auto"/>
          </w:tcPr>
          <w:p w14:paraId="3C05EDF3"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Receive information and documentation from the BUYER, required for GOODS delivery;</w:t>
            </w:r>
          </w:p>
        </w:tc>
      </w:tr>
      <w:tr w:rsidR="00287E0A" w:rsidRPr="00287E0A" w14:paraId="3FF16B4E" w14:textId="77777777" w:rsidTr="003D0E05">
        <w:tc>
          <w:tcPr>
            <w:tcW w:w="5310" w:type="dxa"/>
            <w:shd w:val="clear" w:color="auto" w:fill="auto"/>
          </w:tcPr>
          <w:p w14:paraId="1CEBF963"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Получить оплату от ПОКУПАТЕЛЯ за поставленные ТОВАРЫ в соответствии с Разделом IV. УСЛОВИЯ ОПЛАТЫ настоящего КОНТРАКТА;</w:t>
            </w:r>
          </w:p>
        </w:tc>
        <w:tc>
          <w:tcPr>
            <w:tcW w:w="5310" w:type="dxa"/>
            <w:gridSpan w:val="2"/>
            <w:shd w:val="clear" w:color="auto" w:fill="auto"/>
          </w:tcPr>
          <w:p w14:paraId="23CB0E54" w14:textId="77777777" w:rsidR="00287E0A" w:rsidRPr="00287E0A" w:rsidRDefault="00287E0A" w:rsidP="003D0E05">
            <w:pPr>
              <w:numPr>
                <w:ilvl w:val="0"/>
                <w:numId w:val="17"/>
              </w:numPr>
              <w:tabs>
                <w:tab w:val="clear" w:pos="0"/>
              </w:tabs>
              <w:ind w:left="252" w:hanging="252"/>
              <w:jc w:val="both"/>
              <w:rPr>
                <w:rFonts w:ascii="Arial" w:hAnsi="Arial" w:cs="Arial"/>
                <w:sz w:val="20"/>
                <w:szCs w:val="20"/>
              </w:rPr>
            </w:pPr>
            <w:r w:rsidRPr="00287E0A">
              <w:rPr>
                <w:rFonts w:ascii="Arial" w:hAnsi="Arial" w:cs="Arial"/>
                <w:sz w:val="20"/>
                <w:szCs w:val="20"/>
                <w:lang w:val="en-US"/>
              </w:rPr>
              <w:t xml:space="preserve">Receive payment from the BUYER for delivered GOODS in accordance with Section IV. </w:t>
            </w:r>
            <w:r w:rsidRPr="00287E0A">
              <w:rPr>
                <w:rFonts w:ascii="Arial" w:hAnsi="Arial" w:cs="Arial"/>
                <w:sz w:val="20"/>
                <w:szCs w:val="20"/>
              </w:rPr>
              <w:t xml:space="preserve">TERMS OF PAYMENT </w:t>
            </w:r>
            <w:proofErr w:type="spellStart"/>
            <w:r w:rsidRPr="00287E0A">
              <w:rPr>
                <w:rFonts w:ascii="Arial" w:hAnsi="Arial" w:cs="Arial"/>
                <w:sz w:val="20"/>
                <w:szCs w:val="20"/>
              </w:rPr>
              <w:t>of</w:t>
            </w:r>
            <w:proofErr w:type="spellEnd"/>
            <w:r w:rsidRPr="00287E0A">
              <w:rPr>
                <w:rFonts w:ascii="Arial" w:hAnsi="Arial" w:cs="Arial"/>
                <w:sz w:val="20"/>
                <w:szCs w:val="20"/>
              </w:rPr>
              <w:t xml:space="preserve"> </w:t>
            </w:r>
            <w:proofErr w:type="spellStart"/>
            <w:r w:rsidRPr="00287E0A">
              <w:rPr>
                <w:rFonts w:ascii="Arial" w:hAnsi="Arial" w:cs="Arial"/>
                <w:sz w:val="20"/>
                <w:szCs w:val="20"/>
              </w:rPr>
              <w:t>this</w:t>
            </w:r>
            <w:proofErr w:type="spellEnd"/>
            <w:r w:rsidRPr="00287E0A">
              <w:rPr>
                <w:rFonts w:ascii="Arial" w:hAnsi="Arial" w:cs="Arial"/>
                <w:sz w:val="20"/>
                <w:szCs w:val="20"/>
              </w:rPr>
              <w:t xml:space="preserve"> CONTRACT;</w:t>
            </w:r>
          </w:p>
        </w:tc>
      </w:tr>
      <w:tr w:rsidR="00287E0A" w:rsidRPr="008B0359" w14:paraId="213FDA2E" w14:textId="77777777" w:rsidTr="003D0E05">
        <w:tc>
          <w:tcPr>
            <w:tcW w:w="5310" w:type="dxa"/>
            <w:shd w:val="clear" w:color="auto" w:fill="auto"/>
          </w:tcPr>
          <w:p w14:paraId="2BAE716B"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Общая ответственность ПОСТАВЩИКА по требованиям любого вида, возникающих на основании или в связи с выполнением КОНТРАКТА или выходом из него, не может превышать стоимость ТОВАРА, который лежит в основе такого риска.</w:t>
            </w:r>
          </w:p>
        </w:tc>
        <w:tc>
          <w:tcPr>
            <w:tcW w:w="5310" w:type="dxa"/>
            <w:gridSpan w:val="2"/>
            <w:shd w:val="clear" w:color="auto" w:fill="auto"/>
          </w:tcPr>
          <w:p w14:paraId="5E41E6CB"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Overall liability of SUPPLIER in regards to any requirements arising under or due to performance of the CONTRACT or going out thereof shall not exceed the GOODS value which is the basis for such a risk.</w:t>
            </w:r>
          </w:p>
        </w:tc>
      </w:tr>
      <w:tr w:rsidR="00287E0A" w:rsidRPr="008B0359" w14:paraId="68971F5F" w14:textId="77777777" w:rsidTr="003D0E05">
        <w:tc>
          <w:tcPr>
            <w:tcW w:w="5310" w:type="dxa"/>
            <w:shd w:val="clear" w:color="auto" w:fill="auto"/>
          </w:tcPr>
          <w:p w14:paraId="29A1E7C9" w14:textId="77777777" w:rsidR="00287E0A" w:rsidRPr="00287E0A" w:rsidRDefault="00287E0A" w:rsidP="003D0E05">
            <w:pPr>
              <w:snapToGrid w:val="0"/>
              <w:jc w:val="both"/>
              <w:rPr>
                <w:rFonts w:ascii="Arial" w:hAnsi="Arial" w:cs="Arial"/>
                <w:spacing w:val="-4"/>
                <w:sz w:val="20"/>
                <w:szCs w:val="20"/>
                <w:lang w:val="en-US"/>
              </w:rPr>
            </w:pPr>
          </w:p>
        </w:tc>
        <w:tc>
          <w:tcPr>
            <w:tcW w:w="5310" w:type="dxa"/>
            <w:gridSpan w:val="2"/>
            <w:shd w:val="clear" w:color="auto" w:fill="auto"/>
          </w:tcPr>
          <w:p w14:paraId="4345D207" w14:textId="77777777" w:rsidR="00287E0A" w:rsidRPr="00287E0A" w:rsidRDefault="00287E0A" w:rsidP="003D0E05">
            <w:pPr>
              <w:snapToGrid w:val="0"/>
              <w:jc w:val="both"/>
              <w:rPr>
                <w:rFonts w:ascii="Arial" w:hAnsi="Arial" w:cs="Arial"/>
                <w:sz w:val="20"/>
                <w:szCs w:val="20"/>
                <w:lang w:val="en-US"/>
              </w:rPr>
            </w:pPr>
          </w:p>
        </w:tc>
      </w:tr>
      <w:tr w:rsidR="00287E0A" w:rsidRPr="008B0359" w14:paraId="0B089F7D" w14:textId="77777777" w:rsidTr="003D0E05">
        <w:tc>
          <w:tcPr>
            <w:tcW w:w="5310" w:type="dxa"/>
            <w:shd w:val="clear" w:color="auto" w:fill="auto"/>
          </w:tcPr>
          <w:p w14:paraId="089B6EA2" w14:textId="77777777" w:rsidR="00287E0A" w:rsidRPr="00287E0A" w:rsidRDefault="00287E0A" w:rsidP="003D0E05">
            <w:pPr>
              <w:jc w:val="both"/>
              <w:rPr>
                <w:rFonts w:ascii="Arial" w:hAnsi="Arial" w:cs="Arial"/>
                <w:spacing w:val="-4"/>
                <w:sz w:val="20"/>
                <w:szCs w:val="20"/>
                <w:lang w:val="en-US"/>
              </w:rPr>
            </w:pPr>
            <w:r w:rsidRPr="00287E0A">
              <w:rPr>
                <w:rFonts w:ascii="Arial" w:hAnsi="Arial" w:cs="Arial"/>
                <w:spacing w:val="-4"/>
                <w:sz w:val="20"/>
                <w:szCs w:val="20"/>
                <w:lang w:val="en-US"/>
              </w:rPr>
              <w:t>12</w:t>
            </w:r>
            <w:r w:rsidRPr="00287E0A">
              <w:rPr>
                <w:rFonts w:ascii="Arial" w:hAnsi="Arial" w:cs="Arial"/>
                <w:spacing w:val="-4"/>
                <w:sz w:val="20"/>
                <w:szCs w:val="20"/>
              </w:rPr>
              <w:t xml:space="preserve">.3. </w:t>
            </w:r>
            <w:r w:rsidRPr="00287E0A">
              <w:rPr>
                <w:rFonts w:ascii="Arial" w:hAnsi="Arial" w:cs="Arial"/>
                <w:b/>
                <w:spacing w:val="-4"/>
                <w:sz w:val="20"/>
                <w:szCs w:val="20"/>
              </w:rPr>
              <w:t>Обязанности ПОКУПАТЕЛЯ:</w:t>
            </w:r>
          </w:p>
        </w:tc>
        <w:tc>
          <w:tcPr>
            <w:tcW w:w="5310" w:type="dxa"/>
            <w:gridSpan w:val="2"/>
            <w:shd w:val="clear" w:color="auto" w:fill="auto"/>
          </w:tcPr>
          <w:p w14:paraId="4DEFFEA3"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12.3. </w:t>
            </w:r>
            <w:r w:rsidRPr="00287E0A">
              <w:rPr>
                <w:rFonts w:ascii="Arial" w:hAnsi="Arial" w:cs="Arial"/>
                <w:b/>
                <w:sz w:val="20"/>
                <w:szCs w:val="20"/>
                <w:lang w:val="en-US"/>
              </w:rPr>
              <w:t>The BUYER is obliged to:</w:t>
            </w:r>
          </w:p>
        </w:tc>
      </w:tr>
      <w:tr w:rsidR="00287E0A" w:rsidRPr="008B0359" w14:paraId="5169FEC1" w14:textId="77777777" w:rsidTr="003D0E05">
        <w:tc>
          <w:tcPr>
            <w:tcW w:w="5310" w:type="dxa"/>
            <w:shd w:val="clear" w:color="auto" w:fill="auto"/>
          </w:tcPr>
          <w:p w14:paraId="64DB43F1"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Принять и оплатить ТОВАР, поставка которого производится в рамках настоящего КОНТРАКТА.</w:t>
            </w:r>
          </w:p>
        </w:tc>
        <w:tc>
          <w:tcPr>
            <w:tcW w:w="5310" w:type="dxa"/>
            <w:gridSpan w:val="2"/>
            <w:shd w:val="clear" w:color="auto" w:fill="auto"/>
          </w:tcPr>
          <w:p w14:paraId="4ACA63F8"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Accept and pay for the GOODS, supply of which shall be performed under this Contract.</w:t>
            </w:r>
          </w:p>
        </w:tc>
      </w:tr>
      <w:tr w:rsidR="00287E0A" w:rsidRPr="008B0359" w14:paraId="687AD49B" w14:textId="77777777" w:rsidTr="003D0E05">
        <w:tc>
          <w:tcPr>
            <w:tcW w:w="5310" w:type="dxa"/>
            <w:shd w:val="clear" w:color="auto" w:fill="auto"/>
          </w:tcPr>
          <w:p w14:paraId="6A5F0DE6"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Давать чёткие и полные указания ПОСТАВЩИКУ для поставки ТОВАРОВ;</w:t>
            </w:r>
          </w:p>
        </w:tc>
        <w:tc>
          <w:tcPr>
            <w:tcW w:w="5310" w:type="dxa"/>
            <w:gridSpan w:val="2"/>
            <w:shd w:val="clear" w:color="auto" w:fill="auto"/>
          </w:tcPr>
          <w:p w14:paraId="5BA51DF3"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Give complete and clear instructions to the SUPPLIER for delivery of the GOODS;</w:t>
            </w:r>
          </w:p>
        </w:tc>
      </w:tr>
      <w:tr w:rsidR="00287E0A" w:rsidRPr="008B0359" w14:paraId="125C0177" w14:textId="77777777" w:rsidTr="003D0E05">
        <w:tc>
          <w:tcPr>
            <w:tcW w:w="5310" w:type="dxa"/>
            <w:shd w:val="clear" w:color="auto" w:fill="auto"/>
          </w:tcPr>
          <w:p w14:paraId="4B3B3CA3"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Предоставлять ПОСТАВЩИКУ информацию, необходимую для поставки ТОВАРОВ, в том числе дополнительно запрашиваемую ПОСТАВЩИКОМ, и в случае необходимости давать по ним пояснения;</w:t>
            </w:r>
          </w:p>
        </w:tc>
        <w:tc>
          <w:tcPr>
            <w:tcW w:w="5310" w:type="dxa"/>
            <w:gridSpan w:val="2"/>
            <w:shd w:val="clear" w:color="auto" w:fill="auto"/>
          </w:tcPr>
          <w:p w14:paraId="3A921C7F"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 xml:space="preserve">Provide information to the SUPPLIER, required for the GOODS delivery, including information additionally requested by the SUPPLIER, and if necessary provide clarifications thereon; </w:t>
            </w:r>
          </w:p>
        </w:tc>
      </w:tr>
      <w:tr w:rsidR="00287E0A" w:rsidRPr="008B0359" w14:paraId="332A7FC6" w14:textId="77777777" w:rsidTr="003D0E05">
        <w:tc>
          <w:tcPr>
            <w:tcW w:w="5310" w:type="dxa"/>
            <w:shd w:val="clear" w:color="auto" w:fill="auto"/>
          </w:tcPr>
          <w:p w14:paraId="6EB0F716"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Незамедлительно извещать ПОСТАВЩИКА в случае, если изменится информация, относящаяся к поставке ТОВАРОВ;</w:t>
            </w:r>
          </w:p>
        </w:tc>
        <w:tc>
          <w:tcPr>
            <w:tcW w:w="5310" w:type="dxa"/>
            <w:gridSpan w:val="2"/>
            <w:shd w:val="clear" w:color="auto" w:fill="auto"/>
          </w:tcPr>
          <w:p w14:paraId="1604046D"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Immediately inform SUPPLIER in case if information related to the GOOD’S delivery is changed</w:t>
            </w:r>
          </w:p>
        </w:tc>
      </w:tr>
      <w:tr w:rsidR="00287E0A" w:rsidRPr="008B0359" w14:paraId="791CCC45" w14:textId="77777777" w:rsidTr="003D0E05">
        <w:tc>
          <w:tcPr>
            <w:tcW w:w="5310" w:type="dxa"/>
            <w:shd w:val="clear" w:color="auto" w:fill="auto"/>
          </w:tcPr>
          <w:p w14:paraId="00748EEC"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Оплатить за поставленные ТОВАРЫ ПОСТАВЩИКОМ в соответствии с условиями настоящего КОНТРАКТА;</w:t>
            </w:r>
          </w:p>
        </w:tc>
        <w:tc>
          <w:tcPr>
            <w:tcW w:w="5310" w:type="dxa"/>
            <w:gridSpan w:val="2"/>
            <w:shd w:val="clear" w:color="auto" w:fill="auto"/>
          </w:tcPr>
          <w:p w14:paraId="129BABDC"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Make payment for the GOODS delivered by SUPPLIER in accordance with terms of this CONTRACT</w:t>
            </w:r>
          </w:p>
        </w:tc>
      </w:tr>
      <w:tr w:rsidR="00287E0A" w:rsidRPr="008B0359" w14:paraId="3D9F82AF" w14:textId="77777777" w:rsidTr="003D0E05">
        <w:tc>
          <w:tcPr>
            <w:tcW w:w="5310" w:type="dxa"/>
            <w:shd w:val="clear" w:color="auto" w:fill="auto"/>
          </w:tcPr>
          <w:p w14:paraId="60D564FE"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За свой счет выполнить все таможенные формальности для импорта ТОВАРА в стране ПОКУПАТЕЛЯ;</w:t>
            </w:r>
          </w:p>
        </w:tc>
        <w:tc>
          <w:tcPr>
            <w:tcW w:w="5310" w:type="dxa"/>
            <w:gridSpan w:val="2"/>
            <w:shd w:val="clear" w:color="auto" w:fill="auto"/>
          </w:tcPr>
          <w:p w14:paraId="7590587C"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At own account to carry out all customs formalities for import of the GOODS in BUYER’s country;</w:t>
            </w:r>
          </w:p>
        </w:tc>
      </w:tr>
      <w:tr w:rsidR="00287E0A" w:rsidRPr="008B0359" w14:paraId="27E9A50B" w14:textId="77777777" w:rsidTr="003D0E05">
        <w:tc>
          <w:tcPr>
            <w:tcW w:w="5310" w:type="dxa"/>
            <w:shd w:val="clear" w:color="auto" w:fill="auto"/>
          </w:tcPr>
          <w:p w14:paraId="2B65544F"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За свой счёт организует разгрузку ТОВАРА с прибывшего транспортного средства и составляет АКТ приемки ТОВАРА (АКТ окончательной приемки) по количеству, путем пересчета тарных мест упаковки, и качеству ТОВАРА путём вскрытия упаковки ТОВАРА.</w:t>
            </w:r>
          </w:p>
        </w:tc>
        <w:tc>
          <w:tcPr>
            <w:tcW w:w="5310" w:type="dxa"/>
            <w:gridSpan w:val="2"/>
            <w:shd w:val="clear" w:color="auto" w:fill="auto"/>
          </w:tcPr>
          <w:p w14:paraId="69602148"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At its own expense arrange unloading of the GOODS from the arrived transport and compose GOODS Acceptance Act (Final Acceptance Act) on quantity of GOODS: by recalculation of cargo packages, and quality of GOODS by opening of package of GOODS.</w:t>
            </w:r>
          </w:p>
        </w:tc>
      </w:tr>
      <w:tr w:rsidR="00287E0A" w:rsidRPr="008B0359" w14:paraId="7BCA8387" w14:textId="77777777" w:rsidTr="003D0E05">
        <w:tc>
          <w:tcPr>
            <w:tcW w:w="5310" w:type="dxa"/>
            <w:shd w:val="clear" w:color="auto" w:fill="auto"/>
          </w:tcPr>
          <w:p w14:paraId="496D6153"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043B8E30" w14:textId="77777777" w:rsidR="00287E0A" w:rsidRPr="00287E0A" w:rsidRDefault="00287E0A" w:rsidP="003D0E05">
            <w:pPr>
              <w:snapToGrid w:val="0"/>
              <w:jc w:val="both"/>
              <w:rPr>
                <w:rFonts w:ascii="Arial" w:hAnsi="Arial" w:cs="Arial"/>
                <w:sz w:val="20"/>
                <w:szCs w:val="20"/>
                <w:lang w:val="en-US"/>
              </w:rPr>
            </w:pPr>
          </w:p>
        </w:tc>
      </w:tr>
      <w:tr w:rsidR="00287E0A" w:rsidRPr="008B0359" w14:paraId="3351595C" w14:textId="77777777" w:rsidTr="003D0E05">
        <w:tc>
          <w:tcPr>
            <w:tcW w:w="5310" w:type="dxa"/>
            <w:shd w:val="clear" w:color="auto" w:fill="auto"/>
          </w:tcPr>
          <w:p w14:paraId="2324C5CF" w14:textId="77777777" w:rsidR="00287E0A" w:rsidRPr="00287E0A" w:rsidRDefault="00287E0A" w:rsidP="003D0E05">
            <w:pPr>
              <w:jc w:val="both"/>
              <w:rPr>
                <w:rFonts w:ascii="Arial" w:hAnsi="Arial" w:cs="Arial"/>
                <w:spacing w:val="-4"/>
                <w:sz w:val="20"/>
                <w:szCs w:val="20"/>
                <w:lang w:val="en-US"/>
              </w:rPr>
            </w:pPr>
            <w:r w:rsidRPr="00287E0A">
              <w:rPr>
                <w:rFonts w:ascii="Arial" w:hAnsi="Arial" w:cs="Arial"/>
                <w:spacing w:val="-4"/>
                <w:sz w:val="20"/>
                <w:szCs w:val="20"/>
                <w:lang w:val="en-US"/>
              </w:rPr>
              <w:t>12</w:t>
            </w:r>
            <w:r w:rsidRPr="00287E0A">
              <w:rPr>
                <w:rFonts w:ascii="Arial" w:hAnsi="Arial" w:cs="Arial"/>
                <w:spacing w:val="-4"/>
                <w:sz w:val="20"/>
                <w:szCs w:val="20"/>
              </w:rPr>
              <w:t>.4.</w:t>
            </w:r>
            <w:r w:rsidRPr="00287E0A">
              <w:rPr>
                <w:rFonts w:ascii="Arial" w:hAnsi="Arial" w:cs="Arial"/>
                <w:spacing w:val="-4"/>
                <w:sz w:val="20"/>
                <w:szCs w:val="20"/>
                <w:lang w:val="en-US"/>
              </w:rPr>
              <w:t xml:space="preserve"> </w:t>
            </w:r>
            <w:proofErr w:type="spellStart"/>
            <w:r w:rsidRPr="00287E0A">
              <w:rPr>
                <w:rFonts w:ascii="Arial" w:hAnsi="Arial" w:cs="Arial"/>
                <w:b/>
                <w:spacing w:val="-4"/>
                <w:sz w:val="20"/>
                <w:szCs w:val="20"/>
                <w:lang w:val="en-US"/>
              </w:rPr>
              <w:t>Права</w:t>
            </w:r>
            <w:proofErr w:type="spellEnd"/>
            <w:r w:rsidRPr="00287E0A">
              <w:rPr>
                <w:rFonts w:ascii="Arial" w:hAnsi="Arial" w:cs="Arial"/>
                <w:b/>
                <w:spacing w:val="-4"/>
                <w:sz w:val="20"/>
                <w:szCs w:val="20"/>
                <w:lang w:val="en-US"/>
              </w:rPr>
              <w:t xml:space="preserve"> ПОКУПАТЕЛЯ:</w:t>
            </w:r>
          </w:p>
        </w:tc>
        <w:tc>
          <w:tcPr>
            <w:tcW w:w="5310" w:type="dxa"/>
            <w:gridSpan w:val="2"/>
            <w:shd w:val="clear" w:color="auto" w:fill="auto"/>
          </w:tcPr>
          <w:p w14:paraId="54C5621A"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 xml:space="preserve">12.4. </w:t>
            </w:r>
            <w:r w:rsidRPr="00287E0A">
              <w:rPr>
                <w:rFonts w:ascii="Arial" w:hAnsi="Arial" w:cs="Arial"/>
                <w:b/>
                <w:sz w:val="20"/>
                <w:szCs w:val="20"/>
                <w:lang w:val="en-US"/>
              </w:rPr>
              <w:t>The BUYER is entitled to:</w:t>
            </w:r>
          </w:p>
        </w:tc>
      </w:tr>
      <w:tr w:rsidR="00287E0A" w:rsidRPr="008B0359" w14:paraId="6AFC523A" w14:textId="77777777" w:rsidTr="003D0E05">
        <w:tc>
          <w:tcPr>
            <w:tcW w:w="5310" w:type="dxa"/>
            <w:shd w:val="clear" w:color="auto" w:fill="auto"/>
          </w:tcPr>
          <w:p w14:paraId="52DDF710"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Получать информацию о ходе поставки ТОВАРОВ;</w:t>
            </w:r>
          </w:p>
        </w:tc>
        <w:tc>
          <w:tcPr>
            <w:tcW w:w="5310" w:type="dxa"/>
            <w:gridSpan w:val="2"/>
            <w:shd w:val="clear" w:color="auto" w:fill="auto"/>
          </w:tcPr>
          <w:p w14:paraId="285BF615"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Receive information related to the GOOD’s delivery;</w:t>
            </w:r>
          </w:p>
        </w:tc>
      </w:tr>
      <w:tr w:rsidR="00287E0A" w:rsidRPr="008B0359" w14:paraId="5151D09A" w14:textId="77777777" w:rsidTr="003D0E05">
        <w:tc>
          <w:tcPr>
            <w:tcW w:w="5310" w:type="dxa"/>
            <w:shd w:val="clear" w:color="auto" w:fill="auto"/>
          </w:tcPr>
          <w:p w14:paraId="6CEB69A9"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Предъявлять обоснованные возражения в отношении качества поставленных ТОВАРОВ;</w:t>
            </w:r>
          </w:p>
        </w:tc>
        <w:tc>
          <w:tcPr>
            <w:tcW w:w="5310" w:type="dxa"/>
            <w:gridSpan w:val="2"/>
            <w:shd w:val="clear" w:color="auto" w:fill="auto"/>
          </w:tcPr>
          <w:p w14:paraId="1E417C7F"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Express valid objections with regard to quality of the delivered GOODS;</w:t>
            </w:r>
          </w:p>
        </w:tc>
      </w:tr>
      <w:tr w:rsidR="00287E0A" w:rsidRPr="008B0359" w14:paraId="3EE56200" w14:textId="77777777" w:rsidTr="003D0E05">
        <w:tc>
          <w:tcPr>
            <w:tcW w:w="5310" w:type="dxa"/>
            <w:shd w:val="clear" w:color="auto" w:fill="auto"/>
          </w:tcPr>
          <w:p w14:paraId="4ABC9430" w14:textId="77777777" w:rsidR="00287E0A" w:rsidRPr="00287E0A" w:rsidRDefault="00287E0A" w:rsidP="003D0E05">
            <w:pPr>
              <w:numPr>
                <w:ilvl w:val="0"/>
                <w:numId w:val="17"/>
              </w:numPr>
              <w:tabs>
                <w:tab w:val="clear" w:pos="0"/>
              </w:tabs>
              <w:ind w:left="252" w:hanging="252"/>
              <w:jc w:val="both"/>
              <w:rPr>
                <w:rFonts w:ascii="Arial" w:hAnsi="Arial" w:cs="Arial"/>
                <w:spacing w:val="-4"/>
                <w:sz w:val="20"/>
                <w:szCs w:val="20"/>
              </w:rPr>
            </w:pPr>
            <w:r w:rsidRPr="00287E0A">
              <w:rPr>
                <w:rFonts w:ascii="Arial" w:hAnsi="Arial" w:cs="Arial"/>
                <w:spacing w:val="-4"/>
                <w:sz w:val="20"/>
                <w:szCs w:val="20"/>
              </w:rPr>
              <w:t>Требовать от ПОСТАВЩИКА возмещения ущерба, если такой ущерб является прямым следствием некачественной и/или неполной поставки ТОВАРОВ.</w:t>
            </w:r>
          </w:p>
        </w:tc>
        <w:tc>
          <w:tcPr>
            <w:tcW w:w="5310" w:type="dxa"/>
            <w:gridSpan w:val="2"/>
            <w:shd w:val="clear" w:color="auto" w:fill="auto"/>
          </w:tcPr>
          <w:p w14:paraId="3F8DD306" w14:textId="77777777" w:rsidR="00287E0A" w:rsidRPr="00287E0A" w:rsidRDefault="00287E0A" w:rsidP="003D0E05">
            <w:pPr>
              <w:numPr>
                <w:ilvl w:val="0"/>
                <w:numId w:val="17"/>
              </w:numPr>
              <w:tabs>
                <w:tab w:val="clear" w:pos="0"/>
              </w:tabs>
              <w:ind w:left="252" w:hanging="252"/>
              <w:jc w:val="both"/>
              <w:rPr>
                <w:rFonts w:ascii="Arial" w:hAnsi="Arial" w:cs="Arial"/>
                <w:sz w:val="20"/>
                <w:szCs w:val="20"/>
                <w:lang w:val="en-US"/>
              </w:rPr>
            </w:pPr>
            <w:r w:rsidRPr="00287E0A">
              <w:rPr>
                <w:rFonts w:ascii="Arial" w:hAnsi="Arial" w:cs="Arial"/>
                <w:sz w:val="20"/>
                <w:szCs w:val="20"/>
                <w:lang w:val="en-US"/>
              </w:rPr>
              <w:t>Demand from Supplier to reimburse the damage, if such damage is a direct result of inappropriate delivery and/or failure to deliver the GOODS.</w:t>
            </w:r>
          </w:p>
        </w:tc>
      </w:tr>
      <w:tr w:rsidR="00287E0A" w:rsidRPr="008B0359" w14:paraId="114A291E" w14:textId="77777777" w:rsidTr="003D0E05">
        <w:tc>
          <w:tcPr>
            <w:tcW w:w="5310" w:type="dxa"/>
            <w:shd w:val="clear" w:color="auto" w:fill="auto"/>
          </w:tcPr>
          <w:p w14:paraId="00ED6528" w14:textId="77777777" w:rsidR="00287E0A" w:rsidRPr="00287E0A" w:rsidRDefault="00287E0A" w:rsidP="003D0E05">
            <w:pPr>
              <w:jc w:val="both"/>
              <w:rPr>
                <w:rFonts w:ascii="Arial" w:hAnsi="Arial" w:cs="Arial"/>
                <w:spacing w:val="-4"/>
                <w:sz w:val="20"/>
                <w:szCs w:val="20"/>
                <w:lang w:val="en-US"/>
              </w:rPr>
            </w:pPr>
          </w:p>
        </w:tc>
        <w:tc>
          <w:tcPr>
            <w:tcW w:w="5310" w:type="dxa"/>
            <w:gridSpan w:val="2"/>
            <w:shd w:val="clear" w:color="auto" w:fill="auto"/>
          </w:tcPr>
          <w:p w14:paraId="2E4E6A20" w14:textId="77777777" w:rsidR="00287E0A" w:rsidRPr="00287E0A" w:rsidRDefault="00287E0A" w:rsidP="003D0E05">
            <w:pPr>
              <w:jc w:val="both"/>
              <w:rPr>
                <w:rFonts w:ascii="Arial" w:hAnsi="Arial" w:cs="Arial"/>
                <w:sz w:val="20"/>
                <w:szCs w:val="20"/>
                <w:lang w:val="en-US"/>
              </w:rPr>
            </w:pPr>
          </w:p>
        </w:tc>
      </w:tr>
      <w:tr w:rsidR="00287E0A" w:rsidRPr="00287E0A" w14:paraId="1E515BA4" w14:textId="77777777" w:rsidTr="003D0E05">
        <w:tc>
          <w:tcPr>
            <w:tcW w:w="5310" w:type="dxa"/>
            <w:shd w:val="clear" w:color="auto" w:fill="auto"/>
          </w:tcPr>
          <w:p w14:paraId="65181A8F" w14:textId="77777777" w:rsidR="00287E0A" w:rsidRPr="00287E0A" w:rsidRDefault="00287E0A" w:rsidP="003D0E05">
            <w:pPr>
              <w:jc w:val="center"/>
              <w:rPr>
                <w:rFonts w:ascii="Arial" w:hAnsi="Arial" w:cs="Arial"/>
                <w:b/>
                <w:spacing w:val="-4"/>
                <w:sz w:val="20"/>
                <w:szCs w:val="20"/>
                <w:lang w:val="en-US"/>
              </w:rPr>
            </w:pPr>
            <w:r w:rsidRPr="00287E0A">
              <w:rPr>
                <w:rFonts w:ascii="Arial" w:hAnsi="Arial" w:cs="Arial"/>
                <w:b/>
                <w:spacing w:val="-4"/>
                <w:sz w:val="20"/>
                <w:szCs w:val="20"/>
              </w:rPr>
              <w:t>X</w:t>
            </w:r>
            <w:r w:rsidRPr="00287E0A">
              <w:rPr>
                <w:rFonts w:ascii="Arial" w:hAnsi="Arial" w:cs="Arial"/>
                <w:b/>
                <w:spacing w:val="-4"/>
                <w:sz w:val="20"/>
                <w:szCs w:val="20"/>
                <w:lang w:val="en-US"/>
              </w:rPr>
              <w:t>III</w:t>
            </w:r>
            <w:r w:rsidRPr="00287E0A">
              <w:rPr>
                <w:rFonts w:ascii="Arial" w:hAnsi="Arial" w:cs="Arial"/>
                <w:b/>
                <w:spacing w:val="-4"/>
                <w:sz w:val="20"/>
                <w:szCs w:val="20"/>
              </w:rPr>
              <w:t>. КОНФИДЕНЦИАЛЬНОСТЬ</w:t>
            </w:r>
          </w:p>
        </w:tc>
        <w:tc>
          <w:tcPr>
            <w:tcW w:w="5310" w:type="dxa"/>
            <w:gridSpan w:val="2"/>
            <w:shd w:val="clear" w:color="auto" w:fill="auto"/>
          </w:tcPr>
          <w:p w14:paraId="68BFBA0C" w14:textId="77777777" w:rsidR="00287E0A" w:rsidRPr="00287E0A" w:rsidRDefault="00287E0A" w:rsidP="003D0E05">
            <w:pPr>
              <w:jc w:val="center"/>
              <w:rPr>
                <w:rFonts w:ascii="Arial" w:hAnsi="Arial" w:cs="Arial"/>
                <w:b/>
                <w:bCs/>
                <w:sz w:val="20"/>
                <w:szCs w:val="20"/>
                <w:lang w:val="en-US"/>
              </w:rPr>
            </w:pPr>
            <w:r w:rsidRPr="00287E0A">
              <w:rPr>
                <w:rFonts w:ascii="Arial" w:hAnsi="Arial" w:cs="Arial"/>
                <w:b/>
                <w:bCs/>
                <w:sz w:val="20"/>
                <w:szCs w:val="20"/>
                <w:lang w:val="en-US"/>
              </w:rPr>
              <w:t>XIII. CONFIDENTIALITY</w:t>
            </w:r>
          </w:p>
        </w:tc>
      </w:tr>
      <w:tr w:rsidR="00287E0A" w:rsidRPr="008B0359" w14:paraId="2FB45C82" w14:textId="77777777" w:rsidTr="003D0E05">
        <w:tc>
          <w:tcPr>
            <w:tcW w:w="5310" w:type="dxa"/>
            <w:shd w:val="clear" w:color="auto" w:fill="auto"/>
          </w:tcPr>
          <w:p w14:paraId="32357107"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 xml:space="preserve">13.1. Под конфиденциальной понимается любая информация, полученная или приобретенная СТОРОНАМИ в ходе исполнения настоящего </w:t>
            </w:r>
            <w:r w:rsidRPr="00287E0A">
              <w:rPr>
                <w:rFonts w:ascii="Arial" w:hAnsi="Arial" w:cs="Arial"/>
                <w:spacing w:val="-4"/>
                <w:sz w:val="20"/>
                <w:szCs w:val="20"/>
              </w:rPr>
              <w:lastRenderedPageBreak/>
              <w:t>КОНТРАКТА. СТОРОНЫ обязуются хранить и использовать конфиденциальную информацию таким образом, чтобы исключить возможность ее утраты или использования любыми третьими лицами, включая свой персонал, не связанный непосредственно с исполнением настоящего КОНТРАКТА.</w:t>
            </w:r>
          </w:p>
        </w:tc>
        <w:tc>
          <w:tcPr>
            <w:tcW w:w="5310" w:type="dxa"/>
            <w:gridSpan w:val="2"/>
            <w:shd w:val="clear" w:color="auto" w:fill="auto"/>
          </w:tcPr>
          <w:p w14:paraId="473DFA33"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lastRenderedPageBreak/>
              <w:t xml:space="preserve">13.1. Any information received or obtained by the Parties during execution hereof shall be treated as confidential. The Parties must keep and use any confidential </w:t>
            </w:r>
            <w:r w:rsidRPr="00287E0A">
              <w:rPr>
                <w:rFonts w:ascii="Arial" w:hAnsi="Arial" w:cs="Arial"/>
                <w:sz w:val="20"/>
                <w:szCs w:val="20"/>
                <w:lang w:val="en-US"/>
              </w:rPr>
              <w:lastRenderedPageBreak/>
              <w:t>information in such a way to eliminate a possibility of its loss or use by any third persons, including its personnel not engaged directly in execution hereof.</w:t>
            </w:r>
          </w:p>
        </w:tc>
      </w:tr>
      <w:tr w:rsidR="00287E0A" w:rsidRPr="008B0359" w14:paraId="5F40FE48" w14:textId="77777777" w:rsidTr="003D0E05">
        <w:tc>
          <w:tcPr>
            <w:tcW w:w="5310" w:type="dxa"/>
            <w:shd w:val="clear" w:color="auto" w:fill="auto"/>
          </w:tcPr>
          <w:p w14:paraId="354DA2DF"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lastRenderedPageBreak/>
              <w:t>13.2. Стороны обязуются не отчуждать, не обменивать, не опубликовывать, не раскрывать каким-либо иным способом конфиденциальную информацию никаким третьим лицам и принять все возможные меры к пресечению ее опубликования или распространения иным способом.</w:t>
            </w:r>
          </w:p>
        </w:tc>
        <w:tc>
          <w:tcPr>
            <w:tcW w:w="5310" w:type="dxa"/>
            <w:gridSpan w:val="2"/>
            <w:shd w:val="clear" w:color="auto" w:fill="auto"/>
          </w:tcPr>
          <w:p w14:paraId="7E6E0EF6"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13.2. The Parties undertake not to dispose, exchange, publish or otherwise disclose any confidential information to any third persons and make every effort for prevention of this information being published or otherwise disclosed.</w:t>
            </w:r>
          </w:p>
        </w:tc>
      </w:tr>
      <w:tr w:rsidR="00287E0A" w:rsidRPr="008B0359" w14:paraId="3E3FAE3B" w14:textId="77777777" w:rsidTr="003D0E05">
        <w:tc>
          <w:tcPr>
            <w:tcW w:w="5310" w:type="dxa"/>
            <w:shd w:val="clear" w:color="auto" w:fill="auto"/>
          </w:tcPr>
          <w:p w14:paraId="5B68075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13.3. Не считается нарушением конфиденциальности информации представления отдельных сведений в ответ на запросы государственных органов, с которыми проводится согласование этой документации.</w:t>
            </w:r>
          </w:p>
        </w:tc>
        <w:tc>
          <w:tcPr>
            <w:tcW w:w="5310" w:type="dxa"/>
            <w:gridSpan w:val="2"/>
            <w:shd w:val="clear" w:color="auto" w:fill="auto"/>
          </w:tcPr>
          <w:p w14:paraId="40EF7A9D"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13.3. No information furnished in reply to a request made by those governmental authorities responsible for approval of such documents shall be considered as infringement of confidentiality.</w:t>
            </w:r>
          </w:p>
        </w:tc>
      </w:tr>
      <w:tr w:rsidR="00287E0A" w:rsidRPr="008B0359" w14:paraId="734F4D67" w14:textId="77777777" w:rsidTr="003D0E05">
        <w:tc>
          <w:tcPr>
            <w:tcW w:w="5310" w:type="dxa"/>
            <w:shd w:val="clear" w:color="auto" w:fill="auto"/>
          </w:tcPr>
          <w:p w14:paraId="2C0BD511"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13.4. СТОРОНЫ не могут предоставить конфиденциальную информацию третьему лицу, или компании, за исключением случаев наличия предварительного письменного согласия Другой СТОРОНЫ. В таком случае, СТОРОНЫ должны обеспечить рассмотрение такой информации, в качестве конфиденциальной.</w:t>
            </w:r>
          </w:p>
        </w:tc>
        <w:tc>
          <w:tcPr>
            <w:tcW w:w="5310" w:type="dxa"/>
            <w:gridSpan w:val="2"/>
            <w:shd w:val="clear" w:color="auto" w:fill="auto"/>
          </w:tcPr>
          <w:p w14:paraId="5CF9B987"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13.4. PARTIES may not furnish the confidential information to any third person or company, unless it has prior consent in writing from the Other PARTY. In such case, the PARTIES shall ensure for assuming of the obligation by such third person to treat such information as confidential.</w:t>
            </w:r>
          </w:p>
        </w:tc>
      </w:tr>
      <w:tr w:rsidR="00287E0A" w:rsidRPr="008B0359" w14:paraId="20BDD66B" w14:textId="77777777" w:rsidTr="003D0E05">
        <w:tc>
          <w:tcPr>
            <w:tcW w:w="5310" w:type="dxa"/>
            <w:shd w:val="clear" w:color="auto" w:fill="auto"/>
          </w:tcPr>
          <w:p w14:paraId="44594EB2"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13.5. Стороны несут ответственность за ущерб, причиненный нарушением порядка использования конфиденциальной информации.</w:t>
            </w:r>
          </w:p>
        </w:tc>
        <w:tc>
          <w:tcPr>
            <w:tcW w:w="5310" w:type="dxa"/>
            <w:gridSpan w:val="2"/>
            <w:shd w:val="clear" w:color="auto" w:fill="auto"/>
          </w:tcPr>
          <w:p w14:paraId="312CDA42"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13.5. The Parties shall be liable for damages caused by breach of order of use of the confidential information.</w:t>
            </w:r>
          </w:p>
        </w:tc>
      </w:tr>
      <w:tr w:rsidR="00287E0A" w:rsidRPr="008B0359" w14:paraId="7472FDF1" w14:textId="77777777" w:rsidTr="003D0E05">
        <w:tc>
          <w:tcPr>
            <w:tcW w:w="5310" w:type="dxa"/>
            <w:shd w:val="clear" w:color="auto" w:fill="auto"/>
          </w:tcPr>
          <w:p w14:paraId="2DD78271" w14:textId="77777777" w:rsidR="00287E0A" w:rsidRPr="00287E0A" w:rsidRDefault="00287E0A" w:rsidP="003D0E05">
            <w:pPr>
              <w:pStyle w:val="a7"/>
              <w:spacing w:after="0"/>
              <w:ind w:left="0"/>
              <w:jc w:val="both"/>
              <w:rPr>
                <w:rFonts w:ascii="Arial" w:hAnsi="Arial" w:cs="Arial"/>
                <w:spacing w:val="-4"/>
                <w:sz w:val="20"/>
                <w:szCs w:val="20"/>
                <w:lang w:val="en-US"/>
              </w:rPr>
            </w:pPr>
          </w:p>
        </w:tc>
        <w:tc>
          <w:tcPr>
            <w:tcW w:w="5310" w:type="dxa"/>
            <w:gridSpan w:val="2"/>
            <w:shd w:val="clear" w:color="auto" w:fill="auto"/>
          </w:tcPr>
          <w:p w14:paraId="3FB3EC09" w14:textId="77777777" w:rsidR="00287E0A" w:rsidRPr="00287E0A" w:rsidRDefault="00287E0A" w:rsidP="003D0E05">
            <w:pPr>
              <w:jc w:val="both"/>
              <w:rPr>
                <w:rFonts w:ascii="Arial" w:hAnsi="Arial" w:cs="Arial"/>
                <w:sz w:val="20"/>
                <w:szCs w:val="20"/>
                <w:lang w:val="en-US"/>
              </w:rPr>
            </w:pPr>
          </w:p>
        </w:tc>
      </w:tr>
      <w:tr w:rsidR="00287E0A" w:rsidRPr="00287E0A" w14:paraId="5853CF5E" w14:textId="77777777" w:rsidTr="003D0E05">
        <w:tc>
          <w:tcPr>
            <w:tcW w:w="5310" w:type="dxa"/>
            <w:shd w:val="clear" w:color="auto" w:fill="auto"/>
          </w:tcPr>
          <w:p w14:paraId="7A84FD3C" w14:textId="77777777" w:rsidR="00287E0A" w:rsidRPr="00287E0A" w:rsidRDefault="00287E0A" w:rsidP="003D0E05">
            <w:pPr>
              <w:jc w:val="center"/>
              <w:rPr>
                <w:rFonts w:ascii="Arial" w:hAnsi="Arial" w:cs="Arial"/>
                <w:spacing w:val="-4"/>
                <w:sz w:val="20"/>
                <w:szCs w:val="20"/>
              </w:rPr>
            </w:pPr>
            <w:r w:rsidRPr="00287E0A">
              <w:rPr>
                <w:rFonts w:ascii="Arial" w:hAnsi="Arial" w:cs="Arial"/>
                <w:b/>
                <w:spacing w:val="-4"/>
                <w:sz w:val="20"/>
                <w:szCs w:val="20"/>
              </w:rPr>
              <w:t>X</w:t>
            </w:r>
            <w:r w:rsidRPr="00287E0A">
              <w:rPr>
                <w:rFonts w:ascii="Arial" w:hAnsi="Arial" w:cs="Arial"/>
                <w:b/>
                <w:spacing w:val="-4"/>
                <w:sz w:val="20"/>
                <w:szCs w:val="20"/>
                <w:lang w:val="en-US"/>
              </w:rPr>
              <w:t>IV</w:t>
            </w:r>
            <w:r w:rsidRPr="00287E0A">
              <w:rPr>
                <w:rFonts w:ascii="Arial" w:hAnsi="Arial" w:cs="Arial"/>
                <w:b/>
                <w:spacing w:val="-4"/>
                <w:sz w:val="20"/>
                <w:szCs w:val="20"/>
              </w:rPr>
              <w:t>. ПРОЧИЕ УСЛОВИЯ</w:t>
            </w:r>
          </w:p>
        </w:tc>
        <w:tc>
          <w:tcPr>
            <w:tcW w:w="5310" w:type="dxa"/>
            <w:gridSpan w:val="2"/>
            <w:shd w:val="clear" w:color="auto" w:fill="auto"/>
          </w:tcPr>
          <w:p w14:paraId="5AF3DC35" w14:textId="77777777" w:rsidR="00287E0A" w:rsidRPr="00287E0A" w:rsidRDefault="00287E0A" w:rsidP="003D0E05">
            <w:pPr>
              <w:jc w:val="center"/>
              <w:rPr>
                <w:rFonts w:ascii="Arial" w:hAnsi="Arial" w:cs="Arial"/>
                <w:b/>
                <w:bCs/>
                <w:sz w:val="20"/>
                <w:szCs w:val="20"/>
              </w:rPr>
            </w:pPr>
            <w:r w:rsidRPr="00287E0A">
              <w:rPr>
                <w:rFonts w:ascii="Arial" w:hAnsi="Arial" w:cs="Arial"/>
                <w:b/>
                <w:bCs/>
                <w:sz w:val="20"/>
                <w:szCs w:val="20"/>
                <w:lang w:val="en-US"/>
              </w:rPr>
              <w:t>XIV</w:t>
            </w:r>
            <w:r w:rsidRPr="00287E0A">
              <w:rPr>
                <w:rFonts w:ascii="Arial" w:hAnsi="Arial" w:cs="Arial"/>
                <w:b/>
                <w:bCs/>
                <w:sz w:val="20"/>
                <w:szCs w:val="20"/>
              </w:rPr>
              <w:t xml:space="preserve">. </w:t>
            </w:r>
            <w:r w:rsidRPr="00287E0A">
              <w:rPr>
                <w:rFonts w:ascii="Arial" w:hAnsi="Arial" w:cs="Arial"/>
                <w:b/>
                <w:bCs/>
                <w:sz w:val="20"/>
                <w:szCs w:val="20"/>
                <w:lang w:val="en-US"/>
              </w:rPr>
              <w:t>MISCELLANEOUS</w:t>
            </w:r>
          </w:p>
        </w:tc>
      </w:tr>
      <w:tr w:rsidR="00287E0A" w:rsidRPr="008B0359" w14:paraId="2C3810C4" w14:textId="77777777" w:rsidTr="003D0E05">
        <w:tc>
          <w:tcPr>
            <w:tcW w:w="5310" w:type="dxa"/>
            <w:shd w:val="clear" w:color="auto" w:fill="auto"/>
          </w:tcPr>
          <w:p w14:paraId="22473B7E"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14.1. Ни одна из СТОРОН не может передать свои права или обязанности по настоящему КОНТРАКТУ третьей стороне без письменного согласия другой СТОРОНЫ.</w:t>
            </w:r>
          </w:p>
        </w:tc>
        <w:tc>
          <w:tcPr>
            <w:tcW w:w="5310" w:type="dxa"/>
            <w:gridSpan w:val="2"/>
            <w:shd w:val="clear" w:color="auto" w:fill="auto"/>
          </w:tcPr>
          <w:p w14:paraId="21C20B4B"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14.1. Neither PARTY can assign its rights and obligations under this CONTRACT to any third party without written consent of the other PARTY.</w:t>
            </w:r>
          </w:p>
        </w:tc>
      </w:tr>
      <w:tr w:rsidR="00287E0A" w:rsidRPr="008B0359" w14:paraId="567E9BC8" w14:textId="77777777" w:rsidTr="003D0E05">
        <w:tc>
          <w:tcPr>
            <w:tcW w:w="5310" w:type="dxa"/>
            <w:shd w:val="clear" w:color="auto" w:fill="auto"/>
          </w:tcPr>
          <w:p w14:paraId="7DE804D8"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14.2. Все изменения и дополнения в настоящем КОНТРАКТЕ могут быть внесены только письменно и оформлены должным образом уполномоченным представителем каждой из СТОРОН, а также зарегистрированы в уполномоченном органе Республики Узбекистан.</w:t>
            </w:r>
          </w:p>
        </w:tc>
        <w:tc>
          <w:tcPr>
            <w:tcW w:w="5310" w:type="dxa"/>
            <w:gridSpan w:val="2"/>
            <w:shd w:val="clear" w:color="auto" w:fill="auto"/>
          </w:tcPr>
          <w:p w14:paraId="490EC3E9"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14.2. All amendments and addenda in this Contract shall only be made in writing, signed by the authorized representatives of both Parties and registered in the authorized body of the Republic of Uzbekistan.</w:t>
            </w:r>
          </w:p>
        </w:tc>
      </w:tr>
      <w:tr w:rsidR="00287E0A" w:rsidRPr="008B0359" w14:paraId="748465D5" w14:textId="77777777" w:rsidTr="003D0E05">
        <w:tc>
          <w:tcPr>
            <w:tcW w:w="5310" w:type="dxa"/>
            <w:shd w:val="clear" w:color="auto" w:fill="auto"/>
          </w:tcPr>
          <w:p w14:paraId="522B3533"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14.3. Настоящий КОНТРАКТ составлен на русском и английском языках в 2-х экземплярах: по одному для каждой из Сторон, вместе с Приложением №1 и №2.</w:t>
            </w:r>
          </w:p>
        </w:tc>
        <w:tc>
          <w:tcPr>
            <w:tcW w:w="5310" w:type="dxa"/>
            <w:gridSpan w:val="2"/>
            <w:shd w:val="clear" w:color="auto" w:fill="auto"/>
          </w:tcPr>
          <w:p w14:paraId="5EA4D4CB"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14.3. The present Contract is executed in Russian and English in duplicates, one counterpart for each Party, including Attachment №1 and №2</w:t>
            </w:r>
          </w:p>
        </w:tc>
      </w:tr>
      <w:tr w:rsidR="00287E0A" w:rsidRPr="008B0359" w14:paraId="0046D7D9" w14:textId="77777777" w:rsidTr="003D0E05">
        <w:tc>
          <w:tcPr>
            <w:tcW w:w="5310" w:type="dxa"/>
            <w:shd w:val="clear" w:color="auto" w:fill="auto"/>
          </w:tcPr>
          <w:p w14:paraId="1643806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14.4. Русская и английская версии КОНТРАКТА являются идентичными. В случае разночтений – английский язык КОНТРАКТА будет превалирующим.</w:t>
            </w:r>
          </w:p>
        </w:tc>
        <w:tc>
          <w:tcPr>
            <w:tcW w:w="5310" w:type="dxa"/>
            <w:gridSpan w:val="2"/>
            <w:shd w:val="clear" w:color="auto" w:fill="auto"/>
          </w:tcPr>
          <w:p w14:paraId="36A20281"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14.4. Russian and English versions hereof shall be identical. In case of any discrepancies the English version of this CONTRACT shall prevail.</w:t>
            </w:r>
          </w:p>
        </w:tc>
      </w:tr>
      <w:tr w:rsidR="00287E0A" w:rsidRPr="008B0359" w14:paraId="13A5F7E2" w14:textId="77777777" w:rsidTr="003D0E05">
        <w:tc>
          <w:tcPr>
            <w:tcW w:w="5310" w:type="dxa"/>
            <w:shd w:val="clear" w:color="auto" w:fill="auto"/>
          </w:tcPr>
          <w:p w14:paraId="38D35029" w14:textId="77777777" w:rsidR="00287E0A" w:rsidRPr="00287E0A" w:rsidRDefault="00287E0A" w:rsidP="003D0E05">
            <w:pPr>
              <w:jc w:val="both"/>
              <w:rPr>
                <w:rFonts w:ascii="Arial" w:hAnsi="Arial" w:cs="Arial"/>
                <w:spacing w:val="-4"/>
                <w:sz w:val="20"/>
                <w:szCs w:val="20"/>
              </w:rPr>
            </w:pPr>
            <w:r w:rsidRPr="00287E0A">
              <w:rPr>
                <w:rFonts w:ascii="Arial" w:hAnsi="Arial" w:cs="Arial"/>
                <w:spacing w:val="-4"/>
                <w:sz w:val="20"/>
                <w:szCs w:val="20"/>
              </w:rPr>
              <w:t>14.5. Все документы касательно КОНТРАКТА отправляются ПОКУПАТЕЛЮ на русском/английском языке.</w:t>
            </w:r>
          </w:p>
        </w:tc>
        <w:tc>
          <w:tcPr>
            <w:tcW w:w="5310" w:type="dxa"/>
            <w:gridSpan w:val="2"/>
            <w:shd w:val="clear" w:color="auto" w:fill="auto"/>
          </w:tcPr>
          <w:p w14:paraId="1DB714CE" w14:textId="77777777" w:rsidR="00287E0A" w:rsidRPr="00287E0A" w:rsidRDefault="00287E0A" w:rsidP="003D0E05">
            <w:pPr>
              <w:jc w:val="both"/>
              <w:rPr>
                <w:rFonts w:ascii="Arial" w:hAnsi="Arial" w:cs="Arial"/>
                <w:sz w:val="20"/>
                <w:szCs w:val="20"/>
                <w:lang w:val="en-US"/>
              </w:rPr>
            </w:pPr>
            <w:r w:rsidRPr="00287E0A">
              <w:rPr>
                <w:rFonts w:ascii="Arial" w:hAnsi="Arial" w:cs="Arial"/>
                <w:sz w:val="20"/>
                <w:szCs w:val="20"/>
                <w:lang w:val="en-US"/>
              </w:rPr>
              <w:t>14.5. All documents related to the Contract should be sent to the BUYER in Russian/English.</w:t>
            </w:r>
          </w:p>
        </w:tc>
      </w:tr>
      <w:tr w:rsidR="00287E0A" w:rsidRPr="008B0359" w14:paraId="71554600" w14:textId="77777777" w:rsidTr="003D0E05">
        <w:tc>
          <w:tcPr>
            <w:tcW w:w="5310" w:type="dxa"/>
            <w:shd w:val="clear" w:color="auto" w:fill="auto"/>
          </w:tcPr>
          <w:p w14:paraId="386832E3" w14:textId="77777777" w:rsidR="00287E0A" w:rsidRPr="00287E0A" w:rsidRDefault="00287E0A" w:rsidP="00287E0A">
            <w:pPr>
              <w:spacing w:line="240" w:lineRule="exact"/>
              <w:jc w:val="both"/>
              <w:rPr>
                <w:rFonts w:ascii="Arial" w:hAnsi="Arial" w:cs="Arial"/>
                <w:sz w:val="20"/>
                <w:szCs w:val="20"/>
              </w:rPr>
            </w:pPr>
            <w:r w:rsidRPr="00287E0A">
              <w:rPr>
                <w:rFonts w:ascii="Arial" w:hAnsi="Arial" w:cs="Arial"/>
                <w:sz w:val="20"/>
                <w:szCs w:val="20"/>
              </w:rPr>
              <w:t xml:space="preserve">14.6. Все остальные вопросы, не предусмотренные настоящим КОНТРАКТОМ, регулируются Гражданским </w:t>
            </w:r>
            <w:r w:rsidRPr="00287E0A">
              <w:rPr>
                <w:rFonts w:ascii="Arial" w:hAnsi="Arial" w:cs="Arial"/>
                <w:sz w:val="20"/>
                <w:szCs w:val="20"/>
                <w:shd w:val="clear" w:color="auto" w:fill="FFFFFF"/>
              </w:rPr>
              <w:t>кодексом Республики Узбекистан</w:t>
            </w:r>
            <w:r w:rsidRPr="00287E0A">
              <w:rPr>
                <w:rFonts w:ascii="Arial" w:hAnsi="Arial" w:cs="Arial"/>
                <w:sz w:val="20"/>
                <w:szCs w:val="20"/>
              </w:rPr>
              <w:t xml:space="preserve"> и Законом «О договорно-правовой базе деятельности хозяйствующих субъектов».</w:t>
            </w:r>
          </w:p>
          <w:p w14:paraId="1075084F" w14:textId="77777777" w:rsidR="00287E0A" w:rsidRPr="00287E0A" w:rsidRDefault="00287E0A" w:rsidP="00287E0A">
            <w:pPr>
              <w:spacing w:line="240" w:lineRule="exact"/>
              <w:jc w:val="both"/>
              <w:rPr>
                <w:rFonts w:ascii="Arial" w:hAnsi="Arial" w:cs="Arial"/>
                <w:sz w:val="20"/>
                <w:szCs w:val="20"/>
              </w:rPr>
            </w:pPr>
          </w:p>
          <w:p w14:paraId="74CC6A01" w14:textId="77777777" w:rsidR="00287E0A" w:rsidRPr="00287E0A" w:rsidRDefault="00287E0A" w:rsidP="00287E0A">
            <w:pPr>
              <w:spacing w:line="240" w:lineRule="exact"/>
              <w:jc w:val="both"/>
              <w:rPr>
                <w:rFonts w:ascii="Arial" w:hAnsi="Arial" w:cs="Arial"/>
                <w:sz w:val="20"/>
                <w:szCs w:val="20"/>
              </w:rPr>
            </w:pPr>
            <w:r w:rsidRPr="00287E0A">
              <w:rPr>
                <w:rFonts w:ascii="Arial" w:hAnsi="Arial" w:cs="Arial"/>
                <w:sz w:val="20"/>
                <w:szCs w:val="20"/>
              </w:rPr>
              <w:t xml:space="preserve">14.7. ПОКУПАТЕЛЬ заявляет и гарантирует, что ПОКУПАТЕЛЬ и его работники, директора,  привлеченный персонал, агенты и/или другие посредники обязуются соблюдать положения действующего законодательства в отношении деятельности, определенной данным Контрактом, заключенным между СТОРОНАМИ, в том числе без ограничения, законы и положения о налогообложении, валютных ограничениях и таможенных требованиях, а также антикоррупционное, антимонопольное законодательство и законы о борьбе с отмыванием денег, санкции или другое применимое уголовное законодательство, правила и положения.  </w:t>
            </w:r>
          </w:p>
          <w:p w14:paraId="610BA81D" w14:textId="77777777" w:rsidR="00287E0A" w:rsidRPr="00287E0A" w:rsidRDefault="00287E0A" w:rsidP="00287E0A">
            <w:pPr>
              <w:spacing w:line="240" w:lineRule="exact"/>
              <w:jc w:val="both"/>
              <w:rPr>
                <w:rFonts w:ascii="Arial" w:hAnsi="Arial" w:cs="Arial"/>
                <w:sz w:val="20"/>
                <w:szCs w:val="20"/>
              </w:rPr>
            </w:pPr>
          </w:p>
          <w:p w14:paraId="612352CB" w14:textId="14BFF5B4" w:rsidR="00287E0A" w:rsidRPr="00287E0A" w:rsidRDefault="00287E0A" w:rsidP="00287E0A">
            <w:pPr>
              <w:snapToGrid w:val="0"/>
              <w:jc w:val="both"/>
              <w:rPr>
                <w:rFonts w:ascii="Arial" w:hAnsi="Arial" w:cs="Arial"/>
                <w:spacing w:val="-4"/>
                <w:sz w:val="20"/>
                <w:szCs w:val="20"/>
              </w:rPr>
            </w:pPr>
          </w:p>
        </w:tc>
        <w:tc>
          <w:tcPr>
            <w:tcW w:w="5310" w:type="dxa"/>
            <w:gridSpan w:val="2"/>
            <w:shd w:val="clear" w:color="auto" w:fill="auto"/>
          </w:tcPr>
          <w:p w14:paraId="173D5534" w14:textId="77777777" w:rsidR="00287E0A" w:rsidRPr="00287E0A" w:rsidRDefault="00287E0A" w:rsidP="00287E0A">
            <w:pPr>
              <w:spacing w:line="240" w:lineRule="exact"/>
              <w:jc w:val="both"/>
              <w:rPr>
                <w:rFonts w:ascii="Arial" w:hAnsi="Arial" w:cs="Arial"/>
                <w:sz w:val="20"/>
                <w:szCs w:val="20"/>
                <w:lang w:val="en-US"/>
              </w:rPr>
            </w:pPr>
            <w:r w:rsidRPr="00287E0A">
              <w:rPr>
                <w:rFonts w:ascii="Arial" w:hAnsi="Arial" w:cs="Arial"/>
                <w:sz w:val="20"/>
                <w:szCs w:val="20"/>
                <w:lang w:val="en-US"/>
              </w:rPr>
              <w:lastRenderedPageBreak/>
              <w:t>14.6. All other issues which are not covered by this CONTRACT shall be governed by Civil Code of the Republic of Uzbekistan and Law “On contractual legal basis of business entities”.</w:t>
            </w:r>
          </w:p>
          <w:p w14:paraId="26FA5840" w14:textId="77777777" w:rsidR="00287E0A" w:rsidRPr="00287E0A" w:rsidRDefault="00287E0A" w:rsidP="00287E0A">
            <w:pPr>
              <w:spacing w:line="240" w:lineRule="exact"/>
              <w:jc w:val="both"/>
              <w:rPr>
                <w:rFonts w:ascii="Arial" w:hAnsi="Arial" w:cs="Arial"/>
                <w:sz w:val="20"/>
                <w:szCs w:val="20"/>
                <w:lang w:val="en-US"/>
              </w:rPr>
            </w:pPr>
          </w:p>
          <w:p w14:paraId="6D18571B" w14:textId="77777777" w:rsidR="00287E0A" w:rsidRPr="00287E0A" w:rsidRDefault="00287E0A" w:rsidP="00287E0A">
            <w:pPr>
              <w:spacing w:line="240" w:lineRule="exact"/>
              <w:jc w:val="both"/>
              <w:rPr>
                <w:rFonts w:ascii="Arial" w:hAnsi="Arial" w:cs="Arial"/>
                <w:sz w:val="20"/>
                <w:szCs w:val="20"/>
                <w:lang w:val="en-US"/>
              </w:rPr>
            </w:pPr>
          </w:p>
          <w:p w14:paraId="59D28810" w14:textId="77777777" w:rsidR="00287E0A" w:rsidRPr="00287E0A" w:rsidRDefault="00287E0A" w:rsidP="00287E0A">
            <w:pPr>
              <w:spacing w:line="240" w:lineRule="exact"/>
              <w:jc w:val="both"/>
              <w:rPr>
                <w:rFonts w:ascii="Arial" w:hAnsi="Arial" w:cs="Arial"/>
                <w:sz w:val="20"/>
                <w:szCs w:val="20"/>
                <w:lang w:val="en-US"/>
              </w:rPr>
            </w:pPr>
          </w:p>
          <w:p w14:paraId="232C30B5" w14:textId="7CBAC552" w:rsidR="00287E0A" w:rsidRPr="00287E0A" w:rsidRDefault="00287E0A" w:rsidP="00287E0A">
            <w:pPr>
              <w:snapToGrid w:val="0"/>
              <w:jc w:val="both"/>
              <w:rPr>
                <w:rFonts w:ascii="Arial" w:hAnsi="Arial" w:cs="Arial"/>
                <w:sz w:val="20"/>
                <w:szCs w:val="20"/>
                <w:lang w:val="en-US"/>
              </w:rPr>
            </w:pPr>
            <w:r w:rsidRPr="00287E0A">
              <w:rPr>
                <w:rFonts w:ascii="Arial" w:hAnsi="Arial" w:cs="Arial"/>
                <w:sz w:val="20"/>
                <w:szCs w:val="20"/>
                <w:lang w:val="en-US"/>
              </w:rPr>
              <w:t>14.7. The BUYER represents and warrants that the BUYER and any of its employees, directors, servants, agents and/or other intermediaries will comply with all applicable laws in respect of activities contemplated by this Contract made between the PARTIES including without limitation laws and regulations relating to taxation, exchange controls and custom requirements as well as with any anti-corruption, anti-trust, anti-money laundering, sanctions or other applicable criminal law, rule or regulation.</w:t>
            </w:r>
          </w:p>
        </w:tc>
      </w:tr>
      <w:tr w:rsidR="00287E0A" w:rsidRPr="008B0359" w14:paraId="51091B33" w14:textId="77777777" w:rsidTr="003D0E05">
        <w:tc>
          <w:tcPr>
            <w:tcW w:w="5310" w:type="dxa"/>
            <w:shd w:val="clear" w:color="auto" w:fill="auto"/>
          </w:tcPr>
          <w:p w14:paraId="6F6B5B51" w14:textId="77777777" w:rsidR="00287E0A" w:rsidRPr="00287E0A" w:rsidRDefault="00287E0A" w:rsidP="00287E0A">
            <w:pPr>
              <w:jc w:val="center"/>
              <w:rPr>
                <w:rFonts w:ascii="Arial" w:hAnsi="Arial" w:cs="Arial"/>
                <w:b/>
                <w:spacing w:val="-4"/>
                <w:sz w:val="20"/>
                <w:szCs w:val="20"/>
              </w:rPr>
            </w:pPr>
            <w:r w:rsidRPr="00287E0A">
              <w:rPr>
                <w:rFonts w:ascii="Arial" w:hAnsi="Arial" w:cs="Arial"/>
                <w:b/>
                <w:spacing w:val="-4"/>
                <w:sz w:val="20"/>
                <w:szCs w:val="20"/>
                <w:lang w:val="en-US"/>
              </w:rPr>
              <w:t>XV</w:t>
            </w:r>
            <w:r w:rsidRPr="00287E0A">
              <w:rPr>
                <w:rFonts w:ascii="Arial" w:hAnsi="Arial" w:cs="Arial"/>
                <w:b/>
                <w:spacing w:val="-4"/>
                <w:sz w:val="20"/>
                <w:szCs w:val="20"/>
              </w:rPr>
              <w:t>. ДАТА ВСТУПЛЕНИЯ КОНТРАКТА В СИЛУ</w:t>
            </w:r>
          </w:p>
        </w:tc>
        <w:tc>
          <w:tcPr>
            <w:tcW w:w="5310" w:type="dxa"/>
            <w:gridSpan w:val="2"/>
            <w:shd w:val="clear" w:color="auto" w:fill="auto"/>
          </w:tcPr>
          <w:p w14:paraId="049B333B" w14:textId="77777777" w:rsidR="00287E0A" w:rsidRPr="00287E0A" w:rsidRDefault="00287E0A" w:rsidP="00287E0A">
            <w:pPr>
              <w:jc w:val="center"/>
              <w:rPr>
                <w:rFonts w:ascii="Arial" w:hAnsi="Arial" w:cs="Arial"/>
                <w:b/>
                <w:bCs/>
                <w:sz w:val="20"/>
                <w:szCs w:val="20"/>
                <w:lang w:val="en-US"/>
              </w:rPr>
            </w:pPr>
            <w:r w:rsidRPr="00287E0A">
              <w:rPr>
                <w:rFonts w:ascii="Arial" w:hAnsi="Arial" w:cs="Arial"/>
                <w:b/>
                <w:bCs/>
                <w:sz w:val="20"/>
                <w:szCs w:val="20"/>
                <w:lang w:val="en-US"/>
              </w:rPr>
              <w:t>XV. EFFECTIVE DATE OF CONTRACT</w:t>
            </w:r>
          </w:p>
        </w:tc>
      </w:tr>
      <w:tr w:rsidR="00287E0A" w:rsidRPr="008B0359" w14:paraId="495A764B" w14:textId="77777777" w:rsidTr="003D0E05">
        <w:tc>
          <w:tcPr>
            <w:tcW w:w="5310" w:type="dxa"/>
            <w:shd w:val="clear" w:color="auto" w:fill="auto"/>
          </w:tcPr>
          <w:p w14:paraId="65655947" w14:textId="7777777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 xml:space="preserve">15.1. Настоящий КОНТРАКТ вступает в силу с даты подписания и постановки на учет в уполномоченном органе Республики Узбекистан и действует до полного исполнения СТОРОНАМИ своих обязательств. </w:t>
            </w:r>
          </w:p>
        </w:tc>
        <w:tc>
          <w:tcPr>
            <w:tcW w:w="5310" w:type="dxa"/>
            <w:gridSpan w:val="2"/>
            <w:shd w:val="clear" w:color="auto" w:fill="auto"/>
          </w:tcPr>
          <w:p w14:paraId="7C1EEC41" w14:textId="77777777" w:rsidR="00287E0A" w:rsidRPr="00287E0A" w:rsidRDefault="00287E0A" w:rsidP="00287E0A">
            <w:pPr>
              <w:jc w:val="both"/>
              <w:rPr>
                <w:rFonts w:ascii="Arial" w:hAnsi="Arial" w:cs="Arial"/>
                <w:sz w:val="20"/>
                <w:szCs w:val="20"/>
                <w:lang w:val="en-US"/>
              </w:rPr>
            </w:pPr>
            <w:r w:rsidRPr="00287E0A">
              <w:rPr>
                <w:rFonts w:ascii="Arial" w:hAnsi="Arial" w:cs="Arial"/>
                <w:sz w:val="20"/>
                <w:szCs w:val="20"/>
                <w:lang w:val="en-US"/>
              </w:rPr>
              <w:t xml:space="preserve">15.1. This CONTRACT comes into effect from the date of its signing and registration in authorized body of the Republic of Uzbekistan and shall be valid until full execution of obligations by both PARTIES. </w:t>
            </w:r>
          </w:p>
        </w:tc>
      </w:tr>
      <w:tr w:rsidR="00287E0A" w:rsidRPr="008B0359" w14:paraId="0C5D2B28" w14:textId="77777777" w:rsidTr="003D0E05">
        <w:tc>
          <w:tcPr>
            <w:tcW w:w="5310" w:type="dxa"/>
            <w:shd w:val="clear" w:color="auto" w:fill="auto"/>
          </w:tcPr>
          <w:p w14:paraId="2E78FEAD" w14:textId="77777777" w:rsidR="00287E0A" w:rsidRPr="00287E0A" w:rsidRDefault="00287E0A" w:rsidP="00287E0A">
            <w:pPr>
              <w:jc w:val="both"/>
              <w:rPr>
                <w:rFonts w:ascii="Arial" w:hAnsi="Arial" w:cs="Arial"/>
                <w:b/>
                <w:spacing w:val="-4"/>
                <w:sz w:val="20"/>
                <w:szCs w:val="20"/>
                <w:lang w:val="en-US"/>
              </w:rPr>
            </w:pPr>
          </w:p>
        </w:tc>
        <w:tc>
          <w:tcPr>
            <w:tcW w:w="5310" w:type="dxa"/>
            <w:gridSpan w:val="2"/>
            <w:shd w:val="clear" w:color="auto" w:fill="auto"/>
          </w:tcPr>
          <w:p w14:paraId="72CF0E1C" w14:textId="77777777" w:rsidR="00287E0A" w:rsidRPr="00287E0A" w:rsidRDefault="00287E0A" w:rsidP="00287E0A">
            <w:pPr>
              <w:jc w:val="both"/>
              <w:rPr>
                <w:rFonts w:ascii="Arial" w:hAnsi="Arial" w:cs="Arial"/>
                <w:b/>
                <w:bCs/>
                <w:sz w:val="20"/>
                <w:szCs w:val="20"/>
                <w:lang w:val="en-US"/>
              </w:rPr>
            </w:pPr>
          </w:p>
        </w:tc>
      </w:tr>
      <w:tr w:rsidR="00287E0A" w:rsidRPr="008B0359" w14:paraId="03AEE04A" w14:textId="77777777" w:rsidTr="003D0E05">
        <w:tc>
          <w:tcPr>
            <w:tcW w:w="5310" w:type="dxa"/>
            <w:shd w:val="clear" w:color="auto" w:fill="auto"/>
          </w:tcPr>
          <w:p w14:paraId="6D4D4F0E" w14:textId="77777777" w:rsidR="00287E0A" w:rsidRPr="00287E0A" w:rsidRDefault="00287E0A" w:rsidP="00287E0A">
            <w:pPr>
              <w:jc w:val="center"/>
              <w:rPr>
                <w:rFonts w:ascii="Arial" w:hAnsi="Arial" w:cs="Arial"/>
                <w:b/>
                <w:spacing w:val="-4"/>
                <w:sz w:val="20"/>
                <w:szCs w:val="20"/>
              </w:rPr>
            </w:pPr>
            <w:r w:rsidRPr="00287E0A">
              <w:rPr>
                <w:rFonts w:ascii="Arial" w:hAnsi="Arial" w:cs="Arial"/>
                <w:b/>
                <w:spacing w:val="-4"/>
                <w:sz w:val="20"/>
                <w:szCs w:val="20"/>
                <w:lang w:val="en-US"/>
              </w:rPr>
              <w:t>XVII</w:t>
            </w:r>
            <w:r w:rsidRPr="00287E0A">
              <w:rPr>
                <w:rFonts w:ascii="Arial" w:hAnsi="Arial" w:cs="Arial"/>
                <w:b/>
                <w:spacing w:val="-4"/>
                <w:sz w:val="20"/>
                <w:szCs w:val="20"/>
              </w:rPr>
              <w:t>. ЮРИДИЧЕСКИЕ АДРЕСА, БАНКОВСКИЕ РЕКВИЗИТЫ И ПОДПИСИ СТОРОН</w:t>
            </w:r>
          </w:p>
        </w:tc>
        <w:tc>
          <w:tcPr>
            <w:tcW w:w="5310" w:type="dxa"/>
            <w:gridSpan w:val="2"/>
            <w:shd w:val="clear" w:color="auto" w:fill="auto"/>
          </w:tcPr>
          <w:p w14:paraId="49DECEC3" w14:textId="77777777" w:rsidR="00287E0A" w:rsidRPr="00287E0A" w:rsidRDefault="00287E0A" w:rsidP="00287E0A">
            <w:pPr>
              <w:jc w:val="center"/>
              <w:rPr>
                <w:rFonts w:ascii="Arial" w:hAnsi="Arial" w:cs="Arial"/>
                <w:b/>
                <w:bCs/>
                <w:sz w:val="20"/>
                <w:szCs w:val="20"/>
                <w:lang w:val="en-US"/>
              </w:rPr>
            </w:pPr>
            <w:r w:rsidRPr="00287E0A">
              <w:rPr>
                <w:rFonts w:ascii="Arial" w:hAnsi="Arial" w:cs="Arial"/>
                <w:b/>
                <w:bCs/>
                <w:sz w:val="20"/>
                <w:szCs w:val="20"/>
                <w:lang w:val="en-US"/>
              </w:rPr>
              <w:t>XVII. LEGAL ADDRESSES, BANK DETAILS AND SIGNATURES OF THE PARTIES</w:t>
            </w:r>
          </w:p>
        </w:tc>
      </w:tr>
      <w:tr w:rsidR="00287E0A" w:rsidRPr="008B0359" w14:paraId="0C66A04B" w14:textId="77777777" w:rsidTr="003D0E05">
        <w:tc>
          <w:tcPr>
            <w:tcW w:w="5310" w:type="dxa"/>
            <w:shd w:val="clear" w:color="auto" w:fill="auto"/>
          </w:tcPr>
          <w:p w14:paraId="66DF3B5D" w14:textId="77777777" w:rsidR="00287E0A" w:rsidRPr="00287E0A" w:rsidRDefault="00287E0A" w:rsidP="00287E0A">
            <w:pPr>
              <w:jc w:val="both"/>
              <w:rPr>
                <w:rFonts w:ascii="Arial" w:hAnsi="Arial" w:cs="Arial"/>
                <w:b/>
                <w:spacing w:val="-4"/>
                <w:sz w:val="20"/>
                <w:szCs w:val="20"/>
                <w:lang w:val="en-US"/>
              </w:rPr>
            </w:pPr>
          </w:p>
        </w:tc>
        <w:tc>
          <w:tcPr>
            <w:tcW w:w="5310" w:type="dxa"/>
            <w:gridSpan w:val="2"/>
            <w:shd w:val="clear" w:color="auto" w:fill="auto"/>
          </w:tcPr>
          <w:p w14:paraId="1CF55FBD" w14:textId="77777777" w:rsidR="00287E0A" w:rsidRPr="00287E0A" w:rsidRDefault="00287E0A" w:rsidP="00287E0A">
            <w:pPr>
              <w:jc w:val="both"/>
              <w:rPr>
                <w:rFonts w:ascii="Arial" w:hAnsi="Arial" w:cs="Arial"/>
                <w:b/>
                <w:bCs/>
                <w:sz w:val="20"/>
                <w:szCs w:val="20"/>
                <w:lang w:val="en-US"/>
              </w:rPr>
            </w:pPr>
          </w:p>
        </w:tc>
      </w:tr>
      <w:tr w:rsidR="00287E0A" w:rsidRPr="00287E0A" w14:paraId="56470FF0" w14:textId="77777777" w:rsidTr="003D0E05">
        <w:tc>
          <w:tcPr>
            <w:tcW w:w="5310" w:type="dxa"/>
            <w:shd w:val="clear" w:color="auto" w:fill="auto"/>
          </w:tcPr>
          <w:p w14:paraId="58200D6D" w14:textId="77777777" w:rsidR="00287E0A" w:rsidRPr="00287E0A" w:rsidRDefault="00287E0A" w:rsidP="00287E0A">
            <w:pPr>
              <w:jc w:val="both"/>
              <w:rPr>
                <w:rFonts w:ascii="Arial" w:hAnsi="Arial" w:cs="Arial"/>
                <w:b/>
                <w:spacing w:val="-4"/>
                <w:sz w:val="20"/>
                <w:szCs w:val="20"/>
              </w:rPr>
            </w:pPr>
            <w:r w:rsidRPr="00287E0A">
              <w:rPr>
                <w:rFonts w:ascii="Arial" w:hAnsi="Arial" w:cs="Arial"/>
                <w:b/>
                <w:spacing w:val="-4"/>
                <w:sz w:val="20"/>
                <w:szCs w:val="20"/>
                <w:lang w:val="en-US"/>
              </w:rPr>
              <w:t>1</w:t>
            </w:r>
            <w:r w:rsidRPr="00287E0A">
              <w:rPr>
                <w:rFonts w:ascii="Arial" w:hAnsi="Arial" w:cs="Arial"/>
                <w:b/>
                <w:spacing w:val="-4"/>
                <w:sz w:val="20"/>
                <w:szCs w:val="20"/>
              </w:rPr>
              <w:t>6</w:t>
            </w:r>
            <w:r w:rsidRPr="00287E0A">
              <w:rPr>
                <w:rFonts w:ascii="Arial" w:hAnsi="Arial" w:cs="Arial"/>
                <w:b/>
                <w:spacing w:val="-4"/>
                <w:sz w:val="20"/>
                <w:szCs w:val="20"/>
                <w:lang w:val="en-US"/>
              </w:rPr>
              <w:t>.1.</w:t>
            </w:r>
            <w:r w:rsidRPr="00287E0A">
              <w:rPr>
                <w:rFonts w:ascii="Arial" w:hAnsi="Arial" w:cs="Arial"/>
                <w:b/>
                <w:spacing w:val="-4"/>
                <w:sz w:val="20"/>
                <w:szCs w:val="20"/>
              </w:rPr>
              <w:t xml:space="preserve"> ПОКУПАТЕЛЬ</w:t>
            </w:r>
          </w:p>
        </w:tc>
        <w:tc>
          <w:tcPr>
            <w:tcW w:w="5310" w:type="dxa"/>
            <w:gridSpan w:val="2"/>
            <w:shd w:val="clear" w:color="auto" w:fill="auto"/>
          </w:tcPr>
          <w:p w14:paraId="60AFE091" w14:textId="77777777" w:rsidR="00287E0A" w:rsidRPr="00287E0A" w:rsidRDefault="00287E0A" w:rsidP="00287E0A">
            <w:pPr>
              <w:jc w:val="both"/>
              <w:rPr>
                <w:rFonts w:ascii="Arial" w:hAnsi="Arial" w:cs="Arial"/>
                <w:b/>
                <w:bCs/>
                <w:sz w:val="20"/>
                <w:szCs w:val="20"/>
                <w:lang w:val="en-US"/>
              </w:rPr>
            </w:pPr>
            <w:r w:rsidRPr="00287E0A">
              <w:rPr>
                <w:rFonts w:ascii="Arial" w:hAnsi="Arial" w:cs="Arial"/>
                <w:b/>
                <w:bCs/>
                <w:sz w:val="20"/>
                <w:szCs w:val="20"/>
                <w:lang w:val="en-US"/>
              </w:rPr>
              <w:t>1</w:t>
            </w:r>
            <w:r w:rsidRPr="00287E0A">
              <w:rPr>
                <w:rFonts w:ascii="Arial" w:hAnsi="Arial" w:cs="Arial"/>
                <w:b/>
                <w:bCs/>
                <w:sz w:val="20"/>
                <w:szCs w:val="20"/>
              </w:rPr>
              <w:t>6</w:t>
            </w:r>
            <w:r w:rsidRPr="00287E0A">
              <w:rPr>
                <w:rFonts w:ascii="Arial" w:hAnsi="Arial" w:cs="Arial"/>
                <w:b/>
                <w:bCs/>
                <w:sz w:val="20"/>
                <w:szCs w:val="20"/>
                <w:lang w:val="en-US"/>
              </w:rPr>
              <w:t>.1. BUYER</w:t>
            </w:r>
          </w:p>
        </w:tc>
      </w:tr>
      <w:tr w:rsidR="00287E0A" w:rsidRPr="008B0359" w14:paraId="647DCC77" w14:textId="77777777" w:rsidTr="003D0E05">
        <w:tc>
          <w:tcPr>
            <w:tcW w:w="5310" w:type="dxa"/>
            <w:shd w:val="clear" w:color="auto" w:fill="auto"/>
          </w:tcPr>
          <w:p w14:paraId="7F3B4E4A" w14:textId="77777777" w:rsidR="00287E0A" w:rsidRPr="00287E0A" w:rsidRDefault="00287E0A" w:rsidP="00287E0A">
            <w:pPr>
              <w:jc w:val="both"/>
              <w:rPr>
                <w:rFonts w:ascii="Arial" w:hAnsi="Arial" w:cs="Arial"/>
                <w:spacing w:val="-4"/>
                <w:sz w:val="20"/>
                <w:szCs w:val="20"/>
                <w:lang w:val="en-US"/>
              </w:rPr>
            </w:pPr>
            <w:r w:rsidRPr="00287E0A">
              <w:rPr>
                <w:rFonts w:ascii="Arial" w:hAnsi="Arial" w:cs="Arial"/>
                <w:b/>
                <w:spacing w:val="-4"/>
                <w:sz w:val="20"/>
                <w:szCs w:val="20"/>
              </w:rPr>
              <w:t>СП</w:t>
            </w:r>
            <w:r w:rsidRPr="00287E0A">
              <w:rPr>
                <w:rFonts w:ascii="Arial" w:hAnsi="Arial" w:cs="Arial"/>
                <w:b/>
                <w:spacing w:val="-4"/>
                <w:sz w:val="20"/>
                <w:szCs w:val="20"/>
                <w:lang w:val="en-US"/>
              </w:rPr>
              <w:t xml:space="preserve"> </w:t>
            </w:r>
            <w:r w:rsidRPr="00287E0A">
              <w:rPr>
                <w:rFonts w:ascii="Arial" w:hAnsi="Arial" w:cs="Arial"/>
                <w:b/>
                <w:spacing w:val="-4"/>
                <w:sz w:val="20"/>
                <w:szCs w:val="20"/>
              </w:rPr>
              <w:t>ООО</w:t>
            </w:r>
            <w:r w:rsidRPr="00287E0A">
              <w:rPr>
                <w:rFonts w:ascii="Arial" w:hAnsi="Arial" w:cs="Arial"/>
                <w:b/>
                <w:spacing w:val="-4"/>
                <w:sz w:val="20"/>
                <w:szCs w:val="20"/>
                <w:lang w:val="en-US"/>
              </w:rPr>
              <w:t xml:space="preserve"> «Asia Trans Gas»</w:t>
            </w:r>
          </w:p>
        </w:tc>
        <w:tc>
          <w:tcPr>
            <w:tcW w:w="5310" w:type="dxa"/>
            <w:gridSpan w:val="2"/>
            <w:shd w:val="clear" w:color="auto" w:fill="auto"/>
          </w:tcPr>
          <w:p w14:paraId="21376080" w14:textId="77777777" w:rsidR="00287E0A" w:rsidRPr="00287E0A" w:rsidRDefault="00287E0A" w:rsidP="00287E0A">
            <w:pPr>
              <w:jc w:val="both"/>
              <w:rPr>
                <w:rFonts w:ascii="Arial" w:hAnsi="Arial" w:cs="Arial"/>
                <w:b/>
                <w:bCs/>
                <w:sz w:val="20"/>
                <w:szCs w:val="20"/>
                <w:lang w:val="en-US"/>
              </w:rPr>
            </w:pPr>
            <w:r w:rsidRPr="00287E0A">
              <w:rPr>
                <w:rFonts w:ascii="Arial" w:hAnsi="Arial" w:cs="Arial"/>
                <w:b/>
                <w:bCs/>
                <w:sz w:val="20"/>
                <w:szCs w:val="20"/>
                <w:lang w:val="en-US"/>
              </w:rPr>
              <w:t>JV “Asia Trans Gas” LLC</w:t>
            </w:r>
          </w:p>
        </w:tc>
      </w:tr>
      <w:tr w:rsidR="00287E0A" w:rsidRPr="008B0359" w14:paraId="72F731DE" w14:textId="77777777" w:rsidTr="003D0E05">
        <w:tc>
          <w:tcPr>
            <w:tcW w:w="5310" w:type="dxa"/>
            <w:shd w:val="clear" w:color="auto" w:fill="auto"/>
          </w:tcPr>
          <w:p w14:paraId="4919D363" w14:textId="24997DC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 xml:space="preserve">ул. </w:t>
            </w:r>
            <w:proofErr w:type="spellStart"/>
            <w:r w:rsidRPr="00287E0A">
              <w:rPr>
                <w:rFonts w:ascii="Arial" w:hAnsi="Arial" w:cs="Arial"/>
                <w:spacing w:val="-4"/>
                <w:sz w:val="20"/>
                <w:szCs w:val="20"/>
              </w:rPr>
              <w:t>Нукусская</w:t>
            </w:r>
            <w:proofErr w:type="spellEnd"/>
            <w:r w:rsidRPr="00287E0A">
              <w:rPr>
                <w:rFonts w:ascii="Arial" w:hAnsi="Arial" w:cs="Arial"/>
                <w:spacing w:val="-4"/>
                <w:sz w:val="20"/>
                <w:szCs w:val="20"/>
              </w:rPr>
              <w:t xml:space="preserve"> 2Б, г. Ташкент, Республика Узбекистан</w:t>
            </w:r>
          </w:p>
        </w:tc>
        <w:tc>
          <w:tcPr>
            <w:tcW w:w="5310" w:type="dxa"/>
            <w:gridSpan w:val="2"/>
            <w:shd w:val="clear" w:color="auto" w:fill="auto"/>
          </w:tcPr>
          <w:p w14:paraId="7ECF54DA" w14:textId="3DD1659C" w:rsidR="00287E0A" w:rsidRPr="00287E0A" w:rsidRDefault="00287E0A" w:rsidP="00287E0A">
            <w:pPr>
              <w:jc w:val="both"/>
              <w:rPr>
                <w:rFonts w:ascii="Arial" w:hAnsi="Arial" w:cs="Arial"/>
                <w:sz w:val="20"/>
                <w:szCs w:val="20"/>
                <w:lang w:val="en-US"/>
              </w:rPr>
            </w:pPr>
            <w:r w:rsidRPr="00287E0A">
              <w:rPr>
                <w:rFonts w:ascii="Arial" w:hAnsi="Arial" w:cs="Arial"/>
                <w:sz w:val="20"/>
                <w:szCs w:val="20"/>
                <w:lang w:val="en-US"/>
              </w:rPr>
              <w:t>2B, Nukus Street, Tashkent, Republic of Uzbekistan</w:t>
            </w:r>
          </w:p>
        </w:tc>
      </w:tr>
      <w:tr w:rsidR="00287E0A" w:rsidRPr="008B0359" w14:paraId="08C8058C" w14:textId="77777777" w:rsidTr="003D0E05">
        <w:tc>
          <w:tcPr>
            <w:tcW w:w="5310" w:type="dxa"/>
            <w:shd w:val="clear" w:color="auto" w:fill="auto"/>
          </w:tcPr>
          <w:p w14:paraId="68F63809" w14:textId="021744DA" w:rsidR="00287E0A" w:rsidRPr="00287E0A" w:rsidRDefault="00287E0A" w:rsidP="00287E0A">
            <w:pPr>
              <w:jc w:val="both"/>
              <w:rPr>
                <w:rFonts w:ascii="Arial" w:hAnsi="Arial" w:cs="Arial"/>
                <w:b/>
                <w:spacing w:val="-4"/>
                <w:sz w:val="20"/>
                <w:szCs w:val="20"/>
              </w:rPr>
            </w:pPr>
            <w:r w:rsidRPr="00287E0A">
              <w:rPr>
                <w:rFonts w:ascii="Arial" w:hAnsi="Arial" w:cs="Arial"/>
                <w:spacing w:val="-4"/>
                <w:sz w:val="20"/>
                <w:szCs w:val="20"/>
              </w:rPr>
              <w:t xml:space="preserve">р/с </w:t>
            </w:r>
            <w:r>
              <w:rPr>
                <w:rFonts w:ascii="Arial" w:hAnsi="Arial" w:cs="Arial"/>
                <w:spacing w:val="-4"/>
                <w:sz w:val="20"/>
                <w:szCs w:val="20"/>
              </w:rPr>
              <w:t>2022</w:t>
            </w:r>
            <w:r w:rsidRPr="00287E0A">
              <w:rPr>
                <w:rFonts w:ascii="Arial" w:hAnsi="Arial" w:cs="Arial"/>
                <w:spacing w:val="-4"/>
                <w:sz w:val="20"/>
                <w:szCs w:val="20"/>
              </w:rPr>
              <w:t xml:space="preserve">4840104682893003 (в </w:t>
            </w:r>
            <w:proofErr w:type="spellStart"/>
            <w:r w:rsidRPr="00287E0A">
              <w:rPr>
                <w:rFonts w:ascii="Arial" w:hAnsi="Arial" w:cs="Arial"/>
                <w:spacing w:val="-4"/>
                <w:sz w:val="20"/>
                <w:szCs w:val="20"/>
              </w:rPr>
              <w:t>долл.США</w:t>
            </w:r>
            <w:proofErr w:type="spellEnd"/>
            <w:r w:rsidRPr="00287E0A">
              <w:rPr>
                <w:rFonts w:ascii="Arial" w:hAnsi="Arial" w:cs="Arial"/>
                <w:spacing w:val="-4"/>
                <w:sz w:val="20"/>
                <w:szCs w:val="20"/>
              </w:rPr>
              <w:t xml:space="preserve">) в </w:t>
            </w:r>
            <w:proofErr w:type="spellStart"/>
            <w:r w:rsidRPr="00287E0A">
              <w:rPr>
                <w:rFonts w:ascii="Arial" w:hAnsi="Arial" w:cs="Arial"/>
                <w:spacing w:val="-4"/>
                <w:sz w:val="20"/>
                <w:szCs w:val="20"/>
              </w:rPr>
              <w:t>Юнусабадском</w:t>
            </w:r>
            <w:proofErr w:type="spellEnd"/>
            <w:r w:rsidRPr="00287E0A">
              <w:rPr>
                <w:rFonts w:ascii="Arial" w:hAnsi="Arial" w:cs="Arial"/>
                <w:spacing w:val="-4"/>
                <w:sz w:val="20"/>
                <w:szCs w:val="20"/>
              </w:rPr>
              <w:t xml:space="preserve"> филиале АО «КДБ Банк Узбекистан»</w:t>
            </w:r>
          </w:p>
        </w:tc>
        <w:tc>
          <w:tcPr>
            <w:tcW w:w="5310" w:type="dxa"/>
            <w:gridSpan w:val="2"/>
            <w:shd w:val="clear" w:color="auto" w:fill="auto"/>
          </w:tcPr>
          <w:p w14:paraId="48D0AEA0" w14:textId="45B1CF47" w:rsidR="00287E0A" w:rsidRPr="00287E0A" w:rsidRDefault="00287E0A" w:rsidP="00287E0A">
            <w:pPr>
              <w:jc w:val="both"/>
              <w:rPr>
                <w:rFonts w:ascii="Arial" w:hAnsi="Arial" w:cs="Arial"/>
                <w:b/>
                <w:bCs/>
                <w:sz w:val="20"/>
                <w:szCs w:val="20"/>
                <w:lang w:val="en-US"/>
              </w:rPr>
            </w:pPr>
            <w:r w:rsidRPr="00287E0A">
              <w:rPr>
                <w:rFonts w:ascii="Arial" w:hAnsi="Arial" w:cs="Arial"/>
                <w:sz w:val="20"/>
                <w:szCs w:val="20"/>
                <w:lang w:val="en-US"/>
              </w:rPr>
              <w:t xml:space="preserve">B/a: </w:t>
            </w:r>
            <w:r>
              <w:rPr>
                <w:rFonts w:ascii="Arial" w:hAnsi="Arial" w:cs="Arial"/>
                <w:sz w:val="20"/>
                <w:szCs w:val="20"/>
                <w:lang w:val="en-US"/>
              </w:rPr>
              <w:t>2022</w:t>
            </w:r>
            <w:r w:rsidRPr="00287E0A">
              <w:rPr>
                <w:rFonts w:ascii="Arial" w:hAnsi="Arial" w:cs="Arial"/>
                <w:sz w:val="20"/>
                <w:szCs w:val="20"/>
                <w:lang w:val="en-US"/>
              </w:rPr>
              <w:t>4840104682893003 (in US Dollars)in Yunusobod branch of JSC "KDB Bank Uzbekistan"</w:t>
            </w:r>
          </w:p>
        </w:tc>
      </w:tr>
      <w:tr w:rsidR="00287E0A" w:rsidRPr="00287E0A" w14:paraId="51DCE99C" w14:textId="77777777" w:rsidTr="003D0E05">
        <w:tc>
          <w:tcPr>
            <w:tcW w:w="5310" w:type="dxa"/>
            <w:shd w:val="clear" w:color="auto" w:fill="auto"/>
          </w:tcPr>
          <w:p w14:paraId="7C898207" w14:textId="7777777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SWIFT: KODB UZ22</w:t>
            </w:r>
          </w:p>
        </w:tc>
        <w:tc>
          <w:tcPr>
            <w:tcW w:w="5310" w:type="dxa"/>
            <w:gridSpan w:val="2"/>
            <w:shd w:val="clear" w:color="auto" w:fill="auto"/>
          </w:tcPr>
          <w:p w14:paraId="424E5342" w14:textId="77777777" w:rsidR="00287E0A" w:rsidRPr="00287E0A" w:rsidRDefault="00287E0A" w:rsidP="00287E0A">
            <w:pPr>
              <w:pStyle w:val="ad"/>
              <w:spacing w:after="0"/>
              <w:jc w:val="both"/>
              <w:rPr>
                <w:rFonts w:ascii="Arial" w:hAnsi="Arial" w:cs="Arial"/>
                <w:sz w:val="20"/>
                <w:szCs w:val="20"/>
              </w:rPr>
            </w:pPr>
            <w:r w:rsidRPr="00287E0A">
              <w:rPr>
                <w:rFonts w:ascii="Arial" w:hAnsi="Arial" w:cs="Arial"/>
                <w:sz w:val="20"/>
                <w:szCs w:val="20"/>
                <w:lang w:val="de-DE"/>
              </w:rPr>
              <w:t>SWIFT: KODB UZ22</w:t>
            </w:r>
          </w:p>
        </w:tc>
      </w:tr>
      <w:tr w:rsidR="00287E0A" w:rsidRPr="00287E0A" w14:paraId="399808A9" w14:textId="77777777" w:rsidTr="003D0E05">
        <w:tc>
          <w:tcPr>
            <w:tcW w:w="5310" w:type="dxa"/>
            <w:shd w:val="clear" w:color="auto" w:fill="auto"/>
          </w:tcPr>
          <w:p w14:paraId="22FAEF53" w14:textId="7777777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МФО обслуживающего банка: 00831</w:t>
            </w:r>
          </w:p>
        </w:tc>
        <w:tc>
          <w:tcPr>
            <w:tcW w:w="5310" w:type="dxa"/>
            <w:gridSpan w:val="2"/>
            <w:shd w:val="clear" w:color="auto" w:fill="auto"/>
          </w:tcPr>
          <w:p w14:paraId="0FBBFAFA" w14:textId="77777777" w:rsidR="00287E0A" w:rsidRPr="00287E0A" w:rsidRDefault="00287E0A" w:rsidP="00287E0A">
            <w:pPr>
              <w:pStyle w:val="af5"/>
              <w:jc w:val="both"/>
              <w:rPr>
                <w:rFonts w:ascii="Arial" w:hAnsi="Arial" w:cs="Arial"/>
                <w:lang w:val="ru-RU"/>
              </w:rPr>
            </w:pPr>
            <w:r w:rsidRPr="00287E0A">
              <w:rPr>
                <w:rFonts w:ascii="Arial" w:hAnsi="Arial" w:cs="Arial"/>
                <w:lang w:val="de-DE"/>
              </w:rPr>
              <w:t>Bank code: 00831</w:t>
            </w:r>
          </w:p>
        </w:tc>
      </w:tr>
      <w:tr w:rsidR="00287E0A" w:rsidRPr="00287E0A" w14:paraId="56143A8A" w14:textId="77777777" w:rsidTr="003D0E05">
        <w:tc>
          <w:tcPr>
            <w:tcW w:w="5310" w:type="dxa"/>
            <w:shd w:val="clear" w:color="auto" w:fill="auto"/>
          </w:tcPr>
          <w:p w14:paraId="18910BF2" w14:textId="7777777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ИНН: 206948470</w:t>
            </w:r>
          </w:p>
        </w:tc>
        <w:tc>
          <w:tcPr>
            <w:tcW w:w="5310" w:type="dxa"/>
            <w:gridSpan w:val="2"/>
            <w:shd w:val="clear" w:color="auto" w:fill="auto"/>
          </w:tcPr>
          <w:p w14:paraId="0F840082" w14:textId="77777777" w:rsidR="00287E0A" w:rsidRPr="00287E0A" w:rsidRDefault="00287E0A" w:rsidP="00287E0A">
            <w:pPr>
              <w:jc w:val="both"/>
              <w:rPr>
                <w:rFonts w:ascii="Arial" w:hAnsi="Arial" w:cs="Arial"/>
                <w:sz w:val="20"/>
                <w:szCs w:val="20"/>
              </w:rPr>
            </w:pPr>
            <w:r w:rsidRPr="00287E0A">
              <w:rPr>
                <w:rFonts w:ascii="Arial" w:hAnsi="Arial" w:cs="Arial"/>
                <w:sz w:val="20"/>
                <w:szCs w:val="20"/>
                <w:lang w:val="en-US"/>
              </w:rPr>
              <w:t>Tax ID: 206948470</w:t>
            </w:r>
          </w:p>
        </w:tc>
      </w:tr>
      <w:tr w:rsidR="00287E0A" w:rsidRPr="00287E0A" w14:paraId="40844527" w14:textId="77777777" w:rsidTr="003D0E05">
        <w:tc>
          <w:tcPr>
            <w:tcW w:w="5310" w:type="dxa"/>
            <w:shd w:val="clear" w:color="auto" w:fill="auto"/>
          </w:tcPr>
          <w:p w14:paraId="6116ACA1" w14:textId="77777777" w:rsidR="00287E0A" w:rsidRPr="00287E0A" w:rsidRDefault="00287E0A" w:rsidP="00287E0A">
            <w:pPr>
              <w:jc w:val="both"/>
              <w:rPr>
                <w:rFonts w:ascii="Arial" w:hAnsi="Arial" w:cs="Arial"/>
                <w:spacing w:val="-4"/>
                <w:sz w:val="20"/>
                <w:szCs w:val="20"/>
              </w:rPr>
            </w:pPr>
            <w:r w:rsidRPr="00287E0A">
              <w:rPr>
                <w:rFonts w:ascii="Arial" w:hAnsi="Arial" w:cs="Arial"/>
                <w:spacing w:val="-4"/>
                <w:sz w:val="20"/>
                <w:szCs w:val="20"/>
              </w:rPr>
              <w:t>ОКЭД: 49500</w:t>
            </w:r>
          </w:p>
        </w:tc>
        <w:tc>
          <w:tcPr>
            <w:tcW w:w="5310" w:type="dxa"/>
            <w:gridSpan w:val="2"/>
            <w:shd w:val="clear" w:color="auto" w:fill="auto"/>
          </w:tcPr>
          <w:p w14:paraId="3DE976ED" w14:textId="77777777" w:rsidR="00287E0A" w:rsidRPr="00287E0A" w:rsidRDefault="00287E0A" w:rsidP="00287E0A">
            <w:pPr>
              <w:jc w:val="both"/>
              <w:rPr>
                <w:rFonts w:ascii="Arial" w:hAnsi="Arial" w:cs="Arial"/>
                <w:sz w:val="20"/>
                <w:szCs w:val="20"/>
              </w:rPr>
            </w:pPr>
            <w:r w:rsidRPr="00287E0A">
              <w:rPr>
                <w:rFonts w:ascii="Arial" w:hAnsi="Arial" w:cs="Arial"/>
                <w:sz w:val="20"/>
                <w:szCs w:val="20"/>
                <w:lang w:val="en-US"/>
              </w:rPr>
              <w:t>CCEA: 49500</w:t>
            </w:r>
          </w:p>
        </w:tc>
      </w:tr>
      <w:tr w:rsidR="00287E0A" w:rsidRPr="00287E0A" w14:paraId="2410703B" w14:textId="77777777" w:rsidTr="003D0E05">
        <w:tc>
          <w:tcPr>
            <w:tcW w:w="5310" w:type="dxa"/>
            <w:shd w:val="clear" w:color="auto" w:fill="auto"/>
          </w:tcPr>
          <w:p w14:paraId="2D5DC7F4" w14:textId="77777777" w:rsidR="00287E0A" w:rsidRPr="00287E0A" w:rsidRDefault="00287E0A" w:rsidP="00287E0A">
            <w:pPr>
              <w:jc w:val="both"/>
              <w:rPr>
                <w:rFonts w:ascii="Arial" w:hAnsi="Arial" w:cs="Arial"/>
                <w:b/>
                <w:spacing w:val="-4"/>
                <w:sz w:val="20"/>
                <w:szCs w:val="20"/>
              </w:rPr>
            </w:pPr>
            <w:r w:rsidRPr="00287E0A">
              <w:rPr>
                <w:rFonts w:ascii="Arial" w:hAnsi="Arial" w:cs="Arial"/>
                <w:spacing w:val="-4"/>
                <w:sz w:val="20"/>
                <w:szCs w:val="20"/>
              </w:rPr>
              <w:t>Тел: +998 71 150-76-01</w:t>
            </w:r>
          </w:p>
        </w:tc>
        <w:tc>
          <w:tcPr>
            <w:tcW w:w="5310" w:type="dxa"/>
            <w:gridSpan w:val="2"/>
            <w:shd w:val="clear" w:color="auto" w:fill="auto"/>
          </w:tcPr>
          <w:p w14:paraId="01CCACDE" w14:textId="77777777" w:rsidR="00287E0A" w:rsidRPr="00287E0A" w:rsidRDefault="00287E0A" w:rsidP="00287E0A">
            <w:pPr>
              <w:jc w:val="both"/>
              <w:rPr>
                <w:rFonts w:ascii="Arial" w:hAnsi="Arial" w:cs="Arial"/>
                <w:b/>
                <w:bCs/>
                <w:sz w:val="20"/>
                <w:szCs w:val="20"/>
                <w:lang w:val="en-US"/>
              </w:rPr>
            </w:pPr>
            <w:r w:rsidRPr="00287E0A">
              <w:rPr>
                <w:rFonts w:ascii="Arial" w:hAnsi="Arial" w:cs="Arial"/>
                <w:sz w:val="20"/>
                <w:szCs w:val="20"/>
                <w:lang w:val="en-US"/>
              </w:rPr>
              <w:t>Tel.: +998 71 150-76-01</w:t>
            </w:r>
          </w:p>
        </w:tc>
      </w:tr>
      <w:tr w:rsidR="00287E0A" w:rsidRPr="008B0359" w14:paraId="031F8418" w14:textId="77777777" w:rsidTr="003D0E05">
        <w:tc>
          <w:tcPr>
            <w:tcW w:w="10620" w:type="dxa"/>
            <w:gridSpan w:val="3"/>
            <w:shd w:val="clear" w:color="auto" w:fill="auto"/>
          </w:tcPr>
          <w:p w14:paraId="25AE4807" w14:textId="77777777" w:rsidR="00287E0A" w:rsidRPr="00287E0A" w:rsidRDefault="00287E0A" w:rsidP="00287E0A">
            <w:pPr>
              <w:spacing w:line="280" w:lineRule="exact"/>
              <w:jc w:val="center"/>
              <w:rPr>
                <w:rFonts w:ascii="Arial" w:hAnsi="Arial" w:cs="Arial"/>
                <w:spacing w:val="-4"/>
                <w:sz w:val="20"/>
                <w:szCs w:val="20"/>
              </w:rPr>
            </w:pPr>
          </w:p>
          <w:p w14:paraId="2A0DEEB0" w14:textId="77777777" w:rsidR="00287E0A" w:rsidRPr="00287E0A" w:rsidRDefault="00287E0A" w:rsidP="00287E0A">
            <w:pPr>
              <w:spacing w:line="280" w:lineRule="exact"/>
              <w:jc w:val="center"/>
              <w:rPr>
                <w:rFonts w:ascii="Arial" w:hAnsi="Arial" w:cs="Arial"/>
                <w:spacing w:val="-4"/>
                <w:sz w:val="20"/>
                <w:szCs w:val="20"/>
              </w:rPr>
            </w:pPr>
          </w:p>
          <w:p w14:paraId="738AADFA" w14:textId="77777777" w:rsidR="00287E0A" w:rsidRPr="00287E0A" w:rsidRDefault="00287E0A" w:rsidP="00287E0A">
            <w:pPr>
              <w:spacing w:line="280" w:lineRule="exact"/>
              <w:jc w:val="center"/>
              <w:rPr>
                <w:rFonts w:ascii="Arial" w:hAnsi="Arial" w:cs="Arial"/>
                <w:spacing w:val="-4"/>
                <w:sz w:val="20"/>
                <w:szCs w:val="20"/>
              </w:rPr>
            </w:pPr>
            <w:r w:rsidRPr="00287E0A">
              <w:rPr>
                <w:rFonts w:ascii="Arial" w:hAnsi="Arial" w:cs="Arial"/>
                <w:spacing w:val="-4"/>
                <w:sz w:val="20"/>
                <w:szCs w:val="20"/>
              </w:rPr>
              <w:t>____________</w:t>
            </w:r>
          </w:p>
          <w:p w14:paraId="2A413A12" w14:textId="77777777" w:rsidR="00287E0A" w:rsidRPr="00287E0A" w:rsidRDefault="00287E0A" w:rsidP="00287E0A">
            <w:pPr>
              <w:spacing w:line="280" w:lineRule="exact"/>
              <w:jc w:val="center"/>
              <w:rPr>
                <w:rFonts w:ascii="Arial" w:hAnsi="Arial" w:cs="Arial"/>
                <w:b/>
                <w:spacing w:val="-4"/>
                <w:sz w:val="20"/>
                <w:szCs w:val="20"/>
              </w:rPr>
            </w:pPr>
            <w:r w:rsidRPr="00287E0A">
              <w:rPr>
                <w:rFonts w:ascii="Arial" w:hAnsi="Arial" w:cs="Arial"/>
                <w:b/>
                <w:spacing w:val="-4"/>
                <w:sz w:val="20"/>
                <w:szCs w:val="20"/>
              </w:rPr>
              <w:t xml:space="preserve">г-н </w:t>
            </w:r>
            <w:proofErr w:type="spellStart"/>
            <w:r w:rsidRPr="00287E0A">
              <w:rPr>
                <w:rFonts w:ascii="Arial" w:hAnsi="Arial" w:cs="Arial"/>
                <w:b/>
                <w:spacing w:val="-4"/>
                <w:sz w:val="20"/>
                <w:szCs w:val="20"/>
              </w:rPr>
              <w:t>Лю</w:t>
            </w:r>
            <w:proofErr w:type="spellEnd"/>
            <w:r w:rsidRPr="00287E0A">
              <w:rPr>
                <w:rFonts w:ascii="Arial" w:hAnsi="Arial" w:cs="Arial"/>
                <w:b/>
                <w:spacing w:val="-4"/>
                <w:sz w:val="20"/>
                <w:szCs w:val="20"/>
              </w:rPr>
              <w:t xml:space="preserve"> </w:t>
            </w:r>
            <w:proofErr w:type="spellStart"/>
            <w:r w:rsidRPr="00287E0A">
              <w:rPr>
                <w:rFonts w:ascii="Arial" w:hAnsi="Arial" w:cs="Arial"/>
                <w:b/>
                <w:spacing w:val="-4"/>
                <w:sz w:val="20"/>
                <w:szCs w:val="20"/>
              </w:rPr>
              <w:t>Чжигуан</w:t>
            </w:r>
            <w:proofErr w:type="spellEnd"/>
            <w:r w:rsidRPr="00287E0A">
              <w:rPr>
                <w:rFonts w:ascii="Arial" w:hAnsi="Arial" w:cs="Arial"/>
                <w:b/>
                <w:spacing w:val="-4"/>
                <w:sz w:val="20"/>
                <w:szCs w:val="20"/>
              </w:rPr>
              <w:t xml:space="preserve"> / </w:t>
            </w:r>
            <w:proofErr w:type="spellStart"/>
            <w:r w:rsidRPr="00287E0A">
              <w:rPr>
                <w:rFonts w:ascii="Arial" w:hAnsi="Arial" w:cs="Arial"/>
                <w:b/>
                <w:spacing w:val="-4"/>
                <w:sz w:val="20"/>
                <w:szCs w:val="20"/>
                <w:lang w:val="en-US"/>
              </w:rPr>
              <w:t>Mr</w:t>
            </w:r>
            <w:proofErr w:type="spellEnd"/>
            <w:r w:rsidRPr="00287E0A">
              <w:rPr>
                <w:rFonts w:ascii="Arial" w:hAnsi="Arial" w:cs="Arial"/>
                <w:b/>
                <w:spacing w:val="-4"/>
                <w:sz w:val="20"/>
                <w:szCs w:val="20"/>
              </w:rPr>
              <w:t xml:space="preserve">. </w:t>
            </w:r>
            <w:r w:rsidRPr="00287E0A">
              <w:rPr>
                <w:rFonts w:ascii="Arial" w:hAnsi="Arial" w:cs="Arial"/>
                <w:b/>
                <w:spacing w:val="-4"/>
                <w:sz w:val="20"/>
                <w:szCs w:val="20"/>
                <w:lang w:val="en-US"/>
              </w:rPr>
              <w:t>Liu</w:t>
            </w:r>
            <w:r w:rsidRPr="00287E0A">
              <w:rPr>
                <w:rFonts w:ascii="Arial" w:hAnsi="Arial" w:cs="Arial"/>
                <w:b/>
                <w:spacing w:val="-4"/>
                <w:sz w:val="20"/>
                <w:szCs w:val="20"/>
              </w:rPr>
              <w:t xml:space="preserve"> </w:t>
            </w:r>
            <w:proofErr w:type="spellStart"/>
            <w:r w:rsidRPr="00287E0A">
              <w:rPr>
                <w:rFonts w:ascii="Arial" w:hAnsi="Arial" w:cs="Arial"/>
                <w:b/>
                <w:spacing w:val="-4"/>
                <w:sz w:val="20"/>
                <w:szCs w:val="20"/>
                <w:lang w:val="en-US"/>
              </w:rPr>
              <w:t>Zhiguang</w:t>
            </w:r>
            <w:proofErr w:type="spellEnd"/>
          </w:p>
          <w:p w14:paraId="235D8DE5" w14:textId="77777777" w:rsidR="00287E0A" w:rsidRPr="00287E0A" w:rsidRDefault="00287E0A" w:rsidP="00287E0A">
            <w:pPr>
              <w:spacing w:line="280" w:lineRule="exact"/>
              <w:jc w:val="center"/>
              <w:rPr>
                <w:rFonts w:ascii="Arial" w:hAnsi="Arial" w:cs="Arial"/>
                <w:b/>
                <w:spacing w:val="-4"/>
                <w:sz w:val="20"/>
                <w:szCs w:val="20"/>
                <w:lang w:val="en-US"/>
              </w:rPr>
            </w:pPr>
            <w:r w:rsidRPr="00287E0A">
              <w:rPr>
                <w:rFonts w:ascii="Arial" w:hAnsi="Arial" w:cs="Arial"/>
                <w:b/>
                <w:spacing w:val="-4"/>
                <w:sz w:val="20"/>
                <w:szCs w:val="20"/>
              </w:rPr>
              <w:t>Генеральный</w:t>
            </w:r>
            <w:r w:rsidRPr="00287E0A">
              <w:rPr>
                <w:rFonts w:ascii="Arial" w:hAnsi="Arial" w:cs="Arial"/>
                <w:b/>
                <w:spacing w:val="-4"/>
                <w:sz w:val="20"/>
                <w:szCs w:val="20"/>
                <w:lang w:val="en-US"/>
              </w:rPr>
              <w:t xml:space="preserve"> </w:t>
            </w:r>
            <w:r w:rsidRPr="00287E0A">
              <w:rPr>
                <w:rFonts w:ascii="Arial" w:hAnsi="Arial" w:cs="Arial"/>
                <w:b/>
                <w:spacing w:val="-4"/>
                <w:sz w:val="20"/>
                <w:szCs w:val="20"/>
              </w:rPr>
              <w:t>директор</w:t>
            </w:r>
            <w:r w:rsidRPr="00287E0A">
              <w:rPr>
                <w:rFonts w:ascii="Arial" w:hAnsi="Arial" w:cs="Arial"/>
                <w:b/>
                <w:spacing w:val="-4"/>
                <w:sz w:val="20"/>
                <w:szCs w:val="20"/>
                <w:lang w:val="en-US"/>
              </w:rPr>
              <w:t xml:space="preserve"> / General Director</w:t>
            </w:r>
          </w:p>
          <w:p w14:paraId="57195D5C" w14:textId="77777777" w:rsidR="00287E0A" w:rsidRPr="00287E0A" w:rsidRDefault="00287E0A" w:rsidP="00287E0A">
            <w:pPr>
              <w:spacing w:line="280" w:lineRule="exact"/>
              <w:jc w:val="center"/>
              <w:rPr>
                <w:rFonts w:ascii="Arial" w:hAnsi="Arial" w:cs="Arial"/>
                <w:spacing w:val="-4"/>
                <w:sz w:val="20"/>
                <w:szCs w:val="20"/>
                <w:lang w:val="en-US"/>
              </w:rPr>
            </w:pPr>
            <w:r w:rsidRPr="00287E0A">
              <w:rPr>
                <w:rFonts w:ascii="Arial" w:hAnsi="Arial" w:cs="Arial"/>
                <w:spacing w:val="-4"/>
                <w:sz w:val="20"/>
                <w:szCs w:val="20"/>
              </w:rPr>
              <w:t>М</w:t>
            </w:r>
            <w:r w:rsidRPr="00287E0A">
              <w:rPr>
                <w:rFonts w:ascii="Arial" w:hAnsi="Arial" w:cs="Arial"/>
                <w:spacing w:val="-4"/>
                <w:sz w:val="20"/>
                <w:szCs w:val="20"/>
                <w:lang w:val="en-US"/>
              </w:rPr>
              <w:t>.</w:t>
            </w:r>
            <w:r w:rsidRPr="00287E0A">
              <w:rPr>
                <w:rFonts w:ascii="Arial" w:hAnsi="Arial" w:cs="Arial"/>
                <w:spacing w:val="-4"/>
                <w:sz w:val="20"/>
                <w:szCs w:val="20"/>
              </w:rPr>
              <w:t>П</w:t>
            </w:r>
            <w:r w:rsidRPr="00287E0A">
              <w:rPr>
                <w:rFonts w:ascii="Arial" w:hAnsi="Arial" w:cs="Arial"/>
                <w:spacing w:val="-4"/>
                <w:sz w:val="20"/>
                <w:szCs w:val="20"/>
                <w:lang w:val="en-US"/>
              </w:rPr>
              <w:t>. / Place of Seal</w:t>
            </w:r>
          </w:p>
        </w:tc>
      </w:tr>
      <w:tr w:rsidR="00287E0A" w:rsidRPr="008B0359" w14:paraId="0CE28DB7" w14:textId="77777777" w:rsidTr="003D0E05">
        <w:tc>
          <w:tcPr>
            <w:tcW w:w="10620" w:type="dxa"/>
            <w:gridSpan w:val="3"/>
            <w:shd w:val="clear" w:color="auto" w:fill="auto"/>
          </w:tcPr>
          <w:p w14:paraId="6B1B2EE2" w14:textId="77777777" w:rsidR="00287E0A" w:rsidRPr="00287E0A" w:rsidRDefault="00287E0A" w:rsidP="00287E0A">
            <w:pPr>
              <w:spacing w:line="280" w:lineRule="exact"/>
              <w:jc w:val="center"/>
              <w:rPr>
                <w:rFonts w:ascii="Arial" w:hAnsi="Arial" w:cs="Arial"/>
                <w:spacing w:val="-4"/>
                <w:sz w:val="20"/>
                <w:szCs w:val="20"/>
                <w:lang w:val="en-US"/>
              </w:rPr>
            </w:pPr>
          </w:p>
        </w:tc>
      </w:tr>
      <w:tr w:rsidR="00287E0A" w:rsidRPr="00287E0A" w14:paraId="1AF67BB7" w14:textId="77777777" w:rsidTr="003D0E05">
        <w:tc>
          <w:tcPr>
            <w:tcW w:w="5340" w:type="dxa"/>
            <w:gridSpan w:val="2"/>
            <w:shd w:val="clear" w:color="auto" w:fill="auto"/>
          </w:tcPr>
          <w:p w14:paraId="6A636864" w14:textId="77777777" w:rsidR="00287E0A" w:rsidRPr="00287E0A" w:rsidRDefault="00287E0A" w:rsidP="00287E0A">
            <w:pPr>
              <w:pStyle w:val="a7"/>
              <w:spacing w:after="0" w:line="280" w:lineRule="exact"/>
              <w:ind w:left="0"/>
              <w:jc w:val="left"/>
              <w:rPr>
                <w:rFonts w:ascii="Arial" w:hAnsi="Arial" w:cs="Arial"/>
                <w:b/>
                <w:spacing w:val="-4"/>
                <w:sz w:val="20"/>
                <w:szCs w:val="20"/>
                <w:lang w:val="en-US"/>
              </w:rPr>
            </w:pPr>
            <w:r w:rsidRPr="00287E0A">
              <w:rPr>
                <w:rFonts w:ascii="Arial" w:hAnsi="Arial" w:cs="Arial"/>
                <w:b/>
                <w:spacing w:val="-4"/>
                <w:sz w:val="20"/>
                <w:szCs w:val="20"/>
                <w:lang w:val="en-US"/>
              </w:rPr>
              <w:t xml:space="preserve">16.2. </w:t>
            </w:r>
            <w:r w:rsidRPr="00287E0A">
              <w:rPr>
                <w:rFonts w:ascii="Arial" w:hAnsi="Arial" w:cs="Arial"/>
                <w:b/>
                <w:spacing w:val="-4"/>
                <w:sz w:val="20"/>
                <w:szCs w:val="20"/>
              </w:rPr>
              <w:t>ПОСТАВЩИК</w:t>
            </w:r>
          </w:p>
        </w:tc>
        <w:tc>
          <w:tcPr>
            <w:tcW w:w="5280" w:type="dxa"/>
            <w:shd w:val="clear" w:color="auto" w:fill="auto"/>
          </w:tcPr>
          <w:p w14:paraId="02A8A60A" w14:textId="77777777" w:rsidR="00287E0A" w:rsidRPr="00287E0A" w:rsidRDefault="00287E0A" w:rsidP="00287E0A">
            <w:pPr>
              <w:spacing w:line="280" w:lineRule="exact"/>
              <w:rPr>
                <w:rFonts w:ascii="Arial" w:hAnsi="Arial" w:cs="Arial"/>
                <w:b/>
                <w:bCs/>
                <w:sz w:val="20"/>
                <w:szCs w:val="20"/>
                <w:lang w:val="en-US"/>
              </w:rPr>
            </w:pPr>
            <w:r w:rsidRPr="00287E0A">
              <w:rPr>
                <w:rFonts w:ascii="Arial" w:hAnsi="Arial" w:cs="Arial"/>
                <w:b/>
                <w:bCs/>
                <w:sz w:val="20"/>
                <w:szCs w:val="20"/>
                <w:lang w:val="en-US"/>
              </w:rPr>
              <w:t>16.2. SUPPLIER</w:t>
            </w:r>
          </w:p>
        </w:tc>
      </w:tr>
      <w:tr w:rsidR="00287E0A" w:rsidRPr="008B0359" w14:paraId="623A0284" w14:textId="77777777" w:rsidTr="003D0E05">
        <w:tc>
          <w:tcPr>
            <w:tcW w:w="10620" w:type="dxa"/>
            <w:gridSpan w:val="3"/>
            <w:shd w:val="clear" w:color="auto" w:fill="auto"/>
          </w:tcPr>
          <w:p w14:paraId="7CF4EA27" w14:textId="77777777" w:rsidR="00287E0A" w:rsidRPr="00287E0A" w:rsidRDefault="00287E0A" w:rsidP="00287E0A">
            <w:pPr>
              <w:spacing w:line="280" w:lineRule="exact"/>
              <w:jc w:val="center"/>
              <w:rPr>
                <w:rFonts w:ascii="Arial" w:hAnsi="Arial" w:cs="Arial"/>
                <w:spacing w:val="-4"/>
                <w:sz w:val="20"/>
                <w:szCs w:val="20"/>
                <w:lang w:val="en-US"/>
              </w:rPr>
            </w:pPr>
          </w:p>
          <w:p w14:paraId="5AC7E6BB" w14:textId="77777777" w:rsidR="00287E0A" w:rsidRPr="00287E0A" w:rsidRDefault="00287E0A" w:rsidP="00287E0A">
            <w:pPr>
              <w:spacing w:line="280" w:lineRule="exact"/>
              <w:jc w:val="center"/>
              <w:rPr>
                <w:rFonts w:ascii="Arial" w:hAnsi="Arial" w:cs="Arial"/>
                <w:spacing w:val="-4"/>
                <w:sz w:val="20"/>
                <w:szCs w:val="20"/>
                <w:lang w:val="en-US"/>
              </w:rPr>
            </w:pPr>
          </w:p>
          <w:p w14:paraId="41EB8AD8" w14:textId="77777777" w:rsidR="00287E0A" w:rsidRPr="00287E0A" w:rsidRDefault="00287E0A" w:rsidP="00287E0A">
            <w:pPr>
              <w:spacing w:line="280" w:lineRule="exact"/>
              <w:jc w:val="center"/>
              <w:rPr>
                <w:rFonts w:ascii="Arial" w:hAnsi="Arial" w:cs="Arial"/>
                <w:spacing w:val="-4"/>
                <w:sz w:val="20"/>
                <w:szCs w:val="20"/>
                <w:lang w:val="en-US"/>
              </w:rPr>
            </w:pPr>
            <w:r w:rsidRPr="00287E0A">
              <w:rPr>
                <w:rFonts w:ascii="Arial" w:hAnsi="Arial" w:cs="Arial"/>
                <w:spacing w:val="-4"/>
                <w:sz w:val="20"/>
                <w:szCs w:val="20"/>
                <w:lang w:val="en-US"/>
              </w:rPr>
              <w:t>_____________</w:t>
            </w:r>
          </w:p>
          <w:p w14:paraId="043A646D" w14:textId="77777777" w:rsidR="00287E0A" w:rsidRPr="00287E0A" w:rsidRDefault="00287E0A" w:rsidP="00287E0A">
            <w:pPr>
              <w:spacing w:line="280" w:lineRule="exact"/>
              <w:jc w:val="center"/>
              <w:rPr>
                <w:rFonts w:ascii="Arial" w:hAnsi="Arial" w:cs="Arial"/>
                <w:b/>
                <w:spacing w:val="-4"/>
                <w:sz w:val="20"/>
                <w:szCs w:val="20"/>
                <w:lang w:val="en-US"/>
              </w:rPr>
            </w:pPr>
            <w:r w:rsidRPr="00287E0A">
              <w:rPr>
                <w:rFonts w:ascii="Arial" w:hAnsi="Arial" w:cs="Arial"/>
                <w:b/>
                <w:spacing w:val="-4"/>
                <w:sz w:val="20"/>
                <w:szCs w:val="20"/>
              </w:rPr>
              <w:t>Г</w:t>
            </w:r>
            <w:r w:rsidRPr="00287E0A">
              <w:rPr>
                <w:rFonts w:ascii="Arial" w:hAnsi="Arial" w:cs="Arial"/>
                <w:b/>
                <w:spacing w:val="-4"/>
                <w:sz w:val="20"/>
                <w:szCs w:val="20"/>
                <w:lang w:val="en-US"/>
              </w:rPr>
              <w:t>-</w:t>
            </w:r>
            <w:r w:rsidRPr="00287E0A">
              <w:rPr>
                <w:rFonts w:ascii="Arial" w:hAnsi="Arial" w:cs="Arial"/>
                <w:b/>
                <w:spacing w:val="-4"/>
                <w:sz w:val="20"/>
                <w:szCs w:val="20"/>
              </w:rPr>
              <w:t>н</w:t>
            </w:r>
            <w:r w:rsidRPr="00287E0A">
              <w:rPr>
                <w:rFonts w:ascii="Arial" w:hAnsi="Arial" w:cs="Arial"/>
                <w:b/>
                <w:spacing w:val="-4"/>
                <w:sz w:val="20"/>
                <w:szCs w:val="20"/>
                <w:lang w:val="en-US"/>
              </w:rPr>
              <w:t xml:space="preserve"> _____ / Mr. ____</w:t>
            </w:r>
          </w:p>
          <w:p w14:paraId="4F2B68E9" w14:textId="77777777" w:rsidR="00287E0A" w:rsidRPr="00287E0A" w:rsidRDefault="00287E0A" w:rsidP="00287E0A">
            <w:pPr>
              <w:spacing w:line="280" w:lineRule="exact"/>
              <w:jc w:val="center"/>
              <w:rPr>
                <w:rFonts w:ascii="Arial" w:hAnsi="Arial" w:cs="Arial"/>
                <w:b/>
                <w:spacing w:val="-4"/>
                <w:sz w:val="20"/>
                <w:szCs w:val="20"/>
                <w:lang w:val="en-US"/>
              </w:rPr>
            </w:pPr>
            <w:r w:rsidRPr="00287E0A">
              <w:rPr>
                <w:rFonts w:ascii="Arial" w:hAnsi="Arial" w:cs="Arial"/>
                <w:b/>
                <w:spacing w:val="-4"/>
                <w:sz w:val="20"/>
                <w:szCs w:val="20"/>
              </w:rPr>
              <w:t>Директор</w:t>
            </w:r>
            <w:r w:rsidRPr="00287E0A">
              <w:rPr>
                <w:rFonts w:ascii="Arial" w:hAnsi="Arial" w:cs="Arial"/>
                <w:b/>
                <w:spacing w:val="-4"/>
                <w:sz w:val="20"/>
                <w:szCs w:val="20"/>
                <w:lang w:val="en-US"/>
              </w:rPr>
              <w:t xml:space="preserve"> / Director</w:t>
            </w:r>
          </w:p>
          <w:p w14:paraId="4F649F24" w14:textId="77777777" w:rsidR="00287E0A" w:rsidRPr="00287E0A" w:rsidRDefault="00287E0A" w:rsidP="00287E0A">
            <w:pPr>
              <w:spacing w:line="280" w:lineRule="exact"/>
              <w:jc w:val="center"/>
              <w:rPr>
                <w:rFonts w:ascii="Arial" w:hAnsi="Arial" w:cs="Arial"/>
                <w:b/>
                <w:spacing w:val="-4"/>
                <w:sz w:val="20"/>
                <w:szCs w:val="20"/>
                <w:lang w:val="en-US"/>
              </w:rPr>
            </w:pPr>
            <w:r w:rsidRPr="00287E0A">
              <w:rPr>
                <w:rFonts w:ascii="Arial" w:hAnsi="Arial" w:cs="Arial"/>
                <w:spacing w:val="-4"/>
                <w:sz w:val="20"/>
                <w:szCs w:val="20"/>
              </w:rPr>
              <w:t>М</w:t>
            </w:r>
            <w:r w:rsidRPr="00287E0A">
              <w:rPr>
                <w:rFonts w:ascii="Arial" w:hAnsi="Arial" w:cs="Arial"/>
                <w:spacing w:val="-4"/>
                <w:sz w:val="20"/>
                <w:szCs w:val="20"/>
                <w:lang w:val="en-US"/>
              </w:rPr>
              <w:t>.</w:t>
            </w:r>
            <w:r w:rsidRPr="00287E0A">
              <w:rPr>
                <w:rFonts w:ascii="Arial" w:hAnsi="Arial" w:cs="Arial"/>
                <w:spacing w:val="-4"/>
                <w:sz w:val="20"/>
                <w:szCs w:val="20"/>
              </w:rPr>
              <w:t>П</w:t>
            </w:r>
            <w:r w:rsidRPr="00287E0A">
              <w:rPr>
                <w:rFonts w:ascii="Arial" w:hAnsi="Arial" w:cs="Arial"/>
                <w:spacing w:val="-4"/>
                <w:sz w:val="20"/>
                <w:szCs w:val="20"/>
                <w:lang w:val="en-US"/>
              </w:rPr>
              <w:t>. / Place of Seal</w:t>
            </w:r>
          </w:p>
        </w:tc>
      </w:tr>
    </w:tbl>
    <w:p w14:paraId="667F6502" w14:textId="77777777" w:rsidR="00287E0A" w:rsidRPr="00287E0A" w:rsidRDefault="00287E0A" w:rsidP="00287E0A">
      <w:pPr>
        <w:jc w:val="center"/>
        <w:rPr>
          <w:rFonts w:ascii="Arial" w:hAnsi="Arial" w:cs="Arial"/>
          <w:sz w:val="20"/>
          <w:szCs w:val="20"/>
          <w:lang w:val="en-US" w:eastAsia="zh-CN"/>
        </w:rPr>
      </w:pPr>
    </w:p>
    <w:p w14:paraId="4052DC83" w14:textId="77777777" w:rsidR="00287E0A" w:rsidRPr="00287E0A" w:rsidRDefault="00287E0A" w:rsidP="00287E0A">
      <w:pPr>
        <w:jc w:val="center"/>
        <w:rPr>
          <w:rFonts w:ascii="Arial" w:hAnsi="Arial" w:cs="Arial"/>
          <w:sz w:val="20"/>
          <w:szCs w:val="20"/>
          <w:lang w:val="en-US" w:eastAsia="zh-CN"/>
        </w:rPr>
      </w:pPr>
    </w:p>
    <w:p w14:paraId="45E25ED0" w14:textId="77777777" w:rsidR="00287E0A" w:rsidRPr="00287E0A" w:rsidRDefault="00287E0A" w:rsidP="00287E0A">
      <w:pPr>
        <w:jc w:val="center"/>
        <w:rPr>
          <w:rFonts w:ascii="Arial" w:hAnsi="Arial" w:cs="Arial"/>
          <w:sz w:val="20"/>
          <w:szCs w:val="20"/>
          <w:lang w:val="en-US" w:eastAsia="zh-CN"/>
        </w:rPr>
      </w:pPr>
    </w:p>
    <w:p w14:paraId="185C2782" w14:textId="77777777" w:rsidR="00287E0A" w:rsidRPr="00287E0A" w:rsidRDefault="00287E0A" w:rsidP="00287E0A">
      <w:pPr>
        <w:jc w:val="center"/>
        <w:rPr>
          <w:rFonts w:ascii="Arial" w:hAnsi="Arial" w:cs="Arial"/>
          <w:sz w:val="20"/>
          <w:szCs w:val="20"/>
          <w:lang w:val="en-US" w:eastAsia="zh-CN"/>
        </w:rPr>
      </w:pPr>
    </w:p>
    <w:p w14:paraId="226466D1" w14:textId="77777777" w:rsidR="00287E0A" w:rsidRPr="00287E0A" w:rsidRDefault="00287E0A" w:rsidP="00287E0A">
      <w:pPr>
        <w:jc w:val="center"/>
        <w:rPr>
          <w:rFonts w:ascii="Arial" w:hAnsi="Arial" w:cs="Arial"/>
          <w:sz w:val="20"/>
          <w:szCs w:val="20"/>
          <w:lang w:val="en-US" w:eastAsia="zh-CN"/>
        </w:rPr>
      </w:pPr>
    </w:p>
    <w:p w14:paraId="00C9296F" w14:textId="77777777" w:rsidR="00287E0A" w:rsidRPr="00287E0A" w:rsidRDefault="00287E0A" w:rsidP="00287E0A">
      <w:pPr>
        <w:jc w:val="center"/>
        <w:rPr>
          <w:rFonts w:ascii="Arial" w:hAnsi="Arial" w:cs="Arial"/>
          <w:sz w:val="20"/>
          <w:szCs w:val="20"/>
          <w:lang w:val="en-US" w:eastAsia="zh-CN"/>
        </w:rPr>
      </w:pPr>
    </w:p>
    <w:p w14:paraId="40474211" w14:textId="77777777" w:rsidR="00287E0A" w:rsidRPr="00287E0A" w:rsidRDefault="00287E0A" w:rsidP="00287E0A">
      <w:pPr>
        <w:jc w:val="center"/>
        <w:rPr>
          <w:rFonts w:ascii="Arial" w:hAnsi="Arial" w:cs="Arial"/>
          <w:sz w:val="20"/>
          <w:szCs w:val="20"/>
          <w:lang w:val="en-US" w:eastAsia="zh-CN"/>
        </w:rPr>
      </w:pPr>
    </w:p>
    <w:p w14:paraId="08BE6F9B" w14:textId="77777777" w:rsidR="00287E0A" w:rsidRPr="00287E0A" w:rsidRDefault="00287E0A" w:rsidP="00287E0A">
      <w:pPr>
        <w:jc w:val="center"/>
        <w:rPr>
          <w:rFonts w:ascii="Arial" w:hAnsi="Arial" w:cs="Arial"/>
          <w:sz w:val="20"/>
          <w:szCs w:val="20"/>
          <w:lang w:val="en-US" w:eastAsia="zh-CN"/>
        </w:rPr>
      </w:pPr>
    </w:p>
    <w:p w14:paraId="0CCC3BB1" w14:textId="77777777" w:rsidR="00287E0A" w:rsidRPr="00287E0A" w:rsidRDefault="00287E0A" w:rsidP="00287E0A">
      <w:pPr>
        <w:jc w:val="center"/>
        <w:rPr>
          <w:rFonts w:ascii="Arial" w:hAnsi="Arial" w:cs="Arial"/>
          <w:sz w:val="20"/>
          <w:szCs w:val="20"/>
          <w:lang w:val="en-US" w:eastAsia="zh-CN"/>
        </w:rPr>
      </w:pPr>
    </w:p>
    <w:p w14:paraId="121AB97D" w14:textId="77777777" w:rsidR="00287E0A" w:rsidRPr="00287E0A" w:rsidRDefault="00287E0A" w:rsidP="00287E0A">
      <w:pPr>
        <w:jc w:val="center"/>
        <w:rPr>
          <w:rFonts w:ascii="Arial" w:hAnsi="Arial" w:cs="Arial"/>
          <w:sz w:val="20"/>
          <w:szCs w:val="20"/>
          <w:lang w:val="en-US" w:eastAsia="zh-CN"/>
        </w:rPr>
      </w:pPr>
    </w:p>
    <w:p w14:paraId="264AAF21" w14:textId="77777777" w:rsidR="00287E0A" w:rsidRPr="00287E0A" w:rsidRDefault="00287E0A" w:rsidP="00287E0A">
      <w:pPr>
        <w:jc w:val="center"/>
        <w:rPr>
          <w:rFonts w:ascii="Arial" w:hAnsi="Arial" w:cs="Arial"/>
          <w:sz w:val="20"/>
          <w:szCs w:val="20"/>
          <w:lang w:val="en-US" w:eastAsia="zh-CN"/>
        </w:rPr>
      </w:pPr>
    </w:p>
    <w:p w14:paraId="1A2D39BE" w14:textId="77777777" w:rsidR="00287E0A" w:rsidRPr="00287E0A" w:rsidRDefault="00287E0A" w:rsidP="00287E0A">
      <w:pPr>
        <w:jc w:val="center"/>
        <w:rPr>
          <w:rFonts w:ascii="Arial" w:hAnsi="Arial" w:cs="Arial"/>
          <w:sz w:val="20"/>
          <w:szCs w:val="20"/>
          <w:lang w:val="en-US" w:eastAsia="zh-CN"/>
        </w:rPr>
      </w:pPr>
    </w:p>
    <w:p w14:paraId="540CDCB4" w14:textId="77777777" w:rsidR="00287E0A" w:rsidRPr="00287E0A" w:rsidRDefault="00287E0A" w:rsidP="00287E0A">
      <w:pPr>
        <w:jc w:val="center"/>
        <w:rPr>
          <w:rFonts w:ascii="Arial" w:hAnsi="Arial" w:cs="Arial"/>
          <w:sz w:val="20"/>
          <w:szCs w:val="20"/>
          <w:lang w:val="en-US" w:eastAsia="zh-CN"/>
        </w:rPr>
      </w:pPr>
    </w:p>
    <w:p w14:paraId="0C7BC574" w14:textId="77777777" w:rsidR="00287E0A" w:rsidRPr="00287E0A" w:rsidRDefault="00287E0A" w:rsidP="00287E0A">
      <w:pPr>
        <w:jc w:val="center"/>
        <w:rPr>
          <w:rFonts w:ascii="Arial" w:hAnsi="Arial" w:cs="Arial"/>
          <w:sz w:val="20"/>
          <w:szCs w:val="20"/>
          <w:lang w:val="en-US" w:eastAsia="zh-CN"/>
        </w:rPr>
      </w:pPr>
    </w:p>
    <w:p w14:paraId="0352A160" w14:textId="77777777" w:rsidR="00287E0A" w:rsidRPr="00287E0A" w:rsidRDefault="00287E0A" w:rsidP="00287E0A">
      <w:pPr>
        <w:jc w:val="center"/>
        <w:rPr>
          <w:rFonts w:ascii="Arial" w:hAnsi="Arial" w:cs="Arial"/>
          <w:sz w:val="20"/>
          <w:szCs w:val="20"/>
          <w:lang w:val="en-US" w:eastAsia="zh-CN"/>
        </w:rPr>
      </w:pPr>
    </w:p>
    <w:p w14:paraId="14059620" w14:textId="77777777" w:rsidR="00287E0A" w:rsidRPr="00287E0A" w:rsidRDefault="00287E0A" w:rsidP="00287E0A">
      <w:pPr>
        <w:jc w:val="center"/>
        <w:rPr>
          <w:rFonts w:ascii="Arial" w:hAnsi="Arial" w:cs="Arial"/>
          <w:sz w:val="20"/>
          <w:szCs w:val="20"/>
          <w:lang w:val="en-US" w:eastAsia="zh-CN"/>
        </w:rPr>
      </w:pPr>
    </w:p>
    <w:p w14:paraId="355D1096" w14:textId="77777777" w:rsidR="00287E0A" w:rsidRPr="00287E0A" w:rsidRDefault="00287E0A" w:rsidP="00287E0A">
      <w:pPr>
        <w:jc w:val="center"/>
        <w:rPr>
          <w:rFonts w:ascii="Arial" w:hAnsi="Arial" w:cs="Arial"/>
          <w:sz w:val="20"/>
          <w:szCs w:val="20"/>
          <w:lang w:val="en-US" w:eastAsia="zh-CN"/>
        </w:rPr>
      </w:pPr>
    </w:p>
    <w:p w14:paraId="4E52157F" w14:textId="77777777" w:rsidR="00287E0A" w:rsidRPr="00287E0A" w:rsidRDefault="00287E0A" w:rsidP="00287E0A">
      <w:pPr>
        <w:jc w:val="center"/>
        <w:rPr>
          <w:rFonts w:ascii="Arial" w:hAnsi="Arial" w:cs="Arial"/>
          <w:sz w:val="20"/>
          <w:szCs w:val="20"/>
          <w:lang w:val="en-US" w:eastAsia="zh-CN"/>
        </w:rPr>
      </w:pPr>
    </w:p>
    <w:p w14:paraId="2ABB982F" w14:textId="77777777" w:rsidR="00287E0A" w:rsidRPr="00287E0A" w:rsidRDefault="00287E0A" w:rsidP="00287E0A">
      <w:pPr>
        <w:jc w:val="center"/>
        <w:rPr>
          <w:rFonts w:ascii="Arial" w:hAnsi="Arial" w:cs="Arial"/>
          <w:sz w:val="20"/>
          <w:szCs w:val="20"/>
          <w:lang w:val="en-US" w:eastAsia="zh-CN"/>
        </w:rPr>
      </w:pPr>
    </w:p>
    <w:p w14:paraId="79CA0409" w14:textId="77777777" w:rsidR="00287E0A" w:rsidRPr="00287E0A" w:rsidRDefault="00287E0A" w:rsidP="00287E0A">
      <w:pPr>
        <w:jc w:val="center"/>
        <w:rPr>
          <w:rFonts w:ascii="Arial" w:hAnsi="Arial" w:cs="Arial"/>
          <w:sz w:val="20"/>
          <w:szCs w:val="20"/>
          <w:lang w:val="en-US" w:eastAsia="zh-CN"/>
        </w:rPr>
      </w:pPr>
    </w:p>
    <w:p w14:paraId="5609B99D" w14:textId="77777777" w:rsidR="00287E0A" w:rsidRPr="00287E0A" w:rsidRDefault="00287E0A" w:rsidP="00287E0A">
      <w:pPr>
        <w:jc w:val="center"/>
        <w:rPr>
          <w:rFonts w:ascii="Arial" w:hAnsi="Arial" w:cs="Arial"/>
          <w:sz w:val="20"/>
          <w:szCs w:val="20"/>
          <w:lang w:val="en-US" w:eastAsia="zh-CN"/>
        </w:rPr>
      </w:pPr>
    </w:p>
    <w:p w14:paraId="4E22AF0D" w14:textId="77777777" w:rsidR="00287E0A" w:rsidRPr="00287E0A" w:rsidRDefault="00287E0A" w:rsidP="00287E0A">
      <w:pPr>
        <w:jc w:val="center"/>
        <w:rPr>
          <w:rFonts w:ascii="Arial" w:hAnsi="Arial" w:cs="Arial"/>
          <w:sz w:val="20"/>
          <w:szCs w:val="20"/>
          <w:lang w:val="en-US" w:eastAsia="zh-CN"/>
        </w:rPr>
      </w:pPr>
    </w:p>
    <w:p w14:paraId="23A25898" w14:textId="77777777" w:rsidR="00287E0A" w:rsidRPr="00287E0A" w:rsidRDefault="00287E0A" w:rsidP="00287E0A">
      <w:pPr>
        <w:jc w:val="center"/>
        <w:rPr>
          <w:rFonts w:ascii="Arial" w:hAnsi="Arial" w:cs="Arial"/>
          <w:sz w:val="20"/>
          <w:szCs w:val="20"/>
          <w:lang w:val="en-US" w:eastAsia="zh-CN"/>
        </w:rPr>
      </w:pPr>
    </w:p>
    <w:p w14:paraId="262D9503" w14:textId="77777777" w:rsidR="00287E0A" w:rsidRPr="00287E0A" w:rsidRDefault="00287E0A" w:rsidP="00287E0A">
      <w:pPr>
        <w:jc w:val="center"/>
        <w:rPr>
          <w:rFonts w:ascii="Arial" w:hAnsi="Arial" w:cs="Arial"/>
          <w:sz w:val="20"/>
          <w:szCs w:val="20"/>
          <w:lang w:val="en-US" w:eastAsia="zh-CN"/>
        </w:rPr>
      </w:pPr>
    </w:p>
    <w:p w14:paraId="3DBA6D1B" w14:textId="77777777" w:rsidR="00287E0A" w:rsidRPr="00287E0A" w:rsidRDefault="00287E0A" w:rsidP="00287E0A">
      <w:pPr>
        <w:jc w:val="center"/>
        <w:rPr>
          <w:rFonts w:ascii="Arial" w:hAnsi="Arial" w:cs="Arial"/>
          <w:sz w:val="20"/>
          <w:szCs w:val="20"/>
          <w:lang w:val="en-US" w:eastAsia="zh-CN"/>
        </w:rPr>
      </w:pPr>
    </w:p>
    <w:p w14:paraId="33F8768E" w14:textId="77777777" w:rsidR="00287E0A" w:rsidRPr="00287E0A" w:rsidRDefault="00287E0A" w:rsidP="00287E0A">
      <w:pPr>
        <w:jc w:val="center"/>
        <w:rPr>
          <w:rFonts w:ascii="Arial" w:hAnsi="Arial" w:cs="Arial"/>
          <w:sz w:val="20"/>
          <w:szCs w:val="20"/>
          <w:lang w:val="en-US" w:eastAsia="zh-CN"/>
        </w:rPr>
      </w:pPr>
    </w:p>
    <w:p w14:paraId="5DE905F1" w14:textId="77777777" w:rsidR="00287E0A" w:rsidRPr="00287E0A" w:rsidRDefault="00287E0A" w:rsidP="00287E0A">
      <w:pPr>
        <w:jc w:val="center"/>
        <w:rPr>
          <w:rFonts w:ascii="Arial" w:hAnsi="Arial" w:cs="Arial"/>
          <w:sz w:val="20"/>
          <w:szCs w:val="20"/>
          <w:lang w:val="en-US" w:eastAsia="zh-CN"/>
        </w:rPr>
      </w:pPr>
    </w:p>
    <w:p w14:paraId="4F95DF04" w14:textId="77777777" w:rsidR="00287E0A" w:rsidRPr="00287E0A" w:rsidRDefault="00287E0A" w:rsidP="00287E0A">
      <w:pPr>
        <w:jc w:val="center"/>
        <w:rPr>
          <w:rFonts w:ascii="Arial" w:hAnsi="Arial" w:cs="Arial"/>
          <w:sz w:val="20"/>
          <w:szCs w:val="20"/>
          <w:lang w:val="en-US" w:eastAsia="zh-CN"/>
        </w:rPr>
      </w:pPr>
    </w:p>
    <w:p w14:paraId="43998EF2" w14:textId="77777777" w:rsidR="00287E0A" w:rsidRPr="00287E0A" w:rsidRDefault="00287E0A" w:rsidP="00287E0A">
      <w:pPr>
        <w:jc w:val="center"/>
        <w:rPr>
          <w:rFonts w:ascii="Arial" w:hAnsi="Arial" w:cs="Arial"/>
          <w:sz w:val="20"/>
          <w:szCs w:val="20"/>
          <w:lang w:val="en-US" w:eastAsia="zh-CN"/>
        </w:rPr>
        <w:sectPr w:rsidR="00287E0A" w:rsidRPr="00287E0A" w:rsidSect="00E534CD">
          <w:footerReference w:type="default" r:id="rId7"/>
          <w:pgSz w:w="11906" w:h="16838"/>
          <w:pgMar w:top="851" w:right="850" w:bottom="709" w:left="1701" w:header="142" w:footer="217" w:gutter="0"/>
          <w:cols w:space="720"/>
          <w:docGrid w:linePitch="360"/>
        </w:sectPr>
      </w:pPr>
    </w:p>
    <w:tbl>
      <w:tblPr>
        <w:tblW w:w="15722" w:type="dxa"/>
        <w:tblLayout w:type="fixed"/>
        <w:tblLook w:val="00A0" w:firstRow="1" w:lastRow="0" w:firstColumn="1" w:lastColumn="0" w:noHBand="0" w:noVBand="0"/>
      </w:tblPr>
      <w:tblGrid>
        <w:gridCol w:w="456"/>
        <w:gridCol w:w="1161"/>
        <w:gridCol w:w="1218"/>
        <w:gridCol w:w="2410"/>
        <w:gridCol w:w="1134"/>
        <w:gridCol w:w="1167"/>
        <w:gridCol w:w="1164"/>
        <w:gridCol w:w="1342"/>
        <w:gridCol w:w="1472"/>
        <w:gridCol w:w="1475"/>
        <w:gridCol w:w="1304"/>
        <w:gridCol w:w="1419"/>
      </w:tblGrid>
      <w:tr w:rsidR="00287E0A" w:rsidRPr="008B0359" w14:paraId="271AE2CA" w14:textId="77777777" w:rsidTr="003D0E05">
        <w:trPr>
          <w:trHeight w:val="750"/>
        </w:trPr>
        <w:tc>
          <w:tcPr>
            <w:tcW w:w="15722" w:type="dxa"/>
            <w:gridSpan w:val="12"/>
            <w:tcBorders>
              <w:top w:val="nil"/>
              <w:left w:val="nil"/>
              <w:bottom w:val="nil"/>
              <w:right w:val="nil"/>
            </w:tcBorders>
            <w:vAlign w:val="center"/>
          </w:tcPr>
          <w:p w14:paraId="750DA25E" w14:textId="2E74A491" w:rsidR="00287E0A" w:rsidRPr="00287E0A" w:rsidRDefault="00287E0A" w:rsidP="003D0E05">
            <w:pPr>
              <w:ind w:firstLine="567"/>
              <w:jc w:val="right"/>
              <w:rPr>
                <w:rFonts w:ascii="Arial" w:hAnsi="Arial" w:cs="Arial"/>
                <w:b/>
                <w:sz w:val="20"/>
                <w:szCs w:val="20"/>
                <w:lang w:val="en-US"/>
              </w:rPr>
            </w:pPr>
            <w:r w:rsidRPr="00287E0A">
              <w:rPr>
                <w:rFonts w:ascii="Arial" w:hAnsi="Arial" w:cs="Arial"/>
                <w:b/>
                <w:sz w:val="20"/>
                <w:szCs w:val="20"/>
                <w:lang w:val="en-US"/>
              </w:rPr>
              <w:lastRenderedPageBreak/>
              <w:t>Attachment №1 to the Contract №ATG-          dated ____</w:t>
            </w:r>
            <w:r>
              <w:rPr>
                <w:rFonts w:ascii="Arial" w:hAnsi="Arial" w:cs="Arial"/>
                <w:b/>
                <w:sz w:val="20"/>
                <w:szCs w:val="20"/>
                <w:lang w:val="en-US"/>
              </w:rPr>
              <w:t>2022</w:t>
            </w:r>
            <w:r w:rsidRPr="00287E0A">
              <w:rPr>
                <w:rFonts w:ascii="Arial" w:hAnsi="Arial" w:cs="Arial"/>
                <w:b/>
                <w:sz w:val="20"/>
                <w:szCs w:val="20"/>
                <w:lang w:val="en-US"/>
              </w:rPr>
              <w:br/>
            </w:r>
            <w:r w:rsidRPr="00287E0A">
              <w:rPr>
                <w:rFonts w:ascii="Arial" w:hAnsi="Arial" w:cs="Arial"/>
                <w:b/>
                <w:sz w:val="20"/>
                <w:szCs w:val="20"/>
              </w:rPr>
              <w:t>Приложение</w:t>
            </w:r>
            <w:r w:rsidRPr="00287E0A">
              <w:rPr>
                <w:rFonts w:ascii="Arial" w:hAnsi="Arial" w:cs="Arial"/>
                <w:b/>
                <w:sz w:val="20"/>
                <w:szCs w:val="20"/>
                <w:lang w:val="en-US"/>
              </w:rPr>
              <w:t xml:space="preserve"> №1 </w:t>
            </w:r>
            <w:r w:rsidRPr="00287E0A">
              <w:rPr>
                <w:rFonts w:ascii="Arial" w:hAnsi="Arial" w:cs="Arial"/>
                <w:b/>
                <w:sz w:val="20"/>
                <w:szCs w:val="20"/>
              </w:rPr>
              <w:t>к</w:t>
            </w:r>
            <w:r w:rsidRPr="00287E0A">
              <w:rPr>
                <w:rFonts w:ascii="Arial" w:hAnsi="Arial" w:cs="Arial"/>
                <w:b/>
                <w:sz w:val="20"/>
                <w:szCs w:val="20"/>
                <w:lang w:val="en-US"/>
              </w:rPr>
              <w:t xml:space="preserve"> </w:t>
            </w:r>
            <w:r w:rsidRPr="00287E0A">
              <w:rPr>
                <w:rFonts w:ascii="Arial" w:hAnsi="Arial" w:cs="Arial"/>
                <w:b/>
                <w:sz w:val="20"/>
                <w:szCs w:val="20"/>
              </w:rPr>
              <w:t>Контракту</w:t>
            </w:r>
            <w:r w:rsidRPr="00287E0A">
              <w:rPr>
                <w:rFonts w:ascii="Arial" w:hAnsi="Arial" w:cs="Arial"/>
                <w:b/>
                <w:sz w:val="20"/>
                <w:szCs w:val="20"/>
                <w:lang w:val="en-US"/>
              </w:rPr>
              <w:t xml:space="preserve"> №ATG-               </w:t>
            </w:r>
            <w:r w:rsidRPr="00287E0A">
              <w:rPr>
                <w:rFonts w:ascii="Arial" w:hAnsi="Arial" w:cs="Arial"/>
                <w:b/>
                <w:sz w:val="20"/>
                <w:szCs w:val="20"/>
              </w:rPr>
              <w:t>от</w:t>
            </w:r>
            <w:r w:rsidRPr="00287E0A">
              <w:rPr>
                <w:rFonts w:ascii="Arial" w:hAnsi="Arial" w:cs="Arial"/>
                <w:b/>
                <w:sz w:val="20"/>
                <w:szCs w:val="20"/>
                <w:lang w:val="en-US"/>
              </w:rPr>
              <w:t xml:space="preserve"> ____</w:t>
            </w:r>
            <w:r>
              <w:rPr>
                <w:rFonts w:ascii="Arial" w:hAnsi="Arial" w:cs="Arial"/>
                <w:b/>
                <w:sz w:val="20"/>
                <w:szCs w:val="20"/>
                <w:lang w:val="en-US"/>
              </w:rPr>
              <w:t>2022</w:t>
            </w:r>
          </w:p>
        </w:tc>
      </w:tr>
      <w:tr w:rsidR="00287E0A" w:rsidRPr="00287E0A" w14:paraId="7689C850" w14:textId="77777777" w:rsidTr="003D0E05">
        <w:trPr>
          <w:trHeight w:val="1140"/>
        </w:trPr>
        <w:tc>
          <w:tcPr>
            <w:tcW w:w="456" w:type="dxa"/>
            <w:tcBorders>
              <w:top w:val="single" w:sz="4" w:space="0" w:color="auto"/>
              <w:left w:val="single" w:sz="4" w:space="0" w:color="auto"/>
              <w:bottom w:val="single" w:sz="4" w:space="0" w:color="auto"/>
              <w:right w:val="single" w:sz="4" w:space="0" w:color="auto"/>
            </w:tcBorders>
            <w:vAlign w:val="center"/>
          </w:tcPr>
          <w:p w14:paraId="4D7B35ED"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w:t>
            </w:r>
          </w:p>
        </w:tc>
        <w:tc>
          <w:tcPr>
            <w:tcW w:w="1161" w:type="dxa"/>
            <w:tcBorders>
              <w:top w:val="single" w:sz="4" w:space="0" w:color="auto"/>
              <w:left w:val="nil"/>
              <w:bottom w:val="single" w:sz="4" w:space="0" w:color="auto"/>
              <w:right w:val="single" w:sz="4" w:space="0" w:color="auto"/>
            </w:tcBorders>
            <w:vAlign w:val="center"/>
          </w:tcPr>
          <w:p w14:paraId="0AD09713" w14:textId="77777777" w:rsidR="00287E0A" w:rsidRPr="00287E0A" w:rsidRDefault="00287E0A" w:rsidP="003D0E05">
            <w:pPr>
              <w:ind w:hanging="23"/>
              <w:rPr>
                <w:rFonts w:ascii="Arial" w:hAnsi="Arial" w:cs="Arial"/>
                <w:b/>
                <w:sz w:val="20"/>
                <w:szCs w:val="20"/>
              </w:rPr>
            </w:pPr>
            <w:proofErr w:type="spellStart"/>
            <w:r w:rsidRPr="00287E0A">
              <w:rPr>
                <w:rFonts w:ascii="Arial" w:hAnsi="Arial" w:cs="Arial"/>
                <w:b/>
                <w:sz w:val="20"/>
                <w:szCs w:val="20"/>
              </w:rPr>
              <w:t>Goods</w:t>
            </w:r>
            <w:proofErr w:type="spellEnd"/>
            <w:r w:rsidRPr="00287E0A">
              <w:rPr>
                <w:rFonts w:ascii="Arial" w:hAnsi="Arial" w:cs="Arial"/>
                <w:b/>
                <w:sz w:val="20"/>
                <w:szCs w:val="20"/>
              </w:rPr>
              <w:t xml:space="preserve"> / </w:t>
            </w:r>
            <w:r w:rsidRPr="00287E0A">
              <w:rPr>
                <w:rFonts w:ascii="Arial" w:hAnsi="Arial" w:cs="Arial"/>
                <w:b/>
                <w:sz w:val="20"/>
                <w:szCs w:val="20"/>
              </w:rPr>
              <w:br/>
              <w:t>Товары</w:t>
            </w:r>
          </w:p>
        </w:tc>
        <w:tc>
          <w:tcPr>
            <w:tcW w:w="1218" w:type="dxa"/>
            <w:tcBorders>
              <w:top w:val="single" w:sz="4" w:space="0" w:color="auto"/>
              <w:left w:val="nil"/>
              <w:bottom w:val="single" w:sz="4" w:space="0" w:color="auto"/>
              <w:right w:val="single" w:sz="4" w:space="0" w:color="auto"/>
            </w:tcBorders>
            <w:vAlign w:val="center"/>
          </w:tcPr>
          <w:p w14:paraId="7F405C6F"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Model/Type /</w:t>
            </w:r>
            <w:r w:rsidRPr="00287E0A">
              <w:rPr>
                <w:rFonts w:ascii="Arial" w:hAnsi="Arial" w:cs="Arial"/>
                <w:b/>
                <w:sz w:val="20"/>
                <w:szCs w:val="20"/>
              </w:rPr>
              <w:br/>
              <w:t>Модель/Тип</w:t>
            </w:r>
          </w:p>
        </w:tc>
        <w:tc>
          <w:tcPr>
            <w:tcW w:w="2410" w:type="dxa"/>
            <w:tcBorders>
              <w:top w:val="single" w:sz="4" w:space="0" w:color="auto"/>
              <w:left w:val="nil"/>
              <w:bottom w:val="single" w:sz="4" w:space="0" w:color="auto"/>
              <w:right w:val="single" w:sz="4" w:space="0" w:color="auto"/>
            </w:tcBorders>
            <w:vAlign w:val="center"/>
          </w:tcPr>
          <w:p w14:paraId="632718CA" w14:textId="77777777" w:rsidR="00287E0A" w:rsidRPr="00287E0A" w:rsidRDefault="00287E0A" w:rsidP="003D0E05">
            <w:pPr>
              <w:ind w:hanging="23"/>
              <w:rPr>
                <w:rFonts w:ascii="Arial" w:hAnsi="Arial" w:cs="Arial"/>
                <w:b/>
                <w:sz w:val="20"/>
                <w:szCs w:val="20"/>
              </w:rPr>
            </w:pPr>
            <w:proofErr w:type="spellStart"/>
            <w:r w:rsidRPr="00287E0A">
              <w:rPr>
                <w:rFonts w:ascii="Arial" w:hAnsi="Arial" w:cs="Arial"/>
                <w:b/>
                <w:sz w:val="20"/>
                <w:szCs w:val="20"/>
              </w:rPr>
              <w:t>Specification</w:t>
            </w:r>
            <w:proofErr w:type="spellEnd"/>
            <w:r w:rsidRPr="00287E0A">
              <w:rPr>
                <w:rFonts w:ascii="Arial" w:hAnsi="Arial" w:cs="Arial"/>
                <w:b/>
                <w:sz w:val="20"/>
                <w:szCs w:val="20"/>
              </w:rPr>
              <w:t xml:space="preserve"> / </w:t>
            </w:r>
            <w:r w:rsidRPr="00287E0A">
              <w:rPr>
                <w:rFonts w:ascii="Arial" w:hAnsi="Arial" w:cs="Arial"/>
                <w:b/>
                <w:sz w:val="20"/>
                <w:szCs w:val="20"/>
              </w:rPr>
              <w:br/>
              <w:t>Спецификация</w:t>
            </w:r>
          </w:p>
        </w:tc>
        <w:tc>
          <w:tcPr>
            <w:tcW w:w="1134" w:type="dxa"/>
            <w:tcBorders>
              <w:top w:val="single" w:sz="4" w:space="0" w:color="auto"/>
              <w:left w:val="nil"/>
              <w:bottom w:val="single" w:sz="4" w:space="0" w:color="auto"/>
              <w:right w:val="single" w:sz="4" w:space="0" w:color="auto"/>
            </w:tcBorders>
            <w:vAlign w:val="center"/>
          </w:tcPr>
          <w:p w14:paraId="6DEEF0FF"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 xml:space="preserve">Unit / </w:t>
            </w:r>
            <w:r w:rsidRPr="00287E0A">
              <w:rPr>
                <w:rFonts w:ascii="Arial" w:hAnsi="Arial" w:cs="Arial"/>
                <w:b/>
                <w:sz w:val="20"/>
                <w:szCs w:val="20"/>
              </w:rPr>
              <w:br/>
              <w:t>Единица</w:t>
            </w:r>
          </w:p>
        </w:tc>
        <w:tc>
          <w:tcPr>
            <w:tcW w:w="1167" w:type="dxa"/>
            <w:tcBorders>
              <w:top w:val="single" w:sz="4" w:space="0" w:color="auto"/>
              <w:left w:val="nil"/>
              <w:bottom w:val="single" w:sz="4" w:space="0" w:color="auto"/>
              <w:right w:val="single" w:sz="4" w:space="0" w:color="auto"/>
            </w:tcBorders>
            <w:vAlign w:val="center"/>
          </w:tcPr>
          <w:p w14:paraId="02A04AE5" w14:textId="77777777" w:rsidR="00287E0A" w:rsidRPr="00287E0A" w:rsidRDefault="00287E0A" w:rsidP="003D0E05">
            <w:pPr>
              <w:ind w:hanging="23"/>
              <w:rPr>
                <w:rFonts w:ascii="Arial" w:hAnsi="Arial" w:cs="Arial"/>
                <w:b/>
                <w:sz w:val="20"/>
                <w:szCs w:val="20"/>
              </w:rPr>
            </w:pPr>
            <w:proofErr w:type="spellStart"/>
            <w:r w:rsidRPr="00287E0A">
              <w:rPr>
                <w:rFonts w:ascii="Arial" w:hAnsi="Arial" w:cs="Arial"/>
                <w:b/>
                <w:sz w:val="20"/>
                <w:szCs w:val="20"/>
              </w:rPr>
              <w:t>Quantity</w:t>
            </w:r>
            <w:proofErr w:type="spellEnd"/>
            <w:r w:rsidRPr="00287E0A">
              <w:rPr>
                <w:rFonts w:ascii="Arial" w:hAnsi="Arial" w:cs="Arial"/>
                <w:b/>
                <w:sz w:val="20"/>
                <w:szCs w:val="20"/>
              </w:rPr>
              <w:t xml:space="preserve"> /Количество</w:t>
            </w:r>
          </w:p>
        </w:tc>
        <w:tc>
          <w:tcPr>
            <w:tcW w:w="1164" w:type="dxa"/>
            <w:tcBorders>
              <w:top w:val="single" w:sz="4" w:space="0" w:color="auto"/>
              <w:left w:val="nil"/>
              <w:bottom w:val="single" w:sz="4" w:space="0" w:color="auto"/>
              <w:right w:val="single" w:sz="4" w:space="0" w:color="auto"/>
            </w:tcBorders>
            <w:vAlign w:val="center"/>
          </w:tcPr>
          <w:p w14:paraId="5A65E82A" w14:textId="77777777" w:rsidR="00287E0A" w:rsidRPr="00287E0A" w:rsidRDefault="00287E0A" w:rsidP="003D0E05">
            <w:pPr>
              <w:ind w:hanging="23"/>
              <w:rPr>
                <w:rFonts w:ascii="Arial" w:hAnsi="Arial" w:cs="Arial"/>
                <w:b/>
                <w:sz w:val="20"/>
                <w:szCs w:val="20"/>
              </w:rPr>
            </w:pPr>
            <w:proofErr w:type="spellStart"/>
            <w:r w:rsidRPr="00287E0A">
              <w:rPr>
                <w:rFonts w:ascii="Arial" w:hAnsi="Arial" w:cs="Arial"/>
                <w:b/>
                <w:sz w:val="20"/>
                <w:szCs w:val="20"/>
              </w:rPr>
              <w:t>Unitp</w:t>
            </w:r>
            <w:proofErr w:type="spellEnd"/>
            <w:r w:rsidRPr="00287E0A">
              <w:rPr>
                <w:rFonts w:ascii="Arial" w:hAnsi="Arial" w:cs="Arial"/>
                <w:b/>
                <w:sz w:val="20"/>
                <w:szCs w:val="20"/>
              </w:rPr>
              <w:t xml:space="preserve"> </w:t>
            </w:r>
            <w:proofErr w:type="spellStart"/>
            <w:r w:rsidRPr="00287E0A">
              <w:rPr>
                <w:rFonts w:ascii="Arial" w:hAnsi="Arial" w:cs="Arial"/>
                <w:b/>
                <w:sz w:val="20"/>
                <w:szCs w:val="20"/>
              </w:rPr>
              <w:t>rice</w:t>
            </w:r>
            <w:proofErr w:type="spellEnd"/>
            <w:r w:rsidRPr="00287E0A">
              <w:rPr>
                <w:rFonts w:ascii="Arial" w:hAnsi="Arial" w:cs="Arial"/>
                <w:b/>
                <w:sz w:val="20"/>
                <w:szCs w:val="20"/>
              </w:rPr>
              <w:t>/  Цена за единицу (USD)</w:t>
            </w:r>
          </w:p>
        </w:tc>
        <w:tc>
          <w:tcPr>
            <w:tcW w:w="1342" w:type="dxa"/>
            <w:tcBorders>
              <w:top w:val="single" w:sz="4" w:space="0" w:color="auto"/>
              <w:left w:val="nil"/>
              <w:bottom w:val="single" w:sz="4" w:space="0" w:color="auto"/>
              <w:right w:val="single" w:sz="4" w:space="0" w:color="auto"/>
            </w:tcBorders>
            <w:vAlign w:val="center"/>
          </w:tcPr>
          <w:p w14:paraId="12887D36"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 xml:space="preserve">Total </w:t>
            </w:r>
            <w:proofErr w:type="spellStart"/>
            <w:r w:rsidRPr="00287E0A">
              <w:rPr>
                <w:rFonts w:ascii="Arial" w:hAnsi="Arial" w:cs="Arial"/>
                <w:b/>
                <w:sz w:val="20"/>
                <w:szCs w:val="20"/>
              </w:rPr>
              <w:t>amount</w:t>
            </w:r>
            <w:proofErr w:type="spellEnd"/>
            <w:r w:rsidRPr="00287E0A">
              <w:rPr>
                <w:rFonts w:ascii="Arial" w:hAnsi="Arial" w:cs="Arial"/>
                <w:b/>
                <w:sz w:val="20"/>
                <w:szCs w:val="20"/>
              </w:rPr>
              <w:t>/ Общая стоимость (USD)</w:t>
            </w:r>
          </w:p>
        </w:tc>
        <w:tc>
          <w:tcPr>
            <w:tcW w:w="1472" w:type="dxa"/>
            <w:tcBorders>
              <w:top w:val="single" w:sz="4" w:space="0" w:color="auto"/>
              <w:left w:val="nil"/>
              <w:bottom w:val="single" w:sz="4" w:space="0" w:color="auto"/>
              <w:right w:val="single" w:sz="4" w:space="0" w:color="auto"/>
            </w:tcBorders>
            <w:vAlign w:val="center"/>
          </w:tcPr>
          <w:p w14:paraId="193844F4" w14:textId="77777777" w:rsidR="00287E0A" w:rsidRPr="00287E0A" w:rsidRDefault="00287E0A" w:rsidP="003D0E05">
            <w:pPr>
              <w:ind w:hanging="23"/>
              <w:rPr>
                <w:rFonts w:ascii="Arial" w:hAnsi="Arial" w:cs="Arial"/>
                <w:b/>
                <w:sz w:val="20"/>
                <w:szCs w:val="20"/>
              </w:rPr>
            </w:pPr>
            <w:proofErr w:type="spellStart"/>
            <w:r w:rsidRPr="00287E0A">
              <w:rPr>
                <w:rFonts w:ascii="Arial" w:hAnsi="Arial" w:cs="Arial"/>
                <w:b/>
                <w:sz w:val="20"/>
                <w:szCs w:val="20"/>
              </w:rPr>
              <w:t>Manufacturer</w:t>
            </w:r>
            <w:proofErr w:type="spellEnd"/>
            <w:r w:rsidRPr="00287E0A">
              <w:rPr>
                <w:rFonts w:ascii="Arial" w:hAnsi="Arial" w:cs="Arial"/>
                <w:b/>
                <w:sz w:val="20"/>
                <w:szCs w:val="20"/>
              </w:rPr>
              <w:t xml:space="preserve">/ </w:t>
            </w:r>
            <w:r w:rsidRPr="00287E0A">
              <w:rPr>
                <w:rFonts w:ascii="Arial" w:hAnsi="Arial" w:cs="Arial"/>
                <w:b/>
                <w:sz w:val="20"/>
                <w:szCs w:val="20"/>
              </w:rPr>
              <w:br/>
              <w:t>Изготовитель</w:t>
            </w:r>
          </w:p>
        </w:tc>
        <w:tc>
          <w:tcPr>
            <w:tcW w:w="1475" w:type="dxa"/>
            <w:tcBorders>
              <w:top w:val="single" w:sz="4" w:space="0" w:color="auto"/>
              <w:left w:val="nil"/>
              <w:bottom w:val="single" w:sz="4" w:space="0" w:color="auto"/>
              <w:right w:val="single" w:sz="4" w:space="0" w:color="auto"/>
            </w:tcBorders>
            <w:vAlign w:val="center"/>
          </w:tcPr>
          <w:p w14:paraId="1EBA114B"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Country</w:t>
            </w:r>
            <w:r w:rsidRPr="00287E0A">
              <w:rPr>
                <w:rFonts w:ascii="Arial" w:hAnsi="Arial" w:cs="Arial"/>
                <w:b/>
                <w:sz w:val="20"/>
                <w:szCs w:val="20"/>
                <w:lang w:val="en-US"/>
              </w:rPr>
              <w:t xml:space="preserve"> </w:t>
            </w:r>
            <w:proofErr w:type="spellStart"/>
            <w:r w:rsidRPr="00287E0A">
              <w:rPr>
                <w:rFonts w:ascii="Arial" w:hAnsi="Arial" w:cs="Arial"/>
                <w:b/>
                <w:sz w:val="20"/>
                <w:szCs w:val="20"/>
              </w:rPr>
              <w:t>of</w:t>
            </w:r>
            <w:proofErr w:type="spellEnd"/>
            <w:r w:rsidRPr="00287E0A">
              <w:rPr>
                <w:rFonts w:ascii="Arial" w:hAnsi="Arial" w:cs="Arial"/>
                <w:b/>
                <w:sz w:val="20"/>
                <w:szCs w:val="20"/>
                <w:lang w:val="en-US"/>
              </w:rPr>
              <w:t xml:space="preserve"> </w:t>
            </w:r>
            <w:proofErr w:type="spellStart"/>
            <w:r w:rsidRPr="00287E0A">
              <w:rPr>
                <w:rFonts w:ascii="Arial" w:hAnsi="Arial" w:cs="Arial"/>
                <w:b/>
                <w:sz w:val="20"/>
                <w:szCs w:val="20"/>
              </w:rPr>
              <w:t>origin</w:t>
            </w:r>
            <w:proofErr w:type="spellEnd"/>
            <w:r w:rsidRPr="00287E0A">
              <w:rPr>
                <w:rFonts w:ascii="Arial" w:hAnsi="Arial" w:cs="Arial"/>
                <w:b/>
                <w:sz w:val="20"/>
                <w:szCs w:val="20"/>
              </w:rPr>
              <w:t xml:space="preserve"> / Страна происхождения</w:t>
            </w:r>
          </w:p>
        </w:tc>
        <w:tc>
          <w:tcPr>
            <w:tcW w:w="1304" w:type="dxa"/>
            <w:tcBorders>
              <w:top w:val="single" w:sz="4" w:space="0" w:color="auto"/>
              <w:left w:val="nil"/>
              <w:bottom w:val="single" w:sz="4" w:space="0" w:color="auto"/>
              <w:right w:val="single" w:sz="4" w:space="0" w:color="auto"/>
            </w:tcBorders>
            <w:vAlign w:val="center"/>
          </w:tcPr>
          <w:p w14:paraId="63363D1D"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 xml:space="preserve">HS </w:t>
            </w:r>
            <w:proofErr w:type="spellStart"/>
            <w:r w:rsidRPr="00287E0A">
              <w:rPr>
                <w:rFonts w:ascii="Arial" w:hAnsi="Arial" w:cs="Arial"/>
                <w:b/>
                <w:sz w:val="20"/>
                <w:szCs w:val="20"/>
              </w:rPr>
              <w:t>code</w:t>
            </w:r>
            <w:proofErr w:type="spellEnd"/>
            <w:r w:rsidRPr="00287E0A">
              <w:rPr>
                <w:rFonts w:ascii="Arial" w:hAnsi="Arial" w:cs="Arial"/>
                <w:b/>
                <w:sz w:val="20"/>
                <w:szCs w:val="20"/>
              </w:rPr>
              <w:t xml:space="preserve"> </w:t>
            </w:r>
            <w:proofErr w:type="spellStart"/>
            <w:r w:rsidRPr="00287E0A">
              <w:rPr>
                <w:rFonts w:ascii="Arial" w:hAnsi="Arial" w:cs="Arial"/>
                <w:b/>
                <w:sz w:val="20"/>
                <w:szCs w:val="20"/>
              </w:rPr>
              <w:t>of</w:t>
            </w:r>
            <w:proofErr w:type="spellEnd"/>
            <w:r w:rsidRPr="00287E0A">
              <w:rPr>
                <w:rFonts w:ascii="Arial" w:hAnsi="Arial" w:cs="Arial"/>
                <w:b/>
                <w:sz w:val="20"/>
                <w:szCs w:val="20"/>
              </w:rPr>
              <w:t xml:space="preserve"> </w:t>
            </w:r>
            <w:proofErr w:type="spellStart"/>
            <w:r w:rsidRPr="00287E0A">
              <w:rPr>
                <w:rFonts w:ascii="Arial" w:hAnsi="Arial" w:cs="Arial"/>
                <w:b/>
                <w:sz w:val="20"/>
                <w:szCs w:val="20"/>
              </w:rPr>
              <w:t>RUz</w:t>
            </w:r>
            <w:proofErr w:type="spellEnd"/>
            <w:r w:rsidRPr="00287E0A">
              <w:rPr>
                <w:rFonts w:ascii="Arial" w:hAnsi="Arial" w:cs="Arial"/>
                <w:b/>
                <w:sz w:val="20"/>
                <w:szCs w:val="20"/>
              </w:rPr>
              <w:t xml:space="preserve"> / Код по ТН ВЭД </w:t>
            </w:r>
            <w:proofErr w:type="spellStart"/>
            <w:r w:rsidRPr="00287E0A">
              <w:rPr>
                <w:rFonts w:ascii="Arial" w:hAnsi="Arial" w:cs="Arial"/>
                <w:b/>
                <w:sz w:val="20"/>
                <w:szCs w:val="20"/>
              </w:rPr>
              <w:t>РУз</w:t>
            </w:r>
            <w:proofErr w:type="spellEnd"/>
          </w:p>
        </w:tc>
        <w:tc>
          <w:tcPr>
            <w:tcW w:w="1419" w:type="dxa"/>
            <w:tcBorders>
              <w:top w:val="single" w:sz="4" w:space="0" w:color="auto"/>
              <w:left w:val="nil"/>
              <w:bottom w:val="single" w:sz="4" w:space="0" w:color="auto"/>
              <w:right w:val="single" w:sz="4" w:space="0" w:color="auto"/>
            </w:tcBorders>
            <w:vAlign w:val="center"/>
          </w:tcPr>
          <w:p w14:paraId="32D37DB1" w14:textId="77777777" w:rsidR="00287E0A" w:rsidRPr="00287E0A" w:rsidRDefault="00287E0A" w:rsidP="003D0E05">
            <w:pPr>
              <w:ind w:hanging="23"/>
              <w:rPr>
                <w:rFonts w:ascii="Arial" w:hAnsi="Arial" w:cs="Arial"/>
                <w:b/>
                <w:sz w:val="20"/>
                <w:szCs w:val="20"/>
              </w:rPr>
            </w:pPr>
            <w:r w:rsidRPr="00287E0A">
              <w:rPr>
                <w:rFonts w:ascii="Arial" w:hAnsi="Arial" w:cs="Arial"/>
                <w:b/>
                <w:sz w:val="20"/>
                <w:szCs w:val="20"/>
              </w:rPr>
              <w:t xml:space="preserve">HS </w:t>
            </w:r>
            <w:proofErr w:type="spellStart"/>
            <w:r w:rsidRPr="00287E0A">
              <w:rPr>
                <w:rFonts w:ascii="Arial" w:hAnsi="Arial" w:cs="Arial"/>
                <w:b/>
                <w:sz w:val="20"/>
                <w:szCs w:val="20"/>
              </w:rPr>
              <w:t>code</w:t>
            </w:r>
            <w:proofErr w:type="spellEnd"/>
            <w:r w:rsidRPr="00287E0A">
              <w:rPr>
                <w:rFonts w:ascii="Arial" w:hAnsi="Arial" w:cs="Arial"/>
                <w:b/>
                <w:sz w:val="20"/>
                <w:szCs w:val="20"/>
              </w:rPr>
              <w:t xml:space="preserve"> / Код по ТН ВЭД</w:t>
            </w:r>
          </w:p>
        </w:tc>
      </w:tr>
      <w:tr w:rsidR="00287E0A" w:rsidRPr="00287E0A" w14:paraId="16822857" w14:textId="77777777" w:rsidTr="003D0E05">
        <w:trPr>
          <w:trHeight w:val="994"/>
        </w:trPr>
        <w:tc>
          <w:tcPr>
            <w:tcW w:w="456" w:type="dxa"/>
            <w:tcBorders>
              <w:top w:val="nil"/>
              <w:left w:val="single" w:sz="4" w:space="0" w:color="auto"/>
              <w:bottom w:val="single" w:sz="4" w:space="0" w:color="auto"/>
              <w:right w:val="single" w:sz="4" w:space="0" w:color="auto"/>
            </w:tcBorders>
            <w:vAlign w:val="center"/>
          </w:tcPr>
          <w:p w14:paraId="1ED69D2D"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11</w:t>
            </w:r>
          </w:p>
        </w:tc>
        <w:tc>
          <w:tcPr>
            <w:tcW w:w="1161" w:type="dxa"/>
            <w:tcBorders>
              <w:top w:val="nil"/>
              <w:left w:val="nil"/>
              <w:bottom w:val="single" w:sz="4" w:space="0" w:color="auto"/>
              <w:right w:val="single" w:sz="4" w:space="0" w:color="auto"/>
            </w:tcBorders>
            <w:vAlign w:val="center"/>
          </w:tcPr>
          <w:p w14:paraId="2A58816B"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218" w:type="dxa"/>
            <w:tcBorders>
              <w:top w:val="nil"/>
              <w:left w:val="nil"/>
              <w:bottom w:val="single" w:sz="4" w:space="0" w:color="auto"/>
              <w:right w:val="single" w:sz="4" w:space="0" w:color="auto"/>
            </w:tcBorders>
            <w:vAlign w:val="center"/>
          </w:tcPr>
          <w:p w14:paraId="2069B6F2"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2410" w:type="dxa"/>
            <w:tcBorders>
              <w:top w:val="nil"/>
              <w:left w:val="nil"/>
              <w:bottom w:val="single" w:sz="4" w:space="0" w:color="auto"/>
              <w:right w:val="single" w:sz="4" w:space="0" w:color="auto"/>
            </w:tcBorders>
            <w:vAlign w:val="center"/>
          </w:tcPr>
          <w:p w14:paraId="129C29EC"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34" w:type="dxa"/>
            <w:tcBorders>
              <w:top w:val="nil"/>
              <w:left w:val="nil"/>
              <w:bottom w:val="single" w:sz="4" w:space="0" w:color="auto"/>
              <w:right w:val="single" w:sz="4" w:space="0" w:color="auto"/>
            </w:tcBorders>
            <w:vAlign w:val="center"/>
          </w:tcPr>
          <w:p w14:paraId="0C010B91"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67" w:type="dxa"/>
            <w:tcBorders>
              <w:top w:val="nil"/>
              <w:left w:val="nil"/>
              <w:bottom w:val="single" w:sz="4" w:space="0" w:color="auto"/>
              <w:right w:val="single" w:sz="4" w:space="0" w:color="auto"/>
            </w:tcBorders>
            <w:vAlign w:val="center"/>
          </w:tcPr>
          <w:p w14:paraId="1F25826F"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64" w:type="dxa"/>
            <w:tcBorders>
              <w:top w:val="nil"/>
              <w:left w:val="nil"/>
              <w:bottom w:val="single" w:sz="4" w:space="0" w:color="auto"/>
              <w:right w:val="single" w:sz="4" w:space="0" w:color="auto"/>
            </w:tcBorders>
            <w:vAlign w:val="center"/>
          </w:tcPr>
          <w:p w14:paraId="7D099E1C"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342" w:type="dxa"/>
            <w:tcBorders>
              <w:top w:val="nil"/>
              <w:left w:val="nil"/>
              <w:bottom w:val="single" w:sz="4" w:space="0" w:color="auto"/>
              <w:right w:val="single" w:sz="4" w:space="0" w:color="auto"/>
            </w:tcBorders>
            <w:vAlign w:val="center"/>
          </w:tcPr>
          <w:p w14:paraId="75038471"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72" w:type="dxa"/>
            <w:tcBorders>
              <w:top w:val="nil"/>
              <w:left w:val="nil"/>
              <w:bottom w:val="single" w:sz="4" w:space="0" w:color="auto"/>
              <w:right w:val="single" w:sz="4" w:space="0" w:color="auto"/>
            </w:tcBorders>
            <w:vAlign w:val="center"/>
          </w:tcPr>
          <w:p w14:paraId="22FCCF06"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75" w:type="dxa"/>
            <w:tcBorders>
              <w:top w:val="nil"/>
              <w:left w:val="nil"/>
              <w:bottom w:val="single" w:sz="4" w:space="0" w:color="auto"/>
              <w:right w:val="single" w:sz="4" w:space="0" w:color="auto"/>
            </w:tcBorders>
            <w:vAlign w:val="center"/>
          </w:tcPr>
          <w:p w14:paraId="579EE947"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304" w:type="dxa"/>
            <w:tcBorders>
              <w:top w:val="nil"/>
              <w:left w:val="nil"/>
              <w:bottom w:val="single" w:sz="4" w:space="0" w:color="auto"/>
              <w:right w:val="single" w:sz="4" w:space="0" w:color="auto"/>
            </w:tcBorders>
            <w:vAlign w:val="center"/>
          </w:tcPr>
          <w:p w14:paraId="0668294E"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19" w:type="dxa"/>
            <w:tcBorders>
              <w:top w:val="nil"/>
              <w:left w:val="nil"/>
              <w:bottom w:val="single" w:sz="4" w:space="0" w:color="auto"/>
              <w:right w:val="single" w:sz="4" w:space="0" w:color="auto"/>
            </w:tcBorders>
            <w:vAlign w:val="center"/>
          </w:tcPr>
          <w:p w14:paraId="65054703"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r>
      <w:tr w:rsidR="00287E0A" w:rsidRPr="00287E0A" w14:paraId="7236B2E4" w14:textId="77777777" w:rsidTr="003D0E05">
        <w:trPr>
          <w:trHeight w:val="1140"/>
        </w:trPr>
        <w:tc>
          <w:tcPr>
            <w:tcW w:w="456" w:type="dxa"/>
            <w:tcBorders>
              <w:top w:val="nil"/>
              <w:left w:val="single" w:sz="4" w:space="0" w:color="auto"/>
              <w:bottom w:val="single" w:sz="4" w:space="0" w:color="auto"/>
              <w:right w:val="single" w:sz="4" w:space="0" w:color="auto"/>
            </w:tcBorders>
            <w:vAlign w:val="center"/>
          </w:tcPr>
          <w:p w14:paraId="1A525AD0"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22</w:t>
            </w:r>
          </w:p>
        </w:tc>
        <w:tc>
          <w:tcPr>
            <w:tcW w:w="1161" w:type="dxa"/>
            <w:tcBorders>
              <w:top w:val="nil"/>
              <w:left w:val="nil"/>
              <w:bottom w:val="single" w:sz="4" w:space="0" w:color="auto"/>
              <w:right w:val="single" w:sz="4" w:space="0" w:color="auto"/>
            </w:tcBorders>
            <w:vAlign w:val="center"/>
          </w:tcPr>
          <w:p w14:paraId="6472A2CB"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218" w:type="dxa"/>
            <w:tcBorders>
              <w:top w:val="nil"/>
              <w:left w:val="nil"/>
              <w:bottom w:val="single" w:sz="4" w:space="0" w:color="auto"/>
              <w:right w:val="single" w:sz="4" w:space="0" w:color="auto"/>
            </w:tcBorders>
            <w:vAlign w:val="center"/>
          </w:tcPr>
          <w:p w14:paraId="1CDC3FA8"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2410" w:type="dxa"/>
            <w:tcBorders>
              <w:top w:val="nil"/>
              <w:left w:val="nil"/>
              <w:bottom w:val="single" w:sz="4" w:space="0" w:color="auto"/>
              <w:right w:val="single" w:sz="4" w:space="0" w:color="auto"/>
            </w:tcBorders>
            <w:vAlign w:val="center"/>
          </w:tcPr>
          <w:p w14:paraId="4882D7D0"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34" w:type="dxa"/>
            <w:tcBorders>
              <w:top w:val="nil"/>
              <w:left w:val="nil"/>
              <w:bottom w:val="single" w:sz="4" w:space="0" w:color="auto"/>
              <w:right w:val="single" w:sz="4" w:space="0" w:color="auto"/>
            </w:tcBorders>
            <w:vAlign w:val="center"/>
          </w:tcPr>
          <w:p w14:paraId="5E9E20D9"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67" w:type="dxa"/>
            <w:tcBorders>
              <w:top w:val="nil"/>
              <w:left w:val="nil"/>
              <w:bottom w:val="single" w:sz="4" w:space="0" w:color="auto"/>
              <w:right w:val="single" w:sz="4" w:space="0" w:color="auto"/>
            </w:tcBorders>
            <w:vAlign w:val="center"/>
          </w:tcPr>
          <w:p w14:paraId="735F2050"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164" w:type="dxa"/>
            <w:tcBorders>
              <w:top w:val="nil"/>
              <w:left w:val="nil"/>
              <w:bottom w:val="single" w:sz="4" w:space="0" w:color="auto"/>
              <w:right w:val="single" w:sz="4" w:space="0" w:color="auto"/>
            </w:tcBorders>
            <w:vAlign w:val="center"/>
          </w:tcPr>
          <w:p w14:paraId="23678417"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342" w:type="dxa"/>
            <w:tcBorders>
              <w:top w:val="nil"/>
              <w:left w:val="nil"/>
              <w:bottom w:val="single" w:sz="4" w:space="0" w:color="auto"/>
              <w:right w:val="single" w:sz="4" w:space="0" w:color="auto"/>
            </w:tcBorders>
            <w:vAlign w:val="center"/>
          </w:tcPr>
          <w:p w14:paraId="554336E7"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72" w:type="dxa"/>
            <w:tcBorders>
              <w:top w:val="nil"/>
              <w:left w:val="nil"/>
              <w:bottom w:val="single" w:sz="4" w:space="0" w:color="auto"/>
              <w:right w:val="single" w:sz="4" w:space="0" w:color="auto"/>
            </w:tcBorders>
            <w:vAlign w:val="center"/>
          </w:tcPr>
          <w:p w14:paraId="0E9E1FE0"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75" w:type="dxa"/>
            <w:tcBorders>
              <w:top w:val="nil"/>
              <w:left w:val="nil"/>
              <w:bottom w:val="single" w:sz="4" w:space="0" w:color="auto"/>
              <w:right w:val="single" w:sz="4" w:space="0" w:color="auto"/>
            </w:tcBorders>
            <w:vAlign w:val="center"/>
          </w:tcPr>
          <w:p w14:paraId="633993B0"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304" w:type="dxa"/>
            <w:tcBorders>
              <w:top w:val="nil"/>
              <w:left w:val="nil"/>
              <w:bottom w:val="single" w:sz="4" w:space="0" w:color="auto"/>
              <w:right w:val="single" w:sz="4" w:space="0" w:color="auto"/>
            </w:tcBorders>
            <w:vAlign w:val="center"/>
          </w:tcPr>
          <w:p w14:paraId="32E3B36F"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c>
          <w:tcPr>
            <w:tcW w:w="1419" w:type="dxa"/>
            <w:tcBorders>
              <w:top w:val="nil"/>
              <w:left w:val="nil"/>
              <w:bottom w:val="single" w:sz="4" w:space="0" w:color="auto"/>
              <w:right w:val="single" w:sz="4" w:space="0" w:color="auto"/>
            </w:tcBorders>
            <w:vAlign w:val="center"/>
          </w:tcPr>
          <w:p w14:paraId="646783C3" w14:textId="77777777" w:rsidR="00287E0A" w:rsidRPr="00287E0A" w:rsidRDefault="00287E0A" w:rsidP="003D0E05">
            <w:pPr>
              <w:ind w:firstLine="567"/>
              <w:jc w:val="both"/>
              <w:rPr>
                <w:rFonts w:ascii="Arial" w:hAnsi="Arial" w:cs="Arial"/>
                <w:sz w:val="20"/>
                <w:szCs w:val="20"/>
              </w:rPr>
            </w:pPr>
            <w:r w:rsidRPr="00287E0A">
              <w:rPr>
                <w:rFonts w:ascii="Arial" w:hAnsi="Arial" w:cs="Arial"/>
                <w:sz w:val="20"/>
                <w:szCs w:val="20"/>
              </w:rPr>
              <w:t> </w:t>
            </w:r>
          </w:p>
        </w:tc>
      </w:tr>
      <w:tr w:rsidR="00287E0A" w:rsidRPr="00287E0A" w14:paraId="5787BC07" w14:textId="77777777" w:rsidTr="003D0E05">
        <w:trPr>
          <w:trHeight w:val="810"/>
        </w:trPr>
        <w:tc>
          <w:tcPr>
            <w:tcW w:w="12999" w:type="dxa"/>
            <w:gridSpan w:val="10"/>
            <w:tcBorders>
              <w:top w:val="single" w:sz="4" w:space="0" w:color="auto"/>
              <w:left w:val="single" w:sz="4" w:space="0" w:color="auto"/>
              <w:bottom w:val="single" w:sz="4" w:space="0" w:color="auto"/>
              <w:right w:val="single" w:sz="4" w:space="0" w:color="auto"/>
            </w:tcBorders>
            <w:vAlign w:val="center"/>
          </w:tcPr>
          <w:p w14:paraId="3779D9FA" w14:textId="77777777" w:rsidR="00287E0A" w:rsidRPr="00287E0A" w:rsidRDefault="00287E0A" w:rsidP="003D0E05">
            <w:pPr>
              <w:ind w:firstLine="567"/>
              <w:jc w:val="both"/>
              <w:rPr>
                <w:rFonts w:ascii="Arial" w:hAnsi="Arial" w:cs="Arial"/>
                <w:b/>
                <w:sz w:val="20"/>
                <w:szCs w:val="20"/>
                <w:lang w:val="en-US"/>
              </w:rPr>
            </w:pPr>
            <w:r w:rsidRPr="00287E0A">
              <w:rPr>
                <w:rFonts w:ascii="Arial" w:hAnsi="Arial" w:cs="Arial"/>
                <w:b/>
                <w:sz w:val="20"/>
                <w:szCs w:val="20"/>
                <w:lang w:val="en-US"/>
              </w:rPr>
              <w:t>Total Contract Price on terms of DAP-Bukhara province, Bukhara city, Bukhara station II FEA, customs post code 06006, code of railway station 730106, Republic of Uzbekistan (Incoterms 2010)</w:t>
            </w:r>
          </w:p>
          <w:p w14:paraId="58AC1D1E" w14:textId="77777777" w:rsidR="00287E0A" w:rsidRPr="00287E0A" w:rsidRDefault="00287E0A" w:rsidP="003D0E05">
            <w:pPr>
              <w:ind w:firstLine="567"/>
              <w:jc w:val="both"/>
              <w:rPr>
                <w:rFonts w:ascii="Arial" w:hAnsi="Arial" w:cs="Arial"/>
                <w:sz w:val="20"/>
                <w:szCs w:val="20"/>
              </w:rPr>
            </w:pPr>
            <w:r w:rsidRPr="00287E0A">
              <w:rPr>
                <w:rFonts w:ascii="Arial" w:hAnsi="Arial" w:cs="Arial"/>
                <w:b/>
                <w:sz w:val="20"/>
                <w:szCs w:val="20"/>
              </w:rPr>
              <w:t xml:space="preserve">Общая стоимость контракта на условиях DAP-Бухарская область, </w:t>
            </w:r>
            <w:proofErr w:type="spellStart"/>
            <w:r w:rsidRPr="00287E0A">
              <w:rPr>
                <w:rFonts w:ascii="Arial" w:hAnsi="Arial" w:cs="Arial"/>
                <w:b/>
                <w:sz w:val="20"/>
                <w:szCs w:val="20"/>
              </w:rPr>
              <w:t>г.Бухара</w:t>
            </w:r>
            <w:proofErr w:type="spellEnd"/>
            <w:r w:rsidRPr="00287E0A">
              <w:rPr>
                <w:rFonts w:ascii="Arial" w:hAnsi="Arial" w:cs="Arial"/>
                <w:b/>
                <w:sz w:val="20"/>
                <w:szCs w:val="20"/>
              </w:rPr>
              <w:t>, ст. Бухара II ВЭД, код таможенного поста 06006, код ж/д станции 730106, Республика Узбекистан (</w:t>
            </w:r>
            <w:proofErr w:type="spellStart"/>
            <w:r w:rsidRPr="00287E0A">
              <w:rPr>
                <w:rFonts w:ascii="Arial" w:hAnsi="Arial" w:cs="Arial"/>
                <w:b/>
                <w:sz w:val="20"/>
                <w:szCs w:val="20"/>
              </w:rPr>
              <w:t>Incoter</w:t>
            </w:r>
            <w:r w:rsidRPr="00287E0A">
              <w:rPr>
                <w:rFonts w:ascii="Arial" w:hAnsi="Arial" w:cs="Arial"/>
                <w:b/>
                <w:sz w:val="20"/>
                <w:szCs w:val="20"/>
                <w:lang w:val="en-US"/>
              </w:rPr>
              <w:t>ms</w:t>
            </w:r>
            <w:proofErr w:type="spellEnd"/>
            <w:r w:rsidRPr="00287E0A">
              <w:rPr>
                <w:rFonts w:ascii="Arial" w:hAnsi="Arial" w:cs="Arial"/>
                <w:b/>
                <w:sz w:val="20"/>
                <w:szCs w:val="20"/>
              </w:rPr>
              <w:t> 2010)</w:t>
            </w:r>
          </w:p>
        </w:tc>
        <w:tc>
          <w:tcPr>
            <w:tcW w:w="2723" w:type="dxa"/>
            <w:gridSpan w:val="2"/>
            <w:tcBorders>
              <w:top w:val="single" w:sz="4" w:space="0" w:color="auto"/>
              <w:left w:val="nil"/>
              <w:bottom w:val="single" w:sz="4" w:space="0" w:color="auto"/>
              <w:right w:val="single" w:sz="4" w:space="0" w:color="auto"/>
            </w:tcBorders>
            <w:vAlign w:val="center"/>
          </w:tcPr>
          <w:p w14:paraId="5DE5E4CF" w14:textId="77777777" w:rsidR="00287E0A" w:rsidRPr="00287E0A" w:rsidRDefault="00287E0A" w:rsidP="003D0E05">
            <w:pPr>
              <w:ind w:firstLine="567"/>
              <w:rPr>
                <w:rFonts w:ascii="Arial" w:hAnsi="Arial" w:cs="Arial"/>
                <w:sz w:val="20"/>
                <w:szCs w:val="20"/>
              </w:rPr>
            </w:pPr>
            <w:r w:rsidRPr="00287E0A">
              <w:rPr>
                <w:rFonts w:ascii="Arial" w:hAnsi="Arial" w:cs="Arial"/>
                <w:sz w:val="20"/>
                <w:szCs w:val="20"/>
              </w:rPr>
              <w:t> </w:t>
            </w:r>
          </w:p>
        </w:tc>
      </w:tr>
      <w:tr w:rsidR="00287E0A" w:rsidRPr="008B0359" w14:paraId="7FA4899B" w14:textId="77777777" w:rsidTr="003D0E05">
        <w:trPr>
          <w:trHeight w:val="2190"/>
        </w:trPr>
        <w:tc>
          <w:tcPr>
            <w:tcW w:w="6379" w:type="dxa"/>
            <w:gridSpan w:val="5"/>
            <w:tcBorders>
              <w:top w:val="single" w:sz="4" w:space="0" w:color="auto"/>
              <w:left w:val="nil"/>
              <w:bottom w:val="nil"/>
              <w:right w:val="nil"/>
            </w:tcBorders>
            <w:vAlign w:val="center"/>
          </w:tcPr>
          <w:p w14:paraId="0D4548CA" w14:textId="77777777" w:rsidR="00287E0A" w:rsidRPr="00287E0A" w:rsidRDefault="00287E0A" w:rsidP="003D0E05">
            <w:pPr>
              <w:ind w:firstLine="567"/>
              <w:jc w:val="center"/>
              <w:rPr>
                <w:rFonts w:ascii="Arial" w:hAnsi="Arial" w:cs="Arial"/>
                <w:sz w:val="20"/>
                <w:szCs w:val="20"/>
              </w:rPr>
            </w:pPr>
          </w:p>
          <w:p w14:paraId="3606249B" w14:textId="77777777" w:rsidR="00287E0A" w:rsidRPr="00287E0A" w:rsidRDefault="00287E0A" w:rsidP="003D0E05">
            <w:pPr>
              <w:ind w:firstLine="567"/>
              <w:jc w:val="center"/>
              <w:rPr>
                <w:rFonts w:ascii="Arial" w:hAnsi="Arial" w:cs="Arial"/>
                <w:sz w:val="20"/>
                <w:szCs w:val="20"/>
              </w:rPr>
            </w:pPr>
          </w:p>
          <w:p w14:paraId="24B72321" w14:textId="77777777" w:rsidR="00287E0A" w:rsidRPr="00287E0A" w:rsidRDefault="00287E0A" w:rsidP="003D0E05">
            <w:pPr>
              <w:ind w:firstLine="567"/>
              <w:jc w:val="center"/>
              <w:rPr>
                <w:rFonts w:ascii="Arial" w:hAnsi="Arial" w:cs="Arial"/>
                <w:sz w:val="20"/>
                <w:szCs w:val="20"/>
              </w:rPr>
            </w:pPr>
            <w:r w:rsidRPr="00287E0A">
              <w:rPr>
                <w:rFonts w:ascii="Arial" w:hAnsi="Arial" w:cs="Arial"/>
                <w:sz w:val="20"/>
                <w:szCs w:val="20"/>
              </w:rPr>
              <w:t xml:space="preserve">ПОКУПАТЕЛЬ: / </w:t>
            </w:r>
            <w:r w:rsidRPr="00287E0A">
              <w:rPr>
                <w:rFonts w:ascii="Arial" w:hAnsi="Arial" w:cs="Arial"/>
                <w:sz w:val="20"/>
                <w:szCs w:val="20"/>
                <w:lang w:val="en-US"/>
              </w:rPr>
              <w:t>BUYER</w:t>
            </w:r>
            <w:r w:rsidRPr="00287E0A">
              <w:rPr>
                <w:rFonts w:ascii="Arial" w:hAnsi="Arial" w:cs="Arial"/>
                <w:sz w:val="20"/>
                <w:szCs w:val="20"/>
              </w:rPr>
              <w:t>:</w:t>
            </w:r>
            <w:r w:rsidRPr="00287E0A">
              <w:rPr>
                <w:rFonts w:ascii="Arial" w:hAnsi="Arial" w:cs="Arial"/>
                <w:sz w:val="20"/>
                <w:szCs w:val="20"/>
              </w:rPr>
              <w:br/>
            </w:r>
            <w:r w:rsidRPr="00287E0A">
              <w:rPr>
                <w:rFonts w:ascii="Arial" w:hAnsi="Arial" w:cs="Arial"/>
                <w:sz w:val="20"/>
                <w:szCs w:val="20"/>
              </w:rPr>
              <w:br/>
              <w:t>__________________</w:t>
            </w:r>
            <w:r w:rsidRPr="00287E0A">
              <w:rPr>
                <w:rFonts w:ascii="Arial" w:hAnsi="Arial" w:cs="Arial"/>
                <w:sz w:val="20"/>
                <w:szCs w:val="20"/>
              </w:rPr>
              <w:br/>
              <w:t xml:space="preserve">Г-н </w:t>
            </w:r>
            <w:proofErr w:type="spellStart"/>
            <w:r w:rsidRPr="00287E0A">
              <w:rPr>
                <w:rFonts w:ascii="Arial" w:hAnsi="Arial" w:cs="Arial"/>
                <w:sz w:val="20"/>
                <w:szCs w:val="20"/>
              </w:rPr>
              <w:t>Лю</w:t>
            </w:r>
            <w:proofErr w:type="spellEnd"/>
            <w:r w:rsidRPr="00287E0A">
              <w:rPr>
                <w:rFonts w:ascii="Arial" w:hAnsi="Arial" w:cs="Arial"/>
                <w:sz w:val="20"/>
                <w:szCs w:val="20"/>
              </w:rPr>
              <w:t xml:space="preserve"> </w:t>
            </w:r>
            <w:proofErr w:type="spellStart"/>
            <w:r w:rsidRPr="00287E0A">
              <w:rPr>
                <w:rFonts w:ascii="Arial" w:hAnsi="Arial" w:cs="Arial"/>
                <w:sz w:val="20"/>
                <w:szCs w:val="20"/>
              </w:rPr>
              <w:t>Чжигуан</w:t>
            </w:r>
            <w:proofErr w:type="spellEnd"/>
            <w:r w:rsidRPr="00287E0A">
              <w:rPr>
                <w:rFonts w:ascii="Arial" w:hAnsi="Arial" w:cs="Arial"/>
                <w:sz w:val="20"/>
                <w:szCs w:val="20"/>
              </w:rPr>
              <w:t xml:space="preserve"> / </w:t>
            </w:r>
            <w:proofErr w:type="spellStart"/>
            <w:r w:rsidRPr="00287E0A">
              <w:rPr>
                <w:rFonts w:ascii="Arial" w:hAnsi="Arial" w:cs="Arial"/>
                <w:sz w:val="20"/>
                <w:szCs w:val="20"/>
                <w:lang w:val="en-US"/>
              </w:rPr>
              <w:t>Mr</w:t>
            </w:r>
            <w:proofErr w:type="spellEnd"/>
            <w:r w:rsidRPr="00287E0A">
              <w:rPr>
                <w:rFonts w:ascii="Arial" w:hAnsi="Arial" w:cs="Arial"/>
                <w:sz w:val="20"/>
                <w:szCs w:val="20"/>
              </w:rPr>
              <w:t xml:space="preserve"> </w:t>
            </w:r>
            <w:r w:rsidRPr="00287E0A">
              <w:rPr>
                <w:rFonts w:ascii="Arial" w:hAnsi="Arial" w:cs="Arial"/>
                <w:sz w:val="20"/>
                <w:szCs w:val="20"/>
                <w:lang w:val="en-US"/>
              </w:rPr>
              <w:t>Liu</w:t>
            </w:r>
            <w:r w:rsidRPr="00287E0A">
              <w:rPr>
                <w:rFonts w:ascii="Arial" w:hAnsi="Arial" w:cs="Arial"/>
                <w:sz w:val="20"/>
                <w:szCs w:val="20"/>
              </w:rPr>
              <w:t xml:space="preserve"> </w:t>
            </w:r>
            <w:proofErr w:type="spellStart"/>
            <w:r w:rsidRPr="00287E0A">
              <w:rPr>
                <w:rFonts w:ascii="Arial" w:hAnsi="Arial" w:cs="Arial"/>
                <w:sz w:val="20"/>
                <w:szCs w:val="20"/>
                <w:lang w:val="en-US"/>
              </w:rPr>
              <w:t>Zhiguang</w:t>
            </w:r>
            <w:proofErr w:type="spellEnd"/>
            <w:r w:rsidRPr="00287E0A">
              <w:rPr>
                <w:rFonts w:ascii="Arial" w:hAnsi="Arial" w:cs="Arial"/>
                <w:sz w:val="20"/>
                <w:szCs w:val="20"/>
              </w:rPr>
              <w:br/>
              <w:t xml:space="preserve">Генеральный директор/ </w:t>
            </w:r>
            <w:r w:rsidRPr="00287E0A">
              <w:rPr>
                <w:rFonts w:ascii="Arial" w:hAnsi="Arial" w:cs="Arial"/>
                <w:sz w:val="20"/>
                <w:szCs w:val="20"/>
                <w:lang w:val="en-US"/>
              </w:rPr>
              <w:t>General</w:t>
            </w:r>
            <w:r w:rsidRPr="00287E0A">
              <w:rPr>
                <w:rFonts w:ascii="Arial" w:hAnsi="Arial" w:cs="Arial"/>
                <w:sz w:val="20"/>
                <w:szCs w:val="20"/>
              </w:rPr>
              <w:t xml:space="preserve"> </w:t>
            </w:r>
            <w:r w:rsidRPr="00287E0A">
              <w:rPr>
                <w:rFonts w:ascii="Arial" w:hAnsi="Arial" w:cs="Arial"/>
                <w:sz w:val="20"/>
                <w:szCs w:val="20"/>
                <w:lang w:val="en-US"/>
              </w:rPr>
              <w:t>Director</w:t>
            </w:r>
          </w:p>
          <w:p w14:paraId="20CB7425" w14:textId="77777777" w:rsidR="00287E0A" w:rsidRPr="00287E0A" w:rsidRDefault="00287E0A" w:rsidP="003D0E05">
            <w:pPr>
              <w:ind w:firstLine="567"/>
              <w:jc w:val="center"/>
              <w:rPr>
                <w:rFonts w:ascii="Arial" w:hAnsi="Arial" w:cs="Arial"/>
                <w:sz w:val="20"/>
                <w:szCs w:val="20"/>
                <w:lang w:val="en-US"/>
              </w:rPr>
            </w:pPr>
            <w:r w:rsidRPr="00287E0A">
              <w:rPr>
                <w:rFonts w:ascii="Arial" w:hAnsi="Arial" w:cs="Arial"/>
                <w:sz w:val="20"/>
                <w:szCs w:val="20"/>
              </w:rPr>
              <w:br/>
              <w:t>МП</w:t>
            </w:r>
            <w:r w:rsidRPr="00287E0A">
              <w:rPr>
                <w:rFonts w:ascii="Arial" w:hAnsi="Arial" w:cs="Arial"/>
                <w:sz w:val="20"/>
                <w:szCs w:val="20"/>
                <w:lang w:val="en-US"/>
              </w:rPr>
              <w:t xml:space="preserve"> / Place of seal</w:t>
            </w:r>
          </w:p>
        </w:tc>
        <w:tc>
          <w:tcPr>
            <w:tcW w:w="9343" w:type="dxa"/>
            <w:gridSpan w:val="7"/>
            <w:tcBorders>
              <w:top w:val="nil"/>
              <w:left w:val="nil"/>
              <w:bottom w:val="nil"/>
              <w:right w:val="nil"/>
            </w:tcBorders>
            <w:vAlign w:val="center"/>
          </w:tcPr>
          <w:p w14:paraId="38336A09" w14:textId="77777777" w:rsidR="00287E0A" w:rsidRPr="00287E0A" w:rsidRDefault="00287E0A" w:rsidP="003D0E05">
            <w:pPr>
              <w:ind w:firstLine="567"/>
              <w:jc w:val="center"/>
              <w:rPr>
                <w:rFonts w:ascii="Arial" w:hAnsi="Arial" w:cs="Arial"/>
                <w:sz w:val="20"/>
                <w:szCs w:val="20"/>
                <w:lang w:val="en-US"/>
              </w:rPr>
            </w:pPr>
          </w:p>
          <w:p w14:paraId="2777B6C2" w14:textId="77777777" w:rsidR="00287E0A" w:rsidRPr="00287E0A" w:rsidRDefault="00287E0A" w:rsidP="003D0E05">
            <w:pPr>
              <w:ind w:firstLine="567"/>
              <w:jc w:val="center"/>
              <w:rPr>
                <w:rFonts w:ascii="Arial" w:hAnsi="Arial" w:cs="Arial"/>
                <w:sz w:val="20"/>
                <w:szCs w:val="20"/>
                <w:lang w:val="en-US"/>
              </w:rPr>
            </w:pPr>
          </w:p>
          <w:p w14:paraId="36AB0200" w14:textId="77777777" w:rsidR="00287E0A" w:rsidRPr="00287E0A" w:rsidRDefault="00287E0A" w:rsidP="003D0E05">
            <w:pPr>
              <w:ind w:firstLine="567"/>
              <w:jc w:val="center"/>
              <w:rPr>
                <w:rFonts w:ascii="Arial" w:hAnsi="Arial" w:cs="Arial"/>
                <w:sz w:val="20"/>
                <w:szCs w:val="20"/>
                <w:lang w:val="en-US"/>
              </w:rPr>
            </w:pPr>
            <w:r w:rsidRPr="00287E0A">
              <w:rPr>
                <w:rFonts w:ascii="Arial" w:hAnsi="Arial" w:cs="Arial"/>
                <w:sz w:val="20"/>
                <w:szCs w:val="20"/>
              </w:rPr>
              <w:t>ПОСТАВЩИК</w:t>
            </w:r>
            <w:r w:rsidRPr="00287E0A">
              <w:rPr>
                <w:rFonts w:ascii="Arial" w:hAnsi="Arial" w:cs="Arial"/>
                <w:sz w:val="20"/>
                <w:szCs w:val="20"/>
                <w:lang w:val="en-US"/>
              </w:rPr>
              <w:t>: / SUPPLIER:</w:t>
            </w:r>
            <w:r w:rsidRPr="00287E0A">
              <w:rPr>
                <w:rFonts w:ascii="Arial" w:hAnsi="Arial" w:cs="Arial"/>
                <w:sz w:val="20"/>
                <w:szCs w:val="20"/>
                <w:lang w:val="en-US"/>
              </w:rPr>
              <w:br/>
            </w:r>
            <w:r w:rsidRPr="00287E0A">
              <w:rPr>
                <w:rFonts w:ascii="Arial" w:hAnsi="Arial" w:cs="Arial"/>
                <w:sz w:val="20"/>
                <w:szCs w:val="20"/>
                <w:lang w:val="en-US"/>
              </w:rPr>
              <w:br/>
              <w:t>_________________</w:t>
            </w:r>
            <w:r w:rsidRPr="00287E0A">
              <w:rPr>
                <w:rFonts w:ascii="Arial" w:hAnsi="Arial" w:cs="Arial"/>
                <w:sz w:val="20"/>
                <w:szCs w:val="20"/>
                <w:lang w:val="en-US"/>
              </w:rPr>
              <w:br/>
            </w:r>
            <w:r w:rsidRPr="00287E0A">
              <w:rPr>
                <w:rFonts w:ascii="Arial" w:hAnsi="Arial" w:cs="Arial"/>
                <w:sz w:val="20"/>
                <w:szCs w:val="20"/>
              </w:rPr>
              <w:t>Г</w:t>
            </w:r>
            <w:r w:rsidRPr="00287E0A">
              <w:rPr>
                <w:rFonts w:ascii="Arial" w:hAnsi="Arial" w:cs="Arial"/>
                <w:sz w:val="20"/>
                <w:szCs w:val="20"/>
                <w:lang w:val="en-US"/>
              </w:rPr>
              <w:t>-</w:t>
            </w:r>
            <w:r w:rsidRPr="00287E0A">
              <w:rPr>
                <w:rFonts w:ascii="Arial" w:hAnsi="Arial" w:cs="Arial"/>
                <w:sz w:val="20"/>
                <w:szCs w:val="20"/>
              </w:rPr>
              <w:t>н</w:t>
            </w:r>
            <w:r w:rsidRPr="00287E0A">
              <w:rPr>
                <w:rFonts w:ascii="Arial" w:hAnsi="Arial" w:cs="Arial"/>
                <w:sz w:val="20"/>
                <w:szCs w:val="20"/>
                <w:lang w:val="en-US"/>
              </w:rPr>
              <w:t xml:space="preserve">   / Mr. </w:t>
            </w:r>
            <w:r w:rsidRPr="00287E0A">
              <w:rPr>
                <w:rFonts w:ascii="Arial" w:hAnsi="Arial" w:cs="Arial"/>
                <w:sz w:val="20"/>
                <w:szCs w:val="20"/>
                <w:lang w:val="en-US"/>
              </w:rPr>
              <w:br/>
            </w:r>
            <w:r w:rsidRPr="00287E0A">
              <w:rPr>
                <w:rFonts w:ascii="Arial" w:hAnsi="Arial" w:cs="Arial"/>
                <w:sz w:val="20"/>
                <w:szCs w:val="20"/>
              </w:rPr>
              <w:t>Директор</w:t>
            </w:r>
            <w:r w:rsidRPr="00287E0A">
              <w:rPr>
                <w:rFonts w:ascii="Arial" w:hAnsi="Arial" w:cs="Arial"/>
                <w:sz w:val="20"/>
                <w:szCs w:val="20"/>
                <w:lang w:val="en-US"/>
              </w:rPr>
              <w:t xml:space="preserve"> / Director</w:t>
            </w:r>
          </w:p>
          <w:p w14:paraId="59788574" w14:textId="77777777" w:rsidR="00287E0A" w:rsidRPr="00287E0A" w:rsidRDefault="00287E0A" w:rsidP="003D0E05">
            <w:pPr>
              <w:ind w:firstLine="567"/>
              <w:jc w:val="center"/>
              <w:rPr>
                <w:rFonts w:ascii="Arial" w:hAnsi="Arial" w:cs="Arial"/>
                <w:sz w:val="20"/>
                <w:szCs w:val="20"/>
                <w:lang w:val="en-US"/>
              </w:rPr>
            </w:pPr>
            <w:r w:rsidRPr="00287E0A">
              <w:rPr>
                <w:rFonts w:ascii="Arial" w:hAnsi="Arial" w:cs="Arial"/>
                <w:sz w:val="20"/>
                <w:szCs w:val="20"/>
                <w:lang w:val="en-US"/>
              </w:rPr>
              <w:br/>
            </w:r>
            <w:r w:rsidRPr="00287E0A">
              <w:rPr>
                <w:rFonts w:ascii="Arial" w:hAnsi="Arial" w:cs="Arial"/>
                <w:sz w:val="20"/>
                <w:szCs w:val="20"/>
              </w:rPr>
              <w:t>МП</w:t>
            </w:r>
            <w:r w:rsidRPr="00287E0A">
              <w:rPr>
                <w:rFonts w:ascii="Arial" w:hAnsi="Arial" w:cs="Arial"/>
                <w:sz w:val="20"/>
                <w:szCs w:val="20"/>
                <w:lang w:val="en-US"/>
              </w:rPr>
              <w:t xml:space="preserve"> / Place of seal</w:t>
            </w:r>
          </w:p>
        </w:tc>
      </w:tr>
    </w:tbl>
    <w:p w14:paraId="663FF0AC" w14:textId="77777777" w:rsidR="00287E0A" w:rsidRPr="00287E0A" w:rsidRDefault="00287E0A" w:rsidP="00287E0A">
      <w:pPr>
        <w:rPr>
          <w:rFonts w:ascii="Arial" w:hAnsi="Arial" w:cs="Arial"/>
          <w:sz w:val="20"/>
          <w:szCs w:val="20"/>
          <w:lang w:val="en-US" w:eastAsia="zh-CN"/>
        </w:rPr>
      </w:pPr>
    </w:p>
    <w:p w14:paraId="3E00EFF2" w14:textId="77777777" w:rsidR="00287E0A" w:rsidRPr="00287E0A" w:rsidRDefault="00287E0A" w:rsidP="00287E0A">
      <w:pPr>
        <w:rPr>
          <w:rFonts w:ascii="Arial" w:hAnsi="Arial" w:cs="Arial"/>
          <w:sz w:val="20"/>
          <w:szCs w:val="20"/>
          <w:lang w:val="en-US" w:eastAsia="zh-CN"/>
        </w:rPr>
      </w:pPr>
    </w:p>
    <w:p w14:paraId="4501DB40" w14:textId="77777777" w:rsidR="00287E0A" w:rsidRPr="00287E0A" w:rsidRDefault="00287E0A" w:rsidP="00287E0A">
      <w:pPr>
        <w:tabs>
          <w:tab w:val="left" w:pos="5172"/>
        </w:tabs>
        <w:rPr>
          <w:rFonts w:ascii="Arial" w:hAnsi="Arial" w:cs="Arial"/>
          <w:sz w:val="20"/>
          <w:szCs w:val="20"/>
          <w:lang w:val="en-US" w:eastAsia="zh-CN"/>
        </w:rPr>
        <w:sectPr w:rsidR="00287E0A" w:rsidRPr="00287E0A" w:rsidSect="00BA2825">
          <w:pgSz w:w="16838" w:h="11906" w:orient="landscape"/>
          <w:pgMar w:top="1701" w:right="851" w:bottom="851" w:left="709" w:header="567" w:footer="215" w:gutter="0"/>
          <w:cols w:space="720"/>
          <w:docGrid w:linePitch="360"/>
        </w:sectPr>
      </w:pPr>
      <w:r w:rsidRPr="00287E0A">
        <w:rPr>
          <w:rFonts w:ascii="Arial" w:hAnsi="Arial" w:cs="Arial"/>
          <w:sz w:val="20"/>
          <w:szCs w:val="20"/>
          <w:lang w:val="en-US" w:eastAsia="zh-CN"/>
        </w:rPr>
        <w:tab/>
      </w:r>
    </w:p>
    <w:p w14:paraId="7344F2E6" w14:textId="77777777" w:rsidR="006E2936" w:rsidRPr="00287E0A" w:rsidRDefault="006E2936">
      <w:pPr>
        <w:rPr>
          <w:rFonts w:ascii="Arial" w:hAnsi="Arial" w:cs="Arial"/>
          <w:sz w:val="20"/>
          <w:szCs w:val="20"/>
          <w:lang w:val="en-US"/>
        </w:rPr>
      </w:pPr>
    </w:p>
    <w:sectPr w:rsidR="006E2936" w:rsidRPr="00287E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9FB3" w14:textId="77777777" w:rsidR="00BA4D09" w:rsidRDefault="00BA4D09">
      <w:r>
        <w:separator/>
      </w:r>
    </w:p>
  </w:endnote>
  <w:endnote w:type="continuationSeparator" w:id="0">
    <w:p w14:paraId="40E51C97" w14:textId="77777777" w:rsidR="00BA4D09" w:rsidRDefault="00BA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uturis">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TenseC">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4C8" w14:textId="77777777" w:rsidR="0017565F" w:rsidRDefault="00BA4D09" w:rsidP="00BA2825">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BCB6" w14:textId="77777777" w:rsidR="00BA4D09" w:rsidRDefault="00BA4D09">
      <w:r>
        <w:separator/>
      </w:r>
    </w:p>
  </w:footnote>
  <w:footnote w:type="continuationSeparator" w:id="0">
    <w:p w14:paraId="7DE4BA7F" w14:textId="77777777" w:rsidR="00BA4D09" w:rsidRDefault="00BA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hint="default"/>
      </w:rPr>
    </w:lvl>
  </w:abstractNum>
  <w:abstractNum w:abstractNumId="1" w15:restartNumberingAfterBreak="0">
    <w:nsid w:val="024A0344"/>
    <w:multiLevelType w:val="multilevel"/>
    <w:tmpl w:val="3B9A0C90"/>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4158"/>
    <w:multiLevelType w:val="hybridMultilevel"/>
    <w:tmpl w:val="3B9A0C90"/>
    <w:lvl w:ilvl="0" w:tplc="81E0CBE0">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17E07"/>
    <w:multiLevelType w:val="hybridMultilevel"/>
    <w:tmpl w:val="EED61548"/>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0A040E"/>
    <w:multiLevelType w:val="hybridMultilevel"/>
    <w:tmpl w:val="7B142C1E"/>
    <w:lvl w:ilvl="0" w:tplc="E1865D28">
      <w:start w:val="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580077F"/>
    <w:multiLevelType w:val="multilevel"/>
    <w:tmpl w:val="13ECA5C8"/>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D726C"/>
    <w:multiLevelType w:val="hybridMultilevel"/>
    <w:tmpl w:val="10FE36E6"/>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BE15E5"/>
    <w:multiLevelType w:val="hybridMultilevel"/>
    <w:tmpl w:val="5AC46672"/>
    <w:lvl w:ilvl="0" w:tplc="2CF89DC0">
      <w:numFmt w:val="bullet"/>
      <w:lvlText w:val=""/>
      <w:lvlJc w:val="left"/>
      <w:pPr>
        <w:tabs>
          <w:tab w:val="num" w:pos="1287"/>
        </w:tabs>
        <w:ind w:left="1287" w:hanging="360"/>
      </w:pPr>
      <w:rPr>
        <w:rFonts w:ascii="Symbol" w:eastAsia="Times New Roman"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7233209"/>
    <w:multiLevelType w:val="hybridMultilevel"/>
    <w:tmpl w:val="6C28C5B8"/>
    <w:lvl w:ilvl="0" w:tplc="B484B0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7145F6"/>
    <w:multiLevelType w:val="hybridMultilevel"/>
    <w:tmpl w:val="6F9663EA"/>
    <w:lvl w:ilvl="0" w:tplc="04190001">
      <w:start w:val="1"/>
      <w:numFmt w:val="bullet"/>
      <w:lvlText w:val=""/>
      <w:lvlJc w:val="left"/>
      <w:pPr>
        <w:ind w:left="1231" w:hanging="360"/>
      </w:pPr>
      <w:rPr>
        <w:rFonts w:ascii="Symbol" w:hAnsi="Symbol" w:hint="default"/>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10" w15:restartNumberingAfterBreak="0">
    <w:nsid w:val="2C5A3977"/>
    <w:multiLevelType w:val="hybridMultilevel"/>
    <w:tmpl w:val="775A28D4"/>
    <w:lvl w:ilvl="0" w:tplc="3FCC097C">
      <w:start w:val="1"/>
      <w:numFmt w:val="bullet"/>
      <w:lvlText w:val=""/>
      <w:lvlJc w:val="left"/>
      <w:pPr>
        <w:tabs>
          <w:tab w:val="num" w:pos="992"/>
        </w:tabs>
        <w:ind w:left="992" w:hanging="360"/>
      </w:pPr>
      <w:rPr>
        <w:rFonts w:ascii="Symbol" w:hAnsi="Symbol" w:hint="default"/>
      </w:rPr>
    </w:lvl>
    <w:lvl w:ilvl="1" w:tplc="04190003">
      <w:start w:val="1"/>
      <w:numFmt w:val="bullet"/>
      <w:lvlText w:val="o"/>
      <w:lvlJc w:val="left"/>
      <w:pPr>
        <w:tabs>
          <w:tab w:val="num" w:pos="1712"/>
        </w:tabs>
        <w:ind w:left="1712" w:hanging="360"/>
      </w:pPr>
      <w:rPr>
        <w:rFonts w:ascii="Courier New" w:hAnsi="Courier New" w:hint="default"/>
      </w:rPr>
    </w:lvl>
    <w:lvl w:ilvl="2" w:tplc="04190005">
      <w:start w:val="1"/>
      <w:numFmt w:val="bullet"/>
      <w:lvlText w:val=""/>
      <w:lvlJc w:val="left"/>
      <w:pPr>
        <w:tabs>
          <w:tab w:val="num" w:pos="2432"/>
        </w:tabs>
        <w:ind w:left="2432" w:hanging="360"/>
      </w:pPr>
      <w:rPr>
        <w:rFonts w:ascii="Wingdings" w:hAnsi="Wingdings" w:hint="default"/>
      </w:rPr>
    </w:lvl>
    <w:lvl w:ilvl="3" w:tplc="04190001">
      <w:start w:val="1"/>
      <w:numFmt w:val="bullet"/>
      <w:lvlText w:val=""/>
      <w:lvlJc w:val="left"/>
      <w:pPr>
        <w:tabs>
          <w:tab w:val="num" w:pos="3152"/>
        </w:tabs>
        <w:ind w:left="3152" w:hanging="360"/>
      </w:pPr>
      <w:rPr>
        <w:rFonts w:ascii="Symbol" w:hAnsi="Symbol" w:hint="default"/>
      </w:rPr>
    </w:lvl>
    <w:lvl w:ilvl="4" w:tplc="04190003">
      <w:start w:val="1"/>
      <w:numFmt w:val="bullet"/>
      <w:lvlText w:val="o"/>
      <w:lvlJc w:val="left"/>
      <w:pPr>
        <w:tabs>
          <w:tab w:val="num" w:pos="3872"/>
        </w:tabs>
        <w:ind w:left="3872" w:hanging="360"/>
      </w:pPr>
      <w:rPr>
        <w:rFonts w:ascii="Courier New" w:hAnsi="Courier New" w:hint="default"/>
      </w:rPr>
    </w:lvl>
    <w:lvl w:ilvl="5" w:tplc="04190005">
      <w:start w:val="1"/>
      <w:numFmt w:val="bullet"/>
      <w:lvlText w:val=""/>
      <w:lvlJc w:val="left"/>
      <w:pPr>
        <w:tabs>
          <w:tab w:val="num" w:pos="4592"/>
        </w:tabs>
        <w:ind w:left="4592" w:hanging="360"/>
      </w:pPr>
      <w:rPr>
        <w:rFonts w:ascii="Wingdings" w:hAnsi="Wingdings" w:hint="default"/>
      </w:rPr>
    </w:lvl>
    <w:lvl w:ilvl="6" w:tplc="04190001">
      <w:start w:val="1"/>
      <w:numFmt w:val="bullet"/>
      <w:lvlText w:val=""/>
      <w:lvlJc w:val="left"/>
      <w:pPr>
        <w:tabs>
          <w:tab w:val="num" w:pos="5312"/>
        </w:tabs>
        <w:ind w:left="5312" w:hanging="360"/>
      </w:pPr>
      <w:rPr>
        <w:rFonts w:ascii="Symbol" w:hAnsi="Symbol" w:hint="default"/>
      </w:rPr>
    </w:lvl>
    <w:lvl w:ilvl="7" w:tplc="04190003">
      <w:start w:val="1"/>
      <w:numFmt w:val="bullet"/>
      <w:lvlText w:val="o"/>
      <w:lvlJc w:val="left"/>
      <w:pPr>
        <w:tabs>
          <w:tab w:val="num" w:pos="6032"/>
        </w:tabs>
        <w:ind w:left="6032" w:hanging="360"/>
      </w:pPr>
      <w:rPr>
        <w:rFonts w:ascii="Courier New" w:hAnsi="Courier New" w:hint="default"/>
      </w:rPr>
    </w:lvl>
    <w:lvl w:ilvl="8" w:tplc="04190005">
      <w:start w:val="1"/>
      <w:numFmt w:val="bullet"/>
      <w:lvlText w:val=""/>
      <w:lvlJc w:val="left"/>
      <w:pPr>
        <w:tabs>
          <w:tab w:val="num" w:pos="6752"/>
        </w:tabs>
        <w:ind w:left="6752" w:hanging="360"/>
      </w:pPr>
      <w:rPr>
        <w:rFonts w:ascii="Wingdings" w:hAnsi="Wingdings" w:hint="default"/>
      </w:rPr>
    </w:lvl>
  </w:abstractNum>
  <w:abstractNum w:abstractNumId="11" w15:restartNumberingAfterBreak="0">
    <w:nsid w:val="2C6735B2"/>
    <w:multiLevelType w:val="multilevel"/>
    <w:tmpl w:val="2A8A5EF6"/>
    <w:lvl w:ilvl="0">
      <w:start w:val="1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0817FDD"/>
    <w:multiLevelType w:val="hybridMultilevel"/>
    <w:tmpl w:val="62BC4126"/>
    <w:lvl w:ilvl="0" w:tplc="8C981B8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15:restartNumberingAfterBreak="0">
    <w:nsid w:val="31DC067F"/>
    <w:multiLevelType w:val="hybridMultilevel"/>
    <w:tmpl w:val="BD4695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8000AE7"/>
    <w:multiLevelType w:val="hybridMultilevel"/>
    <w:tmpl w:val="FCC225AE"/>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15" w15:restartNumberingAfterBreak="0">
    <w:nsid w:val="3FE45B5B"/>
    <w:multiLevelType w:val="hybridMultilevel"/>
    <w:tmpl w:val="F6ACCDB6"/>
    <w:lvl w:ilvl="0" w:tplc="3FC4D1FE">
      <w:start w:val="1"/>
      <w:numFmt w:val="bullet"/>
      <w:lvlText w:val=""/>
      <w:lvlJc w:val="left"/>
      <w:pPr>
        <w:tabs>
          <w:tab w:val="num" w:pos="720"/>
        </w:tabs>
        <w:ind w:left="720" w:hanging="360"/>
      </w:pPr>
      <w:rPr>
        <w:rFonts w:ascii="Symbol" w:hAnsi="Symbol" w:hint="default"/>
        <w:color w:val="auto"/>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75F93"/>
    <w:multiLevelType w:val="hybridMultilevel"/>
    <w:tmpl w:val="5B80B9D0"/>
    <w:lvl w:ilvl="0" w:tplc="E9DC355C">
      <w:start w:val="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E88761A"/>
    <w:multiLevelType w:val="hybridMultilevel"/>
    <w:tmpl w:val="1736B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6B76D3"/>
    <w:multiLevelType w:val="hybridMultilevel"/>
    <w:tmpl w:val="74C0723C"/>
    <w:lvl w:ilvl="0" w:tplc="56985EDC">
      <w:start w:val="6"/>
      <w:numFmt w:val="bullet"/>
      <w:lvlText w:val="-"/>
      <w:lvlJc w:val="left"/>
      <w:pPr>
        <w:ind w:left="720" w:hanging="360"/>
      </w:pPr>
      <w:rPr>
        <w:rFonts w:ascii="Futuris" w:eastAsia="SimSun" w:hAnsi="Futuris" w:hint="default"/>
        <w:b w:val="0"/>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9B966CB"/>
    <w:multiLevelType w:val="hybridMultilevel"/>
    <w:tmpl w:val="6988FB6E"/>
    <w:lvl w:ilvl="0" w:tplc="B484B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5167FB"/>
    <w:multiLevelType w:val="hybridMultilevel"/>
    <w:tmpl w:val="725A4688"/>
    <w:lvl w:ilvl="0" w:tplc="D124F9B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AA57B5"/>
    <w:multiLevelType w:val="hybridMultilevel"/>
    <w:tmpl w:val="13ECA5C8"/>
    <w:lvl w:ilvl="0" w:tplc="81E0CBE0">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333ED"/>
    <w:multiLevelType w:val="hybridMultilevel"/>
    <w:tmpl w:val="71C2A9DA"/>
    <w:lvl w:ilvl="0" w:tplc="28A6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014BCB"/>
    <w:multiLevelType w:val="hybridMultilevel"/>
    <w:tmpl w:val="1590B13C"/>
    <w:lvl w:ilvl="0" w:tplc="82B4DBF6">
      <w:start w:val="4"/>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DA5B52"/>
    <w:multiLevelType w:val="hybridMultilevel"/>
    <w:tmpl w:val="38E628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705F46D4"/>
    <w:multiLevelType w:val="hybridMultilevel"/>
    <w:tmpl w:val="FCD41482"/>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abstractNum w:abstractNumId="26" w15:restartNumberingAfterBreak="0">
    <w:nsid w:val="7E1F3B7F"/>
    <w:multiLevelType w:val="hybridMultilevel"/>
    <w:tmpl w:val="F4B420F4"/>
    <w:lvl w:ilvl="0" w:tplc="9DF08CD0">
      <w:start w:val="1"/>
      <w:numFmt w:val="bullet"/>
      <w:lvlText w:val=""/>
      <w:lvlJc w:val="left"/>
      <w:pPr>
        <w:tabs>
          <w:tab w:val="num" w:pos="720"/>
        </w:tabs>
        <w:ind w:left="720" w:hanging="360"/>
      </w:pPr>
      <w:rPr>
        <w:rFonts w:ascii="Symbol" w:hAnsi="Symbol" w:hint="default"/>
        <w:color w:val="auto"/>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F1741"/>
    <w:multiLevelType w:val="hybridMultilevel"/>
    <w:tmpl w:val="BD90BB44"/>
    <w:lvl w:ilvl="0" w:tplc="56985EDC">
      <w:start w:val="6"/>
      <w:numFmt w:val="bullet"/>
      <w:lvlText w:val="-"/>
      <w:lvlJc w:val="left"/>
      <w:pPr>
        <w:ind w:left="1231" w:hanging="360"/>
      </w:pPr>
      <w:rPr>
        <w:rFonts w:ascii="Futuris" w:eastAsia="SimSun" w:hAnsi="Futuris" w:hint="default"/>
        <w:b w:val="0"/>
        <w:sz w:val="22"/>
      </w:rPr>
    </w:lvl>
    <w:lvl w:ilvl="1" w:tplc="04190003">
      <w:start w:val="1"/>
      <w:numFmt w:val="bullet"/>
      <w:lvlText w:val="o"/>
      <w:lvlJc w:val="left"/>
      <w:pPr>
        <w:ind w:left="1951" w:hanging="360"/>
      </w:pPr>
      <w:rPr>
        <w:rFonts w:ascii="Courier New" w:hAnsi="Courier New" w:hint="default"/>
      </w:rPr>
    </w:lvl>
    <w:lvl w:ilvl="2" w:tplc="04190005">
      <w:start w:val="1"/>
      <w:numFmt w:val="bullet"/>
      <w:lvlText w:val=""/>
      <w:lvlJc w:val="left"/>
      <w:pPr>
        <w:ind w:left="2671" w:hanging="360"/>
      </w:pPr>
      <w:rPr>
        <w:rFonts w:ascii="Wingdings" w:hAnsi="Wingdings" w:hint="default"/>
      </w:rPr>
    </w:lvl>
    <w:lvl w:ilvl="3" w:tplc="04190001">
      <w:start w:val="1"/>
      <w:numFmt w:val="bullet"/>
      <w:lvlText w:val=""/>
      <w:lvlJc w:val="left"/>
      <w:pPr>
        <w:ind w:left="3391" w:hanging="360"/>
      </w:pPr>
      <w:rPr>
        <w:rFonts w:ascii="Symbol" w:hAnsi="Symbol" w:hint="default"/>
      </w:rPr>
    </w:lvl>
    <w:lvl w:ilvl="4" w:tplc="04190003">
      <w:start w:val="1"/>
      <w:numFmt w:val="bullet"/>
      <w:lvlText w:val="o"/>
      <w:lvlJc w:val="left"/>
      <w:pPr>
        <w:ind w:left="4111" w:hanging="360"/>
      </w:pPr>
      <w:rPr>
        <w:rFonts w:ascii="Courier New" w:hAnsi="Courier New" w:hint="default"/>
      </w:rPr>
    </w:lvl>
    <w:lvl w:ilvl="5" w:tplc="04190005">
      <w:start w:val="1"/>
      <w:numFmt w:val="bullet"/>
      <w:lvlText w:val=""/>
      <w:lvlJc w:val="left"/>
      <w:pPr>
        <w:ind w:left="4831" w:hanging="360"/>
      </w:pPr>
      <w:rPr>
        <w:rFonts w:ascii="Wingdings" w:hAnsi="Wingdings" w:hint="default"/>
      </w:rPr>
    </w:lvl>
    <w:lvl w:ilvl="6" w:tplc="04190001">
      <w:start w:val="1"/>
      <w:numFmt w:val="bullet"/>
      <w:lvlText w:val=""/>
      <w:lvlJc w:val="left"/>
      <w:pPr>
        <w:ind w:left="5551" w:hanging="360"/>
      </w:pPr>
      <w:rPr>
        <w:rFonts w:ascii="Symbol" w:hAnsi="Symbol" w:hint="default"/>
      </w:rPr>
    </w:lvl>
    <w:lvl w:ilvl="7" w:tplc="04190003">
      <w:start w:val="1"/>
      <w:numFmt w:val="bullet"/>
      <w:lvlText w:val="o"/>
      <w:lvlJc w:val="left"/>
      <w:pPr>
        <w:ind w:left="6271" w:hanging="360"/>
      </w:pPr>
      <w:rPr>
        <w:rFonts w:ascii="Courier New" w:hAnsi="Courier New" w:hint="default"/>
      </w:rPr>
    </w:lvl>
    <w:lvl w:ilvl="8" w:tplc="04190005">
      <w:start w:val="1"/>
      <w:numFmt w:val="bullet"/>
      <w:lvlText w:val=""/>
      <w:lvlJc w:val="left"/>
      <w:pPr>
        <w:ind w:left="6991" w:hanging="360"/>
      </w:pPr>
      <w:rPr>
        <w:rFonts w:ascii="Wingdings" w:hAnsi="Wingdings" w:hint="default"/>
      </w:rPr>
    </w:lvl>
  </w:abstractNum>
  <w:num w:numId="1">
    <w:abstractNumId w:val="21"/>
  </w:num>
  <w:num w:numId="2">
    <w:abstractNumId w:val="5"/>
  </w:num>
  <w:num w:numId="3">
    <w:abstractNumId w:val="15"/>
  </w:num>
  <w:num w:numId="4">
    <w:abstractNumId w:val="23"/>
  </w:num>
  <w:num w:numId="5">
    <w:abstractNumId w:val="20"/>
  </w:num>
  <w:num w:numId="6">
    <w:abstractNumId w:val="22"/>
  </w:num>
  <w:num w:numId="7">
    <w:abstractNumId w:val="2"/>
  </w:num>
  <w:num w:numId="8">
    <w:abstractNumId w:val="1"/>
  </w:num>
  <w:num w:numId="9">
    <w:abstractNumId w:val="26"/>
  </w:num>
  <w:num w:numId="10">
    <w:abstractNumId w:val="24"/>
  </w:num>
  <w:num w:numId="11">
    <w:abstractNumId w:val="16"/>
  </w:num>
  <w:num w:numId="12">
    <w:abstractNumId w:val="4"/>
  </w:num>
  <w:num w:numId="13">
    <w:abstractNumId w:val="18"/>
  </w:num>
  <w:num w:numId="14">
    <w:abstractNumId w:val="7"/>
  </w:num>
  <w:num w:numId="15">
    <w:abstractNumId w:val="12"/>
  </w:num>
  <w:num w:numId="16">
    <w:abstractNumId w:val="13"/>
  </w:num>
  <w:num w:numId="17">
    <w:abstractNumId w:val="0"/>
  </w:num>
  <w:num w:numId="18">
    <w:abstractNumId w:val="9"/>
  </w:num>
  <w:num w:numId="19">
    <w:abstractNumId w:val="11"/>
  </w:num>
  <w:num w:numId="20">
    <w:abstractNumId w:val="3"/>
  </w:num>
  <w:num w:numId="21">
    <w:abstractNumId w:val="25"/>
  </w:num>
  <w:num w:numId="22">
    <w:abstractNumId w:val="27"/>
  </w:num>
  <w:num w:numId="23">
    <w:abstractNumId w:val="14"/>
  </w:num>
  <w:num w:numId="24">
    <w:abstractNumId w:val="10"/>
  </w:num>
  <w:num w:numId="25">
    <w:abstractNumId w:val="17"/>
  </w:num>
  <w:num w:numId="26">
    <w:abstractNumId w:val="19"/>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0A"/>
    <w:rsid w:val="00164F9A"/>
    <w:rsid w:val="00287E0A"/>
    <w:rsid w:val="006E2936"/>
    <w:rsid w:val="007E22D0"/>
    <w:rsid w:val="008B0359"/>
    <w:rsid w:val="00B916D1"/>
    <w:rsid w:val="00B9736D"/>
    <w:rsid w:val="00BA4D09"/>
    <w:rsid w:val="00BF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D763"/>
  <w15:chartTrackingRefBased/>
  <w15:docId w15:val="{62429A7D-F0D2-49A5-920F-2AB44601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E0A"/>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287E0A"/>
    <w:pPr>
      <w:keepNext/>
      <w:spacing w:before="240" w:after="60"/>
      <w:jc w:val="center"/>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287E0A"/>
    <w:pPr>
      <w:keepNext/>
      <w:spacing w:before="240" w:after="60"/>
      <w:jc w:val="center"/>
      <w:outlineLvl w:val="1"/>
    </w:pPr>
    <w:rPr>
      <w:rFonts w:ascii="Arial" w:eastAsia="SimSun" w:hAnsi="Arial" w:cs="Arial"/>
      <w:b/>
      <w:bCs/>
      <w:i/>
      <w:iCs/>
      <w:sz w:val="28"/>
      <w:szCs w:val="28"/>
      <w:lang w:eastAsia="ru-RU"/>
    </w:rPr>
  </w:style>
  <w:style w:type="paragraph" w:styleId="3">
    <w:name w:val="heading 3"/>
    <w:basedOn w:val="a"/>
    <w:next w:val="a"/>
    <w:link w:val="30"/>
    <w:qFormat/>
    <w:rsid w:val="00287E0A"/>
    <w:pPr>
      <w:keepNext/>
      <w:spacing w:before="240" w:after="60"/>
      <w:jc w:val="center"/>
      <w:outlineLvl w:val="2"/>
    </w:pPr>
    <w:rPr>
      <w:rFonts w:ascii="Cambria" w:eastAsia="Times New Roman" w:hAnsi="Cambria"/>
      <w:b/>
      <w:bCs/>
      <w:sz w:val="26"/>
      <w:szCs w:val="26"/>
      <w:lang w:eastAsia="ru-RU"/>
    </w:rPr>
  </w:style>
  <w:style w:type="paragraph" w:styleId="4">
    <w:name w:val="heading 4"/>
    <w:next w:val="a"/>
    <w:link w:val="40"/>
    <w:qFormat/>
    <w:rsid w:val="00287E0A"/>
    <w:pPr>
      <w:keepNext/>
      <w:keepLines/>
      <w:spacing w:after="0" w:line="256" w:lineRule="auto"/>
      <w:ind w:left="550" w:hanging="10"/>
      <w:outlineLvl w:val="3"/>
    </w:pPr>
    <w:rPr>
      <w:rFonts w:ascii="Times New Roman" w:eastAsia="Times New Roman" w:hAnsi="Times New Roman" w:cs="Times New Roman"/>
      <w:b/>
      <w:i/>
      <w:color w:val="000000"/>
      <w:sz w:val="24"/>
      <w:lang w:eastAsia="ja-JP"/>
    </w:rPr>
  </w:style>
  <w:style w:type="paragraph" w:styleId="5">
    <w:name w:val="heading 5"/>
    <w:basedOn w:val="a"/>
    <w:next w:val="a"/>
    <w:link w:val="50"/>
    <w:qFormat/>
    <w:rsid w:val="00287E0A"/>
    <w:pPr>
      <w:keepNext/>
      <w:keepLines/>
      <w:widowControl w:val="0"/>
      <w:suppressAutoHyphens/>
      <w:spacing w:before="240" w:after="120" w:line="312" w:lineRule="auto"/>
      <w:ind w:left="1247" w:hanging="1247"/>
      <w:outlineLvl w:val="4"/>
    </w:pPr>
    <w:rPr>
      <w:rFonts w:eastAsia="Batang"/>
      <w:b/>
      <w:szCs w:val="20"/>
      <w:lang w:eastAsia="ru-RU"/>
    </w:rPr>
  </w:style>
  <w:style w:type="paragraph" w:styleId="6">
    <w:name w:val="heading 6"/>
    <w:basedOn w:val="a"/>
    <w:next w:val="a"/>
    <w:link w:val="60"/>
    <w:qFormat/>
    <w:rsid w:val="00287E0A"/>
    <w:pPr>
      <w:spacing w:before="240" w:after="60"/>
      <w:outlineLvl w:val="5"/>
    </w:pPr>
    <w:rPr>
      <w:rFonts w:eastAsia="Times New Roman"/>
      <w:b/>
      <w:bCs/>
      <w:sz w:val="22"/>
      <w:szCs w:val="22"/>
      <w:lang w:eastAsia="ru-RU"/>
    </w:rPr>
  </w:style>
  <w:style w:type="paragraph" w:styleId="7">
    <w:name w:val="heading 7"/>
    <w:basedOn w:val="a"/>
    <w:next w:val="a"/>
    <w:link w:val="70"/>
    <w:qFormat/>
    <w:rsid w:val="00287E0A"/>
    <w:pPr>
      <w:widowControl w:val="0"/>
      <w:spacing w:before="240" w:after="60"/>
      <w:jc w:val="both"/>
      <w:outlineLvl w:val="6"/>
    </w:pPr>
    <w:rPr>
      <w:rFonts w:eastAsia="SimSun"/>
      <w:kern w:val="2"/>
      <w:lang w:val="en-US" w:eastAsia="zh-CN"/>
    </w:rPr>
  </w:style>
  <w:style w:type="paragraph" w:styleId="8">
    <w:name w:val="heading 8"/>
    <w:basedOn w:val="a"/>
    <w:next w:val="a"/>
    <w:link w:val="80"/>
    <w:qFormat/>
    <w:rsid w:val="00287E0A"/>
    <w:pPr>
      <w:keepNext/>
      <w:keepLines/>
      <w:widowControl w:val="0"/>
      <w:suppressAutoHyphens/>
      <w:spacing w:before="240" w:after="120" w:line="312" w:lineRule="auto"/>
      <w:ind w:left="1701" w:hanging="1701"/>
      <w:outlineLvl w:val="7"/>
    </w:pPr>
    <w:rPr>
      <w:rFonts w:eastAsia="Batang"/>
      <w:b/>
      <w:szCs w:val="20"/>
      <w:lang w:eastAsia="ru-RU"/>
    </w:rPr>
  </w:style>
  <w:style w:type="paragraph" w:styleId="9">
    <w:name w:val="heading 9"/>
    <w:basedOn w:val="a"/>
    <w:next w:val="a"/>
    <w:link w:val="90"/>
    <w:qFormat/>
    <w:rsid w:val="00287E0A"/>
    <w:pPr>
      <w:keepNext/>
      <w:suppressAutoHyphens/>
      <w:spacing w:before="240" w:after="120"/>
      <w:ind w:left="369" w:hanging="369"/>
      <w:outlineLvl w:val="8"/>
    </w:pPr>
    <w:rPr>
      <w:rFonts w:eastAsia="Batang"/>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E0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87E0A"/>
    <w:rPr>
      <w:rFonts w:ascii="Arial" w:eastAsia="SimSun" w:hAnsi="Arial" w:cs="Arial"/>
      <w:b/>
      <w:bCs/>
      <w:i/>
      <w:iCs/>
      <w:sz w:val="28"/>
      <w:szCs w:val="28"/>
      <w:lang w:eastAsia="ru-RU"/>
    </w:rPr>
  </w:style>
  <w:style w:type="character" w:customStyle="1" w:styleId="30">
    <w:name w:val="Заголовок 3 Знак"/>
    <w:basedOn w:val="a0"/>
    <w:link w:val="3"/>
    <w:rsid w:val="00287E0A"/>
    <w:rPr>
      <w:rFonts w:ascii="Cambria" w:eastAsia="Times New Roman" w:hAnsi="Cambria" w:cs="Times New Roman"/>
      <w:b/>
      <w:bCs/>
      <w:sz w:val="26"/>
      <w:szCs w:val="26"/>
      <w:lang w:eastAsia="ru-RU"/>
    </w:rPr>
  </w:style>
  <w:style w:type="character" w:customStyle="1" w:styleId="40">
    <w:name w:val="Заголовок 4 Знак"/>
    <w:basedOn w:val="a0"/>
    <w:link w:val="4"/>
    <w:rsid w:val="00287E0A"/>
    <w:rPr>
      <w:rFonts w:ascii="Times New Roman" w:eastAsia="Times New Roman" w:hAnsi="Times New Roman" w:cs="Times New Roman"/>
      <w:b/>
      <w:i/>
      <w:color w:val="000000"/>
      <w:sz w:val="24"/>
      <w:lang w:eastAsia="ja-JP"/>
    </w:rPr>
  </w:style>
  <w:style w:type="character" w:customStyle="1" w:styleId="50">
    <w:name w:val="Заголовок 5 Знак"/>
    <w:basedOn w:val="a0"/>
    <w:link w:val="5"/>
    <w:rsid w:val="00287E0A"/>
    <w:rPr>
      <w:rFonts w:ascii="Times New Roman" w:eastAsia="Batang" w:hAnsi="Times New Roman" w:cs="Times New Roman"/>
      <w:b/>
      <w:sz w:val="24"/>
      <w:szCs w:val="20"/>
      <w:lang w:eastAsia="ru-RU"/>
    </w:rPr>
  </w:style>
  <w:style w:type="character" w:customStyle="1" w:styleId="60">
    <w:name w:val="Заголовок 6 Знак"/>
    <w:basedOn w:val="a0"/>
    <w:link w:val="6"/>
    <w:rsid w:val="00287E0A"/>
    <w:rPr>
      <w:rFonts w:ascii="Times New Roman" w:eastAsia="Times New Roman" w:hAnsi="Times New Roman" w:cs="Times New Roman"/>
      <w:b/>
      <w:bCs/>
      <w:lang w:eastAsia="ru-RU"/>
    </w:rPr>
  </w:style>
  <w:style w:type="character" w:customStyle="1" w:styleId="70">
    <w:name w:val="Заголовок 7 Знак"/>
    <w:basedOn w:val="a0"/>
    <w:link w:val="7"/>
    <w:rsid w:val="00287E0A"/>
    <w:rPr>
      <w:rFonts w:ascii="Times New Roman" w:eastAsia="SimSun" w:hAnsi="Times New Roman" w:cs="Times New Roman"/>
      <w:kern w:val="2"/>
      <w:sz w:val="24"/>
      <w:szCs w:val="24"/>
      <w:lang w:val="en-US" w:eastAsia="zh-CN"/>
    </w:rPr>
  </w:style>
  <w:style w:type="character" w:customStyle="1" w:styleId="80">
    <w:name w:val="Заголовок 8 Знак"/>
    <w:basedOn w:val="a0"/>
    <w:link w:val="8"/>
    <w:rsid w:val="00287E0A"/>
    <w:rPr>
      <w:rFonts w:ascii="Times New Roman" w:eastAsia="Batang" w:hAnsi="Times New Roman" w:cs="Times New Roman"/>
      <w:b/>
      <w:sz w:val="24"/>
      <w:szCs w:val="20"/>
      <w:lang w:eastAsia="ru-RU"/>
    </w:rPr>
  </w:style>
  <w:style w:type="character" w:customStyle="1" w:styleId="90">
    <w:name w:val="Заголовок 9 Знак"/>
    <w:basedOn w:val="a0"/>
    <w:link w:val="9"/>
    <w:rsid w:val="00287E0A"/>
    <w:rPr>
      <w:rFonts w:ascii="Times New Roman" w:eastAsia="Batang" w:hAnsi="Times New Roman" w:cs="Times New Roman"/>
      <w:i/>
      <w:iCs/>
      <w:sz w:val="24"/>
      <w:szCs w:val="24"/>
      <w:lang w:eastAsia="ru-RU"/>
    </w:rPr>
  </w:style>
  <w:style w:type="character" w:customStyle="1" w:styleId="a3">
    <w:name w:val="Текст сноски Знак"/>
    <w:link w:val="a4"/>
    <w:semiHidden/>
    <w:locked/>
    <w:rsid w:val="00287E0A"/>
    <w:rPr>
      <w:rFonts w:ascii="CG Times" w:eastAsia="SimSun" w:hAnsi="CG Times"/>
      <w:sz w:val="18"/>
      <w:szCs w:val="18"/>
      <w:lang w:val="en-GB"/>
    </w:rPr>
  </w:style>
  <w:style w:type="paragraph" w:styleId="a4">
    <w:name w:val="footnote text"/>
    <w:basedOn w:val="a"/>
    <w:link w:val="a3"/>
    <w:semiHidden/>
    <w:rsid w:val="00287E0A"/>
    <w:rPr>
      <w:rFonts w:ascii="CG Times" w:eastAsia="SimSun" w:hAnsi="CG Times" w:cstheme="minorBidi"/>
      <w:sz w:val="18"/>
      <w:szCs w:val="18"/>
      <w:lang w:val="en-GB" w:eastAsia="en-US"/>
    </w:rPr>
  </w:style>
  <w:style w:type="character" w:customStyle="1" w:styleId="11">
    <w:name w:val="Текст сноски Знак1"/>
    <w:basedOn w:val="a0"/>
    <w:uiPriority w:val="99"/>
    <w:semiHidden/>
    <w:rsid w:val="00287E0A"/>
    <w:rPr>
      <w:rFonts w:ascii="Times New Roman" w:eastAsia="MS Mincho" w:hAnsi="Times New Roman" w:cs="Times New Roman"/>
      <w:sz w:val="20"/>
      <w:szCs w:val="20"/>
      <w:lang w:eastAsia="ja-JP"/>
    </w:rPr>
  </w:style>
  <w:style w:type="table" w:customStyle="1" w:styleId="TableGrid">
    <w:name w:val="TableGrid"/>
    <w:rsid w:val="00287E0A"/>
    <w:pPr>
      <w:spacing w:after="0" w:line="240" w:lineRule="auto"/>
    </w:pPr>
    <w:rPr>
      <w:rFonts w:ascii="Calibri" w:eastAsia="MS Mincho" w:hAnsi="Calibri" w:cs="Times New Roman"/>
      <w:lang w:eastAsia="ru-RU"/>
    </w:rPr>
    <w:tblPr>
      <w:tblCellMar>
        <w:top w:w="0" w:type="dxa"/>
        <w:left w:w="0" w:type="dxa"/>
        <w:bottom w:w="0" w:type="dxa"/>
        <w:right w:w="0" w:type="dxa"/>
      </w:tblCellMar>
    </w:tblPr>
  </w:style>
  <w:style w:type="table" w:styleId="a5">
    <w:name w:val="Table Grid"/>
    <w:basedOn w:val="a1"/>
    <w:rsid w:val="00287E0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287E0A"/>
    <w:pPr>
      <w:spacing w:before="100" w:beforeAutospacing="1" w:after="100" w:afterAutospacing="1"/>
    </w:pPr>
  </w:style>
  <w:style w:type="character" w:customStyle="1" w:styleId="FootnoteTextChar1">
    <w:name w:val="Footnote Text Char1"/>
    <w:uiPriority w:val="99"/>
    <w:semiHidden/>
    <w:rsid w:val="00287E0A"/>
    <w:rPr>
      <w:lang w:eastAsia="ja-JP"/>
    </w:rPr>
  </w:style>
  <w:style w:type="paragraph" w:styleId="a7">
    <w:name w:val="Body Text Indent"/>
    <w:basedOn w:val="a"/>
    <w:link w:val="a8"/>
    <w:rsid w:val="00287E0A"/>
    <w:pPr>
      <w:spacing w:after="120"/>
      <w:ind w:left="283"/>
      <w:jc w:val="center"/>
    </w:pPr>
    <w:rPr>
      <w:rFonts w:ascii="Futuris" w:eastAsia="SimSun" w:hAnsi="Futuris"/>
      <w:lang w:eastAsia="ru-RU"/>
    </w:rPr>
  </w:style>
  <w:style w:type="character" w:customStyle="1" w:styleId="a8">
    <w:name w:val="Основной текст с отступом Знак"/>
    <w:basedOn w:val="a0"/>
    <w:link w:val="a7"/>
    <w:rsid w:val="00287E0A"/>
    <w:rPr>
      <w:rFonts w:ascii="Futuris" w:eastAsia="SimSun" w:hAnsi="Futuris" w:cs="Times New Roman"/>
      <w:sz w:val="24"/>
      <w:szCs w:val="24"/>
      <w:lang w:eastAsia="ru-RU"/>
    </w:rPr>
  </w:style>
  <w:style w:type="paragraph" w:styleId="21">
    <w:name w:val="Body Text 2"/>
    <w:basedOn w:val="a"/>
    <w:link w:val="22"/>
    <w:rsid w:val="00287E0A"/>
    <w:pPr>
      <w:spacing w:after="120" w:line="480" w:lineRule="auto"/>
      <w:jc w:val="center"/>
    </w:pPr>
    <w:rPr>
      <w:rFonts w:ascii="Futuris" w:eastAsia="SimSun" w:hAnsi="Futuris"/>
      <w:lang w:eastAsia="ru-RU"/>
    </w:rPr>
  </w:style>
  <w:style w:type="character" w:customStyle="1" w:styleId="22">
    <w:name w:val="Основной текст 2 Знак"/>
    <w:basedOn w:val="a0"/>
    <w:link w:val="21"/>
    <w:rsid w:val="00287E0A"/>
    <w:rPr>
      <w:rFonts w:ascii="Futuris" w:eastAsia="SimSun" w:hAnsi="Futuris" w:cs="Times New Roman"/>
      <w:sz w:val="24"/>
      <w:szCs w:val="24"/>
      <w:lang w:eastAsia="ru-RU"/>
    </w:rPr>
  </w:style>
  <w:style w:type="paragraph" w:styleId="23">
    <w:name w:val="Body Text Indent 2"/>
    <w:basedOn w:val="a"/>
    <w:link w:val="24"/>
    <w:rsid w:val="00287E0A"/>
    <w:pPr>
      <w:spacing w:after="120" w:line="480" w:lineRule="auto"/>
      <w:ind w:left="283"/>
      <w:jc w:val="center"/>
    </w:pPr>
    <w:rPr>
      <w:rFonts w:ascii="Futuris" w:eastAsia="SimSun" w:hAnsi="Futuris"/>
      <w:lang w:eastAsia="ru-RU"/>
    </w:rPr>
  </w:style>
  <w:style w:type="character" w:customStyle="1" w:styleId="24">
    <w:name w:val="Основной текст с отступом 2 Знак"/>
    <w:basedOn w:val="a0"/>
    <w:link w:val="23"/>
    <w:rsid w:val="00287E0A"/>
    <w:rPr>
      <w:rFonts w:ascii="Futuris" w:eastAsia="SimSun" w:hAnsi="Futuris" w:cs="Times New Roman"/>
      <w:sz w:val="24"/>
      <w:szCs w:val="24"/>
      <w:lang w:eastAsia="ru-RU"/>
    </w:rPr>
  </w:style>
  <w:style w:type="paragraph" w:styleId="a9">
    <w:name w:val="header"/>
    <w:basedOn w:val="a"/>
    <w:link w:val="aa"/>
    <w:rsid w:val="00287E0A"/>
    <w:pPr>
      <w:tabs>
        <w:tab w:val="center" w:pos="4677"/>
        <w:tab w:val="right" w:pos="9355"/>
      </w:tabs>
      <w:jc w:val="center"/>
    </w:pPr>
    <w:rPr>
      <w:rFonts w:ascii="Futuris" w:eastAsia="SimSun" w:hAnsi="Futuris"/>
      <w:lang w:eastAsia="ru-RU"/>
    </w:rPr>
  </w:style>
  <w:style w:type="character" w:customStyle="1" w:styleId="aa">
    <w:name w:val="Верхний колонтитул Знак"/>
    <w:basedOn w:val="a0"/>
    <w:link w:val="a9"/>
    <w:rsid w:val="00287E0A"/>
    <w:rPr>
      <w:rFonts w:ascii="Futuris" w:eastAsia="SimSun" w:hAnsi="Futuris" w:cs="Times New Roman"/>
      <w:sz w:val="24"/>
      <w:szCs w:val="24"/>
      <w:lang w:eastAsia="ru-RU"/>
    </w:rPr>
  </w:style>
  <w:style w:type="paragraph" w:styleId="ab">
    <w:name w:val="footer"/>
    <w:basedOn w:val="a"/>
    <w:link w:val="ac"/>
    <w:uiPriority w:val="99"/>
    <w:rsid w:val="00287E0A"/>
    <w:pPr>
      <w:tabs>
        <w:tab w:val="center" w:pos="4677"/>
        <w:tab w:val="right" w:pos="9355"/>
      </w:tabs>
      <w:jc w:val="center"/>
    </w:pPr>
    <w:rPr>
      <w:rFonts w:ascii="Futuris" w:eastAsia="SimSun" w:hAnsi="Futuris"/>
      <w:lang w:eastAsia="ru-RU"/>
    </w:rPr>
  </w:style>
  <w:style w:type="character" w:customStyle="1" w:styleId="ac">
    <w:name w:val="Нижний колонтитул Знак"/>
    <w:basedOn w:val="a0"/>
    <w:link w:val="ab"/>
    <w:uiPriority w:val="99"/>
    <w:rsid w:val="00287E0A"/>
    <w:rPr>
      <w:rFonts w:ascii="Futuris" w:eastAsia="SimSun" w:hAnsi="Futuris" w:cs="Times New Roman"/>
      <w:sz w:val="24"/>
      <w:szCs w:val="24"/>
      <w:lang w:eastAsia="ru-RU"/>
    </w:rPr>
  </w:style>
  <w:style w:type="paragraph" w:styleId="ad">
    <w:name w:val="Body Text"/>
    <w:basedOn w:val="a"/>
    <w:link w:val="ae"/>
    <w:rsid w:val="00287E0A"/>
    <w:pPr>
      <w:spacing w:after="120"/>
    </w:pPr>
    <w:rPr>
      <w:rFonts w:ascii="Futuris" w:eastAsia="SimSun" w:hAnsi="Futuris"/>
      <w:lang w:eastAsia="ru-RU"/>
    </w:rPr>
  </w:style>
  <w:style w:type="character" w:customStyle="1" w:styleId="ae">
    <w:name w:val="Основной текст Знак"/>
    <w:basedOn w:val="a0"/>
    <w:link w:val="ad"/>
    <w:rsid w:val="00287E0A"/>
    <w:rPr>
      <w:rFonts w:ascii="Futuris" w:eastAsia="SimSun" w:hAnsi="Futuris" w:cs="Times New Roman"/>
      <w:sz w:val="24"/>
      <w:szCs w:val="24"/>
      <w:lang w:eastAsia="ru-RU"/>
    </w:rPr>
  </w:style>
  <w:style w:type="paragraph" w:styleId="31">
    <w:name w:val="Body Text Indent 3"/>
    <w:basedOn w:val="a"/>
    <w:link w:val="32"/>
    <w:rsid w:val="00287E0A"/>
    <w:pPr>
      <w:spacing w:after="120"/>
      <w:ind w:left="283"/>
    </w:pPr>
    <w:rPr>
      <w:rFonts w:ascii="Futuris" w:eastAsia="SimSun" w:hAnsi="Futuris"/>
      <w:sz w:val="16"/>
      <w:szCs w:val="16"/>
      <w:lang w:eastAsia="ru-RU"/>
    </w:rPr>
  </w:style>
  <w:style w:type="character" w:customStyle="1" w:styleId="32">
    <w:name w:val="Основной текст с отступом 3 Знак"/>
    <w:basedOn w:val="a0"/>
    <w:link w:val="31"/>
    <w:rsid w:val="00287E0A"/>
    <w:rPr>
      <w:rFonts w:ascii="Futuris" w:eastAsia="SimSun" w:hAnsi="Futuris" w:cs="Times New Roman"/>
      <w:sz w:val="16"/>
      <w:szCs w:val="16"/>
      <w:lang w:eastAsia="ru-RU"/>
    </w:rPr>
  </w:style>
  <w:style w:type="paragraph" w:styleId="33">
    <w:name w:val="Body Text 3"/>
    <w:basedOn w:val="a"/>
    <w:link w:val="34"/>
    <w:rsid w:val="00287E0A"/>
    <w:pPr>
      <w:widowControl w:val="0"/>
      <w:spacing w:after="120"/>
      <w:jc w:val="both"/>
    </w:pPr>
    <w:rPr>
      <w:rFonts w:eastAsia="SimSun"/>
      <w:kern w:val="2"/>
      <w:sz w:val="16"/>
      <w:szCs w:val="16"/>
      <w:lang w:val="en-US" w:eastAsia="zh-CN"/>
    </w:rPr>
  </w:style>
  <w:style w:type="character" w:customStyle="1" w:styleId="34">
    <w:name w:val="Основной текст 3 Знак"/>
    <w:basedOn w:val="a0"/>
    <w:link w:val="33"/>
    <w:rsid w:val="00287E0A"/>
    <w:rPr>
      <w:rFonts w:ascii="Times New Roman" w:eastAsia="SimSun" w:hAnsi="Times New Roman" w:cs="Times New Roman"/>
      <w:kern w:val="2"/>
      <w:sz w:val="16"/>
      <w:szCs w:val="16"/>
      <w:lang w:val="en-US" w:eastAsia="zh-CN"/>
    </w:rPr>
  </w:style>
  <w:style w:type="paragraph" w:customStyle="1" w:styleId="Normal">
    <w:name w:val="Normal Знак"/>
    <w:link w:val="Normal0"/>
    <w:rsid w:val="00287E0A"/>
    <w:pPr>
      <w:widowControl w:val="0"/>
      <w:spacing w:after="0" w:line="240" w:lineRule="auto"/>
      <w:jc w:val="both"/>
    </w:pPr>
    <w:rPr>
      <w:rFonts w:ascii="Arial" w:eastAsia="SimSun" w:hAnsi="Arial" w:cs="Times New Roman"/>
      <w:sz w:val="20"/>
      <w:szCs w:val="20"/>
      <w:lang w:val="en-US" w:eastAsia="ru-RU"/>
    </w:rPr>
  </w:style>
  <w:style w:type="character" w:customStyle="1" w:styleId="Normal0">
    <w:name w:val="Normal Знак Знак"/>
    <w:link w:val="Normal"/>
    <w:locked/>
    <w:rsid w:val="00287E0A"/>
    <w:rPr>
      <w:rFonts w:ascii="Arial" w:eastAsia="SimSun" w:hAnsi="Arial" w:cs="Times New Roman"/>
      <w:sz w:val="20"/>
      <w:szCs w:val="20"/>
      <w:lang w:val="en-US" w:eastAsia="ru-RU"/>
    </w:rPr>
  </w:style>
  <w:style w:type="paragraph" w:styleId="af">
    <w:name w:val="Title"/>
    <w:basedOn w:val="a"/>
    <w:link w:val="af0"/>
    <w:qFormat/>
    <w:rsid w:val="00287E0A"/>
    <w:pPr>
      <w:jc w:val="center"/>
    </w:pPr>
    <w:rPr>
      <w:rFonts w:eastAsia="SimSun"/>
      <w:b/>
      <w:szCs w:val="20"/>
      <w:lang w:eastAsia="ru-RU"/>
    </w:rPr>
  </w:style>
  <w:style w:type="character" w:customStyle="1" w:styleId="af0">
    <w:name w:val="Заголовок Знак"/>
    <w:basedOn w:val="a0"/>
    <w:link w:val="af"/>
    <w:rsid w:val="00287E0A"/>
    <w:rPr>
      <w:rFonts w:ascii="Times New Roman" w:eastAsia="SimSun" w:hAnsi="Times New Roman" w:cs="Times New Roman"/>
      <w:b/>
      <w:sz w:val="24"/>
      <w:szCs w:val="20"/>
      <w:lang w:eastAsia="ru-RU"/>
    </w:rPr>
  </w:style>
  <w:style w:type="paragraph" w:styleId="af1">
    <w:name w:val="annotation text"/>
    <w:basedOn w:val="a"/>
    <w:link w:val="af2"/>
    <w:rsid w:val="00287E0A"/>
    <w:pPr>
      <w:jc w:val="both"/>
    </w:pPr>
    <w:rPr>
      <w:rFonts w:ascii="Arial" w:eastAsia="Times New Roman" w:hAnsi="Arial"/>
      <w:sz w:val="20"/>
      <w:szCs w:val="20"/>
      <w:lang w:val="en-GB" w:eastAsia="en-US"/>
    </w:rPr>
  </w:style>
  <w:style w:type="character" w:customStyle="1" w:styleId="af2">
    <w:name w:val="Текст примечания Знак"/>
    <w:basedOn w:val="a0"/>
    <w:link w:val="af1"/>
    <w:rsid w:val="00287E0A"/>
    <w:rPr>
      <w:rFonts w:ascii="Arial" w:eastAsia="Times New Roman" w:hAnsi="Arial" w:cs="Times New Roman"/>
      <w:sz w:val="20"/>
      <w:szCs w:val="20"/>
      <w:lang w:val="en-GB"/>
    </w:rPr>
  </w:style>
  <w:style w:type="paragraph" w:styleId="af3">
    <w:name w:val="Balloon Text"/>
    <w:basedOn w:val="a"/>
    <w:link w:val="af4"/>
    <w:rsid w:val="00287E0A"/>
    <w:pPr>
      <w:jc w:val="center"/>
    </w:pPr>
    <w:rPr>
      <w:rFonts w:ascii="Tahoma" w:eastAsia="SimSun" w:hAnsi="Tahoma"/>
      <w:sz w:val="16"/>
      <w:szCs w:val="16"/>
      <w:lang w:eastAsia="ru-RU"/>
    </w:rPr>
  </w:style>
  <w:style w:type="character" w:customStyle="1" w:styleId="af4">
    <w:name w:val="Текст выноски Знак"/>
    <w:basedOn w:val="a0"/>
    <w:link w:val="af3"/>
    <w:rsid w:val="00287E0A"/>
    <w:rPr>
      <w:rFonts w:ascii="Tahoma" w:eastAsia="SimSun" w:hAnsi="Tahoma" w:cs="Times New Roman"/>
      <w:sz w:val="16"/>
      <w:szCs w:val="16"/>
      <w:lang w:eastAsia="ru-RU"/>
    </w:rPr>
  </w:style>
  <w:style w:type="paragraph" w:styleId="af5">
    <w:name w:val="Plain Text"/>
    <w:basedOn w:val="a"/>
    <w:link w:val="af6"/>
    <w:rsid w:val="00287E0A"/>
    <w:rPr>
      <w:rFonts w:ascii="Courier New" w:eastAsia="SimSun" w:hAnsi="Courier New" w:cs="Courier New"/>
      <w:sz w:val="20"/>
      <w:szCs w:val="20"/>
      <w:lang w:val="en-US" w:eastAsia="en-US"/>
    </w:rPr>
  </w:style>
  <w:style w:type="character" w:customStyle="1" w:styleId="af6">
    <w:name w:val="Текст Знак"/>
    <w:basedOn w:val="a0"/>
    <w:link w:val="af5"/>
    <w:rsid w:val="00287E0A"/>
    <w:rPr>
      <w:rFonts w:ascii="Courier New" w:eastAsia="SimSun" w:hAnsi="Courier New" w:cs="Courier New"/>
      <w:sz w:val="20"/>
      <w:szCs w:val="20"/>
      <w:lang w:val="en-US"/>
    </w:rPr>
  </w:style>
  <w:style w:type="paragraph" w:styleId="af7">
    <w:name w:val="Subtitle"/>
    <w:basedOn w:val="a"/>
    <w:link w:val="af8"/>
    <w:qFormat/>
    <w:rsid w:val="00287E0A"/>
    <w:rPr>
      <w:rFonts w:eastAsia="Times New Roman"/>
      <w:b/>
      <w:bCs/>
      <w:lang w:val="en-US" w:eastAsia="en-US"/>
    </w:rPr>
  </w:style>
  <w:style w:type="character" w:customStyle="1" w:styleId="af8">
    <w:name w:val="Подзаголовок Знак"/>
    <w:basedOn w:val="a0"/>
    <w:link w:val="af7"/>
    <w:rsid w:val="00287E0A"/>
    <w:rPr>
      <w:rFonts w:ascii="Times New Roman" w:eastAsia="Times New Roman" w:hAnsi="Times New Roman" w:cs="Times New Roman"/>
      <w:b/>
      <w:bCs/>
      <w:sz w:val="24"/>
      <w:szCs w:val="24"/>
      <w:lang w:val="en-US"/>
    </w:rPr>
  </w:style>
  <w:style w:type="paragraph" w:styleId="af9">
    <w:name w:val="annotation subject"/>
    <w:basedOn w:val="af1"/>
    <w:next w:val="af1"/>
    <w:link w:val="afa"/>
    <w:rsid w:val="00287E0A"/>
    <w:rPr>
      <w:b/>
      <w:bCs/>
    </w:rPr>
  </w:style>
  <w:style w:type="character" w:customStyle="1" w:styleId="afa">
    <w:name w:val="Тема примечания Знак"/>
    <w:basedOn w:val="af2"/>
    <w:link w:val="af9"/>
    <w:rsid w:val="00287E0A"/>
    <w:rPr>
      <w:rFonts w:ascii="Arial" w:eastAsia="Times New Roman" w:hAnsi="Arial" w:cs="Times New Roman"/>
      <w:b/>
      <w:bCs/>
      <w:sz w:val="20"/>
      <w:szCs w:val="20"/>
      <w:lang w:val="en-GB"/>
    </w:rPr>
  </w:style>
  <w:style w:type="paragraph" w:styleId="afb">
    <w:name w:val="endnote text"/>
    <w:basedOn w:val="a"/>
    <w:link w:val="afc"/>
    <w:rsid w:val="00287E0A"/>
    <w:pPr>
      <w:jc w:val="center"/>
    </w:pPr>
    <w:rPr>
      <w:rFonts w:ascii="Futuris" w:eastAsia="SimSun" w:hAnsi="Futuris"/>
      <w:sz w:val="20"/>
      <w:szCs w:val="20"/>
      <w:lang w:eastAsia="ru-RU"/>
    </w:rPr>
  </w:style>
  <w:style w:type="character" w:customStyle="1" w:styleId="afc">
    <w:name w:val="Текст концевой сноски Знак"/>
    <w:basedOn w:val="a0"/>
    <w:link w:val="afb"/>
    <w:rsid w:val="00287E0A"/>
    <w:rPr>
      <w:rFonts w:ascii="Futuris" w:eastAsia="SimSun" w:hAnsi="Futuris" w:cs="Times New Roman"/>
      <w:sz w:val="20"/>
      <w:szCs w:val="20"/>
      <w:lang w:eastAsia="ru-RU"/>
    </w:rPr>
  </w:style>
  <w:style w:type="paragraph" w:customStyle="1" w:styleId="12">
    <w:name w:val="Название1"/>
    <w:basedOn w:val="a"/>
    <w:link w:val="afd"/>
    <w:rsid w:val="00287E0A"/>
    <w:pPr>
      <w:jc w:val="center"/>
    </w:pPr>
    <w:rPr>
      <w:rFonts w:eastAsia="SimSun"/>
      <w:b/>
      <w:szCs w:val="20"/>
      <w:lang w:eastAsia="ru-RU"/>
    </w:rPr>
  </w:style>
  <w:style w:type="character" w:customStyle="1" w:styleId="afd">
    <w:name w:val="Название Знак"/>
    <w:link w:val="12"/>
    <w:locked/>
    <w:rsid w:val="00287E0A"/>
    <w:rPr>
      <w:rFonts w:ascii="Times New Roman" w:eastAsia="SimSun" w:hAnsi="Times New Roman" w:cs="Times New Roman"/>
      <w:b/>
      <w:sz w:val="24"/>
      <w:szCs w:val="20"/>
      <w:lang w:eastAsia="ru-RU"/>
    </w:rPr>
  </w:style>
  <w:style w:type="character" w:customStyle="1" w:styleId="afe">
    <w:name w:val="Основной текст_"/>
    <w:link w:val="51"/>
    <w:locked/>
    <w:rsid w:val="00287E0A"/>
    <w:rPr>
      <w:rFonts w:ascii="Arial" w:hAnsi="Arial"/>
      <w:sz w:val="17"/>
      <w:shd w:val="clear" w:color="auto" w:fill="FFFFFF"/>
    </w:rPr>
  </w:style>
  <w:style w:type="paragraph" w:customStyle="1" w:styleId="51">
    <w:name w:val="Основной текст5"/>
    <w:basedOn w:val="a"/>
    <w:link w:val="afe"/>
    <w:rsid w:val="00287E0A"/>
    <w:pPr>
      <w:shd w:val="clear" w:color="auto" w:fill="FFFFFF"/>
      <w:spacing w:line="221" w:lineRule="exact"/>
      <w:ind w:hanging="880"/>
      <w:jc w:val="both"/>
    </w:pPr>
    <w:rPr>
      <w:rFonts w:ascii="Arial" w:eastAsiaTheme="minorHAnsi" w:hAnsi="Arial" w:cstheme="minorBidi"/>
      <w:sz w:val="17"/>
      <w:szCs w:val="22"/>
      <w:shd w:val="clear" w:color="auto" w:fill="FFFFFF"/>
      <w:lang w:eastAsia="en-US"/>
    </w:rPr>
  </w:style>
  <w:style w:type="character" w:customStyle="1" w:styleId="ndradIndentIndEHPTBodyText2Char1Body3Char">
    <w:name w:val="样式 正文文本正文文字 ändradIndentIndEHPTBody Text2正文文字 Char1Body ...3 Char"/>
    <w:link w:val="ndradIndentIndEHPTBodyText2Char1Body3"/>
    <w:locked/>
    <w:rsid w:val="00287E0A"/>
    <w:rPr>
      <w:sz w:val="24"/>
    </w:rPr>
  </w:style>
  <w:style w:type="paragraph" w:customStyle="1" w:styleId="ndradIndentIndEHPTBodyText2Char1Body3">
    <w:name w:val="样式 正文文本正文文字 ändradIndentIndEHPTBody Text2正文文字 Char1Body ...3"/>
    <w:basedOn w:val="ad"/>
    <w:link w:val="ndradIndentIndEHPTBodyText2Char1Body3Char"/>
    <w:rsid w:val="00287E0A"/>
    <w:pPr>
      <w:widowControl w:val="0"/>
      <w:spacing w:before="60" w:after="60" w:line="360" w:lineRule="auto"/>
      <w:ind w:firstLineChars="200" w:firstLine="200"/>
      <w:jc w:val="both"/>
    </w:pPr>
    <w:rPr>
      <w:rFonts w:asciiTheme="minorHAnsi" w:eastAsiaTheme="minorHAnsi" w:hAnsiTheme="minorHAnsi" w:cstheme="minorBidi"/>
      <w:szCs w:val="22"/>
      <w:lang w:eastAsia="en-US"/>
    </w:rPr>
  </w:style>
  <w:style w:type="character" w:customStyle="1" w:styleId="aff">
    <w:name w:val="Обычный отступ Знак"/>
    <w:aliases w:val="段1 Знак,特点 Знак,正文不缩进 Знак,ALT+Z Знак,四号 Знак,标题4 Знак,正文双线 Знак,正文（首行缩进两字） Char Знак,正文（首行缩进两字） Char Char Char Char Char Char Char Char Char Char Char Char Char Char Знак,水上软件 Знак,缩进 Знак,特点标题 Знак,正文（段落文字） Знак,pp Знак,t Знак"/>
    <w:link w:val="aff0"/>
    <w:locked/>
    <w:rsid w:val="00287E0A"/>
    <w:rPr>
      <w:sz w:val="24"/>
    </w:rPr>
  </w:style>
  <w:style w:type="paragraph" w:styleId="aff0">
    <w:name w:val="Normal Indent"/>
    <w:aliases w:val="段1,特点,正文不缩进,ALT+Z,四号,标题4,正文双线,正文（首行缩进两字） Char,正文（首行缩进两字） Char Char Char Char Char Char Char Char Char Char Char Char Char Char,水上软件,缩进,正文（首行缩进两字） Char Char Char Char Char Char Char Char Char Char Char Char Char,特点标题,正文（段落文字）,pp,t,sp,正文编号"/>
    <w:basedOn w:val="a"/>
    <w:link w:val="aff"/>
    <w:rsid w:val="00287E0A"/>
    <w:pPr>
      <w:widowControl w:val="0"/>
      <w:adjustRightInd w:val="0"/>
      <w:spacing w:line="360" w:lineRule="atLeast"/>
      <w:ind w:firstLine="420"/>
      <w:textAlignment w:val="baseline"/>
    </w:pPr>
    <w:rPr>
      <w:rFonts w:asciiTheme="minorHAnsi" w:eastAsiaTheme="minorHAnsi" w:hAnsiTheme="minorHAnsi" w:cstheme="minorBidi"/>
      <w:szCs w:val="22"/>
      <w:lang w:eastAsia="en-US"/>
    </w:rPr>
  </w:style>
  <w:style w:type="character" w:customStyle="1" w:styleId="25">
    <w:name w:val="Основной текст (2)_"/>
    <w:link w:val="26"/>
    <w:rsid w:val="00287E0A"/>
    <w:rPr>
      <w:sz w:val="18"/>
      <w:szCs w:val="18"/>
      <w:shd w:val="clear" w:color="auto" w:fill="FFFFFF"/>
    </w:rPr>
  </w:style>
  <w:style w:type="paragraph" w:customStyle="1" w:styleId="26">
    <w:name w:val="Основной текст (2)"/>
    <w:basedOn w:val="a"/>
    <w:link w:val="25"/>
    <w:rsid w:val="00287E0A"/>
    <w:pPr>
      <w:widowControl w:val="0"/>
      <w:shd w:val="clear" w:color="auto" w:fill="FFFFFF"/>
      <w:spacing w:before="240" w:line="223" w:lineRule="exact"/>
      <w:ind w:hanging="620"/>
      <w:jc w:val="right"/>
    </w:pPr>
    <w:rPr>
      <w:rFonts w:asciiTheme="minorHAnsi" w:eastAsiaTheme="minorHAnsi" w:hAnsiTheme="minorHAnsi" w:cstheme="minorBidi"/>
      <w:sz w:val="18"/>
      <w:szCs w:val="18"/>
      <w:shd w:val="clear" w:color="auto" w:fill="FFFFFF"/>
      <w:lang w:eastAsia="en-US"/>
    </w:rPr>
  </w:style>
  <w:style w:type="character" w:customStyle="1" w:styleId="41">
    <w:name w:val="Основной текст (4)_"/>
    <w:link w:val="42"/>
    <w:rsid w:val="00287E0A"/>
    <w:rPr>
      <w:b/>
      <w:bCs/>
      <w:sz w:val="18"/>
      <w:szCs w:val="18"/>
      <w:shd w:val="clear" w:color="auto" w:fill="FFFFFF"/>
    </w:rPr>
  </w:style>
  <w:style w:type="paragraph" w:customStyle="1" w:styleId="42">
    <w:name w:val="Основной текст (4)"/>
    <w:basedOn w:val="a"/>
    <w:link w:val="41"/>
    <w:rsid w:val="00287E0A"/>
    <w:pPr>
      <w:widowControl w:val="0"/>
      <w:shd w:val="clear" w:color="auto" w:fill="FFFFFF"/>
      <w:spacing w:line="298" w:lineRule="exact"/>
      <w:jc w:val="both"/>
    </w:pPr>
    <w:rPr>
      <w:rFonts w:asciiTheme="minorHAnsi" w:eastAsiaTheme="minorHAnsi" w:hAnsiTheme="minorHAnsi" w:cstheme="minorBidi"/>
      <w:b/>
      <w:bCs/>
      <w:sz w:val="18"/>
      <w:szCs w:val="18"/>
      <w:shd w:val="clear" w:color="auto" w:fill="FFFFFF"/>
      <w:lang w:eastAsia="en-US"/>
    </w:rPr>
  </w:style>
  <w:style w:type="character" w:customStyle="1" w:styleId="71">
    <w:name w:val="Основной текст (7)_"/>
    <w:link w:val="72"/>
    <w:rsid w:val="00287E0A"/>
    <w:rPr>
      <w:b/>
      <w:bCs/>
      <w:shd w:val="clear" w:color="auto" w:fill="FFFFFF"/>
    </w:rPr>
  </w:style>
  <w:style w:type="paragraph" w:customStyle="1" w:styleId="72">
    <w:name w:val="Основной текст (7)"/>
    <w:basedOn w:val="a"/>
    <w:link w:val="71"/>
    <w:rsid w:val="00287E0A"/>
    <w:pPr>
      <w:widowControl w:val="0"/>
      <w:shd w:val="clear" w:color="auto" w:fill="FFFFFF"/>
      <w:spacing w:line="260" w:lineRule="exact"/>
      <w:jc w:val="both"/>
    </w:pPr>
    <w:rPr>
      <w:rFonts w:asciiTheme="minorHAnsi" w:eastAsiaTheme="minorHAnsi" w:hAnsiTheme="minorHAnsi" w:cstheme="minorBidi"/>
      <w:b/>
      <w:bCs/>
      <w:sz w:val="22"/>
      <w:szCs w:val="22"/>
      <w:shd w:val="clear" w:color="auto" w:fill="FFFFFF"/>
      <w:lang w:eastAsia="en-US"/>
    </w:rPr>
  </w:style>
  <w:style w:type="character" w:customStyle="1" w:styleId="35">
    <w:name w:val="Заголовок №3_"/>
    <w:link w:val="36"/>
    <w:rsid w:val="00287E0A"/>
    <w:rPr>
      <w:b/>
      <w:bCs/>
      <w:shd w:val="clear" w:color="auto" w:fill="FFFFFF"/>
    </w:rPr>
  </w:style>
  <w:style w:type="paragraph" w:customStyle="1" w:styleId="36">
    <w:name w:val="Заголовок №3"/>
    <w:basedOn w:val="a"/>
    <w:link w:val="35"/>
    <w:rsid w:val="00287E0A"/>
    <w:pPr>
      <w:widowControl w:val="0"/>
      <w:shd w:val="clear" w:color="auto" w:fill="FFFFFF"/>
      <w:spacing w:line="260" w:lineRule="exact"/>
      <w:jc w:val="both"/>
      <w:outlineLvl w:val="2"/>
    </w:pPr>
    <w:rPr>
      <w:rFonts w:asciiTheme="minorHAnsi" w:eastAsiaTheme="minorHAnsi" w:hAnsiTheme="minorHAnsi" w:cstheme="minorBidi"/>
      <w:b/>
      <w:bCs/>
      <w:sz w:val="22"/>
      <w:szCs w:val="22"/>
      <w:shd w:val="clear" w:color="auto" w:fill="FFFFFF"/>
      <w:lang w:eastAsia="en-US"/>
    </w:rPr>
  </w:style>
  <w:style w:type="character" w:styleId="aff1">
    <w:name w:val="Hyperlink"/>
    <w:rsid w:val="00287E0A"/>
    <w:rPr>
      <w:color w:val="0000FF"/>
      <w:u w:val="single"/>
    </w:rPr>
  </w:style>
  <w:style w:type="character" w:customStyle="1" w:styleId="13">
    <w:name w:val="Верхний колонтитул Знак1"/>
    <w:aliases w:val="Верхний колонтитул Знак Знак"/>
    <w:locked/>
    <w:rsid w:val="00287E0A"/>
    <w:rPr>
      <w:rFonts w:ascii="Futuris" w:eastAsia="SimSun" w:hAnsi="Futuris"/>
      <w:sz w:val="24"/>
    </w:rPr>
  </w:style>
  <w:style w:type="character" w:styleId="aff2">
    <w:name w:val="page number"/>
    <w:basedOn w:val="a0"/>
    <w:rsid w:val="00287E0A"/>
  </w:style>
  <w:style w:type="paragraph" w:customStyle="1" w:styleId="aff3">
    <w:name w:val="列出段落"/>
    <w:basedOn w:val="a"/>
    <w:rsid w:val="00287E0A"/>
    <w:pPr>
      <w:ind w:left="720"/>
    </w:pPr>
    <w:rPr>
      <w:rFonts w:ascii="Calibri" w:eastAsia="Batang" w:hAnsi="Calibri" w:cs="Calibri"/>
      <w:sz w:val="22"/>
      <w:szCs w:val="22"/>
      <w:lang w:eastAsia="en-US"/>
    </w:rPr>
  </w:style>
  <w:style w:type="paragraph" w:customStyle="1" w:styleId="Listenabsatz1">
    <w:name w:val="Listenabsatz1"/>
    <w:basedOn w:val="a"/>
    <w:rsid w:val="00287E0A"/>
    <w:pPr>
      <w:ind w:left="708"/>
    </w:pPr>
    <w:rPr>
      <w:rFonts w:ascii="Arial" w:eastAsia="SimSun" w:hAnsi="Arial"/>
      <w:lang w:eastAsia="ru-RU"/>
    </w:rPr>
  </w:style>
  <w:style w:type="paragraph" w:customStyle="1" w:styleId="ZnakZnak11ZnakZnakZnakZnak">
    <w:name w:val="Znak Znak11 Знак Знак Znak Znak Знак Знак Znak Znak"/>
    <w:basedOn w:val="a"/>
    <w:rsid w:val="00287E0A"/>
    <w:pPr>
      <w:widowControl w:val="0"/>
      <w:ind w:left="-48"/>
      <w:jc w:val="both"/>
    </w:pPr>
    <w:rPr>
      <w:rFonts w:eastAsia="SimSun"/>
      <w:kern w:val="2"/>
      <w:sz w:val="21"/>
      <w:lang w:val="en-US" w:eastAsia="zh-CN"/>
    </w:rPr>
  </w:style>
  <w:style w:type="paragraph" w:customStyle="1" w:styleId="e1">
    <w:name w:val="e1"/>
    <w:basedOn w:val="a"/>
    <w:rsid w:val="00287E0A"/>
    <w:pPr>
      <w:spacing w:before="100" w:beforeAutospacing="1" w:after="100" w:afterAutospacing="1"/>
    </w:pPr>
    <w:rPr>
      <w:rFonts w:ascii="SimSun" w:eastAsia="SimSun" w:hAnsi="SimSun" w:cs="SimSun"/>
      <w:lang w:val="en-US" w:eastAsia="zh-CN"/>
    </w:rPr>
  </w:style>
  <w:style w:type="paragraph" w:customStyle="1" w:styleId="Normalny1">
    <w:name w:val="Normalny1"/>
    <w:rsid w:val="00287E0A"/>
    <w:pPr>
      <w:spacing w:after="0" w:line="240" w:lineRule="auto"/>
    </w:pPr>
    <w:rPr>
      <w:rFonts w:ascii="TenseC" w:eastAsia="Batang" w:hAnsi="TenseC" w:cs="TenseC"/>
      <w:sz w:val="20"/>
      <w:szCs w:val="20"/>
      <w:lang w:val="en-US" w:eastAsia="ru-RU"/>
    </w:rPr>
  </w:style>
  <w:style w:type="paragraph" w:customStyle="1" w:styleId="BodyText21">
    <w:name w:val="Body Text 21"/>
    <w:basedOn w:val="a"/>
    <w:rsid w:val="00287E0A"/>
    <w:pPr>
      <w:jc w:val="both"/>
    </w:pPr>
    <w:rPr>
      <w:rFonts w:ascii="TenseC" w:eastAsia="Batang" w:hAnsi="TenseC" w:cs="TenseC"/>
      <w:lang w:val="en-US" w:eastAsia="ru-RU"/>
    </w:rPr>
  </w:style>
  <w:style w:type="paragraph" w:customStyle="1" w:styleId="14">
    <w:name w:val="1"/>
    <w:basedOn w:val="a"/>
    <w:next w:val="a6"/>
    <w:rsid w:val="00287E0A"/>
    <w:rPr>
      <w:rFonts w:ascii="Verdana" w:eastAsia="Batang" w:hAnsi="Verdana" w:cs="Verdana"/>
      <w:sz w:val="18"/>
      <w:szCs w:val="18"/>
      <w:lang w:eastAsia="ru-RU"/>
    </w:rPr>
  </w:style>
  <w:style w:type="paragraph" w:customStyle="1" w:styleId="Normal1">
    <w:name w:val="Normal1"/>
    <w:rsid w:val="00287E0A"/>
    <w:pPr>
      <w:spacing w:after="0" w:line="240" w:lineRule="auto"/>
    </w:pPr>
    <w:rPr>
      <w:rFonts w:ascii="Arial" w:eastAsia="Batang" w:hAnsi="Arial" w:cs="Arial"/>
      <w:sz w:val="20"/>
      <w:szCs w:val="20"/>
      <w:lang w:eastAsia="ru-RU"/>
    </w:rPr>
  </w:style>
  <w:style w:type="paragraph" w:customStyle="1" w:styleId="37">
    <w:name w:val="заголовок 3"/>
    <w:basedOn w:val="a"/>
    <w:next w:val="a"/>
    <w:rsid w:val="00287E0A"/>
    <w:pPr>
      <w:keepNext/>
      <w:autoSpaceDE w:val="0"/>
      <w:autoSpaceDN w:val="0"/>
    </w:pPr>
    <w:rPr>
      <w:rFonts w:ascii="Arial" w:eastAsia="Batang" w:hAnsi="Arial" w:cs="Arial"/>
      <w:b/>
      <w:bCs/>
      <w:sz w:val="28"/>
      <w:szCs w:val="28"/>
      <w:u w:val="single"/>
      <w:lang w:val="en-US" w:eastAsia="ru-RU"/>
    </w:rPr>
  </w:style>
  <w:style w:type="character" w:customStyle="1" w:styleId="hps">
    <w:name w:val="hps"/>
    <w:rsid w:val="00287E0A"/>
  </w:style>
  <w:style w:type="paragraph" w:styleId="27">
    <w:name w:val="envelope return"/>
    <w:basedOn w:val="a"/>
    <w:rsid w:val="00287E0A"/>
    <w:rPr>
      <w:rFonts w:eastAsia="Batang" w:cs="Arial"/>
      <w:szCs w:val="20"/>
      <w:lang w:val="en-US" w:eastAsia="en-US"/>
    </w:rPr>
  </w:style>
  <w:style w:type="paragraph" w:customStyle="1" w:styleId="CharCharCharCharCharCharCharCharChar">
    <w:name w:val="Знак Знак Char Char Знак Знак Знак Знак Знак Знак Char Char Знак Знак Char Char Знак Знак Char Char Знак Char"/>
    <w:aliases w:val="Знак Знак Char Char Знак Знак Знак Знак Знак Знак Char Char Знак Знак Char Char Знак Знак1 Char Char"/>
    <w:basedOn w:val="a"/>
    <w:rsid w:val="00287E0A"/>
    <w:pPr>
      <w:widowControl w:val="0"/>
      <w:ind w:left="-48"/>
      <w:jc w:val="both"/>
    </w:pPr>
    <w:rPr>
      <w:rFonts w:eastAsia="SimSun"/>
      <w:kern w:val="2"/>
      <w:sz w:val="21"/>
      <w:szCs w:val="21"/>
      <w:lang w:val="en-US" w:eastAsia="zh-CN"/>
    </w:rPr>
  </w:style>
  <w:style w:type="character" w:customStyle="1" w:styleId="FontStyle12">
    <w:name w:val="Font Style12"/>
    <w:rsid w:val="00287E0A"/>
    <w:rPr>
      <w:rFonts w:ascii="Courier New" w:hAnsi="Courier New"/>
      <w:color w:val="000000"/>
      <w:sz w:val="18"/>
    </w:rPr>
  </w:style>
  <w:style w:type="character" w:customStyle="1" w:styleId="FontStyle13">
    <w:name w:val="Font Style13"/>
    <w:rsid w:val="00287E0A"/>
    <w:rPr>
      <w:rFonts w:ascii="Courier New" w:hAnsi="Courier New"/>
      <w:color w:val="000000"/>
      <w:sz w:val="14"/>
    </w:rPr>
  </w:style>
  <w:style w:type="paragraph" w:customStyle="1" w:styleId="Style9">
    <w:name w:val="Style9"/>
    <w:basedOn w:val="a"/>
    <w:rsid w:val="00287E0A"/>
    <w:pPr>
      <w:widowControl w:val="0"/>
      <w:autoSpaceDE w:val="0"/>
      <w:autoSpaceDN w:val="0"/>
      <w:adjustRightInd w:val="0"/>
      <w:spacing w:line="216" w:lineRule="exact"/>
    </w:pPr>
    <w:rPr>
      <w:rFonts w:ascii="Courier New" w:eastAsia="Batang" w:hAnsi="Courier New" w:cs="Courier New"/>
      <w:lang w:eastAsia="ru-RU"/>
    </w:rPr>
  </w:style>
  <w:style w:type="paragraph" w:customStyle="1" w:styleId="Style10">
    <w:name w:val="Style10"/>
    <w:basedOn w:val="a"/>
    <w:rsid w:val="00287E0A"/>
    <w:pPr>
      <w:widowControl w:val="0"/>
      <w:autoSpaceDE w:val="0"/>
      <w:autoSpaceDN w:val="0"/>
      <w:adjustRightInd w:val="0"/>
    </w:pPr>
    <w:rPr>
      <w:rFonts w:ascii="Courier New" w:eastAsia="Batang" w:hAnsi="Courier New" w:cs="Courier New"/>
      <w:lang w:eastAsia="ru-RU"/>
    </w:rPr>
  </w:style>
  <w:style w:type="paragraph" w:customStyle="1" w:styleId="Normal2">
    <w:name w:val="Normal2"/>
    <w:rsid w:val="00287E0A"/>
    <w:pPr>
      <w:spacing w:after="0" w:line="240" w:lineRule="auto"/>
    </w:pPr>
    <w:rPr>
      <w:rFonts w:ascii="TenseC" w:eastAsia="Batang" w:hAnsi="TenseC" w:cs="Times New Roman"/>
      <w:sz w:val="20"/>
      <w:szCs w:val="20"/>
      <w:lang w:val="en-US" w:eastAsia="ru-RU"/>
    </w:rPr>
  </w:style>
  <w:style w:type="paragraph" w:customStyle="1" w:styleId="ListParagraph1">
    <w:name w:val="List Paragraph1"/>
    <w:basedOn w:val="a"/>
    <w:rsid w:val="00287E0A"/>
    <w:pPr>
      <w:ind w:left="720"/>
      <w:jc w:val="both"/>
    </w:pPr>
    <w:rPr>
      <w:rFonts w:ascii="Arial" w:eastAsia="SimSun" w:hAnsi="Arial"/>
      <w:szCs w:val="20"/>
      <w:lang w:val="en-GB" w:eastAsia="en-US"/>
    </w:rPr>
  </w:style>
  <w:style w:type="character" w:styleId="aff4">
    <w:name w:val="annotation reference"/>
    <w:rsid w:val="00287E0A"/>
    <w:rPr>
      <w:sz w:val="16"/>
    </w:rPr>
  </w:style>
  <w:style w:type="character" w:customStyle="1" w:styleId="WW8Num1z7">
    <w:name w:val="WW8Num1z7"/>
    <w:rsid w:val="00287E0A"/>
  </w:style>
  <w:style w:type="paragraph" w:customStyle="1" w:styleId="KeinLeerraum1">
    <w:name w:val="Kein Leerraum1"/>
    <w:rsid w:val="00287E0A"/>
    <w:pPr>
      <w:spacing w:after="0" w:line="240" w:lineRule="auto"/>
    </w:pPr>
    <w:rPr>
      <w:rFonts w:ascii="Calibri" w:eastAsia="Batang" w:hAnsi="Calibri" w:cs="Times New Roman"/>
      <w:lang w:eastAsia="ru-RU"/>
    </w:rPr>
  </w:style>
  <w:style w:type="character" w:customStyle="1" w:styleId="apple-converted-space">
    <w:name w:val="apple-converted-space"/>
    <w:rsid w:val="00287E0A"/>
  </w:style>
  <w:style w:type="character" w:styleId="aff5">
    <w:name w:val="Strong"/>
    <w:qFormat/>
    <w:rsid w:val="00287E0A"/>
    <w:rPr>
      <w:b/>
    </w:rPr>
  </w:style>
  <w:style w:type="character" w:customStyle="1" w:styleId="shorttext">
    <w:name w:val="short_text"/>
    <w:rsid w:val="00287E0A"/>
  </w:style>
  <w:style w:type="character" w:customStyle="1" w:styleId="Heading1Char">
    <w:name w:val="Heading 1 Char"/>
    <w:locked/>
    <w:rsid w:val="00287E0A"/>
    <w:rPr>
      <w:rFonts w:ascii="Cambria" w:hAnsi="Cambria"/>
      <w:b/>
      <w:kern w:val="32"/>
      <w:sz w:val="32"/>
    </w:rPr>
  </w:style>
  <w:style w:type="character" w:customStyle="1" w:styleId="Heading2Char">
    <w:name w:val="Heading 2 Char"/>
    <w:locked/>
    <w:rsid w:val="00287E0A"/>
    <w:rPr>
      <w:rFonts w:ascii="Arial" w:eastAsia="SimSun" w:hAnsi="Arial"/>
      <w:b/>
      <w:i/>
      <w:sz w:val="28"/>
      <w:lang w:val="ru-RU" w:eastAsia="ru-RU"/>
    </w:rPr>
  </w:style>
  <w:style w:type="character" w:customStyle="1" w:styleId="Heading3Char">
    <w:name w:val="Heading 3 Char"/>
    <w:locked/>
    <w:rsid w:val="00287E0A"/>
    <w:rPr>
      <w:rFonts w:ascii="Cambria" w:hAnsi="Cambria"/>
      <w:b/>
      <w:sz w:val="26"/>
    </w:rPr>
  </w:style>
  <w:style w:type="character" w:customStyle="1" w:styleId="Heading7Char">
    <w:name w:val="Heading 7 Char"/>
    <w:locked/>
    <w:rsid w:val="00287E0A"/>
    <w:rPr>
      <w:rFonts w:eastAsia="SimSun"/>
      <w:kern w:val="2"/>
      <w:sz w:val="24"/>
      <w:lang w:val="en-US" w:eastAsia="zh-CN"/>
    </w:rPr>
  </w:style>
  <w:style w:type="character" w:customStyle="1" w:styleId="BodyTextIndentChar">
    <w:name w:val="Body Text Indent Char"/>
    <w:locked/>
    <w:rsid w:val="00287E0A"/>
    <w:rPr>
      <w:rFonts w:ascii="Futuris" w:eastAsia="SimSun" w:hAnsi="Futuris"/>
      <w:sz w:val="24"/>
      <w:lang w:val="ru-RU" w:eastAsia="ru-RU"/>
    </w:rPr>
  </w:style>
  <w:style w:type="character" w:customStyle="1" w:styleId="BodyText2Char">
    <w:name w:val="Body Text 2 Char"/>
    <w:locked/>
    <w:rsid w:val="00287E0A"/>
    <w:rPr>
      <w:rFonts w:ascii="Futuris" w:eastAsia="SimSun" w:hAnsi="Futuris"/>
      <w:sz w:val="24"/>
      <w:lang w:val="ru-RU" w:eastAsia="ru-RU"/>
    </w:rPr>
  </w:style>
  <w:style w:type="character" w:customStyle="1" w:styleId="BodyTextIndent2Char">
    <w:name w:val="Body Text Indent 2 Char"/>
    <w:locked/>
    <w:rsid w:val="00287E0A"/>
    <w:rPr>
      <w:rFonts w:ascii="Futuris" w:eastAsia="SimSun" w:hAnsi="Futuris"/>
      <w:sz w:val="24"/>
      <w:lang w:val="ru-RU" w:eastAsia="ru-RU"/>
    </w:rPr>
  </w:style>
  <w:style w:type="character" w:customStyle="1" w:styleId="HeaderChar">
    <w:name w:val="Header Char"/>
    <w:aliases w:val="Верхний колонтитул Знак Char"/>
    <w:locked/>
    <w:rsid w:val="00287E0A"/>
    <w:rPr>
      <w:rFonts w:ascii="Futuris" w:eastAsia="SimSun" w:hAnsi="Futuris"/>
      <w:sz w:val="24"/>
    </w:rPr>
  </w:style>
  <w:style w:type="character" w:customStyle="1" w:styleId="FooterChar">
    <w:name w:val="Footer Char"/>
    <w:locked/>
    <w:rsid w:val="00287E0A"/>
    <w:rPr>
      <w:rFonts w:ascii="Futuris" w:eastAsia="SimSun" w:hAnsi="Futuris"/>
      <w:sz w:val="24"/>
    </w:rPr>
  </w:style>
  <w:style w:type="character" w:customStyle="1" w:styleId="BodyTextChar">
    <w:name w:val="Body Text Char"/>
    <w:locked/>
    <w:rsid w:val="00287E0A"/>
    <w:rPr>
      <w:rFonts w:ascii="Futuris" w:eastAsia="SimSun" w:hAnsi="Futuris"/>
      <w:sz w:val="24"/>
    </w:rPr>
  </w:style>
  <w:style w:type="character" w:customStyle="1" w:styleId="BodyTextIndent3Char">
    <w:name w:val="Body Text Indent 3 Char"/>
    <w:locked/>
    <w:rsid w:val="00287E0A"/>
    <w:rPr>
      <w:rFonts w:ascii="Futuris" w:eastAsia="SimSun" w:hAnsi="Futuris"/>
      <w:sz w:val="16"/>
    </w:rPr>
  </w:style>
  <w:style w:type="character" w:customStyle="1" w:styleId="BodyText3Char">
    <w:name w:val="Body Text 3 Char"/>
    <w:locked/>
    <w:rsid w:val="00287E0A"/>
    <w:rPr>
      <w:rFonts w:eastAsia="SimSun"/>
      <w:kern w:val="2"/>
      <w:sz w:val="16"/>
      <w:lang w:val="en-US" w:eastAsia="zh-CN"/>
    </w:rPr>
  </w:style>
  <w:style w:type="character" w:customStyle="1" w:styleId="TitleChar">
    <w:name w:val="Title Char"/>
    <w:locked/>
    <w:rsid w:val="00287E0A"/>
    <w:rPr>
      <w:rFonts w:eastAsia="SimSun"/>
      <w:b/>
      <w:sz w:val="24"/>
    </w:rPr>
  </w:style>
  <w:style w:type="character" w:customStyle="1" w:styleId="CommentTextChar">
    <w:name w:val="Comment Text Char"/>
    <w:locked/>
    <w:rsid w:val="00287E0A"/>
    <w:rPr>
      <w:rFonts w:ascii="Arial" w:hAnsi="Arial"/>
      <w:lang w:val="en-GB" w:eastAsia="en-US"/>
    </w:rPr>
  </w:style>
  <w:style w:type="character" w:customStyle="1" w:styleId="BalloonTextChar">
    <w:name w:val="Balloon Text Char"/>
    <w:locked/>
    <w:rsid w:val="00287E0A"/>
    <w:rPr>
      <w:rFonts w:ascii="Tahoma" w:eastAsia="SimSun" w:hAnsi="Tahoma"/>
      <w:sz w:val="16"/>
    </w:rPr>
  </w:style>
  <w:style w:type="character" w:customStyle="1" w:styleId="PlainTextChar">
    <w:name w:val="Plain Text Char"/>
    <w:locked/>
    <w:rsid w:val="00287E0A"/>
    <w:rPr>
      <w:rFonts w:ascii="Courier New" w:eastAsia="SimSun" w:hAnsi="Courier New"/>
      <w:lang w:val="en-US" w:eastAsia="en-US"/>
    </w:rPr>
  </w:style>
  <w:style w:type="character" w:customStyle="1" w:styleId="SubtitleChar">
    <w:name w:val="Subtitle Char"/>
    <w:locked/>
    <w:rsid w:val="00287E0A"/>
    <w:rPr>
      <w:rFonts w:eastAsia="Times New Roman"/>
      <w:b/>
      <w:sz w:val="24"/>
      <w:lang w:val="en-US" w:eastAsia="en-US"/>
    </w:rPr>
  </w:style>
  <w:style w:type="character" w:customStyle="1" w:styleId="CommentSubjectChar">
    <w:name w:val="Comment Subject Char"/>
    <w:locked/>
    <w:rsid w:val="00287E0A"/>
    <w:rPr>
      <w:rFonts w:ascii="Arial" w:hAnsi="Arial"/>
      <w:b/>
      <w:lang w:val="en-GB" w:eastAsia="en-US"/>
    </w:rPr>
  </w:style>
  <w:style w:type="paragraph" w:styleId="aff6">
    <w:name w:val="Revision"/>
    <w:hidden/>
    <w:uiPriority w:val="99"/>
    <w:semiHidden/>
    <w:rsid w:val="00287E0A"/>
    <w:pPr>
      <w:spacing w:after="0" w:line="240" w:lineRule="auto"/>
    </w:pPr>
    <w:rPr>
      <w:rFonts w:ascii="Futuris" w:eastAsia="SimSun" w:hAnsi="Futuri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11307</Words>
  <Characters>64455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Ilkhom Raimjanov</dc:creator>
  <cp:keywords/>
  <dc:description/>
  <cp:lastModifiedBy>Ilkhom Raimjanov</cp:lastModifiedBy>
  <cp:revision>5</cp:revision>
  <dcterms:created xsi:type="dcterms:W3CDTF">2022-03-03T10:19:00Z</dcterms:created>
  <dcterms:modified xsi:type="dcterms:W3CDTF">2022-03-11T06:19:00Z</dcterms:modified>
</cp:coreProperties>
</file>