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88E" w:rsidRPr="0075125A" w:rsidRDefault="00C6788E" w:rsidP="00C6788E">
      <w:pPr>
        <w:pStyle w:val="1"/>
        <w:spacing w:before="0" w:after="0"/>
        <w:ind w:right="181"/>
        <w:jc w:val="center"/>
        <w:rPr>
          <w:rFonts w:ascii="Times New Roman" w:hAnsi="Times New Roman"/>
          <w:color w:val="000000" w:themeColor="text1"/>
          <w:sz w:val="26"/>
          <w:szCs w:val="26"/>
          <w:u w:val="single"/>
          <w:lang w:val="ru-RU"/>
        </w:rPr>
      </w:pPr>
      <w:proofErr w:type="gramStart"/>
      <w:r w:rsidRPr="0075125A">
        <w:rPr>
          <w:rFonts w:ascii="Times New Roman" w:hAnsi="Times New Roman"/>
          <w:color w:val="000000" w:themeColor="text1"/>
          <w:sz w:val="26"/>
          <w:szCs w:val="26"/>
          <w:lang w:val="ru-RU"/>
        </w:rPr>
        <w:t xml:space="preserve">ШАРТНОМА </w:t>
      </w:r>
      <w:r w:rsidR="004F2E50" w:rsidRPr="0075125A">
        <w:rPr>
          <w:rFonts w:ascii="Times New Roman" w:hAnsi="Times New Roman"/>
          <w:color w:val="000000" w:themeColor="text1"/>
          <w:sz w:val="26"/>
          <w:szCs w:val="26"/>
          <w:lang w:val="ru-RU"/>
        </w:rPr>
        <w:t xml:space="preserve"> </w:t>
      </w:r>
      <w:r w:rsidRPr="0075125A">
        <w:rPr>
          <w:rFonts w:ascii="Times New Roman" w:hAnsi="Times New Roman"/>
          <w:color w:val="000000" w:themeColor="text1"/>
          <w:sz w:val="26"/>
          <w:szCs w:val="26"/>
          <w:lang w:val="ru-RU"/>
        </w:rPr>
        <w:t>№</w:t>
      </w:r>
      <w:proofErr w:type="gramEnd"/>
      <w:r w:rsidRPr="0075125A">
        <w:rPr>
          <w:rFonts w:ascii="Times New Roman" w:hAnsi="Times New Roman"/>
          <w:color w:val="000000" w:themeColor="text1"/>
          <w:sz w:val="26"/>
          <w:szCs w:val="26"/>
          <w:lang w:val="ru-RU"/>
        </w:rPr>
        <w:t xml:space="preserve"> </w:t>
      </w:r>
      <w:r w:rsidR="0075125A" w:rsidRPr="0075125A">
        <w:rPr>
          <w:rFonts w:ascii="Times New Roman" w:hAnsi="Times New Roman"/>
          <w:color w:val="000000" w:themeColor="text1"/>
          <w:sz w:val="26"/>
          <w:szCs w:val="26"/>
          <w:u w:val="single"/>
          <w:lang w:val="ru-RU"/>
        </w:rPr>
        <w:t>_________</w:t>
      </w:r>
    </w:p>
    <w:p w:rsidR="002E550C" w:rsidRPr="0075125A" w:rsidRDefault="002E550C" w:rsidP="00C6788E">
      <w:pPr>
        <w:spacing w:after="0" w:line="240" w:lineRule="auto"/>
        <w:jc w:val="center"/>
        <w:rPr>
          <w:rFonts w:ascii="Times New Roman" w:hAnsi="Times New Roman" w:cs="Times New Roman"/>
          <w:i/>
          <w:color w:val="000000" w:themeColor="text1"/>
          <w:sz w:val="26"/>
          <w:szCs w:val="26"/>
          <w:lang w:val="uz-Cyrl-UZ"/>
        </w:rPr>
      </w:pPr>
    </w:p>
    <w:p w:rsidR="00C6788E" w:rsidRPr="0075125A" w:rsidRDefault="00C6788E" w:rsidP="002E550C">
      <w:pPr>
        <w:spacing w:after="60" w:line="240" w:lineRule="auto"/>
        <w:jc w:val="center"/>
        <w:rPr>
          <w:rFonts w:ascii="Times New Roman" w:hAnsi="Times New Roman" w:cs="Times New Roman"/>
          <w:i/>
          <w:color w:val="000000" w:themeColor="text1"/>
          <w:sz w:val="26"/>
          <w:szCs w:val="26"/>
          <w:lang w:val="uz-Cyrl-UZ"/>
        </w:rPr>
      </w:pPr>
      <w:r w:rsidRPr="0075125A">
        <w:rPr>
          <w:rFonts w:ascii="Times New Roman" w:hAnsi="Times New Roman" w:cs="Times New Roman"/>
          <w:i/>
          <w:color w:val="000000" w:themeColor="text1"/>
          <w:sz w:val="26"/>
          <w:szCs w:val="26"/>
          <w:lang w:val="uz-Cyrl-UZ"/>
        </w:rPr>
        <w:t xml:space="preserve"> (лойиҳа – смета хужжатларини тайёрлаш хизмати)</w:t>
      </w:r>
    </w:p>
    <w:p w:rsidR="00C6788E" w:rsidRPr="0075125A" w:rsidRDefault="00C6788E" w:rsidP="002E550C">
      <w:pPr>
        <w:spacing w:after="60" w:line="240" w:lineRule="auto"/>
        <w:jc w:val="both"/>
        <w:rPr>
          <w:rFonts w:ascii="Times New Roman" w:hAnsi="Times New Roman" w:cs="Times New Roman"/>
          <w:color w:val="000000" w:themeColor="text1"/>
          <w:sz w:val="24"/>
          <w:szCs w:val="24"/>
          <w:lang w:val="uz-Cyrl-UZ"/>
        </w:rPr>
      </w:pPr>
    </w:p>
    <w:p w:rsidR="00C6788E" w:rsidRPr="0075125A" w:rsidRDefault="00513B97" w:rsidP="002E550C">
      <w:pPr>
        <w:tabs>
          <w:tab w:val="left" w:pos="6670"/>
        </w:tabs>
        <w:spacing w:after="60" w:line="240" w:lineRule="auto"/>
        <w:jc w:val="both"/>
        <w:rPr>
          <w:rFonts w:ascii="Times New Roman" w:hAnsi="Times New Roman" w:cs="Times New Roman"/>
          <w:b/>
          <w:color w:val="000000" w:themeColor="text1"/>
          <w:sz w:val="26"/>
          <w:szCs w:val="26"/>
          <w:lang w:val="uz-Cyrl-UZ"/>
        </w:rPr>
      </w:pPr>
      <w:r w:rsidRPr="0075125A">
        <w:rPr>
          <w:rFonts w:ascii="Times New Roman" w:hAnsi="Times New Roman" w:cs="Times New Roman"/>
          <w:b/>
          <w:color w:val="000000" w:themeColor="text1"/>
          <w:sz w:val="26"/>
          <w:szCs w:val="26"/>
          <w:lang w:val="uz-Cyrl-UZ"/>
        </w:rPr>
        <w:t xml:space="preserve">        </w:t>
      </w:r>
      <w:r w:rsidR="00BC1443" w:rsidRPr="0075125A">
        <w:rPr>
          <w:rFonts w:ascii="Times New Roman" w:hAnsi="Times New Roman" w:cs="Times New Roman"/>
          <w:b/>
          <w:color w:val="000000" w:themeColor="text1"/>
          <w:sz w:val="26"/>
          <w:szCs w:val="26"/>
          <w:lang w:val="uz-Cyrl-UZ"/>
        </w:rPr>
        <w:t xml:space="preserve">   </w:t>
      </w:r>
      <w:r w:rsidRPr="0075125A">
        <w:rPr>
          <w:rFonts w:ascii="Times New Roman" w:hAnsi="Times New Roman" w:cs="Times New Roman"/>
          <w:b/>
          <w:color w:val="000000" w:themeColor="text1"/>
          <w:sz w:val="26"/>
          <w:szCs w:val="26"/>
          <w:lang w:val="uz-Cyrl-UZ"/>
        </w:rPr>
        <w:t xml:space="preserve"> </w:t>
      </w:r>
      <w:r w:rsidR="00C6788E" w:rsidRPr="0075125A">
        <w:rPr>
          <w:rFonts w:ascii="Times New Roman" w:hAnsi="Times New Roman" w:cs="Times New Roman"/>
          <w:b/>
          <w:color w:val="000000" w:themeColor="text1"/>
          <w:sz w:val="26"/>
          <w:szCs w:val="26"/>
          <w:lang w:val="uz-Cyrl-UZ"/>
        </w:rPr>
        <w:t>“</w:t>
      </w:r>
      <w:r w:rsidR="0075125A" w:rsidRPr="0075125A">
        <w:rPr>
          <w:rFonts w:ascii="Times New Roman" w:hAnsi="Times New Roman" w:cs="Times New Roman"/>
          <w:b/>
          <w:color w:val="000000" w:themeColor="text1"/>
          <w:sz w:val="26"/>
          <w:szCs w:val="26"/>
          <w:lang w:val="uz-Cyrl-UZ"/>
        </w:rPr>
        <w:t>___</w:t>
      </w:r>
      <w:r w:rsidR="00C6788E" w:rsidRPr="0075125A">
        <w:rPr>
          <w:rFonts w:ascii="Times New Roman" w:hAnsi="Times New Roman" w:cs="Times New Roman"/>
          <w:b/>
          <w:color w:val="000000" w:themeColor="text1"/>
          <w:sz w:val="26"/>
          <w:szCs w:val="26"/>
          <w:lang w:val="uz-Cyrl-UZ"/>
        </w:rPr>
        <w:t xml:space="preserve">” </w:t>
      </w:r>
      <w:r w:rsidR="0075125A" w:rsidRPr="0075125A">
        <w:rPr>
          <w:rFonts w:ascii="Times New Roman" w:hAnsi="Times New Roman" w:cs="Times New Roman"/>
          <w:b/>
          <w:color w:val="000000" w:themeColor="text1"/>
          <w:sz w:val="26"/>
          <w:szCs w:val="26"/>
          <w:lang w:val="uz-Cyrl-UZ"/>
        </w:rPr>
        <w:t>__________</w:t>
      </w:r>
      <w:r w:rsidR="00C6788E" w:rsidRPr="0075125A">
        <w:rPr>
          <w:rFonts w:ascii="Times New Roman" w:hAnsi="Times New Roman" w:cs="Times New Roman"/>
          <w:b/>
          <w:color w:val="000000" w:themeColor="text1"/>
          <w:sz w:val="26"/>
          <w:szCs w:val="26"/>
          <w:lang w:val="uz-Cyrl-UZ"/>
        </w:rPr>
        <w:t xml:space="preserve"> 202</w:t>
      </w:r>
      <w:r w:rsidR="0075125A" w:rsidRPr="0075125A">
        <w:rPr>
          <w:rFonts w:ascii="Times New Roman" w:hAnsi="Times New Roman" w:cs="Times New Roman"/>
          <w:b/>
          <w:color w:val="000000" w:themeColor="text1"/>
          <w:sz w:val="26"/>
          <w:szCs w:val="26"/>
          <w:lang w:val="uz-Cyrl-UZ"/>
        </w:rPr>
        <w:t>2</w:t>
      </w:r>
      <w:r w:rsidR="00C6788E" w:rsidRPr="0075125A">
        <w:rPr>
          <w:rFonts w:ascii="Times New Roman" w:hAnsi="Times New Roman" w:cs="Times New Roman"/>
          <w:b/>
          <w:color w:val="000000" w:themeColor="text1"/>
          <w:sz w:val="26"/>
          <w:szCs w:val="26"/>
          <w:lang w:val="uz-Cyrl-UZ"/>
        </w:rPr>
        <w:t xml:space="preserve"> йил </w:t>
      </w:r>
      <w:r w:rsidR="00F555F8" w:rsidRPr="0075125A">
        <w:rPr>
          <w:rFonts w:ascii="Times New Roman" w:hAnsi="Times New Roman" w:cs="Times New Roman"/>
          <w:b/>
          <w:color w:val="000000" w:themeColor="text1"/>
          <w:sz w:val="26"/>
          <w:szCs w:val="26"/>
          <w:lang w:val="uz-Cyrl-UZ"/>
        </w:rPr>
        <w:tab/>
        <w:t xml:space="preserve">            </w:t>
      </w:r>
      <w:r w:rsidR="00BC1443" w:rsidRPr="0075125A">
        <w:rPr>
          <w:rFonts w:ascii="Times New Roman" w:hAnsi="Times New Roman" w:cs="Times New Roman"/>
          <w:b/>
          <w:color w:val="000000" w:themeColor="text1"/>
          <w:sz w:val="26"/>
          <w:szCs w:val="26"/>
          <w:lang w:val="uz-Cyrl-UZ"/>
        </w:rPr>
        <w:t xml:space="preserve">                </w:t>
      </w:r>
      <w:r w:rsidR="0075125A" w:rsidRPr="0075125A">
        <w:rPr>
          <w:rFonts w:ascii="Times New Roman" w:hAnsi="Times New Roman" w:cs="Times New Roman"/>
          <w:b/>
          <w:color w:val="000000" w:themeColor="text1"/>
          <w:sz w:val="26"/>
          <w:szCs w:val="26"/>
          <w:lang w:val="uz-Cyrl-UZ"/>
        </w:rPr>
        <w:t>Жиззах</w:t>
      </w:r>
      <w:r w:rsidR="00F555F8" w:rsidRPr="0075125A">
        <w:rPr>
          <w:rFonts w:ascii="Times New Roman" w:hAnsi="Times New Roman" w:cs="Times New Roman"/>
          <w:b/>
          <w:color w:val="000000" w:themeColor="text1"/>
          <w:sz w:val="26"/>
          <w:szCs w:val="26"/>
          <w:lang w:val="uz-Cyrl-UZ"/>
        </w:rPr>
        <w:t xml:space="preserve"> шаҳар</w:t>
      </w:r>
    </w:p>
    <w:p w:rsidR="00C6788E" w:rsidRPr="0075125A" w:rsidRDefault="00C6788E" w:rsidP="002E550C">
      <w:pPr>
        <w:spacing w:after="60" w:line="240" w:lineRule="auto"/>
        <w:jc w:val="both"/>
        <w:rPr>
          <w:rFonts w:ascii="Times New Roman" w:hAnsi="Times New Roman" w:cs="Times New Roman"/>
          <w:color w:val="000000" w:themeColor="text1"/>
          <w:sz w:val="26"/>
          <w:szCs w:val="26"/>
          <w:lang w:val="uz-Cyrl-UZ"/>
        </w:rPr>
      </w:pPr>
    </w:p>
    <w:p w:rsidR="00AA2442" w:rsidRPr="0075125A" w:rsidRDefault="00AA2442" w:rsidP="00B53DBC">
      <w:pPr>
        <w:tabs>
          <w:tab w:val="left" w:pos="480"/>
        </w:tabs>
        <w:spacing w:after="60"/>
        <w:ind w:firstLine="680"/>
        <w:jc w:val="both"/>
        <w:rPr>
          <w:rFonts w:ascii="Times New Roman" w:eastAsia="Times New Roman" w:hAnsi="Times New Roman" w:cs="Times New Roman"/>
          <w:color w:val="000000" w:themeColor="text1"/>
          <w:sz w:val="26"/>
          <w:szCs w:val="26"/>
          <w:lang w:val="uz-Cyrl-UZ" w:eastAsia="en-US"/>
        </w:rPr>
      </w:pPr>
      <w:r w:rsidRPr="0075125A">
        <w:rPr>
          <w:rFonts w:ascii="Times New Roman" w:eastAsia="Times New Roman" w:hAnsi="Times New Roman" w:cs="Times New Roman"/>
          <w:color w:val="000000" w:themeColor="text1"/>
          <w:sz w:val="26"/>
          <w:szCs w:val="26"/>
          <w:lang w:val="uz-Cyrl-UZ" w:eastAsia="en-US"/>
        </w:rPr>
        <w:t xml:space="preserve">Марказий банк </w:t>
      </w:r>
      <w:r w:rsidR="0075125A" w:rsidRPr="0075125A">
        <w:rPr>
          <w:rFonts w:ascii="Times New Roman" w:eastAsia="Times New Roman" w:hAnsi="Times New Roman" w:cs="Times New Roman"/>
          <w:color w:val="000000" w:themeColor="text1"/>
          <w:sz w:val="26"/>
          <w:szCs w:val="26"/>
          <w:lang w:val="uz-Cyrl-UZ" w:eastAsia="en-US"/>
        </w:rPr>
        <w:t>Жиззах</w:t>
      </w:r>
      <w:r w:rsidRPr="0075125A">
        <w:rPr>
          <w:rFonts w:ascii="Times New Roman" w:eastAsia="Times New Roman" w:hAnsi="Times New Roman" w:cs="Times New Roman"/>
          <w:color w:val="000000" w:themeColor="text1"/>
          <w:sz w:val="26"/>
          <w:szCs w:val="26"/>
          <w:lang w:val="uz-Cyrl-UZ" w:eastAsia="en-US"/>
        </w:rPr>
        <w:t xml:space="preserve"> вилояти бош бошкармаси (кейинги ўринларда </w:t>
      </w:r>
      <w:r w:rsidRPr="0075125A">
        <w:rPr>
          <w:rFonts w:ascii="Times New Roman" w:eastAsia="Times New Roman" w:hAnsi="Times New Roman" w:cs="Times New Roman"/>
          <w:b/>
          <w:color w:val="000000" w:themeColor="text1"/>
          <w:sz w:val="26"/>
          <w:szCs w:val="26"/>
          <w:lang w:val="uz-Cyrl-UZ" w:eastAsia="en-US"/>
        </w:rPr>
        <w:t>“Буюртмачи”</w:t>
      </w:r>
      <w:r w:rsidRPr="0075125A">
        <w:rPr>
          <w:rFonts w:ascii="Times New Roman" w:eastAsia="Times New Roman" w:hAnsi="Times New Roman" w:cs="Times New Roman"/>
          <w:color w:val="000000" w:themeColor="text1"/>
          <w:sz w:val="26"/>
          <w:szCs w:val="26"/>
          <w:lang w:val="uz-Cyrl-UZ" w:eastAsia="en-US"/>
        </w:rPr>
        <w:t xml:space="preserve"> деб юритилади) номидан Низом асосида иш юритувчи </w:t>
      </w:r>
      <w:r w:rsidR="00D32591" w:rsidRPr="0075125A">
        <w:rPr>
          <w:rFonts w:ascii="Times New Roman" w:eastAsia="Times New Roman" w:hAnsi="Times New Roman" w:cs="Times New Roman"/>
          <w:color w:val="000000" w:themeColor="text1"/>
          <w:sz w:val="26"/>
          <w:szCs w:val="26"/>
          <w:lang w:val="uz-Cyrl-UZ" w:eastAsia="en-US"/>
        </w:rPr>
        <w:t xml:space="preserve">бош бошқарма </w:t>
      </w:r>
      <w:r w:rsidRPr="0075125A">
        <w:rPr>
          <w:rFonts w:ascii="Times New Roman" w:eastAsia="Times New Roman" w:hAnsi="Times New Roman" w:cs="Times New Roman"/>
          <w:color w:val="000000" w:themeColor="text1"/>
          <w:sz w:val="26"/>
          <w:szCs w:val="26"/>
          <w:lang w:val="uz-Cyrl-UZ" w:eastAsia="en-US"/>
        </w:rPr>
        <w:t xml:space="preserve">бошлиғи </w:t>
      </w:r>
      <w:r w:rsidR="00F07FC5" w:rsidRPr="0075125A">
        <w:rPr>
          <w:rFonts w:ascii="Times New Roman" w:eastAsia="Times New Roman" w:hAnsi="Times New Roman" w:cs="Times New Roman"/>
          <w:color w:val="000000" w:themeColor="text1"/>
          <w:sz w:val="26"/>
          <w:szCs w:val="26"/>
          <w:lang w:val="uz-Cyrl-UZ" w:eastAsia="en-US"/>
        </w:rPr>
        <w:t>С</w:t>
      </w:r>
      <w:r w:rsidRPr="0075125A">
        <w:rPr>
          <w:rFonts w:ascii="Times New Roman" w:eastAsia="Times New Roman" w:hAnsi="Times New Roman" w:cs="Times New Roman"/>
          <w:color w:val="000000" w:themeColor="text1"/>
          <w:sz w:val="26"/>
          <w:szCs w:val="26"/>
          <w:lang w:val="uz-Cyrl-UZ" w:eastAsia="en-US"/>
        </w:rPr>
        <w:t>.</w:t>
      </w:r>
      <w:r w:rsidR="0075125A" w:rsidRPr="0075125A">
        <w:rPr>
          <w:rFonts w:ascii="Times New Roman" w:eastAsia="Times New Roman" w:hAnsi="Times New Roman" w:cs="Times New Roman"/>
          <w:color w:val="000000" w:themeColor="text1"/>
          <w:sz w:val="26"/>
          <w:szCs w:val="26"/>
          <w:lang w:val="uz-Cyrl-UZ" w:eastAsia="en-US"/>
        </w:rPr>
        <w:t>Х.Алишев</w:t>
      </w:r>
      <w:r w:rsidRPr="0075125A">
        <w:rPr>
          <w:rFonts w:ascii="Times New Roman" w:eastAsia="Times New Roman" w:hAnsi="Times New Roman" w:cs="Times New Roman"/>
          <w:color w:val="000000" w:themeColor="text1"/>
          <w:sz w:val="26"/>
          <w:szCs w:val="26"/>
          <w:lang w:val="uz-Cyrl-UZ" w:eastAsia="en-US"/>
        </w:rPr>
        <w:t xml:space="preserve"> бир томондан ва </w:t>
      </w:r>
      <w:r w:rsidR="0075125A">
        <w:rPr>
          <w:rFonts w:ascii="Times New Roman" w:hAnsi="Times New Roman" w:cs="Times New Roman"/>
          <w:bCs/>
          <w:color w:val="000000" w:themeColor="text1"/>
          <w:sz w:val="26"/>
          <w:szCs w:val="26"/>
          <w:lang w:val="uz-Cyrl-UZ"/>
        </w:rPr>
        <w:t>___________________</w:t>
      </w:r>
      <w:r w:rsidRPr="0075125A">
        <w:rPr>
          <w:rFonts w:ascii="Times New Roman" w:eastAsia="Times New Roman" w:hAnsi="Times New Roman" w:cs="Times New Roman"/>
          <w:color w:val="000000" w:themeColor="text1"/>
          <w:sz w:val="26"/>
          <w:szCs w:val="26"/>
          <w:lang w:val="uz-Cyrl-UZ" w:eastAsia="en-US"/>
        </w:rPr>
        <w:t xml:space="preserve"> (кейинги ўринларда </w:t>
      </w:r>
      <w:r w:rsidRPr="0075125A">
        <w:rPr>
          <w:rFonts w:ascii="Times New Roman" w:eastAsia="Times New Roman" w:hAnsi="Times New Roman" w:cs="Times New Roman"/>
          <w:b/>
          <w:color w:val="000000" w:themeColor="text1"/>
          <w:sz w:val="26"/>
          <w:szCs w:val="26"/>
          <w:lang w:val="uz-Cyrl-UZ" w:eastAsia="en-US"/>
        </w:rPr>
        <w:t>“Бажарувчи”</w:t>
      </w:r>
      <w:r w:rsidRPr="0075125A">
        <w:rPr>
          <w:rFonts w:ascii="Times New Roman" w:eastAsia="Times New Roman" w:hAnsi="Times New Roman" w:cs="Times New Roman"/>
          <w:color w:val="000000" w:themeColor="text1"/>
          <w:sz w:val="26"/>
          <w:szCs w:val="26"/>
          <w:lang w:val="uz-Cyrl-UZ" w:eastAsia="en-US"/>
        </w:rPr>
        <w:t xml:space="preserve"> деб юритилади) номидан </w:t>
      </w:r>
      <w:r w:rsidR="00994375" w:rsidRPr="0075125A">
        <w:rPr>
          <w:rFonts w:ascii="Times New Roman" w:eastAsia="Times New Roman" w:hAnsi="Times New Roman" w:cs="Times New Roman"/>
          <w:color w:val="000000" w:themeColor="text1"/>
          <w:sz w:val="26"/>
          <w:szCs w:val="26"/>
          <w:lang w:val="uz-Cyrl-UZ" w:eastAsia="en-US"/>
        </w:rPr>
        <w:t>буйруқ</w:t>
      </w:r>
      <w:r w:rsidRPr="0075125A">
        <w:rPr>
          <w:rFonts w:ascii="Times New Roman" w:eastAsia="Times New Roman" w:hAnsi="Times New Roman" w:cs="Times New Roman"/>
          <w:color w:val="000000" w:themeColor="text1"/>
          <w:sz w:val="26"/>
          <w:szCs w:val="26"/>
          <w:lang w:val="uz-Cyrl-UZ" w:eastAsia="en-US"/>
        </w:rPr>
        <w:t xml:space="preserve"> асосида иш юритувчи раҳбар</w:t>
      </w:r>
      <w:r w:rsidR="00D32591" w:rsidRPr="0075125A">
        <w:rPr>
          <w:rFonts w:ascii="Times New Roman" w:eastAsia="Times New Roman" w:hAnsi="Times New Roman" w:cs="Times New Roman"/>
          <w:color w:val="000000" w:themeColor="text1"/>
          <w:sz w:val="26"/>
          <w:szCs w:val="26"/>
          <w:lang w:val="uz-Cyrl-UZ" w:eastAsia="en-US"/>
        </w:rPr>
        <w:t>и</w:t>
      </w:r>
      <w:r w:rsidRPr="0075125A">
        <w:rPr>
          <w:rFonts w:ascii="Times New Roman" w:eastAsia="Times New Roman" w:hAnsi="Times New Roman" w:cs="Times New Roman"/>
          <w:color w:val="000000" w:themeColor="text1"/>
          <w:sz w:val="26"/>
          <w:szCs w:val="26"/>
          <w:lang w:val="uz-Cyrl-UZ" w:eastAsia="en-US"/>
        </w:rPr>
        <w:t xml:space="preserve"> </w:t>
      </w:r>
      <w:r w:rsidR="0075125A">
        <w:rPr>
          <w:rFonts w:ascii="Times New Roman" w:hAnsi="Times New Roman" w:cs="Times New Roman"/>
          <w:bCs/>
          <w:color w:val="000000" w:themeColor="text1"/>
          <w:sz w:val="26"/>
          <w:szCs w:val="26"/>
          <w:lang w:val="uz-Cyrl-UZ"/>
        </w:rPr>
        <w:t>___________________</w:t>
      </w:r>
      <w:r w:rsidRPr="0075125A">
        <w:rPr>
          <w:rFonts w:ascii="Times New Roman" w:eastAsia="Times New Roman" w:hAnsi="Times New Roman" w:cs="Times New Roman"/>
          <w:color w:val="000000" w:themeColor="text1"/>
          <w:sz w:val="26"/>
          <w:szCs w:val="26"/>
          <w:lang w:val="uz-Cyrl-UZ" w:eastAsia="en-US"/>
        </w:rPr>
        <w:t xml:space="preserve"> иккинчи томондан</w:t>
      </w:r>
      <w:r w:rsidR="00D32591" w:rsidRPr="0075125A">
        <w:rPr>
          <w:rFonts w:ascii="Times New Roman" w:eastAsia="Times New Roman" w:hAnsi="Times New Roman" w:cs="Times New Roman"/>
          <w:color w:val="000000" w:themeColor="text1"/>
          <w:sz w:val="26"/>
          <w:szCs w:val="26"/>
          <w:lang w:val="uz-Cyrl-UZ" w:eastAsia="en-US"/>
        </w:rPr>
        <w:t xml:space="preserve"> мазкур шартномани қуйидагилар тўғрисида тузди.</w:t>
      </w:r>
    </w:p>
    <w:p w:rsidR="00C6788E" w:rsidRPr="0075125A" w:rsidRDefault="00C6788E" w:rsidP="002E550C">
      <w:pPr>
        <w:spacing w:after="60" w:line="240" w:lineRule="auto"/>
        <w:jc w:val="center"/>
        <w:rPr>
          <w:rFonts w:ascii="Times New Roman" w:hAnsi="Times New Roman" w:cs="Times New Roman"/>
          <w:b/>
          <w:color w:val="000000" w:themeColor="text1"/>
          <w:sz w:val="26"/>
          <w:szCs w:val="26"/>
          <w:lang w:val="uz-Cyrl-UZ"/>
        </w:rPr>
      </w:pPr>
      <w:r w:rsidRPr="0075125A">
        <w:rPr>
          <w:rFonts w:ascii="Times New Roman" w:hAnsi="Times New Roman" w:cs="Times New Roman"/>
          <w:b/>
          <w:color w:val="000000" w:themeColor="text1"/>
          <w:sz w:val="26"/>
          <w:szCs w:val="26"/>
          <w:lang w:val="uz-Cyrl-UZ"/>
        </w:rPr>
        <w:t>1. ШАРТНОМА ПРЕДМЕТИ</w:t>
      </w:r>
    </w:p>
    <w:p w:rsidR="00FB2C96" w:rsidRPr="0075125A" w:rsidRDefault="00FB2C96" w:rsidP="00FB2C96">
      <w:pPr>
        <w:pStyle w:val="a3"/>
        <w:spacing w:after="60"/>
        <w:ind w:left="0" w:firstLine="708"/>
        <w:jc w:val="both"/>
        <w:rPr>
          <w:color w:val="000000" w:themeColor="text1"/>
          <w:sz w:val="26"/>
          <w:szCs w:val="26"/>
          <w:lang w:val="uz-Cyrl-UZ"/>
        </w:rPr>
      </w:pPr>
      <w:r w:rsidRPr="0075125A">
        <w:rPr>
          <w:color w:val="000000" w:themeColor="text1"/>
          <w:sz w:val="26"/>
          <w:szCs w:val="26"/>
          <w:lang w:val="uz-Cyrl-UZ"/>
        </w:rPr>
        <w:t xml:space="preserve">1.1. Мазкур шартномага асосан “Бажарувчи” Марказий банк </w:t>
      </w:r>
      <w:r w:rsidR="0075125A" w:rsidRPr="0075125A">
        <w:rPr>
          <w:color w:val="000000" w:themeColor="text1"/>
          <w:sz w:val="26"/>
          <w:szCs w:val="26"/>
          <w:lang w:val="uz-Cyrl-UZ"/>
        </w:rPr>
        <w:t>Жиззах</w:t>
      </w:r>
      <w:r w:rsidRPr="0075125A">
        <w:rPr>
          <w:color w:val="000000" w:themeColor="text1"/>
          <w:sz w:val="26"/>
          <w:szCs w:val="26"/>
          <w:lang w:val="uz-Cyrl-UZ"/>
        </w:rPr>
        <w:t xml:space="preserve"> вилояти бош бошқармаси маъмурий </w:t>
      </w:r>
      <w:r w:rsidR="0075125A">
        <w:rPr>
          <w:color w:val="000000" w:themeColor="text1"/>
          <w:sz w:val="26"/>
          <w:szCs w:val="26"/>
          <w:lang w:val="uz-Cyrl-UZ"/>
        </w:rPr>
        <w:t xml:space="preserve">биносида </w:t>
      </w:r>
      <w:r w:rsidRPr="0075125A">
        <w:rPr>
          <w:color w:val="000000" w:themeColor="text1"/>
          <w:sz w:val="26"/>
          <w:szCs w:val="26"/>
          <w:lang w:val="uz-Cyrl-UZ"/>
        </w:rPr>
        <w:t>реконструкция ва капитал таъмирлаш ишларини бажаришга доир лойиҳа–смета хужжатларини тайёрлаш ва қурилиш даври давомида объектда муаллифлик назоратини олиб бориш хизматини кўрсатиш ҳамда электрон танловда эълон қилинган техник топшириқ талабларида кўрсатиб ўтилган бошқа мажбуриятларни ўз зиммасига олади,</w:t>
      </w:r>
      <w:r w:rsidRPr="0075125A">
        <w:rPr>
          <w:color w:val="000000" w:themeColor="text1"/>
          <w:sz w:val="26"/>
          <w:szCs w:val="26"/>
          <w:lang w:val="uz-Latn-UZ"/>
        </w:rPr>
        <w:t xml:space="preserve"> </w:t>
      </w:r>
      <w:r w:rsidRPr="0075125A">
        <w:rPr>
          <w:color w:val="000000" w:themeColor="text1"/>
          <w:sz w:val="26"/>
          <w:szCs w:val="26"/>
          <w:lang w:val="uz-Cyrl-UZ"/>
        </w:rPr>
        <w:t>“</w:t>
      </w:r>
      <w:r w:rsidRPr="0075125A">
        <w:rPr>
          <w:color w:val="000000" w:themeColor="text1"/>
          <w:sz w:val="26"/>
          <w:szCs w:val="26"/>
          <w:lang w:val="uz-Latn-UZ"/>
        </w:rPr>
        <w:t>Буюртмачи</w:t>
      </w:r>
      <w:r w:rsidRPr="0075125A">
        <w:rPr>
          <w:color w:val="000000" w:themeColor="text1"/>
          <w:sz w:val="26"/>
          <w:szCs w:val="26"/>
          <w:lang w:val="uz-Cyrl-UZ"/>
        </w:rPr>
        <w:t>”</w:t>
      </w:r>
      <w:r w:rsidRPr="0075125A">
        <w:rPr>
          <w:color w:val="000000" w:themeColor="text1"/>
          <w:sz w:val="26"/>
          <w:szCs w:val="26"/>
          <w:lang w:val="uz-Latn-UZ"/>
        </w:rPr>
        <w:t xml:space="preserve"> </w:t>
      </w:r>
      <w:r w:rsidRPr="0075125A">
        <w:rPr>
          <w:color w:val="000000" w:themeColor="text1"/>
          <w:sz w:val="26"/>
          <w:szCs w:val="26"/>
          <w:lang w:val="uz-Cyrl-UZ"/>
        </w:rPr>
        <w:t>эса кўрсатилган хизматларни қабул қилиб олади ва хизматлар учун тўловларни ўз вақтида амалга оширади.</w:t>
      </w:r>
    </w:p>
    <w:p w:rsidR="00C6788E" w:rsidRPr="0075125A" w:rsidRDefault="00C6788E" w:rsidP="007B02B4">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1.2. “Буюртмачи” лойиҳа-смета ҳужжатларини ишлаб чиқиш учун топшириқ бериш, лойиҳа-смета ҳужжатларини тузиш учун зарур бўлган бошланғич маълумотларни бериш, </w:t>
      </w:r>
      <w:r w:rsidR="000B655B" w:rsidRPr="0075125A">
        <w:rPr>
          <w:rFonts w:ascii="Times New Roman" w:hAnsi="Times New Roman" w:cs="Times New Roman"/>
          <w:color w:val="000000" w:themeColor="text1"/>
          <w:sz w:val="26"/>
          <w:szCs w:val="26"/>
          <w:lang w:val="uz-Cyrl-UZ"/>
        </w:rPr>
        <w:t xml:space="preserve">объектда муаллифлик назоратини олиб бориш учун </w:t>
      </w:r>
      <w:r w:rsidR="007A02A7" w:rsidRPr="0075125A">
        <w:rPr>
          <w:rFonts w:ascii="Times New Roman" w:eastAsia="Times New Roman" w:hAnsi="Times New Roman" w:cs="Times New Roman"/>
          <w:color w:val="000000" w:themeColor="text1"/>
          <w:sz w:val="26"/>
          <w:szCs w:val="26"/>
          <w:lang w:val="uz-Cyrl-UZ"/>
        </w:rPr>
        <w:t>етарлича</w:t>
      </w:r>
      <w:r w:rsidR="007A02A7" w:rsidRPr="0075125A">
        <w:rPr>
          <w:rFonts w:ascii="Times New Roman" w:hAnsi="Times New Roman" w:cs="Times New Roman"/>
          <w:color w:val="000000" w:themeColor="text1"/>
          <w:sz w:val="26"/>
          <w:szCs w:val="26"/>
          <w:lang w:val="uz-Cyrl-UZ"/>
        </w:rPr>
        <w:t xml:space="preserve"> иш </w:t>
      </w:r>
      <w:r w:rsidR="007A02A7" w:rsidRPr="0075125A">
        <w:rPr>
          <w:rFonts w:ascii="Times New Roman" w:eastAsia="Times New Roman" w:hAnsi="Times New Roman" w:cs="Times New Roman"/>
          <w:color w:val="000000" w:themeColor="text1"/>
          <w:sz w:val="26"/>
          <w:szCs w:val="26"/>
          <w:lang w:val="uz-Cyrl-UZ"/>
        </w:rPr>
        <w:t>шароит</w:t>
      </w:r>
      <w:r w:rsidR="007A02A7" w:rsidRPr="0075125A">
        <w:rPr>
          <w:rFonts w:ascii="Times New Roman" w:hAnsi="Times New Roman" w:cs="Times New Roman"/>
          <w:color w:val="000000" w:themeColor="text1"/>
          <w:sz w:val="26"/>
          <w:szCs w:val="26"/>
          <w:lang w:val="uz-Cyrl-UZ"/>
        </w:rPr>
        <w:t xml:space="preserve">ини яратиш, </w:t>
      </w:r>
      <w:r w:rsidRPr="0075125A">
        <w:rPr>
          <w:rFonts w:ascii="Times New Roman" w:hAnsi="Times New Roman" w:cs="Times New Roman"/>
          <w:color w:val="000000" w:themeColor="text1"/>
          <w:sz w:val="26"/>
          <w:szCs w:val="26"/>
          <w:lang w:val="uz-Cyrl-UZ"/>
        </w:rPr>
        <w:t xml:space="preserve">бажарилган ишларни қабул қилиб олиш ва ушбу шартноманинг 2-3-бандларида белгиланган тартибда ва миқдорда </w:t>
      </w:r>
      <w:r w:rsidR="007B02B4" w:rsidRPr="0075125A">
        <w:rPr>
          <w:rFonts w:ascii="Times New Roman" w:hAnsi="Times New Roman" w:cs="Times New Roman"/>
          <w:color w:val="000000" w:themeColor="text1"/>
          <w:sz w:val="26"/>
          <w:szCs w:val="26"/>
          <w:lang w:val="uz-Cyrl-UZ"/>
        </w:rPr>
        <w:t xml:space="preserve">иш, хизматлар </w:t>
      </w:r>
      <w:r w:rsidRPr="0075125A">
        <w:rPr>
          <w:rFonts w:ascii="Times New Roman" w:hAnsi="Times New Roman" w:cs="Times New Roman"/>
          <w:color w:val="000000" w:themeColor="text1"/>
          <w:sz w:val="26"/>
          <w:szCs w:val="26"/>
          <w:lang w:val="uz-Cyrl-UZ"/>
        </w:rPr>
        <w:t xml:space="preserve">ҳақини тўлаш мажбуриятини олади. </w:t>
      </w:r>
    </w:p>
    <w:p w:rsidR="00C6788E" w:rsidRPr="0075125A" w:rsidRDefault="00C6788E" w:rsidP="00893056">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1.3. Хизматларни бажариш муддати–шартномага мувофиқ, хизматлар учун </w:t>
      </w:r>
      <w:r w:rsidR="00893056" w:rsidRPr="0075125A">
        <w:rPr>
          <w:rFonts w:ascii="Times New Roman" w:hAnsi="Times New Roman" w:cs="Times New Roman"/>
          <w:color w:val="000000" w:themeColor="text1"/>
          <w:sz w:val="26"/>
          <w:szCs w:val="26"/>
          <w:lang w:val="uz-Cyrl-UZ"/>
        </w:rPr>
        <w:t xml:space="preserve">Буюртмачи томонидан </w:t>
      </w:r>
      <w:r w:rsidRPr="0075125A">
        <w:rPr>
          <w:rFonts w:ascii="Times New Roman" w:hAnsi="Times New Roman" w:cs="Times New Roman"/>
          <w:color w:val="000000" w:themeColor="text1"/>
          <w:sz w:val="26"/>
          <w:szCs w:val="26"/>
          <w:lang w:val="uz-Cyrl-UZ"/>
        </w:rPr>
        <w:t>Бажарувчи</w:t>
      </w:r>
      <w:r w:rsidR="00893056" w:rsidRPr="0075125A">
        <w:rPr>
          <w:rFonts w:ascii="Times New Roman" w:hAnsi="Times New Roman" w:cs="Times New Roman"/>
          <w:color w:val="000000" w:themeColor="text1"/>
          <w:sz w:val="26"/>
          <w:szCs w:val="26"/>
          <w:lang w:val="uz-Cyrl-UZ"/>
        </w:rPr>
        <w:t>нинг</w:t>
      </w:r>
      <w:r w:rsidRPr="0075125A">
        <w:rPr>
          <w:rFonts w:ascii="Times New Roman" w:hAnsi="Times New Roman" w:cs="Times New Roman"/>
          <w:color w:val="000000" w:themeColor="text1"/>
          <w:sz w:val="26"/>
          <w:szCs w:val="26"/>
          <w:lang w:val="uz-Cyrl-UZ"/>
        </w:rPr>
        <w:t xml:space="preserve"> хисобига 15</w:t>
      </w:r>
      <w:r w:rsidR="00893056" w:rsidRPr="0075125A">
        <w:rPr>
          <w:rFonts w:ascii="Times New Roman" w:hAnsi="Times New Roman" w:cs="Times New Roman"/>
          <w:color w:val="000000" w:themeColor="text1"/>
          <w:sz w:val="26"/>
          <w:szCs w:val="26"/>
          <w:lang w:val="uz-Cyrl-UZ"/>
        </w:rPr>
        <w:t xml:space="preserve"> фоиз</w:t>
      </w:r>
      <w:r w:rsidRPr="0075125A">
        <w:rPr>
          <w:rFonts w:ascii="Times New Roman" w:hAnsi="Times New Roman" w:cs="Times New Roman"/>
          <w:color w:val="000000" w:themeColor="text1"/>
          <w:sz w:val="26"/>
          <w:szCs w:val="26"/>
          <w:lang w:val="uz-Cyrl-UZ"/>
        </w:rPr>
        <w:t xml:space="preserve"> олдиндан тўлов ўтказилган кундан бошлаб</w:t>
      </w:r>
      <w:r w:rsidR="00893056" w:rsidRPr="0075125A">
        <w:rPr>
          <w:rFonts w:ascii="Times New Roman" w:hAnsi="Times New Roman" w:cs="Times New Roman"/>
          <w:color w:val="000000" w:themeColor="text1"/>
          <w:sz w:val="26"/>
          <w:szCs w:val="26"/>
          <w:lang w:val="uz-Cyrl-UZ"/>
        </w:rPr>
        <w:br/>
      </w:r>
      <w:r w:rsidR="0083557A" w:rsidRPr="0083557A">
        <w:rPr>
          <w:rFonts w:ascii="Times New Roman" w:hAnsi="Times New Roman" w:cs="Times New Roman"/>
          <w:sz w:val="26"/>
          <w:szCs w:val="26"/>
          <w:lang w:val="uz-Cyrl-UZ"/>
        </w:rPr>
        <w:t>25</w:t>
      </w:r>
      <w:r w:rsidRPr="0083557A">
        <w:rPr>
          <w:rFonts w:ascii="Times New Roman" w:hAnsi="Times New Roman" w:cs="Times New Roman"/>
          <w:sz w:val="26"/>
          <w:szCs w:val="26"/>
          <w:lang w:val="uz-Cyrl-UZ"/>
        </w:rPr>
        <w:t xml:space="preserve"> календар</w:t>
      </w:r>
      <w:r w:rsidRPr="0075125A">
        <w:rPr>
          <w:rFonts w:ascii="Times New Roman" w:hAnsi="Times New Roman" w:cs="Times New Roman"/>
          <w:color w:val="000000" w:themeColor="text1"/>
          <w:sz w:val="26"/>
          <w:szCs w:val="26"/>
          <w:lang w:val="uz-Cyrl-UZ"/>
        </w:rPr>
        <w:t xml:space="preserve"> кунни ташкил этади.</w:t>
      </w:r>
    </w:p>
    <w:p w:rsidR="00D76F0C" w:rsidRPr="0075125A" w:rsidRDefault="00D76F0C" w:rsidP="002E550C">
      <w:pPr>
        <w:spacing w:after="60" w:line="240" w:lineRule="auto"/>
        <w:jc w:val="both"/>
        <w:rPr>
          <w:rFonts w:ascii="Times New Roman" w:hAnsi="Times New Roman" w:cs="Times New Roman"/>
          <w:color w:val="000000" w:themeColor="text1"/>
          <w:sz w:val="8"/>
          <w:szCs w:val="8"/>
          <w:lang w:val="uz-Cyrl-UZ"/>
        </w:rPr>
      </w:pPr>
    </w:p>
    <w:p w:rsidR="00C6788E" w:rsidRPr="0075125A" w:rsidRDefault="00C6788E" w:rsidP="002E550C">
      <w:pPr>
        <w:spacing w:after="60" w:line="240" w:lineRule="auto"/>
        <w:jc w:val="center"/>
        <w:rPr>
          <w:rFonts w:ascii="Times New Roman" w:hAnsi="Times New Roman" w:cs="Times New Roman"/>
          <w:b/>
          <w:color w:val="000000" w:themeColor="text1"/>
          <w:sz w:val="26"/>
          <w:szCs w:val="26"/>
          <w:lang w:val="uz-Cyrl-UZ"/>
        </w:rPr>
      </w:pPr>
      <w:r w:rsidRPr="0075125A">
        <w:rPr>
          <w:rFonts w:ascii="Times New Roman" w:hAnsi="Times New Roman" w:cs="Times New Roman"/>
          <w:b/>
          <w:color w:val="000000" w:themeColor="text1"/>
          <w:sz w:val="26"/>
          <w:szCs w:val="26"/>
        </w:rPr>
        <w:t>2. ШАРТНОМА БАҲОСИ</w:t>
      </w:r>
    </w:p>
    <w:p w:rsidR="00C6788E" w:rsidRPr="0075125A" w:rsidRDefault="00C6788E" w:rsidP="00893056">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2.1. Шартнома баҳоси </w:t>
      </w:r>
      <w:r w:rsidR="0075125A">
        <w:rPr>
          <w:rFonts w:ascii="Times New Roman" w:hAnsi="Times New Roman" w:cs="Times New Roman"/>
          <w:bCs/>
          <w:color w:val="000000" w:themeColor="text1"/>
          <w:sz w:val="26"/>
          <w:szCs w:val="26"/>
          <w:lang w:val="uz-Cyrl-UZ"/>
        </w:rPr>
        <w:t>___________________</w:t>
      </w:r>
      <w:r w:rsidR="00E53984" w:rsidRPr="0075125A">
        <w:rPr>
          <w:rFonts w:ascii="Times New Roman" w:eastAsia="Times New Roman" w:hAnsi="Times New Roman" w:cs="Times New Roman"/>
          <w:b/>
          <w:color w:val="000000" w:themeColor="text1"/>
          <w:sz w:val="26"/>
          <w:szCs w:val="26"/>
          <w:lang w:val="uz-Cyrl-UZ"/>
        </w:rPr>
        <w:t xml:space="preserve"> (</w:t>
      </w:r>
      <w:r w:rsidR="0075125A">
        <w:rPr>
          <w:rFonts w:ascii="Times New Roman" w:hAnsi="Times New Roman" w:cs="Times New Roman"/>
          <w:bCs/>
          <w:color w:val="000000" w:themeColor="text1"/>
          <w:sz w:val="26"/>
          <w:szCs w:val="26"/>
          <w:lang w:val="uz-Cyrl-UZ"/>
        </w:rPr>
        <w:t>___________________</w:t>
      </w:r>
      <w:r w:rsidR="00E53984" w:rsidRPr="0075125A">
        <w:rPr>
          <w:rFonts w:ascii="Times New Roman" w:eastAsia="Times New Roman" w:hAnsi="Times New Roman" w:cs="Times New Roman"/>
          <w:b/>
          <w:color w:val="000000" w:themeColor="text1"/>
          <w:sz w:val="26"/>
          <w:szCs w:val="26"/>
          <w:lang w:val="uz-Cyrl-UZ"/>
        </w:rPr>
        <w:t>)</w:t>
      </w:r>
      <w:r w:rsidRPr="0075125A">
        <w:rPr>
          <w:rFonts w:ascii="Times New Roman" w:hAnsi="Times New Roman" w:cs="Times New Roman"/>
          <w:b/>
          <w:color w:val="000000" w:themeColor="text1"/>
          <w:sz w:val="26"/>
          <w:szCs w:val="26"/>
          <w:lang w:val="uz-Cyrl-UZ"/>
        </w:rPr>
        <w:t xml:space="preserve"> сўм</w:t>
      </w:r>
      <w:r w:rsidR="002C4EE7" w:rsidRPr="0075125A">
        <w:rPr>
          <w:rFonts w:ascii="Times New Roman" w:hAnsi="Times New Roman" w:cs="Times New Roman"/>
          <w:b/>
          <w:color w:val="000000" w:themeColor="text1"/>
          <w:sz w:val="26"/>
          <w:szCs w:val="26"/>
          <w:lang w:val="uz-Cyrl-UZ"/>
        </w:rPr>
        <w:t>ни</w:t>
      </w:r>
      <w:r w:rsidR="002C4EE7" w:rsidRPr="0075125A">
        <w:rPr>
          <w:rFonts w:ascii="Times New Roman" w:hAnsi="Times New Roman" w:cs="Times New Roman"/>
          <w:color w:val="000000" w:themeColor="text1"/>
          <w:sz w:val="26"/>
          <w:szCs w:val="26"/>
          <w:lang w:val="uz-Cyrl-UZ"/>
        </w:rPr>
        <w:t xml:space="preserve"> </w:t>
      </w:r>
      <w:r w:rsidRPr="0075125A">
        <w:rPr>
          <w:rFonts w:ascii="Times New Roman" w:hAnsi="Times New Roman" w:cs="Times New Roman"/>
          <w:color w:val="000000" w:themeColor="text1"/>
          <w:sz w:val="26"/>
          <w:szCs w:val="26"/>
          <w:lang w:val="uz-Cyrl-UZ"/>
        </w:rPr>
        <w:t xml:space="preserve">ташкил этади. </w:t>
      </w:r>
    </w:p>
    <w:p w:rsidR="001E2306" w:rsidRPr="0075125A" w:rsidRDefault="00C6788E" w:rsidP="00E53984">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2.2. Шартнома баҳоси ўз ичига барча соликлар, йи</w:t>
      </w:r>
      <w:r w:rsidR="00F92EEE" w:rsidRPr="0075125A">
        <w:rPr>
          <w:rFonts w:ascii="Times New Roman" w:hAnsi="Times New Roman" w:cs="Times New Roman"/>
          <w:color w:val="000000" w:themeColor="text1"/>
          <w:sz w:val="26"/>
          <w:szCs w:val="26"/>
          <w:lang w:val="uz-Cyrl-UZ"/>
        </w:rPr>
        <w:t>ғ</w:t>
      </w:r>
      <w:r w:rsidRPr="0075125A">
        <w:rPr>
          <w:rFonts w:ascii="Times New Roman" w:hAnsi="Times New Roman" w:cs="Times New Roman"/>
          <w:color w:val="000000" w:themeColor="text1"/>
          <w:sz w:val="26"/>
          <w:szCs w:val="26"/>
          <w:lang w:val="uz-Cyrl-UZ"/>
        </w:rPr>
        <w:t>имлар ва ажратмаларни олади</w:t>
      </w:r>
      <w:r w:rsidR="006C6AFC" w:rsidRPr="0075125A">
        <w:rPr>
          <w:rFonts w:ascii="Times New Roman" w:hAnsi="Times New Roman" w:cs="Times New Roman"/>
          <w:color w:val="000000" w:themeColor="text1"/>
          <w:sz w:val="26"/>
          <w:szCs w:val="26"/>
          <w:lang w:val="uz-Cyrl-UZ"/>
        </w:rPr>
        <w:t>.</w:t>
      </w:r>
      <w:r w:rsidR="00F92EEE" w:rsidRPr="0075125A">
        <w:rPr>
          <w:rFonts w:ascii="Times New Roman" w:hAnsi="Times New Roman" w:cs="Times New Roman"/>
          <w:color w:val="000000" w:themeColor="text1"/>
          <w:sz w:val="26"/>
          <w:szCs w:val="26"/>
          <w:lang w:val="uz-Cyrl-UZ"/>
        </w:rPr>
        <w:t xml:space="preserve"> </w:t>
      </w:r>
    </w:p>
    <w:p w:rsidR="00C6788E" w:rsidRPr="0075125A" w:rsidRDefault="00C6788E" w:rsidP="00F92EEE">
      <w:pPr>
        <w:spacing w:after="60" w:line="240" w:lineRule="auto"/>
        <w:ind w:firstLine="708"/>
        <w:rPr>
          <w:rFonts w:ascii="Times New Roman" w:hAnsi="Times New Roman" w:cs="Times New Roman"/>
          <w:color w:val="000000" w:themeColor="text1"/>
          <w:sz w:val="12"/>
          <w:szCs w:val="12"/>
          <w:lang w:val="uz-Cyrl-UZ"/>
        </w:rPr>
      </w:pPr>
      <w:r w:rsidRPr="0075125A">
        <w:rPr>
          <w:rFonts w:ascii="Times New Roman" w:hAnsi="Times New Roman" w:cs="Times New Roman"/>
          <w:color w:val="000000" w:themeColor="text1"/>
          <w:sz w:val="26"/>
          <w:szCs w:val="26"/>
          <w:lang w:val="uz-Cyrl-UZ"/>
        </w:rPr>
        <w:t xml:space="preserve"> </w:t>
      </w:r>
    </w:p>
    <w:p w:rsidR="00C6788E" w:rsidRPr="0075125A" w:rsidRDefault="00C6788E" w:rsidP="002E550C">
      <w:pPr>
        <w:spacing w:after="60" w:line="240" w:lineRule="auto"/>
        <w:jc w:val="center"/>
        <w:rPr>
          <w:rFonts w:ascii="Times New Roman" w:hAnsi="Times New Roman" w:cs="Times New Roman"/>
          <w:b/>
          <w:color w:val="000000" w:themeColor="text1"/>
          <w:sz w:val="26"/>
          <w:szCs w:val="26"/>
          <w:lang w:val="uz-Cyrl-UZ"/>
        </w:rPr>
      </w:pPr>
      <w:r w:rsidRPr="0075125A">
        <w:rPr>
          <w:rFonts w:ascii="Times New Roman" w:hAnsi="Times New Roman" w:cs="Times New Roman"/>
          <w:b/>
          <w:color w:val="000000" w:themeColor="text1"/>
          <w:sz w:val="26"/>
          <w:szCs w:val="26"/>
          <w:lang w:val="uz-Cyrl-UZ"/>
        </w:rPr>
        <w:t xml:space="preserve">3. </w:t>
      </w:r>
      <w:r w:rsidR="003D6D2F" w:rsidRPr="0075125A">
        <w:rPr>
          <w:rFonts w:ascii="Times New Roman" w:hAnsi="Times New Roman" w:cs="Times New Roman"/>
          <w:b/>
          <w:color w:val="000000" w:themeColor="text1"/>
          <w:sz w:val="26"/>
          <w:szCs w:val="26"/>
          <w:lang w:val="uz-Cyrl-UZ"/>
        </w:rPr>
        <w:t>ҲИСОБ-КИТОБ ТАРТИБИ</w:t>
      </w:r>
    </w:p>
    <w:p w:rsidR="00C6788E" w:rsidRPr="0075125A" w:rsidRDefault="00C6788E" w:rsidP="00893056">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3.1. Ушбу шартнома бўйича тўлов</w:t>
      </w:r>
      <w:r w:rsidR="007431AC" w:rsidRPr="0075125A">
        <w:rPr>
          <w:rFonts w:ascii="Times New Roman" w:hAnsi="Times New Roman" w:cs="Times New Roman"/>
          <w:color w:val="000000" w:themeColor="text1"/>
          <w:sz w:val="26"/>
          <w:szCs w:val="26"/>
          <w:lang w:val="uz-Cyrl-UZ"/>
        </w:rPr>
        <w:t>лар</w:t>
      </w:r>
      <w:r w:rsidRPr="0075125A">
        <w:rPr>
          <w:rFonts w:ascii="Times New Roman" w:hAnsi="Times New Roman" w:cs="Times New Roman"/>
          <w:color w:val="000000" w:themeColor="text1"/>
          <w:sz w:val="26"/>
          <w:szCs w:val="26"/>
          <w:lang w:val="uz-Cyrl-UZ"/>
        </w:rPr>
        <w:t xml:space="preserve"> қуйидаги тартибда амалга оширилади: </w:t>
      </w:r>
    </w:p>
    <w:p w:rsidR="00C6788E" w:rsidRPr="0075125A" w:rsidRDefault="00C6788E" w:rsidP="002E550C">
      <w:pPr>
        <w:spacing w:after="60" w:line="240" w:lineRule="auto"/>
        <w:ind w:firstLine="709"/>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Latn-UZ"/>
        </w:rPr>
        <w:t xml:space="preserve">- шартнома </w:t>
      </w:r>
      <w:r w:rsidRPr="0075125A">
        <w:rPr>
          <w:rFonts w:ascii="Times New Roman" w:hAnsi="Times New Roman" w:cs="Times New Roman"/>
          <w:color w:val="000000" w:themeColor="text1"/>
          <w:sz w:val="26"/>
          <w:szCs w:val="26"/>
          <w:lang w:val="uz-Cyrl-UZ"/>
        </w:rPr>
        <w:t xml:space="preserve">имзоланган кундан бошлаб 10 (ўн) </w:t>
      </w:r>
      <w:r w:rsidR="001017BD" w:rsidRPr="0075125A">
        <w:rPr>
          <w:rFonts w:ascii="Times New Roman" w:eastAsia="Times New Roman" w:hAnsi="Times New Roman" w:cs="Times New Roman"/>
          <w:color w:val="000000" w:themeColor="text1"/>
          <w:sz w:val="26"/>
          <w:szCs w:val="26"/>
          <w:lang w:val="uz-Cyrl-UZ"/>
        </w:rPr>
        <w:t xml:space="preserve">банк иш куни </w:t>
      </w:r>
      <w:r w:rsidRPr="0075125A">
        <w:rPr>
          <w:rFonts w:ascii="Times New Roman" w:hAnsi="Times New Roman" w:cs="Times New Roman"/>
          <w:color w:val="000000" w:themeColor="text1"/>
          <w:sz w:val="26"/>
          <w:szCs w:val="26"/>
          <w:lang w:val="uz-Cyrl-UZ"/>
        </w:rPr>
        <w:t>давомида шартнома</w:t>
      </w:r>
      <w:r w:rsidRPr="0075125A">
        <w:rPr>
          <w:rFonts w:ascii="Times New Roman" w:hAnsi="Times New Roman" w:cs="Times New Roman"/>
          <w:color w:val="000000" w:themeColor="text1"/>
          <w:sz w:val="26"/>
          <w:szCs w:val="26"/>
          <w:lang w:val="uz-Latn-UZ"/>
        </w:rPr>
        <w:t>нинг 2.1</w:t>
      </w:r>
      <w:r w:rsidR="00393B6C" w:rsidRPr="0075125A">
        <w:rPr>
          <w:rFonts w:ascii="Times New Roman" w:hAnsi="Times New Roman" w:cs="Times New Roman"/>
          <w:color w:val="000000" w:themeColor="text1"/>
          <w:sz w:val="26"/>
          <w:szCs w:val="26"/>
          <w:lang w:val="uz-Cyrl-UZ"/>
        </w:rPr>
        <w:t>-</w:t>
      </w:r>
      <w:r w:rsidRPr="0075125A">
        <w:rPr>
          <w:rFonts w:ascii="Times New Roman" w:hAnsi="Times New Roman" w:cs="Times New Roman"/>
          <w:color w:val="000000" w:themeColor="text1"/>
          <w:sz w:val="26"/>
          <w:szCs w:val="26"/>
          <w:lang w:val="uz-Latn-UZ"/>
        </w:rPr>
        <w:t xml:space="preserve">бандида </w:t>
      </w:r>
      <w:r w:rsidRPr="0075125A">
        <w:rPr>
          <w:rFonts w:ascii="Times New Roman" w:hAnsi="Times New Roman" w:cs="Times New Roman"/>
          <w:color w:val="000000" w:themeColor="text1"/>
          <w:sz w:val="26"/>
          <w:szCs w:val="26"/>
          <w:lang w:val="uz-Cyrl-UZ"/>
        </w:rPr>
        <w:t>назарда тутилган</w:t>
      </w:r>
      <w:r w:rsidRPr="0075125A">
        <w:rPr>
          <w:rFonts w:ascii="Times New Roman" w:hAnsi="Times New Roman" w:cs="Times New Roman"/>
          <w:color w:val="000000" w:themeColor="text1"/>
          <w:sz w:val="26"/>
          <w:szCs w:val="26"/>
          <w:lang w:val="uz-Latn-UZ"/>
        </w:rPr>
        <w:t xml:space="preserve"> </w:t>
      </w:r>
      <w:r w:rsidRPr="0075125A">
        <w:rPr>
          <w:rFonts w:ascii="Times New Roman" w:hAnsi="Times New Roman" w:cs="Times New Roman"/>
          <w:color w:val="000000" w:themeColor="text1"/>
          <w:sz w:val="26"/>
          <w:szCs w:val="26"/>
          <w:lang w:val="uz-Cyrl-UZ"/>
        </w:rPr>
        <w:t>шартнома баҳоси</w:t>
      </w:r>
      <w:r w:rsidRPr="0075125A">
        <w:rPr>
          <w:rFonts w:ascii="Times New Roman" w:hAnsi="Times New Roman" w:cs="Times New Roman"/>
          <w:color w:val="000000" w:themeColor="text1"/>
          <w:sz w:val="26"/>
          <w:szCs w:val="26"/>
          <w:lang w:val="uz-Latn-UZ"/>
        </w:rPr>
        <w:t>нинг</w:t>
      </w:r>
      <w:r w:rsidRPr="0075125A">
        <w:rPr>
          <w:rFonts w:ascii="Times New Roman" w:hAnsi="Times New Roman" w:cs="Times New Roman"/>
          <w:b/>
          <w:color w:val="000000" w:themeColor="text1"/>
          <w:sz w:val="26"/>
          <w:szCs w:val="26"/>
          <w:lang w:val="uz-Latn-UZ"/>
        </w:rPr>
        <w:t xml:space="preserve"> </w:t>
      </w:r>
      <w:r w:rsidRPr="0075125A">
        <w:rPr>
          <w:rFonts w:ascii="Times New Roman" w:hAnsi="Times New Roman" w:cs="Times New Roman"/>
          <w:color w:val="000000" w:themeColor="text1"/>
          <w:sz w:val="26"/>
          <w:szCs w:val="26"/>
          <w:lang w:val="uz-Cyrl-UZ"/>
        </w:rPr>
        <w:t xml:space="preserve">15 </w:t>
      </w:r>
      <w:r w:rsidRPr="0075125A">
        <w:rPr>
          <w:rFonts w:ascii="Times New Roman" w:hAnsi="Times New Roman" w:cs="Times New Roman"/>
          <w:color w:val="000000" w:themeColor="text1"/>
          <w:sz w:val="26"/>
          <w:szCs w:val="26"/>
          <w:lang w:val="uz-Latn-UZ"/>
        </w:rPr>
        <w:t xml:space="preserve">фоизи </w:t>
      </w:r>
      <w:r w:rsidR="005025A8" w:rsidRPr="0075125A">
        <w:rPr>
          <w:rFonts w:ascii="Times New Roman" w:hAnsi="Times New Roman" w:cs="Times New Roman"/>
          <w:color w:val="000000" w:themeColor="text1"/>
          <w:sz w:val="26"/>
          <w:szCs w:val="26"/>
          <w:lang w:val="uz-Cyrl-UZ"/>
        </w:rPr>
        <w:t xml:space="preserve">яъни, </w:t>
      </w:r>
      <w:r w:rsidR="0075125A">
        <w:rPr>
          <w:rFonts w:ascii="Times New Roman" w:hAnsi="Times New Roman" w:cs="Times New Roman"/>
          <w:bCs/>
          <w:color w:val="000000" w:themeColor="text1"/>
          <w:sz w:val="26"/>
          <w:szCs w:val="26"/>
          <w:lang w:val="uz-Cyrl-UZ"/>
        </w:rPr>
        <w:t>___________________</w:t>
      </w:r>
      <w:r w:rsidR="007F12E7" w:rsidRPr="0075125A">
        <w:rPr>
          <w:rFonts w:ascii="Times New Roman" w:hAnsi="Times New Roman" w:cs="Times New Roman"/>
          <w:color w:val="000000" w:themeColor="text1"/>
          <w:sz w:val="26"/>
          <w:szCs w:val="26"/>
          <w:lang w:val="uz-Cyrl-UZ"/>
        </w:rPr>
        <w:t xml:space="preserve"> (</w:t>
      </w:r>
      <w:r w:rsidR="0075125A">
        <w:rPr>
          <w:rFonts w:ascii="Times New Roman" w:hAnsi="Times New Roman" w:cs="Times New Roman"/>
          <w:bCs/>
          <w:color w:val="000000" w:themeColor="text1"/>
          <w:sz w:val="26"/>
          <w:szCs w:val="26"/>
          <w:lang w:val="uz-Cyrl-UZ"/>
        </w:rPr>
        <w:t>___________________</w:t>
      </w:r>
      <w:r w:rsidR="007F12E7" w:rsidRPr="0075125A">
        <w:rPr>
          <w:rFonts w:ascii="Times New Roman" w:hAnsi="Times New Roman" w:cs="Times New Roman"/>
          <w:color w:val="000000" w:themeColor="text1"/>
          <w:sz w:val="26"/>
          <w:szCs w:val="26"/>
          <w:lang w:val="uz-Cyrl-UZ"/>
        </w:rPr>
        <w:t>)</w:t>
      </w:r>
      <w:r w:rsidRPr="0075125A">
        <w:rPr>
          <w:rFonts w:ascii="Times New Roman" w:hAnsi="Times New Roman" w:cs="Times New Roman"/>
          <w:color w:val="000000" w:themeColor="text1"/>
          <w:sz w:val="26"/>
          <w:szCs w:val="26"/>
          <w:lang w:val="uz-Cyrl-UZ"/>
        </w:rPr>
        <w:t xml:space="preserve"> </w:t>
      </w:r>
      <w:r w:rsidR="007F12E7" w:rsidRPr="0075125A">
        <w:rPr>
          <w:rFonts w:ascii="Times New Roman" w:hAnsi="Times New Roman" w:cs="Times New Roman"/>
          <w:color w:val="000000" w:themeColor="text1"/>
          <w:sz w:val="26"/>
          <w:szCs w:val="26"/>
          <w:lang w:val="uz-Cyrl-UZ"/>
        </w:rPr>
        <w:t xml:space="preserve">сўм </w:t>
      </w:r>
      <w:r w:rsidR="005025A8" w:rsidRPr="0075125A">
        <w:rPr>
          <w:rFonts w:ascii="Times New Roman" w:hAnsi="Times New Roman" w:cs="Times New Roman"/>
          <w:color w:val="000000" w:themeColor="text1"/>
          <w:sz w:val="26"/>
          <w:szCs w:val="26"/>
          <w:lang w:val="uz-Latn-UZ"/>
        </w:rPr>
        <w:t xml:space="preserve">миқдорида </w:t>
      </w:r>
      <w:r w:rsidRPr="0075125A">
        <w:rPr>
          <w:rFonts w:ascii="Times New Roman" w:hAnsi="Times New Roman" w:cs="Times New Roman"/>
          <w:color w:val="000000" w:themeColor="text1"/>
          <w:sz w:val="26"/>
          <w:szCs w:val="26"/>
          <w:lang w:val="uz-Latn-UZ"/>
        </w:rPr>
        <w:t>олдиндан тўлов;</w:t>
      </w:r>
      <w:r w:rsidR="005025A8" w:rsidRPr="0075125A">
        <w:rPr>
          <w:rFonts w:ascii="Times New Roman" w:hAnsi="Times New Roman" w:cs="Times New Roman"/>
          <w:color w:val="000000" w:themeColor="text1"/>
          <w:sz w:val="26"/>
          <w:szCs w:val="26"/>
          <w:lang w:val="uz-Cyrl-UZ"/>
        </w:rPr>
        <w:t xml:space="preserve"> </w:t>
      </w:r>
    </w:p>
    <w:p w:rsidR="00E126E5" w:rsidRPr="0075125A" w:rsidRDefault="00C6788E" w:rsidP="004A34A1">
      <w:pPr>
        <w:ind w:left="84" w:firstLine="624"/>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Latn-UZ"/>
        </w:rPr>
        <w:t xml:space="preserve">- </w:t>
      </w:r>
      <w:r w:rsidR="004A34A1" w:rsidRPr="0075125A">
        <w:rPr>
          <w:rFonts w:ascii="Times New Roman" w:hAnsi="Times New Roman" w:cs="Times New Roman"/>
          <w:color w:val="000000" w:themeColor="text1"/>
          <w:sz w:val="26"/>
          <w:szCs w:val="26"/>
          <w:lang w:val="uz-Cyrl-UZ"/>
        </w:rPr>
        <w:t>ш</w:t>
      </w:r>
      <w:r w:rsidR="004A34A1" w:rsidRPr="0075125A">
        <w:rPr>
          <w:rFonts w:ascii="Times New Roman" w:eastAsia="Times New Roman" w:hAnsi="Times New Roman" w:cs="Times New Roman"/>
          <w:color w:val="000000" w:themeColor="text1"/>
          <w:sz w:val="26"/>
          <w:szCs w:val="26"/>
          <w:lang w:val="uz-Cyrl-UZ"/>
        </w:rPr>
        <w:t xml:space="preserve">артнома баҳосининг қолган 80 фоизи </w:t>
      </w:r>
      <w:r w:rsidR="005025A8" w:rsidRPr="0075125A">
        <w:rPr>
          <w:rFonts w:ascii="Times New Roman" w:eastAsia="Times New Roman" w:hAnsi="Times New Roman" w:cs="Times New Roman"/>
          <w:color w:val="000000" w:themeColor="text1"/>
          <w:sz w:val="26"/>
          <w:szCs w:val="26"/>
          <w:lang w:val="uz-Cyrl-UZ"/>
        </w:rPr>
        <w:t xml:space="preserve">яъни, </w:t>
      </w:r>
      <w:r w:rsidR="0075125A">
        <w:rPr>
          <w:rFonts w:ascii="Times New Roman" w:hAnsi="Times New Roman" w:cs="Times New Roman"/>
          <w:bCs/>
          <w:color w:val="000000" w:themeColor="text1"/>
          <w:sz w:val="26"/>
          <w:szCs w:val="26"/>
          <w:lang w:val="uz-Cyrl-UZ"/>
        </w:rPr>
        <w:t>___________________</w:t>
      </w:r>
      <w:r w:rsidR="00181858" w:rsidRPr="0075125A">
        <w:rPr>
          <w:rFonts w:ascii="Times New Roman" w:eastAsia="Times New Roman" w:hAnsi="Times New Roman" w:cs="Times New Roman"/>
          <w:color w:val="000000" w:themeColor="text1"/>
          <w:sz w:val="26"/>
          <w:szCs w:val="26"/>
          <w:lang w:val="uz-Cyrl-UZ"/>
        </w:rPr>
        <w:t xml:space="preserve"> (</w:t>
      </w:r>
      <w:r w:rsidR="0075125A">
        <w:rPr>
          <w:rFonts w:ascii="Times New Roman" w:hAnsi="Times New Roman" w:cs="Times New Roman"/>
          <w:bCs/>
          <w:color w:val="000000" w:themeColor="text1"/>
          <w:sz w:val="26"/>
          <w:szCs w:val="26"/>
          <w:lang w:val="uz-Cyrl-UZ"/>
        </w:rPr>
        <w:t>___________________</w:t>
      </w:r>
      <w:r w:rsidR="00181858" w:rsidRPr="0075125A">
        <w:rPr>
          <w:rFonts w:ascii="Times New Roman" w:eastAsia="Times New Roman" w:hAnsi="Times New Roman" w:cs="Times New Roman"/>
          <w:color w:val="000000" w:themeColor="text1"/>
          <w:sz w:val="26"/>
          <w:szCs w:val="26"/>
          <w:lang w:val="uz-Cyrl-UZ"/>
        </w:rPr>
        <w:t>) сўм</w:t>
      </w:r>
      <w:r w:rsidR="007431AC" w:rsidRPr="0075125A">
        <w:rPr>
          <w:rFonts w:ascii="Times New Roman" w:eastAsia="Times New Roman" w:hAnsi="Times New Roman" w:cs="Times New Roman"/>
          <w:color w:val="000000" w:themeColor="text1"/>
          <w:sz w:val="26"/>
          <w:szCs w:val="26"/>
          <w:lang w:val="uz-Cyrl-UZ"/>
        </w:rPr>
        <w:t>и</w:t>
      </w:r>
      <w:r w:rsidR="00181858" w:rsidRPr="0075125A">
        <w:rPr>
          <w:rFonts w:ascii="Times New Roman" w:eastAsia="Times New Roman" w:hAnsi="Times New Roman" w:cs="Times New Roman"/>
          <w:color w:val="000000" w:themeColor="text1"/>
          <w:sz w:val="26"/>
          <w:szCs w:val="26"/>
          <w:lang w:val="uz-Cyrl-UZ"/>
        </w:rPr>
        <w:t xml:space="preserve"> </w:t>
      </w:r>
      <w:r w:rsidR="004A34A1" w:rsidRPr="0075125A">
        <w:rPr>
          <w:rFonts w:ascii="Times New Roman" w:eastAsia="Times New Roman" w:hAnsi="Times New Roman" w:cs="Times New Roman"/>
          <w:color w:val="000000" w:themeColor="text1"/>
          <w:sz w:val="26"/>
          <w:szCs w:val="26"/>
          <w:lang w:val="uz-Cyrl-UZ"/>
        </w:rPr>
        <w:t>(</w:t>
      </w:r>
      <w:r w:rsidR="005B0DE6" w:rsidRPr="0075125A">
        <w:rPr>
          <w:rFonts w:ascii="Times New Roman" w:eastAsia="Times New Roman" w:hAnsi="Times New Roman" w:cs="Times New Roman"/>
          <w:color w:val="000000" w:themeColor="text1"/>
          <w:sz w:val="26"/>
          <w:szCs w:val="26"/>
          <w:lang w:val="uz-Cyrl-UZ"/>
        </w:rPr>
        <w:t>лойиҳа-смета ҳужжатлари</w:t>
      </w:r>
      <w:r w:rsidR="00C32665" w:rsidRPr="0075125A">
        <w:rPr>
          <w:rFonts w:ascii="Times New Roman" w:eastAsia="Times New Roman" w:hAnsi="Times New Roman" w:cs="Times New Roman"/>
          <w:color w:val="000000" w:themeColor="text1"/>
          <w:sz w:val="26"/>
          <w:szCs w:val="26"/>
          <w:lang w:val="uz-Cyrl-UZ"/>
        </w:rPr>
        <w:t>га</w:t>
      </w:r>
      <w:r w:rsidR="005B0DE6" w:rsidRPr="0075125A">
        <w:rPr>
          <w:rFonts w:ascii="Times New Roman" w:eastAsia="Times New Roman" w:hAnsi="Times New Roman" w:cs="Times New Roman"/>
          <w:color w:val="000000" w:themeColor="text1"/>
          <w:sz w:val="26"/>
          <w:szCs w:val="26"/>
          <w:lang w:val="uz-Cyrl-UZ"/>
        </w:rPr>
        <w:t xml:space="preserve"> ўрнатилган тартибда </w:t>
      </w:r>
      <w:r w:rsidR="004A34A1" w:rsidRPr="0075125A">
        <w:rPr>
          <w:rFonts w:ascii="Times New Roman" w:eastAsia="Times New Roman" w:hAnsi="Times New Roman" w:cs="Times New Roman"/>
          <w:color w:val="000000" w:themeColor="text1"/>
          <w:sz w:val="26"/>
          <w:szCs w:val="26"/>
          <w:lang w:val="uz-Cyrl-UZ"/>
        </w:rPr>
        <w:t>экспертиза хулосаси олингандан с</w:t>
      </w:r>
      <w:r w:rsidR="00017419" w:rsidRPr="0075125A">
        <w:rPr>
          <w:rFonts w:ascii="Times New Roman" w:eastAsia="Times New Roman" w:hAnsi="Times New Roman" w:cs="Times New Roman"/>
          <w:color w:val="000000" w:themeColor="text1"/>
          <w:sz w:val="26"/>
          <w:szCs w:val="26"/>
          <w:lang w:val="uz-Cyrl-UZ"/>
        </w:rPr>
        <w:t>ў</w:t>
      </w:r>
      <w:r w:rsidR="004A34A1" w:rsidRPr="0075125A">
        <w:rPr>
          <w:rFonts w:ascii="Times New Roman" w:eastAsia="Times New Roman" w:hAnsi="Times New Roman" w:cs="Times New Roman"/>
          <w:color w:val="000000" w:themeColor="text1"/>
          <w:sz w:val="26"/>
          <w:szCs w:val="26"/>
          <w:lang w:val="uz-Cyrl-UZ"/>
        </w:rPr>
        <w:t xml:space="preserve">нг) бажарилган ишлар қабул қилингандан </w:t>
      </w:r>
      <w:r w:rsidR="007431AC" w:rsidRPr="0075125A">
        <w:rPr>
          <w:rFonts w:ascii="Times New Roman" w:eastAsia="Times New Roman" w:hAnsi="Times New Roman" w:cs="Times New Roman"/>
          <w:color w:val="000000" w:themeColor="text1"/>
          <w:sz w:val="26"/>
          <w:szCs w:val="26"/>
          <w:lang w:val="uz-Cyrl-UZ"/>
        </w:rPr>
        <w:t>сўнг</w:t>
      </w:r>
      <w:r w:rsidR="004A34A1" w:rsidRPr="0075125A">
        <w:rPr>
          <w:rFonts w:ascii="Times New Roman" w:eastAsia="Times New Roman" w:hAnsi="Times New Roman" w:cs="Times New Roman"/>
          <w:color w:val="000000" w:themeColor="text1"/>
          <w:sz w:val="26"/>
          <w:szCs w:val="26"/>
          <w:lang w:val="uz-Cyrl-UZ"/>
        </w:rPr>
        <w:t xml:space="preserve"> </w:t>
      </w:r>
      <w:r w:rsidR="007431AC" w:rsidRPr="0075125A">
        <w:rPr>
          <w:rFonts w:ascii="Times New Roman" w:eastAsia="Times New Roman" w:hAnsi="Times New Roman" w:cs="Times New Roman"/>
          <w:color w:val="000000" w:themeColor="text1"/>
          <w:sz w:val="26"/>
          <w:szCs w:val="26"/>
          <w:lang w:val="uz-Cyrl-UZ"/>
        </w:rPr>
        <w:t xml:space="preserve">топшириш - қабул қилиш далолатномасига асосан </w:t>
      </w:r>
      <w:r w:rsidR="007431AC" w:rsidRPr="0075125A">
        <w:rPr>
          <w:rFonts w:ascii="Times New Roman" w:hAnsi="Times New Roman" w:cs="Times New Roman"/>
          <w:color w:val="000000" w:themeColor="text1"/>
          <w:sz w:val="26"/>
          <w:szCs w:val="26"/>
          <w:lang w:val="uz-Cyrl-UZ"/>
        </w:rPr>
        <w:t>10 (ўн)</w:t>
      </w:r>
      <w:r w:rsidR="004A34A1" w:rsidRPr="0075125A">
        <w:rPr>
          <w:rFonts w:ascii="Times New Roman" w:eastAsia="Times New Roman" w:hAnsi="Times New Roman" w:cs="Times New Roman"/>
          <w:color w:val="000000" w:themeColor="text1"/>
          <w:sz w:val="26"/>
          <w:szCs w:val="26"/>
          <w:lang w:val="uz-Cyrl-UZ"/>
        </w:rPr>
        <w:t xml:space="preserve"> банк иш куни ичида</w:t>
      </w:r>
      <w:r w:rsidR="00E126E5" w:rsidRPr="0075125A">
        <w:rPr>
          <w:rFonts w:ascii="Times New Roman" w:hAnsi="Times New Roman" w:cs="Times New Roman"/>
          <w:color w:val="000000" w:themeColor="text1"/>
          <w:sz w:val="26"/>
          <w:szCs w:val="26"/>
          <w:lang w:val="uz-Cyrl-UZ"/>
        </w:rPr>
        <w:t xml:space="preserve"> </w:t>
      </w:r>
      <w:r w:rsidRPr="0075125A">
        <w:rPr>
          <w:rFonts w:ascii="Times New Roman" w:hAnsi="Times New Roman" w:cs="Times New Roman"/>
          <w:color w:val="000000" w:themeColor="text1"/>
          <w:sz w:val="26"/>
          <w:szCs w:val="26"/>
          <w:lang w:val="uz-Cyrl-UZ"/>
        </w:rPr>
        <w:t>Буюртмачи томонидан амалга оширилади.</w:t>
      </w:r>
      <w:r w:rsidR="007431AC" w:rsidRPr="0075125A">
        <w:rPr>
          <w:rFonts w:ascii="Times New Roman" w:hAnsi="Times New Roman" w:cs="Times New Roman"/>
          <w:color w:val="000000" w:themeColor="text1"/>
          <w:sz w:val="26"/>
          <w:szCs w:val="26"/>
          <w:lang w:val="uz-Cyrl-UZ"/>
        </w:rPr>
        <w:t xml:space="preserve"> </w:t>
      </w:r>
      <w:r w:rsidRPr="0075125A">
        <w:rPr>
          <w:rFonts w:ascii="Times New Roman" w:hAnsi="Times New Roman" w:cs="Times New Roman"/>
          <w:color w:val="000000" w:themeColor="text1"/>
          <w:sz w:val="26"/>
          <w:szCs w:val="26"/>
          <w:lang w:val="uz-Cyrl-UZ"/>
        </w:rPr>
        <w:t xml:space="preserve"> </w:t>
      </w:r>
      <w:r w:rsidR="007431AC" w:rsidRPr="0075125A">
        <w:rPr>
          <w:rFonts w:ascii="Times New Roman" w:hAnsi="Times New Roman" w:cs="Times New Roman"/>
          <w:color w:val="000000" w:themeColor="text1"/>
          <w:sz w:val="26"/>
          <w:szCs w:val="26"/>
          <w:lang w:val="uz-Cyrl-UZ"/>
        </w:rPr>
        <w:t xml:space="preserve"> </w:t>
      </w:r>
    </w:p>
    <w:p w:rsidR="00E126E5" w:rsidRPr="0075125A" w:rsidRDefault="00E126E5" w:rsidP="00893056">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3.2. Жорий молиялаштириш бажарилган ишларни ҳажми, сифати </w:t>
      </w:r>
      <w:r w:rsidR="003A4387" w:rsidRPr="0075125A">
        <w:rPr>
          <w:rFonts w:ascii="Times New Roman" w:hAnsi="Times New Roman" w:cs="Times New Roman"/>
          <w:color w:val="000000" w:themeColor="text1"/>
          <w:sz w:val="26"/>
          <w:szCs w:val="26"/>
          <w:lang w:val="uz-Cyrl-UZ"/>
        </w:rPr>
        <w:t xml:space="preserve">ва қўйилган талабларга мувофиқлиги </w:t>
      </w:r>
      <w:r w:rsidRPr="0075125A">
        <w:rPr>
          <w:rFonts w:ascii="Times New Roman" w:hAnsi="Times New Roman" w:cs="Times New Roman"/>
          <w:color w:val="000000" w:themeColor="text1"/>
          <w:sz w:val="26"/>
          <w:szCs w:val="26"/>
          <w:lang w:val="uz-Cyrl-UZ"/>
        </w:rPr>
        <w:t xml:space="preserve">текширилгандан </w:t>
      </w:r>
      <w:r w:rsidR="003A4387" w:rsidRPr="0075125A">
        <w:rPr>
          <w:rFonts w:ascii="Times New Roman" w:hAnsi="Times New Roman" w:cs="Times New Roman"/>
          <w:color w:val="000000" w:themeColor="text1"/>
          <w:sz w:val="26"/>
          <w:szCs w:val="26"/>
          <w:lang w:val="uz-Cyrl-UZ"/>
        </w:rPr>
        <w:t>сўнг</w:t>
      </w:r>
      <w:r w:rsidRPr="0075125A">
        <w:rPr>
          <w:rFonts w:ascii="Times New Roman" w:hAnsi="Times New Roman" w:cs="Times New Roman"/>
          <w:color w:val="000000" w:themeColor="text1"/>
          <w:sz w:val="26"/>
          <w:szCs w:val="26"/>
          <w:lang w:val="uz-Cyrl-UZ"/>
        </w:rPr>
        <w:t xml:space="preserve"> берилган бўнак суммаси тўлиқ ушлаб </w:t>
      </w:r>
      <w:r w:rsidRPr="0075125A">
        <w:rPr>
          <w:rFonts w:ascii="Times New Roman" w:hAnsi="Times New Roman" w:cs="Times New Roman"/>
          <w:color w:val="000000" w:themeColor="text1"/>
          <w:sz w:val="26"/>
          <w:szCs w:val="26"/>
          <w:lang w:val="uz-Cyrl-UZ"/>
        </w:rPr>
        <w:lastRenderedPageBreak/>
        <w:t>қолинган ҳолда, ҳақиқатда бажарилган ишлар ҳажми учун объект умумий шартномавий жорий қийматининг 95 (тўқсон беш) фоизи миқдор</w:t>
      </w:r>
      <w:r w:rsidR="003A4387" w:rsidRPr="0075125A">
        <w:rPr>
          <w:rFonts w:ascii="Times New Roman" w:hAnsi="Times New Roman" w:cs="Times New Roman"/>
          <w:color w:val="000000" w:themeColor="text1"/>
          <w:sz w:val="26"/>
          <w:szCs w:val="26"/>
          <w:lang w:val="uz-Cyrl-UZ"/>
        </w:rPr>
        <w:t>и</w:t>
      </w:r>
      <w:r w:rsidRPr="0075125A">
        <w:rPr>
          <w:rFonts w:ascii="Times New Roman" w:hAnsi="Times New Roman" w:cs="Times New Roman"/>
          <w:color w:val="000000" w:themeColor="text1"/>
          <w:sz w:val="26"/>
          <w:szCs w:val="26"/>
          <w:lang w:val="uz-Cyrl-UZ"/>
        </w:rPr>
        <w:t>да тўловлар амалга оширилади.</w:t>
      </w:r>
    </w:p>
    <w:p w:rsidR="00030933" w:rsidRPr="0075125A" w:rsidRDefault="00E126E5" w:rsidP="0003093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3.3. </w:t>
      </w:r>
      <w:r w:rsidR="00030933" w:rsidRPr="0075125A">
        <w:rPr>
          <w:rFonts w:ascii="Times New Roman" w:hAnsi="Times New Roman" w:cs="Times New Roman"/>
          <w:color w:val="000000" w:themeColor="text1"/>
          <w:sz w:val="26"/>
          <w:szCs w:val="26"/>
          <w:lang w:val="uz-Cyrl-UZ"/>
        </w:rPr>
        <w:t>Бажарилган и</w:t>
      </w:r>
      <w:r w:rsidRPr="0075125A">
        <w:rPr>
          <w:rFonts w:ascii="Times New Roman" w:hAnsi="Times New Roman" w:cs="Times New Roman"/>
          <w:color w:val="000000" w:themeColor="text1"/>
          <w:sz w:val="26"/>
          <w:szCs w:val="26"/>
          <w:lang w:val="uz-Cyrl-UZ"/>
        </w:rPr>
        <w:t>ш</w:t>
      </w:r>
      <w:r w:rsidR="00030933" w:rsidRPr="0075125A">
        <w:rPr>
          <w:rFonts w:ascii="Times New Roman" w:hAnsi="Times New Roman" w:cs="Times New Roman"/>
          <w:color w:val="000000" w:themeColor="text1"/>
          <w:sz w:val="26"/>
          <w:szCs w:val="26"/>
          <w:lang w:val="uz-Cyrl-UZ"/>
        </w:rPr>
        <w:t xml:space="preserve">, хизматлар бўйича </w:t>
      </w:r>
      <w:r w:rsidRPr="0075125A">
        <w:rPr>
          <w:rFonts w:ascii="Times New Roman" w:hAnsi="Times New Roman" w:cs="Times New Roman"/>
          <w:color w:val="000000" w:themeColor="text1"/>
          <w:sz w:val="26"/>
          <w:szCs w:val="26"/>
          <w:lang w:val="uz-Cyrl-UZ"/>
        </w:rPr>
        <w:t xml:space="preserve">шартнома қийматининг қолган </w:t>
      </w:r>
      <w:r w:rsidR="00995DE0" w:rsidRPr="0075125A">
        <w:rPr>
          <w:rFonts w:ascii="Times New Roman" w:hAnsi="Times New Roman" w:cs="Times New Roman"/>
          <w:color w:val="000000" w:themeColor="text1"/>
          <w:sz w:val="26"/>
          <w:szCs w:val="26"/>
          <w:lang w:val="uz-Cyrl-UZ"/>
        </w:rPr>
        <w:t xml:space="preserve">якуний </w:t>
      </w:r>
      <w:r w:rsidR="00995DE0" w:rsidRPr="0075125A">
        <w:rPr>
          <w:rFonts w:ascii="Times New Roman" w:hAnsi="Times New Roman" w:cs="Times New Roman"/>
          <w:color w:val="000000" w:themeColor="text1"/>
          <w:sz w:val="26"/>
          <w:szCs w:val="26"/>
          <w:lang w:val="uz-Cyrl-UZ"/>
        </w:rPr>
        <w:br/>
      </w:r>
      <w:r w:rsidRPr="0075125A">
        <w:rPr>
          <w:rFonts w:ascii="Times New Roman" w:hAnsi="Times New Roman" w:cs="Times New Roman"/>
          <w:color w:val="000000" w:themeColor="text1"/>
          <w:sz w:val="26"/>
          <w:szCs w:val="26"/>
          <w:lang w:val="uz-Cyrl-UZ"/>
        </w:rPr>
        <w:t xml:space="preserve">5 (беш) фоизи </w:t>
      </w:r>
      <w:r w:rsidR="0004033F" w:rsidRPr="0075125A">
        <w:rPr>
          <w:rFonts w:ascii="Times New Roman" w:hAnsi="Times New Roman" w:cs="Times New Roman"/>
          <w:color w:val="000000" w:themeColor="text1"/>
          <w:sz w:val="26"/>
          <w:szCs w:val="26"/>
          <w:lang w:val="uz-Cyrl-UZ"/>
        </w:rPr>
        <w:t xml:space="preserve">яъни, </w:t>
      </w:r>
      <w:r w:rsidR="0075125A">
        <w:rPr>
          <w:rFonts w:ascii="Times New Roman" w:hAnsi="Times New Roman" w:cs="Times New Roman"/>
          <w:color w:val="000000" w:themeColor="text1"/>
          <w:sz w:val="26"/>
          <w:szCs w:val="26"/>
          <w:lang w:val="uz-Cyrl-UZ"/>
        </w:rPr>
        <w:t>_____________</w:t>
      </w:r>
      <w:r w:rsidR="0004033F" w:rsidRPr="0075125A">
        <w:rPr>
          <w:rFonts w:ascii="Times New Roman" w:hAnsi="Times New Roman" w:cs="Times New Roman"/>
          <w:color w:val="000000" w:themeColor="text1"/>
          <w:sz w:val="26"/>
          <w:szCs w:val="26"/>
          <w:lang w:val="uz-Cyrl-UZ"/>
        </w:rPr>
        <w:t xml:space="preserve"> (</w:t>
      </w:r>
      <w:r w:rsidR="0075125A">
        <w:rPr>
          <w:rFonts w:ascii="Times New Roman" w:hAnsi="Times New Roman" w:cs="Times New Roman"/>
          <w:color w:val="000000" w:themeColor="text1"/>
          <w:sz w:val="26"/>
          <w:szCs w:val="26"/>
          <w:lang w:val="uz-Cyrl-UZ"/>
        </w:rPr>
        <w:t>______________________</w:t>
      </w:r>
      <w:r w:rsidR="0004033F" w:rsidRPr="0075125A">
        <w:rPr>
          <w:rFonts w:ascii="Times New Roman" w:hAnsi="Times New Roman" w:cs="Times New Roman"/>
          <w:color w:val="000000" w:themeColor="text1"/>
          <w:sz w:val="26"/>
          <w:szCs w:val="26"/>
          <w:lang w:val="uz-Cyrl-UZ"/>
        </w:rPr>
        <w:t xml:space="preserve">) сўми </w:t>
      </w:r>
      <w:r w:rsidR="00106878" w:rsidRPr="0075125A">
        <w:rPr>
          <w:rFonts w:ascii="Times New Roman" w:hAnsi="Times New Roman" w:cs="Times New Roman"/>
          <w:color w:val="000000" w:themeColor="text1"/>
          <w:sz w:val="26"/>
          <w:szCs w:val="26"/>
          <w:lang w:val="uz-Cyrl-UZ"/>
        </w:rPr>
        <w:t xml:space="preserve">бинода капитал таъмирлаш  ва реконструкция ишлари ҳамда қурилиш ишларининг муаллифлик назорати </w:t>
      </w:r>
      <w:r w:rsidR="00106878" w:rsidRPr="0075125A">
        <w:rPr>
          <w:rFonts w:ascii="Times New Roman" w:hAnsi="Times New Roman" w:cs="Times New Roman"/>
          <w:i/>
          <w:color w:val="000000" w:themeColor="text1"/>
          <w:sz w:val="26"/>
          <w:szCs w:val="26"/>
          <w:lang w:val="uz-Cyrl-UZ"/>
        </w:rPr>
        <w:t>(авторский надзор в строительстве)</w:t>
      </w:r>
      <w:r w:rsidR="00106878" w:rsidRPr="0075125A">
        <w:rPr>
          <w:rFonts w:ascii="Times New Roman" w:hAnsi="Times New Roman" w:cs="Times New Roman"/>
          <w:color w:val="000000" w:themeColor="text1"/>
          <w:sz w:val="26"/>
          <w:szCs w:val="26"/>
          <w:lang w:val="uz-Cyrl-UZ"/>
        </w:rPr>
        <w:t xml:space="preserve"> якунлангандан </w:t>
      </w:r>
      <w:r w:rsidR="00995DE0" w:rsidRPr="0075125A">
        <w:rPr>
          <w:rFonts w:ascii="Times New Roman" w:hAnsi="Times New Roman" w:cs="Times New Roman"/>
          <w:color w:val="000000" w:themeColor="text1"/>
          <w:sz w:val="26"/>
          <w:szCs w:val="26"/>
          <w:lang w:val="uz-Cyrl-UZ"/>
        </w:rPr>
        <w:t xml:space="preserve">ва </w:t>
      </w:r>
      <w:r w:rsidRPr="0075125A">
        <w:rPr>
          <w:rFonts w:ascii="Times New Roman" w:hAnsi="Times New Roman" w:cs="Times New Roman"/>
          <w:color w:val="000000" w:themeColor="text1"/>
          <w:sz w:val="26"/>
          <w:szCs w:val="26"/>
          <w:lang w:val="uz-Cyrl-UZ"/>
        </w:rPr>
        <w:t xml:space="preserve">белгиланган тартибда қабул қилиб олингандан сўнг </w:t>
      </w:r>
      <w:r w:rsidR="00995DE0" w:rsidRPr="0075125A">
        <w:rPr>
          <w:rFonts w:ascii="Times New Roman" w:hAnsi="Times New Roman" w:cs="Times New Roman"/>
          <w:color w:val="000000" w:themeColor="text1"/>
          <w:sz w:val="26"/>
          <w:szCs w:val="26"/>
          <w:lang w:val="uz-Cyrl-UZ"/>
        </w:rPr>
        <w:t>10 (ўн)</w:t>
      </w:r>
      <w:r w:rsidR="00030933" w:rsidRPr="0075125A">
        <w:rPr>
          <w:rFonts w:ascii="Times New Roman" w:hAnsi="Times New Roman" w:cs="Times New Roman"/>
          <w:color w:val="000000" w:themeColor="text1"/>
          <w:sz w:val="26"/>
          <w:szCs w:val="26"/>
          <w:lang w:val="uz-Cyrl-UZ"/>
        </w:rPr>
        <w:t xml:space="preserve"> банк иш куни ичида Буюртмачи томонидан амалга оширилади. </w:t>
      </w:r>
    </w:p>
    <w:p w:rsidR="00C6788E" w:rsidRPr="0075125A" w:rsidRDefault="00C6788E" w:rsidP="00893056">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3.</w:t>
      </w:r>
      <w:r w:rsidR="00E126E5" w:rsidRPr="0075125A">
        <w:rPr>
          <w:rFonts w:ascii="Times New Roman" w:hAnsi="Times New Roman" w:cs="Times New Roman"/>
          <w:color w:val="000000" w:themeColor="text1"/>
          <w:sz w:val="26"/>
          <w:szCs w:val="26"/>
          <w:lang w:val="uz-Cyrl-UZ"/>
        </w:rPr>
        <w:t>4</w:t>
      </w:r>
      <w:r w:rsidRPr="0075125A">
        <w:rPr>
          <w:rFonts w:ascii="Times New Roman" w:hAnsi="Times New Roman" w:cs="Times New Roman"/>
          <w:color w:val="000000" w:themeColor="text1"/>
          <w:sz w:val="26"/>
          <w:szCs w:val="26"/>
          <w:lang w:val="uz-Cyrl-UZ"/>
        </w:rPr>
        <w:t xml:space="preserve">. </w:t>
      </w:r>
      <w:r w:rsidR="00995DE0" w:rsidRPr="0075125A">
        <w:rPr>
          <w:rFonts w:ascii="Times New Roman" w:hAnsi="Times New Roman" w:cs="Times New Roman"/>
          <w:color w:val="000000" w:themeColor="text1"/>
          <w:sz w:val="26"/>
          <w:szCs w:val="26"/>
          <w:lang w:val="uz-Cyrl-UZ"/>
        </w:rPr>
        <w:t>Барча т</w:t>
      </w:r>
      <w:r w:rsidRPr="0075125A">
        <w:rPr>
          <w:rFonts w:ascii="Times New Roman" w:hAnsi="Times New Roman" w:cs="Times New Roman"/>
          <w:color w:val="000000" w:themeColor="text1"/>
          <w:sz w:val="26"/>
          <w:szCs w:val="26"/>
          <w:lang w:val="uz-Cyrl-UZ"/>
        </w:rPr>
        <w:t xml:space="preserve">ўловлар пул ўтказиш йўли билан </w:t>
      </w:r>
      <w:r w:rsidR="0004033F" w:rsidRPr="0075125A">
        <w:rPr>
          <w:rFonts w:ascii="Times New Roman" w:hAnsi="Times New Roman" w:cs="Times New Roman"/>
          <w:color w:val="000000" w:themeColor="text1"/>
          <w:sz w:val="26"/>
          <w:szCs w:val="26"/>
          <w:lang w:val="uz-Cyrl-UZ"/>
        </w:rPr>
        <w:t xml:space="preserve">сўмда </w:t>
      </w:r>
      <w:r w:rsidRPr="0075125A">
        <w:rPr>
          <w:rFonts w:ascii="Times New Roman" w:hAnsi="Times New Roman" w:cs="Times New Roman"/>
          <w:color w:val="000000" w:themeColor="text1"/>
          <w:sz w:val="26"/>
          <w:szCs w:val="26"/>
          <w:lang w:val="uz-Cyrl-UZ"/>
        </w:rPr>
        <w:t xml:space="preserve">амалга оширилади. </w:t>
      </w:r>
    </w:p>
    <w:p w:rsidR="00030933" w:rsidRPr="0075125A" w:rsidRDefault="00030933" w:rsidP="00893056">
      <w:pPr>
        <w:spacing w:after="60" w:line="240" w:lineRule="auto"/>
        <w:ind w:firstLine="708"/>
        <w:jc w:val="both"/>
        <w:rPr>
          <w:rFonts w:ascii="Times New Roman" w:hAnsi="Times New Roman" w:cs="Times New Roman"/>
          <w:color w:val="000000" w:themeColor="text1"/>
          <w:sz w:val="12"/>
          <w:szCs w:val="12"/>
          <w:lang w:val="uz-Cyrl-UZ"/>
        </w:rPr>
      </w:pPr>
    </w:p>
    <w:p w:rsidR="00C6788E" w:rsidRPr="0075125A" w:rsidRDefault="00C6788E" w:rsidP="002E550C">
      <w:pPr>
        <w:spacing w:after="60" w:line="240" w:lineRule="auto"/>
        <w:jc w:val="center"/>
        <w:rPr>
          <w:rFonts w:ascii="Times New Roman" w:hAnsi="Times New Roman" w:cs="Times New Roman"/>
          <w:b/>
          <w:color w:val="000000" w:themeColor="text1"/>
          <w:sz w:val="26"/>
          <w:szCs w:val="26"/>
          <w:lang w:val="uz-Cyrl-UZ"/>
        </w:rPr>
      </w:pPr>
      <w:r w:rsidRPr="0075125A">
        <w:rPr>
          <w:rFonts w:ascii="Times New Roman" w:hAnsi="Times New Roman" w:cs="Times New Roman"/>
          <w:b/>
          <w:color w:val="000000" w:themeColor="text1"/>
          <w:sz w:val="26"/>
          <w:szCs w:val="26"/>
          <w:lang w:val="uz-Cyrl-UZ"/>
        </w:rPr>
        <w:t xml:space="preserve">4. ИШЛАРНИ БАЖАРИШ ТАРТИБИ </w:t>
      </w:r>
    </w:p>
    <w:p w:rsidR="00C6788E" w:rsidRPr="0075125A" w:rsidRDefault="00C6788E" w:rsidP="008D47C8">
      <w:pPr>
        <w:spacing w:after="60" w:line="240" w:lineRule="auto"/>
        <w:ind w:right="84"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4.1. “</w:t>
      </w:r>
      <w:r w:rsidR="00C22790" w:rsidRPr="0075125A">
        <w:rPr>
          <w:rFonts w:ascii="Times New Roman" w:hAnsi="Times New Roman" w:cs="Times New Roman"/>
          <w:color w:val="000000" w:themeColor="text1"/>
          <w:sz w:val="26"/>
          <w:szCs w:val="26"/>
          <w:lang w:val="uz-Cyrl-UZ"/>
        </w:rPr>
        <w:t>Бажарувчи</w:t>
      </w:r>
      <w:r w:rsidRPr="0075125A">
        <w:rPr>
          <w:rFonts w:ascii="Times New Roman" w:hAnsi="Times New Roman" w:cs="Times New Roman"/>
          <w:color w:val="000000" w:themeColor="text1"/>
          <w:sz w:val="26"/>
          <w:szCs w:val="26"/>
          <w:lang w:val="uz-Cyrl-UZ"/>
        </w:rPr>
        <w:t>” ушбу шартноманинг 1.1</w:t>
      </w:r>
      <w:r w:rsidR="00C22790" w:rsidRPr="0075125A">
        <w:rPr>
          <w:rFonts w:ascii="Times New Roman" w:hAnsi="Times New Roman" w:cs="Times New Roman"/>
          <w:color w:val="000000" w:themeColor="text1"/>
          <w:sz w:val="26"/>
          <w:szCs w:val="26"/>
          <w:lang w:val="uz-Cyrl-UZ"/>
        </w:rPr>
        <w:t>-</w:t>
      </w:r>
      <w:r w:rsidRPr="0075125A">
        <w:rPr>
          <w:rFonts w:ascii="Times New Roman" w:hAnsi="Times New Roman" w:cs="Times New Roman"/>
          <w:color w:val="000000" w:themeColor="text1"/>
          <w:sz w:val="26"/>
          <w:szCs w:val="26"/>
          <w:lang w:val="uz-Cyrl-UZ"/>
        </w:rPr>
        <w:t>бандида назарда тутилган ишлар</w:t>
      </w:r>
      <w:r w:rsidR="00C22790" w:rsidRPr="0075125A">
        <w:rPr>
          <w:rFonts w:ascii="Times New Roman" w:hAnsi="Times New Roman" w:cs="Times New Roman"/>
          <w:color w:val="000000" w:themeColor="text1"/>
          <w:sz w:val="26"/>
          <w:szCs w:val="26"/>
          <w:lang w:val="uz-Cyrl-UZ"/>
        </w:rPr>
        <w:t>ни амалга оширгандан сўнг қурилиш даври мобайнида</w:t>
      </w:r>
      <w:r w:rsidRPr="0075125A">
        <w:rPr>
          <w:rFonts w:ascii="Times New Roman" w:hAnsi="Times New Roman" w:cs="Times New Roman"/>
          <w:color w:val="000000" w:themeColor="text1"/>
          <w:sz w:val="26"/>
          <w:szCs w:val="26"/>
          <w:lang w:val="uz-Cyrl-UZ"/>
        </w:rPr>
        <w:t xml:space="preserve"> </w:t>
      </w:r>
      <w:r w:rsidR="00C22790" w:rsidRPr="0075125A">
        <w:rPr>
          <w:rFonts w:ascii="Times New Roman" w:hAnsi="Times New Roman" w:cs="Times New Roman"/>
          <w:color w:val="000000" w:themeColor="text1"/>
          <w:sz w:val="26"/>
          <w:szCs w:val="26"/>
          <w:lang w:val="uz-Cyrl-UZ"/>
        </w:rPr>
        <w:t>муаллифлик назоратини амалга ошириш учун масъул ходим</w:t>
      </w:r>
      <w:r w:rsidR="00BF5D97" w:rsidRPr="0075125A">
        <w:rPr>
          <w:rFonts w:ascii="Times New Roman" w:hAnsi="Times New Roman" w:cs="Times New Roman"/>
          <w:color w:val="000000" w:themeColor="text1"/>
          <w:sz w:val="26"/>
          <w:szCs w:val="26"/>
          <w:lang w:val="uz-Cyrl-UZ"/>
        </w:rPr>
        <w:t>лар</w:t>
      </w:r>
      <w:r w:rsidR="00C22790" w:rsidRPr="0075125A">
        <w:rPr>
          <w:rFonts w:ascii="Times New Roman" w:hAnsi="Times New Roman" w:cs="Times New Roman"/>
          <w:color w:val="000000" w:themeColor="text1"/>
          <w:sz w:val="26"/>
          <w:szCs w:val="26"/>
          <w:lang w:val="uz-Cyrl-UZ"/>
        </w:rPr>
        <w:t xml:space="preserve"> тайинлайди. </w:t>
      </w:r>
      <w:r w:rsidRPr="0075125A">
        <w:rPr>
          <w:rFonts w:ascii="Times New Roman" w:hAnsi="Times New Roman" w:cs="Times New Roman"/>
          <w:color w:val="000000" w:themeColor="text1"/>
          <w:sz w:val="26"/>
          <w:szCs w:val="26"/>
          <w:lang w:val="uz-Cyrl-UZ"/>
        </w:rPr>
        <w:t>“Бажарувчи” бажарилаётган ишлар ха</w:t>
      </w:r>
      <w:r w:rsidR="001635B0" w:rsidRPr="0075125A">
        <w:rPr>
          <w:rFonts w:ascii="Times New Roman" w:hAnsi="Times New Roman" w:cs="Times New Roman"/>
          <w:color w:val="000000" w:themeColor="text1"/>
          <w:sz w:val="26"/>
          <w:szCs w:val="26"/>
          <w:lang w:val="uz-Cyrl-UZ"/>
        </w:rPr>
        <w:t>қ</w:t>
      </w:r>
      <w:r w:rsidRPr="0075125A">
        <w:rPr>
          <w:rFonts w:ascii="Times New Roman" w:hAnsi="Times New Roman" w:cs="Times New Roman"/>
          <w:color w:val="000000" w:themeColor="text1"/>
          <w:sz w:val="26"/>
          <w:szCs w:val="26"/>
          <w:lang w:val="uz-Cyrl-UZ"/>
        </w:rPr>
        <w:t>ида ахборот та</w:t>
      </w:r>
      <w:r w:rsidR="001635B0" w:rsidRPr="0075125A">
        <w:rPr>
          <w:rFonts w:ascii="Times New Roman" w:hAnsi="Times New Roman" w:cs="Times New Roman"/>
          <w:color w:val="000000" w:themeColor="text1"/>
          <w:sz w:val="26"/>
          <w:szCs w:val="26"/>
          <w:lang w:val="uz-Cyrl-UZ"/>
        </w:rPr>
        <w:t>қ</w:t>
      </w:r>
      <w:r w:rsidRPr="0075125A">
        <w:rPr>
          <w:rFonts w:ascii="Times New Roman" w:hAnsi="Times New Roman" w:cs="Times New Roman"/>
          <w:color w:val="000000" w:themeColor="text1"/>
          <w:sz w:val="26"/>
          <w:szCs w:val="26"/>
          <w:lang w:val="uz-Cyrl-UZ"/>
        </w:rPr>
        <w:t xml:space="preserve">дим </w:t>
      </w:r>
      <w:r w:rsidR="001635B0" w:rsidRPr="0075125A">
        <w:rPr>
          <w:rFonts w:ascii="Times New Roman" w:hAnsi="Times New Roman" w:cs="Times New Roman"/>
          <w:color w:val="000000" w:themeColor="text1"/>
          <w:sz w:val="26"/>
          <w:szCs w:val="26"/>
          <w:lang w:val="uz-Cyrl-UZ"/>
        </w:rPr>
        <w:t>қ</w:t>
      </w:r>
      <w:r w:rsidRPr="0075125A">
        <w:rPr>
          <w:rFonts w:ascii="Times New Roman" w:hAnsi="Times New Roman" w:cs="Times New Roman"/>
          <w:color w:val="000000" w:themeColor="text1"/>
          <w:sz w:val="26"/>
          <w:szCs w:val="26"/>
          <w:lang w:val="uz-Cyrl-UZ"/>
        </w:rPr>
        <w:t xml:space="preserve">илади. </w:t>
      </w:r>
      <w:r w:rsidR="00017419" w:rsidRPr="0075125A">
        <w:rPr>
          <w:rFonts w:ascii="Times New Roman" w:hAnsi="Times New Roman" w:cs="Times New Roman"/>
          <w:color w:val="000000" w:themeColor="text1"/>
          <w:sz w:val="26"/>
          <w:szCs w:val="26"/>
          <w:lang w:val="uz-Cyrl-UZ"/>
        </w:rPr>
        <w:t>Ушбу масъул ходим</w:t>
      </w:r>
      <w:r w:rsidR="00BF5D97" w:rsidRPr="0075125A">
        <w:rPr>
          <w:rFonts w:ascii="Times New Roman" w:hAnsi="Times New Roman" w:cs="Times New Roman"/>
          <w:color w:val="000000" w:themeColor="text1"/>
          <w:sz w:val="26"/>
          <w:szCs w:val="26"/>
          <w:lang w:val="uz-Cyrl-UZ"/>
        </w:rPr>
        <w:t>лар</w:t>
      </w:r>
      <w:r w:rsidRPr="0075125A">
        <w:rPr>
          <w:rFonts w:ascii="Times New Roman" w:hAnsi="Times New Roman" w:cs="Times New Roman"/>
          <w:color w:val="000000" w:themeColor="text1"/>
          <w:sz w:val="26"/>
          <w:szCs w:val="26"/>
          <w:lang w:val="uz-Cyrl-UZ"/>
        </w:rPr>
        <w:t xml:space="preserve"> Буюртмачининг номидан бажарилаётган ишлар сифати устидан </w:t>
      </w:r>
      <w:r w:rsidR="00017419" w:rsidRPr="0075125A">
        <w:rPr>
          <w:rFonts w:ascii="Times New Roman" w:hAnsi="Times New Roman" w:cs="Times New Roman"/>
          <w:color w:val="000000" w:themeColor="text1"/>
          <w:sz w:val="26"/>
          <w:szCs w:val="26"/>
          <w:lang w:val="uz-Cyrl-UZ"/>
        </w:rPr>
        <w:t>муаллифлик</w:t>
      </w:r>
      <w:r w:rsidRPr="0075125A">
        <w:rPr>
          <w:rFonts w:ascii="Times New Roman" w:hAnsi="Times New Roman" w:cs="Times New Roman"/>
          <w:color w:val="000000" w:themeColor="text1"/>
          <w:sz w:val="26"/>
          <w:szCs w:val="26"/>
          <w:lang w:val="uz-Cyrl-UZ"/>
        </w:rPr>
        <w:t xml:space="preserve"> назорат</w:t>
      </w:r>
      <w:r w:rsidR="00017419" w:rsidRPr="0075125A">
        <w:rPr>
          <w:rFonts w:ascii="Times New Roman" w:hAnsi="Times New Roman" w:cs="Times New Roman"/>
          <w:color w:val="000000" w:themeColor="text1"/>
          <w:sz w:val="26"/>
          <w:szCs w:val="26"/>
          <w:lang w:val="uz-Cyrl-UZ"/>
        </w:rPr>
        <w:t>и</w:t>
      </w:r>
      <w:r w:rsidRPr="0075125A">
        <w:rPr>
          <w:rFonts w:ascii="Times New Roman" w:hAnsi="Times New Roman" w:cs="Times New Roman"/>
          <w:color w:val="000000" w:themeColor="text1"/>
          <w:sz w:val="26"/>
          <w:szCs w:val="26"/>
          <w:lang w:val="uz-Cyrl-UZ"/>
        </w:rPr>
        <w:t>ни</w:t>
      </w:r>
      <w:r w:rsidR="00BF5D97" w:rsidRPr="0075125A">
        <w:rPr>
          <w:rFonts w:ascii="Times New Roman" w:hAnsi="Times New Roman" w:cs="Times New Roman"/>
          <w:color w:val="000000" w:themeColor="text1"/>
          <w:sz w:val="26"/>
          <w:szCs w:val="26"/>
          <w:lang w:val="uz-Cyrl-UZ"/>
        </w:rPr>
        <w:t>, яъни</w:t>
      </w:r>
      <w:r w:rsidRPr="0075125A">
        <w:rPr>
          <w:rFonts w:ascii="Times New Roman" w:hAnsi="Times New Roman" w:cs="Times New Roman"/>
          <w:color w:val="000000" w:themeColor="text1"/>
          <w:sz w:val="26"/>
          <w:szCs w:val="26"/>
          <w:lang w:val="uz-Cyrl-UZ"/>
        </w:rPr>
        <w:t xml:space="preserve"> </w:t>
      </w:r>
      <w:r w:rsidR="00BF5D97" w:rsidRPr="0075125A">
        <w:rPr>
          <w:rFonts w:ascii="Times New Roman" w:hAnsi="Times New Roman" w:cs="Times New Roman"/>
          <w:color w:val="000000" w:themeColor="text1"/>
          <w:sz w:val="26"/>
          <w:szCs w:val="26"/>
          <w:lang w:val="uz-Cyrl-UZ"/>
        </w:rPr>
        <w:t xml:space="preserve">ҳар ойда </w:t>
      </w:r>
      <w:r w:rsidR="00442C5B" w:rsidRPr="0075125A">
        <w:rPr>
          <w:rFonts w:ascii="Times New Roman" w:hAnsi="Times New Roman" w:cs="Times New Roman"/>
          <w:color w:val="000000" w:themeColor="text1"/>
          <w:sz w:val="26"/>
          <w:szCs w:val="26"/>
          <w:lang w:val="uz-Cyrl-UZ"/>
        </w:rPr>
        <w:t xml:space="preserve">бинога камида </w:t>
      </w:r>
      <w:r w:rsidR="00BF5D97" w:rsidRPr="0075125A">
        <w:rPr>
          <w:rFonts w:ascii="Times New Roman" w:hAnsi="Times New Roman" w:cs="Times New Roman"/>
          <w:color w:val="000000" w:themeColor="text1"/>
          <w:sz w:val="26"/>
          <w:szCs w:val="26"/>
          <w:lang w:val="uz-Cyrl-UZ"/>
        </w:rPr>
        <w:t>3</w:t>
      </w:r>
      <w:r w:rsidR="00442C5B" w:rsidRPr="0075125A">
        <w:rPr>
          <w:rFonts w:ascii="Times New Roman" w:hAnsi="Times New Roman" w:cs="Times New Roman"/>
          <w:color w:val="000000" w:themeColor="text1"/>
          <w:sz w:val="26"/>
          <w:szCs w:val="26"/>
          <w:lang w:val="uz-Cyrl-UZ"/>
        </w:rPr>
        <w:t xml:space="preserve"> маротаба </w:t>
      </w:r>
      <w:r w:rsidR="00BF5D97" w:rsidRPr="0075125A">
        <w:rPr>
          <w:rFonts w:ascii="Times New Roman" w:hAnsi="Times New Roman" w:cs="Times New Roman"/>
          <w:color w:val="000000" w:themeColor="text1"/>
          <w:sz w:val="26"/>
          <w:szCs w:val="26"/>
          <w:lang w:val="uz-Cyrl-UZ"/>
        </w:rPr>
        <w:t>ташриф буюрган</w:t>
      </w:r>
      <w:r w:rsidR="005F6DEF" w:rsidRPr="0075125A">
        <w:rPr>
          <w:rFonts w:ascii="Times New Roman" w:hAnsi="Times New Roman" w:cs="Times New Roman"/>
          <w:color w:val="000000" w:themeColor="text1"/>
          <w:sz w:val="26"/>
          <w:szCs w:val="26"/>
          <w:lang w:val="uz-Cyrl-UZ"/>
        </w:rPr>
        <w:t xml:space="preserve"> ҳолда</w:t>
      </w:r>
      <w:r w:rsidR="00442C5B" w:rsidRPr="0075125A">
        <w:rPr>
          <w:rFonts w:ascii="Times New Roman" w:hAnsi="Times New Roman" w:cs="Times New Roman"/>
          <w:color w:val="000000" w:themeColor="text1"/>
          <w:sz w:val="26"/>
          <w:szCs w:val="26"/>
          <w:lang w:val="uz-Cyrl-UZ"/>
        </w:rPr>
        <w:t xml:space="preserve"> </w:t>
      </w:r>
      <w:r w:rsidRPr="0075125A">
        <w:rPr>
          <w:rFonts w:ascii="Times New Roman" w:hAnsi="Times New Roman" w:cs="Times New Roman"/>
          <w:color w:val="000000" w:themeColor="text1"/>
          <w:sz w:val="26"/>
          <w:szCs w:val="26"/>
          <w:lang w:val="uz-Cyrl-UZ"/>
        </w:rPr>
        <w:t>амалга оширади</w:t>
      </w:r>
      <w:r w:rsidR="00017419" w:rsidRPr="0075125A">
        <w:rPr>
          <w:rFonts w:ascii="Times New Roman" w:hAnsi="Times New Roman" w:cs="Times New Roman"/>
          <w:color w:val="000000" w:themeColor="text1"/>
          <w:sz w:val="26"/>
          <w:szCs w:val="26"/>
          <w:lang w:val="uz-Cyrl-UZ"/>
        </w:rPr>
        <w:t>.</w:t>
      </w:r>
    </w:p>
    <w:p w:rsidR="00C6788E" w:rsidRPr="0075125A" w:rsidRDefault="00C6788E" w:rsidP="008D47C8">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4.2. Лойиҳа-смета ҳужжатларини ишлаб чиқиш ишлари натижа</w:t>
      </w:r>
      <w:r w:rsidR="00F50409" w:rsidRPr="0075125A">
        <w:rPr>
          <w:rFonts w:ascii="Times New Roman" w:hAnsi="Times New Roman" w:cs="Times New Roman"/>
          <w:color w:val="000000" w:themeColor="text1"/>
          <w:sz w:val="26"/>
          <w:szCs w:val="26"/>
          <w:lang w:val="uz-Cyrl-UZ"/>
        </w:rPr>
        <w:t>с</w:t>
      </w:r>
      <w:r w:rsidRPr="0075125A">
        <w:rPr>
          <w:rFonts w:ascii="Times New Roman" w:hAnsi="Times New Roman" w:cs="Times New Roman"/>
          <w:color w:val="000000" w:themeColor="text1"/>
          <w:sz w:val="26"/>
          <w:szCs w:val="26"/>
          <w:lang w:val="uz-Cyrl-UZ"/>
        </w:rPr>
        <w:t>и тарафларнинг ваколатли шахслари томонидан имзолан</w:t>
      </w:r>
      <w:r w:rsidR="00F50409" w:rsidRPr="0075125A">
        <w:rPr>
          <w:rFonts w:ascii="Times New Roman" w:hAnsi="Times New Roman" w:cs="Times New Roman"/>
          <w:color w:val="000000" w:themeColor="text1"/>
          <w:sz w:val="26"/>
          <w:szCs w:val="26"/>
          <w:lang w:val="uz-Cyrl-UZ"/>
        </w:rPr>
        <w:t>иб,</w:t>
      </w:r>
      <w:r w:rsidRPr="0075125A">
        <w:rPr>
          <w:rFonts w:ascii="Times New Roman" w:hAnsi="Times New Roman" w:cs="Times New Roman"/>
          <w:color w:val="000000" w:themeColor="text1"/>
          <w:sz w:val="26"/>
          <w:szCs w:val="26"/>
          <w:lang w:val="uz-Cyrl-UZ"/>
        </w:rPr>
        <w:t xml:space="preserve"> </w:t>
      </w:r>
      <w:r w:rsidR="00F50409" w:rsidRPr="0075125A">
        <w:rPr>
          <w:rFonts w:ascii="Times New Roman" w:hAnsi="Times New Roman" w:cs="Times New Roman"/>
          <w:color w:val="000000" w:themeColor="text1"/>
          <w:sz w:val="26"/>
          <w:szCs w:val="26"/>
          <w:lang w:val="uz-Cyrl-UZ"/>
        </w:rPr>
        <w:t>уларнинг</w:t>
      </w:r>
      <w:r w:rsidRPr="0075125A">
        <w:rPr>
          <w:rFonts w:ascii="Times New Roman" w:hAnsi="Times New Roman" w:cs="Times New Roman"/>
          <w:color w:val="000000" w:themeColor="text1"/>
          <w:sz w:val="26"/>
          <w:szCs w:val="26"/>
          <w:lang w:val="uz-Cyrl-UZ"/>
        </w:rPr>
        <w:t xml:space="preserve"> муҳрлари билан тасдиқланган </w:t>
      </w:r>
      <w:r w:rsidR="00F50409" w:rsidRPr="0075125A">
        <w:rPr>
          <w:rFonts w:ascii="Times New Roman" w:hAnsi="Times New Roman" w:cs="Times New Roman"/>
          <w:color w:val="000000" w:themeColor="text1"/>
          <w:sz w:val="26"/>
          <w:szCs w:val="26"/>
          <w:lang w:val="uz-Cyrl-UZ"/>
        </w:rPr>
        <w:t xml:space="preserve">ҳолда </w:t>
      </w:r>
      <w:r w:rsidRPr="0075125A">
        <w:rPr>
          <w:rFonts w:ascii="Times New Roman" w:hAnsi="Times New Roman" w:cs="Times New Roman"/>
          <w:color w:val="000000" w:themeColor="text1"/>
          <w:sz w:val="26"/>
          <w:szCs w:val="26"/>
          <w:lang w:val="uz-Cyrl-UZ"/>
        </w:rPr>
        <w:t>топшириш-қабул қилиш далолат</w:t>
      </w:r>
      <w:r w:rsidR="006F4236" w:rsidRPr="0075125A">
        <w:rPr>
          <w:rFonts w:ascii="Times New Roman" w:hAnsi="Times New Roman" w:cs="Times New Roman"/>
          <w:color w:val="000000" w:themeColor="text1"/>
          <w:sz w:val="26"/>
          <w:szCs w:val="26"/>
          <w:lang w:val="uz-Cyrl-UZ"/>
        </w:rPr>
        <w:t xml:space="preserve">номаси </w:t>
      </w:r>
      <w:r w:rsidR="00F50409" w:rsidRPr="0075125A">
        <w:rPr>
          <w:rFonts w:ascii="Times New Roman" w:hAnsi="Times New Roman" w:cs="Times New Roman"/>
          <w:color w:val="000000" w:themeColor="text1"/>
          <w:sz w:val="26"/>
          <w:szCs w:val="26"/>
          <w:lang w:val="uz-Cyrl-UZ"/>
        </w:rPr>
        <w:t>асосида</w:t>
      </w:r>
      <w:r w:rsidR="006F4236" w:rsidRPr="0075125A">
        <w:rPr>
          <w:rFonts w:ascii="Times New Roman" w:hAnsi="Times New Roman" w:cs="Times New Roman"/>
          <w:color w:val="000000" w:themeColor="text1"/>
          <w:sz w:val="26"/>
          <w:szCs w:val="26"/>
          <w:lang w:val="uz-Cyrl-UZ"/>
        </w:rPr>
        <w:t xml:space="preserve"> расмийлаштирилади.</w:t>
      </w:r>
      <w:r w:rsidR="008D47C8" w:rsidRPr="0075125A">
        <w:rPr>
          <w:rFonts w:ascii="Times New Roman" w:hAnsi="Times New Roman" w:cs="Times New Roman"/>
          <w:color w:val="000000" w:themeColor="text1"/>
          <w:sz w:val="26"/>
          <w:szCs w:val="26"/>
          <w:lang w:val="uz-Cyrl-UZ"/>
        </w:rPr>
        <w:t xml:space="preserve"> </w:t>
      </w:r>
    </w:p>
    <w:p w:rsidR="00C6788E" w:rsidRPr="0075125A" w:rsidRDefault="00C6788E" w:rsidP="008D47C8">
      <w:pPr>
        <w:spacing w:after="60" w:line="240" w:lineRule="auto"/>
        <w:ind w:firstLine="708"/>
        <w:jc w:val="both"/>
        <w:rPr>
          <w:rFonts w:ascii="Times New Roman" w:hAnsi="Times New Roman" w:cs="Times New Roman"/>
          <w:b/>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4.3. Мазкур шартнома тарафлар </w:t>
      </w:r>
      <w:r w:rsidR="00972E4B" w:rsidRPr="0075125A">
        <w:rPr>
          <w:rFonts w:ascii="Times New Roman" w:hAnsi="Times New Roman" w:cs="Times New Roman"/>
          <w:color w:val="000000" w:themeColor="text1"/>
          <w:sz w:val="26"/>
          <w:szCs w:val="26"/>
          <w:lang w:val="uz-Cyrl-UZ"/>
        </w:rPr>
        <w:t xml:space="preserve">томонидан </w:t>
      </w:r>
      <w:r w:rsidRPr="0075125A">
        <w:rPr>
          <w:rFonts w:ascii="Times New Roman" w:hAnsi="Times New Roman" w:cs="Times New Roman"/>
          <w:color w:val="000000" w:themeColor="text1"/>
          <w:sz w:val="26"/>
          <w:szCs w:val="26"/>
          <w:lang w:val="uz-Cyrl-UZ"/>
        </w:rPr>
        <w:t>имзола</w:t>
      </w:r>
      <w:r w:rsidR="00972E4B" w:rsidRPr="0075125A">
        <w:rPr>
          <w:rFonts w:ascii="Times New Roman" w:hAnsi="Times New Roman" w:cs="Times New Roman"/>
          <w:color w:val="000000" w:themeColor="text1"/>
          <w:sz w:val="26"/>
          <w:szCs w:val="26"/>
          <w:lang w:val="uz-Cyrl-UZ"/>
        </w:rPr>
        <w:t>н</w:t>
      </w:r>
      <w:r w:rsidRPr="0075125A">
        <w:rPr>
          <w:rFonts w:ascii="Times New Roman" w:hAnsi="Times New Roman" w:cs="Times New Roman"/>
          <w:color w:val="000000" w:themeColor="text1"/>
          <w:sz w:val="26"/>
          <w:szCs w:val="26"/>
          <w:lang w:val="uz-Cyrl-UZ"/>
        </w:rPr>
        <w:t>ган вактдан бошлаб кучга киради ва тарафларнинг ушбу шартнома бўйича барча мажбуриятлари бажаргунларига қадар амалда бўлади.</w:t>
      </w:r>
    </w:p>
    <w:p w:rsidR="00C6788E" w:rsidRPr="0075125A" w:rsidRDefault="00C6788E" w:rsidP="002E550C">
      <w:pPr>
        <w:spacing w:after="60" w:line="240" w:lineRule="auto"/>
        <w:jc w:val="center"/>
        <w:rPr>
          <w:rFonts w:ascii="Times New Roman" w:hAnsi="Times New Roman" w:cs="Times New Roman"/>
          <w:b/>
          <w:color w:val="000000" w:themeColor="text1"/>
          <w:sz w:val="26"/>
          <w:szCs w:val="26"/>
          <w:lang w:val="uz-Cyrl-UZ"/>
        </w:rPr>
      </w:pPr>
      <w:r w:rsidRPr="0075125A">
        <w:rPr>
          <w:rFonts w:ascii="Times New Roman" w:hAnsi="Times New Roman" w:cs="Times New Roman"/>
          <w:b/>
          <w:color w:val="000000" w:themeColor="text1"/>
          <w:sz w:val="26"/>
          <w:szCs w:val="26"/>
          <w:lang w:val="uz-Cyrl-UZ"/>
        </w:rPr>
        <w:t>5. ТАРАФЛАРНИНГ МАЖБУРИЯТЛАРИ</w:t>
      </w:r>
    </w:p>
    <w:p w:rsidR="00C6788E" w:rsidRPr="0075125A" w:rsidRDefault="00C6788E" w:rsidP="002E550C">
      <w:pPr>
        <w:spacing w:after="60" w:line="240" w:lineRule="auto"/>
        <w:jc w:val="both"/>
        <w:rPr>
          <w:rFonts w:ascii="Times New Roman" w:hAnsi="Times New Roman" w:cs="Times New Roman"/>
          <w:b/>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5.1. </w:t>
      </w:r>
      <w:r w:rsidRPr="0075125A">
        <w:rPr>
          <w:rFonts w:ascii="Times New Roman" w:hAnsi="Times New Roman" w:cs="Times New Roman"/>
          <w:b/>
          <w:color w:val="000000" w:themeColor="text1"/>
          <w:sz w:val="26"/>
          <w:szCs w:val="26"/>
          <w:lang w:val="uz-Cyrl-UZ"/>
        </w:rPr>
        <w:t xml:space="preserve">Бажарувчининг мажбуриятлари: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5.1.</w:t>
      </w:r>
      <w:r w:rsidR="00FB1EF7" w:rsidRPr="0075125A">
        <w:rPr>
          <w:rFonts w:ascii="Times New Roman" w:hAnsi="Times New Roman" w:cs="Times New Roman"/>
          <w:color w:val="000000" w:themeColor="text1"/>
          <w:sz w:val="26"/>
          <w:szCs w:val="26"/>
          <w:lang w:val="uz-Cyrl-UZ"/>
        </w:rPr>
        <w:t>1</w:t>
      </w:r>
      <w:r w:rsidRPr="0075125A">
        <w:rPr>
          <w:rFonts w:ascii="Times New Roman" w:hAnsi="Times New Roman" w:cs="Times New Roman"/>
          <w:color w:val="000000" w:themeColor="text1"/>
          <w:sz w:val="26"/>
          <w:szCs w:val="26"/>
          <w:lang w:val="uz-Cyrl-UZ"/>
        </w:rPr>
        <w:t xml:space="preserve"> </w:t>
      </w:r>
      <w:r w:rsidR="00A80585" w:rsidRPr="0075125A">
        <w:rPr>
          <w:rFonts w:ascii="Times New Roman" w:hAnsi="Times New Roman" w:cs="Times New Roman"/>
          <w:color w:val="000000" w:themeColor="text1"/>
          <w:sz w:val="26"/>
          <w:szCs w:val="26"/>
          <w:lang w:val="uz-Cyrl-UZ"/>
        </w:rPr>
        <w:t>Ишларнинг ҳажми, мазмуни ва уларга қўйиладиган бошқа талабларни белгилайдиган т</w:t>
      </w:r>
      <w:r w:rsidRPr="0075125A">
        <w:rPr>
          <w:rFonts w:ascii="Times New Roman" w:hAnsi="Times New Roman" w:cs="Times New Roman"/>
          <w:color w:val="000000" w:themeColor="text1"/>
          <w:sz w:val="26"/>
          <w:szCs w:val="26"/>
          <w:lang w:val="uz-Cyrl-UZ"/>
        </w:rPr>
        <w:t>анлов хужжатларидаги техник топшириқка ва бошқа бошланғич маълумотларга мувофиқ ишларни бажариш ва натижасини шартноманинг 1.3</w:t>
      </w:r>
      <w:r w:rsidR="00517953" w:rsidRPr="0075125A">
        <w:rPr>
          <w:rFonts w:ascii="Times New Roman" w:hAnsi="Times New Roman" w:cs="Times New Roman"/>
          <w:color w:val="000000" w:themeColor="text1"/>
          <w:sz w:val="26"/>
          <w:szCs w:val="26"/>
          <w:lang w:val="uz-Cyrl-UZ"/>
        </w:rPr>
        <w:t>-</w:t>
      </w:r>
      <w:r w:rsidRPr="0075125A">
        <w:rPr>
          <w:rFonts w:ascii="Times New Roman" w:hAnsi="Times New Roman" w:cs="Times New Roman"/>
          <w:color w:val="000000" w:themeColor="text1"/>
          <w:sz w:val="26"/>
          <w:szCs w:val="26"/>
          <w:lang w:val="uz-Cyrl-UZ"/>
        </w:rPr>
        <w:t xml:space="preserve">бандида белгиланган муддатда Буюртмачига топшириш; </w:t>
      </w:r>
      <w:r w:rsidR="00A80585" w:rsidRPr="0075125A">
        <w:rPr>
          <w:rFonts w:ascii="Times New Roman" w:hAnsi="Times New Roman" w:cs="Times New Roman"/>
          <w:color w:val="000000" w:themeColor="text1"/>
          <w:sz w:val="26"/>
          <w:szCs w:val="26"/>
          <w:lang w:val="uz-Cyrl-UZ"/>
        </w:rPr>
        <w:t xml:space="preserve">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5.1.2. </w:t>
      </w:r>
      <w:r w:rsidR="00FB1EF7" w:rsidRPr="0075125A">
        <w:rPr>
          <w:rFonts w:ascii="Times New Roman" w:hAnsi="Times New Roman" w:cs="Times New Roman"/>
          <w:color w:val="000000" w:themeColor="text1"/>
          <w:sz w:val="26"/>
          <w:szCs w:val="26"/>
          <w:lang w:val="uz-Cyrl-UZ"/>
        </w:rPr>
        <w:t xml:space="preserve"> </w:t>
      </w:r>
      <w:r w:rsidRPr="0075125A">
        <w:rPr>
          <w:rFonts w:ascii="Times New Roman" w:hAnsi="Times New Roman" w:cs="Times New Roman"/>
          <w:color w:val="000000" w:themeColor="text1"/>
          <w:sz w:val="26"/>
          <w:szCs w:val="26"/>
          <w:lang w:val="uz-Cyrl-UZ"/>
        </w:rPr>
        <w:t xml:space="preserve">Тайёр бўлган лойиҳа-смета ҳужжатларини Буюртмачи билан келишиб олиш;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5.1.3. Буюртмачининг розилигисиз лойиҳа-смета ҳужжатларини учинчи шахсларга бермаслик;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5.1.4. Тайёрланган лойиҳа-смета ҳужжатлари асосида учинчи шахсларда ишларни бажаришга қаршилик қилиш ёки бажаришни чеклаш ҳуқуқи йўқлигини кафолатлаш. </w:t>
      </w:r>
    </w:p>
    <w:p w:rsidR="0087094E" w:rsidRPr="0075125A" w:rsidRDefault="00747DCD"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5.1.5 </w:t>
      </w:r>
      <w:r w:rsidR="0087094E" w:rsidRPr="0075125A">
        <w:rPr>
          <w:rFonts w:ascii="Times New Roman" w:hAnsi="Times New Roman" w:cs="Times New Roman"/>
          <w:color w:val="000000" w:themeColor="text1"/>
          <w:sz w:val="26"/>
          <w:szCs w:val="26"/>
          <w:lang w:val="uz-Cyrl-UZ"/>
        </w:rPr>
        <w:t xml:space="preserve">Бажарувчи томонидан Буюртмачига шартномада назарда тутилган иш ва хизматларни қонунчиликда белгиланган барча мутассадди ташкилот ва муассасалар билан келишилган ва тасдиқланган ҳолда тақдим этилиши лозим.  </w:t>
      </w:r>
    </w:p>
    <w:p w:rsidR="00747DCD" w:rsidRPr="0075125A" w:rsidRDefault="00A670D5"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5.1.6. Бажарувчи шартнома шартларида белгиланган иш ва хизматларни мазкур шартнома </w:t>
      </w:r>
      <w:r w:rsidR="009778A6" w:rsidRPr="0075125A">
        <w:rPr>
          <w:rFonts w:ascii="Times New Roman" w:hAnsi="Times New Roman" w:cs="Times New Roman"/>
          <w:color w:val="000000" w:themeColor="text1"/>
          <w:sz w:val="26"/>
          <w:szCs w:val="26"/>
          <w:lang w:val="uz-Cyrl-UZ"/>
        </w:rPr>
        <w:t>ва</w:t>
      </w:r>
      <w:r w:rsidRPr="0075125A">
        <w:rPr>
          <w:rFonts w:ascii="Times New Roman" w:hAnsi="Times New Roman" w:cs="Times New Roman"/>
          <w:color w:val="000000" w:themeColor="text1"/>
          <w:sz w:val="26"/>
          <w:szCs w:val="26"/>
          <w:lang w:val="uz-Cyrl-UZ"/>
        </w:rPr>
        <w:t xml:space="preserve"> </w:t>
      </w:r>
      <w:r w:rsidR="00A35F49" w:rsidRPr="0075125A">
        <w:rPr>
          <w:rFonts w:ascii="Times New Roman" w:hAnsi="Times New Roman" w:cs="Times New Roman"/>
          <w:color w:val="000000" w:themeColor="text1"/>
          <w:sz w:val="26"/>
          <w:szCs w:val="26"/>
          <w:lang w:val="uz-Cyrl-UZ"/>
        </w:rPr>
        <w:t>ушбу шартноманинг ажралмас қисми ҳисобланган танлов бўйича техник топшириқ</w:t>
      </w:r>
      <w:r w:rsidR="009778A6" w:rsidRPr="0075125A">
        <w:rPr>
          <w:rFonts w:ascii="Times New Roman" w:hAnsi="Times New Roman" w:cs="Times New Roman"/>
          <w:color w:val="000000" w:themeColor="text1"/>
          <w:sz w:val="26"/>
          <w:szCs w:val="26"/>
          <w:lang w:val="uz-Cyrl-UZ"/>
        </w:rPr>
        <w:t>,</w:t>
      </w:r>
      <w:r w:rsidR="00A35F49" w:rsidRPr="0075125A">
        <w:rPr>
          <w:rFonts w:ascii="Times New Roman" w:hAnsi="Times New Roman" w:cs="Times New Roman"/>
          <w:color w:val="000000" w:themeColor="text1"/>
          <w:sz w:val="26"/>
          <w:szCs w:val="26"/>
          <w:lang w:val="uz-Cyrl-UZ"/>
        </w:rPr>
        <w:t xml:space="preserve"> танлов ҳужжатлари талаблари </w:t>
      </w:r>
      <w:r w:rsidR="009778A6" w:rsidRPr="0075125A">
        <w:rPr>
          <w:rFonts w:ascii="Times New Roman" w:hAnsi="Times New Roman" w:cs="Times New Roman"/>
          <w:color w:val="000000" w:themeColor="text1"/>
          <w:sz w:val="26"/>
          <w:szCs w:val="26"/>
          <w:lang w:val="uz-Cyrl-UZ"/>
        </w:rPr>
        <w:t>ҳамда</w:t>
      </w:r>
      <w:r w:rsidR="00FB1EF7" w:rsidRPr="0075125A">
        <w:rPr>
          <w:rFonts w:ascii="Times New Roman" w:hAnsi="Times New Roman" w:cs="Times New Roman"/>
          <w:color w:val="000000" w:themeColor="text1"/>
          <w:sz w:val="26"/>
          <w:szCs w:val="26"/>
          <w:lang w:val="uz-Cyrl-UZ"/>
        </w:rPr>
        <w:t xml:space="preserve"> </w:t>
      </w:r>
      <w:r w:rsidR="009778A6" w:rsidRPr="0075125A">
        <w:rPr>
          <w:rFonts w:ascii="Times New Roman" w:hAnsi="Times New Roman" w:cs="Times New Roman"/>
          <w:color w:val="000000" w:themeColor="text1"/>
          <w:sz w:val="26"/>
          <w:szCs w:val="26"/>
          <w:lang w:val="uz-Cyrl-UZ"/>
        </w:rPr>
        <w:t xml:space="preserve">Буюртмачининг илтимосига биноан бошқа </w:t>
      </w:r>
      <w:r w:rsidR="00A35F49" w:rsidRPr="0075125A">
        <w:rPr>
          <w:rFonts w:ascii="Times New Roman" w:hAnsi="Times New Roman" w:cs="Times New Roman"/>
          <w:color w:val="000000" w:themeColor="text1"/>
          <w:sz w:val="26"/>
          <w:szCs w:val="26"/>
          <w:lang w:val="uz-Cyrl-UZ"/>
        </w:rPr>
        <w:t>асоси</w:t>
      </w:r>
      <w:r w:rsidR="009778A6" w:rsidRPr="0075125A">
        <w:rPr>
          <w:rFonts w:ascii="Times New Roman" w:hAnsi="Times New Roman" w:cs="Times New Roman"/>
          <w:color w:val="000000" w:themeColor="text1"/>
          <w:sz w:val="26"/>
          <w:szCs w:val="26"/>
          <w:lang w:val="uz-Cyrl-UZ"/>
        </w:rPr>
        <w:t>да</w:t>
      </w:r>
      <w:r w:rsidR="00A35F49" w:rsidRPr="0075125A">
        <w:rPr>
          <w:rFonts w:ascii="Times New Roman" w:hAnsi="Times New Roman" w:cs="Times New Roman"/>
          <w:color w:val="000000" w:themeColor="text1"/>
          <w:sz w:val="26"/>
          <w:szCs w:val="26"/>
          <w:lang w:val="uz-Cyrl-UZ"/>
        </w:rPr>
        <w:t xml:space="preserve"> амалга оширилиши лозим.</w:t>
      </w:r>
    </w:p>
    <w:p w:rsidR="00C6788E" w:rsidRPr="0075125A" w:rsidRDefault="00C6788E" w:rsidP="002E550C">
      <w:pPr>
        <w:spacing w:after="60" w:line="240" w:lineRule="auto"/>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5.2. </w:t>
      </w:r>
      <w:r w:rsidRPr="0075125A">
        <w:rPr>
          <w:rFonts w:ascii="Times New Roman" w:hAnsi="Times New Roman" w:cs="Times New Roman"/>
          <w:b/>
          <w:color w:val="000000" w:themeColor="text1"/>
          <w:sz w:val="26"/>
          <w:szCs w:val="26"/>
          <w:lang w:val="uz-Cyrl-UZ"/>
        </w:rPr>
        <w:t>Буюртмачининг мажбуриятлари:</w:t>
      </w:r>
      <w:r w:rsidRPr="0075125A">
        <w:rPr>
          <w:rFonts w:ascii="Times New Roman" w:hAnsi="Times New Roman" w:cs="Times New Roman"/>
          <w:color w:val="000000" w:themeColor="text1"/>
          <w:sz w:val="26"/>
          <w:szCs w:val="26"/>
          <w:lang w:val="uz-Cyrl-UZ"/>
        </w:rPr>
        <w:t xml:space="preserve"> </w:t>
      </w:r>
    </w:p>
    <w:p w:rsidR="004B04D3"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5.2.1. Бажарувчидан олинган лойиҳа-смета ҳужжатлари</w:t>
      </w:r>
      <w:r w:rsidR="009778A6" w:rsidRPr="0075125A">
        <w:rPr>
          <w:rFonts w:ascii="Times New Roman" w:hAnsi="Times New Roman" w:cs="Times New Roman"/>
          <w:color w:val="000000" w:themeColor="text1"/>
          <w:sz w:val="26"/>
          <w:szCs w:val="26"/>
          <w:lang w:val="uz-Cyrl-UZ"/>
        </w:rPr>
        <w:t>ни</w:t>
      </w:r>
      <w:r w:rsidRPr="0075125A">
        <w:rPr>
          <w:rFonts w:ascii="Times New Roman" w:hAnsi="Times New Roman" w:cs="Times New Roman"/>
          <w:color w:val="000000" w:themeColor="text1"/>
          <w:sz w:val="26"/>
          <w:szCs w:val="26"/>
          <w:lang w:val="uz-Cyrl-UZ"/>
        </w:rPr>
        <w:t xml:space="preserve"> фақат мазкур шартномада назарда тутилган мақсадлар учун фойдаланиш, лойиҳа-смета ҳужжатларини Бажарувчининг розилигисиз учинчи шахсларга бермаслик ва улардаги маълумотларни ошкор қилмаслик; </w:t>
      </w:r>
    </w:p>
    <w:p w:rsidR="009778A6"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lastRenderedPageBreak/>
        <w:t>5.2.2. Шартномада белгиланган миқдорда ва муддатда шартномани 1.1- бандида назарда тутилган ишларни қабул қилиб олиш ва ишларни бажарганлик учун Бажарувчига ҳақ тўлаш;</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5.2.3. Бажарувчига лойиҳа ишларини б</w:t>
      </w:r>
      <w:bookmarkStart w:id="0" w:name="_GoBack"/>
      <w:bookmarkEnd w:id="0"/>
      <w:r w:rsidRPr="0075125A">
        <w:rPr>
          <w:rFonts w:ascii="Times New Roman" w:hAnsi="Times New Roman" w:cs="Times New Roman"/>
          <w:color w:val="000000" w:themeColor="text1"/>
          <w:sz w:val="26"/>
          <w:szCs w:val="26"/>
          <w:lang w:val="uz-Cyrl-UZ"/>
        </w:rPr>
        <w:t xml:space="preserve">ажаришда ушбу шартномада назарда тутилган ҳажмда ва шартларда хизмат кўрсатиш;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5.2.4. Тайёрланган лойиҳа-смета ҳужжатларининг камчиликлари борлиги муносабати билан учинчи шахс томонидан Буюртмачига нисбатан қўзғатилган даъво юзасидан ишга қатнашишга Бажарувчини жалб қилиш. </w:t>
      </w:r>
    </w:p>
    <w:p w:rsidR="00C6788E" w:rsidRPr="0075125A" w:rsidRDefault="00C6788E" w:rsidP="002E550C">
      <w:pPr>
        <w:spacing w:after="60" w:line="240" w:lineRule="auto"/>
        <w:jc w:val="center"/>
        <w:rPr>
          <w:rFonts w:ascii="Times New Roman" w:hAnsi="Times New Roman" w:cs="Times New Roman"/>
          <w:b/>
          <w:color w:val="000000" w:themeColor="text1"/>
          <w:sz w:val="26"/>
          <w:szCs w:val="26"/>
          <w:lang w:val="uz-Cyrl-UZ"/>
        </w:rPr>
      </w:pPr>
      <w:r w:rsidRPr="0075125A">
        <w:rPr>
          <w:rFonts w:ascii="Times New Roman" w:hAnsi="Times New Roman" w:cs="Times New Roman"/>
          <w:b/>
          <w:color w:val="000000" w:themeColor="text1"/>
          <w:sz w:val="26"/>
          <w:szCs w:val="26"/>
          <w:lang w:val="uz-Cyrl-UZ"/>
        </w:rPr>
        <w:t>6. ТАРАФЛАРНИНГ ЖАВОБГАРЛИГИ</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6.1. Бажарувчи лойиҳа-смета ҳужжатларидаги камчиликлар учун, шу жумладан кейинчалик қурилиш жараёнида, шунингдек тайёрланган лойиҳа-смета ҳужжатлари маълумотлари асосида барпо этилган объектдан фойдаланиш жараёнида аниқланган камчиликлар учун жавобгардир.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6.2. Лойиҳа-смета ҳужжатларида камчиликлар аниқланган тақдирда Бажарувчи Буюртмачининг талаби билан лойиҳа-смета ҳужжатларини бепул қайта ишлаб чиқиши ва бунинг оқибатида келтирилган зарарни тўлаши шарт. </w:t>
      </w:r>
    </w:p>
    <w:p w:rsidR="00C6788E" w:rsidRPr="0075125A" w:rsidRDefault="00C6788E" w:rsidP="004B04D3">
      <w:pPr>
        <w:pStyle w:val="a3"/>
        <w:spacing w:after="60"/>
        <w:ind w:left="0" w:firstLine="708"/>
        <w:jc w:val="both"/>
        <w:rPr>
          <w:color w:val="000000" w:themeColor="text1"/>
          <w:sz w:val="26"/>
          <w:szCs w:val="26"/>
          <w:lang w:val="uz-Cyrl-UZ"/>
        </w:rPr>
      </w:pPr>
      <w:r w:rsidRPr="0075125A">
        <w:rPr>
          <w:color w:val="000000" w:themeColor="text1"/>
          <w:sz w:val="26"/>
          <w:szCs w:val="26"/>
          <w:lang w:val="uz-Cyrl-UZ"/>
        </w:rPr>
        <w:t>6.3.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4B04D3" w:rsidRPr="0075125A" w:rsidRDefault="00A67D1E" w:rsidP="004B04D3">
      <w:pPr>
        <w:pStyle w:val="a3"/>
        <w:spacing w:after="60"/>
        <w:ind w:left="0" w:firstLine="708"/>
        <w:jc w:val="both"/>
        <w:rPr>
          <w:color w:val="000000" w:themeColor="text1"/>
          <w:sz w:val="26"/>
          <w:szCs w:val="26"/>
          <w:lang w:val="uz-Cyrl-UZ"/>
        </w:rPr>
      </w:pPr>
      <w:r w:rsidRPr="0075125A">
        <w:rPr>
          <w:color w:val="000000" w:themeColor="text1"/>
          <w:sz w:val="26"/>
          <w:szCs w:val="26"/>
          <w:lang w:val="uz-Cyrl-UZ"/>
        </w:rPr>
        <w:t xml:space="preserve">Шунингдек, </w:t>
      </w:r>
      <w:r w:rsidR="00C6788E" w:rsidRPr="0075125A">
        <w:rPr>
          <w:color w:val="000000" w:themeColor="text1"/>
          <w:sz w:val="26"/>
          <w:szCs w:val="26"/>
          <w:lang w:val="uz-Cyrl-UZ"/>
        </w:rPr>
        <w:t xml:space="preserve">Ўзбекистон Республикаси Фуқаролик кодексида, </w:t>
      </w:r>
      <w:r w:rsidR="00EA2CF5" w:rsidRPr="0075125A">
        <w:rPr>
          <w:color w:val="000000" w:themeColor="text1"/>
          <w:sz w:val="26"/>
          <w:szCs w:val="26"/>
          <w:lang w:val="uz-Cyrl-UZ"/>
        </w:rPr>
        <w:t>“</w:t>
      </w:r>
      <w:r w:rsidR="00C6788E" w:rsidRPr="0075125A">
        <w:rPr>
          <w:color w:val="000000" w:themeColor="text1"/>
          <w:sz w:val="26"/>
          <w:szCs w:val="26"/>
          <w:lang w:val="uz-Cyrl-UZ"/>
        </w:rPr>
        <w:t>Хўжалик юритувчи субъектлар фаолиятининг шартн</w:t>
      </w:r>
      <w:r w:rsidR="00EA2CF5" w:rsidRPr="0075125A">
        <w:rPr>
          <w:color w:val="000000" w:themeColor="text1"/>
          <w:sz w:val="26"/>
          <w:szCs w:val="26"/>
          <w:lang w:val="uz-Cyrl-UZ"/>
        </w:rPr>
        <w:t>омавий-хуқуқий базаси тўғрисида”</w:t>
      </w:r>
      <w:r w:rsidR="00C6788E" w:rsidRPr="0075125A">
        <w:rPr>
          <w:color w:val="000000" w:themeColor="text1"/>
          <w:sz w:val="26"/>
          <w:szCs w:val="26"/>
          <w:lang w:val="uz-Cyrl-UZ"/>
        </w:rPr>
        <w:t>ги Қонунида, бошқа қонун хужжатларида хамда мазкур шартномада назарда тутилган тартибда жавобгарликка тортиладилар.</w:t>
      </w:r>
    </w:p>
    <w:p w:rsidR="004B04D3" w:rsidRPr="0075125A" w:rsidRDefault="00C6788E" w:rsidP="004B04D3">
      <w:pPr>
        <w:pStyle w:val="a3"/>
        <w:spacing w:after="60"/>
        <w:ind w:left="0" w:firstLine="708"/>
        <w:jc w:val="both"/>
        <w:rPr>
          <w:color w:val="000000" w:themeColor="text1"/>
          <w:sz w:val="26"/>
          <w:szCs w:val="26"/>
          <w:lang w:val="uz-Cyrl-UZ"/>
        </w:rPr>
      </w:pPr>
      <w:r w:rsidRPr="0075125A">
        <w:rPr>
          <w:color w:val="000000" w:themeColor="text1"/>
          <w:sz w:val="26"/>
          <w:szCs w:val="26"/>
          <w:lang w:val="uz-Cyrl-UZ"/>
        </w:rPr>
        <w:t>6.4. Мазкур шартномада назарда тутилган ўз мажбуриятларига риоя қилмаганлиги, хизматлар ўз вақтида молиялаштирмаганлиги ва шартномада белгиланган бошқа мажбуриятларни бузганлиги учун Буюртмачи Бажарувчига кечиктирилган хар бир кун учун мажбуриятларнинг бажарилмаган кисмининг 0,</w:t>
      </w:r>
      <w:r w:rsidR="00EA2CF5" w:rsidRPr="0075125A">
        <w:rPr>
          <w:color w:val="000000" w:themeColor="text1"/>
          <w:sz w:val="26"/>
          <w:szCs w:val="26"/>
          <w:lang w:val="uz-Cyrl-UZ"/>
        </w:rPr>
        <w:t>5</w:t>
      </w:r>
      <w:r w:rsidRPr="0075125A">
        <w:rPr>
          <w:color w:val="000000" w:themeColor="text1"/>
          <w:sz w:val="26"/>
          <w:szCs w:val="26"/>
          <w:lang w:val="uz-Cyrl-UZ"/>
        </w:rPr>
        <w:t xml:space="preserve"> фоизи миқдорида пеня тўлайди, бунда пенянинг умумий суммаси бажарилмаган ишлар ёки кўрсатилмаган хизматлар қийматининг </w:t>
      </w:r>
      <w:r w:rsidR="006D1F0C" w:rsidRPr="0075125A">
        <w:rPr>
          <w:color w:val="000000" w:themeColor="text1"/>
          <w:sz w:val="26"/>
          <w:szCs w:val="26"/>
          <w:lang w:val="uz-Cyrl-UZ"/>
        </w:rPr>
        <w:t>1</w:t>
      </w:r>
      <w:r w:rsidRPr="0075125A">
        <w:rPr>
          <w:color w:val="000000" w:themeColor="text1"/>
          <w:sz w:val="26"/>
          <w:szCs w:val="26"/>
          <w:lang w:val="uz-Cyrl-UZ"/>
        </w:rPr>
        <w:t>0 фоизидан ошмаслиги лозим. Пеня туланиши Буюртмачини шартнома шартлари бузилиши туфайли етказилган зарарни қоплашдан озод қилмайди.</w:t>
      </w:r>
    </w:p>
    <w:p w:rsidR="007C59E9" w:rsidRPr="0075125A" w:rsidRDefault="00C6788E" w:rsidP="004B04D3">
      <w:pPr>
        <w:pStyle w:val="a3"/>
        <w:spacing w:after="60"/>
        <w:ind w:left="0" w:firstLine="708"/>
        <w:jc w:val="both"/>
        <w:rPr>
          <w:color w:val="000000" w:themeColor="text1"/>
          <w:sz w:val="26"/>
          <w:szCs w:val="26"/>
          <w:lang w:val="uz-Cyrl-UZ"/>
        </w:rPr>
      </w:pPr>
      <w:r w:rsidRPr="0075125A">
        <w:rPr>
          <w:color w:val="000000" w:themeColor="text1"/>
          <w:sz w:val="26"/>
          <w:szCs w:val="26"/>
          <w:lang w:val="uz-Cyrl-UZ"/>
        </w:rPr>
        <w:t>6.5.</w:t>
      </w:r>
      <w:r w:rsidRPr="0075125A">
        <w:rPr>
          <w:b/>
          <w:color w:val="000000" w:themeColor="text1"/>
          <w:sz w:val="26"/>
          <w:szCs w:val="26"/>
          <w:lang w:val="uz-Cyrl-UZ"/>
        </w:rPr>
        <w:t xml:space="preserve"> </w:t>
      </w:r>
      <w:r w:rsidRPr="0075125A">
        <w:rPr>
          <w:color w:val="000000" w:themeColor="text1"/>
          <w:sz w:val="26"/>
          <w:szCs w:val="26"/>
          <w:lang w:val="uz-Cyrl-UZ"/>
        </w:rPr>
        <w:t xml:space="preserve">Бажарувчи ишларни ўз вақтида </w:t>
      </w:r>
      <w:r w:rsidR="007C59E9" w:rsidRPr="0075125A">
        <w:rPr>
          <w:color w:val="000000" w:themeColor="text1"/>
          <w:sz w:val="26"/>
          <w:szCs w:val="26"/>
          <w:lang w:val="uz-Cyrl-UZ"/>
        </w:rPr>
        <w:t xml:space="preserve">ва сифатли </w:t>
      </w:r>
      <w:r w:rsidRPr="0075125A">
        <w:rPr>
          <w:color w:val="000000" w:themeColor="text1"/>
          <w:sz w:val="26"/>
          <w:szCs w:val="26"/>
          <w:lang w:val="uz-Cyrl-UZ"/>
        </w:rPr>
        <w:t xml:space="preserve">бажариш бўйича ўз мажбуриятларини бузганлиги учун Буюртмачига муддати ўтказиб юборилган хар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w:t>
      </w:r>
      <w:r w:rsidR="00EF38FA" w:rsidRPr="0075125A">
        <w:rPr>
          <w:color w:val="000000" w:themeColor="text1"/>
          <w:sz w:val="26"/>
          <w:szCs w:val="26"/>
          <w:lang w:val="uz-Cyrl-UZ"/>
        </w:rPr>
        <w:t>5</w:t>
      </w:r>
      <w:r w:rsidRPr="0075125A">
        <w:rPr>
          <w:color w:val="000000" w:themeColor="text1"/>
          <w:sz w:val="26"/>
          <w:szCs w:val="26"/>
          <w:lang w:val="uz-Cyrl-UZ"/>
        </w:rPr>
        <w:t>0 фоизидан ошмаслиги лозим.</w:t>
      </w:r>
      <w:r w:rsidR="007C59E9" w:rsidRPr="0075125A">
        <w:rPr>
          <w:color w:val="000000" w:themeColor="text1"/>
          <w:sz w:val="26"/>
          <w:szCs w:val="26"/>
          <w:lang w:val="uz-Cyrl-UZ"/>
        </w:rPr>
        <w:t xml:space="preserve"> </w:t>
      </w:r>
    </w:p>
    <w:p w:rsidR="00C6788E" w:rsidRPr="0075125A" w:rsidRDefault="00C6788E" w:rsidP="002501DF">
      <w:pPr>
        <w:pStyle w:val="a3"/>
        <w:spacing w:after="60"/>
        <w:ind w:left="0" w:firstLine="708"/>
        <w:jc w:val="both"/>
        <w:rPr>
          <w:color w:val="000000" w:themeColor="text1"/>
          <w:sz w:val="26"/>
          <w:szCs w:val="26"/>
          <w:lang w:val="uz-Cyrl-UZ"/>
        </w:rPr>
      </w:pPr>
      <w:r w:rsidRPr="0075125A">
        <w:rPr>
          <w:color w:val="000000" w:themeColor="text1"/>
          <w:sz w:val="26"/>
          <w:szCs w:val="26"/>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хар бир кун учун сифатсиз бажарилган ишлар қийматининг </w:t>
      </w:r>
      <w:r w:rsidR="005624B7" w:rsidRPr="0075125A">
        <w:rPr>
          <w:color w:val="000000" w:themeColor="text1"/>
          <w:sz w:val="26"/>
          <w:szCs w:val="26"/>
          <w:lang w:val="uz-Cyrl-UZ"/>
        </w:rPr>
        <w:t>0,</w:t>
      </w:r>
      <w:r w:rsidR="003742E0" w:rsidRPr="0075125A">
        <w:rPr>
          <w:color w:val="000000" w:themeColor="text1"/>
          <w:sz w:val="26"/>
          <w:szCs w:val="26"/>
          <w:lang w:val="uz-Cyrl-UZ"/>
        </w:rPr>
        <w:t>5</w:t>
      </w:r>
      <w:r w:rsidRPr="0075125A">
        <w:rPr>
          <w:color w:val="000000" w:themeColor="text1"/>
          <w:sz w:val="26"/>
          <w:szCs w:val="26"/>
          <w:lang w:val="uz-Cyrl-UZ"/>
        </w:rPr>
        <w:t xml:space="preserve"> фоизи миқдорида пеня тўлайди, бунда пенянинг умумий суммаси сифатсиз бажарилган ишлар қийматининг 50 фоизидан ошмаслиги керак.</w:t>
      </w:r>
    </w:p>
    <w:p w:rsidR="004B04D3" w:rsidRPr="0075125A" w:rsidRDefault="00C6788E" w:rsidP="002501DF">
      <w:pPr>
        <w:pStyle w:val="a3"/>
        <w:spacing w:after="60"/>
        <w:ind w:left="0" w:firstLine="708"/>
        <w:jc w:val="both"/>
        <w:rPr>
          <w:color w:val="000000" w:themeColor="text1"/>
          <w:sz w:val="26"/>
          <w:szCs w:val="26"/>
          <w:lang w:val="uz-Cyrl-UZ"/>
        </w:rPr>
      </w:pPr>
      <w:r w:rsidRPr="0075125A">
        <w:rPr>
          <w:color w:val="000000" w:themeColor="text1"/>
          <w:sz w:val="26"/>
          <w:szCs w:val="26"/>
          <w:lang w:val="uz-Cyrl-UZ"/>
        </w:rPr>
        <w:t>Пеня тўлаш Бажарувчини ишларни бажаришнинг ёки хизматлар кўрсатишнинг кечикиши туфайли етказилган зарарларни қоплашдан озод қилмайди.</w:t>
      </w:r>
      <w:r w:rsidR="003453CF" w:rsidRPr="0075125A">
        <w:rPr>
          <w:color w:val="000000" w:themeColor="text1"/>
          <w:sz w:val="26"/>
          <w:szCs w:val="26"/>
          <w:lang w:val="uz-Cyrl-UZ"/>
        </w:rPr>
        <w:t xml:space="preserve"> </w:t>
      </w:r>
    </w:p>
    <w:p w:rsidR="004B04D3" w:rsidRPr="0075125A" w:rsidRDefault="00C6788E" w:rsidP="003453CF">
      <w:pPr>
        <w:pStyle w:val="a3"/>
        <w:spacing w:after="60"/>
        <w:ind w:left="0" w:firstLine="708"/>
        <w:jc w:val="both"/>
        <w:rPr>
          <w:color w:val="000000" w:themeColor="text1"/>
          <w:sz w:val="26"/>
          <w:szCs w:val="26"/>
          <w:lang w:val="uz-Cyrl-UZ"/>
        </w:rPr>
      </w:pPr>
      <w:r w:rsidRPr="0075125A">
        <w:rPr>
          <w:color w:val="000000" w:themeColor="text1"/>
          <w:sz w:val="26"/>
          <w:szCs w:val="26"/>
          <w:lang w:val="uz-Cyrl-UZ"/>
        </w:rPr>
        <w:t xml:space="preserve">6.6. Агар бажарилган ишлар сифати белгиланган стандартларга, қурилиш меъёрлари ва қоидаларига, иш хужжатларига мувофиқ бўлмаса, у холда Буюртмачи </w:t>
      </w:r>
      <w:r w:rsidR="00EA2CF5" w:rsidRPr="0075125A">
        <w:rPr>
          <w:color w:val="000000" w:themeColor="text1"/>
          <w:sz w:val="26"/>
          <w:szCs w:val="26"/>
          <w:lang w:val="uz-Cyrl-UZ"/>
        </w:rPr>
        <w:t>“Давлат қуришиш инспексияси эк</w:t>
      </w:r>
      <w:r w:rsidRPr="0075125A">
        <w:rPr>
          <w:color w:val="000000" w:themeColor="text1"/>
          <w:sz w:val="26"/>
          <w:szCs w:val="26"/>
          <w:lang w:val="uz-Cyrl-UZ"/>
        </w:rPr>
        <w:t>спертизаси</w:t>
      </w:r>
      <w:r w:rsidR="00EA2CF5" w:rsidRPr="0075125A">
        <w:rPr>
          <w:color w:val="000000" w:themeColor="text1"/>
          <w:sz w:val="26"/>
          <w:szCs w:val="26"/>
          <w:lang w:val="uz-Cyrl-UZ"/>
        </w:rPr>
        <w:t>”</w:t>
      </w:r>
      <w:r w:rsidRPr="0075125A">
        <w:rPr>
          <w:color w:val="000000" w:themeColor="text1"/>
          <w:sz w:val="26"/>
          <w:szCs w:val="26"/>
          <w:lang w:val="uz-Cyrl-UZ"/>
        </w:rPr>
        <w:t>нинг хулосаси асосида ишларни қабул қилиш ва унинг учун хақ тўлашдан бош тортиши, шунингдек Бажарувчидан сифати зарур даражада бўлмаган ишлар қийматининг 20 фоизи миқдорида жарима ундириш хуқуқига эга.</w:t>
      </w:r>
      <w:r w:rsidR="003453CF" w:rsidRPr="0075125A">
        <w:rPr>
          <w:color w:val="000000" w:themeColor="text1"/>
          <w:sz w:val="26"/>
          <w:szCs w:val="26"/>
          <w:lang w:val="uz-Cyrl-UZ"/>
        </w:rPr>
        <w:t xml:space="preserve"> </w:t>
      </w:r>
      <w:r w:rsidR="004B04D3" w:rsidRPr="0075125A">
        <w:rPr>
          <w:color w:val="000000" w:themeColor="text1"/>
          <w:sz w:val="26"/>
          <w:szCs w:val="26"/>
          <w:lang w:val="uz-Cyrl-UZ"/>
        </w:rPr>
        <w:t xml:space="preserve"> </w:t>
      </w:r>
    </w:p>
    <w:p w:rsidR="00C6788E" w:rsidRPr="0075125A" w:rsidRDefault="00C6788E" w:rsidP="003453CF">
      <w:pPr>
        <w:pStyle w:val="a3"/>
        <w:spacing w:after="60"/>
        <w:ind w:left="0" w:firstLine="708"/>
        <w:jc w:val="both"/>
        <w:rPr>
          <w:color w:val="000000" w:themeColor="text1"/>
          <w:sz w:val="26"/>
          <w:szCs w:val="26"/>
          <w:lang w:val="uz-Cyrl-UZ"/>
        </w:rPr>
      </w:pPr>
      <w:r w:rsidRPr="0075125A">
        <w:rPr>
          <w:color w:val="000000" w:themeColor="text1"/>
          <w:sz w:val="26"/>
          <w:szCs w:val="26"/>
          <w:lang w:val="uz-Cyrl-UZ"/>
        </w:rPr>
        <w:lastRenderedPageBreak/>
        <w:t>6.7.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копланмаган зарарларни қоплайди.</w:t>
      </w:r>
    </w:p>
    <w:p w:rsidR="00C6788E" w:rsidRPr="0075125A" w:rsidRDefault="00C6788E" w:rsidP="003453CF">
      <w:pPr>
        <w:pStyle w:val="a3"/>
        <w:spacing w:after="60"/>
        <w:ind w:left="0" w:firstLine="708"/>
        <w:jc w:val="both"/>
        <w:rPr>
          <w:color w:val="000000" w:themeColor="text1"/>
          <w:sz w:val="26"/>
          <w:szCs w:val="26"/>
          <w:lang w:val="uz-Cyrl-UZ"/>
        </w:rPr>
      </w:pPr>
      <w:r w:rsidRPr="0075125A">
        <w:rPr>
          <w:color w:val="000000" w:themeColor="text1"/>
          <w:sz w:val="26"/>
          <w:szCs w:val="26"/>
          <w:lang w:val="uz-Cyrl-UZ"/>
        </w:rPr>
        <w:t xml:space="preserve">6.8. Мазкур шартнома билан назарда тутилмаган тарафларнинг жавобгарлиги Ўзбекистон Республикасининг амалдаги қонун ҳужжатларига мувофиқ белгиланади. </w:t>
      </w:r>
    </w:p>
    <w:p w:rsidR="00513B97" w:rsidRPr="0075125A" w:rsidRDefault="00513B97" w:rsidP="002E550C">
      <w:pPr>
        <w:spacing w:after="60" w:line="240" w:lineRule="auto"/>
        <w:jc w:val="center"/>
        <w:rPr>
          <w:rFonts w:ascii="Times New Roman" w:hAnsi="Times New Roman" w:cs="Times New Roman"/>
          <w:b/>
          <w:color w:val="000000" w:themeColor="text1"/>
          <w:sz w:val="12"/>
          <w:szCs w:val="12"/>
          <w:lang w:val="uz-Cyrl-UZ"/>
        </w:rPr>
      </w:pPr>
    </w:p>
    <w:p w:rsidR="00C6788E" w:rsidRPr="0075125A" w:rsidRDefault="00C6788E" w:rsidP="002E550C">
      <w:pPr>
        <w:spacing w:after="60" w:line="240" w:lineRule="auto"/>
        <w:jc w:val="center"/>
        <w:rPr>
          <w:rFonts w:ascii="Times New Roman" w:hAnsi="Times New Roman" w:cs="Times New Roman"/>
          <w:b/>
          <w:color w:val="000000" w:themeColor="text1"/>
          <w:sz w:val="26"/>
          <w:szCs w:val="26"/>
          <w:lang w:val="uz-Cyrl-UZ"/>
        </w:rPr>
      </w:pPr>
      <w:r w:rsidRPr="0075125A">
        <w:rPr>
          <w:rFonts w:ascii="Times New Roman" w:hAnsi="Times New Roman" w:cs="Times New Roman"/>
          <w:b/>
          <w:color w:val="000000" w:themeColor="text1"/>
          <w:sz w:val="26"/>
          <w:szCs w:val="26"/>
        </w:rPr>
        <w:t>7. ФОРС-МАЖОР ВА НИЗОЛАРНИ ҲАЛ ҚИЛИШ ТАРТИБИ</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7.1. Тарафлар ихтиёрига боғлиқ бўлмаган, уларни олдиндан билиш ёки олдини олиш имконияти бўлмаган форс-мажор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w:t>
      </w:r>
    </w:p>
    <w:p w:rsidR="004B04D3"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7.2.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C763F8" w:rsidRPr="0075125A" w:rsidRDefault="00C763F8"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7.3. Агар форс-мажор ҳолатлари </w:t>
      </w:r>
      <w:r w:rsidR="00F801AF" w:rsidRPr="0075125A">
        <w:rPr>
          <w:rFonts w:ascii="Times New Roman" w:hAnsi="Times New Roman" w:cs="Times New Roman"/>
          <w:color w:val="000000" w:themeColor="text1"/>
          <w:sz w:val="26"/>
          <w:szCs w:val="26"/>
          <w:lang w:val="uz-Cyrl-UZ"/>
        </w:rPr>
        <w:t>2</w:t>
      </w:r>
      <w:r w:rsidRPr="0075125A">
        <w:rPr>
          <w:rFonts w:ascii="Times New Roman" w:hAnsi="Times New Roman" w:cs="Times New Roman"/>
          <w:color w:val="000000" w:themeColor="text1"/>
          <w:sz w:val="26"/>
          <w:szCs w:val="26"/>
          <w:lang w:val="uz-Cyrl-UZ"/>
        </w:rPr>
        <w:t xml:space="preserve"> ойдан ортиқ давом этса, шартнома бўйича мажбуриятларни бажариш томонларнинг келишувига кўра бекор қилинади ёки узайтирилади. </w:t>
      </w:r>
    </w:p>
    <w:p w:rsidR="004B04D3"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7.</w:t>
      </w:r>
      <w:r w:rsidR="0091751F" w:rsidRPr="0075125A">
        <w:rPr>
          <w:rFonts w:ascii="Times New Roman" w:hAnsi="Times New Roman" w:cs="Times New Roman"/>
          <w:color w:val="000000" w:themeColor="text1"/>
          <w:sz w:val="26"/>
          <w:szCs w:val="26"/>
          <w:lang w:val="uz-Cyrl-UZ"/>
        </w:rPr>
        <w:t>4</w:t>
      </w:r>
      <w:r w:rsidRPr="0075125A">
        <w:rPr>
          <w:rFonts w:ascii="Times New Roman" w:hAnsi="Times New Roman" w:cs="Times New Roman"/>
          <w:color w:val="000000" w:themeColor="text1"/>
          <w:sz w:val="26"/>
          <w:szCs w:val="26"/>
          <w:lang w:val="uz-Cyrl-UZ"/>
        </w:rPr>
        <w:t>. Музокаралар олиб бориш йўли билан зиддиятларни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судда кўриб</w:t>
      </w:r>
      <w:r w:rsidR="0051014C" w:rsidRPr="0075125A">
        <w:rPr>
          <w:rFonts w:ascii="Times New Roman" w:hAnsi="Times New Roman" w:cs="Times New Roman"/>
          <w:color w:val="000000" w:themeColor="text1"/>
          <w:sz w:val="26"/>
          <w:szCs w:val="26"/>
          <w:lang w:val="uz-Cyrl-UZ"/>
        </w:rPr>
        <w:t xml:space="preserve"> </w:t>
      </w:r>
      <w:r w:rsidRPr="0075125A">
        <w:rPr>
          <w:rFonts w:ascii="Times New Roman" w:hAnsi="Times New Roman" w:cs="Times New Roman"/>
          <w:color w:val="000000" w:themeColor="text1"/>
          <w:sz w:val="26"/>
          <w:szCs w:val="26"/>
          <w:lang w:val="uz-Cyrl-UZ"/>
        </w:rPr>
        <w:t xml:space="preserve">чиқилади. </w:t>
      </w:r>
    </w:p>
    <w:p w:rsidR="00C763F8" w:rsidRPr="0075125A" w:rsidRDefault="00A25BE0"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7.</w:t>
      </w:r>
      <w:r w:rsidR="0091751F" w:rsidRPr="0075125A">
        <w:rPr>
          <w:rFonts w:ascii="Times New Roman" w:hAnsi="Times New Roman" w:cs="Times New Roman"/>
          <w:color w:val="000000" w:themeColor="text1"/>
          <w:sz w:val="26"/>
          <w:szCs w:val="26"/>
          <w:lang w:val="uz-Cyrl-UZ"/>
        </w:rPr>
        <w:t>5</w:t>
      </w:r>
      <w:r w:rsidRPr="0075125A">
        <w:rPr>
          <w:rFonts w:ascii="Times New Roman" w:hAnsi="Times New Roman" w:cs="Times New Roman"/>
          <w:color w:val="000000" w:themeColor="text1"/>
          <w:sz w:val="26"/>
          <w:szCs w:val="26"/>
          <w:lang w:val="uz-Cyrl-UZ"/>
        </w:rPr>
        <w:t xml:space="preserve">. </w:t>
      </w:r>
      <w:r w:rsidR="00C763F8" w:rsidRPr="0075125A">
        <w:rPr>
          <w:rFonts w:ascii="Times New Roman" w:hAnsi="Times New Roman" w:cs="Times New Roman"/>
          <w:color w:val="000000" w:themeColor="text1"/>
          <w:sz w:val="26"/>
          <w:szCs w:val="26"/>
          <w:lang w:val="uz-Cyrl-UZ"/>
        </w:rPr>
        <w:t xml:space="preserve">Форс-мажор ҳолатлари деб тан олинишига тегишли давлат ташкилотларининг </w:t>
      </w:r>
      <w:r w:rsidR="0091751F" w:rsidRPr="0075125A">
        <w:rPr>
          <w:rFonts w:ascii="Times New Roman" w:hAnsi="Times New Roman" w:cs="Times New Roman"/>
          <w:color w:val="000000" w:themeColor="text1"/>
          <w:sz w:val="26"/>
          <w:szCs w:val="26"/>
          <w:lang w:val="uz-Cyrl-UZ"/>
        </w:rPr>
        <w:t xml:space="preserve">ўрнатилган тартибдаги </w:t>
      </w:r>
      <w:r w:rsidR="00C763F8" w:rsidRPr="0075125A">
        <w:rPr>
          <w:rFonts w:ascii="Times New Roman" w:hAnsi="Times New Roman" w:cs="Times New Roman"/>
          <w:color w:val="000000" w:themeColor="text1"/>
          <w:sz w:val="26"/>
          <w:szCs w:val="26"/>
          <w:lang w:val="uz-Cyrl-UZ"/>
        </w:rPr>
        <w:t xml:space="preserve">хулосалари асос </w:t>
      </w:r>
      <w:r w:rsidR="0091751F" w:rsidRPr="0075125A">
        <w:rPr>
          <w:rFonts w:ascii="Times New Roman" w:hAnsi="Times New Roman" w:cs="Times New Roman"/>
          <w:color w:val="000000" w:themeColor="text1"/>
          <w:sz w:val="26"/>
          <w:szCs w:val="26"/>
          <w:lang w:val="uz-Cyrl-UZ"/>
        </w:rPr>
        <w:t>ҳисобланади.</w:t>
      </w:r>
    </w:p>
    <w:p w:rsidR="00794335" w:rsidRPr="0075125A" w:rsidRDefault="00794335" w:rsidP="004B04D3">
      <w:pPr>
        <w:spacing w:after="60" w:line="240" w:lineRule="auto"/>
        <w:ind w:firstLine="708"/>
        <w:jc w:val="both"/>
        <w:rPr>
          <w:rFonts w:ascii="Times New Roman" w:hAnsi="Times New Roman" w:cs="Times New Roman"/>
          <w:color w:val="000000" w:themeColor="text1"/>
          <w:sz w:val="12"/>
          <w:szCs w:val="12"/>
          <w:lang w:val="uz-Cyrl-UZ"/>
        </w:rPr>
      </w:pPr>
    </w:p>
    <w:p w:rsidR="00C6788E" w:rsidRPr="0075125A" w:rsidRDefault="00C6788E" w:rsidP="002E550C">
      <w:pPr>
        <w:spacing w:after="60" w:line="240" w:lineRule="auto"/>
        <w:jc w:val="center"/>
        <w:rPr>
          <w:rFonts w:ascii="Times New Roman" w:hAnsi="Times New Roman" w:cs="Times New Roman"/>
          <w:b/>
          <w:color w:val="000000" w:themeColor="text1"/>
          <w:sz w:val="26"/>
          <w:szCs w:val="26"/>
          <w:lang w:val="uz-Cyrl-UZ"/>
        </w:rPr>
      </w:pPr>
      <w:r w:rsidRPr="0075125A">
        <w:rPr>
          <w:rFonts w:ascii="Times New Roman" w:hAnsi="Times New Roman" w:cs="Times New Roman"/>
          <w:b/>
          <w:color w:val="000000" w:themeColor="text1"/>
          <w:sz w:val="26"/>
          <w:szCs w:val="26"/>
        </w:rPr>
        <w:t xml:space="preserve">8. ШАРТНОМАНИ ЎЗГАРТИРИШ ВА УНГА ҚЎШИМЧАЛАР КИРИТИШ </w:t>
      </w:r>
    </w:p>
    <w:p w:rsidR="00C6788E" w:rsidRPr="0075125A" w:rsidRDefault="00C6788E" w:rsidP="002E550C">
      <w:pPr>
        <w:spacing w:after="60" w:line="240" w:lineRule="auto"/>
        <w:jc w:val="center"/>
        <w:rPr>
          <w:rFonts w:ascii="Times New Roman" w:hAnsi="Times New Roman" w:cs="Times New Roman"/>
          <w:b/>
          <w:color w:val="000000" w:themeColor="text1"/>
          <w:sz w:val="26"/>
          <w:szCs w:val="26"/>
          <w:lang w:val="uz-Cyrl-UZ"/>
        </w:rPr>
      </w:pPr>
      <w:r w:rsidRPr="0075125A">
        <w:rPr>
          <w:rFonts w:ascii="Times New Roman" w:hAnsi="Times New Roman" w:cs="Times New Roman"/>
          <w:b/>
          <w:color w:val="000000" w:themeColor="text1"/>
          <w:sz w:val="26"/>
          <w:szCs w:val="26"/>
          <w:lang w:val="uz-Cyrl-UZ"/>
        </w:rPr>
        <w:t>ТАРТИБИ</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8.1. Ушбу шартномага ҳар қандай ўзгартириш ва қўши</w:t>
      </w:r>
      <w:r w:rsidR="00BB1A16" w:rsidRPr="0075125A">
        <w:rPr>
          <w:rFonts w:ascii="Times New Roman" w:hAnsi="Times New Roman" w:cs="Times New Roman"/>
          <w:color w:val="000000" w:themeColor="text1"/>
          <w:sz w:val="26"/>
          <w:szCs w:val="26"/>
          <w:lang w:val="uz-Cyrl-UZ"/>
        </w:rPr>
        <w:t>м</w:t>
      </w:r>
      <w:r w:rsidRPr="0075125A">
        <w:rPr>
          <w:rFonts w:ascii="Times New Roman" w:hAnsi="Times New Roman" w:cs="Times New Roman"/>
          <w:color w:val="000000" w:themeColor="text1"/>
          <w:sz w:val="26"/>
          <w:szCs w:val="26"/>
          <w:lang w:val="uz-Cyrl-UZ"/>
        </w:rPr>
        <w:t xml:space="preserve">чалар улар ёзма равишда расмийлаштирилган ва тарафларнинг ваколатли шахслари томонидан имзоланган тақдирда ҳақиқий ҳисобланади.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8.2.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8.3. Буюртмачи қуйидаги ҳолларда шартномани бекор қилишга ҳақли: </w:t>
      </w:r>
    </w:p>
    <w:p w:rsidR="00C6788E" w:rsidRPr="0075125A" w:rsidRDefault="00C6788E" w:rsidP="002E550C">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 Бажарувчининг айби билан ишларнинг бориши ушланиб қолса ва ишларни тугатишнинг шартномада белгиланган муддати кечиктирилса; </w:t>
      </w:r>
    </w:p>
    <w:p w:rsidR="00C6788E" w:rsidRPr="0075125A" w:rsidRDefault="00C6788E" w:rsidP="002E550C">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 Бажарувчининг шартнома шартларини бузиши оқибатида берилган танлов хужжатларидаги техник топшириқда назарда тутилган ишлар сифати пасайса.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8.4. Бажарувчи қуйидаги ҳолларда шартномани бекор қилишга ҳақли: </w:t>
      </w:r>
    </w:p>
    <w:p w:rsidR="00C6788E" w:rsidRPr="0075125A" w:rsidRDefault="00C6788E" w:rsidP="002E550C">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 Бажарувчига боғлиқ бўлмаган сабабларга кўра лойиҳа ишлари Буюртмачи томонидан тўхтатилса; </w:t>
      </w:r>
    </w:p>
    <w:p w:rsidR="00C6788E" w:rsidRPr="0075125A" w:rsidRDefault="00C6788E" w:rsidP="002E550C">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 Буюртмачи лойиҳалаш ишларининг ҳақини тўлаш имкониятига эга бўлмаса.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8.5. Шартномани бекор қилиш ҳақида қарорга келган тараф иккинчи тарафга </w:t>
      </w:r>
      <w:r w:rsidR="00EA2CF5" w:rsidRPr="0075125A">
        <w:rPr>
          <w:rFonts w:ascii="Times New Roman" w:hAnsi="Times New Roman" w:cs="Times New Roman"/>
          <w:color w:val="000000" w:themeColor="text1"/>
          <w:sz w:val="26"/>
          <w:szCs w:val="26"/>
          <w:lang w:val="uz-Cyrl-UZ"/>
        </w:rPr>
        <w:t>10</w:t>
      </w:r>
      <w:r w:rsidRPr="0075125A">
        <w:rPr>
          <w:rFonts w:ascii="Times New Roman" w:hAnsi="Times New Roman" w:cs="Times New Roman"/>
          <w:color w:val="000000" w:themeColor="text1"/>
          <w:sz w:val="26"/>
          <w:szCs w:val="26"/>
          <w:lang w:val="uz-Cyrl-UZ"/>
        </w:rPr>
        <w:t xml:space="preserve"> кун олдин ёзма билдиришнома юбориши шарт. </w:t>
      </w:r>
    </w:p>
    <w:p w:rsidR="00A76D99" w:rsidRPr="0075125A" w:rsidRDefault="00A76D99" w:rsidP="002E550C">
      <w:pPr>
        <w:spacing w:after="60" w:line="240" w:lineRule="auto"/>
        <w:jc w:val="center"/>
        <w:rPr>
          <w:rFonts w:ascii="Times New Roman" w:hAnsi="Times New Roman" w:cs="Times New Roman"/>
          <w:b/>
          <w:color w:val="000000" w:themeColor="text1"/>
          <w:sz w:val="26"/>
          <w:szCs w:val="26"/>
          <w:lang w:val="uz-Cyrl-UZ"/>
        </w:rPr>
      </w:pPr>
    </w:p>
    <w:p w:rsidR="00A76D99" w:rsidRPr="0075125A" w:rsidRDefault="00A76D99" w:rsidP="002E550C">
      <w:pPr>
        <w:spacing w:after="60" w:line="240" w:lineRule="auto"/>
        <w:jc w:val="center"/>
        <w:rPr>
          <w:rFonts w:ascii="Times New Roman" w:hAnsi="Times New Roman" w:cs="Times New Roman"/>
          <w:b/>
          <w:color w:val="000000" w:themeColor="text1"/>
          <w:sz w:val="26"/>
          <w:szCs w:val="26"/>
          <w:lang w:val="uz-Cyrl-UZ"/>
        </w:rPr>
      </w:pPr>
    </w:p>
    <w:p w:rsidR="00C6788E" w:rsidRPr="0075125A" w:rsidRDefault="00C6788E" w:rsidP="002E550C">
      <w:pPr>
        <w:spacing w:after="60" w:line="240" w:lineRule="auto"/>
        <w:jc w:val="center"/>
        <w:rPr>
          <w:rFonts w:ascii="Times New Roman" w:hAnsi="Times New Roman" w:cs="Times New Roman"/>
          <w:b/>
          <w:color w:val="000000" w:themeColor="text1"/>
          <w:sz w:val="26"/>
          <w:szCs w:val="26"/>
          <w:lang w:val="uz-Cyrl-UZ"/>
        </w:rPr>
      </w:pPr>
      <w:r w:rsidRPr="0075125A">
        <w:rPr>
          <w:rFonts w:ascii="Times New Roman" w:hAnsi="Times New Roman" w:cs="Times New Roman"/>
          <w:b/>
          <w:color w:val="000000" w:themeColor="text1"/>
          <w:sz w:val="26"/>
          <w:szCs w:val="26"/>
          <w:lang w:val="uz-Cyrl-UZ"/>
        </w:rPr>
        <w:lastRenderedPageBreak/>
        <w:t>9. ЯКУНЛОВЧИ ҚОИДАЛАР</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9.1. Иш натижаларидан нормал фойдаланиш имкониятини бермайдиган камчиликлар аниқланса, уларни бартараф этмасдан туриб натижалардан фойдаланиб бўлмаса, камчиликларни бартараф этиш Бажарувчи томонидан ва унинг ҳисобидан амалга оширилади.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9.2. Камчиликларнинг мавжудлиги ва уларни бартараф этиш муддатлари Буюртмачи ва Бажарувчининг қўшма далолатномасида қайд этилади.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9.3. Ушбу шартнома икки нусхада тузилган бўлиб, иккала нусха хам бир хил юридик кучга эга ва тарафларга бир нусхадан берилади. </w:t>
      </w:r>
    </w:p>
    <w:p w:rsidR="00C6788E" w:rsidRPr="0075125A" w:rsidRDefault="00C6788E" w:rsidP="004B04D3">
      <w:pPr>
        <w:spacing w:after="60" w:line="240" w:lineRule="auto"/>
        <w:ind w:firstLine="708"/>
        <w:jc w:val="both"/>
        <w:rPr>
          <w:rFonts w:ascii="Times New Roman" w:hAnsi="Times New Roman" w:cs="Times New Roman"/>
          <w:color w:val="000000" w:themeColor="text1"/>
          <w:sz w:val="26"/>
          <w:szCs w:val="26"/>
          <w:lang w:val="uz-Cyrl-UZ"/>
        </w:rPr>
      </w:pPr>
      <w:r w:rsidRPr="0075125A">
        <w:rPr>
          <w:rFonts w:ascii="Times New Roman" w:hAnsi="Times New Roman" w:cs="Times New Roman"/>
          <w:color w:val="000000" w:themeColor="text1"/>
          <w:sz w:val="26"/>
          <w:szCs w:val="26"/>
          <w:lang w:val="uz-Cyrl-UZ"/>
        </w:rPr>
        <w:t xml:space="preserve">9.4. Ушбу шартнома билан назарда тутилмаган барча масалалар Ўзбекистон Республикасининг амалдаги қонун ҳужжатлари билан тартибга солинади. </w:t>
      </w:r>
      <w:r w:rsidR="004B04D3" w:rsidRPr="0075125A">
        <w:rPr>
          <w:rFonts w:ascii="Times New Roman" w:hAnsi="Times New Roman" w:cs="Times New Roman"/>
          <w:color w:val="000000" w:themeColor="text1"/>
          <w:sz w:val="26"/>
          <w:szCs w:val="26"/>
          <w:lang w:val="uz-Cyrl-UZ"/>
        </w:rPr>
        <w:t xml:space="preserve"> </w:t>
      </w:r>
    </w:p>
    <w:p w:rsidR="00C76AD9" w:rsidRPr="0075125A" w:rsidRDefault="00C76AD9" w:rsidP="002E550C">
      <w:pPr>
        <w:spacing w:after="60" w:line="240" w:lineRule="auto"/>
        <w:jc w:val="both"/>
        <w:rPr>
          <w:rFonts w:ascii="Times New Roman" w:hAnsi="Times New Roman" w:cs="Times New Roman"/>
          <w:color w:val="000000" w:themeColor="text1"/>
          <w:sz w:val="12"/>
          <w:szCs w:val="12"/>
          <w:lang w:val="uz-Cyrl-UZ"/>
        </w:rPr>
      </w:pPr>
    </w:p>
    <w:p w:rsidR="00C6788E" w:rsidRPr="0075125A" w:rsidRDefault="00C6788E" w:rsidP="002E550C">
      <w:pPr>
        <w:spacing w:after="60" w:line="240" w:lineRule="auto"/>
        <w:ind w:right="180"/>
        <w:jc w:val="center"/>
        <w:rPr>
          <w:rFonts w:ascii="Times New Roman" w:hAnsi="Times New Roman" w:cs="Times New Roman"/>
          <w:b/>
          <w:bCs/>
          <w:color w:val="000000" w:themeColor="text1"/>
          <w:sz w:val="26"/>
          <w:szCs w:val="26"/>
        </w:rPr>
      </w:pPr>
      <w:r w:rsidRPr="0075125A">
        <w:rPr>
          <w:rFonts w:ascii="Times New Roman" w:hAnsi="Times New Roman" w:cs="Times New Roman"/>
          <w:b/>
          <w:bCs/>
          <w:color w:val="000000" w:themeColor="text1"/>
          <w:sz w:val="26"/>
          <w:szCs w:val="26"/>
        </w:rPr>
        <w:t xml:space="preserve">11.Томонларнинг банк </w:t>
      </w:r>
      <w:proofErr w:type="spellStart"/>
      <w:r w:rsidRPr="0075125A">
        <w:rPr>
          <w:rFonts w:ascii="Times New Roman" w:hAnsi="Times New Roman" w:cs="Times New Roman"/>
          <w:b/>
          <w:bCs/>
          <w:color w:val="000000" w:themeColor="text1"/>
          <w:sz w:val="26"/>
          <w:szCs w:val="26"/>
        </w:rPr>
        <w:t>реквизитлари</w:t>
      </w:r>
      <w:proofErr w:type="spellEnd"/>
      <w:r w:rsidRPr="0075125A">
        <w:rPr>
          <w:rFonts w:ascii="Times New Roman" w:hAnsi="Times New Roman" w:cs="Times New Roman"/>
          <w:b/>
          <w:bCs/>
          <w:color w:val="000000" w:themeColor="text1"/>
          <w:sz w:val="26"/>
          <w:szCs w:val="26"/>
        </w:rPr>
        <w:t xml:space="preserve"> </w:t>
      </w:r>
      <w:proofErr w:type="spellStart"/>
      <w:r w:rsidRPr="0075125A">
        <w:rPr>
          <w:rFonts w:ascii="Times New Roman" w:hAnsi="Times New Roman" w:cs="Times New Roman"/>
          <w:b/>
          <w:bCs/>
          <w:color w:val="000000" w:themeColor="text1"/>
          <w:sz w:val="26"/>
          <w:szCs w:val="26"/>
        </w:rPr>
        <w:t>ва</w:t>
      </w:r>
      <w:proofErr w:type="spellEnd"/>
      <w:r w:rsidRPr="0075125A">
        <w:rPr>
          <w:rFonts w:ascii="Times New Roman" w:hAnsi="Times New Roman" w:cs="Times New Roman"/>
          <w:b/>
          <w:bCs/>
          <w:color w:val="000000" w:themeColor="text1"/>
          <w:sz w:val="26"/>
          <w:szCs w:val="26"/>
        </w:rPr>
        <w:t xml:space="preserve"> </w:t>
      </w:r>
      <w:proofErr w:type="spellStart"/>
      <w:r w:rsidRPr="0075125A">
        <w:rPr>
          <w:rFonts w:ascii="Times New Roman" w:hAnsi="Times New Roman" w:cs="Times New Roman"/>
          <w:b/>
          <w:bCs/>
          <w:color w:val="000000" w:themeColor="text1"/>
          <w:sz w:val="26"/>
          <w:szCs w:val="26"/>
        </w:rPr>
        <w:t>юридик</w:t>
      </w:r>
      <w:proofErr w:type="spellEnd"/>
      <w:r w:rsidRPr="0075125A">
        <w:rPr>
          <w:rFonts w:ascii="Times New Roman" w:hAnsi="Times New Roman" w:cs="Times New Roman"/>
          <w:b/>
          <w:bCs/>
          <w:color w:val="000000" w:themeColor="text1"/>
          <w:sz w:val="26"/>
          <w:szCs w:val="26"/>
        </w:rPr>
        <w:t xml:space="preserve"> </w:t>
      </w:r>
      <w:proofErr w:type="spellStart"/>
      <w:r w:rsidRPr="0075125A">
        <w:rPr>
          <w:rFonts w:ascii="Times New Roman" w:hAnsi="Times New Roman" w:cs="Times New Roman"/>
          <w:b/>
          <w:bCs/>
          <w:color w:val="000000" w:themeColor="text1"/>
          <w:sz w:val="26"/>
          <w:szCs w:val="26"/>
        </w:rPr>
        <w:t>манзиллари</w:t>
      </w:r>
      <w:proofErr w:type="spellEnd"/>
      <w:r w:rsidRPr="0075125A">
        <w:rPr>
          <w:rFonts w:ascii="Times New Roman" w:hAnsi="Times New Roman" w:cs="Times New Roman"/>
          <w:b/>
          <w:bCs/>
          <w:color w:val="000000" w:themeColor="text1"/>
          <w:sz w:val="26"/>
          <w:szCs w:val="26"/>
        </w:rPr>
        <w:t>:</w:t>
      </w:r>
    </w:p>
    <w:p w:rsidR="00C6788E" w:rsidRPr="0075125A" w:rsidRDefault="00C6788E" w:rsidP="002E550C">
      <w:pPr>
        <w:spacing w:after="60" w:line="240" w:lineRule="auto"/>
        <w:ind w:right="180"/>
        <w:jc w:val="center"/>
        <w:rPr>
          <w:rFonts w:ascii="Times New Roman" w:hAnsi="Times New Roman" w:cs="Times New Roman"/>
          <w:b/>
          <w:bCs/>
          <w:color w:val="000000" w:themeColor="text1"/>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9"/>
        <w:gridCol w:w="5127"/>
      </w:tblGrid>
      <w:tr w:rsidR="0075125A" w:rsidRPr="0075125A" w:rsidTr="00570A4C">
        <w:trPr>
          <w:trHeight w:val="240"/>
          <w:jc w:val="center"/>
        </w:trPr>
        <w:tc>
          <w:tcPr>
            <w:tcW w:w="5079" w:type="dxa"/>
            <w:tcBorders>
              <w:top w:val="single" w:sz="4" w:space="0" w:color="auto"/>
              <w:left w:val="single" w:sz="4" w:space="0" w:color="auto"/>
              <w:bottom w:val="single" w:sz="4" w:space="0" w:color="auto"/>
              <w:right w:val="single" w:sz="4" w:space="0" w:color="auto"/>
            </w:tcBorders>
          </w:tcPr>
          <w:p w:rsidR="00C6788E" w:rsidRPr="0075125A" w:rsidRDefault="00EA2CF5" w:rsidP="002E550C">
            <w:pPr>
              <w:spacing w:after="60" w:line="240" w:lineRule="auto"/>
              <w:ind w:right="180"/>
              <w:jc w:val="center"/>
              <w:rPr>
                <w:rFonts w:ascii="Times New Roman" w:hAnsi="Times New Roman" w:cs="Times New Roman"/>
                <w:b/>
                <w:bCs/>
                <w:color w:val="000000" w:themeColor="text1"/>
                <w:sz w:val="26"/>
                <w:szCs w:val="26"/>
              </w:rPr>
            </w:pPr>
            <w:r w:rsidRPr="0075125A">
              <w:rPr>
                <w:rFonts w:ascii="Times New Roman" w:hAnsi="Times New Roman" w:cs="Times New Roman"/>
                <w:b/>
                <w:bCs/>
                <w:color w:val="000000" w:themeColor="text1"/>
                <w:sz w:val="26"/>
                <w:szCs w:val="26"/>
                <w:lang w:val="uz-Cyrl-UZ"/>
              </w:rPr>
              <w:t>“</w:t>
            </w:r>
            <w:r w:rsidR="00C6788E" w:rsidRPr="0075125A">
              <w:rPr>
                <w:rFonts w:ascii="Times New Roman" w:hAnsi="Times New Roman" w:cs="Times New Roman"/>
                <w:b/>
                <w:bCs/>
                <w:color w:val="000000" w:themeColor="text1"/>
                <w:sz w:val="26"/>
                <w:szCs w:val="26"/>
                <w:lang w:val="uz-Cyrl-UZ"/>
              </w:rPr>
              <w:t>Буюртмачи</w:t>
            </w:r>
            <w:r w:rsidRPr="0075125A">
              <w:rPr>
                <w:rFonts w:ascii="Times New Roman" w:hAnsi="Times New Roman" w:cs="Times New Roman"/>
                <w:b/>
                <w:bCs/>
                <w:color w:val="000000" w:themeColor="text1"/>
                <w:sz w:val="26"/>
                <w:szCs w:val="26"/>
                <w:lang w:val="uz-Cyrl-UZ"/>
              </w:rPr>
              <w:t>”</w:t>
            </w:r>
          </w:p>
        </w:tc>
        <w:tc>
          <w:tcPr>
            <w:tcW w:w="5127" w:type="dxa"/>
            <w:tcBorders>
              <w:top w:val="single" w:sz="4" w:space="0" w:color="auto"/>
              <w:left w:val="single" w:sz="4" w:space="0" w:color="auto"/>
              <w:bottom w:val="single" w:sz="4" w:space="0" w:color="auto"/>
              <w:right w:val="single" w:sz="4" w:space="0" w:color="auto"/>
            </w:tcBorders>
          </w:tcPr>
          <w:p w:rsidR="00C6788E" w:rsidRPr="0075125A" w:rsidRDefault="006B4BAD" w:rsidP="002E550C">
            <w:pPr>
              <w:spacing w:after="60" w:line="240" w:lineRule="auto"/>
              <w:ind w:right="180"/>
              <w:jc w:val="center"/>
              <w:rPr>
                <w:rFonts w:ascii="Times New Roman" w:hAnsi="Times New Roman" w:cs="Times New Roman"/>
                <w:b/>
                <w:bCs/>
                <w:color w:val="000000" w:themeColor="text1"/>
                <w:sz w:val="26"/>
                <w:szCs w:val="26"/>
              </w:rPr>
            </w:pPr>
            <w:r w:rsidRPr="0075125A">
              <w:rPr>
                <w:rFonts w:ascii="Times New Roman" w:hAnsi="Times New Roman" w:cs="Times New Roman"/>
                <w:b/>
                <w:bCs/>
                <w:color w:val="000000" w:themeColor="text1"/>
                <w:sz w:val="26"/>
                <w:szCs w:val="26"/>
                <w:lang w:val="uz-Cyrl-UZ"/>
              </w:rPr>
              <w:t>“</w:t>
            </w:r>
            <w:r w:rsidR="00C6788E" w:rsidRPr="0075125A">
              <w:rPr>
                <w:rFonts w:ascii="Times New Roman" w:hAnsi="Times New Roman" w:cs="Times New Roman"/>
                <w:b/>
                <w:bCs/>
                <w:color w:val="000000" w:themeColor="text1"/>
                <w:sz w:val="26"/>
                <w:szCs w:val="26"/>
                <w:lang w:val="uz-Cyrl-UZ"/>
              </w:rPr>
              <w:t>Бажарувчи</w:t>
            </w:r>
            <w:r w:rsidRPr="0075125A">
              <w:rPr>
                <w:rFonts w:ascii="Times New Roman" w:hAnsi="Times New Roman" w:cs="Times New Roman"/>
                <w:b/>
                <w:bCs/>
                <w:color w:val="000000" w:themeColor="text1"/>
                <w:sz w:val="26"/>
                <w:szCs w:val="26"/>
                <w:lang w:val="uz-Cyrl-UZ"/>
              </w:rPr>
              <w:t>”</w:t>
            </w:r>
          </w:p>
        </w:tc>
      </w:tr>
      <w:tr w:rsidR="0075125A" w:rsidRPr="0075125A" w:rsidTr="00570A4C">
        <w:trPr>
          <w:trHeight w:val="388"/>
          <w:jc w:val="center"/>
        </w:trPr>
        <w:tc>
          <w:tcPr>
            <w:tcW w:w="5079" w:type="dxa"/>
            <w:tcBorders>
              <w:top w:val="single" w:sz="4" w:space="0" w:color="auto"/>
              <w:left w:val="single" w:sz="4" w:space="0" w:color="auto"/>
              <w:bottom w:val="single" w:sz="4" w:space="0" w:color="auto"/>
              <w:right w:val="single" w:sz="4" w:space="0" w:color="auto"/>
            </w:tcBorders>
            <w:vAlign w:val="center"/>
          </w:tcPr>
          <w:p w:rsidR="00C6788E" w:rsidRPr="0075125A" w:rsidRDefault="00EA2CF5" w:rsidP="000324F2">
            <w:pPr>
              <w:spacing w:after="60" w:line="240" w:lineRule="auto"/>
              <w:ind w:right="180"/>
              <w:jc w:val="center"/>
              <w:rPr>
                <w:rFonts w:ascii="Times New Roman" w:hAnsi="Times New Roman" w:cs="Times New Roman"/>
                <w:b/>
                <w:bCs/>
                <w:color w:val="000000" w:themeColor="text1"/>
                <w:sz w:val="26"/>
                <w:szCs w:val="26"/>
              </w:rPr>
            </w:pPr>
            <w:r w:rsidRPr="0075125A">
              <w:rPr>
                <w:rFonts w:ascii="Times New Roman" w:eastAsia="MS Mincho" w:hAnsi="Times New Roman" w:cs="Times New Roman"/>
                <w:b/>
                <w:color w:val="000000" w:themeColor="text1"/>
                <w:sz w:val="26"/>
                <w:szCs w:val="26"/>
                <w:lang w:val="uz-Cyrl-UZ"/>
              </w:rPr>
              <w:t xml:space="preserve">Марказий банк </w:t>
            </w:r>
            <w:r w:rsidR="0075125A" w:rsidRPr="0075125A">
              <w:rPr>
                <w:rFonts w:ascii="Times New Roman" w:eastAsia="MS Mincho" w:hAnsi="Times New Roman" w:cs="Times New Roman"/>
                <w:b/>
                <w:color w:val="000000" w:themeColor="text1"/>
                <w:sz w:val="26"/>
                <w:szCs w:val="26"/>
                <w:lang w:val="uz-Cyrl-UZ"/>
              </w:rPr>
              <w:t>Жиззах</w:t>
            </w:r>
            <w:r w:rsidR="000324F2" w:rsidRPr="0075125A">
              <w:rPr>
                <w:rFonts w:ascii="Times New Roman" w:eastAsia="MS Mincho" w:hAnsi="Times New Roman" w:cs="Times New Roman"/>
                <w:b/>
                <w:color w:val="000000" w:themeColor="text1"/>
                <w:sz w:val="26"/>
                <w:szCs w:val="26"/>
                <w:lang w:val="uz-Cyrl-UZ"/>
              </w:rPr>
              <w:t xml:space="preserve"> вилоят </w:t>
            </w:r>
            <w:r w:rsidRPr="0075125A">
              <w:rPr>
                <w:rFonts w:ascii="Times New Roman" w:eastAsia="MS Mincho" w:hAnsi="Times New Roman" w:cs="Times New Roman"/>
                <w:b/>
                <w:color w:val="000000" w:themeColor="text1"/>
                <w:sz w:val="26"/>
                <w:szCs w:val="26"/>
                <w:lang w:val="uz-Cyrl-UZ"/>
              </w:rPr>
              <w:t>бош бошқармаси</w:t>
            </w:r>
          </w:p>
        </w:tc>
        <w:tc>
          <w:tcPr>
            <w:tcW w:w="5127" w:type="dxa"/>
            <w:tcBorders>
              <w:top w:val="single" w:sz="4" w:space="0" w:color="auto"/>
              <w:left w:val="single" w:sz="4" w:space="0" w:color="auto"/>
              <w:bottom w:val="single" w:sz="4" w:space="0" w:color="auto"/>
              <w:right w:val="single" w:sz="4" w:space="0" w:color="auto"/>
            </w:tcBorders>
            <w:vAlign w:val="center"/>
          </w:tcPr>
          <w:p w:rsidR="00C6788E" w:rsidRPr="0075125A" w:rsidRDefault="0075125A" w:rsidP="002E550C">
            <w:pPr>
              <w:spacing w:after="60" w:line="240" w:lineRule="auto"/>
              <w:jc w:val="center"/>
              <w:rPr>
                <w:rFonts w:ascii="Times New Roman" w:hAnsi="Times New Roman" w:cs="Times New Roman"/>
                <w:b/>
                <w:bCs/>
                <w:color w:val="000000" w:themeColor="text1"/>
                <w:sz w:val="26"/>
                <w:szCs w:val="26"/>
              </w:rPr>
            </w:pPr>
            <w:r>
              <w:rPr>
                <w:rFonts w:ascii="Times New Roman" w:hAnsi="Times New Roman" w:cs="Times New Roman"/>
                <w:bCs/>
                <w:color w:val="000000" w:themeColor="text1"/>
                <w:sz w:val="26"/>
                <w:szCs w:val="26"/>
                <w:lang w:val="uz-Cyrl-UZ"/>
              </w:rPr>
              <w:t>___________________</w:t>
            </w:r>
          </w:p>
        </w:tc>
      </w:tr>
      <w:tr w:rsidR="0075125A" w:rsidRPr="0075125A" w:rsidTr="00D47CE7">
        <w:trPr>
          <w:trHeight w:val="2536"/>
          <w:jc w:val="center"/>
        </w:trPr>
        <w:tc>
          <w:tcPr>
            <w:tcW w:w="5079" w:type="dxa"/>
            <w:tcBorders>
              <w:top w:val="single" w:sz="4" w:space="0" w:color="auto"/>
              <w:left w:val="single" w:sz="4" w:space="0" w:color="auto"/>
              <w:bottom w:val="single" w:sz="4" w:space="0" w:color="auto"/>
              <w:right w:val="single" w:sz="4" w:space="0" w:color="auto"/>
            </w:tcBorders>
            <w:vAlign w:val="center"/>
          </w:tcPr>
          <w:p w:rsidR="00C6788E" w:rsidRPr="0075125A" w:rsidRDefault="00C6788E" w:rsidP="002E550C">
            <w:pPr>
              <w:spacing w:after="60" w:line="240" w:lineRule="auto"/>
              <w:rPr>
                <w:rFonts w:ascii="Times New Roman" w:hAnsi="Times New Roman" w:cs="Times New Roman"/>
                <w:bCs/>
                <w:color w:val="000000" w:themeColor="text1"/>
                <w:sz w:val="26"/>
                <w:szCs w:val="26"/>
                <w:lang w:val="uz-Cyrl-UZ"/>
              </w:rPr>
            </w:pPr>
            <w:proofErr w:type="spellStart"/>
            <w:r w:rsidRPr="0075125A">
              <w:rPr>
                <w:rFonts w:ascii="Times New Roman" w:hAnsi="Times New Roman" w:cs="Times New Roman"/>
                <w:b/>
                <w:bCs/>
                <w:color w:val="000000" w:themeColor="text1"/>
                <w:sz w:val="26"/>
                <w:szCs w:val="26"/>
              </w:rPr>
              <w:t>Манзили</w:t>
            </w:r>
            <w:proofErr w:type="spellEnd"/>
            <w:r w:rsidRPr="0075125A">
              <w:rPr>
                <w:rFonts w:ascii="Times New Roman" w:hAnsi="Times New Roman" w:cs="Times New Roman"/>
                <w:bCs/>
                <w:color w:val="000000" w:themeColor="text1"/>
                <w:sz w:val="26"/>
                <w:szCs w:val="26"/>
                <w:lang w:val="uz-Cyrl-UZ"/>
              </w:rPr>
              <w:t xml:space="preserve">: </w:t>
            </w:r>
            <w:r w:rsidR="0075125A" w:rsidRPr="0075125A">
              <w:rPr>
                <w:rFonts w:ascii="Times New Roman" w:eastAsia="MS Mincho" w:hAnsi="Times New Roman" w:cs="Times New Roman"/>
                <w:color w:val="000000" w:themeColor="text1"/>
                <w:sz w:val="26"/>
                <w:szCs w:val="26"/>
                <w:lang w:val="uz-Cyrl-UZ"/>
              </w:rPr>
              <w:t>Жиззах</w:t>
            </w:r>
            <w:r w:rsidR="006B4BAD" w:rsidRPr="0075125A">
              <w:rPr>
                <w:rFonts w:ascii="Times New Roman" w:eastAsia="MS Mincho" w:hAnsi="Times New Roman" w:cs="Times New Roman"/>
                <w:color w:val="000000" w:themeColor="text1"/>
                <w:sz w:val="26"/>
                <w:szCs w:val="26"/>
                <w:lang w:val="uz-Cyrl-UZ"/>
              </w:rPr>
              <w:t xml:space="preserve"> шаҳар </w:t>
            </w:r>
            <w:r w:rsidR="0075125A">
              <w:rPr>
                <w:rFonts w:ascii="Times New Roman" w:eastAsia="MS Mincho" w:hAnsi="Times New Roman" w:cs="Times New Roman"/>
                <w:color w:val="000000" w:themeColor="text1"/>
                <w:sz w:val="26"/>
                <w:szCs w:val="26"/>
                <w:lang w:val="uz-Cyrl-UZ"/>
              </w:rPr>
              <w:t>Ш.Рашидов</w:t>
            </w:r>
            <w:r w:rsidR="006B4BAD" w:rsidRPr="0075125A">
              <w:rPr>
                <w:rFonts w:ascii="Times New Roman" w:eastAsia="MS Mincho" w:hAnsi="Times New Roman" w:cs="Times New Roman"/>
                <w:color w:val="000000" w:themeColor="text1"/>
                <w:sz w:val="26"/>
                <w:szCs w:val="26"/>
                <w:lang w:val="uz-Cyrl-UZ"/>
              </w:rPr>
              <w:t xml:space="preserve"> шох </w:t>
            </w:r>
            <w:r w:rsidRPr="0075125A">
              <w:rPr>
                <w:rFonts w:ascii="Times New Roman" w:eastAsia="MS Mincho" w:hAnsi="Times New Roman" w:cs="Times New Roman"/>
                <w:color w:val="000000" w:themeColor="text1"/>
                <w:sz w:val="26"/>
                <w:szCs w:val="26"/>
                <w:lang w:val="uz-Cyrl-UZ"/>
              </w:rPr>
              <w:t xml:space="preserve">кўчаси </w:t>
            </w:r>
            <w:r w:rsidR="0075125A">
              <w:rPr>
                <w:rFonts w:ascii="Times New Roman" w:eastAsia="MS Mincho" w:hAnsi="Times New Roman" w:cs="Times New Roman"/>
                <w:color w:val="000000" w:themeColor="text1"/>
                <w:sz w:val="26"/>
                <w:szCs w:val="26"/>
                <w:lang w:val="uz-Cyrl-UZ"/>
              </w:rPr>
              <w:t>16</w:t>
            </w:r>
            <w:r w:rsidR="006B4BAD" w:rsidRPr="0075125A">
              <w:rPr>
                <w:rFonts w:ascii="Times New Roman" w:eastAsia="MS Mincho" w:hAnsi="Times New Roman" w:cs="Times New Roman"/>
                <w:color w:val="000000" w:themeColor="text1"/>
                <w:sz w:val="26"/>
                <w:szCs w:val="26"/>
                <w:lang w:val="uz-Cyrl-UZ"/>
              </w:rPr>
              <w:t>-</w:t>
            </w:r>
            <w:r w:rsidRPr="0075125A">
              <w:rPr>
                <w:rFonts w:ascii="Times New Roman" w:eastAsia="MS Mincho" w:hAnsi="Times New Roman" w:cs="Times New Roman"/>
                <w:color w:val="000000" w:themeColor="text1"/>
                <w:sz w:val="26"/>
                <w:szCs w:val="26"/>
                <w:lang w:val="uz-Cyrl-UZ"/>
              </w:rPr>
              <w:t xml:space="preserve"> уй</w:t>
            </w:r>
          </w:p>
          <w:p w:rsidR="00C6788E" w:rsidRPr="0075125A" w:rsidRDefault="00C6788E" w:rsidP="002E550C">
            <w:pPr>
              <w:spacing w:after="60" w:line="240" w:lineRule="auto"/>
              <w:rPr>
                <w:rFonts w:ascii="Times New Roman" w:hAnsi="Times New Roman" w:cs="Times New Roman"/>
                <w:b/>
                <w:bCs/>
                <w:color w:val="000000" w:themeColor="text1"/>
                <w:sz w:val="26"/>
                <w:szCs w:val="26"/>
              </w:rPr>
            </w:pPr>
            <w:r w:rsidRPr="0075125A">
              <w:rPr>
                <w:rFonts w:ascii="Times New Roman" w:hAnsi="Times New Roman" w:cs="Times New Roman"/>
                <w:b/>
                <w:bCs/>
                <w:color w:val="000000" w:themeColor="text1"/>
                <w:sz w:val="26"/>
                <w:szCs w:val="26"/>
                <w:lang w:val="uz-Cyrl-UZ"/>
              </w:rPr>
              <w:t xml:space="preserve">Тел: </w:t>
            </w:r>
            <w:r w:rsidR="006B4BAD" w:rsidRPr="0075125A">
              <w:rPr>
                <w:rFonts w:ascii="Times New Roman" w:eastAsia="MS Mincho" w:hAnsi="Times New Roman" w:cs="Times New Roman"/>
                <w:color w:val="000000" w:themeColor="text1"/>
                <w:sz w:val="26"/>
                <w:szCs w:val="26"/>
                <w:lang w:val="uz-Cyrl-UZ"/>
              </w:rPr>
              <w:t>7</w:t>
            </w:r>
            <w:r w:rsidR="0075125A">
              <w:rPr>
                <w:rFonts w:ascii="Times New Roman" w:eastAsia="MS Mincho" w:hAnsi="Times New Roman" w:cs="Times New Roman"/>
                <w:color w:val="000000" w:themeColor="text1"/>
                <w:sz w:val="26"/>
                <w:szCs w:val="26"/>
                <w:lang w:val="uz-Cyrl-UZ"/>
              </w:rPr>
              <w:t>2</w:t>
            </w:r>
            <w:r w:rsidR="006B4BAD" w:rsidRPr="0075125A">
              <w:rPr>
                <w:rFonts w:ascii="Times New Roman" w:eastAsia="MS Mincho" w:hAnsi="Times New Roman" w:cs="Times New Roman"/>
                <w:color w:val="000000" w:themeColor="text1"/>
                <w:sz w:val="26"/>
                <w:szCs w:val="26"/>
                <w:lang w:val="uz-Cyrl-UZ"/>
              </w:rPr>
              <w:t>-22</w:t>
            </w:r>
            <w:r w:rsidR="0075125A">
              <w:rPr>
                <w:rFonts w:ascii="Times New Roman" w:eastAsia="MS Mincho" w:hAnsi="Times New Roman" w:cs="Times New Roman"/>
                <w:color w:val="000000" w:themeColor="text1"/>
                <w:sz w:val="26"/>
                <w:szCs w:val="26"/>
                <w:lang w:val="uz-Cyrl-UZ"/>
              </w:rPr>
              <w:t>3</w:t>
            </w:r>
            <w:r w:rsidR="006B4BAD" w:rsidRPr="0075125A">
              <w:rPr>
                <w:rFonts w:ascii="Times New Roman" w:eastAsia="MS Mincho" w:hAnsi="Times New Roman" w:cs="Times New Roman"/>
                <w:color w:val="000000" w:themeColor="text1"/>
                <w:sz w:val="26"/>
                <w:szCs w:val="26"/>
                <w:lang w:val="uz-Cyrl-UZ"/>
              </w:rPr>
              <w:t>-</w:t>
            </w:r>
            <w:r w:rsidR="0075125A">
              <w:rPr>
                <w:rFonts w:ascii="Times New Roman" w:eastAsia="MS Mincho" w:hAnsi="Times New Roman" w:cs="Times New Roman"/>
                <w:color w:val="000000" w:themeColor="text1"/>
                <w:sz w:val="26"/>
                <w:szCs w:val="26"/>
                <w:lang w:val="uz-Cyrl-UZ"/>
              </w:rPr>
              <w:t>97</w:t>
            </w:r>
            <w:r w:rsidR="006B4BAD" w:rsidRPr="0075125A">
              <w:rPr>
                <w:rFonts w:ascii="Times New Roman" w:eastAsia="MS Mincho" w:hAnsi="Times New Roman" w:cs="Times New Roman"/>
                <w:color w:val="000000" w:themeColor="text1"/>
                <w:sz w:val="26"/>
                <w:szCs w:val="26"/>
                <w:lang w:val="uz-Cyrl-UZ"/>
              </w:rPr>
              <w:t>-</w:t>
            </w:r>
            <w:r w:rsidR="0075125A">
              <w:rPr>
                <w:rFonts w:ascii="Times New Roman" w:eastAsia="MS Mincho" w:hAnsi="Times New Roman" w:cs="Times New Roman"/>
                <w:color w:val="000000" w:themeColor="text1"/>
                <w:sz w:val="26"/>
                <w:szCs w:val="26"/>
                <w:lang w:val="uz-Cyrl-UZ"/>
              </w:rPr>
              <w:t>21</w:t>
            </w:r>
            <w:r w:rsidRPr="0075125A">
              <w:rPr>
                <w:rFonts w:ascii="Times New Roman" w:eastAsia="MS Mincho" w:hAnsi="Times New Roman" w:cs="Times New Roman"/>
                <w:color w:val="000000" w:themeColor="text1"/>
                <w:sz w:val="26"/>
                <w:szCs w:val="26"/>
                <w:lang w:val="uz-Cyrl-UZ"/>
              </w:rPr>
              <w:t xml:space="preserve">, Факс: </w:t>
            </w:r>
            <w:r w:rsidR="006B4BAD" w:rsidRPr="0075125A">
              <w:rPr>
                <w:rFonts w:ascii="Times New Roman" w:eastAsia="MS Mincho" w:hAnsi="Times New Roman" w:cs="Times New Roman"/>
                <w:color w:val="000000" w:themeColor="text1"/>
                <w:sz w:val="26"/>
                <w:szCs w:val="26"/>
                <w:lang w:val="uz-Cyrl-UZ"/>
              </w:rPr>
              <w:t>7</w:t>
            </w:r>
            <w:r w:rsidR="0075125A">
              <w:rPr>
                <w:rFonts w:ascii="Times New Roman" w:eastAsia="MS Mincho" w:hAnsi="Times New Roman" w:cs="Times New Roman"/>
                <w:color w:val="000000" w:themeColor="text1"/>
                <w:sz w:val="26"/>
                <w:szCs w:val="26"/>
                <w:lang w:val="uz-Cyrl-UZ"/>
              </w:rPr>
              <w:t>2</w:t>
            </w:r>
            <w:r w:rsidR="006B4BAD" w:rsidRPr="0075125A">
              <w:rPr>
                <w:rFonts w:ascii="Times New Roman" w:eastAsia="MS Mincho" w:hAnsi="Times New Roman" w:cs="Times New Roman"/>
                <w:color w:val="000000" w:themeColor="text1"/>
                <w:sz w:val="26"/>
                <w:szCs w:val="26"/>
                <w:lang w:val="uz-Cyrl-UZ"/>
              </w:rPr>
              <w:t>-226-1</w:t>
            </w:r>
            <w:r w:rsidR="0075125A">
              <w:rPr>
                <w:rFonts w:ascii="Times New Roman" w:eastAsia="MS Mincho" w:hAnsi="Times New Roman" w:cs="Times New Roman"/>
                <w:color w:val="000000" w:themeColor="text1"/>
                <w:sz w:val="26"/>
                <w:szCs w:val="26"/>
                <w:lang w:val="uz-Cyrl-UZ"/>
              </w:rPr>
              <w:t>9</w:t>
            </w:r>
            <w:r w:rsidR="006B4BAD" w:rsidRPr="0075125A">
              <w:rPr>
                <w:rFonts w:ascii="Times New Roman" w:eastAsia="MS Mincho" w:hAnsi="Times New Roman" w:cs="Times New Roman"/>
                <w:color w:val="000000" w:themeColor="text1"/>
                <w:sz w:val="26"/>
                <w:szCs w:val="26"/>
                <w:lang w:val="uz-Cyrl-UZ"/>
              </w:rPr>
              <w:t>-</w:t>
            </w:r>
            <w:r w:rsidR="0075125A">
              <w:rPr>
                <w:rFonts w:ascii="Times New Roman" w:eastAsia="MS Mincho" w:hAnsi="Times New Roman" w:cs="Times New Roman"/>
                <w:color w:val="000000" w:themeColor="text1"/>
                <w:sz w:val="26"/>
                <w:szCs w:val="26"/>
                <w:lang w:val="uz-Cyrl-UZ"/>
              </w:rPr>
              <w:t>39</w:t>
            </w:r>
          </w:p>
          <w:p w:rsidR="0075125A" w:rsidRDefault="00C6788E" w:rsidP="002E550C">
            <w:pPr>
              <w:spacing w:after="60" w:line="240" w:lineRule="auto"/>
              <w:rPr>
                <w:rFonts w:ascii="Times New Roman" w:hAnsi="Times New Roman" w:cs="Times New Roman"/>
                <w:b/>
                <w:bCs/>
                <w:color w:val="000000" w:themeColor="text1"/>
                <w:sz w:val="26"/>
                <w:szCs w:val="26"/>
                <w:lang w:val="uz-Cyrl-UZ"/>
              </w:rPr>
            </w:pPr>
            <w:r w:rsidRPr="0075125A">
              <w:rPr>
                <w:rFonts w:ascii="Times New Roman" w:hAnsi="Times New Roman" w:cs="Times New Roman"/>
                <w:b/>
                <w:bCs/>
                <w:color w:val="000000" w:themeColor="text1"/>
                <w:sz w:val="26"/>
                <w:szCs w:val="26"/>
                <w:lang w:val="uz-Cyrl-UZ"/>
              </w:rPr>
              <w:t>х/р:</w:t>
            </w:r>
            <w:r w:rsidR="0075125A">
              <w:rPr>
                <w:rFonts w:ascii="Times New Roman" w:hAnsi="Times New Roman" w:cs="Times New Roman"/>
                <w:b/>
                <w:bCs/>
                <w:color w:val="000000" w:themeColor="text1"/>
                <w:sz w:val="26"/>
                <w:szCs w:val="26"/>
                <w:lang w:val="uz-Cyrl-UZ"/>
              </w:rPr>
              <w:t xml:space="preserve"> </w:t>
            </w:r>
            <w:r w:rsidR="0075125A" w:rsidRPr="0075125A">
              <w:rPr>
                <w:rFonts w:ascii="Times New Roman" w:hAnsi="Times New Roman" w:cs="Times New Roman"/>
                <w:bCs/>
                <w:color w:val="000000" w:themeColor="text1"/>
                <w:sz w:val="26"/>
                <w:szCs w:val="26"/>
                <w:lang w:val="uz-Cyrl-UZ"/>
              </w:rPr>
              <w:t>19907000700000018000</w:t>
            </w:r>
          </w:p>
          <w:p w:rsidR="0075125A" w:rsidRDefault="0075125A" w:rsidP="002E550C">
            <w:pPr>
              <w:spacing w:after="60" w:line="240" w:lineRule="auto"/>
              <w:rPr>
                <w:rFonts w:ascii="Times New Roman" w:hAnsi="Times New Roman" w:cs="Times New Roman"/>
                <w:bCs/>
                <w:color w:val="000000" w:themeColor="text1"/>
                <w:sz w:val="26"/>
                <w:szCs w:val="26"/>
                <w:lang w:val="uz-Cyrl-UZ"/>
              </w:rPr>
            </w:pPr>
            <w:r>
              <w:rPr>
                <w:rFonts w:ascii="Times New Roman" w:hAnsi="Times New Roman" w:cs="Times New Roman"/>
                <w:bCs/>
                <w:color w:val="000000" w:themeColor="text1"/>
                <w:sz w:val="26"/>
                <w:szCs w:val="26"/>
                <w:lang w:val="uz-Cyrl-UZ"/>
              </w:rPr>
              <w:t xml:space="preserve">        </w:t>
            </w:r>
            <w:r w:rsidRPr="0075125A">
              <w:rPr>
                <w:rFonts w:ascii="Times New Roman" w:hAnsi="Times New Roman" w:cs="Times New Roman"/>
                <w:bCs/>
                <w:color w:val="000000" w:themeColor="text1"/>
                <w:sz w:val="26"/>
                <w:szCs w:val="26"/>
                <w:lang w:val="uz-Cyrl-UZ"/>
              </w:rPr>
              <w:t>29802000000000018022</w:t>
            </w:r>
          </w:p>
          <w:p w:rsidR="006B4BAD" w:rsidRPr="0075125A" w:rsidRDefault="0075125A" w:rsidP="002E550C">
            <w:pPr>
              <w:spacing w:after="60" w:line="240" w:lineRule="auto"/>
              <w:rPr>
                <w:rFonts w:ascii="Times New Roman" w:hAnsi="Times New Roman" w:cs="Times New Roman"/>
                <w:bCs/>
                <w:color w:val="000000" w:themeColor="text1"/>
                <w:sz w:val="26"/>
                <w:szCs w:val="26"/>
                <w:lang w:val="uz-Cyrl-UZ"/>
              </w:rPr>
            </w:pPr>
            <w:r>
              <w:rPr>
                <w:rFonts w:ascii="Times New Roman" w:hAnsi="Times New Roman" w:cs="Times New Roman"/>
                <w:bCs/>
                <w:color w:val="000000" w:themeColor="text1"/>
                <w:sz w:val="26"/>
                <w:szCs w:val="26"/>
                <w:lang w:val="uz-Cyrl-UZ"/>
              </w:rPr>
              <w:t xml:space="preserve">        </w:t>
            </w:r>
            <w:r w:rsidRPr="0075125A">
              <w:rPr>
                <w:rFonts w:ascii="Times New Roman" w:hAnsi="Times New Roman" w:cs="Times New Roman"/>
                <w:bCs/>
                <w:color w:val="000000" w:themeColor="text1"/>
                <w:sz w:val="26"/>
                <w:szCs w:val="26"/>
                <w:lang w:val="uz-Cyrl-UZ"/>
              </w:rPr>
              <w:t>298</w:t>
            </w:r>
            <w:r>
              <w:rPr>
                <w:rFonts w:ascii="Times New Roman" w:hAnsi="Times New Roman" w:cs="Times New Roman"/>
                <w:bCs/>
                <w:color w:val="000000" w:themeColor="text1"/>
                <w:sz w:val="26"/>
                <w:szCs w:val="26"/>
                <w:lang w:val="uz-Cyrl-UZ"/>
              </w:rPr>
              <w:t>96</w:t>
            </w:r>
            <w:r w:rsidRPr="0075125A">
              <w:rPr>
                <w:rFonts w:ascii="Times New Roman" w:hAnsi="Times New Roman" w:cs="Times New Roman"/>
                <w:bCs/>
                <w:color w:val="000000" w:themeColor="text1"/>
                <w:sz w:val="26"/>
                <w:szCs w:val="26"/>
                <w:lang w:val="uz-Cyrl-UZ"/>
              </w:rPr>
              <w:t>000</w:t>
            </w:r>
            <w:r>
              <w:rPr>
                <w:rFonts w:ascii="Times New Roman" w:hAnsi="Times New Roman" w:cs="Times New Roman"/>
                <w:bCs/>
                <w:color w:val="000000" w:themeColor="text1"/>
                <w:sz w:val="26"/>
                <w:szCs w:val="26"/>
                <w:lang w:val="uz-Cyrl-UZ"/>
              </w:rPr>
              <w:t>7</w:t>
            </w:r>
            <w:r w:rsidRPr="0075125A">
              <w:rPr>
                <w:rFonts w:ascii="Times New Roman" w:hAnsi="Times New Roman" w:cs="Times New Roman"/>
                <w:bCs/>
                <w:color w:val="000000" w:themeColor="text1"/>
                <w:sz w:val="26"/>
                <w:szCs w:val="26"/>
                <w:lang w:val="uz-Cyrl-UZ"/>
              </w:rPr>
              <w:t>000000180</w:t>
            </w:r>
            <w:r>
              <w:rPr>
                <w:rFonts w:ascii="Times New Roman" w:hAnsi="Times New Roman" w:cs="Times New Roman"/>
                <w:bCs/>
                <w:color w:val="000000" w:themeColor="text1"/>
                <w:sz w:val="26"/>
                <w:szCs w:val="26"/>
                <w:lang w:val="uz-Cyrl-UZ"/>
              </w:rPr>
              <w:t>53</w:t>
            </w:r>
            <w:r w:rsidRPr="0075125A">
              <w:rPr>
                <w:rFonts w:ascii="Times New Roman" w:hAnsi="Times New Roman" w:cs="Times New Roman"/>
                <w:bCs/>
                <w:color w:val="000000" w:themeColor="text1"/>
                <w:sz w:val="26"/>
                <w:szCs w:val="26"/>
                <w:lang w:val="uz-Cyrl-UZ"/>
              </w:rPr>
              <w:t xml:space="preserve"> </w:t>
            </w:r>
            <w:r w:rsidR="00C6788E" w:rsidRPr="0075125A">
              <w:rPr>
                <w:rFonts w:ascii="Times New Roman" w:hAnsi="Times New Roman" w:cs="Times New Roman"/>
                <w:bCs/>
                <w:color w:val="000000" w:themeColor="text1"/>
                <w:sz w:val="26"/>
                <w:szCs w:val="26"/>
                <w:lang w:val="uz-Cyrl-UZ"/>
              </w:rPr>
              <w:t xml:space="preserve"> </w:t>
            </w:r>
          </w:p>
          <w:p w:rsidR="00C6788E" w:rsidRPr="0075125A" w:rsidRDefault="00C6788E" w:rsidP="002E550C">
            <w:pPr>
              <w:spacing w:after="60" w:line="240" w:lineRule="auto"/>
              <w:rPr>
                <w:rFonts w:ascii="Times New Roman" w:hAnsi="Times New Roman" w:cs="Times New Roman"/>
                <w:bCs/>
                <w:color w:val="000000" w:themeColor="text1"/>
                <w:sz w:val="26"/>
                <w:szCs w:val="26"/>
                <w:lang w:val="uz-Cyrl-UZ"/>
              </w:rPr>
            </w:pPr>
            <w:r w:rsidRPr="0075125A">
              <w:rPr>
                <w:rFonts w:ascii="Times New Roman" w:hAnsi="Times New Roman" w:cs="Times New Roman"/>
                <w:b/>
                <w:bCs/>
                <w:color w:val="000000" w:themeColor="text1"/>
                <w:sz w:val="26"/>
                <w:szCs w:val="26"/>
                <w:lang w:val="uz-Cyrl-UZ"/>
              </w:rPr>
              <w:t>Банк:</w:t>
            </w:r>
            <w:r w:rsidRPr="0075125A">
              <w:rPr>
                <w:rFonts w:ascii="Times New Roman" w:hAnsi="Times New Roman" w:cs="Times New Roman"/>
                <w:bCs/>
                <w:color w:val="000000" w:themeColor="text1"/>
                <w:sz w:val="26"/>
                <w:szCs w:val="26"/>
                <w:lang w:val="uz-Cyrl-UZ"/>
              </w:rPr>
              <w:t xml:space="preserve"> </w:t>
            </w:r>
            <w:r w:rsidR="0075125A" w:rsidRPr="0075125A">
              <w:rPr>
                <w:rFonts w:ascii="Times New Roman" w:hAnsi="Times New Roman" w:cs="Times New Roman"/>
                <w:bCs/>
                <w:color w:val="000000" w:themeColor="text1"/>
                <w:sz w:val="26"/>
                <w:szCs w:val="26"/>
                <w:lang w:val="uz-Cyrl-UZ"/>
              </w:rPr>
              <w:t>Жиззах</w:t>
            </w:r>
            <w:r w:rsidR="0047171D" w:rsidRPr="0075125A">
              <w:rPr>
                <w:rFonts w:ascii="Times New Roman" w:hAnsi="Times New Roman" w:cs="Times New Roman"/>
                <w:bCs/>
                <w:color w:val="000000" w:themeColor="text1"/>
                <w:sz w:val="26"/>
                <w:szCs w:val="26"/>
                <w:lang w:val="uz-Cyrl-UZ"/>
              </w:rPr>
              <w:t xml:space="preserve"> шаҳар ХККМ </w:t>
            </w:r>
          </w:p>
          <w:p w:rsidR="006B4BAD" w:rsidRPr="0075125A" w:rsidRDefault="00C6788E" w:rsidP="002E550C">
            <w:pPr>
              <w:spacing w:after="60" w:line="240" w:lineRule="auto"/>
              <w:rPr>
                <w:rFonts w:ascii="Times New Roman" w:hAnsi="Times New Roman" w:cs="Times New Roman"/>
                <w:bCs/>
                <w:color w:val="000000" w:themeColor="text1"/>
                <w:sz w:val="26"/>
                <w:szCs w:val="26"/>
                <w:lang w:val="uz-Cyrl-UZ"/>
              </w:rPr>
            </w:pPr>
            <w:r w:rsidRPr="0075125A">
              <w:rPr>
                <w:rFonts w:ascii="Times New Roman" w:hAnsi="Times New Roman" w:cs="Times New Roman"/>
                <w:b/>
                <w:bCs/>
                <w:color w:val="000000" w:themeColor="text1"/>
                <w:sz w:val="26"/>
                <w:szCs w:val="26"/>
                <w:lang w:val="uz-Cyrl-UZ"/>
              </w:rPr>
              <w:t>МФО:</w:t>
            </w:r>
            <w:r w:rsidRPr="0075125A">
              <w:rPr>
                <w:rFonts w:ascii="Times New Roman" w:hAnsi="Times New Roman" w:cs="Times New Roman"/>
                <w:bCs/>
                <w:color w:val="000000" w:themeColor="text1"/>
                <w:sz w:val="26"/>
                <w:szCs w:val="26"/>
                <w:lang w:val="uz-Cyrl-UZ"/>
              </w:rPr>
              <w:t xml:space="preserve"> </w:t>
            </w:r>
            <w:r w:rsidR="0047171D" w:rsidRPr="0075125A">
              <w:rPr>
                <w:rFonts w:ascii="Times New Roman" w:hAnsi="Times New Roman" w:cs="Times New Roman"/>
                <w:bCs/>
                <w:color w:val="000000" w:themeColor="text1"/>
                <w:sz w:val="26"/>
                <w:szCs w:val="26"/>
                <w:lang w:val="uz-Cyrl-UZ"/>
              </w:rPr>
              <w:t xml:space="preserve"> 000</w:t>
            </w:r>
            <w:r w:rsidR="0075125A">
              <w:rPr>
                <w:rFonts w:ascii="Times New Roman" w:hAnsi="Times New Roman" w:cs="Times New Roman"/>
                <w:bCs/>
                <w:color w:val="000000" w:themeColor="text1"/>
                <w:sz w:val="26"/>
                <w:szCs w:val="26"/>
                <w:lang w:val="uz-Cyrl-UZ"/>
              </w:rPr>
              <w:t>18</w:t>
            </w:r>
          </w:p>
          <w:p w:rsidR="00C6788E" w:rsidRPr="0075125A" w:rsidRDefault="0047171D" w:rsidP="0075125A">
            <w:pPr>
              <w:spacing w:after="60" w:line="240" w:lineRule="auto"/>
              <w:rPr>
                <w:rFonts w:ascii="Times New Roman" w:hAnsi="Times New Roman" w:cs="Times New Roman"/>
                <w:bCs/>
                <w:color w:val="000000" w:themeColor="text1"/>
                <w:sz w:val="26"/>
                <w:szCs w:val="26"/>
                <w:lang w:val="uz-Cyrl-UZ"/>
              </w:rPr>
            </w:pPr>
            <w:r w:rsidRPr="0075125A">
              <w:rPr>
                <w:rFonts w:ascii="Times New Roman" w:hAnsi="Times New Roman" w:cs="Times New Roman"/>
                <w:b/>
                <w:bCs/>
                <w:color w:val="000000" w:themeColor="text1"/>
                <w:sz w:val="26"/>
                <w:szCs w:val="26"/>
                <w:lang w:val="uz-Cyrl-UZ"/>
              </w:rPr>
              <w:t>ИНН:</w:t>
            </w:r>
            <w:r w:rsidRPr="0075125A">
              <w:rPr>
                <w:rFonts w:ascii="Times New Roman" w:hAnsi="Times New Roman" w:cs="Times New Roman"/>
                <w:bCs/>
                <w:color w:val="000000" w:themeColor="text1"/>
                <w:sz w:val="26"/>
                <w:szCs w:val="26"/>
                <w:lang w:val="uz-Cyrl-UZ"/>
              </w:rPr>
              <w:t xml:space="preserve">   20</w:t>
            </w:r>
            <w:r w:rsidR="0075125A">
              <w:rPr>
                <w:rFonts w:ascii="Times New Roman" w:hAnsi="Times New Roman" w:cs="Times New Roman"/>
                <w:bCs/>
                <w:color w:val="000000" w:themeColor="text1"/>
                <w:sz w:val="26"/>
                <w:szCs w:val="26"/>
                <w:lang w:val="uz-Cyrl-UZ"/>
              </w:rPr>
              <w:t>1432857</w:t>
            </w:r>
          </w:p>
        </w:tc>
        <w:tc>
          <w:tcPr>
            <w:tcW w:w="5127" w:type="dxa"/>
            <w:tcBorders>
              <w:top w:val="single" w:sz="4" w:space="0" w:color="auto"/>
              <w:left w:val="single" w:sz="4" w:space="0" w:color="auto"/>
              <w:bottom w:val="single" w:sz="4" w:space="0" w:color="auto"/>
              <w:right w:val="single" w:sz="4" w:space="0" w:color="auto"/>
            </w:tcBorders>
            <w:vAlign w:val="center"/>
          </w:tcPr>
          <w:p w:rsidR="00C6788E" w:rsidRPr="0075125A" w:rsidRDefault="00C6788E" w:rsidP="002E550C">
            <w:pPr>
              <w:spacing w:after="60" w:line="240" w:lineRule="auto"/>
              <w:rPr>
                <w:rFonts w:ascii="Times New Roman" w:hAnsi="Times New Roman" w:cs="Times New Roman"/>
                <w:bCs/>
                <w:color w:val="000000" w:themeColor="text1"/>
                <w:sz w:val="26"/>
                <w:szCs w:val="26"/>
                <w:lang w:val="uz-Cyrl-UZ"/>
              </w:rPr>
            </w:pPr>
            <w:r w:rsidRPr="0075125A">
              <w:rPr>
                <w:rFonts w:ascii="Times New Roman" w:hAnsi="Times New Roman" w:cs="Times New Roman"/>
                <w:b/>
                <w:bCs/>
                <w:color w:val="000000" w:themeColor="text1"/>
                <w:sz w:val="26"/>
                <w:szCs w:val="26"/>
                <w:lang w:val="uz-Cyrl-UZ"/>
              </w:rPr>
              <w:t>Манзил:</w:t>
            </w:r>
            <w:r w:rsidRPr="0075125A">
              <w:rPr>
                <w:rFonts w:ascii="Times New Roman" w:hAnsi="Times New Roman" w:cs="Times New Roman"/>
                <w:bCs/>
                <w:color w:val="000000" w:themeColor="text1"/>
                <w:sz w:val="26"/>
                <w:szCs w:val="26"/>
                <w:lang w:val="uz-Cyrl-UZ"/>
              </w:rPr>
              <w:t xml:space="preserve"> </w:t>
            </w:r>
            <w:r w:rsidR="0075125A">
              <w:rPr>
                <w:rFonts w:ascii="Times New Roman" w:hAnsi="Times New Roman" w:cs="Times New Roman"/>
                <w:bCs/>
                <w:color w:val="000000" w:themeColor="text1"/>
                <w:sz w:val="26"/>
                <w:szCs w:val="26"/>
                <w:lang w:val="uz-Cyrl-UZ"/>
              </w:rPr>
              <w:t>___________________</w:t>
            </w:r>
          </w:p>
          <w:p w:rsidR="00C6788E" w:rsidRPr="0075125A" w:rsidRDefault="00C6788E" w:rsidP="002E550C">
            <w:pPr>
              <w:spacing w:after="60" w:line="240" w:lineRule="auto"/>
              <w:rPr>
                <w:rFonts w:ascii="Times New Roman" w:hAnsi="Times New Roman" w:cs="Times New Roman"/>
                <w:bCs/>
                <w:color w:val="000000" w:themeColor="text1"/>
                <w:sz w:val="26"/>
                <w:szCs w:val="26"/>
                <w:lang w:val="uz-Cyrl-UZ"/>
              </w:rPr>
            </w:pPr>
            <w:r w:rsidRPr="0075125A">
              <w:rPr>
                <w:rFonts w:ascii="Times New Roman" w:hAnsi="Times New Roman" w:cs="Times New Roman"/>
                <w:b/>
                <w:bCs/>
                <w:color w:val="000000" w:themeColor="text1"/>
                <w:sz w:val="26"/>
                <w:szCs w:val="26"/>
                <w:lang w:val="uz-Cyrl-UZ"/>
              </w:rPr>
              <w:t>Тел.</w:t>
            </w:r>
            <w:r w:rsidR="0075125A">
              <w:rPr>
                <w:rFonts w:ascii="Times New Roman" w:hAnsi="Times New Roman" w:cs="Times New Roman"/>
                <w:bCs/>
                <w:color w:val="000000" w:themeColor="text1"/>
                <w:sz w:val="26"/>
                <w:szCs w:val="26"/>
                <w:lang w:val="uz-Cyrl-UZ"/>
              </w:rPr>
              <w:t xml:space="preserve"> ___________________</w:t>
            </w:r>
          </w:p>
          <w:p w:rsidR="00C6788E" w:rsidRPr="0075125A" w:rsidRDefault="00C6788E" w:rsidP="002E550C">
            <w:pPr>
              <w:spacing w:after="60" w:line="240" w:lineRule="auto"/>
              <w:rPr>
                <w:rFonts w:ascii="Times New Roman" w:hAnsi="Times New Roman" w:cs="Times New Roman"/>
                <w:color w:val="000000" w:themeColor="text1"/>
                <w:sz w:val="26"/>
                <w:szCs w:val="26"/>
                <w:lang w:val="uz-Cyrl-UZ"/>
              </w:rPr>
            </w:pPr>
            <w:r w:rsidRPr="0075125A">
              <w:rPr>
                <w:rFonts w:ascii="Times New Roman" w:hAnsi="Times New Roman" w:cs="Times New Roman"/>
                <w:b/>
                <w:bCs/>
                <w:color w:val="000000" w:themeColor="text1"/>
                <w:sz w:val="26"/>
                <w:szCs w:val="26"/>
              </w:rPr>
              <w:t>х/р:</w:t>
            </w:r>
            <w:r w:rsidR="0075125A">
              <w:rPr>
                <w:rFonts w:ascii="Times New Roman" w:hAnsi="Times New Roman" w:cs="Times New Roman"/>
                <w:bCs/>
                <w:color w:val="000000" w:themeColor="text1"/>
                <w:sz w:val="26"/>
                <w:szCs w:val="26"/>
                <w:lang w:val="uz-Cyrl-UZ"/>
              </w:rPr>
              <w:t xml:space="preserve"> ___________________</w:t>
            </w:r>
          </w:p>
          <w:p w:rsidR="00C6788E" w:rsidRPr="0075125A" w:rsidRDefault="00C6788E" w:rsidP="002E550C">
            <w:pPr>
              <w:spacing w:after="60" w:line="240" w:lineRule="auto"/>
              <w:rPr>
                <w:rFonts w:ascii="Times New Roman" w:hAnsi="Times New Roman" w:cs="Times New Roman"/>
                <w:bCs/>
                <w:color w:val="000000" w:themeColor="text1"/>
                <w:sz w:val="26"/>
                <w:szCs w:val="26"/>
                <w:lang w:val="uz-Cyrl-UZ"/>
              </w:rPr>
            </w:pPr>
            <w:r w:rsidRPr="0075125A">
              <w:rPr>
                <w:rFonts w:ascii="Times New Roman" w:hAnsi="Times New Roman" w:cs="Times New Roman"/>
                <w:b/>
                <w:bCs/>
                <w:color w:val="000000" w:themeColor="text1"/>
                <w:sz w:val="26"/>
                <w:szCs w:val="26"/>
                <w:lang w:val="uz-Cyrl-UZ"/>
              </w:rPr>
              <w:t>Банк:</w:t>
            </w:r>
            <w:r w:rsidR="00D47CE7" w:rsidRPr="0075125A">
              <w:rPr>
                <w:rFonts w:ascii="Times New Roman" w:hAnsi="Times New Roman" w:cs="Times New Roman"/>
                <w:b/>
                <w:bCs/>
                <w:color w:val="000000" w:themeColor="text1"/>
                <w:sz w:val="26"/>
                <w:szCs w:val="26"/>
                <w:lang w:val="uz-Cyrl-UZ"/>
              </w:rPr>
              <w:t xml:space="preserve"> </w:t>
            </w:r>
            <w:r w:rsidR="0075125A">
              <w:rPr>
                <w:rFonts w:ascii="Times New Roman" w:hAnsi="Times New Roman" w:cs="Times New Roman"/>
                <w:bCs/>
                <w:color w:val="000000" w:themeColor="text1"/>
                <w:sz w:val="26"/>
                <w:szCs w:val="26"/>
                <w:lang w:val="uz-Cyrl-UZ"/>
              </w:rPr>
              <w:t>___________________</w:t>
            </w:r>
          </w:p>
          <w:p w:rsidR="00131EC7" w:rsidRPr="0075125A" w:rsidRDefault="00C6788E" w:rsidP="00D47CE7">
            <w:pPr>
              <w:spacing w:after="60" w:line="240" w:lineRule="auto"/>
              <w:rPr>
                <w:rFonts w:ascii="Times New Roman" w:hAnsi="Times New Roman" w:cs="Times New Roman"/>
                <w:bCs/>
                <w:color w:val="000000" w:themeColor="text1"/>
                <w:sz w:val="26"/>
                <w:szCs w:val="26"/>
                <w:lang w:val="uz-Cyrl-UZ"/>
              </w:rPr>
            </w:pPr>
            <w:r w:rsidRPr="0075125A">
              <w:rPr>
                <w:rFonts w:ascii="Times New Roman" w:hAnsi="Times New Roman" w:cs="Times New Roman"/>
                <w:b/>
                <w:bCs/>
                <w:color w:val="000000" w:themeColor="text1"/>
                <w:sz w:val="26"/>
                <w:szCs w:val="26"/>
              </w:rPr>
              <w:t>МФО:</w:t>
            </w:r>
            <w:r w:rsidRPr="0075125A">
              <w:rPr>
                <w:rFonts w:ascii="Times New Roman" w:hAnsi="Times New Roman" w:cs="Times New Roman"/>
                <w:bCs/>
                <w:color w:val="000000" w:themeColor="text1"/>
                <w:sz w:val="26"/>
                <w:szCs w:val="26"/>
              </w:rPr>
              <w:t xml:space="preserve"> </w:t>
            </w:r>
            <w:r w:rsidR="0075125A">
              <w:rPr>
                <w:rFonts w:ascii="Times New Roman" w:hAnsi="Times New Roman" w:cs="Times New Roman"/>
                <w:bCs/>
                <w:color w:val="000000" w:themeColor="text1"/>
                <w:sz w:val="26"/>
                <w:szCs w:val="26"/>
                <w:lang w:val="uz-Cyrl-UZ"/>
              </w:rPr>
              <w:t>_____________</w:t>
            </w:r>
          </w:p>
          <w:p w:rsidR="00C6788E" w:rsidRPr="0075125A" w:rsidRDefault="00C6788E" w:rsidP="00D47CE7">
            <w:pPr>
              <w:spacing w:after="60" w:line="240" w:lineRule="auto"/>
              <w:rPr>
                <w:rFonts w:ascii="Times New Roman" w:hAnsi="Times New Roman" w:cs="Times New Roman"/>
                <w:b/>
                <w:color w:val="000000" w:themeColor="text1"/>
                <w:sz w:val="26"/>
                <w:szCs w:val="26"/>
              </w:rPr>
            </w:pPr>
            <w:r w:rsidRPr="0075125A">
              <w:rPr>
                <w:rFonts w:ascii="Times New Roman" w:hAnsi="Times New Roman" w:cs="Times New Roman"/>
                <w:b/>
                <w:bCs/>
                <w:color w:val="000000" w:themeColor="text1"/>
                <w:sz w:val="26"/>
                <w:szCs w:val="26"/>
              </w:rPr>
              <w:t>СТИР:</w:t>
            </w:r>
            <w:r w:rsidR="00D47CE7" w:rsidRPr="0075125A">
              <w:rPr>
                <w:rFonts w:ascii="Times New Roman" w:hAnsi="Times New Roman" w:cs="Times New Roman"/>
                <w:b/>
                <w:bCs/>
                <w:color w:val="000000" w:themeColor="text1"/>
                <w:sz w:val="26"/>
                <w:szCs w:val="26"/>
                <w:lang w:val="uz-Cyrl-UZ"/>
              </w:rPr>
              <w:t xml:space="preserve"> </w:t>
            </w:r>
            <w:r w:rsidR="0075125A">
              <w:rPr>
                <w:rFonts w:ascii="Times New Roman" w:hAnsi="Times New Roman" w:cs="Times New Roman"/>
                <w:bCs/>
                <w:color w:val="000000" w:themeColor="text1"/>
                <w:sz w:val="26"/>
                <w:szCs w:val="26"/>
                <w:lang w:val="uz-Cyrl-UZ"/>
              </w:rPr>
              <w:t>___________________</w:t>
            </w:r>
            <w:r w:rsidR="002A5BC1" w:rsidRPr="0075125A">
              <w:rPr>
                <w:rFonts w:ascii="Times New Roman" w:hAnsi="Times New Roman" w:cs="Times New Roman"/>
                <w:bCs/>
                <w:color w:val="000000" w:themeColor="text1"/>
                <w:sz w:val="26"/>
                <w:szCs w:val="26"/>
                <w:lang w:val="uz-Cyrl-UZ"/>
              </w:rPr>
              <w:br/>
            </w:r>
          </w:p>
        </w:tc>
      </w:tr>
      <w:tr w:rsidR="00C6788E" w:rsidRPr="0075125A" w:rsidTr="00570A4C">
        <w:trPr>
          <w:trHeight w:val="388"/>
          <w:jc w:val="center"/>
        </w:trPr>
        <w:tc>
          <w:tcPr>
            <w:tcW w:w="5079" w:type="dxa"/>
            <w:tcBorders>
              <w:top w:val="single" w:sz="4" w:space="0" w:color="auto"/>
              <w:left w:val="single" w:sz="4" w:space="0" w:color="auto"/>
              <w:bottom w:val="single" w:sz="4" w:space="0" w:color="auto"/>
              <w:right w:val="single" w:sz="4" w:space="0" w:color="auto"/>
            </w:tcBorders>
          </w:tcPr>
          <w:p w:rsidR="00C6788E" w:rsidRPr="0075125A" w:rsidRDefault="00C6788E" w:rsidP="002E550C">
            <w:pPr>
              <w:spacing w:after="60" w:line="240" w:lineRule="auto"/>
              <w:jc w:val="center"/>
              <w:rPr>
                <w:rFonts w:ascii="Times New Roman" w:hAnsi="Times New Roman" w:cs="Times New Roman"/>
                <w:bCs/>
                <w:color w:val="000000" w:themeColor="text1"/>
                <w:sz w:val="26"/>
                <w:szCs w:val="26"/>
              </w:rPr>
            </w:pPr>
          </w:p>
          <w:p w:rsidR="006B4BAD" w:rsidRPr="0075125A" w:rsidRDefault="00C6788E" w:rsidP="002E550C">
            <w:pPr>
              <w:spacing w:after="60" w:line="240" w:lineRule="auto"/>
              <w:rPr>
                <w:rFonts w:ascii="Times New Roman" w:eastAsia="MS Mincho" w:hAnsi="Times New Roman" w:cs="Times New Roman"/>
                <w:b/>
                <w:color w:val="000000" w:themeColor="text1"/>
                <w:sz w:val="26"/>
                <w:szCs w:val="26"/>
                <w:lang w:val="uz-Cyrl-UZ"/>
              </w:rPr>
            </w:pPr>
            <w:r w:rsidRPr="0075125A">
              <w:rPr>
                <w:rFonts w:ascii="Times New Roman" w:eastAsia="MS Mincho" w:hAnsi="Times New Roman" w:cs="Times New Roman"/>
                <w:b/>
                <w:color w:val="000000" w:themeColor="text1"/>
                <w:sz w:val="26"/>
                <w:szCs w:val="26"/>
                <w:lang w:val="uz-Cyrl-UZ"/>
              </w:rPr>
              <w:t>Бош</w:t>
            </w:r>
            <w:r w:rsidR="006B4BAD" w:rsidRPr="0075125A">
              <w:rPr>
                <w:rFonts w:ascii="Times New Roman" w:eastAsia="MS Mincho" w:hAnsi="Times New Roman" w:cs="Times New Roman"/>
                <w:b/>
                <w:color w:val="000000" w:themeColor="text1"/>
                <w:sz w:val="26"/>
                <w:szCs w:val="26"/>
                <w:lang w:val="uz-Cyrl-UZ"/>
              </w:rPr>
              <w:t xml:space="preserve"> бошқарма бошлиғи  </w:t>
            </w:r>
            <w:r w:rsidR="00D47CE7" w:rsidRPr="0075125A">
              <w:rPr>
                <w:rFonts w:ascii="Times New Roman" w:eastAsia="MS Mincho" w:hAnsi="Times New Roman" w:cs="Times New Roman"/>
                <w:b/>
                <w:color w:val="000000" w:themeColor="text1"/>
                <w:sz w:val="26"/>
                <w:szCs w:val="26"/>
                <w:lang w:val="uz-Cyrl-UZ"/>
              </w:rPr>
              <w:t xml:space="preserve">     </w:t>
            </w:r>
            <w:r w:rsidR="0075125A">
              <w:rPr>
                <w:rFonts w:ascii="Times New Roman" w:eastAsia="MS Mincho" w:hAnsi="Times New Roman" w:cs="Times New Roman"/>
                <w:b/>
                <w:color w:val="000000" w:themeColor="text1"/>
                <w:sz w:val="26"/>
                <w:szCs w:val="26"/>
                <w:lang w:val="uz-Cyrl-UZ"/>
              </w:rPr>
              <w:t>С</w:t>
            </w:r>
            <w:r w:rsidR="006B4BAD" w:rsidRPr="0075125A">
              <w:rPr>
                <w:rFonts w:ascii="Times New Roman" w:eastAsia="MS Mincho" w:hAnsi="Times New Roman" w:cs="Times New Roman"/>
                <w:b/>
                <w:color w:val="000000" w:themeColor="text1"/>
                <w:sz w:val="26"/>
                <w:szCs w:val="26"/>
                <w:lang w:val="uz-Cyrl-UZ"/>
              </w:rPr>
              <w:t>.</w:t>
            </w:r>
            <w:r w:rsidR="0075125A">
              <w:rPr>
                <w:rFonts w:ascii="Times New Roman" w:eastAsia="MS Mincho" w:hAnsi="Times New Roman" w:cs="Times New Roman"/>
                <w:b/>
                <w:color w:val="000000" w:themeColor="text1"/>
                <w:sz w:val="26"/>
                <w:szCs w:val="26"/>
                <w:lang w:val="uz-Cyrl-UZ"/>
              </w:rPr>
              <w:t>Х</w:t>
            </w:r>
            <w:r w:rsidR="006B4BAD" w:rsidRPr="0075125A">
              <w:rPr>
                <w:rFonts w:ascii="Times New Roman" w:eastAsia="MS Mincho" w:hAnsi="Times New Roman" w:cs="Times New Roman"/>
                <w:b/>
                <w:color w:val="000000" w:themeColor="text1"/>
                <w:sz w:val="26"/>
                <w:szCs w:val="26"/>
                <w:lang w:val="uz-Cyrl-UZ"/>
              </w:rPr>
              <w:t>.</w:t>
            </w:r>
            <w:r w:rsidR="0075125A">
              <w:rPr>
                <w:rFonts w:ascii="Times New Roman" w:eastAsia="MS Mincho" w:hAnsi="Times New Roman" w:cs="Times New Roman"/>
                <w:b/>
                <w:color w:val="000000" w:themeColor="text1"/>
                <w:sz w:val="26"/>
                <w:szCs w:val="26"/>
                <w:lang w:val="uz-Cyrl-UZ"/>
              </w:rPr>
              <w:t>Алишев</w:t>
            </w:r>
          </w:p>
          <w:p w:rsidR="00BF535B" w:rsidRPr="0075125A" w:rsidRDefault="00BF535B" w:rsidP="002E550C">
            <w:pPr>
              <w:spacing w:after="60" w:line="240" w:lineRule="auto"/>
              <w:rPr>
                <w:rFonts w:ascii="Times New Roman" w:eastAsia="MS Mincho" w:hAnsi="Times New Roman" w:cs="Times New Roman"/>
                <w:b/>
                <w:color w:val="000000" w:themeColor="text1"/>
                <w:sz w:val="26"/>
                <w:szCs w:val="26"/>
                <w:lang w:val="uz-Cyrl-UZ"/>
              </w:rPr>
            </w:pPr>
          </w:p>
          <w:p w:rsidR="00C6788E" w:rsidRPr="0075125A" w:rsidRDefault="00D47CE7" w:rsidP="002E550C">
            <w:pPr>
              <w:spacing w:after="60" w:line="240" w:lineRule="auto"/>
              <w:rPr>
                <w:rFonts w:ascii="Times New Roman" w:hAnsi="Times New Roman" w:cs="Times New Roman"/>
                <w:b/>
                <w:bCs/>
                <w:color w:val="000000" w:themeColor="text1"/>
                <w:sz w:val="26"/>
                <w:szCs w:val="26"/>
              </w:rPr>
            </w:pPr>
            <w:r w:rsidRPr="0075125A">
              <w:rPr>
                <w:rFonts w:ascii="Times New Roman" w:hAnsi="Times New Roman" w:cs="Times New Roman"/>
                <w:b/>
                <w:bCs/>
                <w:color w:val="000000" w:themeColor="text1"/>
                <w:sz w:val="26"/>
                <w:szCs w:val="26"/>
                <w:lang w:val="uz-Cyrl-UZ"/>
              </w:rPr>
              <w:t xml:space="preserve">                                                        </w:t>
            </w:r>
            <w:r w:rsidR="00C6788E" w:rsidRPr="0075125A">
              <w:rPr>
                <w:rFonts w:ascii="Times New Roman" w:hAnsi="Times New Roman" w:cs="Times New Roman"/>
                <w:b/>
                <w:bCs/>
                <w:color w:val="000000" w:themeColor="text1"/>
                <w:sz w:val="26"/>
                <w:szCs w:val="26"/>
              </w:rPr>
              <w:t xml:space="preserve">_________  </w:t>
            </w:r>
          </w:p>
        </w:tc>
        <w:tc>
          <w:tcPr>
            <w:tcW w:w="5127" w:type="dxa"/>
            <w:tcBorders>
              <w:top w:val="single" w:sz="4" w:space="0" w:color="auto"/>
              <w:left w:val="single" w:sz="4" w:space="0" w:color="auto"/>
              <w:bottom w:val="single" w:sz="4" w:space="0" w:color="auto"/>
              <w:right w:val="single" w:sz="4" w:space="0" w:color="auto"/>
            </w:tcBorders>
          </w:tcPr>
          <w:p w:rsidR="00C6788E" w:rsidRPr="0075125A" w:rsidRDefault="00C6788E" w:rsidP="002E550C">
            <w:pPr>
              <w:spacing w:after="60" w:line="240" w:lineRule="auto"/>
              <w:ind w:right="-360"/>
              <w:jc w:val="center"/>
              <w:rPr>
                <w:rFonts w:ascii="Times New Roman" w:hAnsi="Times New Roman" w:cs="Times New Roman"/>
                <w:bCs/>
                <w:color w:val="000000" w:themeColor="text1"/>
                <w:sz w:val="26"/>
                <w:szCs w:val="26"/>
              </w:rPr>
            </w:pPr>
          </w:p>
          <w:p w:rsidR="00C6788E" w:rsidRPr="0075125A" w:rsidRDefault="00BF535B" w:rsidP="002E550C">
            <w:pPr>
              <w:spacing w:after="60" w:line="240" w:lineRule="auto"/>
              <w:ind w:right="-360"/>
              <w:rPr>
                <w:rFonts w:ascii="Times New Roman" w:hAnsi="Times New Roman" w:cs="Times New Roman"/>
                <w:b/>
                <w:bCs/>
                <w:color w:val="000000" w:themeColor="text1"/>
                <w:sz w:val="26"/>
                <w:szCs w:val="26"/>
                <w:lang w:val="uz-Cyrl-UZ"/>
              </w:rPr>
            </w:pPr>
            <w:r w:rsidRPr="0075125A">
              <w:rPr>
                <w:rFonts w:ascii="Times New Roman" w:hAnsi="Times New Roman" w:cs="Times New Roman"/>
                <w:b/>
                <w:bCs/>
                <w:color w:val="000000" w:themeColor="text1"/>
                <w:sz w:val="26"/>
                <w:szCs w:val="26"/>
                <w:lang w:val="uz-Cyrl-UZ"/>
              </w:rPr>
              <w:t>Ташкилот р</w:t>
            </w:r>
            <w:proofErr w:type="spellStart"/>
            <w:r w:rsidR="00C6788E" w:rsidRPr="0075125A">
              <w:rPr>
                <w:rFonts w:ascii="Times New Roman" w:hAnsi="Times New Roman" w:cs="Times New Roman"/>
                <w:b/>
                <w:bCs/>
                <w:color w:val="000000" w:themeColor="text1"/>
                <w:sz w:val="26"/>
                <w:szCs w:val="26"/>
              </w:rPr>
              <w:t>ахбари</w:t>
            </w:r>
            <w:proofErr w:type="spellEnd"/>
            <w:r w:rsidR="00C6788E" w:rsidRPr="0075125A">
              <w:rPr>
                <w:rFonts w:ascii="Times New Roman" w:hAnsi="Times New Roman" w:cs="Times New Roman"/>
                <w:b/>
                <w:bCs/>
                <w:color w:val="000000" w:themeColor="text1"/>
                <w:sz w:val="26"/>
                <w:szCs w:val="26"/>
                <w:lang w:val="uz-Cyrl-UZ"/>
              </w:rPr>
              <w:t xml:space="preserve">  </w:t>
            </w:r>
            <w:r w:rsidRPr="0075125A">
              <w:rPr>
                <w:rFonts w:ascii="Times New Roman" w:hAnsi="Times New Roman" w:cs="Times New Roman"/>
                <w:b/>
                <w:bCs/>
                <w:color w:val="000000" w:themeColor="text1"/>
                <w:sz w:val="26"/>
                <w:szCs w:val="26"/>
                <w:lang w:val="uz-Cyrl-UZ"/>
              </w:rPr>
              <w:t xml:space="preserve">        </w:t>
            </w:r>
            <w:r w:rsidR="0075125A">
              <w:rPr>
                <w:rFonts w:ascii="Times New Roman" w:hAnsi="Times New Roman" w:cs="Times New Roman"/>
                <w:b/>
                <w:bCs/>
                <w:color w:val="000000" w:themeColor="text1"/>
                <w:sz w:val="26"/>
                <w:szCs w:val="26"/>
              </w:rPr>
              <w:t>_________________</w:t>
            </w:r>
          </w:p>
          <w:p w:rsidR="00BF535B" w:rsidRPr="0075125A" w:rsidRDefault="00BF535B" w:rsidP="002E550C">
            <w:pPr>
              <w:spacing w:after="60" w:line="240" w:lineRule="auto"/>
              <w:ind w:right="-360"/>
              <w:rPr>
                <w:rFonts w:ascii="Times New Roman" w:hAnsi="Times New Roman" w:cs="Times New Roman"/>
                <w:b/>
                <w:bCs/>
                <w:color w:val="000000" w:themeColor="text1"/>
                <w:sz w:val="26"/>
                <w:szCs w:val="26"/>
                <w:lang w:val="uz-Cyrl-UZ"/>
              </w:rPr>
            </w:pPr>
          </w:p>
          <w:p w:rsidR="00BF535B" w:rsidRPr="0075125A" w:rsidRDefault="00D47CE7" w:rsidP="002E550C">
            <w:pPr>
              <w:spacing w:after="60" w:line="240" w:lineRule="auto"/>
              <w:ind w:right="-360"/>
              <w:rPr>
                <w:rFonts w:ascii="Times New Roman" w:hAnsi="Times New Roman" w:cs="Times New Roman"/>
                <w:b/>
                <w:bCs/>
                <w:color w:val="000000" w:themeColor="text1"/>
                <w:sz w:val="26"/>
                <w:szCs w:val="26"/>
                <w:lang w:val="uz-Cyrl-UZ"/>
              </w:rPr>
            </w:pPr>
            <w:r w:rsidRPr="0075125A">
              <w:rPr>
                <w:rFonts w:ascii="Times New Roman" w:hAnsi="Times New Roman" w:cs="Times New Roman"/>
                <w:b/>
                <w:bCs/>
                <w:color w:val="000000" w:themeColor="text1"/>
                <w:sz w:val="26"/>
                <w:szCs w:val="26"/>
                <w:lang w:val="uz-Cyrl-UZ"/>
              </w:rPr>
              <w:t xml:space="preserve">                                                          </w:t>
            </w:r>
            <w:r w:rsidR="00BF535B" w:rsidRPr="0075125A">
              <w:rPr>
                <w:rFonts w:ascii="Times New Roman" w:hAnsi="Times New Roman" w:cs="Times New Roman"/>
                <w:b/>
                <w:bCs/>
                <w:color w:val="000000" w:themeColor="text1"/>
                <w:sz w:val="26"/>
                <w:szCs w:val="26"/>
              </w:rPr>
              <w:t xml:space="preserve">_________  </w:t>
            </w:r>
            <w:r w:rsidR="00BF535B" w:rsidRPr="0075125A">
              <w:rPr>
                <w:rFonts w:ascii="Times New Roman" w:hAnsi="Times New Roman" w:cs="Times New Roman"/>
                <w:b/>
                <w:bCs/>
                <w:color w:val="000000" w:themeColor="text1"/>
                <w:sz w:val="26"/>
                <w:szCs w:val="26"/>
                <w:lang w:val="uz-Cyrl-UZ"/>
              </w:rPr>
              <w:t xml:space="preserve"> </w:t>
            </w:r>
          </w:p>
        </w:tc>
      </w:tr>
    </w:tbl>
    <w:p w:rsidR="00C6788E" w:rsidRPr="0075125A" w:rsidRDefault="00C6788E" w:rsidP="002E550C">
      <w:pPr>
        <w:spacing w:after="60" w:line="240" w:lineRule="auto"/>
        <w:ind w:right="180"/>
        <w:jc w:val="both"/>
        <w:rPr>
          <w:rFonts w:ascii="Times New Roman" w:hAnsi="Times New Roman" w:cs="Times New Roman"/>
          <w:b/>
          <w:bCs/>
          <w:color w:val="000000" w:themeColor="text1"/>
          <w:sz w:val="26"/>
          <w:szCs w:val="26"/>
        </w:rPr>
      </w:pPr>
    </w:p>
    <w:p w:rsidR="0022381C" w:rsidRPr="0075125A" w:rsidRDefault="00C6788E" w:rsidP="00C76AD9">
      <w:pPr>
        <w:spacing w:after="60" w:line="240" w:lineRule="auto"/>
        <w:ind w:right="180" w:firstLine="1068"/>
        <w:jc w:val="both"/>
        <w:rPr>
          <w:rFonts w:ascii="Times New Roman" w:hAnsi="Times New Roman" w:cs="Times New Roman"/>
          <w:color w:val="000000" w:themeColor="text1"/>
          <w:sz w:val="26"/>
          <w:szCs w:val="26"/>
        </w:rPr>
      </w:pPr>
      <w:r w:rsidRPr="0075125A">
        <w:rPr>
          <w:rFonts w:ascii="Times New Roman" w:hAnsi="Times New Roman" w:cs="Times New Roman"/>
          <w:b/>
          <w:bCs/>
          <w:color w:val="000000" w:themeColor="text1"/>
          <w:sz w:val="26"/>
          <w:szCs w:val="26"/>
        </w:rPr>
        <w:tab/>
      </w:r>
      <w:r w:rsidRPr="0075125A">
        <w:rPr>
          <w:rFonts w:ascii="Times New Roman" w:hAnsi="Times New Roman" w:cs="Times New Roman"/>
          <w:b/>
          <w:bCs/>
          <w:color w:val="000000" w:themeColor="text1"/>
          <w:sz w:val="26"/>
          <w:szCs w:val="26"/>
        </w:rPr>
        <w:tab/>
      </w:r>
      <w:r w:rsidRPr="0075125A">
        <w:rPr>
          <w:rFonts w:ascii="Times New Roman" w:hAnsi="Times New Roman" w:cs="Times New Roman"/>
          <w:b/>
          <w:bCs/>
          <w:color w:val="000000" w:themeColor="text1"/>
          <w:sz w:val="26"/>
          <w:szCs w:val="26"/>
        </w:rPr>
        <w:tab/>
      </w:r>
      <w:r w:rsidRPr="0075125A">
        <w:rPr>
          <w:rFonts w:ascii="Times New Roman" w:hAnsi="Times New Roman" w:cs="Times New Roman"/>
          <w:b/>
          <w:bCs/>
          <w:color w:val="000000" w:themeColor="text1"/>
          <w:sz w:val="26"/>
          <w:szCs w:val="26"/>
        </w:rPr>
        <w:tab/>
      </w:r>
      <w:r w:rsidRPr="0075125A">
        <w:rPr>
          <w:rFonts w:ascii="Times New Roman" w:hAnsi="Times New Roman" w:cs="Times New Roman"/>
          <w:b/>
          <w:bCs/>
          <w:color w:val="000000" w:themeColor="text1"/>
          <w:sz w:val="26"/>
          <w:szCs w:val="26"/>
        </w:rPr>
        <w:tab/>
      </w:r>
      <w:r w:rsidRPr="0075125A">
        <w:rPr>
          <w:rFonts w:ascii="Times New Roman" w:hAnsi="Times New Roman" w:cs="Times New Roman"/>
          <w:b/>
          <w:bCs/>
          <w:color w:val="000000" w:themeColor="text1"/>
          <w:sz w:val="26"/>
          <w:szCs w:val="26"/>
        </w:rPr>
        <w:tab/>
      </w:r>
    </w:p>
    <w:sectPr w:rsidR="0022381C" w:rsidRPr="0075125A" w:rsidSect="00BC144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CCD" w:rsidRDefault="00C77CCD" w:rsidP="00C76AD9">
      <w:pPr>
        <w:spacing w:after="0" w:line="240" w:lineRule="auto"/>
      </w:pPr>
      <w:r>
        <w:separator/>
      </w:r>
    </w:p>
  </w:endnote>
  <w:endnote w:type="continuationSeparator" w:id="0">
    <w:p w:rsidR="00C77CCD" w:rsidRDefault="00C77CCD" w:rsidP="00C7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96610"/>
      <w:docPartObj>
        <w:docPartGallery w:val="Page Numbers (Bottom of Page)"/>
        <w:docPartUnique/>
      </w:docPartObj>
    </w:sdtPr>
    <w:sdtEndPr/>
    <w:sdtContent>
      <w:p w:rsidR="00C76AD9" w:rsidRDefault="00957FEB">
        <w:pPr>
          <w:pStyle w:val="a7"/>
          <w:jc w:val="right"/>
        </w:pPr>
        <w:r>
          <w:fldChar w:fldCharType="begin"/>
        </w:r>
        <w:r w:rsidR="008006D6">
          <w:instrText xml:space="preserve"> PAGE   \* MERGEFORMAT </w:instrText>
        </w:r>
        <w:r>
          <w:fldChar w:fldCharType="separate"/>
        </w:r>
        <w:r w:rsidR="0075125A">
          <w:rPr>
            <w:noProof/>
          </w:rPr>
          <w:t>5</w:t>
        </w:r>
        <w:r>
          <w:rPr>
            <w:noProof/>
          </w:rPr>
          <w:fldChar w:fldCharType="end"/>
        </w:r>
      </w:p>
    </w:sdtContent>
  </w:sdt>
  <w:p w:rsidR="00C76AD9" w:rsidRDefault="00C76A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CCD" w:rsidRDefault="00C77CCD" w:rsidP="00C76AD9">
      <w:pPr>
        <w:spacing w:after="0" w:line="240" w:lineRule="auto"/>
      </w:pPr>
      <w:r>
        <w:separator/>
      </w:r>
    </w:p>
  </w:footnote>
  <w:footnote w:type="continuationSeparator" w:id="0">
    <w:p w:rsidR="00C77CCD" w:rsidRDefault="00C77CCD" w:rsidP="00C76A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788E"/>
    <w:rsid w:val="00017419"/>
    <w:rsid w:val="00030933"/>
    <w:rsid w:val="000324F2"/>
    <w:rsid w:val="0004033F"/>
    <w:rsid w:val="0008708B"/>
    <w:rsid w:val="000906FF"/>
    <w:rsid w:val="000B2531"/>
    <w:rsid w:val="000B655B"/>
    <w:rsid w:val="000F14E3"/>
    <w:rsid w:val="001017BD"/>
    <w:rsid w:val="00106878"/>
    <w:rsid w:val="00107A8B"/>
    <w:rsid w:val="00131EC7"/>
    <w:rsid w:val="001635B0"/>
    <w:rsid w:val="00181858"/>
    <w:rsid w:val="001C5180"/>
    <w:rsid w:val="001E2306"/>
    <w:rsid w:val="001F3BD1"/>
    <w:rsid w:val="0022381C"/>
    <w:rsid w:val="002501DF"/>
    <w:rsid w:val="00257E85"/>
    <w:rsid w:val="002603CC"/>
    <w:rsid w:val="002750E5"/>
    <w:rsid w:val="002820CA"/>
    <w:rsid w:val="002915E1"/>
    <w:rsid w:val="002A5BC1"/>
    <w:rsid w:val="002C4EE7"/>
    <w:rsid w:val="002E2D4B"/>
    <w:rsid w:val="002E4099"/>
    <w:rsid w:val="002E550C"/>
    <w:rsid w:val="00323D6F"/>
    <w:rsid w:val="003240DC"/>
    <w:rsid w:val="00333F44"/>
    <w:rsid w:val="003453CF"/>
    <w:rsid w:val="00351EC6"/>
    <w:rsid w:val="00370E89"/>
    <w:rsid w:val="00371D4C"/>
    <w:rsid w:val="00373505"/>
    <w:rsid w:val="003742E0"/>
    <w:rsid w:val="00393B6C"/>
    <w:rsid w:val="003A4387"/>
    <w:rsid w:val="003A603F"/>
    <w:rsid w:val="003D6D2F"/>
    <w:rsid w:val="003E08AB"/>
    <w:rsid w:val="004036DC"/>
    <w:rsid w:val="004126FF"/>
    <w:rsid w:val="00421EC7"/>
    <w:rsid w:val="00442C5B"/>
    <w:rsid w:val="0047171D"/>
    <w:rsid w:val="004A34A1"/>
    <w:rsid w:val="004B04D3"/>
    <w:rsid w:val="004E3A16"/>
    <w:rsid w:val="004F2E50"/>
    <w:rsid w:val="004F3905"/>
    <w:rsid w:val="005025A8"/>
    <w:rsid w:val="0051014C"/>
    <w:rsid w:val="00513B97"/>
    <w:rsid w:val="00517953"/>
    <w:rsid w:val="005249EB"/>
    <w:rsid w:val="00526D13"/>
    <w:rsid w:val="0054245F"/>
    <w:rsid w:val="005624B7"/>
    <w:rsid w:val="005760E7"/>
    <w:rsid w:val="005B0DE6"/>
    <w:rsid w:val="005D0B94"/>
    <w:rsid w:val="005E0E51"/>
    <w:rsid w:val="005F55D9"/>
    <w:rsid w:val="005F6DEF"/>
    <w:rsid w:val="00612901"/>
    <w:rsid w:val="00633E10"/>
    <w:rsid w:val="006347BE"/>
    <w:rsid w:val="00687F91"/>
    <w:rsid w:val="0069584D"/>
    <w:rsid w:val="006B4BAD"/>
    <w:rsid w:val="006C6AFC"/>
    <w:rsid w:val="006D1F0C"/>
    <w:rsid w:val="006F4236"/>
    <w:rsid w:val="007217EB"/>
    <w:rsid w:val="007431AC"/>
    <w:rsid w:val="00747DCD"/>
    <w:rsid w:val="0075125A"/>
    <w:rsid w:val="00756F1C"/>
    <w:rsid w:val="007620DB"/>
    <w:rsid w:val="00765C14"/>
    <w:rsid w:val="00767819"/>
    <w:rsid w:val="00777CC2"/>
    <w:rsid w:val="0078541B"/>
    <w:rsid w:val="00794335"/>
    <w:rsid w:val="007A02A7"/>
    <w:rsid w:val="007A1902"/>
    <w:rsid w:val="007B02B4"/>
    <w:rsid w:val="007B77A8"/>
    <w:rsid w:val="007C59E9"/>
    <w:rsid w:val="007D6D14"/>
    <w:rsid w:val="007F12E7"/>
    <w:rsid w:val="008006D6"/>
    <w:rsid w:val="00813196"/>
    <w:rsid w:val="0083149A"/>
    <w:rsid w:val="0083557A"/>
    <w:rsid w:val="00847052"/>
    <w:rsid w:val="00861CA1"/>
    <w:rsid w:val="0087094E"/>
    <w:rsid w:val="0089019E"/>
    <w:rsid w:val="00893056"/>
    <w:rsid w:val="008B1262"/>
    <w:rsid w:val="008D47C8"/>
    <w:rsid w:val="0091751F"/>
    <w:rsid w:val="009441C1"/>
    <w:rsid w:val="00955680"/>
    <w:rsid w:val="00957FEB"/>
    <w:rsid w:val="00972E4B"/>
    <w:rsid w:val="009778A6"/>
    <w:rsid w:val="00994375"/>
    <w:rsid w:val="00995DE0"/>
    <w:rsid w:val="009C0B8E"/>
    <w:rsid w:val="009C2EB3"/>
    <w:rsid w:val="00A25BE0"/>
    <w:rsid w:val="00A35F49"/>
    <w:rsid w:val="00A6550C"/>
    <w:rsid w:val="00A65E7E"/>
    <w:rsid w:val="00A670D5"/>
    <w:rsid w:val="00A67D1E"/>
    <w:rsid w:val="00A76D99"/>
    <w:rsid w:val="00A80585"/>
    <w:rsid w:val="00AA2442"/>
    <w:rsid w:val="00B06349"/>
    <w:rsid w:val="00B27A57"/>
    <w:rsid w:val="00B44177"/>
    <w:rsid w:val="00B5237C"/>
    <w:rsid w:val="00B53DBC"/>
    <w:rsid w:val="00B64C7F"/>
    <w:rsid w:val="00B85A18"/>
    <w:rsid w:val="00B8757A"/>
    <w:rsid w:val="00BA6095"/>
    <w:rsid w:val="00BB1A16"/>
    <w:rsid w:val="00BC1443"/>
    <w:rsid w:val="00BD4DBA"/>
    <w:rsid w:val="00BF535B"/>
    <w:rsid w:val="00BF5451"/>
    <w:rsid w:val="00BF5D97"/>
    <w:rsid w:val="00C00A74"/>
    <w:rsid w:val="00C1464C"/>
    <w:rsid w:val="00C22790"/>
    <w:rsid w:val="00C32665"/>
    <w:rsid w:val="00C45CF4"/>
    <w:rsid w:val="00C60A8E"/>
    <w:rsid w:val="00C6788E"/>
    <w:rsid w:val="00C763F8"/>
    <w:rsid w:val="00C76AD9"/>
    <w:rsid w:val="00C77CCD"/>
    <w:rsid w:val="00C95CA7"/>
    <w:rsid w:val="00CA2CEB"/>
    <w:rsid w:val="00CA43FB"/>
    <w:rsid w:val="00CB51C0"/>
    <w:rsid w:val="00CD455B"/>
    <w:rsid w:val="00D32591"/>
    <w:rsid w:val="00D33D27"/>
    <w:rsid w:val="00D47CE7"/>
    <w:rsid w:val="00D76F0C"/>
    <w:rsid w:val="00D903E8"/>
    <w:rsid w:val="00DB0C83"/>
    <w:rsid w:val="00DC0096"/>
    <w:rsid w:val="00DF5351"/>
    <w:rsid w:val="00E01F4D"/>
    <w:rsid w:val="00E02213"/>
    <w:rsid w:val="00E126E5"/>
    <w:rsid w:val="00E155DE"/>
    <w:rsid w:val="00E420BF"/>
    <w:rsid w:val="00E53984"/>
    <w:rsid w:val="00E769D5"/>
    <w:rsid w:val="00EA2CF5"/>
    <w:rsid w:val="00EF38FA"/>
    <w:rsid w:val="00F01302"/>
    <w:rsid w:val="00F07FC5"/>
    <w:rsid w:val="00F106FF"/>
    <w:rsid w:val="00F50409"/>
    <w:rsid w:val="00F555F8"/>
    <w:rsid w:val="00F801AF"/>
    <w:rsid w:val="00F92EEE"/>
    <w:rsid w:val="00FB1EF7"/>
    <w:rsid w:val="00FB2C96"/>
    <w:rsid w:val="00FB4854"/>
    <w:rsid w:val="00FE1561"/>
    <w:rsid w:val="00FE2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68C3"/>
  <w15:docId w15:val="{64474612-EC20-4260-9C3E-C6172012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37C"/>
  </w:style>
  <w:style w:type="paragraph" w:styleId="1">
    <w:name w:val="heading 1"/>
    <w:aliases w:val="H1"/>
    <w:basedOn w:val="a"/>
    <w:next w:val="a"/>
    <w:link w:val="10"/>
    <w:uiPriority w:val="99"/>
    <w:qFormat/>
    <w:rsid w:val="00C6788E"/>
    <w:pPr>
      <w:keepNext/>
      <w:spacing w:before="240" w:after="60" w:line="240" w:lineRule="auto"/>
      <w:outlineLvl w:val="0"/>
    </w:pPr>
    <w:rPr>
      <w:rFonts w:ascii="Cambria" w:eastAsia="Times New Roman" w:hAnsi="Cambria" w:cs="Times New Roman"/>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uiPriority w:val="99"/>
    <w:rsid w:val="00C6788E"/>
    <w:rPr>
      <w:rFonts w:ascii="Cambria" w:eastAsia="Times New Roman" w:hAnsi="Cambria" w:cs="Times New Roman"/>
      <w:b/>
      <w:bCs/>
      <w:kern w:val="32"/>
      <w:sz w:val="32"/>
      <w:szCs w:val="32"/>
      <w:lang w:val="en-US" w:eastAsia="en-US"/>
    </w:rPr>
  </w:style>
  <w:style w:type="paragraph" w:styleId="a3">
    <w:name w:val="Body Text Indent"/>
    <w:basedOn w:val="a"/>
    <w:link w:val="a4"/>
    <w:uiPriority w:val="99"/>
    <w:rsid w:val="00C6788E"/>
    <w:pPr>
      <w:spacing w:after="0" w:line="240" w:lineRule="auto"/>
      <w:ind w:left="720"/>
    </w:pPr>
    <w:rPr>
      <w:rFonts w:ascii="Times New Roman" w:eastAsia="Times New Roman" w:hAnsi="Times New Roman" w:cs="Times New Roman"/>
      <w:sz w:val="20"/>
      <w:szCs w:val="20"/>
      <w:lang w:val="en-GB" w:eastAsia="en-US"/>
    </w:rPr>
  </w:style>
  <w:style w:type="character" w:customStyle="1" w:styleId="a4">
    <w:name w:val="Основной текст с отступом Знак"/>
    <w:basedOn w:val="a0"/>
    <w:link w:val="a3"/>
    <w:uiPriority w:val="99"/>
    <w:rsid w:val="00C6788E"/>
    <w:rPr>
      <w:rFonts w:ascii="Times New Roman" w:eastAsia="Times New Roman" w:hAnsi="Times New Roman" w:cs="Times New Roman"/>
      <w:sz w:val="20"/>
      <w:szCs w:val="20"/>
      <w:lang w:val="en-GB" w:eastAsia="en-US"/>
    </w:rPr>
  </w:style>
  <w:style w:type="paragraph" w:styleId="a5">
    <w:name w:val="header"/>
    <w:basedOn w:val="a"/>
    <w:link w:val="a6"/>
    <w:uiPriority w:val="99"/>
    <w:semiHidden/>
    <w:unhideWhenUsed/>
    <w:rsid w:val="00C76AD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76AD9"/>
  </w:style>
  <w:style w:type="paragraph" w:styleId="a7">
    <w:name w:val="footer"/>
    <w:basedOn w:val="a"/>
    <w:link w:val="a8"/>
    <w:uiPriority w:val="99"/>
    <w:unhideWhenUsed/>
    <w:rsid w:val="00C76A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6AD9"/>
  </w:style>
  <w:style w:type="paragraph" w:styleId="a9">
    <w:name w:val="Plain Text"/>
    <w:basedOn w:val="a"/>
    <w:link w:val="aa"/>
    <w:rsid w:val="00B53DBC"/>
    <w:pPr>
      <w:spacing w:after="0" w:line="240" w:lineRule="auto"/>
    </w:pPr>
    <w:rPr>
      <w:rFonts w:ascii="Courier New" w:eastAsia="Times New Roman" w:hAnsi="Courier New" w:cs="Times New Roman"/>
      <w:sz w:val="20"/>
      <w:szCs w:val="20"/>
      <w:lang w:val="en-GB"/>
    </w:rPr>
  </w:style>
  <w:style w:type="character" w:customStyle="1" w:styleId="aa">
    <w:name w:val="Текст Знак"/>
    <w:basedOn w:val="a0"/>
    <w:link w:val="a9"/>
    <w:rsid w:val="00B53DBC"/>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Cbuser</dc:creator>
  <cp:lastModifiedBy>CBUser</cp:lastModifiedBy>
  <cp:revision>50</cp:revision>
  <cp:lastPrinted>2021-06-14T06:22:00Z</cp:lastPrinted>
  <dcterms:created xsi:type="dcterms:W3CDTF">2021-06-09T11:39:00Z</dcterms:created>
  <dcterms:modified xsi:type="dcterms:W3CDTF">2022-04-28T05:40:00Z</dcterms:modified>
</cp:coreProperties>
</file>