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9C6E9" w14:textId="3835420B" w:rsidR="009C5EE7" w:rsidRDefault="009C5EE7" w:rsidP="00E72EF6">
      <w:pPr>
        <w:spacing w:before="60" w:after="60"/>
        <w:rPr>
          <w:rFonts w:ascii="Times New Roman" w:hAnsi="Times New Roman"/>
          <w:sz w:val="28"/>
          <w:szCs w:val="28"/>
          <w:lang w:val="ru-RU"/>
        </w:rPr>
      </w:pPr>
    </w:p>
    <w:p w14:paraId="6E337B8E" w14:textId="739DE150" w:rsidR="00532F51" w:rsidRDefault="00532F51" w:rsidP="00E72EF6">
      <w:pPr>
        <w:spacing w:before="60" w:after="60"/>
        <w:rPr>
          <w:rFonts w:ascii="Times New Roman" w:hAnsi="Times New Roman"/>
          <w:sz w:val="28"/>
          <w:szCs w:val="28"/>
          <w:lang w:val="ru-RU"/>
        </w:rPr>
      </w:pPr>
    </w:p>
    <w:p w14:paraId="0AD9A3CA" w14:textId="5A6D3B3F" w:rsidR="00532F51" w:rsidRDefault="00532F51" w:rsidP="00E72EF6">
      <w:pPr>
        <w:spacing w:before="60" w:after="60"/>
        <w:rPr>
          <w:rFonts w:ascii="Times New Roman" w:hAnsi="Times New Roman"/>
          <w:sz w:val="28"/>
          <w:szCs w:val="28"/>
          <w:lang w:val="ru-RU"/>
        </w:rPr>
      </w:pPr>
    </w:p>
    <w:p w14:paraId="2B86C8F0" w14:textId="6CD76BFD" w:rsidR="00532F51" w:rsidRDefault="00532F51" w:rsidP="00E72EF6">
      <w:pPr>
        <w:spacing w:before="60" w:after="60"/>
        <w:rPr>
          <w:rFonts w:ascii="Times New Roman" w:hAnsi="Times New Roman"/>
          <w:sz w:val="28"/>
          <w:szCs w:val="28"/>
          <w:lang w:val="ru-RU"/>
        </w:rPr>
      </w:pPr>
    </w:p>
    <w:p w14:paraId="1F56A9B8" w14:textId="5AB9C565" w:rsidR="00532F51" w:rsidRDefault="00532F51" w:rsidP="00E72EF6">
      <w:pPr>
        <w:spacing w:before="60" w:after="60"/>
        <w:rPr>
          <w:rFonts w:ascii="Times New Roman" w:hAnsi="Times New Roman"/>
          <w:sz w:val="28"/>
          <w:szCs w:val="28"/>
          <w:lang w:val="ru-RU"/>
        </w:rPr>
      </w:pPr>
    </w:p>
    <w:p w14:paraId="23D68D75" w14:textId="78FD8C34" w:rsidR="00532F51" w:rsidRDefault="00532F51" w:rsidP="00E72EF6">
      <w:pPr>
        <w:spacing w:before="60" w:after="60"/>
        <w:rPr>
          <w:rFonts w:ascii="Times New Roman" w:hAnsi="Times New Roman"/>
          <w:sz w:val="28"/>
          <w:szCs w:val="28"/>
          <w:lang w:val="ru-RU"/>
        </w:rPr>
      </w:pPr>
    </w:p>
    <w:p w14:paraId="31F8AAC4" w14:textId="77777777" w:rsidR="00532F51" w:rsidRPr="00A95A0A" w:rsidRDefault="00532F51" w:rsidP="00E72EF6">
      <w:pPr>
        <w:spacing w:before="60" w:after="60"/>
        <w:rPr>
          <w:rFonts w:ascii="Times New Roman" w:hAnsi="Times New Roman"/>
          <w:sz w:val="28"/>
          <w:szCs w:val="28"/>
          <w:lang w:val="ru-RU"/>
        </w:rPr>
      </w:pPr>
      <w:bookmarkStart w:id="0" w:name="_GoBack"/>
      <w:bookmarkEnd w:id="0"/>
    </w:p>
    <w:p w14:paraId="17808A06" w14:textId="77777777" w:rsidR="009C5EE7" w:rsidRPr="00A95A0A" w:rsidRDefault="009C5EE7" w:rsidP="00E72EF6">
      <w:pPr>
        <w:spacing w:before="60" w:after="60"/>
        <w:rPr>
          <w:rFonts w:ascii="Times New Roman" w:hAnsi="Times New Roman"/>
          <w:sz w:val="28"/>
          <w:szCs w:val="28"/>
          <w:lang w:val="ru-RU"/>
        </w:rPr>
      </w:pPr>
    </w:p>
    <w:p w14:paraId="393BD68E" w14:textId="77777777" w:rsidR="009C5EE7" w:rsidRPr="00A95A0A" w:rsidRDefault="009C5EE7" w:rsidP="00E72EF6">
      <w:pPr>
        <w:spacing w:before="60" w:after="60"/>
        <w:rPr>
          <w:rFonts w:ascii="Times New Roman" w:hAnsi="Times New Roman"/>
          <w:sz w:val="28"/>
          <w:szCs w:val="28"/>
          <w:lang w:val="ru-RU"/>
        </w:rPr>
      </w:pPr>
    </w:p>
    <w:p w14:paraId="47A2DF46" w14:textId="77777777" w:rsidR="009C5EE7" w:rsidRPr="00A95A0A" w:rsidRDefault="009C5EE7" w:rsidP="00E72EF6">
      <w:pPr>
        <w:spacing w:before="60" w:after="60"/>
        <w:rPr>
          <w:rFonts w:ascii="Times New Roman" w:hAnsi="Times New Roman"/>
          <w:sz w:val="28"/>
          <w:szCs w:val="28"/>
          <w:lang w:val="ru-RU"/>
        </w:rPr>
      </w:pPr>
    </w:p>
    <w:p w14:paraId="4E5C6A87" w14:textId="77777777" w:rsidR="009C5EE7" w:rsidRPr="00A95A0A" w:rsidRDefault="009C5EE7" w:rsidP="00E72EF6">
      <w:pPr>
        <w:spacing w:before="60" w:after="60"/>
        <w:rPr>
          <w:rFonts w:ascii="Times New Roman" w:hAnsi="Times New Roman"/>
          <w:sz w:val="28"/>
          <w:szCs w:val="28"/>
          <w:lang w:val="ru-RU"/>
        </w:rPr>
      </w:pPr>
    </w:p>
    <w:p w14:paraId="4A6F9EAD" w14:textId="77777777" w:rsidR="009C5EE7" w:rsidRPr="00A95A0A" w:rsidRDefault="009C5EE7" w:rsidP="00E72EF6">
      <w:pPr>
        <w:spacing w:before="60" w:after="60"/>
        <w:rPr>
          <w:rFonts w:ascii="Times New Roman" w:hAnsi="Times New Roman"/>
          <w:sz w:val="28"/>
          <w:szCs w:val="28"/>
          <w:lang w:val="ru-RU"/>
        </w:rPr>
      </w:pPr>
    </w:p>
    <w:p w14:paraId="37272053" w14:textId="77777777" w:rsidR="00380212" w:rsidRPr="00A95A0A" w:rsidRDefault="00380212" w:rsidP="00E72EF6">
      <w:pPr>
        <w:spacing w:before="60" w:after="60"/>
        <w:rPr>
          <w:rFonts w:ascii="Times New Roman" w:hAnsi="Times New Roman"/>
          <w:sz w:val="28"/>
          <w:szCs w:val="28"/>
          <w:lang w:val="ru-RU"/>
        </w:rPr>
      </w:pPr>
    </w:p>
    <w:p w14:paraId="730FE2F2" w14:textId="77777777" w:rsidR="001E080F" w:rsidRPr="00A95A0A" w:rsidRDefault="00CC5575" w:rsidP="00E72EF6">
      <w:pPr>
        <w:spacing w:before="60" w:after="60"/>
        <w:jc w:val="center"/>
        <w:outlineLvl w:val="0"/>
        <w:rPr>
          <w:rFonts w:ascii="Times New Roman" w:hAnsi="Times New Roman"/>
          <w:b/>
          <w:szCs w:val="28"/>
          <w:lang w:val="ru-RU"/>
        </w:rPr>
      </w:pPr>
      <w:r w:rsidRPr="00A95A0A">
        <w:rPr>
          <w:rFonts w:ascii="Times New Roman" w:hAnsi="Times New Roman"/>
          <w:b/>
          <w:szCs w:val="28"/>
          <w:lang w:val="ru-RU"/>
        </w:rPr>
        <w:t xml:space="preserve">ЗАКУПОЧНАЯ </w:t>
      </w:r>
      <w:r w:rsidR="00893CA0" w:rsidRPr="00A95A0A">
        <w:rPr>
          <w:rFonts w:ascii="Times New Roman" w:hAnsi="Times New Roman"/>
          <w:b/>
          <w:szCs w:val="28"/>
          <w:lang w:val="ru-RU"/>
        </w:rPr>
        <w:t>ДОКУМЕНТАЦИЯ</w:t>
      </w:r>
      <w:r w:rsidR="0071337F" w:rsidRPr="00A95A0A">
        <w:rPr>
          <w:rFonts w:ascii="Times New Roman" w:hAnsi="Times New Roman"/>
          <w:b/>
          <w:szCs w:val="28"/>
          <w:lang w:val="ru-RU"/>
        </w:rPr>
        <w:t xml:space="preserve"> ПО </w:t>
      </w:r>
      <w:r w:rsidR="00A704EC" w:rsidRPr="00A95A0A">
        <w:rPr>
          <w:rFonts w:ascii="Times New Roman" w:hAnsi="Times New Roman"/>
          <w:b/>
          <w:szCs w:val="28"/>
          <w:lang w:val="ru-RU"/>
        </w:rPr>
        <w:t>ОТБОРУ НАИЛУЧШИХ ПРЕДЛОЖЕНИЙ</w:t>
      </w:r>
    </w:p>
    <w:p w14:paraId="4382531A" w14:textId="77777777" w:rsidR="001E080F" w:rsidRPr="00A95A0A" w:rsidRDefault="001E080F" w:rsidP="00E72EF6">
      <w:pPr>
        <w:spacing w:before="60" w:after="60"/>
        <w:jc w:val="center"/>
        <w:rPr>
          <w:rFonts w:ascii="Times New Roman" w:hAnsi="Times New Roman"/>
          <w:b/>
          <w:szCs w:val="28"/>
          <w:lang w:val="ru-RU"/>
        </w:rPr>
      </w:pPr>
    </w:p>
    <w:p w14:paraId="79BAE994" w14:textId="77777777" w:rsidR="001E080F" w:rsidRPr="00A95A0A" w:rsidRDefault="006701D8" w:rsidP="00D561B9">
      <w:pPr>
        <w:spacing w:before="60" w:after="60"/>
        <w:jc w:val="center"/>
        <w:rPr>
          <w:rFonts w:ascii="Times New Roman" w:hAnsi="Times New Roman"/>
          <w:szCs w:val="28"/>
          <w:lang w:val="ru-RU"/>
        </w:rPr>
      </w:pPr>
      <w:r w:rsidRPr="00A95A0A">
        <w:rPr>
          <w:rFonts w:ascii="Times New Roman" w:hAnsi="Times New Roman"/>
          <w:szCs w:val="28"/>
          <w:lang w:val="ru-RU"/>
        </w:rPr>
        <w:t>П</w:t>
      </w:r>
      <w:r w:rsidR="00D561B9" w:rsidRPr="00A95A0A">
        <w:rPr>
          <w:rFonts w:ascii="Times New Roman" w:hAnsi="Times New Roman"/>
          <w:szCs w:val="28"/>
          <w:lang w:val="ru-RU"/>
        </w:rPr>
        <w:t xml:space="preserve">риобретение услуг по «IT Service Support management» (внедрение автоматизированных корпоративных процессов по управлению ИТ) </w:t>
      </w:r>
      <w:r w:rsidR="00DA3F20" w:rsidRPr="00A95A0A">
        <w:rPr>
          <w:rFonts w:ascii="Times New Roman" w:hAnsi="Times New Roman"/>
          <w:szCs w:val="28"/>
          <w:lang w:val="ru-RU"/>
        </w:rPr>
        <w:t>в</w:t>
      </w:r>
      <w:r w:rsidR="00684E68" w:rsidRPr="00A95A0A">
        <w:rPr>
          <w:rFonts w:ascii="Times New Roman" w:hAnsi="Times New Roman"/>
          <w:szCs w:val="28"/>
          <w:lang w:val="ru-RU"/>
        </w:rPr>
        <w:t xml:space="preserve"> </w:t>
      </w:r>
      <w:r w:rsidR="00CC4FFA" w:rsidRPr="00A95A0A">
        <w:rPr>
          <w:rFonts w:ascii="Times New Roman" w:hAnsi="Times New Roman"/>
          <w:szCs w:val="28"/>
          <w:lang w:val="ru-RU"/>
        </w:rPr>
        <w:t>АО «Национальный банк внешнеэкономической деятельности Республики Узбекистан»</w:t>
      </w:r>
    </w:p>
    <w:p w14:paraId="129FCA81" w14:textId="77777777" w:rsidR="00380212" w:rsidRPr="00A95A0A" w:rsidRDefault="00380212" w:rsidP="00E72EF6">
      <w:pPr>
        <w:spacing w:before="60" w:after="60"/>
        <w:rPr>
          <w:rFonts w:ascii="Times New Roman" w:hAnsi="Times New Roman"/>
          <w:sz w:val="28"/>
          <w:szCs w:val="28"/>
          <w:lang w:val="ru-RU"/>
        </w:rPr>
      </w:pPr>
    </w:p>
    <w:p w14:paraId="17287488" w14:textId="77777777" w:rsidR="00BC601C" w:rsidRPr="00A95A0A" w:rsidRDefault="00BC601C" w:rsidP="00E72EF6">
      <w:pPr>
        <w:spacing w:before="60" w:after="60"/>
        <w:rPr>
          <w:rFonts w:ascii="Times New Roman" w:hAnsi="Times New Roman"/>
          <w:sz w:val="28"/>
          <w:szCs w:val="28"/>
          <w:lang w:val="ru-RU"/>
        </w:rPr>
      </w:pPr>
    </w:p>
    <w:p w14:paraId="060B4BB1" w14:textId="77777777" w:rsidR="0082767C" w:rsidRPr="00A95A0A" w:rsidRDefault="0082767C" w:rsidP="00E72EF6">
      <w:pPr>
        <w:spacing w:before="60" w:after="60"/>
        <w:rPr>
          <w:rFonts w:ascii="Times New Roman" w:hAnsi="Times New Roman"/>
          <w:sz w:val="28"/>
          <w:szCs w:val="28"/>
          <w:lang w:val="ru-RU"/>
        </w:rPr>
      </w:pPr>
    </w:p>
    <w:p w14:paraId="7A63874F" w14:textId="77777777" w:rsidR="0082767C" w:rsidRPr="00A95A0A" w:rsidRDefault="0082767C" w:rsidP="00E72EF6">
      <w:pPr>
        <w:spacing w:before="60" w:after="60"/>
        <w:rPr>
          <w:rFonts w:ascii="Times New Roman" w:hAnsi="Times New Roman"/>
          <w:sz w:val="28"/>
          <w:szCs w:val="28"/>
          <w:lang w:val="ru-RU"/>
        </w:rPr>
      </w:pPr>
    </w:p>
    <w:p w14:paraId="574AE2E0" w14:textId="77777777" w:rsidR="00BC601C" w:rsidRPr="00A95A0A" w:rsidRDefault="00BC601C" w:rsidP="00E72EF6">
      <w:pPr>
        <w:spacing w:before="60" w:after="60"/>
        <w:rPr>
          <w:rFonts w:ascii="Times New Roman" w:hAnsi="Times New Roman"/>
          <w:szCs w:val="28"/>
          <w:lang w:val="ru-RU"/>
        </w:rPr>
      </w:pPr>
    </w:p>
    <w:p w14:paraId="6EEE8AE8" w14:textId="77777777" w:rsidR="00380212" w:rsidRPr="00A95A0A" w:rsidRDefault="00380212" w:rsidP="00E72EF6">
      <w:pPr>
        <w:spacing w:before="60" w:after="60"/>
        <w:rPr>
          <w:rFonts w:ascii="Times New Roman" w:hAnsi="Times New Roman"/>
          <w:b/>
          <w:szCs w:val="28"/>
          <w:lang w:val="ru-RU"/>
        </w:rPr>
      </w:pPr>
      <w:r w:rsidRPr="00A95A0A">
        <w:rPr>
          <w:rFonts w:ascii="Times New Roman" w:hAnsi="Times New Roman"/>
          <w:b/>
          <w:szCs w:val="28"/>
          <w:lang w:val="ru-RU"/>
        </w:rPr>
        <w:t xml:space="preserve">Заказчик: </w:t>
      </w:r>
      <w:r w:rsidR="00EB5159" w:rsidRPr="00A95A0A">
        <w:rPr>
          <w:rFonts w:ascii="Times New Roman" w:hAnsi="Times New Roman"/>
          <w:szCs w:val="28"/>
          <w:lang w:val="ru-RU"/>
        </w:rPr>
        <w:t>АО «Национальный банк внешнеэкономической деятельности Республики Узбекистан»</w:t>
      </w:r>
    </w:p>
    <w:p w14:paraId="5053D6D3" w14:textId="77777777" w:rsidR="00380212" w:rsidRPr="00A95A0A" w:rsidRDefault="00380212" w:rsidP="00E72EF6">
      <w:pPr>
        <w:spacing w:before="60" w:after="60"/>
        <w:rPr>
          <w:rFonts w:ascii="Times New Roman" w:hAnsi="Times New Roman"/>
          <w:sz w:val="28"/>
          <w:szCs w:val="28"/>
          <w:lang w:val="ru-RU"/>
        </w:rPr>
      </w:pPr>
    </w:p>
    <w:p w14:paraId="3B652FE6" w14:textId="77777777" w:rsidR="00380212" w:rsidRPr="00A95A0A" w:rsidRDefault="00380212" w:rsidP="00E72EF6">
      <w:pPr>
        <w:spacing w:before="60" w:after="60"/>
        <w:rPr>
          <w:rFonts w:ascii="Times New Roman" w:hAnsi="Times New Roman"/>
          <w:sz w:val="28"/>
          <w:szCs w:val="28"/>
          <w:lang w:val="ru-RU"/>
        </w:rPr>
      </w:pPr>
    </w:p>
    <w:p w14:paraId="33EB5CD4" w14:textId="77777777" w:rsidR="00380212" w:rsidRPr="00A95A0A" w:rsidRDefault="00380212" w:rsidP="00E72EF6">
      <w:pPr>
        <w:spacing w:before="60" w:after="60"/>
        <w:rPr>
          <w:rFonts w:ascii="Times New Roman" w:hAnsi="Times New Roman"/>
          <w:sz w:val="28"/>
          <w:szCs w:val="28"/>
          <w:lang w:val="ru-RU"/>
        </w:rPr>
      </w:pPr>
    </w:p>
    <w:p w14:paraId="6754F56C" w14:textId="77777777" w:rsidR="00C51E57" w:rsidRPr="00A95A0A" w:rsidRDefault="00C51E57" w:rsidP="00E72EF6">
      <w:pPr>
        <w:spacing w:before="60" w:after="60"/>
        <w:rPr>
          <w:rFonts w:ascii="Times New Roman" w:hAnsi="Times New Roman"/>
          <w:sz w:val="28"/>
          <w:szCs w:val="28"/>
          <w:lang w:val="ru-RU"/>
        </w:rPr>
      </w:pPr>
    </w:p>
    <w:p w14:paraId="41582A38" w14:textId="77777777" w:rsidR="00B1706B" w:rsidRPr="00A95A0A" w:rsidRDefault="00B1706B" w:rsidP="00E72EF6">
      <w:pPr>
        <w:spacing w:before="60" w:after="60"/>
        <w:rPr>
          <w:rFonts w:ascii="Times New Roman" w:hAnsi="Times New Roman"/>
          <w:sz w:val="28"/>
          <w:szCs w:val="28"/>
          <w:lang w:val="ru-RU"/>
        </w:rPr>
      </w:pPr>
    </w:p>
    <w:p w14:paraId="6E587517" w14:textId="77777777" w:rsidR="00B1706B" w:rsidRPr="00A95A0A" w:rsidRDefault="00B1706B" w:rsidP="00E72EF6">
      <w:pPr>
        <w:spacing w:before="60" w:after="60"/>
        <w:rPr>
          <w:rFonts w:ascii="Times New Roman" w:hAnsi="Times New Roman"/>
          <w:sz w:val="28"/>
          <w:szCs w:val="28"/>
          <w:lang w:val="ru-RU"/>
        </w:rPr>
      </w:pPr>
    </w:p>
    <w:p w14:paraId="5290EFE3" w14:textId="77777777" w:rsidR="00E37564" w:rsidRPr="00A95A0A" w:rsidRDefault="00E37564" w:rsidP="00E72EF6">
      <w:pPr>
        <w:spacing w:before="60" w:after="60"/>
        <w:jc w:val="center"/>
        <w:rPr>
          <w:rFonts w:ascii="Times New Roman" w:hAnsi="Times New Roman"/>
          <w:sz w:val="28"/>
          <w:szCs w:val="28"/>
          <w:lang w:val="ru-RU"/>
        </w:rPr>
      </w:pPr>
    </w:p>
    <w:p w14:paraId="1D4FAD1C" w14:textId="77777777" w:rsidR="00B3282C" w:rsidRPr="00A95A0A" w:rsidRDefault="00B3282C" w:rsidP="00E72EF6">
      <w:pPr>
        <w:spacing w:before="60" w:after="60"/>
        <w:jc w:val="center"/>
        <w:rPr>
          <w:rFonts w:ascii="Times New Roman" w:hAnsi="Times New Roman"/>
          <w:sz w:val="28"/>
          <w:szCs w:val="28"/>
          <w:lang w:val="ru-RU"/>
        </w:rPr>
      </w:pPr>
    </w:p>
    <w:p w14:paraId="14B0D641" w14:textId="77777777" w:rsidR="00B3282C" w:rsidRPr="00A95A0A" w:rsidRDefault="00B3282C" w:rsidP="00E72EF6">
      <w:pPr>
        <w:spacing w:before="60" w:after="60"/>
        <w:jc w:val="center"/>
        <w:rPr>
          <w:rFonts w:ascii="Times New Roman" w:hAnsi="Times New Roman"/>
          <w:sz w:val="28"/>
          <w:szCs w:val="28"/>
          <w:lang w:val="ru-RU"/>
        </w:rPr>
      </w:pPr>
    </w:p>
    <w:p w14:paraId="5F182F3D" w14:textId="77777777" w:rsidR="00B3282C" w:rsidRPr="00A95A0A" w:rsidRDefault="00B3282C" w:rsidP="00E72EF6">
      <w:pPr>
        <w:spacing w:before="60" w:after="60"/>
        <w:jc w:val="center"/>
        <w:rPr>
          <w:rFonts w:ascii="Times New Roman" w:hAnsi="Times New Roman"/>
          <w:sz w:val="28"/>
          <w:szCs w:val="28"/>
          <w:lang w:val="ru-RU"/>
        </w:rPr>
      </w:pPr>
    </w:p>
    <w:p w14:paraId="3DD916C5" w14:textId="77777777" w:rsidR="00E37564" w:rsidRPr="00A95A0A" w:rsidRDefault="00E37564" w:rsidP="00E72EF6">
      <w:pPr>
        <w:spacing w:before="60" w:after="60"/>
        <w:jc w:val="center"/>
        <w:rPr>
          <w:rFonts w:ascii="Times New Roman" w:hAnsi="Times New Roman"/>
          <w:sz w:val="28"/>
          <w:szCs w:val="28"/>
          <w:lang w:val="ru-RU"/>
        </w:rPr>
      </w:pPr>
    </w:p>
    <w:p w14:paraId="4C4B54B7" w14:textId="77777777" w:rsidR="00380212" w:rsidRPr="00A95A0A" w:rsidRDefault="00380212" w:rsidP="00E72EF6">
      <w:pPr>
        <w:spacing w:before="60" w:after="60"/>
        <w:jc w:val="center"/>
        <w:rPr>
          <w:rFonts w:ascii="Times New Roman" w:hAnsi="Times New Roman"/>
          <w:szCs w:val="28"/>
          <w:lang w:val="ru-RU"/>
        </w:rPr>
      </w:pPr>
      <w:r w:rsidRPr="00A95A0A">
        <w:rPr>
          <w:rFonts w:ascii="Times New Roman" w:hAnsi="Times New Roman"/>
          <w:szCs w:val="28"/>
          <w:lang w:val="ru-RU"/>
        </w:rPr>
        <w:t xml:space="preserve">Ташкент – </w:t>
      </w:r>
      <w:r w:rsidR="000A043C" w:rsidRPr="00A95A0A">
        <w:rPr>
          <w:rFonts w:ascii="Times New Roman" w:hAnsi="Times New Roman"/>
          <w:szCs w:val="28"/>
          <w:lang w:val="ru-RU"/>
        </w:rPr>
        <w:t>20</w:t>
      </w:r>
      <w:r w:rsidR="00BA2CDF" w:rsidRPr="00A95A0A">
        <w:rPr>
          <w:rFonts w:ascii="Times New Roman" w:hAnsi="Times New Roman"/>
          <w:szCs w:val="28"/>
          <w:lang w:val="ru-RU"/>
        </w:rPr>
        <w:t>2</w:t>
      </w:r>
      <w:r w:rsidR="00092E62" w:rsidRPr="00A95A0A">
        <w:rPr>
          <w:rFonts w:ascii="Times New Roman" w:hAnsi="Times New Roman"/>
          <w:szCs w:val="28"/>
          <w:lang w:val="ru-RU"/>
        </w:rPr>
        <w:t>2</w:t>
      </w:r>
      <w:r w:rsidR="00893435" w:rsidRPr="00A95A0A">
        <w:rPr>
          <w:rFonts w:ascii="Times New Roman" w:hAnsi="Times New Roman"/>
          <w:szCs w:val="28"/>
          <w:lang w:val="ru-RU"/>
        </w:rPr>
        <w:t xml:space="preserve"> </w:t>
      </w:r>
      <w:r w:rsidR="000A043C" w:rsidRPr="00A95A0A">
        <w:rPr>
          <w:rFonts w:ascii="Times New Roman" w:hAnsi="Times New Roman"/>
          <w:szCs w:val="28"/>
          <w:lang w:val="ru-RU"/>
        </w:rPr>
        <w:t>г.</w:t>
      </w:r>
    </w:p>
    <w:p w14:paraId="00FDBF76" w14:textId="77777777" w:rsidR="00773C49" w:rsidRPr="00A95A0A" w:rsidRDefault="00380212" w:rsidP="00E72EF6">
      <w:pPr>
        <w:pStyle w:val="10"/>
        <w:jc w:val="center"/>
        <w:rPr>
          <w:rFonts w:ascii="Times New Roman" w:hAnsi="Times New Roman"/>
          <w:sz w:val="24"/>
          <w:szCs w:val="28"/>
          <w:lang w:val="ru-RU"/>
        </w:rPr>
      </w:pPr>
      <w:r w:rsidRPr="00A95A0A">
        <w:rPr>
          <w:rFonts w:ascii="Times New Roman" w:hAnsi="Times New Roman"/>
          <w:b w:val="0"/>
          <w:sz w:val="28"/>
          <w:szCs w:val="28"/>
          <w:lang w:val="ru-RU"/>
        </w:rPr>
        <w:br w:type="page"/>
      </w:r>
      <w:bookmarkStart w:id="1" w:name="_Hlk506828966"/>
      <w:r w:rsidR="00773C49" w:rsidRPr="00A95A0A">
        <w:rPr>
          <w:rFonts w:ascii="Times New Roman" w:hAnsi="Times New Roman"/>
          <w:sz w:val="24"/>
          <w:szCs w:val="28"/>
          <w:lang w:val="ru-RU"/>
        </w:rPr>
        <w:lastRenderedPageBreak/>
        <w:t>ОГЛАВЛЕНИЕ</w:t>
      </w:r>
    </w:p>
    <w:p w14:paraId="21A6B037" w14:textId="77777777" w:rsidR="00773C49" w:rsidRPr="00A95A0A" w:rsidRDefault="00773C49" w:rsidP="00E72EF6">
      <w:pPr>
        <w:spacing w:before="60" w:after="60"/>
        <w:jc w:val="both"/>
        <w:rPr>
          <w:rFonts w:ascii="Times New Roman" w:hAnsi="Times New Roman"/>
          <w:b/>
          <w:szCs w:val="28"/>
          <w:lang w:val="ru-RU"/>
        </w:rPr>
      </w:pPr>
    </w:p>
    <w:bookmarkStart w:id="2" w:name="_Ref389560841"/>
    <w:p w14:paraId="12C2F71D" w14:textId="77777777" w:rsidR="00773C49" w:rsidRPr="00A95A0A" w:rsidRDefault="00773C49" w:rsidP="0062710D">
      <w:pPr>
        <w:numPr>
          <w:ilvl w:val="0"/>
          <w:numId w:val="1"/>
        </w:numPr>
        <w:spacing w:before="60" w:after="60"/>
        <w:ind w:left="0" w:firstLine="0"/>
        <w:jc w:val="both"/>
        <w:rPr>
          <w:rFonts w:ascii="Times New Roman" w:hAnsi="Times New Roman"/>
          <w:b/>
          <w:szCs w:val="28"/>
          <w:lang w:val="ru-RU"/>
        </w:rPr>
      </w:pPr>
      <w:r w:rsidRPr="00A95A0A">
        <w:rPr>
          <w:rFonts w:ascii="Times New Roman" w:hAnsi="Times New Roman"/>
          <w:b/>
          <w:szCs w:val="28"/>
          <w:lang w:val="ru-RU"/>
        </w:rPr>
        <w:fldChar w:fldCharType="begin"/>
      </w:r>
      <w:r w:rsidRPr="00A95A0A">
        <w:rPr>
          <w:rFonts w:ascii="Times New Roman" w:hAnsi="Times New Roman"/>
          <w:b/>
          <w:szCs w:val="28"/>
          <w:lang w:val="ru-RU"/>
        </w:rPr>
        <w:instrText xml:space="preserve"> HYPERLINK  \l "ИУТ" </w:instrText>
      </w:r>
      <w:r w:rsidRPr="00A95A0A">
        <w:rPr>
          <w:rFonts w:ascii="Times New Roman" w:hAnsi="Times New Roman"/>
          <w:b/>
          <w:szCs w:val="28"/>
          <w:lang w:val="ru-RU"/>
        </w:rPr>
        <w:fldChar w:fldCharType="separate"/>
      </w:r>
      <w:r w:rsidRPr="00A95A0A">
        <w:rPr>
          <w:rStyle w:val="af9"/>
          <w:rFonts w:ascii="Times New Roman" w:hAnsi="Times New Roman"/>
          <w:b/>
          <w:color w:val="auto"/>
          <w:szCs w:val="28"/>
          <w:u w:val="none"/>
          <w:lang w:val="ru-RU"/>
        </w:rPr>
        <w:t xml:space="preserve">Инструкция для участника </w:t>
      </w:r>
      <w:r w:rsidR="00A704EC" w:rsidRPr="00A95A0A">
        <w:rPr>
          <w:rStyle w:val="af9"/>
          <w:rFonts w:ascii="Times New Roman" w:hAnsi="Times New Roman"/>
          <w:b/>
          <w:color w:val="auto"/>
          <w:szCs w:val="28"/>
          <w:u w:val="none"/>
          <w:lang w:val="ru-RU"/>
        </w:rPr>
        <w:t>отбора</w:t>
      </w:r>
      <w:r w:rsidRPr="00A95A0A">
        <w:rPr>
          <w:rFonts w:ascii="Times New Roman" w:hAnsi="Times New Roman"/>
          <w:b/>
          <w:szCs w:val="28"/>
          <w:lang w:val="ru-RU"/>
        </w:rPr>
        <w:fldChar w:fldCharType="end"/>
      </w:r>
      <w:r w:rsidRPr="00A95A0A">
        <w:rPr>
          <w:rFonts w:ascii="Times New Roman" w:hAnsi="Times New Roman"/>
          <w:b/>
          <w:szCs w:val="28"/>
          <w:lang w:val="ru-RU"/>
        </w:rPr>
        <w:t>.</w:t>
      </w:r>
      <w:bookmarkEnd w:id="2"/>
    </w:p>
    <w:p w14:paraId="5C8EDD4D" w14:textId="77777777" w:rsidR="00773C49" w:rsidRPr="00A95A0A" w:rsidRDefault="00532F51"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A95A0A">
          <w:rPr>
            <w:rStyle w:val="af9"/>
            <w:rFonts w:ascii="Times New Roman" w:hAnsi="Times New Roman"/>
            <w:b/>
            <w:color w:val="auto"/>
            <w:szCs w:val="28"/>
            <w:u w:val="none"/>
            <w:lang w:val="ru-RU"/>
          </w:rPr>
          <w:t xml:space="preserve">Техническая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6FCCB949" w14:textId="77777777" w:rsidR="00773C49" w:rsidRPr="00A95A0A" w:rsidRDefault="00532F51"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A95A0A">
          <w:rPr>
            <w:rStyle w:val="af9"/>
            <w:rFonts w:ascii="Times New Roman" w:hAnsi="Times New Roman"/>
            <w:b/>
            <w:color w:val="auto"/>
            <w:szCs w:val="28"/>
            <w:u w:val="none"/>
            <w:lang w:val="ru-RU"/>
          </w:rPr>
          <w:t xml:space="preserve">Ценовая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1BED13AB" w14:textId="77777777" w:rsidR="00773C49" w:rsidRPr="00A95A0A" w:rsidRDefault="00532F51"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A95A0A">
          <w:rPr>
            <w:rStyle w:val="af9"/>
            <w:rFonts w:ascii="Times New Roman" w:hAnsi="Times New Roman"/>
            <w:b/>
            <w:color w:val="auto"/>
            <w:szCs w:val="28"/>
            <w:u w:val="none"/>
            <w:lang w:val="ru-RU"/>
          </w:rPr>
          <w:t>Проект договора.</w:t>
        </w:r>
      </w:hyperlink>
    </w:p>
    <w:p w14:paraId="71183B32" w14:textId="77777777" w:rsidR="00773C49" w:rsidRPr="00A95A0A" w:rsidRDefault="00773C49" w:rsidP="00E72EF6">
      <w:pPr>
        <w:spacing w:before="60" w:after="60"/>
        <w:jc w:val="both"/>
        <w:rPr>
          <w:rFonts w:ascii="Times New Roman" w:hAnsi="Times New Roman"/>
          <w:sz w:val="28"/>
          <w:szCs w:val="28"/>
          <w:lang w:val="ru-RU"/>
        </w:rPr>
      </w:pPr>
    </w:p>
    <w:p w14:paraId="49A3D038" w14:textId="77777777" w:rsidR="00A60625" w:rsidRPr="00A95A0A" w:rsidRDefault="00A60625" w:rsidP="00E72EF6">
      <w:pPr>
        <w:spacing w:before="60" w:after="60"/>
        <w:jc w:val="both"/>
        <w:rPr>
          <w:rFonts w:ascii="Times New Roman" w:hAnsi="Times New Roman"/>
          <w:sz w:val="28"/>
          <w:szCs w:val="28"/>
          <w:lang w:val="ru-RU"/>
        </w:rPr>
      </w:pPr>
    </w:p>
    <w:p w14:paraId="2C77D348" w14:textId="77777777" w:rsidR="00A60625" w:rsidRPr="00A95A0A" w:rsidRDefault="00A60625" w:rsidP="00E72EF6">
      <w:pPr>
        <w:spacing w:before="60" w:after="60"/>
        <w:jc w:val="both"/>
        <w:rPr>
          <w:rFonts w:ascii="Times New Roman" w:hAnsi="Times New Roman"/>
          <w:sz w:val="28"/>
          <w:szCs w:val="28"/>
          <w:lang w:val="ru-RU"/>
        </w:rPr>
      </w:pPr>
    </w:p>
    <w:p w14:paraId="0BF129F5" w14:textId="77777777" w:rsidR="00A60625" w:rsidRPr="00A95A0A" w:rsidRDefault="00A60625" w:rsidP="00E72EF6">
      <w:pPr>
        <w:spacing w:before="60" w:after="60"/>
        <w:jc w:val="both"/>
        <w:rPr>
          <w:rFonts w:ascii="Times New Roman" w:hAnsi="Times New Roman"/>
          <w:sz w:val="28"/>
          <w:szCs w:val="28"/>
          <w:lang w:val="ru-RU"/>
        </w:rPr>
      </w:pPr>
    </w:p>
    <w:p w14:paraId="3DE34357" w14:textId="77777777" w:rsidR="00E55D94" w:rsidRPr="00A95A0A" w:rsidRDefault="00E55D94">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529B484E" w14:textId="77777777" w:rsidR="00E55D94" w:rsidRPr="00A95A0A" w:rsidRDefault="00E55D94" w:rsidP="00092E62">
      <w:pPr>
        <w:pStyle w:val="10"/>
        <w:jc w:val="center"/>
        <w:rPr>
          <w:rFonts w:ascii="Times New Roman" w:hAnsi="Times New Roman"/>
          <w:b w:val="0"/>
          <w:sz w:val="24"/>
          <w:szCs w:val="28"/>
          <w:lang w:val="ru-RU"/>
        </w:rPr>
      </w:pPr>
      <w:r w:rsidRPr="00A95A0A">
        <w:rPr>
          <w:rFonts w:ascii="Times New Roman" w:hAnsi="Times New Roman"/>
          <w:sz w:val="24"/>
          <w:szCs w:val="28"/>
          <w:lang w:val="ru-RU"/>
        </w:rPr>
        <w:lastRenderedPageBreak/>
        <w:t xml:space="preserve">ИНФОРМАЦИЯ ОБ </w:t>
      </w:r>
      <w:r w:rsidR="00A704EC" w:rsidRPr="00A95A0A">
        <w:rPr>
          <w:rFonts w:ascii="Times New Roman" w:hAnsi="Times New Roman"/>
          <w:sz w:val="24"/>
          <w:szCs w:val="28"/>
          <w:lang w:val="ru-RU"/>
        </w:rPr>
        <w:t>ОТБОРЕ НАИЛУЧШИХ ПРЕДЛОЖЕНИЙ</w:t>
      </w:r>
    </w:p>
    <w:p w14:paraId="2A31C12A" w14:textId="77777777" w:rsidR="00E55D94" w:rsidRPr="00A95A0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95A0A" w14:paraId="070E8709" w14:textId="77777777" w:rsidTr="00E55D94">
        <w:trPr>
          <w:trHeight w:val="428"/>
        </w:trPr>
        <w:tc>
          <w:tcPr>
            <w:tcW w:w="3998" w:type="dxa"/>
            <w:vAlign w:val="center"/>
          </w:tcPr>
          <w:p w14:paraId="51CC2027"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Предмет </w:t>
            </w:r>
            <w:r w:rsidR="00A704EC" w:rsidRPr="00A95A0A">
              <w:rPr>
                <w:rFonts w:ascii="Times New Roman" w:hAnsi="Times New Roman"/>
                <w:b/>
                <w:sz w:val="22"/>
                <w:szCs w:val="22"/>
                <w:lang w:val="ru-RU"/>
              </w:rPr>
              <w:t>отбора</w:t>
            </w:r>
          </w:p>
        </w:tc>
        <w:tc>
          <w:tcPr>
            <w:tcW w:w="5783" w:type="dxa"/>
            <w:vAlign w:val="center"/>
          </w:tcPr>
          <w:p w14:paraId="1EFA6557" w14:textId="77777777" w:rsidR="00E55D94" w:rsidRPr="00A95A0A" w:rsidRDefault="006701D8" w:rsidP="00DA3F20">
            <w:pPr>
              <w:jc w:val="both"/>
              <w:rPr>
                <w:rFonts w:ascii="Times New Roman" w:hAnsi="Times New Roman"/>
                <w:sz w:val="22"/>
                <w:szCs w:val="22"/>
                <w:lang w:val="ru-RU" w:eastAsia="ru-RU"/>
              </w:rPr>
            </w:pPr>
            <w:r w:rsidRPr="00A95A0A">
              <w:rPr>
                <w:rFonts w:ascii="Times New Roman" w:hAnsi="Times New Roman"/>
                <w:sz w:val="22"/>
                <w:szCs w:val="22"/>
                <w:lang w:val="ru-RU" w:eastAsia="ru-RU"/>
              </w:rPr>
              <w:t>П</w:t>
            </w:r>
            <w:r w:rsidR="00D561B9" w:rsidRPr="00A95A0A">
              <w:rPr>
                <w:rFonts w:ascii="Times New Roman" w:hAnsi="Times New Roman"/>
                <w:sz w:val="22"/>
                <w:szCs w:val="22"/>
                <w:lang w:val="ru-RU" w:eastAsia="ru-RU"/>
              </w:rPr>
              <w:t>риобретение услуг по «IT Service Support management» (внедрение автоматизированных корпоративных процессов по управлению ИТ) в АО «Национальный банк внешнеэкономической деятельности Республики Узбекистан»</w:t>
            </w:r>
          </w:p>
        </w:tc>
      </w:tr>
      <w:tr w:rsidR="00E55D94" w:rsidRPr="00A95A0A" w14:paraId="41091D88" w14:textId="77777777" w:rsidTr="00E55D94">
        <w:trPr>
          <w:trHeight w:val="428"/>
        </w:trPr>
        <w:tc>
          <w:tcPr>
            <w:tcW w:w="3998" w:type="dxa"/>
            <w:vAlign w:val="center"/>
          </w:tcPr>
          <w:p w14:paraId="535F223C"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Делимость лота</w:t>
            </w:r>
          </w:p>
        </w:tc>
        <w:tc>
          <w:tcPr>
            <w:tcW w:w="5783" w:type="dxa"/>
            <w:vAlign w:val="center"/>
          </w:tcPr>
          <w:p w14:paraId="03B139F5" w14:textId="77777777" w:rsidR="00E55D94" w:rsidRPr="00A95A0A" w:rsidRDefault="00E55D94" w:rsidP="00092E62">
            <w:pPr>
              <w:rPr>
                <w:rFonts w:ascii="Times New Roman" w:hAnsi="Times New Roman"/>
                <w:color w:val="000000"/>
                <w:sz w:val="22"/>
                <w:szCs w:val="22"/>
                <w:lang w:val="ru-RU"/>
              </w:rPr>
            </w:pPr>
            <w:r w:rsidRPr="00A95A0A">
              <w:rPr>
                <w:rFonts w:ascii="Times New Roman" w:hAnsi="Times New Roman"/>
                <w:sz w:val="22"/>
                <w:szCs w:val="22"/>
                <w:lang w:val="ru-RU"/>
              </w:rPr>
              <w:t>Лот не делимый</w:t>
            </w:r>
          </w:p>
        </w:tc>
      </w:tr>
      <w:tr w:rsidR="00E55D94" w:rsidRPr="00A95A0A" w14:paraId="1C93CBBC" w14:textId="77777777" w:rsidTr="00E55D94">
        <w:trPr>
          <w:trHeight w:val="359"/>
        </w:trPr>
        <w:tc>
          <w:tcPr>
            <w:tcW w:w="3998" w:type="dxa"/>
            <w:vAlign w:val="center"/>
          </w:tcPr>
          <w:p w14:paraId="15BEC6B9" w14:textId="77777777" w:rsidR="00E55D94" w:rsidRPr="00A95A0A" w:rsidRDefault="00E55D94" w:rsidP="00092E62">
            <w:pPr>
              <w:rPr>
                <w:rFonts w:ascii="Times New Roman" w:hAnsi="Times New Roman"/>
                <w:b/>
                <w:sz w:val="22"/>
                <w:szCs w:val="22"/>
              </w:rPr>
            </w:pPr>
            <w:r w:rsidRPr="00A95A0A">
              <w:rPr>
                <w:rFonts w:ascii="Times New Roman" w:hAnsi="Times New Roman"/>
                <w:b/>
                <w:sz w:val="22"/>
                <w:szCs w:val="22"/>
              </w:rPr>
              <w:t>Источник финансирования</w:t>
            </w:r>
          </w:p>
        </w:tc>
        <w:tc>
          <w:tcPr>
            <w:tcW w:w="5783" w:type="dxa"/>
            <w:vAlign w:val="center"/>
          </w:tcPr>
          <w:p w14:paraId="52DA524A"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Собственные</w:t>
            </w:r>
            <w:r w:rsidRPr="00A95A0A">
              <w:rPr>
                <w:rFonts w:ascii="Times New Roman" w:hAnsi="Times New Roman"/>
                <w:sz w:val="22"/>
                <w:szCs w:val="22"/>
                <w:lang w:val="uz-Cyrl-UZ"/>
              </w:rPr>
              <w:t xml:space="preserve"> </w:t>
            </w:r>
            <w:r w:rsidRPr="00A95A0A">
              <w:rPr>
                <w:rFonts w:ascii="Times New Roman" w:hAnsi="Times New Roman"/>
                <w:sz w:val="22"/>
                <w:szCs w:val="22"/>
                <w:lang w:val="ru-RU"/>
              </w:rPr>
              <w:t xml:space="preserve">средства </w:t>
            </w:r>
          </w:p>
        </w:tc>
      </w:tr>
      <w:tr w:rsidR="00E55D94" w:rsidRPr="00A95A0A" w14:paraId="4E16873E" w14:textId="77777777" w:rsidTr="00E55D94">
        <w:trPr>
          <w:trHeight w:val="359"/>
        </w:trPr>
        <w:tc>
          <w:tcPr>
            <w:tcW w:w="3998" w:type="dxa"/>
            <w:vAlign w:val="center"/>
          </w:tcPr>
          <w:p w14:paraId="6CFB9F85"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Стартовая цена</w:t>
            </w:r>
          </w:p>
        </w:tc>
        <w:tc>
          <w:tcPr>
            <w:tcW w:w="5783" w:type="dxa"/>
            <w:vAlign w:val="center"/>
          </w:tcPr>
          <w:p w14:paraId="0C23A250" w14:textId="77777777" w:rsidR="00E55D94" w:rsidRPr="00A95A0A" w:rsidRDefault="00D561B9" w:rsidP="00092E62">
            <w:pPr>
              <w:jc w:val="both"/>
              <w:rPr>
                <w:rFonts w:ascii="Times New Roman" w:hAnsi="Times New Roman"/>
                <w:i/>
                <w:color w:val="FF0000"/>
                <w:sz w:val="22"/>
                <w:szCs w:val="22"/>
                <w:lang w:val="ru-RU"/>
              </w:rPr>
            </w:pPr>
            <w:r w:rsidRPr="00A95A0A">
              <w:rPr>
                <w:rFonts w:ascii="Times New Roman" w:hAnsi="Times New Roman"/>
                <w:sz w:val="22"/>
                <w:szCs w:val="22"/>
                <w:lang w:val="ru-RU"/>
              </w:rPr>
              <w:t>997 015 040,00</w:t>
            </w:r>
            <w:r w:rsidR="00DA3F20" w:rsidRPr="00A95A0A">
              <w:rPr>
                <w:rFonts w:ascii="Times New Roman" w:hAnsi="Times New Roman"/>
                <w:sz w:val="22"/>
                <w:szCs w:val="22"/>
                <w:lang w:val="ru-RU"/>
              </w:rPr>
              <w:t xml:space="preserve"> </w:t>
            </w:r>
            <w:r w:rsidRPr="00A95A0A">
              <w:rPr>
                <w:rFonts w:ascii="Times New Roman" w:hAnsi="Times New Roman"/>
                <w:sz w:val="22"/>
                <w:szCs w:val="22"/>
                <w:lang w:val="ru-RU"/>
              </w:rPr>
              <w:t>сум с</w:t>
            </w:r>
            <w:r w:rsidR="00937BEB" w:rsidRPr="00A95A0A">
              <w:rPr>
                <w:rFonts w:ascii="Times New Roman" w:hAnsi="Times New Roman"/>
                <w:sz w:val="22"/>
                <w:szCs w:val="22"/>
                <w:lang w:val="ru-RU"/>
              </w:rPr>
              <w:t xml:space="preserve"> учет</w:t>
            </w:r>
            <w:r w:rsidRPr="00A95A0A">
              <w:rPr>
                <w:rFonts w:ascii="Times New Roman" w:hAnsi="Times New Roman"/>
                <w:sz w:val="22"/>
                <w:szCs w:val="22"/>
                <w:lang w:val="ru-RU"/>
              </w:rPr>
              <w:t>ом</w:t>
            </w:r>
            <w:r w:rsidR="00937BEB" w:rsidRPr="00A95A0A">
              <w:rPr>
                <w:rFonts w:ascii="Times New Roman" w:hAnsi="Times New Roman"/>
                <w:sz w:val="22"/>
                <w:szCs w:val="22"/>
                <w:lang w:val="ru-RU"/>
              </w:rPr>
              <w:t xml:space="preserve"> НДС</w:t>
            </w:r>
          </w:p>
        </w:tc>
      </w:tr>
      <w:tr w:rsidR="00E55D94" w:rsidRPr="00532F51" w14:paraId="66B7A8ED" w14:textId="77777777" w:rsidTr="00E55D94">
        <w:trPr>
          <w:trHeight w:val="359"/>
        </w:trPr>
        <w:tc>
          <w:tcPr>
            <w:tcW w:w="3998" w:type="dxa"/>
            <w:vAlign w:val="center"/>
          </w:tcPr>
          <w:p w14:paraId="514F277F"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Условия оплаты</w:t>
            </w:r>
          </w:p>
        </w:tc>
        <w:tc>
          <w:tcPr>
            <w:tcW w:w="5783" w:type="dxa"/>
          </w:tcPr>
          <w:p w14:paraId="64AB0209"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поставки лицензии осуществляется 30% от общей стоимости поставляемого лицензии и 70% после поставки лицензии;</w:t>
            </w:r>
          </w:p>
          <w:p w14:paraId="0F79F761"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оказание услуг техническому обслуживание 100% по факту ежемесячно;</w:t>
            </w:r>
          </w:p>
          <w:p w14:paraId="5513EB20"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30% аванс, 70 % текущее финансирование за выполненные работы;</w:t>
            </w:r>
          </w:p>
          <w:p w14:paraId="78300EE0" w14:textId="77777777" w:rsidR="002346FE"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доработке и развитию системы осуществляется следующего месяца.</w:t>
            </w:r>
          </w:p>
        </w:tc>
      </w:tr>
      <w:tr w:rsidR="00E55D94" w:rsidRPr="00A95A0A" w14:paraId="6CDC54B4" w14:textId="77777777" w:rsidTr="00E55D94">
        <w:trPr>
          <w:trHeight w:val="359"/>
        </w:trPr>
        <w:tc>
          <w:tcPr>
            <w:tcW w:w="3998" w:type="dxa"/>
            <w:vAlign w:val="center"/>
          </w:tcPr>
          <w:p w14:paraId="2ED86830"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Валюта платежа </w:t>
            </w:r>
          </w:p>
        </w:tc>
        <w:tc>
          <w:tcPr>
            <w:tcW w:w="5783" w:type="dxa"/>
            <w:vAlign w:val="center"/>
          </w:tcPr>
          <w:p w14:paraId="3F21B5FB" w14:textId="77777777" w:rsidR="00E55D94"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резидентов – узбекский Сум</w:t>
            </w:r>
          </w:p>
          <w:p w14:paraId="0B4F2F09" w14:textId="77777777" w:rsidR="009C2B13" w:rsidRPr="00A95A0A" w:rsidRDefault="009C2B13" w:rsidP="00092E62">
            <w:pPr>
              <w:rPr>
                <w:rFonts w:ascii="Times New Roman" w:hAnsi="Times New Roman"/>
                <w:sz w:val="22"/>
                <w:szCs w:val="22"/>
                <w:lang w:val="ru-RU"/>
              </w:rPr>
            </w:pPr>
          </w:p>
          <w:p w14:paraId="77CC1F5E" w14:textId="77777777" w:rsidR="009C2B13"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нерезидентов – долл. США</w:t>
            </w:r>
          </w:p>
        </w:tc>
      </w:tr>
      <w:tr w:rsidR="00E55D94" w:rsidRPr="00532F51" w14:paraId="1B45278D" w14:textId="77777777" w:rsidTr="00E55D94">
        <w:trPr>
          <w:trHeight w:val="410"/>
        </w:trPr>
        <w:tc>
          <w:tcPr>
            <w:tcW w:w="3998" w:type="dxa"/>
            <w:vAlign w:val="center"/>
          </w:tcPr>
          <w:p w14:paraId="5BAA6B75" w14:textId="77777777" w:rsidR="00E55D94" w:rsidRPr="00A95A0A" w:rsidRDefault="00A704EC" w:rsidP="00092E62">
            <w:pPr>
              <w:rPr>
                <w:rFonts w:ascii="Times New Roman" w:hAnsi="Times New Roman"/>
                <w:b/>
                <w:sz w:val="22"/>
                <w:szCs w:val="22"/>
                <w:lang w:val="ru-RU"/>
              </w:rPr>
            </w:pPr>
            <w:r w:rsidRPr="00A95A0A">
              <w:rPr>
                <w:rFonts w:ascii="Times New Roman" w:hAnsi="Times New Roman"/>
                <w:b/>
                <w:sz w:val="22"/>
                <w:szCs w:val="22"/>
                <w:lang w:val="ru-RU"/>
              </w:rPr>
              <w:t>Место выполнения работ и оказания услуг</w:t>
            </w:r>
          </w:p>
        </w:tc>
        <w:tc>
          <w:tcPr>
            <w:tcW w:w="5783" w:type="dxa"/>
            <w:vAlign w:val="center"/>
          </w:tcPr>
          <w:p w14:paraId="33E96143" w14:textId="77777777" w:rsidR="00E55D94" w:rsidRPr="00A95A0A" w:rsidRDefault="00A704EC" w:rsidP="009C2B13">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г. Ташкент, проспект Амира Темура, 101, Головной офис </w:t>
            </w:r>
            <w:r w:rsidRPr="00A95A0A">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6D76B9" w:rsidRPr="00532F51" w14:paraId="25F1ABA4" w14:textId="77777777" w:rsidTr="00A95A0A">
        <w:trPr>
          <w:trHeight w:val="154"/>
        </w:trPr>
        <w:tc>
          <w:tcPr>
            <w:tcW w:w="3998" w:type="dxa"/>
            <w:vAlign w:val="center"/>
          </w:tcPr>
          <w:p w14:paraId="470B0864" w14:textId="77777777" w:rsidR="006D76B9" w:rsidRPr="00A95A0A" w:rsidRDefault="006D76B9" w:rsidP="006D76B9">
            <w:pPr>
              <w:autoSpaceDE w:val="0"/>
              <w:autoSpaceDN w:val="0"/>
              <w:adjustRightInd w:val="0"/>
              <w:rPr>
                <w:rFonts w:ascii="Times New Roman" w:hAnsi="Times New Roman"/>
                <w:b/>
                <w:sz w:val="22"/>
                <w:szCs w:val="22"/>
                <w:lang w:val="ru-RU"/>
              </w:rPr>
            </w:pPr>
            <w:r w:rsidRPr="00A95A0A">
              <w:rPr>
                <w:rFonts w:ascii="Times New Roman" w:hAnsi="Times New Roman"/>
                <w:b/>
                <w:sz w:val="22"/>
                <w:szCs w:val="22"/>
                <w:lang w:val="ru-RU"/>
              </w:rPr>
              <w:t>Сроки поставка лицензия и оказания услуг</w:t>
            </w:r>
          </w:p>
        </w:tc>
        <w:tc>
          <w:tcPr>
            <w:tcW w:w="5783" w:type="dxa"/>
          </w:tcPr>
          <w:p w14:paraId="0D4DB8B3" w14:textId="77777777" w:rsidR="006D76B9" w:rsidRPr="00A95A0A" w:rsidRDefault="006D76B9"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Поставка лицензии не более 20 банковских дней</w:t>
            </w:r>
          </w:p>
          <w:p w14:paraId="79B372BB" w14:textId="77777777" w:rsidR="006D76B9" w:rsidRPr="00A95A0A" w:rsidRDefault="006D76B9"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Разработка и внедрение системы не более 30 банковских дней</w:t>
            </w:r>
          </w:p>
          <w:p w14:paraId="7445699D" w14:textId="77777777" w:rsidR="006D76B9" w:rsidRPr="00A95A0A" w:rsidRDefault="006D76B9"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Сопровождение и техническому обслуживнию течение 12 месяцев </w:t>
            </w:r>
          </w:p>
        </w:tc>
      </w:tr>
      <w:tr w:rsidR="00E55D94" w:rsidRPr="00532F51" w14:paraId="08A02910" w14:textId="77777777" w:rsidTr="00E55D94">
        <w:trPr>
          <w:trHeight w:val="154"/>
        </w:trPr>
        <w:tc>
          <w:tcPr>
            <w:tcW w:w="3998" w:type="dxa"/>
          </w:tcPr>
          <w:p w14:paraId="435272F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Срок действия предложения </w:t>
            </w:r>
          </w:p>
        </w:tc>
        <w:tc>
          <w:tcPr>
            <w:tcW w:w="5783" w:type="dxa"/>
            <w:vAlign w:val="center"/>
          </w:tcPr>
          <w:p w14:paraId="4D106283"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r w:rsidR="00E55D94" w:rsidRPr="00532F51" w14:paraId="43CFABE0" w14:textId="77777777" w:rsidTr="00E55D94">
        <w:trPr>
          <w:trHeight w:val="154"/>
        </w:trPr>
        <w:tc>
          <w:tcPr>
            <w:tcW w:w="3998" w:type="dxa"/>
            <w:vAlign w:val="center"/>
          </w:tcPr>
          <w:p w14:paraId="03540CC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Требования, предъявляемые к участникам </w:t>
            </w:r>
            <w:r w:rsidR="00852ED6" w:rsidRPr="00A95A0A">
              <w:rPr>
                <w:rFonts w:ascii="Times New Roman" w:hAnsi="Times New Roman"/>
                <w:b/>
                <w:sz w:val="22"/>
                <w:szCs w:val="22"/>
                <w:lang w:val="ru-RU"/>
              </w:rPr>
              <w:t>отбора</w:t>
            </w:r>
          </w:p>
        </w:tc>
        <w:tc>
          <w:tcPr>
            <w:tcW w:w="5783" w:type="dxa"/>
            <w:vAlign w:val="center"/>
          </w:tcPr>
          <w:p w14:paraId="4A79F598"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 xml:space="preserve">В </w:t>
            </w:r>
            <w:r w:rsidR="00852ED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A95A0A">
              <w:rPr>
                <w:rFonts w:ascii="Times New Roman" w:hAnsi="Times New Roman"/>
                <w:sz w:val="22"/>
                <w:szCs w:val="22"/>
                <w:lang w:val="ru-RU"/>
              </w:rPr>
              <w:t xml:space="preserve"> продукции</w:t>
            </w:r>
            <w:r w:rsidRPr="00A95A0A">
              <w:rPr>
                <w:rFonts w:ascii="Times New Roman" w:hAnsi="Times New Roman"/>
                <w:sz w:val="22"/>
                <w:szCs w:val="22"/>
                <w:lang w:val="ru-RU"/>
              </w:rPr>
              <w:t>, закупаемого на конкурентной основе.</w:t>
            </w:r>
          </w:p>
        </w:tc>
      </w:tr>
      <w:tr w:rsidR="00AF7D6C" w:rsidRPr="00532F51" w14:paraId="72D19C38" w14:textId="77777777" w:rsidTr="00A72DEA">
        <w:trPr>
          <w:trHeight w:val="361"/>
        </w:trPr>
        <w:tc>
          <w:tcPr>
            <w:tcW w:w="3998" w:type="dxa"/>
          </w:tcPr>
          <w:p w14:paraId="1101912F" w14:textId="77777777" w:rsidR="00AF7D6C" w:rsidRPr="00A95A0A" w:rsidRDefault="00AF7D6C" w:rsidP="00092E62">
            <w:pPr>
              <w:rPr>
                <w:rFonts w:ascii="Times New Roman" w:hAnsi="Times New Roman"/>
                <w:b/>
                <w:sz w:val="22"/>
                <w:szCs w:val="22"/>
                <w:lang w:val="ru-RU"/>
              </w:rPr>
            </w:pPr>
            <w:r w:rsidRPr="00A95A0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A95A0A">
              <w:rPr>
                <w:rFonts w:ascii="Times New Roman" w:hAnsi="Times New Roman"/>
                <w:b/>
                <w:sz w:val="22"/>
                <w:szCs w:val="22"/>
                <w:lang w:val="ru-RU"/>
              </w:rPr>
              <w:t>отбора</w:t>
            </w:r>
            <w:r w:rsidRPr="00A95A0A">
              <w:rPr>
                <w:rFonts w:ascii="Times New Roman" w:hAnsi="Times New Roman"/>
                <w:b/>
                <w:sz w:val="22"/>
                <w:szCs w:val="22"/>
                <w:lang w:val="ru-RU"/>
              </w:rPr>
              <w:t xml:space="preserve"> </w:t>
            </w:r>
          </w:p>
        </w:tc>
        <w:tc>
          <w:tcPr>
            <w:tcW w:w="5783" w:type="dxa"/>
          </w:tcPr>
          <w:p w14:paraId="042B85A1" w14:textId="77777777" w:rsidR="00AF7D6C" w:rsidRPr="00A95A0A" w:rsidRDefault="00FE1461" w:rsidP="00092E62">
            <w:pPr>
              <w:rPr>
                <w:rFonts w:ascii="Times New Roman" w:hAnsi="Times New Roman"/>
                <w:sz w:val="22"/>
                <w:szCs w:val="22"/>
                <w:lang w:val="ru-RU"/>
              </w:rPr>
            </w:pPr>
            <w:r w:rsidRPr="00A95A0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4B224E4"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Контактное лицо: Мансуров А.Р.</w:t>
            </w:r>
          </w:p>
          <w:p w14:paraId="113E0989"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Телефон: +99878 147-15-27</w:t>
            </w:r>
          </w:p>
          <w:p w14:paraId="140083EB" w14:textId="77777777" w:rsidR="00FE1461" w:rsidRPr="00A95A0A" w:rsidRDefault="00FE1461" w:rsidP="00FE1461">
            <w:pPr>
              <w:rPr>
                <w:rFonts w:ascii="Times New Roman" w:hAnsi="Times New Roman"/>
                <w:sz w:val="22"/>
                <w:szCs w:val="22"/>
                <w:lang w:val="ru-RU"/>
              </w:rPr>
            </w:pPr>
            <w:r w:rsidRPr="00A95A0A">
              <w:rPr>
                <w:rFonts w:ascii="Times New Roman" w:hAnsi="Times New Roman"/>
                <w:sz w:val="22"/>
                <w:szCs w:val="22"/>
                <w:lang w:eastAsia="ru-RU"/>
              </w:rPr>
              <w:t>Email</w:t>
            </w:r>
            <w:r w:rsidRPr="00A95A0A">
              <w:rPr>
                <w:rFonts w:ascii="Times New Roman" w:hAnsi="Times New Roman"/>
                <w:sz w:val="22"/>
                <w:szCs w:val="22"/>
                <w:lang w:val="ru-RU" w:eastAsia="ru-RU"/>
              </w:rPr>
              <w:t xml:space="preserve">: </w:t>
            </w:r>
            <w:r w:rsidRPr="00A95A0A">
              <w:rPr>
                <w:rFonts w:ascii="Times New Roman" w:hAnsi="Times New Roman"/>
                <w:sz w:val="22"/>
                <w:szCs w:val="22"/>
                <w:lang w:eastAsia="ru-RU"/>
              </w:rPr>
              <w:t>AMansurov</w:t>
            </w:r>
            <w:r w:rsidRPr="00A95A0A">
              <w:rPr>
                <w:rFonts w:ascii="Times New Roman" w:hAnsi="Times New Roman"/>
                <w:sz w:val="22"/>
                <w:szCs w:val="22"/>
                <w:lang w:val="ru-RU" w:eastAsia="ru-RU"/>
              </w:rPr>
              <w:t>@</w:t>
            </w:r>
            <w:r w:rsidRPr="00A95A0A">
              <w:rPr>
                <w:rFonts w:ascii="Times New Roman" w:hAnsi="Times New Roman"/>
                <w:sz w:val="22"/>
                <w:szCs w:val="22"/>
                <w:lang w:eastAsia="ru-RU"/>
              </w:rPr>
              <w:t>nbu</w:t>
            </w:r>
            <w:r w:rsidRPr="00A95A0A">
              <w:rPr>
                <w:rFonts w:ascii="Times New Roman" w:hAnsi="Times New Roman"/>
                <w:sz w:val="22"/>
                <w:szCs w:val="22"/>
                <w:lang w:val="ru-RU" w:eastAsia="ru-RU"/>
              </w:rPr>
              <w:t>.</w:t>
            </w:r>
            <w:r w:rsidRPr="00A95A0A">
              <w:rPr>
                <w:rFonts w:ascii="Times New Roman" w:hAnsi="Times New Roman"/>
                <w:sz w:val="22"/>
                <w:szCs w:val="22"/>
                <w:lang w:eastAsia="ru-RU"/>
              </w:rPr>
              <w:t>uz</w:t>
            </w:r>
          </w:p>
        </w:tc>
      </w:tr>
    </w:tbl>
    <w:p w14:paraId="6E6305FB" w14:textId="77777777" w:rsidR="00E55D94" w:rsidRPr="00A95A0A" w:rsidRDefault="00E55D94" w:rsidP="00092E62">
      <w:pPr>
        <w:rPr>
          <w:rFonts w:ascii="Times New Roman" w:hAnsi="Times New Roman"/>
          <w:i/>
          <w:sz w:val="28"/>
          <w:szCs w:val="28"/>
          <w:lang w:val="ru-RU"/>
        </w:rPr>
      </w:pPr>
    </w:p>
    <w:p w14:paraId="67E94EEA" w14:textId="77777777" w:rsidR="00E55D94" w:rsidRPr="00A95A0A" w:rsidRDefault="00E55D94" w:rsidP="00092E62">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7C855406" w14:textId="77777777" w:rsidR="00773C49" w:rsidRPr="00A95A0A" w:rsidRDefault="00773C49" w:rsidP="00E72EF6">
      <w:pPr>
        <w:pStyle w:val="20"/>
        <w:jc w:val="center"/>
        <w:rPr>
          <w:rFonts w:ascii="Times New Roman" w:hAnsi="Times New Roman"/>
          <w:i w:val="0"/>
          <w:sz w:val="22"/>
          <w:szCs w:val="28"/>
          <w:lang w:val="ru-RU"/>
        </w:rPr>
      </w:pPr>
      <w:r w:rsidRPr="00A95A0A">
        <w:rPr>
          <w:rFonts w:ascii="Times New Roman" w:hAnsi="Times New Roman"/>
          <w:i w:val="0"/>
          <w:sz w:val="22"/>
          <w:szCs w:val="28"/>
          <w:lang w:val="ru-RU"/>
        </w:rPr>
        <w:lastRenderedPageBreak/>
        <w:t xml:space="preserve">I. ИНСТРУКЦИЯ ДЛЯ УЧАСТНИКА </w:t>
      </w:r>
      <w:r w:rsidR="00852ED6" w:rsidRPr="00A95A0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532F51" w14:paraId="584583B7" w14:textId="77777777" w:rsidTr="007336FC">
        <w:tc>
          <w:tcPr>
            <w:tcW w:w="567" w:type="dxa"/>
            <w:shd w:val="clear" w:color="auto" w:fill="auto"/>
          </w:tcPr>
          <w:bookmarkEnd w:id="1"/>
          <w:p w14:paraId="21F57566" w14:textId="77777777" w:rsidR="00EA7010" w:rsidRPr="00A95A0A" w:rsidRDefault="00C35FF4"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w:t>
            </w:r>
          </w:p>
        </w:tc>
        <w:tc>
          <w:tcPr>
            <w:tcW w:w="2552" w:type="dxa"/>
            <w:shd w:val="clear" w:color="auto" w:fill="auto"/>
          </w:tcPr>
          <w:p w14:paraId="60A59069" w14:textId="77777777" w:rsidR="00EA7010" w:rsidRPr="00A95A0A" w:rsidRDefault="00C35FF4" w:rsidP="00D87A20">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Общие положения.</w:t>
            </w:r>
          </w:p>
        </w:tc>
        <w:tc>
          <w:tcPr>
            <w:tcW w:w="709" w:type="dxa"/>
            <w:shd w:val="clear" w:color="auto" w:fill="auto"/>
          </w:tcPr>
          <w:p w14:paraId="4AA1FB7D" w14:textId="77777777" w:rsidR="00EA7010" w:rsidRPr="00A95A0A" w:rsidRDefault="00C35FF4"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w:t>
            </w:r>
          </w:p>
        </w:tc>
        <w:tc>
          <w:tcPr>
            <w:tcW w:w="284" w:type="dxa"/>
            <w:shd w:val="clear" w:color="auto" w:fill="auto"/>
          </w:tcPr>
          <w:p w14:paraId="4339C11A"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19B1E25B" w14:textId="77777777" w:rsidR="00EA7010" w:rsidRPr="00A95A0A" w:rsidRDefault="00EA7010" w:rsidP="00860B2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Настоящая </w:t>
            </w:r>
            <w:r w:rsidR="00893CA0" w:rsidRPr="00A95A0A">
              <w:rPr>
                <w:rFonts w:ascii="Times New Roman" w:hAnsi="Times New Roman"/>
                <w:sz w:val="22"/>
                <w:szCs w:val="22"/>
                <w:lang w:val="ru-RU"/>
              </w:rPr>
              <w:t>закупочная документация</w:t>
            </w:r>
            <w:r w:rsidR="0071337F" w:rsidRPr="00A95A0A">
              <w:rPr>
                <w:rFonts w:ascii="Times New Roman" w:hAnsi="Times New Roman"/>
                <w:sz w:val="22"/>
                <w:szCs w:val="22"/>
                <w:lang w:val="ru-RU"/>
              </w:rPr>
              <w:t xml:space="preserve"> по </w:t>
            </w:r>
            <w:r w:rsidR="00852ED6" w:rsidRPr="00A95A0A">
              <w:rPr>
                <w:rFonts w:ascii="Times New Roman" w:hAnsi="Times New Roman"/>
                <w:sz w:val="22"/>
                <w:szCs w:val="22"/>
                <w:lang w:val="ru-RU"/>
              </w:rPr>
              <w:t>отбору</w:t>
            </w:r>
            <w:r w:rsidR="0056594F" w:rsidRPr="00A95A0A">
              <w:rPr>
                <w:rFonts w:ascii="Times New Roman" w:hAnsi="Times New Roman"/>
                <w:sz w:val="22"/>
                <w:szCs w:val="22"/>
                <w:lang w:val="ru-RU"/>
              </w:rPr>
              <w:t xml:space="preserve"> (далее –</w:t>
            </w:r>
            <w:r w:rsidR="00852ED6" w:rsidRPr="00A95A0A">
              <w:rPr>
                <w:rFonts w:ascii="Times New Roman" w:hAnsi="Times New Roman"/>
                <w:sz w:val="22"/>
                <w:szCs w:val="22"/>
                <w:lang w:val="ru-RU"/>
              </w:rPr>
              <w:t xml:space="preserve"> </w:t>
            </w:r>
            <w:r w:rsidR="0056594F" w:rsidRPr="00A95A0A">
              <w:rPr>
                <w:rFonts w:ascii="Times New Roman" w:hAnsi="Times New Roman"/>
                <w:sz w:val="22"/>
                <w:szCs w:val="22"/>
                <w:lang w:val="ru-RU"/>
              </w:rPr>
              <w:t>документация</w:t>
            </w:r>
            <w:r w:rsidR="00852ED6" w:rsidRPr="00A95A0A">
              <w:rPr>
                <w:rFonts w:ascii="Times New Roman" w:hAnsi="Times New Roman"/>
                <w:sz w:val="22"/>
                <w:szCs w:val="22"/>
                <w:lang w:val="ru-RU"/>
              </w:rPr>
              <w:t xml:space="preserve"> по отбору</w:t>
            </w:r>
            <w:r w:rsidR="0056594F" w:rsidRPr="00A95A0A">
              <w:rPr>
                <w:rFonts w:ascii="Times New Roman" w:hAnsi="Times New Roman"/>
                <w:sz w:val="22"/>
                <w:szCs w:val="22"/>
                <w:lang w:val="ru-RU"/>
              </w:rPr>
              <w:t>)</w:t>
            </w:r>
            <w:r w:rsidR="0071337F" w:rsidRPr="00A95A0A">
              <w:rPr>
                <w:rFonts w:ascii="Times New Roman" w:hAnsi="Times New Roman"/>
                <w:sz w:val="22"/>
                <w:szCs w:val="22"/>
                <w:lang w:val="ru-RU"/>
              </w:rPr>
              <w:t xml:space="preserve"> </w:t>
            </w:r>
            <w:r w:rsidRPr="00A95A0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A95A0A">
              <w:rPr>
                <w:rFonts w:ascii="Times New Roman" w:hAnsi="Times New Roman"/>
                <w:sz w:val="22"/>
                <w:szCs w:val="22"/>
                <w:lang w:val="ru-RU"/>
              </w:rPr>
              <w:t xml:space="preserve"> от 22.04.2021 г. № ЗРУ-684 </w:t>
            </w:r>
            <w:r w:rsidRPr="00A95A0A">
              <w:rPr>
                <w:rFonts w:ascii="Times New Roman" w:hAnsi="Times New Roman"/>
                <w:sz w:val="22"/>
                <w:szCs w:val="22"/>
                <w:lang w:val="ru-RU"/>
              </w:rPr>
              <w:t>(далее - Закон)</w:t>
            </w:r>
            <w:r w:rsidR="00C35FF4" w:rsidRPr="00A95A0A">
              <w:rPr>
                <w:rFonts w:ascii="Times New Roman" w:hAnsi="Times New Roman"/>
                <w:sz w:val="22"/>
                <w:szCs w:val="22"/>
                <w:lang w:val="ru-RU"/>
              </w:rPr>
              <w:t>.</w:t>
            </w:r>
          </w:p>
        </w:tc>
      </w:tr>
      <w:tr w:rsidR="00EA7010" w:rsidRPr="00A95A0A" w14:paraId="7143CD71" w14:textId="77777777" w:rsidTr="007336FC">
        <w:tc>
          <w:tcPr>
            <w:tcW w:w="567" w:type="dxa"/>
            <w:shd w:val="clear" w:color="auto" w:fill="auto"/>
          </w:tcPr>
          <w:p w14:paraId="7DDAE855"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0FF173" w14:textId="77777777" w:rsidR="00EA7010" w:rsidRPr="00A95A0A" w:rsidRDefault="00EA7010" w:rsidP="000D3E9F">
            <w:pPr>
              <w:spacing w:before="60" w:after="60"/>
              <w:rPr>
                <w:rFonts w:ascii="Times New Roman" w:hAnsi="Times New Roman"/>
                <w:b/>
                <w:sz w:val="22"/>
                <w:szCs w:val="22"/>
                <w:lang w:val="ru-RU"/>
              </w:rPr>
            </w:pPr>
          </w:p>
        </w:tc>
        <w:tc>
          <w:tcPr>
            <w:tcW w:w="709" w:type="dxa"/>
            <w:shd w:val="clear" w:color="auto" w:fill="auto"/>
          </w:tcPr>
          <w:p w14:paraId="48AEAA42"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2</w:t>
            </w:r>
          </w:p>
        </w:tc>
        <w:tc>
          <w:tcPr>
            <w:tcW w:w="284" w:type="dxa"/>
            <w:shd w:val="clear" w:color="auto" w:fill="auto"/>
          </w:tcPr>
          <w:p w14:paraId="6FC68BE0"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EF111C7" w14:textId="77777777" w:rsidR="00EA701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Предмет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6701D8" w:rsidRPr="00A95A0A">
              <w:rPr>
                <w:rFonts w:ascii="Times New Roman" w:hAnsi="Times New Roman"/>
                <w:sz w:val="22"/>
                <w:szCs w:val="22"/>
                <w:lang w:val="ru-RU" w:eastAsia="ru-RU"/>
              </w:rPr>
              <w:t>Приобретение услуг по «IT Service Support management» (внедрение автоматизированных корпоративных процессов по управлению ИТ) в АО «Национальный банк внешнеэкономической деятельности Республики Узбекистан»</w:t>
            </w:r>
            <w:r w:rsidR="009C2B13" w:rsidRPr="00A95A0A">
              <w:rPr>
                <w:rFonts w:ascii="Times New Roman" w:hAnsi="Times New Roman"/>
                <w:sz w:val="22"/>
                <w:szCs w:val="22"/>
                <w:lang w:val="ru-RU"/>
              </w:rPr>
              <w:t>.</w:t>
            </w:r>
          </w:p>
        </w:tc>
      </w:tr>
      <w:tr w:rsidR="00EA7010" w:rsidRPr="00532F51" w14:paraId="40322E6B" w14:textId="77777777" w:rsidTr="007336FC">
        <w:tc>
          <w:tcPr>
            <w:tcW w:w="567" w:type="dxa"/>
            <w:shd w:val="clear" w:color="auto" w:fill="auto"/>
          </w:tcPr>
          <w:p w14:paraId="512D5333"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DD9BC6"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AADE960"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3</w:t>
            </w:r>
          </w:p>
        </w:tc>
        <w:tc>
          <w:tcPr>
            <w:tcW w:w="284" w:type="dxa"/>
            <w:shd w:val="clear" w:color="auto" w:fill="auto"/>
          </w:tcPr>
          <w:p w14:paraId="1CDED7AD"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C04CC7C" w14:textId="77777777" w:rsidR="00DE13D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Основание для проведения </w:t>
            </w:r>
            <w:r w:rsidR="00852ED6" w:rsidRPr="00A95A0A">
              <w:rPr>
                <w:rFonts w:ascii="Times New Roman" w:hAnsi="Times New Roman"/>
                <w:sz w:val="22"/>
                <w:szCs w:val="22"/>
                <w:lang w:val="ru-RU"/>
              </w:rPr>
              <w:t>отбора</w:t>
            </w:r>
            <w:r w:rsidR="000B5085" w:rsidRPr="00A95A0A">
              <w:rPr>
                <w:rFonts w:ascii="Times New Roman" w:hAnsi="Times New Roman"/>
                <w:sz w:val="22"/>
                <w:szCs w:val="22"/>
                <w:lang w:val="ru-RU"/>
              </w:rPr>
              <w:t xml:space="preserve"> является</w:t>
            </w:r>
            <w:r w:rsidR="00DE13D0" w:rsidRPr="00A95A0A">
              <w:rPr>
                <w:rFonts w:ascii="Times New Roman" w:hAnsi="Times New Roman"/>
                <w:sz w:val="22"/>
                <w:szCs w:val="22"/>
                <w:lang w:val="ru-RU"/>
              </w:rPr>
              <w:t xml:space="preserve"> 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14:paraId="4F257335" w14:textId="77777777" w:rsidR="00DE13D0" w:rsidRPr="00A95A0A" w:rsidRDefault="00DE13D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Постановление Президента Республики Узбекистан </w:t>
            </w:r>
            <w:r w:rsidRPr="00A95A0A">
              <w:rPr>
                <w:rFonts w:ascii="Times New Roman" w:hAnsi="Times New Roman"/>
                <w:sz w:val="22"/>
                <w:szCs w:val="22"/>
                <w:lang w:val="ru-RU"/>
              </w:rPr>
              <w:br/>
              <w:t>№ ПП-1730 от 21.03.2012 г «О мерах по дальнейшему внедрению и развитию современных информационно-коммуникационных технологий»;</w:t>
            </w:r>
          </w:p>
          <w:p w14:paraId="6AC1A100" w14:textId="77777777" w:rsidR="00DE13D0" w:rsidRPr="00A95A0A" w:rsidRDefault="00DE13D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Постановление Президента Республики Узбекистан </w:t>
            </w:r>
            <w:r w:rsidR="005E5818" w:rsidRPr="00A95A0A">
              <w:rPr>
                <w:rFonts w:ascii="Times New Roman" w:hAnsi="Times New Roman"/>
                <w:sz w:val="22"/>
                <w:szCs w:val="22"/>
                <w:lang w:val="ru-RU"/>
              </w:rPr>
              <w:br/>
            </w:r>
            <w:r w:rsidRPr="00A95A0A">
              <w:rPr>
                <w:rFonts w:ascii="Times New Roman" w:hAnsi="Times New Roman"/>
                <w:sz w:val="22"/>
                <w:szCs w:val="22"/>
                <w:lang w:val="ru-RU"/>
              </w:rPr>
              <w:t>«О мерах по дальнейшему развитию и повышению устойчивости банковской системы Республики» от 12.09.2017 года № ПП-3270;</w:t>
            </w:r>
          </w:p>
          <w:p w14:paraId="214A7AA8" w14:textId="77777777" w:rsidR="00DE13D0" w:rsidRPr="00A95A0A" w:rsidRDefault="00DE13D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Постановление Президента Республики Узбекистан </w:t>
            </w:r>
            <w:r w:rsidR="005E5818" w:rsidRPr="00A95A0A">
              <w:rPr>
                <w:rFonts w:ascii="Times New Roman" w:hAnsi="Times New Roman"/>
                <w:sz w:val="22"/>
                <w:szCs w:val="22"/>
                <w:lang w:val="ru-RU"/>
              </w:rPr>
              <w:br/>
            </w:r>
            <w:r w:rsidRPr="00A95A0A">
              <w:rPr>
                <w:rFonts w:ascii="Times New Roman" w:hAnsi="Times New Roman"/>
                <w:sz w:val="22"/>
                <w:szCs w:val="22"/>
                <w:lang w:val="ru-RU"/>
              </w:rPr>
              <w:t>«О дополнительных мерах по повышению доступности банковских услуг» от 23.03.2018 года № ПП-3620;</w:t>
            </w:r>
          </w:p>
          <w:p w14:paraId="415049F6" w14:textId="77777777" w:rsidR="002E4C65" w:rsidRPr="00A95A0A" w:rsidRDefault="00DE13D0" w:rsidP="00852ED6">
            <w:pPr>
              <w:spacing w:before="60" w:after="60"/>
              <w:jc w:val="both"/>
              <w:rPr>
                <w:rFonts w:ascii="Times New Roman" w:hAnsi="Times New Roman"/>
                <w:sz w:val="22"/>
                <w:szCs w:val="22"/>
                <w:lang w:val="ru-RU"/>
              </w:rPr>
            </w:pPr>
            <w:r w:rsidRPr="00A95A0A">
              <w:rPr>
                <w:rFonts w:ascii="Times New Roman" w:hAnsi="Times New Roman"/>
                <w:sz w:val="22"/>
                <w:szCs w:val="22"/>
                <w:lang w:val="ru-RU"/>
              </w:rPr>
              <w:t>Рапорт на имя Председателя Правления АО «</w:t>
            </w:r>
            <w:r w:rsidR="00654B82" w:rsidRPr="00A95A0A">
              <w:rPr>
                <w:rFonts w:ascii="Times New Roman" w:hAnsi="Times New Roman"/>
                <w:sz w:val="22"/>
                <w:szCs w:val="22"/>
                <w:lang w:val="ru-RU" w:eastAsia="ru-RU"/>
              </w:rPr>
              <w:t>Национальный банк внешнеэкономической деятельности Республики Узбекистан</w:t>
            </w:r>
            <w:r w:rsidRPr="00A95A0A">
              <w:rPr>
                <w:rFonts w:ascii="Times New Roman" w:hAnsi="Times New Roman"/>
                <w:sz w:val="22"/>
                <w:szCs w:val="22"/>
                <w:lang w:val="ru-RU"/>
              </w:rPr>
              <w:t>» от 24.</w:t>
            </w:r>
            <w:r w:rsidR="00A900F7" w:rsidRPr="00A95A0A">
              <w:rPr>
                <w:rFonts w:ascii="Times New Roman" w:hAnsi="Times New Roman"/>
                <w:sz w:val="22"/>
                <w:szCs w:val="22"/>
                <w:lang w:val="ru-RU"/>
              </w:rPr>
              <w:t>07</w:t>
            </w:r>
            <w:r w:rsidRPr="00A95A0A">
              <w:rPr>
                <w:rFonts w:ascii="Times New Roman" w:hAnsi="Times New Roman"/>
                <w:sz w:val="22"/>
                <w:szCs w:val="22"/>
                <w:lang w:val="ru-RU"/>
              </w:rPr>
              <w:t>.2021г.</w:t>
            </w:r>
            <w:r w:rsidR="00BC79BD" w:rsidRPr="00A95A0A">
              <w:rPr>
                <w:rFonts w:ascii="Times New Roman" w:hAnsi="Times New Roman"/>
                <w:sz w:val="22"/>
                <w:szCs w:val="22"/>
                <w:lang w:val="ru-RU"/>
              </w:rPr>
              <w:t>:</w:t>
            </w:r>
            <w:r w:rsidR="0094081D" w:rsidRPr="00A95A0A">
              <w:rPr>
                <w:rFonts w:ascii="Times New Roman" w:hAnsi="Times New Roman"/>
                <w:sz w:val="22"/>
                <w:szCs w:val="22"/>
                <w:lang w:val="ru-RU"/>
              </w:rPr>
              <w:t xml:space="preserve"> </w:t>
            </w:r>
          </w:p>
        </w:tc>
      </w:tr>
      <w:tr w:rsidR="00EA7010" w:rsidRPr="00532F51" w14:paraId="42DF2EE7" w14:textId="77777777" w:rsidTr="007336FC">
        <w:tc>
          <w:tcPr>
            <w:tcW w:w="567" w:type="dxa"/>
            <w:shd w:val="clear" w:color="auto" w:fill="auto"/>
          </w:tcPr>
          <w:p w14:paraId="602BA6B8"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5A7D79C"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3072B54"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4</w:t>
            </w:r>
          </w:p>
        </w:tc>
        <w:tc>
          <w:tcPr>
            <w:tcW w:w="284" w:type="dxa"/>
            <w:shd w:val="clear" w:color="auto" w:fill="auto"/>
          </w:tcPr>
          <w:p w14:paraId="1515FD1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079A874A" w14:textId="77777777" w:rsidR="00E55D94" w:rsidRPr="00A95A0A" w:rsidRDefault="00525B28" w:rsidP="0088204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Стартовая цена </w:t>
            </w:r>
            <w:r w:rsidR="00852ED6" w:rsidRPr="00A95A0A">
              <w:rPr>
                <w:rFonts w:ascii="Times New Roman" w:hAnsi="Times New Roman"/>
                <w:sz w:val="22"/>
                <w:szCs w:val="22"/>
                <w:lang w:val="ru-RU"/>
              </w:rPr>
              <w:t>отбора</w:t>
            </w:r>
            <w:r w:rsidR="00E55D94" w:rsidRPr="00A95A0A">
              <w:rPr>
                <w:rFonts w:ascii="Times New Roman" w:hAnsi="Times New Roman"/>
                <w:sz w:val="22"/>
                <w:szCs w:val="22"/>
                <w:lang w:val="ru-RU"/>
              </w:rPr>
              <w:t>:</w:t>
            </w:r>
            <w:r w:rsidR="00872E9F" w:rsidRPr="00A95A0A">
              <w:rPr>
                <w:rFonts w:ascii="Times New Roman" w:hAnsi="Times New Roman"/>
                <w:sz w:val="22"/>
                <w:szCs w:val="22"/>
                <w:lang w:val="ru-RU"/>
              </w:rPr>
              <w:t xml:space="preserve"> </w:t>
            </w:r>
            <w:r w:rsidR="006701D8" w:rsidRPr="00A95A0A">
              <w:rPr>
                <w:rFonts w:ascii="Times New Roman" w:hAnsi="Times New Roman"/>
                <w:sz w:val="22"/>
                <w:szCs w:val="22"/>
                <w:lang w:val="ru-RU"/>
              </w:rPr>
              <w:t>997 015 040,00 (девятьсот девяносто семь миллионов пятнадцать тысяч сорок) сум с</w:t>
            </w:r>
            <w:r w:rsidR="00F525F5" w:rsidRPr="00A95A0A">
              <w:rPr>
                <w:rFonts w:ascii="Times New Roman" w:hAnsi="Times New Roman"/>
                <w:sz w:val="22"/>
                <w:szCs w:val="22"/>
                <w:lang w:val="ru-RU"/>
              </w:rPr>
              <w:t xml:space="preserve"> учет</w:t>
            </w:r>
            <w:r w:rsidR="006701D8" w:rsidRPr="00A95A0A">
              <w:rPr>
                <w:rFonts w:ascii="Times New Roman" w:hAnsi="Times New Roman"/>
                <w:sz w:val="22"/>
                <w:szCs w:val="22"/>
                <w:lang w:val="ru-RU"/>
              </w:rPr>
              <w:t>ом</w:t>
            </w:r>
            <w:r w:rsidR="00F525F5" w:rsidRPr="00A95A0A">
              <w:rPr>
                <w:rFonts w:ascii="Times New Roman" w:hAnsi="Times New Roman"/>
                <w:sz w:val="22"/>
                <w:szCs w:val="22"/>
                <w:lang w:val="ru-RU"/>
              </w:rPr>
              <w:t xml:space="preserve"> НДС</w:t>
            </w:r>
          </w:p>
          <w:p w14:paraId="4E44DD00" w14:textId="77777777" w:rsidR="00EA7010" w:rsidRPr="00A95A0A" w:rsidRDefault="00EA7010" w:rsidP="00872E9F">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Цены, указанные в предложении,</w:t>
            </w:r>
            <w:r w:rsidR="00852ED6" w:rsidRPr="00A95A0A">
              <w:rPr>
                <w:rFonts w:ascii="Times New Roman" w:hAnsi="Times New Roman"/>
                <w:sz w:val="22"/>
                <w:szCs w:val="22"/>
                <w:lang w:val="ru-RU"/>
              </w:rPr>
              <w:t xml:space="preserve"> </w:t>
            </w:r>
            <w:r w:rsidRPr="00A95A0A">
              <w:rPr>
                <w:rFonts w:ascii="Times New Roman" w:hAnsi="Times New Roman"/>
                <w:sz w:val="22"/>
                <w:szCs w:val="22"/>
                <w:lang w:val="ru-RU"/>
              </w:rPr>
              <w:t xml:space="preserve">не должны превышать </w:t>
            </w:r>
            <w:r w:rsidR="00525B28" w:rsidRPr="00A95A0A">
              <w:rPr>
                <w:rFonts w:ascii="Times New Roman" w:hAnsi="Times New Roman"/>
                <w:sz w:val="22"/>
                <w:szCs w:val="22"/>
                <w:lang w:val="ru-RU"/>
              </w:rPr>
              <w:t>стартовую цену</w:t>
            </w:r>
            <w:r w:rsidRPr="00A95A0A">
              <w:rPr>
                <w:rFonts w:ascii="Times New Roman" w:hAnsi="Times New Roman"/>
                <w:sz w:val="22"/>
                <w:szCs w:val="22"/>
                <w:lang w:val="ru-RU"/>
              </w:rPr>
              <w:t>.</w:t>
            </w:r>
          </w:p>
        </w:tc>
      </w:tr>
      <w:tr w:rsidR="0094081D" w:rsidRPr="00532F51" w14:paraId="55ABF81C" w14:textId="77777777" w:rsidTr="007336FC">
        <w:tc>
          <w:tcPr>
            <w:tcW w:w="567" w:type="dxa"/>
            <w:shd w:val="clear" w:color="auto" w:fill="auto"/>
          </w:tcPr>
          <w:p w14:paraId="07172EF6"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713B15"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5F45272" w14:textId="77777777" w:rsidR="00EA7010" w:rsidRPr="00A95A0A" w:rsidRDefault="00EA7010"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88204B" w:rsidRPr="00A95A0A">
              <w:rPr>
                <w:rFonts w:ascii="Times New Roman" w:hAnsi="Times New Roman"/>
                <w:sz w:val="22"/>
                <w:szCs w:val="22"/>
                <w:lang w:val="ru-RU"/>
              </w:rPr>
              <w:t>5</w:t>
            </w:r>
          </w:p>
        </w:tc>
        <w:tc>
          <w:tcPr>
            <w:tcW w:w="284" w:type="dxa"/>
            <w:shd w:val="clear" w:color="auto" w:fill="auto"/>
          </w:tcPr>
          <w:p w14:paraId="190BB3A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70F72DFB" w14:textId="77777777" w:rsidR="00E040EC" w:rsidRPr="00A95A0A" w:rsidRDefault="002E4C65" w:rsidP="00E55D94">
            <w:pPr>
              <w:jc w:val="both"/>
              <w:rPr>
                <w:rFonts w:ascii="Times New Roman" w:hAnsi="Times New Roman"/>
                <w:sz w:val="22"/>
                <w:szCs w:val="22"/>
                <w:lang w:val="ru-RU" w:eastAsia="ru-RU"/>
              </w:rPr>
            </w:pPr>
            <w:r w:rsidRPr="00A95A0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A95A0A">
              <w:rPr>
                <w:rFonts w:ascii="Times New Roman" w:hAnsi="Times New Roman"/>
                <w:sz w:val="22"/>
                <w:szCs w:val="22"/>
                <w:lang w:val="ru-RU" w:eastAsia="ru-RU"/>
              </w:rPr>
              <w:t xml:space="preserve">Закупочная комиссия </w:t>
            </w:r>
            <w:r w:rsidRPr="00A95A0A">
              <w:rPr>
                <w:rFonts w:ascii="Times New Roman" w:hAnsi="Times New Roman"/>
                <w:sz w:val="22"/>
                <w:szCs w:val="22"/>
                <w:lang w:val="ru-RU" w:eastAsia="ru-RU"/>
              </w:rPr>
              <w:t xml:space="preserve">имеет право голосовать </w:t>
            </w:r>
            <w:r w:rsidR="0094081D" w:rsidRPr="00A95A0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A95A0A">
              <w:rPr>
                <w:rFonts w:ascii="Times New Roman" w:hAnsi="Times New Roman"/>
                <w:sz w:val="22"/>
                <w:szCs w:val="22"/>
                <w:lang w:val="ru-RU" w:eastAsia="ru-RU"/>
              </w:rPr>
              <w:t>.</w:t>
            </w:r>
          </w:p>
        </w:tc>
      </w:tr>
      <w:tr w:rsidR="002857D9" w:rsidRPr="00532F51" w14:paraId="3325FA11" w14:textId="77777777" w:rsidTr="007336FC">
        <w:tc>
          <w:tcPr>
            <w:tcW w:w="567" w:type="dxa"/>
            <w:shd w:val="clear" w:color="auto" w:fill="auto"/>
          </w:tcPr>
          <w:p w14:paraId="415A22D0" w14:textId="77777777" w:rsidR="002857D9" w:rsidRPr="00A95A0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9F65AD5" w14:textId="77777777" w:rsidR="002857D9" w:rsidRPr="00A95A0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B076BFB" w14:textId="77777777" w:rsidR="002857D9" w:rsidRPr="00A95A0A" w:rsidRDefault="000B5C4A"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1.6</w:t>
            </w:r>
          </w:p>
        </w:tc>
        <w:tc>
          <w:tcPr>
            <w:tcW w:w="284" w:type="dxa"/>
            <w:shd w:val="clear" w:color="auto" w:fill="auto"/>
          </w:tcPr>
          <w:p w14:paraId="26C6446B" w14:textId="77777777" w:rsidR="002857D9" w:rsidRPr="00A95A0A" w:rsidRDefault="002857D9" w:rsidP="00D87A20">
            <w:pPr>
              <w:spacing w:before="60" w:after="60"/>
              <w:rPr>
                <w:rFonts w:ascii="Times New Roman" w:hAnsi="Times New Roman"/>
                <w:b/>
                <w:sz w:val="22"/>
                <w:szCs w:val="22"/>
                <w:lang w:val="ru-RU"/>
              </w:rPr>
            </w:pPr>
          </w:p>
        </w:tc>
        <w:tc>
          <w:tcPr>
            <w:tcW w:w="5987" w:type="dxa"/>
            <w:shd w:val="clear" w:color="auto" w:fill="auto"/>
          </w:tcPr>
          <w:p w14:paraId="1F3B743F" w14:textId="77777777" w:rsidR="000B5C4A" w:rsidRPr="00A95A0A" w:rsidRDefault="000B5C4A" w:rsidP="000B5C4A">
            <w:pPr>
              <w:jc w:val="both"/>
              <w:rPr>
                <w:rFonts w:ascii="Times New Roman" w:hAnsi="Times New Roman"/>
                <w:sz w:val="22"/>
                <w:szCs w:val="22"/>
                <w:lang w:val="ru-RU" w:eastAsia="ru-RU"/>
              </w:rPr>
            </w:pPr>
            <w:r w:rsidRPr="00A95A0A">
              <w:rPr>
                <w:rFonts w:ascii="Times New Roman" w:hAnsi="Times New Roman"/>
                <w:sz w:val="22"/>
                <w:szCs w:val="22"/>
                <w:lang w:val="ru-RU"/>
              </w:rPr>
              <w:t>Основные понятия, использованные в настоящей документации по отбору:</w:t>
            </w:r>
          </w:p>
          <w:p w14:paraId="46E75147" w14:textId="77777777" w:rsidR="002857D9" w:rsidRPr="00A95A0A" w:rsidRDefault="002857D9"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оператор электронной системы государственных закупок (далее - оператор)</w:t>
            </w:r>
            <w:r w:rsidRPr="00A95A0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A95A0A">
              <w:rPr>
                <w:rFonts w:ascii="Times New Roman" w:hAnsi="Times New Roman"/>
                <w:sz w:val="22"/>
                <w:szCs w:val="22"/>
                <w:lang w:val="ru-RU" w:eastAsia="ru-RU"/>
              </w:rPr>
              <w:t>Министерством финансов Республики Узбекистан</w:t>
            </w:r>
            <w:r w:rsidRPr="00A95A0A">
              <w:rPr>
                <w:rFonts w:ascii="Times New Roman" w:hAnsi="Times New Roman"/>
                <w:sz w:val="22"/>
                <w:szCs w:val="22"/>
                <w:lang w:val="ru-RU" w:eastAsia="ru-RU"/>
              </w:rPr>
              <w:t>;</w:t>
            </w:r>
          </w:p>
        </w:tc>
      </w:tr>
      <w:tr w:rsidR="00260D0E" w:rsidRPr="00532F51" w14:paraId="5E9405AA" w14:textId="77777777" w:rsidTr="007336FC">
        <w:tc>
          <w:tcPr>
            <w:tcW w:w="567" w:type="dxa"/>
            <w:shd w:val="clear" w:color="auto" w:fill="auto"/>
          </w:tcPr>
          <w:p w14:paraId="52F73FE2"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25A958B"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827EA89"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E5D591E"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6E30BB72" w14:textId="77777777" w:rsidR="00260D0E" w:rsidRPr="00A95A0A" w:rsidRDefault="00260D0E"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персональный кабинет</w:t>
            </w:r>
            <w:r w:rsidRPr="00A95A0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532F51" w14:paraId="6BED0AC8" w14:textId="77777777" w:rsidTr="005C5D9B">
        <w:trPr>
          <w:trHeight w:val="568"/>
        </w:trPr>
        <w:tc>
          <w:tcPr>
            <w:tcW w:w="567" w:type="dxa"/>
            <w:shd w:val="clear" w:color="auto" w:fill="auto"/>
          </w:tcPr>
          <w:p w14:paraId="6FAA3155"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F337D44"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5598F6B"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7DFBD21"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5D67A335" w14:textId="77777777" w:rsidR="004244D9" w:rsidRPr="00A95A0A" w:rsidRDefault="004244D9"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расчетно-клиринговая палата (далее - РКП)</w:t>
            </w:r>
            <w:r w:rsidRPr="00A95A0A">
              <w:rPr>
                <w:rFonts w:ascii="Times New Roman" w:hAnsi="Times New Roman"/>
                <w:sz w:val="22"/>
                <w:szCs w:val="22"/>
                <w:lang w:val="ru-RU" w:eastAsia="ru-RU"/>
              </w:rPr>
              <w:t xml:space="preserve"> - структурное подразделение </w:t>
            </w:r>
            <w:r w:rsidR="00A909B0" w:rsidRPr="00A95A0A">
              <w:rPr>
                <w:rFonts w:ascii="Times New Roman" w:hAnsi="Times New Roman"/>
                <w:sz w:val="22"/>
                <w:szCs w:val="22"/>
                <w:lang w:val="ru-RU" w:eastAsia="ru-RU"/>
              </w:rPr>
              <w:t>О</w:t>
            </w:r>
            <w:r w:rsidRPr="00A95A0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532F51" w14:paraId="541E8D30" w14:textId="77777777" w:rsidTr="007336FC">
        <w:tc>
          <w:tcPr>
            <w:tcW w:w="567" w:type="dxa"/>
            <w:shd w:val="clear" w:color="auto" w:fill="auto"/>
          </w:tcPr>
          <w:p w14:paraId="7FC39563"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D46E53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3D31D6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51BF6C0"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1CD5E0D2" w14:textId="77777777" w:rsidR="00260D0E" w:rsidRPr="00A95A0A" w:rsidRDefault="00240902"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система государственных закупок (далее - электронная система)</w:t>
            </w:r>
            <w:r w:rsidRPr="00A95A0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532F51" w14:paraId="23C1F110" w14:textId="77777777" w:rsidTr="007336FC">
        <w:tc>
          <w:tcPr>
            <w:tcW w:w="567" w:type="dxa"/>
            <w:shd w:val="clear" w:color="auto" w:fill="auto"/>
          </w:tcPr>
          <w:p w14:paraId="331B4D6B"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75D9B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92D0A4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F041B9"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4F1640D4" w14:textId="77777777" w:rsidR="00260D0E" w:rsidRPr="00A95A0A" w:rsidRDefault="00240902" w:rsidP="00240902">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государственная закупка</w:t>
            </w:r>
            <w:r w:rsidRPr="00A95A0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532F51" w14:paraId="4F4D213D" w14:textId="77777777" w:rsidTr="00DE13D0">
        <w:trPr>
          <w:trHeight w:val="726"/>
        </w:trPr>
        <w:tc>
          <w:tcPr>
            <w:tcW w:w="567" w:type="dxa"/>
            <w:shd w:val="clear" w:color="auto" w:fill="auto"/>
          </w:tcPr>
          <w:p w14:paraId="6249C9CD" w14:textId="77777777" w:rsidR="00EA7010" w:rsidRPr="00A95A0A" w:rsidRDefault="00C6275E"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2</w:t>
            </w:r>
          </w:p>
        </w:tc>
        <w:tc>
          <w:tcPr>
            <w:tcW w:w="2552" w:type="dxa"/>
            <w:shd w:val="clear" w:color="auto" w:fill="auto"/>
          </w:tcPr>
          <w:p w14:paraId="43CFB941" w14:textId="77777777" w:rsidR="00EA7010" w:rsidRPr="00A95A0A" w:rsidRDefault="00EA7010" w:rsidP="008D6D6B">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Организаторы </w:t>
            </w:r>
            <w:r w:rsidR="00852ED6" w:rsidRPr="00A95A0A">
              <w:rPr>
                <w:rFonts w:ascii="Times New Roman" w:hAnsi="Times New Roman"/>
                <w:b/>
                <w:sz w:val="22"/>
                <w:szCs w:val="22"/>
                <w:lang w:val="ru-RU"/>
              </w:rPr>
              <w:t>отбора</w:t>
            </w:r>
          </w:p>
        </w:tc>
        <w:tc>
          <w:tcPr>
            <w:tcW w:w="709" w:type="dxa"/>
            <w:shd w:val="clear" w:color="auto" w:fill="auto"/>
          </w:tcPr>
          <w:p w14:paraId="1302CF27"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2.1</w:t>
            </w:r>
          </w:p>
        </w:tc>
        <w:tc>
          <w:tcPr>
            <w:tcW w:w="284" w:type="dxa"/>
            <w:shd w:val="clear" w:color="auto" w:fill="auto"/>
          </w:tcPr>
          <w:p w14:paraId="6DD1CB27"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46B9C05" w14:textId="77777777" w:rsidR="00EA7010" w:rsidRPr="00A95A0A" w:rsidRDefault="00E55D94" w:rsidP="00E55D94">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(далее</w:t>
            </w:r>
            <w:r w:rsidR="00CC5289" w:rsidRPr="00A95A0A">
              <w:rPr>
                <w:rFonts w:ascii="Times New Roman" w:hAnsi="Times New Roman"/>
                <w:sz w:val="22"/>
                <w:szCs w:val="22"/>
                <w:lang w:val="ru-RU"/>
              </w:rPr>
              <w:t> – </w:t>
            </w:r>
            <w:r w:rsidR="00EA7010" w:rsidRPr="00A95A0A">
              <w:rPr>
                <w:rFonts w:ascii="Times New Roman" w:hAnsi="Times New Roman"/>
                <w:sz w:val="22"/>
                <w:szCs w:val="22"/>
                <w:lang w:val="ru-RU"/>
              </w:rPr>
              <w:t>«Заказчик»).</w:t>
            </w:r>
          </w:p>
        </w:tc>
      </w:tr>
      <w:tr w:rsidR="00EA7010" w:rsidRPr="0063602C" w14:paraId="5DEB6654" w14:textId="77777777" w:rsidTr="007336FC">
        <w:tc>
          <w:tcPr>
            <w:tcW w:w="567" w:type="dxa"/>
            <w:shd w:val="clear" w:color="auto" w:fill="auto"/>
          </w:tcPr>
          <w:p w14:paraId="5D010E8E" w14:textId="77777777" w:rsidR="00EA7010" w:rsidRPr="00A95A0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0C983EEC" w14:textId="77777777" w:rsidR="00EA7010" w:rsidRPr="00A95A0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47B29556" w14:textId="77777777" w:rsidR="00EA7010" w:rsidRPr="00A95A0A" w:rsidRDefault="00EA7010" w:rsidP="008D6D6B">
            <w:pPr>
              <w:spacing w:before="60" w:after="60"/>
              <w:jc w:val="center"/>
              <w:rPr>
                <w:rFonts w:ascii="Times New Roman" w:hAnsi="Times New Roman"/>
                <w:sz w:val="22"/>
                <w:szCs w:val="22"/>
                <w:lang w:val="ru-RU"/>
              </w:rPr>
            </w:pPr>
            <w:r w:rsidRPr="00A95A0A">
              <w:rPr>
                <w:rFonts w:ascii="Times New Roman" w:hAnsi="Times New Roman"/>
                <w:sz w:val="22"/>
                <w:szCs w:val="22"/>
                <w:lang w:val="ru-RU"/>
              </w:rPr>
              <w:t>2.2</w:t>
            </w:r>
          </w:p>
        </w:tc>
        <w:tc>
          <w:tcPr>
            <w:tcW w:w="284" w:type="dxa"/>
            <w:shd w:val="clear" w:color="auto" w:fill="auto"/>
          </w:tcPr>
          <w:p w14:paraId="2917E786" w14:textId="77777777" w:rsidR="00EA7010" w:rsidRPr="00A95A0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519CD02" w14:textId="77777777" w:rsidR="00FE1461" w:rsidRPr="00A95A0A" w:rsidRDefault="00DD3CA1" w:rsidP="00FE1461">
            <w:pPr>
              <w:rPr>
                <w:rFonts w:ascii="Times New Roman" w:hAnsi="Times New Roman"/>
                <w:sz w:val="22"/>
                <w:szCs w:val="22"/>
                <w:lang w:val="ru-RU" w:eastAsia="ru-RU"/>
              </w:rPr>
            </w:pPr>
            <w:r w:rsidRPr="00A95A0A">
              <w:rPr>
                <w:rFonts w:ascii="Times New Roman" w:hAnsi="Times New Roman"/>
                <w:sz w:val="22"/>
                <w:szCs w:val="22"/>
                <w:lang w:val="ru-RU"/>
              </w:rPr>
              <w:t>Ответственным секретарем (либо р</w:t>
            </w:r>
            <w:r w:rsidR="00EA7010" w:rsidRPr="00A95A0A">
              <w:rPr>
                <w:rFonts w:ascii="Times New Roman" w:hAnsi="Times New Roman"/>
                <w:sz w:val="22"/>
                <w:szCs w:val="22"/>
                <w:lang w:val="ru-RU"/>
              </w:rPr>
              <w:t>абочим органом</w:t>
            </w:r>
            <w:r w:rsidRPr="00A95A0A">
              <w:rPr>
                <w:rFonts w:ascii="Times New Roman" w:hAnsi="Times New Roman"/>
                <w:sz w:val="22"/>
                <w:szCs w:val="22"/>
                <w:lang w:val="ru-RU"/>
              </w:rPr>
              <w:t>)</w:t>
            </w:r>
            <w:r w:rsidR="00EA7010" w:rsidRPr="00A95A0A">
              <w:rPr>
                <w:rFonts w:ascii="Times New Roman" w:hAnsi="Times New Roman"/>
                <w:sz w:val="22"/>
                <w:szCs w:val="22"/>
                <w:lang w:val="ru-RU"/>
              </w:rPr>
              <w:t xml:space="preserve"> </w:t>
            </w:r>
            <w:r w:rsidRPr="00A95A0A">
              <w:rPr>
                <w:rFonts w:ascii="Times New Roman" w:hAnsi="Times New Roman"/>
                <w:sz w:val="22"/>
                <w:szCs w:val="22"/>
                <w:lang w:val="ru-RU"/>
              </w:rPr>
              <w:t>з</w:t>
            </w:r>
            <w:r w:rsidR="0056594F" w:rsidRPr="00A95A0A">
              <w:rPr>
                <w:rFonts w:ascii="Times New Roman" w:hAnsi="Times New Roman"/>
                <w:sz w:val="22"/>
                <w:szCs w:val="22"/>
                <w:lang w:val="ru-RU"/>
              </w:rPr>
              <w:t xml:space="preserve">акупочной </w:t>
            </w:r>
            <w:r w:rsidR="00EA7010" w:rsidRPr="00A95A0A">
              <w:rPr>
                <w:rFonts w:ascii="Times New Roman" w:hAnsi="Times New Roman"/>
                <w:sz w:val="22"/>
                <w:szCs w:val="22"/>
                <w:lang w:val="ru-RU"/>
              </w:rPr>
              <w:t xml:space="preserve">комиссии </w:t>
            </w:r>
            <w:r w:rsidRPr="00A95A0A">
              <w:rPr>
                <w:rFonts w:ascii="Times New Roman" w:hAnsi="Times New Roman"/>
                <w:sz w:val="22"/>
                <w:szCs w:val="22"/>
                <w:lang w:val="ru-RU"/>
              </w:rPr>
              <w:t xml:space="preserve">по проведению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является</w:t>
            </w:r>
            <w:r w:rsidR="00FE1461" w:rsidRPr="00A95A0A">
              <w:rPr>
                <w:rFonts w:ascii="Times New Roman" w:hAnsi="Times New Roman"/>
                <w:sz w:val="22"/>
                <w:szCs w:val="22"/>
                <w:lang w:val="ru-RU"/>
              </w:rPr>
              <w:t>:</w:t>
            </w:r>
          </w:p>
          <w:p w14:paraId="19DA8A97"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A95A0A">
              <w:rPr>
                <w:rFonts w:ascii="Times New Roman" w:hAnsi="Times New Roman"/>
                <w:sz w:val="22"/>
                <w:szCs w:val="22"/>
                <w:lang w:val="ru-RU"/>
              </w:rPr>
              <w:t>.</w:t>
            </w:r>
          </w:p>
          <w:p w14:paraId="7003738E"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4F751156"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Контактное лицо: Мансуров А.Р. (далее - «Ответственный секретарь»)</w:t>
            </w:r>
            <w:r w:rsidR="00883AA3" w:rsidRPr="00A95A0A">
              <w:rPr>
                <w:rFonts w:ascii="Times New Roman" w:hAnsi="Times New Roman"/>
                <w:sz w:val="22"/>
                <w:szCs w:val="22"/>
                <w:lang w:val="ru-RU"/>
              </w:rPr>
              <w:t>.</w:t>
            </w:r>
          </w:p>
          <w:p w14:paraId="5926E8BB"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Телефон: +99878 147-15-27</w:t>
            </w:r>
          </w:p>
          <w:p w14:paraId="44BB3BA1" w14:textId="77777777" w:rsidR="00423528"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Email: </w:t>
            </w:r>
            <w:hyperlink r:id="rId8" w:history="1">
              <w:r w:rsidRPr="00A95A0A">
                <w:rPr>
                  <w:rStyle w:val="af9"/>
                  <w:rFonts w:ascii="Times New Roman" w:hAnsi="Times New Roman"/>
                  <w:sz w:val="22"/>
                  <w:szCs w:val="22"/>
                  <w:lang w:val="ru-RU"/>
                </w:rPr>
                <w:t>AMansurov@nbu.uz</w:t>
              </w:r>
            </w:hyperlink>
          </w:p>
        </w:tc>
      </w:tr>
      <w:tr w:rsidR="00EA7010" w:rsidRPr="00532F51" w14:paraId="0ACA8B46" w14:textId="77777777" w:rsidTr="007336FC">
        <w:tc>
          <w:tcPr>
            <w:tcW w:w="567" w:type="dxa"/>
            <w:shd w:val="clear" w:color="auto" w:fill="auto"/>
          </w:tcPr>
          <w:p w14:paraId="2AC1925D"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F18B833"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25F6221"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2.3</w:t>
            </w:r>
          </w:p>
        </w:tc>
        <w:tc>
          <w:tcPr>
            <w:tcW w:w="284" w:type="dxa"/>
            <w:shd w:val="clear" w:color="auto" w:fill="auto"/>
          </w:tcPr>
          <w:p w14:paraId="30447184"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4CC3B383" w14:textId="77777777" w:rsidR="00EA7010" w:rsidRPr="00A95A0A" w:rsidRDefault="007E06D3" w:rsidP="00733CC3">
            <w:pPr>
              <w:spacing w:before="60" w:after="60"/>
              <w:rPr>
                <w:rFonts w:ascii="Times New Roman" w:hAnsi="Times New Roman"/>
                <w:sz w:val="22"/>
                <w:szCs w:val="22"/>
                <w:lang w:val="ru-RU"/>
              </w:rPr>
            </w:pPr>
            <w:r w:rsidRPr="00A95A0A">
              <w:rPr>
                <w:rFonts w:ascii="Times New Roman" w:hAnsi="Times New Roman"/>
                <w:sz w:val="22"/>
                <w:szCs w:val="22"/>
                <w:lang w:val="ru-RU"/>
              </w:rPr>
              <w:t>Договор</w:t>
            </w:r>
            <w:r w:rsidR="00EA7010" w:rsidRPr="00A95A0A">
              <w:rPr>
                <w:rFonts w:ascii="Times New Roman" w:hAnsi="Times New Roman"/>
                <w:sz w:val="22"/>
                <w:szCs w:val="22"/>
                <w:lang w:val="ru-RU"/>
              </w:rPr>
              <w:t xml:space="preserve">одержатель: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32F51" w14:paraId="6A4C9715" w14:textId="77777777" w:rsidTr="007336FC">
        <w:tc>
          <w:tcPr>
            <w:tcW w:w="567" w:type="dxa"/>
            <w:shd w:val="clear" w:color="auto" w:fill="auto"/>
          </w:tcPr>
          <w:p w14:paraId="174DB860" w14:textId="77777777" w:rsidR="007B4C9B" w:rsidRPr="00A95A0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1BA6FA58" w14:textId="77777777" w:rsidR="007B4C9B" w:rsidRPr="00A95A0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FDEAFAC" w14:textId="77777777" w:rsidR="007B4C9B" w:rsidRPr="00A95A0A" w:rsidRDefault="00951BAD"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2.4</w:t>
            </w:r>
          </w:p>
        </w:tc>
        <w:tc>
          <w:tcPr>
            <w:tcW w:w="284" w:type="dxa"/>
            <w:shd w:val="clear" w:color="auto" w:fill="auto"/>
          </w:tcPr>
          <w:p w14:paraId="4D06520B" w14:textId="77777777" w:rsidR="007B4C9B" w:rsidRPr="00A95A0A" w:rsidRDefault="007B4C9B" w:rsidP="006D3BAA">
            <w:pPr>
              <w:spacing w:before="60" w:after="60"/>
              <w:rPr>
                <w:rFonts w:ascii="Times New Roman" w:hAnsi="Times New Roman"/>
                <w:sz w:val="22"/>
                <w:szCs w:val="22"/>
                <w:lang w:val="ru-RU"/>
              </w:rPr>
            </w:pPr>
          </w:p>
        </w:tc>
        <w:tc>
          <w:tcPr>
            <w:tcW w:w="5987" w:type="dxa"/>
            <w:shd w:val="clear" w:color="auto" w:fill="auto"/>
          </w:tcPr>
          <w:p w14:paraId="068653E1" w14:textId="77777777" w:rsidR="007B4C9B" w:rsidRPr="00A95A0A" w:rsidRDefault="00B8704E"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Наименование оператора, который проводит </w:t>
            </w:r>
            <w:r w:rsidR="00852ED6" w:rsidRPr="00A95A0A">
              <w:rPr>
                <w:rFonts w:ascii="Times New Roman" w:hAnsi="Times New Roman"/>
                <w:sz w:val="22"/>
                <w:szCs w:val="22"/>
                <w:lang w:val="ru-RU"/>
              </w:rPr>
              <w:t>отбор</w:t>
            </w:r>
            <w:r w:rsidRPr="00A95A0A">
              <w:rPr>
                <w:rFonts w:ascii="Times New Roman" w:hAnsi="Times New Roman"/>
                <w:sz w:val="22"/>
                <w:szCs w:val="22"/>
                <w:lang w:val="ru-RU"/>
              </w:rPr>
              <w:t xml:space="preserve"> и ссылка его веб-сайта: </w:t>
            </w:r>
            <w:r w:rsidR="00FE1461" w:rsidRPr="00A95A0A">
              <w:rPr>
                <w:rStyle w:val="af9"/>
                <w:rFonts w:ascii="Times New Roman" w:hAnsi="Times New Roman"/>
                <w:sz w:val="22"/>
                <w:szCs w:val="22"/>
                <w:lang w:val="ru-RU"/>
              </w:rPr>
              <w:t>УзРТСБ</w:t>
            </w:r>
            <w:r w:rsidR="00FD5E60" w:rsidRPr="00A95A0A">
              <w:rPr>
                <w:rFonts w:ascii="Times New Roman" w:hAnsi="Times New Roman"/>
                <w:sz w:val="22"/>
                <w:szCs w:val="22"/>
                <w:lang w:val="ru-RU"/>
              </w:rPr>
              <w:t xml:space="preserve">, </w:t>
            </w:r>
            <w:r w:rsidR="00FD5E60" w:rsidRPr="00A95A0A">
              <w:rPr>
                <w:rStyle w:val="af9"/>
                <w:rFonts w:ascii="Times New Roman" w:hAnsi="Times New Roman"/>
                <w:sz w:val="22"/>
                <w:szCs w:val="22"/>
                <w:u w:val="none"/>
              </w:rPr>
              <w:t>etender</w:t>
            </w:r>
            <w:r w:rsidR="00FD5E60" w:rsidRPr="00A95A0A">
              <w:rPr>
                <w:rStyle w:val="af9"/>
                <w:rFonts w:ascii="Times New Roman" w:hAnsi="Times New Roman"/>
                <w:sz w:val="22"/>
                <w:szCs w:val="22"/>
                <w:u w:val="none"/>
                <w:lang w:val="ru-RU"/>
              </w:rPr>
              <w:t>.</w:t>
            </w:r>
            <w:r w:rsidR="00FD5E60" w:rsidRPr="00A95A0A">
              <w:rPr>
                <w:rStyle w:val="af9"/>
                <w:rFonts w:ascii="Times New Roman" w:hAnsi="Times New Roman"/>
                <w:sz w:val="22"/>
                <w:szCs w:val="22"/>
                <w:u w:val="none"/>
              </w:rPr>
              <w:t>uzex</w:t>
            </w:r>
            <w:r w:rsidR="00FD5E60" w:rsidRPr="00A95A0A">
              <w:rPr>
                <w:rStyle w:val="af9"/>
                <w:rFonts w:ascii="Times New Roman" w:hAnsi="Times New Roman"/>
                <w:sz w:val="22"/>
                <w:szCs w:val="22"/>
                <w:u w:val="none"/>
                <w:lang w:val="ru-RU"/>
              </w:rPr>
              <w:t>.</w:t>
            </w:r>
            <w:r w:rsidR="00FD5E60" w:rsidRPr="00A95A0A">
              <w:rPr>
                <w:rStyle w:val="af9"/>
                <w:rFonts w:ascii="Times New Roman" w:hAnsi="Times New Roman"/>
                <w:sz w:val="22"/>
                <w:szCs w:val="22"/>
                <w:u w:val="none"/>
              </w:rPr>
              <w:t>uz</w:t>
            </w:r>
            <w:r w:rsidR="00FD5E60" w:rsidRPr="00A95A0A">
              <w:rPr>
                <w:rFonts w:ascii="Times New Roman" w:hAnsi="Times New Roman"/>
                <w:sz w:val="22"/>
                <w:szCs w:val="22"/>
                <w:lang w:val="ru-RU"/>
              </w:rPr>
              <w:t xml:space="preserve"> </w:t>
            </w:r>
            <w:r w:rsidRPr="00A95A0A">
              <w:rPr>
                <w:rFonts w:ascii="Times New Roman" w:hAnsi="Times New Roman"/>
                <w:sz w:val="22"/>
                <w:szCs w:val="22"/>
                <w:lang w:val="ru-RU"/>
              </w:rPr>
              <w:t>.</w:t>
            </w:r>
          </w:p>
        </w:tc>
      </w:tr>
      <w:tr w:rsidR="00EA7010" w:rsidRPr="00532F51" w14:paraId="3D38338C" w14:textId="77777777" w:rsidTr="007336FC">
        <w:tc>
          <w:tcPr>
            <w:tcW w:w="567" w:type="dxa"/>
            <w:shd w:val="clear" w:color="auto" w:fill="auto"/>
          </w:tcPr>
          <w:p w14:paraId="174CF140"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DCFD7F2"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99C6BDB" w14:textId="77777777" w:rsidR="00EA7010" w:rsidRPr="00A95A0A" w:rsidRDefault="00EA7010" w:rsidP="00951BAD">
            <w:pPr>
              <w:spacing w:before="60" w:after="60"/>
              <w:jc w:val="center"/>
              <w:rPr>
                <w:rFonts w:ascii="Times New Roman" w:hAnsi="Times New Roman"/>
                <w:sz w:val="22"/>
                <w:szCs w:val="22"/>
                <w:lang w:val="ru-RU"/>
              </w:rPr>
            </w:pPr>
            <w:r w:rsidRPr="00A95A0A">
              <w:rPr>
                <w:rFonts w:ascii="Times New Roman" w:hAnsi="Times New Roman"/>
                <w:sz w:val="22"/>
                <w:szCs w:val="22"/>
                <w:lang w:val="ru-RU"/>
              </w:rPr>
              <w:t>2.</w:t>
            </w:r>
            <w:r w:rsidR="00951BAD" w:rsidRPr="00A95A0A">
              <w:rPr>
                <w:rFonts w:ascii="Times New Roman" w:hAnsi="Times New Roman"/>
                <w:sz w:val="22"/>
                <w:szCs w:val="22"/>
                <w:lang w:val="ru-RU"/>
              </w:rPr>
              <w:t>5</w:t>
            </w:r>
          </w:p>
        </w:tc>
        <w:tc>
          <w:tcPr>
            <w:tcW w:w="284" w:type="dxa"/>
            <w:shd w:val="clear" w:color="auto" w:fill="auto"/>
          </w:tcPr>
          <w:p w14:paraId="70E27DA8"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BFB92B6" w14:textId="77777777" w:rsidR="00DD3CA1" w:rsidRPr="00A95A0A" w:rsidRDefault="00852ED6" w:rsidP="0065628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w:t>
            </w:r>
            <w:r w:rsidR="00EA7010" w:rsidRPr="00A95A0A">
              <w:rPr>
                <w:rFonts w:ascii="Times New Roman" w:hAnsi="Times New Roman"/>
                <w:sz w:val="22"/>
                <w:szCs w:val="22"/>
                <w:lang w:val="ru-RU"/>
              </w:rPr>
              <w:t xml:space="preserve"> проводится </w:t>
            </w:r>
            <w:r w:rsidR="00DD3CA1" w:rsidRPr="00A95A0A">
              <w:rPr>
                <w:rFonts w:ascii="Times New Roman" w:hAnsi="Times New Roman"/>
                <w:sz w:val="22"/>
                <w:szCs w:val="22"/>
                <w:lang w:val="ru-RU"/>
              </w:rPr>
              <w:t>закупочной комисси</w:t>
            </w:r>
            <w:r w:rsidR="0065628E" w:rsidRPr="00A95A0A">
              <w:rPr>
                <w:rFonts w:ascii="Times New Roman" w:hAnsi="Times New Roman"/>
                <w:sz w:val="22"/>
                <w:szCs w:val="22"/>
                <w:lang w:val="ru-RU"/>
              </w:rPr>
              <w:t>ей</w:t>
            </w:r>
            <w:r w:rsidR="00DD3CA1" w:rsidRPr="00A95A0A">
              <w:rPr>
                <w:rFonts w:ascii="Times New Roman" w:hAnsi="Times New Roman"/>
                <w:sz w:val="22"/>
                <w:szCs w:val="22"/>
                <w:lang w:val="ru-RU"/>
              </w:rPr>
              <w:t xml:space="preserve"> по проведению </w:t>
            </w:r>
            <w:r w:rsidRPr="00A95A0A">
              <w:rPr>
                <w:rFonts w:ascii="Times New Roman" w:hAnsi="Times New Roman"/>
                <w:sz w:val="22"/>
                <w:szCs w:val="22"/>
                <w:lang w:val="ru-RU"/>
              </w:rPr>
              <w:t>отбора</w:t>
            </w:r>
            <w:r w:rsidR="00DD3CA1" w:rsidRPr="00A95A0A">
              <w:rPr>
                <w:rFonts w:ascii="Times New Roman" w:hAnsi="Times New Roman"/>
                <w:sz w:val="22"/>
                <w:szCs w:val="22"/>
                <w:lang w:val="ru-RU"/>
              </w:rPr>
              <w:t xml:space="preserve"> (далее</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Закупочная комиссия)</w:t>
            </w:r>
            <w:r w:rsidR="00EA7010" w:rsidRPr="00A95A0A">
              <w:rPr>
                <w:rFonts w:ascii="Times New Roman" w:hAnsi="Times New Roman"/>
                <w:sz w:val="22"/>
                <w:szCs w:val="22"/>
                <w:lang w:val="ru-RU"/>
              </w:rPr>
              <w:t xml:space="preserve">, созданной Заказчиком, в составе не менее </w:t>
            </w:r>
            <w:r w:rsidRPr="00A95A0A">
              <w:rPr>
                <w:rFonts w:ascii="Times New Roman" w:hAnsi="Times New Roman"/>
                <w:sz w:val="22"/>
                <w:szCs w:val="22"/>
                <w:lang w:val="ru-RU"/>
              </w:rPr>
              <w:t>пяти</w:t>
            </w:r>
            <w:r w:rsidR="00EA7010" w:rsidRPr="00A95A0A">
              <w:rPr>
                <w:rFonts w:ascii="Times New Roman" w:hAnsi="Times New Roman"/>
                <w:sz w:val="22"/>
                <w:szCs w:val="22"/>
                <w:lang w:val="ru-RU"/>
              </w:rPr>
              <w:t xml:space="preserve"> членов</w:t>
            </w:r>
            <w:r w:rsidR="00815E8D" w:rsidRPr="00A95A0A">
              <w:rPr>
                <w:rFonts w:ascii="Times New Roman" w:hAnsi="Times New Roman"/>
                <w:sz w:val="22"/>
                <w:szCs w:val="22"/>
                <w:lang w:val="ru-RU"/>
              </w:rPr>
              <w:t>.</w:t>
            </w:r>
          </w:p>
        </w:tc>
      </w:tr>
      <w:tr w:rsidR="00EA7010" w:rsidRPr="00532F51" w14:paraId="5B0F44F1" w14:textId="77777777" w:rsidTr="007336FC">
        <w:tc>
          <w:tcPr>
            <w:tcW w:w="567" w:type="dxa"/>
            <w:shd w:val="clear" w:color="auto" w:fill="auto"/>
          </w:tcPr>
          <w:p w14:paraId="301E5D20" w14:textId="77777777" w:rsidR="00EA7010" w:rsidRPr="00A95A0A" w:rsidRDefault="00C6275E" w:rsidP="006D3BA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3</w:t>
            </w:r>
          </w:p>
        </w:tc>
        <w:tc>
          <w:tcPr>
            <w:tcW w:w="2552" w:type="dxa"/>
            <w:shd w:val="clear" w:color="auto" w:fill="auto"/>
          </w:tcPr>
          <w:p w14:paraId="17E7513F" w14:textId="77777777" w:rsidR="00EA7010" w:rsidRPr="00A95A0A" w:rsidRDefault="00EA7010" w:rsidP="006D3BAA">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Участники </w:t>
            </w:r>
            <w:r w:rsidR="00852ED6" w:rsidRPr="00A95A0A">
              <w:rPr>
                <w:rFonts w:ascii="Times New Roman" w:hAnsi="Times New Roman"/>
                <w:b/>
                <w:sz w:val="22"/>
                <w:szCs w:val="22"/>
                <w:lang w:val="ru-RU"/>
              </w:rPr>
              <w:t>отбора</w:t>
            </w:r>
          </w:p>
        </w:tc>
        <w:tc>
          <w:tcPr>
            <w:tcW w:w="709" w:type="dxa"/>
            <w:shd w:val="clear" w:color="auto" w:fill="auto"/>
          </w:tcPr>
          <w:p w14:paraId="20248F57"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3.1</w:t>
            </w:r>
          </w:p>
        </w:tc>
        <w:tc>
          <w:tcPr>
            <w:tcW w:w="284" w:type="dxa"/>
            <w:shd w:val="clear" w:color="auto" w:fill="auto"/>
          </w:tcPr>
          <w:p w14:paraId="359BD1F3"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5D22CD9" w14:textId="77777777" w:rsidR="00EA7010" w:rsidRPr="00A95A0A" w:rsidRDefault="00423528"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Участником электронного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(далее </w:t>
            </w:r>
            <w:r w:rsidR="00E307C3" w:rsidRPr="00A95A0A">
              <w:rPr>
                <w:rFonts w:ascii="Times New Roman" w:hAnsi="Times New Roman"/>
                <w:sz w:val="22"/>
                <w:szCs w:val="22"/>
                <w:lang w:val="ru-RU"/>
              </w:rPr>
              <w:t>– участник</w:t>
            </w:r>
            <w:r w:rsidRPr="00A95A0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A95A0A">
              <w:rPr>
                <w:rFonts w:ascii="Times New Roman" w:hAnsi="Times New Roman"/>
                <w:sz w:val="22"/>
                <w:szCs w:val="22"/>
                <w:lang w:val="ru-RU"/>
              </w:rPr>
              <w:t xml:space="preserve">отборе </w:t>
            </w:r>
            <w:r w:rsidRPr="00A95A0A">
              <w:rPr>
                <w:rFonts w:ascii="Times New Roman" w:hAnsi="Times New Roman"/>
                <w:sz w:val="22"/>
                <w:szCs w:val="22"/>
                <w:lang w:val="ru-RU"/>
              </w:rPr>
              <w:t>в качестве претендента на исполнение государственных закупок</w:t>
            </w:r>
            <w:r w:rsidR="00FF0D6E" w:rsidRPr="00A95A0A">
              <w:rPr>
                <w:rFonts w:ascii="Times New Roman" w:hAnsi="Times New Roman"/>
                <w:sz w:val="22"/>
                <w:szCs w:val="22"/>
                <w:lang w:val="ru-RU"/>
              </w:rPr>
              <w:t>.</w:t>
            </w:r>
          </w:p>
        </w:tc>
      </w:tr>
      <w:tr w:rsidR="0061647A" w:rsidRPr="00532F51" w14:paraId="7CA94FC3" w14:textId="77777777" w:rsidTr="007336FC">
        <w:tc>
          <w:tcPr>
            <w:tcW w:w="567" w:type="dxa"/>
            <w:shd w:val="clear" w:color="auto" w:fill="auto"/>
          </w:tcPr>
          <w:p w14:paraId="73D4AFA8"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163C5A1"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A1863C"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3.2</w:t>
            </w:r>
          </w:p>
        </w:tc>
        <w:tc>
          <w:tcPr>
            <w:tcW w:w="284" w:type="dxa"/>
            <w:shd w:val="clear" w:color="auto" w:fill="auto"/>
          </w:tcPr>
          <w:p w14:paraId="6EA76FFB"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287FD543"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имеет право:</w:t>
            </w:r>
          </w:p>
          <w:p w14:paraId="4B254687" w14:textId="77777777" w:rsidR="0061647A" w:rsidRPr="00A95A0A" w:rsidRDefault="002100E3"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00F850D"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подавать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E704606"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w:t>
            </w:r>
            <w:r w:rsidR="0061647A" w:rsidRPr="00A95A0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A95A0A">
              <w:rPr>
                <w:rFonts w:ascii="Times New Roman" w:hAnsi="Times New Roman"/>
                <w:sz w:val="22"/>
                <w:szCs w:val="22"/>
                <w:lang w:val="ru-RU"/>
              </w:rPr>
              <w:t>отбора</w:t>
            </w:r>
            <w:r w:rsidR="0061647A" w:rsidRPr="00A95A0A">
              <w:rPr>
                <w:rFonts w:ascii="Times New Roman" w:hAnsi="Times New Roman"/>
                <w:sz w:val="22"/>
                <w:szCs w:val="22"/>
                <w:lang w:val="ru-RU"/>
              </w:rPr>
              <w:t>;</w:t>
            </w:r>
          </w:p>
          <w:p w14:paraId="543B2939" w14:textId="77777777" w:rsidR="0061647A" w:rsidRPr="00A95A0A" w:rsidRDefault="00076705" w:rsidP="00DD1E96">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532F51" w14:paraId="2AD90278" w14:textId="77777777" w:rsidTr="007336FC">
        <w:tc>
          <w:tcPr>
            <w:tcW w:w="567" w:type="dxa"/>
            <w:shd w:val="clear" w:color="auto" w:fill="auto"/>
          </w:tcPr>
          <w:p w14:paraId="0665E6CD"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E53FCCD"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715EC09"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3.3</w:t>
            </w:r>
          </w:p>
        </w:tc>
        <w:tc>
          <w:tcPr>
            <w:tcW w:w="284" w:type="dxa"/>
            <w:shd w:val="clear" w:color="auto" w:fill="auto"/>
          </w:tcPr>
          <w:p w14:paraId="2F0CEB83"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DB3DD0E"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обязан:</w:t>
            </w:r>
          </w:p>
          <w:p w14:paraId="18341B1C"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соблюдать требования законодательства о государственных закупках;</w:t>
            </w:r>
          </w:p>
          <w:p w14:paraId="2200BD6B"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A95A0A">
              <w:rPr>
                <w:rFonts w:ascii="Times New Roman" w:hAnsi="Times New Roman"/>
                <w:sz w:val="22"/>
                <w:szCs w:val="22"/>
                <w:lang w:val="ru-RU"/>
              </w:rPr>
              <w:t>документации</w:t>
            </w:r>
            <w:r w:rsidR="00852ED6" w:rsidRPr="00A95A0A">
              <w:rPr>
                <w:rFonts w:ascii="Times New Roman" w:hAnsi="Times New Roman"/>
                <w:sz w:val="22"/>
                <w:szCs w:val="22"/>
                <w:lang w:val="ru-RU"/>
              </w:rPr>
              <w:t xml:space="preserve"> по отбору</w:t>
            </w:r>
            <w:r w:rsidR="0061647A" w:rsidRPr="00A95A0A">
              <w:rPr>
                <w:rFonts w:ascii="Times New Roman" w:hAnsi="Times New Roman"/>
                <w:sz w:val="22"/>
                <w:szCs w:val="22"/>
                <w:lang w:val="ru-RU"/>
              </w:rPr>
              <w:t>, и нести ответственность за достоверность предоставленной информации;</w:t>
            </w:r>
          </w:p>
          <w:p w14:paraId="116F66D9"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раскрывать сведения об основном бенефициарном собственнике;</w:t>
            </w:r>
          </w:p>
          <w:p w14:paraId="79C9566A"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заключать в случае признания его победителем договор с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аказчиком в порядке и сроки, предусмотренные законодательством.</w:t>
            </w:r>
          </w:p>
          <w:p w14:paraId="3C051A91" w14:textId="77777777" w:rsidR="0061647A" w:rsidRPr="00A95A0A" w:rsidRDefault="0061647A" w:rsidP="006E55D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w:t>
            </w:r>
          </w:p>
        </w:tc>
      </w:tr>
      <w:tr w:rsidR="0061647A" w:rsidRPr="00532F51" w14:paraId="4C8362CC" w14:textId="77777777" w:rsidTr="007336FC">
        <w:tc>
          <w:tcPr>
            <w:tcW w:w="567" w:type="dxa"/>
            <w:shd w:val="clear" w:color="auto" w:fill="auto"/>
          </w:tcPr>
          <w:p w14:paraId="62408E9B"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ABC86B"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634913B"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3.4</w:t>
            </w:r>
          </w:p>
        </w:tc>
        <w:tc>
          <w:tcPr>
            <w:tcW w:w="284" w:type="dxa"/>
            <w:shd w:val="clear" w:color="auto" w:fill="auto"/>
          </w:tcPr>
          <w:p w14:paraId="79B44E89"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535D043" w14:textId="77777777" w:rsidR="0061647A" w:rsidRPr="00A95A0A" w:rsidRDefault="002B3739"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w:t>
            </w:r>
            <w:r w:rsidR="0061647A" w:rsidRPr="00A95A0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532F51" w14:paraId="6C297CC6" w14:textId="77777777" w:rsidTr="007336FC">
        <w:tc>
          <w:tcPr>
            <w:tcW w:w="567" w:type="dxa"/>
            <w:shd w:val="clear" w:color="auto" w:fill="auto"/>
          </w:tcPr>
          <w:p w14:paraId="6771F862" w14:textId="77777777" w:rsidR="000B5C4A" w:rsidRPr="00A95A0A" w:rsidRDefault="000B5C4A" w:rsidP="000B5C4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4</w:t>
            </w:r>
          </w:p>
        </w:tc>
        <w:tc>
          <w:tcPr>
            <w:tcW w:w="2552" w:type="dxa"/>
            <w:shd w:val="clear" w:color="auto" w:fill="auto"/>
          </w:tcPr>
          <w:p w14:paraId="1A52C45C" w14:textId="77777777" w:rsidR="000B5C4A" w:rsidRPr="00A95A0A" w:rsidRDefault="000B5C4A" w:rsidP="000B5C4A">
            <w:pPr>
              <w:spacing w:before="60" w:after="60"/>
              <w:rPr>
                <w:rFonts w:ascii="Times New Roman" w:hAnsi="Times New Roman"/>
                <w:b/>
                <w:sz w:val="22"/>
                <w:szCs w:val="22"/>
                <w:lang w:val="ru-RU"/>
              </w:rPr>
            </w:pPr>
            <w:r w:rsidRPr="00A95A0A">
              <w:rPr>
                <w:rFonts w:ascii="Times New Roman" w:hAnsi="Times New Roman"/>
                <w:b/>
                <w:sz w:val="22"/>
                <w:szCs w:val="22"/>
                <w:lang w:val="ru-RU"/>
              </w:rPr>
              <w:t>Допуск к отбору</w:t>
            </w:r>
          </w:p>
        </w:tc>
        <w:tc>
          <w:tcPr>
            <w:tcW w:w="709" w:type="dxa"/>
            <w:shd w:val="clear" w:color="auto" w:fill="auto"/>
          </w:tcPr>
          <w:p w14:paraId="7443C17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4.1</w:t>
            </w:r>
          </w:p>
        </w:tc>
        <w:tc>
          <w:tcPr>
            <w:tcW w:w="284" w:type="dxa"/>
            <w:shd w:val="clear" w:color="auto" w:fill="auto"/>
          </w:tcPr>
          <w:p w14:paraId="66617CA5"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44F7A95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532F51" w14:paraId="76C01492" w14:textId="77777777" w:rsidTr="007336FC">
        <w:tc>
          <w:tcPr>
            <w:tcW w:w="567" w:type="dxa"/>
            <w:shd w:val="clear" w:color="auto" w:fill="auto"/>
          </w:tcPr>
          <w:p w14:paraId="0EA49AEA"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BD7B489"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7D35C81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4.2</w:t>
            </w:r>
          </w:p>
        </w:tc>
        <w:tc>
          <w:tcPr>
            <w:tcW w:w="284" w:type="dxa"/>
            <w:shd w:val="clear" w:color="auto" w:fill="auto"/>
          </w:tcPr>
          <w:p w14:paraId="13499F14"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0A6886D4"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Электронная система оператора осуществляет в автоматическом режиме:</w:t>
            </w:r>
          </w:p>
          <w:p w14:paraId="67092E3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63E941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проведение электронных закупок;</w:t>
            </w:r>
          </w:p>
          <w:p w14:paraId="09C5668C"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определение исполнителя по результатам электронных закупок;</w:t>
            </w:r>
          </w:p>
          <w:p w14:paraId="74FBB0F1"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регистрацию сделки и формирование договора.</w:t>
            </w:r>
          </w:p>
        </w:tc>
      </w:tr>
      <w:tr w:rsidR="000B5C4A" w:rsidRPr="00A95A0A" w14:paraId="31A18A6E" w14:textId="77777777" w:rsidTr="007336FC">
        <w:tc>
          <w:tcPr>
            <w:tcW w:w="567" w:type="dxa"/>
            <w:shd w:val="clear" w:color="auto" w:fill="auto"/>
          </w:tcPr>
          <w:p w14:paraId="41E20B2B"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7D33A47"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1D6F7E7A"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4.3</w:t>
            </w:r>
          </w:p>
        </w:tc>
        <w:tc>
          <w:tcPr>
            <w:tcW w:w="284" w:type="dxa"/>
            <w:shd w:val="clear" w:color="auto" w:fill="auto"/>
          </w:tcPr>
          <w:p w14:paraId="5953C923"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7E58341B"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8D3DB5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при их соответствии следующим критериям:</w:t>
            </w:r>
          </w:p>
          <w:p w14:paraId="12921889"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правомочность на заключение договора;</w:t>
            </w:r>
          </w:p>
          <w:p w14:paraId="09C3EC48"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просроченной задолженности по уплате налогов и сборов;</w:t>
            </w:r>
          </w:p>
          <w:p w14:paraId="3C4C3596"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введенных в отношении них процедур банкротства;</w:t>
            </w:r>
          </w:p>
          <w:p w14:paraId="52B09482"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записи о них в Едином реестре недобросовестных исполнителей.</w:t>
            </w:r>
          </w:p>
          <w:p w14:paraId="5B3E10F9"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Наличие выданной налоговыми органами ЭЦП определяет </w:t>
            </w:r>
            <w:r w:rsidRPr="00A95A0A">
              <w:rPr>
                <w:rFonts w:ascii="Times New Roman" w:hAnsi="Times New Roman"/>
                <w:sz w:val="22"/>
                <w:szCs w:val="22"/>
                <w:u w:val="single"/>
                <w:lang w:val="ru-RU"/>
              </w:rPr>
              <w:t>правомочность участника на заключение договора</w:t>
            </w:r>
            <w:r w:rsidRPr="00A95A0A">
              <w:rPr>
                <w:rFonts w:ascii="Times New Roman" w:hAnsi="Times New Roman"/>
                <w:sz w:val="22"/>
                <w:szCs w:val="22"/>
                <w:lang w:val="ru-RU"/>
              </w:rPr>
              <w:t>.</w:t>
            </w:r>
          </w:p>
          <w:p w14:paraId="771E00D0"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Участник подтверждает в анкете-заявлении сведения </w:t>
            </w:r>
            <w:r w:rsidRPr="00A95A0A">
              <w:rPr>
                <w:rFonts w:ascii="Times New Roman" w:hAnsi="Times New Roman"/>
                <w:sz w:val="22"/>
                <w:szCs w:val="22"/>
                <w:u w:val="single"/>
                <w:lang w:val="ru-RU"/>
              </w:rPr>
              <w:t>об отсутствии введенных в его отношении процедур банкротства</w:t>
            </w:r>
            <w:r w:rsidRPr="00A95A0A">
              <w:rPr>
                <w:rFonts w:ascii="Times New Roman" w:hAnsi="Times New Roman"/>
                <w:sz w:val="22"/>
                <w:szCs w:val="22"/>
                <w:lang w:val="ru-RU"/>
              </w:rPr>
              <w:t xml:space="preserve">, а также </w:t>
            </w:r>
            <w:r w:rsidRPr="00A95A0A">
              <w:rPr>
                <w:rFonts w:ascii="Times New Roman" w:hAnsi="Times New Roman"/>
                <w:sz w:val="22"/>
                <w:szCs w:val="22"/>
                <w:u w:val="single"/>
                <w:lang w:val="ru-RU"/>
              </w:rPr>
              <w:t>отсутствии у него просроченной задолженности по уплате налогов и сборов</w:t>
            </w:r>
            <w:r w:rsidRPr="00A95A0A">
              <w:rPr>
                <w:rFonts w:ascii="Times New Roman" w:hAnsi="Times New Roman"/>
                <w:sz w:val="22"/>
                <w:szCs w:val="22"/>
                <w:lang w:val="ru-RU"/>
              </w:rPr>
              <w:t>.</w:t>
            </w:r>
          </w:p>
          <w:p w14:paraId="55121C07"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A95A0A">
              <w:rPr>
                <w:rFonts w:ascii="Times New Roman" w:hAnsi="Times New Roman"/>
                <w:sz w:val="22"/>
                <w:szCs w:val="22"/>
                <w:u w:val="single"/>
                <w:lang w:val="ru-RU"/>
              </w:rPr>
              <w:t>Единого реестра недобросовестных исполнителей</w:t>
            </w:r>
            <w:r w:rsidRPr="00A95A0A">
              <w:rPr>
                <w:rFonts w:ascii="Times New Roman" w:hAnsi="Times New Roman"/>
                <w:sz w:val="22"/>
                <w:szCs w:val="22"/>
                <w:lang w:val="ru-RU"/>
              </w:rPr>
              <w:t xml:space="preserve"> для установления факта отсутствия в нем записи об участнике.</w:t>
            </w:r>
          </w:p>
          <w:p w14:paraId="32CA2B1C"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b/>
                <w:sz w:val="22"/>
                <w:szCs w:val="22"/>
                <w:lang w:val="ru-RU"/>
              </w:rPr>
              <w:lastRenderedPageBreak/>
              <w:t>Оператор:</w:t>
            </w:r>
          </w:p>
          <w:p w14:paraId="10E4A099"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открывает участникам отдельные лицевые счета в РКП;</w:t>
            </w:r>
          </w:p>
          <w:p w14:paraId="2DF1D5BD"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создает участникам персональные кабинеты.</w:t>
            </w:r>
          </w:p>
        </w:tc>
      </w:tr>
      <w:tr w:rsidR="00B8622E" w:rsidRPr="00532F51" w14:paraId="4C846F86" w14:textId="77777777" w:rsidTr="007336FC">
        <w:tc>
          <w:tcPr>
            <w:tcW w:w="567" w:type="dxa"/>
            <w:shd w:val="clear" w:color="auto" w:fill="auto"/>
          </w:tcPr>
          <w:p w14:paraId="1D485E7A"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lastRenderedPageBreak/>
              <w:t>5</w:t>
            </w:r>
          </w:p>
        </w:tc>
        <w:tc>
          <w:tcPr>
            <w:tcW w:w="2552" w:type="dxa"/>
            <w:shd w:val="clear" w:color="auto" w:fill="auto"/>
          </w:tcPr>
          <w:p w14:paraId="7C5D30DA"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1E2826C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5.1</w:t>
            </w:r>
          </w:p>
        </w:tc>
        <w:tc>
          <w:tcPr>
            <w:tcW w:w="284" w:type="dxa"/>
            <w:shd w:val="clear" w:color="auto" w:fill="auto"/>
          </w:tcPr>
          <w:p w14:paraId="0564D626"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781D3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Для участия в отборе участник:</w:t>
            </w:r>
          </w:p>
          <w:p w14:paraId="03057D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проходит регистрацию на сайте </w:t>
            </w:r>
            <w:r w:rsidRPr="00A95A0A">
              <w:rPr>
                <w:rFonts w:ascii="Times New Roman" w:hAnsi="Times New Roman"/>
                <w:i/>
                <w:sz w:val="22"/>
                <w:szCs w:val="22"/>
                <w:u w:val="single"/>
                <w:lang w:val="ru-RU"/>
              </w:rPr>
              <w:t>etender.uzex.uz</w:t>
            </w:r>
            <w:r w:rsidRPr="00A95A0A">
              <w:rPr>
                <w:rFonts w:ascii="Times New Roman" w:hAnsi="Times New Roman"/>
                <w:sz w:val="22"/>
                <w:szCs w:val="22"/>
                <w:lang w:val="ru-RU"/>
              </w:rPr>
              <w:t xml:space="preserve"> </w:t>
            </w:r>
            <w:r w:rsidRPr="00A95A0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04A4E74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4548CB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14B706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532F51" w14:paraId="12D024A1" w14:textId="77777777" w:rsidTr="007336FC">
        <w:tc>
          <w:tcPr>
            <w:tcW w:w="567" w:type="dxa"/>
            <w:shd w:val="clear" w:color="auto" w:fill="auto"/>
          </w:tcPr>
          <w:p w14:paraId="0FB74904"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6</w:t>
            </w:r>
          </w:p>
        </w:tc>
        <w:tc>
          <w:tcPr>
            <w:tcW w:w="2552" w:type="dxa"/>
            <w:shd w:val="clear" w:color="auto" w:fill="auto"/>
          </w:tcPr>
          <w:p w14:paraId="0578D00F" w14:textId="77777777" w:rsidR="00B8622E" w:rsidRPr="00A95A0A" w:rsidRDefault="00B8622E" w:rsidP="00B8622E">
            <w:pPr>
              <w:spacing w:before="60" w:after="60"/>
              <w:ind w:left="-99"/>
              <w:rPr>
                <w:rFonts w:ascii="Times New Roman" w:hAnsi="Times New Roman"/>
                <w:b/>
                <w:sz w:val="22"/>
                <w:szCs w:val="22"/>
                <w:lang w:val="ru-RU"/>
              </w:rPr>
            </w:pPr>
            <w:r w:rsidRPr="00A95A0A">
              <w:rPr>
                <w:rFonts w:ascii="Times New Roman" w:hAnsi="Times New Roman"/>
                <w:b/>
                <w:sz w:val="22"/>
                <w:szCs w:val="22"/>
                <w:lang w:val="ru-RU"/>
              </w:rPr>
              <w:t>Порядок оценки предложений</w:t>
            </w:r>
          </w:p>
        </w:tc>
        <w:tc>
          <w:tcPr>
            <w:tcW w:w="709" w:type="dxa"/>
            <w:shd w:val="clear" w:color="auto" w:fill="auto"/>
          </w:tcPr>
          <w:p w14:paraId="06D28C5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6.1</w:t>
            </w:r>
          </w:p>
        </w:tc>
        <w:tc>
          <w:tcPr>
            <w:tcW w:w="284" w:type="dxa"/>
            <w:shd w:val="clear" w:color="auto" w:fill="auto"/>
          </w:tcPr>
          <w:p w14:paraId="565FBF79"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241702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3796BC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4288DA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532F51" w14:paraId="73DC5FF0" w14:textId="77777777" w:rsidTr="007336FC">
        <w:tc>
          <w:tcPr>
            <w:tcW w:w="567" w:type="dxa"/>
            <w:shd w:val="clear" w:color="auto" w:fill="auto"/>
          </w:tcPr>
          <w:p w14:paraId="5619F4D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D32A29"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C052E01"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6.2</w:t>
            </w:r>
          </w:p>
        </w:tc>
        <w:tc>
          <w:tcPr>
            <w:tcW w:w="284" w:type="dxa"/>
            <w:shd w:val="clear" w:color="auto" w:fill="auto"/>
          </w:tcPr>
          <w:p w14:paraId="3DC29E4D"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E3FC3D1"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F480C95"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A177A1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61B35C2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технической части предложения;</w:t>
            </w:r>
          </w:p>
          <w:p w14:paraId="38E447C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ценовой части предложения.</w:t>
            </w:r>
          </w:p>
          <w:p w14:paraId="28A242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lastRenderedPageBreak/>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532F51" w14:paraId="423D42FE" w14:textId="77777777" w:rsidTr="007336FC">
        <w:tc>
          <w:tcPr>
            <w:tcW w:w="567" w:type="dxa"/>
            <w:shd w:val="clear" w:color="auto" w:fill="auto"/>
          </w:tcPr>
          <w:p w14:paraId="6859676E"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E1E0D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C7C92CC"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6.3</w:t>
            </w:r>
          </w:p>
        </w:tc>
        <w:tc>
          <w:tcPr>
            <w:tcW w:w="284" w:type="dxa"/>
            <w:shd w:val="clear" w:color="auto" w:fill="auto"/>
          </w:tcPr>
          <w:p w14:paraId="72185008"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29C33E6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5E5818" w:rsidRPr="00A95A0A">
              <w:rPr>
                <w:rFonts w:ascii="Times New Roman" w:hAnsi="Times New Roman"/>
                <w:color w:val="000000" w:themeColor="text1"/>
                <w:sz w:val="22"/>
                <w:szCs w:val="22"/>
                <w:lang w:val="ru-RU"/>
              </w:rPr>
              <w:t>,6</w:t>
            </w:r>
            <w:r w:rsidRPr="00A95A0A">
              <w:rPr>
                <w:rFonts w:ascii="Times New Roman" w:hAnsi="Times New Roman"/>
                <w:color w:val="000000" w:themeColor="text1"/>
                <w:sz w:val="22"/>
                <w:szCs w:val="22"/>
                <w:lang w:val="ru-RU"/>
              </w:rPr>
              <w:t>) к настоящей инструкции.</w:t>
            </w:r>
          </w:p>
        </w:tc>
      </w:tr>
      <w:tr w:rsidR="00B8622E" w:rsidRPr="00532F51" w14:paraId="19CEC48D" w14:textId="77777777" w:rsidTr="007336FC">
        <w:tc>
          <w:tcPr>
            <w:tcW w:w="567" w:type="dxa"/>
            <w:shd w:val="clear" w:color="auto" w:fill="auto"/>
          </w:tcPr>
          <w:p w14:paraId="433FDAB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3B7AE60"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8A95C50" w14:textId="77777777" w:rsidR="00B8622E" w:rsidRPr="00A95A0A" w:rsidRDefault="00B8622E" w:rsidP="00B8622E">
            <w:pPr>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6.4</w:t>
            </w:r>
          </w:p>
        </w:tc>
        <w:tc>
          <w:tcPr>
            <w:tcW w:w="284" w:type="dxa"/>
            <w:shd w:val="clear" w:color="auto" w:fill="auto"/>
          </w:tcPr>
          <w:p w14:paraId="54472ED2"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9DC0C40"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532F51" w14:paraId="121F605B" w14:textId="77777777" w:rsidTr="007336FC">
        <w:tc>
          <w:tcPr>
            <w:tcW w:w="567" w:type="dxa"/>
            <w:shd w:val="clear" w:color="auto" w:fill="auto"/>
          </w:tcPr>
          <w:p w14:paraId="2C570BC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6B6766"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D6A7DF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6.5</w:t>
            </w:r>
          </w:p>
        </w:tc>
        <w:tc>
          <w:tcPr>
            <w:tcW w:w="284" w:type="dxa"/>
            <w:shd w:val="clear" w:color="auto" w:fill="auto"/>
          </w:tcPr>
          <w:p w14:paraId="496E1769"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84EBF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отстраняется от участия в отборе, если:</w:t>
            </w:r>
          </w:p>
          <w:p w14:paraId="495D2DE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о нем имеется запись в Едином реестре недобросовестных исполнителей;</w:t>
            </w:r>
          </w:p>
          <w:p w14:paraId="16B6181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 него имеется просроченная задолженность по уплате налогов и сборов;</w:t>
            </w:r>
          </w:p>
          <w:p w14:paraId="62C5D2E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 отношении него введены процедуры банкротства;</w:t>
            </w:r>
          </w:p>
          <w:p w14:paraId="5A3A12B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EC9B9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019068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2B1B743C"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участником не представлено заявление по недопущению коррупционных проявлений;</w:t>
            </w:r>
          </w:p>
          <w:p w14:paraId="5746D9F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 участника не имеется правомочность на заключение договора; </w:t>
            </w:r>
          </w:p>
          <w:p w14:paraId="5424580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A95A0A">
              <w:rPr>
                <w:rFonts w:ascii="Times New Roman" w:hAnsi="Times New Roman"/>
                <w:sz w:val="22"/>
                <w:szCs w:val="22"/>
                <w:lang w:val="ru-RU"/>
              </w:rPr>
              <w:t>в срок,</w:t>
            </w:r>
            <w:r w:rsidRPr="00A95A0A">
              <w:rPr>
                <w:rFonts w:ascii="Times New Roman" w:hAnsi="Times New Roman"/>
                <w:sz w:val="22"/>
                <w:szCs w:val="22"/>
                <w:lang w:val="ru-RU"/>
              </w:rPr>
              <w:t xml:space="preserve"> не соответствует требованиям документации по отбору;</w:t>
            </w:r>
          </w:p>
          <w:p w14:paraId="1151890B"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0031A9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532F51" w14:paraId="7D3366D8" w14:textId="77777777" w:rsidTr="007336FC">
        <w:tc>
          <w:tcPr>
            <w:tcW w:w="567" w:type="dxa"/>
            <w:shd w:val="clear" w:color="auto" w:fill="auto"/>
          </w:tcPr>
          <w:p w14:paraId="58C04C9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4461F3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1297778"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6.6</w:t>
            </w:r>
          </w:p>
        </w:tc>
        <w:tc>
          <w:tcPr>
            <w:tcW w:w="284" w:type="dxa"/>
            <w:shd w:val="clear" w:color="auto" w:fill="auto"/>
          </w:tcPr>
          <w:p w14:paraId="5ED930A6"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4D2C4C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77E23E2"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lastRenderedPageBreak/>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532F51" w14:paraId="7614384A" w14:textId="77777777" w:rsidTr="007336FC">
        <w:tc>
          <w:tcPr>
            <w:tcW w:w="567" w:type="dxa"/>
            <w:shd w:val="clear" w:color="auto" w:fill="auto"/>
          </w:tcPr>
          <w:p w14:paraId="37FD7331"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38E90F"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F519826"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6.7</w:t>
            </w:r>
          </w:p>
        </w:tc>
        <w:tc>
          <w:tcPr>
            <w:tcW w:w="284" w:type="dxa"/>
            <w:shd w:val="clear" w:color="auto" w:fill="auto"/>
          </w:tcPr>
          <w:p w14:paraId="0846D063"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B50CA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24B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532F51" w14:paraId="5B6BAD8E" w14:textId="77777777" w:rsidTr="007336FC">
        <w:tc>
          <w:tcPr>
            <w:tcW w:w="567" w:type="dxa"/>
            <w:shd w:val="clear" w:color="auto" w:fill="auto"/>
          </w:tcPr>
          <w:p w14:paraId="00C0704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1A06EAB"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2C2814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6.8</w:t>
            </w:r>
          </w:p>
        </w:tc>
        <w:tc>
          <w:tcPr>
            <w:tcW w:w="284" w:type="dxa"/>
            <w:shd w:val="clear" w:color="auto" w:fill="auto"/>
          </w:tcPr>
          <w:p w14:paraId="6AE60FB4"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6F54BDA"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532F51" w14:paraId="70FF2EA8" w14:textId="77777777" w:rsidTr="007336FC">
        <w:trPr>
          <w:trHeight w:val="996"/>
        </w:trPr>
        <w:tc>
          <w:tcPr>
            <w:tcW w:w="567" w:type="dxa"/>
            <w:shd w:val="clear" w:color="auto" w:fill="auto"/>
          </w:tcPr>
          <w:p w14:paraId="4CEE05BD"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7</w:t>
            </w:r>
          </w:p>
        </w:tc>
        <w:tc>
          <w:tcPr>
            <w:tcW w:w="2552" w:type="dxa"/>
            <w:shd w:val="clear" w:color="auto" w:fill="auto"/>
          </w:tcPr>
          <w:p w14:paraId="625F05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Подача предложения для участия в отборе</w:t>
            </w:r>
          </w:p>
        </w:tc>
        <w:tc>
          <w:tcPr>
            <w:tcW w:w="709" w:type="dxa"/>
            <w:shd w:val="clear" w:color="auto" w:fill="auto"/>
          </w:tcPr>
          <w:p w14:paraId="726C1AF1" w14:textId="77777777" w:rsidR="00B8622E" w:rsidRPr="00A95A0A" w:rsidRDefault="00B8622E" w:rsidP="000B28A8">
            <w:pPr>
              <w:tabs>
                <w:tab w:val="center" w:pos="246"/>
              </w:tabs>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7.1</w:t>
            </w:r>
          </w:p>
        </w:tc>
        <w:tc>
          <w:tcPr>
            <w:tcW w:w="284" w:type="dxa"/>
            <w:shd w:val="clear" w:color="auto" w:fill="auto"/>
          </w:tcPr>
          <w:p w14:paraId="38529659" w14:textId="77777777" w:rsidR="00B8622E" w:rsidRPr="00A95A0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535EA57B"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532F51" w14:paraId="5F259074" w14:textId="77777777" w:rsidTr="007336FC">
        <w:tc>
          <w:tcPr>
            <w:tcW w:w="567" w:type="dxa"/>
            <w:shd w:val="clear" w:color="auto" w:fill="auto"/>
          </w:tcPr>
          <w:p w14:paraId="08ADCE1C"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C8AB04"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3557DB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7.2</w:t>
            </w:r>
          </w:p>
        </w:tc>
        <w:tc>
          <w:tcPr>
            <w:tcW w:w="284" w:type="dxa"/>
            <w:shd w:val="clear" w:color="auto" w:fill="auto"/>
          </w:tcPr>
          <w:p w14:paraId="41C39C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5708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0DFA87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532F51" w14:paraId="13B2BEF2" w14:textId="77777777" w:rsidTr="007336FC">
        <w:tc>
          <w:tcPr>
            <w:tcW w:w="567" w:type="dxa"/>
            <w:shd w:val="clear" w:color="auto" w:fill="auto"/>
          </w:tcPr>
          <w:p w14:paraId="3F23992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B7D718"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EC390B4"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7.3</w:t>
            </w:r>
          </w:p>
        </w:tc>
        <w:tc>
          <w:tcPr>
            <w:tcW w:w="284" w:type="dxa"/>
            <w:shd w:val="clear" w:color="auto" w:fill="auto"/>
          </w:tcPr>
          <w:p w14:paraId="3F93333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D1FA490" w14:textId="77777777" w:rsidR="00B8622E" w:rsidRPr="00A95A0A" w:rsidRDefault="00B8622E" w:rsidP="00B8622E">
            <w:pPr>
              <w:spacing w:before="60" w:after="60"/>
              <w:jc w:val="both"/>
              <w:rPr>
                <w:rFonts w:ascii="Times New Roman" w:hAnsi="Times New Roman"/>
                <w:bCs/>
                <w:sz w:val="22"/>
                <w:szCs w:val="22"/>
                <w:lang w:val="ru-RU"/>
              </w:rPr>
            </w:pPr>
            <w:r w:rsidRPr="00A95A0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1F8DFE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95A0A" w14:paraId="5B1885AD" w14:textId="77777777" w:rsidTr="007336FC">
        <w:tc>
          <w:tcPr>
            <w:tcW w:w="567" w:type="dxa"/>
            <w:shd w:val="clear" w:color="auto" w:fill="auto"/>
          </w:tcPr>
          <w:p w14:paraId="4B54007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291B2"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7BC49E9"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7.4</w:t>
            </w:r>
          </w:p>
        </w:tc>
        <w:tc>
          <w:tcPr>
            <w:tcW w:w="284" w:type="dxa"/>
            <w:shd w:val="clear" w:color="auto" w:fill="auto"/>
          </w:tcPr>
          <w:p w14:paraId="7D6C270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921A73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532F51" w14:paraId="4ECC6148" w14:textId="77777777" w:rsidTr="007336FC">
        <w:tc>
          <w:tcPr>
            <w:tcW w:w="567" w:type="dxa"/>
            <w:shd w:val="clear" w:color="auto" w:fill="auto"/>
          </w:tcPr>
          <w:p w14:paraId="56CD2D7D"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5706F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5DB3743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7.5</w:t>
            </w:r>
          </w:p>
        </w:tc>
        <w:tc>
          <w:tcPr>
            <w:tcW w:w="284" w:type="dxa"/>
            <w:shd w:val="clear" w:color="auto" w:fill="auto"/>
          </w:tcPr>
          <w:p w14:paraId="487F5D0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92145C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w:t>
            </w:r>
          </w:p>
          <w:p w14:paraId="6C7E30B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вправе подать только одно предложение на один лот;</w:t>
            </w:r>
          </w:p>
          <w:p w14:paraId="401FC56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DE3FF7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532F51" w14:paraId="75440B5B" w14:textId="77777777" w:rsidTr="007336FC">
        <w:tc>
          <w:tcPr>
            <w:tcW w:w="567" w:type="dxa"/>
            <w:shd w:val="clear" w:color="auto" w:fill="auto"/>
          </w:tcPr>
          <w:p w14:paraId="11BCD3F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1C3ED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AA27F1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7.6</w:t>
            </w:r>
          </w:p>
        </w:tc>
        <w:tc>
          <w:tcPr>
            <w:tcW w:w="284" w:type="dxa"/>
            <w:shd w:val="clear" w:color="auto" w:fill="auto"/>
          </w:tcPr>
          <w:p w14:paraId="66F3554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1C35A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532F51" w14:paraId="39C3473E" w14:textId="77777777" w:rsidTr="007336FC">
        <w:tc>
          <w:tcPr>
            <w:tcW w:w="567" w:type="dxa"/>
            <w:shd w:val="clear" w:color="auto" w:fill="auto"/>
          </w:tcPr>
          <w:p w14:paraId="4E7496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9B5CAC7"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7E311BD7"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7</w:t>
            </w:r>
          </w:p>
        </w:tc>
        <w:tc>
          <w:tcPr>
            <w:tcW w:w="284" w:type="dxa"/>
            <w:shd w:val="clear" w:color="auto" w:fill="auto"/>
          </w:tcPr>
          <w:p w14:paraId="3D06085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B7B71A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532F51" w14:paraId="2DAF1A38" w14:textId="77777777" w:rsidTr="007336FC">
        <w:tc>
          <w:tcPr>
            <w:tcW w:w="567" w:type="dxa"/>
            <w:shd w:val="clear" w:color="auto" w:fill="auto"/>
          </w:tcPr>
          <w:p w14:paraId="1390E4E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9269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C393D33" w14:textId="77777777" w:rsidR="00B8622E" w:rsidRPr="00A95A0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AEDB40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C205CF7" w14:textId="77777777" w:rsidR="00B8622E" w:rsidRPr="00A95A0A" w:rsidRDefault="00B8622E" w:rsidP="00E047A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техническое предложение, и сравнительная таблица на предлагаемую улугу в соответствии с формой №</w:t>
            </w:r>
            <w:r w:rsidR="007E5446" w:rsidRPr="00A95A0A">
              <w:rPr>
                <w:rFonts w:ascii="Times New Roman" w:hAnsi="Times New Roman"/>
                <w:sz w:val="22"/>
                <w:szCs w:val="22"/>
                <w:lang w:val="ru-RU"/>
              </w:rPr>
              <w:t>6</w:t>
            </w:r>
            <w:r w:rsidRPr="00A95A0A">
              <w:rPr>
                <w:rFonts w:ascii="Times New Roman" w:hAnsi="Times New Roman"/>
                <w:sz w:val="22"/>
                <w:szCs w:val="22"/>
                <w:lang w:val="ru-RU"/>
              </w:rPr>
              <w:t>, прилагаемой к данной инструкции;</w:t>
            </w:r>
          </w:p>
          <w:p w14:paraId="209B4334" w14:textId="77777777" w:rsidR="00E047A7" w:rsidRPr="00A95A0A" w:rsidRDefault="00E047A7" w:rsidP="00E047A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lastRenderedPageBreak/>
              <w:t>Наличие в штате сертифицированных специалистов, для внедрения и технического обслуживание в данном проекте.</w:t>
            </w:r>
          </w:p>
          <w:p w14:paraId="7F6DE2B3" w14:textId="77777777" w:rsidR="00E047A7" w:rsidRPr="00A95A0A" w:rsidRDefault="00E047A7" w:rsidP="00E047A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Участник должен предоставить детальную архитектуру реализации проекта в виде презентации, который он намерен реализовать на этом отборе.</w:t>
            </w:r>
          </w:p>
          <w:p w14:paraId="359EF1CD" w14:textId="77777777" w:rsidR="005D6BDF" w:rsidRPr="00A95A0A" w:rsidRDefault="00E047A7" w:rsidP="00E047A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p>
        </w:tc>
      </w:tr>
      <w:tr w:rsidR="00B8622E" w:rsidRPr="00532F51" w14:paraId="3E6B0C8E" w14:textId="77777777" w:rsidTr="007336FC">
        <w:tc>
          <w:tcPr>
            <w:tcW w:w="567" w:type="dxa"/>
            <w:shd w:val="clear" w:color="auto" w:fill="auto"/>
          </w:tcPr>
          <w:p w14:paraId="318D9A8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6E122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9BA0A6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8</w:t>
            </w:r>
          </w:p>
        </w:tc>
        <w:tc>
          <w:tcPr>
            <w:tcW w:w="284" w:type="dxa"/>
            <w:shd w:val="clear" w:color="auto" w:fill="auto"/>
          </w:tcPr>
          <w:p w14:paraId="312CD9E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B0EC6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32F51" w14:paraId="3692CA74" w14:textId="77777777" w:rsidTr="007336FC">
        <w:tc>
          <w:tcPr>
            <w:tcW w:w="567" w:type="dxa"/>
            <w:shd w:val="clear" w:color="auto" w:fill="auto"/>
          </w:tcPr>
          <w:p w14:paraId="2BCD8033"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8</w:t>
            </w:r>
          </w:p>
        </w:tc>
        <w:tc>
          <w:tcPr>
            <w:tcW w:w="2552" w:type="dxa"/>
            <w:shd w:val="clear" w:color="auto" w:fill="auto"/>
          </w:tcPr>
          <w:p w14:paraId="05BBEB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545CE6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8.1</w:t>
            </w:r>
          </w:p>
        </w:tc>
        <w:tc>
          <w:tcPr>
            <w:tcW w:w="284" w:type="dxa"/>
            <w:shd w:val="clear" w:color="auto" w:fill="auto"/>
          </w:tcPr>
          <w:p w14:paraId="320C6E3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1EDB057" w14:textId="77777777" w:rsidR="00B8622E" w:rsidRPr="00A95A0A" w:rsidRDefault="00B8622E" w:rsidP="00B8622E">
            <w:pPr>
              <w:spacing w:before="60" w:after="60"/>
              <w:jc w:val="both"/>
              <w:rPr>
                <w:rFonts w:ascii="Times New Roman" w:hAnsi="Times New Roman"/>
                <w:sz w:val="22"/>
                <w:szCs w:val="22"/>
                <w:shd w:val="clear" w:color="auto" w:fill="FFFFFF"/>
                <w:lang w:val="ru-RU"/>
              </w:rPr>
            </w:pPr>
            <w:r w:rsidRPr="00A95A0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32F51" w14:paraId="6EE864CC" w14:textId="77777777" w:rsidTr="007336FC">
        <w:tc>
          <w:tcPr>
            <w:tcW w:w="567" w:type="dxa"/>
            <w:shd w:val="clear" w:color="auto" w:fill="auto"/>
          </w:tcPr>
          <w:p w14:paraId="386D9D9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044188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F6CD47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8.2</w:t>
            </w:r>
          </w:p>
        </w:tc>
        <w:tc>
          <w:tcPr>
            <w:tcW w:w="284" w:type="dxa"/>
            <w:shd w:val="clear" w:color="auto" w:fill="auto"/>
          </w:tcPr>
          <w:p w14:paraId="7D20D8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01E10C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C763BF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32F51" w14:paraId="0635D070" w14:textId="77777777" w:rsidTr="007336FC">
        <w:tc>
          <w:tcPr>
            <w:tcW w:w="567" w:type="dxa"/>
            <w:shd w:val="clear" w:color="auto" w:fill="auto"/>
          </w:tcPr>
          <w:p w14:paraId="646FEB08"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9</w:t>
            </w:r>
          </w:p>
        </w:tc>
        <w:tc>
          <w:tcPr>
            <w:tcW w:w="2552" w:type="dxa"/>
            <w:shd w:val="clear" w:color="auto" w:fill="auto"/>
          </w:tcPr>
          <w:p w14:paraId="349874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Подведение итогов отбора</w:t>
            </w:r>
          </w:p>
        </w:tc>
        <w:tc>
          <w:tcPr>
            <w:tcW w:w="709" w:type="dxa"/>
            <w:shd w:val="clear" w:color="auto" w:fill="auto"/>
          </w:tcPr>
          <w:p w14:paraId="57C3408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9.1</w:t>
            </w:r>
          </w:p>
        </w:tc>
        <w:tc>
          <w:tcPr>
            <w:tcW w:w="284" w:type="dxa"/>
            <w:shd w:val="clear" w:color="auto" w:fill="auto"/>
          </w:tcPr>
          <w:p w14:paraId="788FCBB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F8726A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EE312E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859559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532F51" w14:paraId="66B8A12B" w14:textId="77777777" w:rsidTr="007336FC">
        <w:tc>
          <w:tcPr>
            <w:tcW w:w="567" w:type="dxa"/>
            <w:shd w:val="clear" w:color="auto" w:fill="auto"/>
          </w:tcPr>
          <w:p w14:paraId="598A03D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C2674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30131FD"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9.2</w:t>
            </w:r>
          </w:p>
        </w:tc>
        <w:tc>
          <w:tcPr>
            <w:tcW w:w="284" w:type="dxa"/>
            <w:shd w:val="clear" w:color="auto" w:fill="auto"/>
          </w:tcPr>
          <w:p w14:paraId="7FE781E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6F6FC10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 признается несостоявшимся:</w:t>
            </w:r>
          </w:p>
          <w:p w14:paraId="2D4D0D4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в отборе принял участие один участник или никто не принял участие;</w:t>
            </w:r>
          </w:p>
          <w:p w14:paraId="0003074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B084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A95A0A" w14:paraId="4E9D0345" w14:textId="77777777" w:rsidTr="007336FC">
        <w:tc>
          <w:tcPr>
            <w:tcW w:w="567" w:type="dxa"/>
            <w:shd w:val="clear" w:color="auto" w:fill="auto"/>
          </w:tcPr>
          <w:p w14:paraId="540BEA7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82DBDE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DDC14E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9.3</w:t>
            </w:r>
          </w:p>
        </w:tc>
        <w:tc>
          <w:tcPr>
            <w:tcW w:w="284" w:type="dxa"/>
            <w:shd w:val="clear" w:color="auto" w:fill="auto"/>
          </w:tcPr>
          <w:p w14:paraId="3F199ECE"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4EE1EF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4E27240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Члены закупочной комиссии утверждают оценки, используя свои электронные цифровые подписи. Электронный </w:t>
            </w:r>
            <w:r w:rsidRPr="00A95A0A">
              <w:rPr>
                <w:rFonts w:ascii="Times New Roman" w:hAnsi="Times New Roman"/>
                <w:sz w:val="22"/>
                <w:szCs w:val="22"/>
                <w:lang w:val="ru-RU"/>
              </w:rPr>
              <w:lastRenderedPageBreak/>
              <w:t>протокол опубликовывается на портале в автоматическом режиме.</w:t>
            </w:r>
          </w:p>
        </w:tc>
      </w:tr>
      <w:tr w:rsidR="00B8622E" w:rsidRPr="00532F51" w14:paraId="76D9106B" w14:textId="77777777" w:rsidTr="007336FC">
        <w:tc>
          <w:tcPr>
            <w:tcW w:w="567" w:type="dxa"/>
            <w:shd w:val="clear" w:color="auto" w:fill="auto"/>
          </w:tcPr>
          <w:p w14:paraId="78933DC9"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3B6526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48472D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9.4</w:t>
            </w:r>
          </w:p>
        </w:tc>
        <w:tc>
          <w:tcPr>
            <w:tcW w:w="284" w:type="dxa"/>
            <w:shd w:val="clear" w:color="auto" w:fill="auto"/>
          </w:tcPr>
          <w:p w14:paraId="283777A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2F5322D" w14:textId="77777777" w:rsidR="00B8622E" w:rsidRPr="00A95A0A" w:rsidRDefault="00B8622E" w:rsidP="00B8622E">
            <w:pPr>
              <w:spacing w:before="60" w:after="60"/>
              <w:jc w:val="both"/>
              <w:rPr>
                <w:rFonts w:ascii="Times New Roman" w:hAnsi="Times New Roman"/>
                <w:sz w:val="22"/>
                <w:szCs w:val="22"/>
                <w:lang w:val="ru-RU"/>
              </w:rPr>
            </w:pPr>
            <w:bookmarkStart w:id="3" w:name="_Hlk523300889"/>
            <w:r w:rsidRPr="00A95A0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392EE9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A95A0A" w14:paraId="0D185F79" w14:textId="77777777" w:rsidTr="007336FC">
        <w:tc>
          <w:tcPr>
            <w:tcW w:w="567" w:type="dxa"/>
            <w:shd w:val="clear" w:color="auto" w:fill="auto"/>
          </w:tcPr>
          <w:p w14:paraId="0057BDBB"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10</w:t>
            </w:r>
          </w:p>
        </w:tc>
        <w:tc>
          <w:tcPr>
            <w:tcW w:w="2552" w:type="dxa"/>
            <w:shd w:val="clear" w:color="auto" w:fill="auto"/>
          </w:tcPr>
          <w:p w14:paraId="41164EEE"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Прочие условия</w:t>
            </w:r>
          </w:p>
        </w:tc>
        <w:tc>
          <w:tcPr>
            <w:tcW w:w="709" w:type="dxa"/>
            <w:shd w:val="clear" w:color="auto" w:fill="auto"/>
          </w:tcPr>
          <w:p w14:paraId="0FDEC972"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10.1</w:t>
            </w:r>
          </w:p>
        </w:tc>
        <w:tc>
          <w:tcPr>
            <w:tcW w:w="284" w:type="dxa"/>
            <w:shd w:val="clear" w:color="auto" w:fill="auto"/>
          </w:tcPr>
          <w:p w14:paraId="70E2D920"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9B0A21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847947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532F51" w14:paraId="01B20C52" w14:textId="77777777" w:rsidTr="007336FC">
        <w:tc>
          <w:tcPr>
            <w:tcW w:w="567" w:type="dxa"/>
            <w:shd w:val="clear" w:color="auto" w:fill="auto"/>
          </w:tcPr>
          <w:p w14:paraId="7B13532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F6B350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EDEFAA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10.2</w:t>
            </w:r>
          </w:p>
        </w:tc>
        <w:tc>
          <w:tcPr>
            <w:tcW w:w="284" w:type="dxa"/>
            <w:shd w:val="clear" w:color="auto" w:fill="auto"/>
          </w:tcPr>
          <w:p w14:paraId="0B43BF94"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119467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32F51" w14:paraId="4A6C5A6F" w14:textId="77777777" w:rsidTr="007336FC">
        <w:tc>
          <w:tcPr>
            <w:tcW w:w="567" w:type="dxa"/>
            <w:shd w:val="clear" w:color="auto" w:fill="auto"/>
          </w:tcPr>
          <w:p w14:paraId="268F50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0766E5"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E034B64" w14:textId="77777777" w:rsidR="00B8622E" w:rsidRPr="00A95A0A" w:rsidRDefault="00B8622E" w:rsidP="00B8622E">
            <w:pPr>
              <w:spacing w:before="60" w:after="60"/>
              <w:ind w:left="-114" w:right="-108" w:firstLine="4"/>
              <w:jc w:val="center"/>
              <w:rPr>
                <w:rFonts w:ascii="Times New Roman" w:hAnsi="Times New Roman"/>
                <w:sz w:val="22"/>
                <w:szCs w:val="22"/>
                <w:lang w:val="ru-RU"/>
              </w:rPr>
            </w:pPr>
            <w:r w:rsidRPr="00A95A0A">
              <w:rPr>
                <w:rFonts w:ascii="Times New Roman" w:hAnsi="Times New Roman"/>
                <w:sz w:val="22"/>
                <w:szCs w:val="22"/>
                <w:lang w:val="ru-RU"/>
              </w:rPr>
              <w:t>10.3</w:t>
            </w:r>
          </w:p>
        </w:tc>
        <w:tc>
          <w:tcPr>
            <w:tcW w:w="284" w:type="dxa"/>
            <w:shd w:val="clear" w:color="auto" w:fill="auto"/>
          </w:tcPr>
          <w:p w14:paraId="4F6FF9E5"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5D2935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A95A0A">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532F51" w14:paraId="62409E0E" w14:textId="77777777" w:rsidTr="007336FC">
        <w:tc>
          <w:tcPr>
            <w:tcW w:w="567" w:type="dxa"/>
            <w:shd w:val="clear" w:color="auto" w:fill="auto"/>
          </w:tcPr>
          <w:p w14:paraId="39D633A2"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11</w:t>
            </w:r>
          </w:p>
        </w:tc>
        <w:tc>
          <w:tcPr>
            <w:tcW w:w="2552" w:type="dxa"/>
            <w:shd w:val="clear" w:color="auto" w:fill="auto"/>
          </w:tcPr>
          <w:p w14:paraId="6987A9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Заключение договора</w:t>
            </w:r>
          </w:p>
        </w:tc>
        <w:tc>
          <w:tcPr>
            <w:tcW w:w="709" w:type="dxa"/>
            <w:shd w:val="clear" w:color="auto" w:fill="auto"/>
          </w:tcPr>
          <w:p w14:paraId="147DFFD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11.1</w:t>
            </w:r>
          </w:p>
        </w:tc>
        <w:tc>
          <w:tcPr>
            <w:tcW w:w="284" w:type="dxa"/>
            <w:shd w:val="clear" w:color="auto" w:fill="auto"/>
          </w:tcPr>
          <w:p w14:paraId="40CDD13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2E04EE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532F51" w14:paraId="2E5C6D95" w14:textId="77777777" w:rsidTr="007336FC">
        <w:tc>
          <w:tcPr>
            <w:tcW w:w="567" w:type="dxa"/>
            <w:shd w:val="clear" w:color="auto" w:fill="auto"/>
          </w:tcPr>
          <w:p w14:paraId="63FC759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393C3C"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9C8C41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11.2</w:t>
            </w:r>
          </w:p>
        </w:tc>
        <w:tc>
          <w:tcPr>
            <w:tcW w:w="284" w:type="dxa"/>
            <w:shd w:val="clear" w:color="auto" w:fill="auto"/>
          </w:tcPr>
          <w:p w14:paraId="46171DE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FE27982" w14:textId="77777777" w:rsidR="00B8622E" w:rsidRPr="00A95A0A" w:rsidRDefault="0001502D" w:rsidP="00B8622E">
            <w:pPr>
              <w:tabs>
                <w:tab w:val="left" w:pos="990"/>
              </w:tabs>
              <w:spacing w:before="60" w:after="60"/>
              <w:jc w:val="both"/>
              <w:rPr>
                <w:rFonts w:ascii="Times New Roman" w:hAnsi="Times New Roman"/>
                <w:sz w:val="22"/>
                <w:szCs w:val="22"/>
                <w:lang w:val="ru-RU"/>
              </w:rPr>
            </w:pPr>
            <w:r w:rsidRPr="00A95A0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A95A0A">
              <w:rPr>
                <w:rFonts w:ascii="Times New Roman" w:hAnsi="Times New Roman"/>
                <w:sz w:val="22"/>
                <w:szCs w:val="22"/>
                <w:lang w:val="ru-RU"/>
              </w:rPr>
              <w:t>.</w:t>
            </w:r>
          </w:p>
        </w:tc>
      </w:tr>
    </w:tbl>
    <w:p w14:paraId="2AE4C2A0" w14:textId="77777777" w:rsidR="00380212" w:rsidRPr="00A95A0A" w:rsidRDefault="00380212" w:rsidP="00E72EF6">
      <w:pPr>
        <w:spacing w:before="60" w:after="60"/>
        <w:rPr>
          <w:rFonts w:ascii="Times New Roman" w:hAnsi="Times New Roman"/>
          <w:b/>
          <w:sz w:val="28"/>
          <w:szCs w:val="28"/>
          <w:lang w:val="ru-RU"/>
        </w:rPr>
      </w:pPr>
    </w:p>
    <w:p w14:paraId="250B3145" w14:textId="77777777" w:rsidR="00E674C8" w:rsidRPr="00A95A0A" w:rsidRDefault="00E674C8" w:rsidP="00E674C8">
      <w:pPr>
        <w:spacing w:before="60" w:after="60"/>
        <w:jc w:val="center"/>
        <w:rPr>
          <w:rFonts w:ascii="Times New Roman" w:hAnsi="Times New Roman"/>
          <w:b/>
          <w:sz w:val="28"/>
          <w:szCs w:val="28"/>
          <w:lang w:val="ru-RU"/>
        </w:rPr>
      </w:pPr>
    </w:p>
    <w:p w14:paraId="396DDFEF" w14:textId="77777777" w:rsidR="00A73415" w:rsidRPr="00A95A0A" w:rsidRDefault="00B27696" w:rsidP="00A42F30">
      <w:pPr>
        <w:jc w:val="right"/>
        <w:rPr>
          <w:rFonts w:ascii="Times New Roman" w:hAnsi="Times New Roman"/>
          <w:b/>
          <w:lang w:val="ru-RU"/>
        </w:rPr>
      </w:pPr>
      <w:r w:rsidRPr="00A95A0A">
        <w:rPr>
          <w:rFonts w:ascii="Times New Roman" w:hAnsi="Times New Roman"/>
          <w:b/>
          <w:lang w:val="ru-RU"/>
        </w:rPr>
        <w:br w:type="page"/>
      </w:r>
    </w:p>
    <w:p w14:paraId="4734B2AF" w14:textId="77777777" w:rsidR="00A73415" w:rsidRPr="00A95A0A" w:rsidRDefault="00A73415" w:rsidP="00A73415">
      <w:pPr>
        <w:jc w:val="right"/>
        <w:rPr>
          <w:rFonts w:ascii="Times New Roman" w:hAnsi="Times New Roman"/>
          <w:b/>
          <w:sz w:val="22"/>
          <w:szCs w:val="28"/>
          <w:lang w:val="ru-RU"/>
        </w:rPr>
      </w:pPr>
      <w:r w:rsidRPr="00A95A0A">
        <w:rPr>
          <w:rFonts w:ascii="Times New Roman" w:hAnsi="Times New Roman"/>
          <w:b/>
          <w:sz w:val="22"/>
          <w:szCs w:val="28"/>
          <w:lang w:val="ru-RU"/>
        </w:rPr>
        <w:lastRenderedPageBreak/>
        <w:t>Приложение №1</w:t>
      </w:r>
    </w:p>
    <w:p w14:paraId="4BB7BBC4" w14:textId="77777777" w:rsidR="00A73415" w:rsidRPr="00A95A0A" w:rsidRDefault="00A73415" w:rsidP="00A73415">
      <w:pPr>
        <w:jc w:val="right"/>
        <w:rPr>
          <w:rFonts w:ascii="Times New Roman" w:hAnsi="Times New Roman"/>
          <w:b/>
          <w:sz w:val="22"/>
          <w:szCs w:val="28"/>
          <w:lang w:val="ru-RU"/>
        </w:rPr>
      </w:pPr>
    </w:p>
    <w:p w14:paraId="62AB2006" w14:textId="77777777" w:rsidR="00A73415" w:rsidRPr="00A95A0A" w:rsidRDefault="00A73415" w:rsidP="00A73415">
      <w:pPr>
        <w:ind w:firstLine="284"/>
        <w:jc w:val="center"/>
        <w:rPr>
          <w:rFonts w:ascii="Times New Roman" w:hAnsi="Times New Roman"/>
          <w:b/>
          <w:sz w:val="22"/>
          <w:szCs w:val="28"/>
          <w:lang w:val="ru-RU"/>
        </w:rPr>
      </w:pPr>
      <w:r w:rsidRPr="00A95A0A">
        <w:rPr>
          <w:rFonts w:ascii="Times New Roman" w:hAnsi="Times New Roman"/>
          <w:b/>
          <w:sz w:val="22"/>
          <w:szCs w:val="28"/>
          <w:lang w:val="ru-RU"/>
        </w:rPr>
        <w:t>Последовательность оценки предложений</w:t>
      </w:r>
      <w:r w:rsidRPr="00A95A0A">
        <w:rPr>
          <w:rFonts w:ascii="Times New Roman" w:hAnsi="Times New Roman"/>
          <w:color w:val="000000" w:themeColor="text1"/>
          <w:sz w:val="22"/>
          <w:szCs w:val="28"/>
          <w:lang w:val="ru-RU"/>
        </w:rPr>
        <w:t>:</w:t>
      </w:r>
    </w:p>
    <w:p w14:paraId="59F86D81" w14:textId="77777777" w:rsidR="00A73415" w:rsidRPr="00A95A0A" w:rsidRDefault="00A73415" w:rsidP="00A73415">
      <w:pPr>
        <w:jc w:val="center"/>
        <w:rPr>
          <w:rFonts w:ascii="Times New Roman" w:hAnsi="Times New Roman"/>
          <w:b/>
          <w:sz w:val="22"/>
          <w:szCs w:val="28"/>
          <w:lang w:val="ru-RU"/>
        </w:rPr>
      </w:pPr>
    </w:p>
    <w:p w14:paraId="2A8DDA36" w14:textId="77777777" w:rsidR="00A73415" w:rsidRPr="00A95A0A" w:rsidRDefault="00A73415" w:rsidP="00F75886">
      <w:pPr>
        <w:ind w:firstLine="567"/>
        <w:jc w:val="both"/>
        <w:rPr>
          <w:rFonts w:ascii="Times New Roman" w:hAnsi="Times New Roman"/>
          <w:sz w:val="22"/>
          <w:szCs w:val="28"/>
          <w:lang w:val="ru-RU"/>
        </w:rPr>
      </w:pPr>
      <w:r w:rsidRPr="00A95A0A">
        <w:rPr>
          <w:rFonts w:ascii="Times New Roman" w:hAnsi="Times New Roman"/>
          <w:sz w:val="22"/>
          <w:szCs w:val="28"/>
          <w:lang w:val="ru-RU"/>
        </w:rPr>
        <w:t>Оценка предложений осуществляется в следующей последовательности:</w:t>
      </w:r>
    </w:p>
    <w:p w14:paraId="1EF9161F" w14:textId="77777777" w:rsidR="00180E72" w:rsidRPr="00A95A0A" w:rsidRDefault="00180E72" w:rsidP="00F75886">
      <w:pPr>
        <w:ind w:firstLine="567"/>
        <w:jc w:val="both"/>
        <w:rPr>
          <w:rFonts w:ascii="Times New Roman" w:hAnsi="Times New Roman"/>
          <w:sz w:val="22"/>
          <w:szCs w:val="28"/>
          <w:lang w:val="ru-RU"/>
        </w:rPr>
      </w:pPr>
    </w:p>
    <w:p w14:paraId="54D26832"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A95A0A">
        <w:rPr>
          <w:rFonts w:ascii="Times New Roman" w:hAnsi="Times New Roman"/>
          <w:sz w:val="22"/>
          <w:szCs w:val="28"/>
          <w:lang w:val="ru-RU"/>
        </w:rPr>
        <w:t xml:space="preserve">по отбору </w:t>
      </w:r>
      <w:r w:rsidRPr="00A95A0A">
        <w:rPr>
          <w:rFonts w:ascii="Times New Roman" w:hAnsi="Times New Roman"/>
          <w:sz w:val="22"/>
          <w:szCs w:val="28"/>
          <w:lang w:val="ru-RU"/>
        </w:rPr>
        <w:t>(таблица №1);</w:t>
      </w:r>
    </w:p>
    <w:p w14:paraId="26F42433"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A95A0A">
        <w:rPr>
          <w:rFonts w:ascii="Times New Roman" w:hAnsi="Times New Roman"/>
          <w:sz w:val="22"/>
          <w:szCs w:val="28"/>
          <w:lang w:val="ru-RU"/>
        </w:rPr>
        <w:t xml:space="preserve"> по отбору</w:t>
      </w:r>
      <w:r w:rsidRPr="00A95A0A">
        <w:rPr>
          <w:rFonts w:ascii="Times New Roman" w:hAnsi="Times New Roman"/>
          <w:sz w:val="22"/>
          <w:szCs w:val="28"/>
          <w:lang w:val="ru-RU"/>
        </w:rPr>
        <w:t>, таблица № 2);</w:t>
      </w:r>
    </w:p>
    <w:p w14:paraId="7F1D90C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технической части предложения (таблица № 3);</w:t>
      </w:r>
    </w:p>
    <w:p w14:paraId="2C48948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ценовой части предложения (таблица №4).</w:t>
      </w:r>
    </w:p>
    <w:p w14:paraId="77772F0C" w14:textId="77777777" w:rsidR="00A73415" w:rsidRPr="00A95A0A" w:rsidRDefault="00A73415" w:rsidP="00F75886">
      <w:pPr>
        <w:ind w:firstLine="567"/>
        <w:jc w:val="both"/>
        <w:rPr>
          <w:rFonts w:ascii="Times New Roman" w:hAnsi="Times New Roman"/>
          <w:b/>
          <w:sz w:val="22"/>
          <w:szCs w:val="28"/>
          <w:lang w:val="ru-RU"/>
        </w:rPr>
      </w:pPr>
      <w:r w:rsidRPr="00A95A0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254D30D" w14:textId="77777777" w:rsidR="00F75886" w:rsidRPr="00A95A0A" w:rsidRDefault="00F75886">
      <w:pPr>
        <w:rPr>
          <w:rFonts w:ascii="Times New Roman" w:hAnsi="Times New Roman"/>
          <w:b/>
          <w:sz w:val="28"/>
          <w:szCs w:val="28"/>
          <w:lang w:val="ru-RU"/>
        </w:rPr>
      </w:pPr>
      <w:r w:rsidRPr="00A95A0A">
        <w:rPr>
          <w:rFonts w:ascii="Times New Roman" w:hAnsi="Times New Roman"/>
          <w:b/>
          <w:sz w:val="28"/>
          <w:szCs w:val="28"/>
          <w:lang w:val="ru-RU"/>
        </w:rPr>
        <w:br w:type="page"/>
      </w:r>
    </w:p>
    <w:p w14:paraId="7B315E94"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lastRenderedPageBreak/>
        <w:t>ПЕРЕЧЕНЬ</w:t>
      </w:r>
    </w:p>
    <w:p w14:paraId="30065132" w14:textId="77777777" w:rsidR="00A42F30" w:rsidRPr="00A95A0A" w:rsidRDefault="00CC5575" w:rsidP="00A42F30">
      <w:pPr>
        <w:ind w:right="-365"/>
        <w:jc w:val="center"/>
        <w:rPr>
          <w:rFonts w:ascii="Times New Roman" w:hAnsi="Times New Roman"/>
          <w:b/>
          <w:sz w:val="22"/>
          <w:szCs w:val="22"/>
          <w:lang w:val="ru-RU"/>
        </w:rPr>
      </w:pPr>
      <w:r w:rsidRPr="00A95A0A">
        <w:rPr>
          <w:rFonts w:ascii="Times New Roman" w:hAnsi="Times New Roman"/>
          <w:sz w:val="22"/>
          <w:szCs w:val="22"/>
          <w:lang w:val="ru-RU"/>
        </w:rPr>
        <w:t>д</w:t>
      </w:r>
      <w:r w:rsidR="00A42F30" w:rsidRPr="00A95A0A">
        <w:rPr>
          <w:rFonts w:ascii="Times New Roman" w:hAnsi="Times New Roman"/>
          <w:sz w:val="22"/>
          <w:szCs w:val="22"/>
          <w:lang w:val="ru-RU"/>
        </w:rPr>
        <w:t>окументов</w:t>
      </w:r>
      <w:r w:rsidRPr="00A95A0A">
        <w:rPr>
          <w:rFonts w:ascii="Times New Roman" w:hAnsi="Times New Roman"/>
          <w:sz w:val="22"/>
          <w:szCs w:val="22"/>
          <w:lang w:val="ru-RU"/>
        </w:rPr>
        <w:t xml:space="preserve">, оформляемых участниками для участия в </w:t>
      </w:r>
      <w:r w:rsidR="00180E72" w:rsidRPr="00A95A0A">
        <w:rPr>
          <w:rFonts w:ascii="Times New Roman" w:hAnsi="Times New Roman"/>
          <w:sz w:val="22"/>
          <w:szCs w:val="22"/>
          <w:lang w:val="ru-RU"/>
        </w:rPr>
        <w:t>отборе</w:t>
      </w:r>
    </w:p>
    <w:p w14:paraId="7D65C7B2" w14:textId="77777777" w:rsidR="00735A6C" w:rsidRPr="00A95A0A" w:rsidRDefault="00735A6C" w:rsidP="00814911">
      <w:pPr>
        <w:ind w:left="360" w:right="-159"/>
        <w:jc w:val="right"/>
        <w:rPr>
          <w:rFonts w:ascii="Times New Roman" w:hAnsi="Times New Roman"/>
          <w:i/>
          <w:sz w:val="22"/>
          <w:szCs w:val="22"/>
          <w:lang w:val="ru-RU"/>
        </w:rPr>
      </w:pPr>
    </w:p>
    <w:p w14:paraId="44AB0461" w14:textId="77777777" w:rsidR="00814911" w:rsidRPr="00A95A0A" w:rsidRDefault="00814911" w:rsidP="00814911">
      <w:pPr>
        <w:ind w:left="360" w:right="-159"/>
        <w:jc w:val="right"/>
        <w:rPr>
          <w:rFonts w:ascii="Times New Roman" w:hAnsi="Times New Roman"/>
          <w:i/>
          <w:sz w:val="22"/>
          <w:szCs w:val="22"/>
          <w:lang w:val="ru-RU"/>
        </w:rPr>
      </w:pPr>
      <w:r w:rsidRPr="00A95A0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A95A0A" w14:paraId="79129D92" w14:textId="77777777" w:rsidTr="00A87F7A">
        <w:tc>
          <w:tcPr>
            <w:tcW w:w="264" w:type="pct"/>
            <w:vAlign w:val="center"/>
          </w:tcPr>
          <w:p w14:paraId="6FD3DBDF"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51" w:type="pct"/>
            <w:vAlign w:val="center"/>
          </w:tcPr>
          <w:p w14:paraId="2DA6E3A9"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 xml:space="preserve">Документы и сведения, оформляемые участниками для участия в </w:t>
            </w:r>
            <w:r w:rsidR="00180E72" w:rsidRPr="00A95A0A">
              <w:rPr>
                <w:rFonts w:ascii="Times New Roman" w:hAnsi="Times New Roman"/>
                <w:b/>
                <w:sz w:val="22"/>
                <w:szCs w:val="22"/>
                <w:lang w:val="ru-RU"/>
              </w:rPr>
              <w:t>отборе</w:t>
            </w:r>
            <w:r w:rsidRPr="00A95A0A">
              <w:rPr>
                <w:rFonts w:ascii="Times New Roman" w:hAnsi="Times New Roman"/>
                <w:b/>
                <w:sz w:val="22"/>
                <w:szCs w:val="22"/>
                <w:lang w:val="ru-RU"/>
              </w:rPr>
              <w:t xml:space="preserve"> </w:t>
            </w:r>
          </w:p>
        </w:tc>
        <w:tc>
          <w:tcPr>
            <w:tcW w:w="1372" w:type="pct"/>
            <w:vAlign w:val="center"/>
          </w:tcPr>
          <w:p w14:paraId="7678A8BA"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c>
          <w:tcPr>
            <w:tcW w:w="1212" w:type="pct"/>
            <w:vAlign w:val="center"/>
          </w:tcPr>
          <w:p w14:paraId="0DEDDBB6"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Основание для отстранения участника</w:t>
            </w:r>
          </w:p>
        </w:tc>
      </w:tr>
      <w:tr w:rsidR="009221A1" w:rsidRPr="00A95A0A" w14:paraId="3595D802" w14:textId="77777777" w:rsidTr="00A87F7A">
        <w:tc>
          <w:tcPr>
            <w:tcW w:w="264" w:type="pct"/>
            <w:vAlign w:val="center"/>
          </w:tcPr>
          <w:p w14:paraId="5A33DCAE"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1</w:t>
            </w:r>
          </w:p>
        </w:tc>
        <w:tc>
          <w:tcPr>
            <w:tcW w:w="2151" w:type="pct"/>
            <w:vAlign w:val="center"/>
          </w:tcPr>
          <w:p w14:paraId="12A5D5C2"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электронном </w:t>
            </w:r>
            <w:r w:rsidR="00180E72"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372" w:type="pct"/>
            <w:vAlign w:val="center"/>
          </w:tcPr>
          <w:p w14:paraId="7F061F1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№1</w:t>
            </w:r>
          </w:p>
        </w:tc>
        <w:tc>
          <w:tcPr>
            <w:tcW w:w="1212" w:type="pct"/>
            <w:vAlign w:val="center"/>
          </w:tcPr>
          <w:p w14:paraId="28E35DE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532F51" w14:paraId="386F0167" w14:textId="77777777" w:rsidTr="00A87F7A">
        <w:tc>
          <w:tcPr>
            <w:tcW w:w="264" w:type="pct"/>
            <w:vAlign w:val="center"/>
          </w:tcPr>
          <w:p w14:paraId="508C98F2"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p>
        </w:tc>
        <w:tc>
          <w:tcPr>
            <w:tcW w:w="2151" w:type="pct"/>
            <w:vAlign w:val="center"/>
          </w:tcPr>
          <w:p w14:paraId="3CD45C0C"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Гарантийное письмо, свидетельствующее, о том, что:</w:t>
            </w:r>
          </w:p>
        </w:tc>
        <w:tc>
          <w:tcPr>
            <w:tcW w:w="1372" w:type="pct"/>
            <w:vAlign w:val="center"/>
          </w:tcPr>
          <w:p w14:paraId="39DC13EC" w14:textId="77777777" w:rsidR="009221A1" w:rsidRPr="00A95A0A" w:rsidRDefault="009221A1" w:rsidP="00A87F7A">
            <w:pPr>
              <w:rPr>
                <w:rFonts w:ascii="Times New Roman" w:hAnsi="Times New Roman"/>
                <w:sz w:val="22"/>
                <w:szCs w:val="22"/>
                <w:lang w:val="ru-RU"/>
              </w:rPr>
            </w:pPr>
          </w:p>
        </w:tc>
        <w:tc>
          <w:tcPr>
            <w:tcW w:w="1212" w:type="pct"/>
            <w:vAlign w:val="center"/>
          </w:tcPr>
          <w:p w14:paraId="4AF51D39" w14:textId="77777777" w:rsidR="009221A1" w:rsidRPr="00A95A0A" w:rsidRDefault="009221A1" w:rsidP="00A87F7A">
            <w:pPr>
              <w:rPr>
                <w:rFonts w:ascii="Times New Roman" w:hAnsi="Times New Roman"/>
                <w:sz w:val="22"/>
                <w:szCs w:val="22"/>
                <w:lang w:val="ru-RU"/>
              </w:rPr>
            </w:pPr>
          </w:p>
        </w:tc>
      </w:tr>
      <w:tr w:rsidR="009221A1" w:rsidRPr="00A95A0A" w14:paraId="1B91DE84" w14:textId="77777777" w:rsidTr="00A87F7A">
        <w:tc>
          <w:tcPr>
            <w:tcW w:w="264" w:type="pct"/>
            <w:vAlign w:val="center"/>
          </w:tcPr>
          <w:p w14:paraId="1595A343"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.1</w:t>
            </w:r>
          </w:p>
        </w:tc>
        <w:tc>
          <w:tcPr>
            <w:tcW w:w="2151" w:type="pct"/>
            <w:vAlign w:val="center"/>
          </w:tcPr>
          <w:p w14:paraId="28A508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стадии реорганизации, ликвидации;</w:t>
            </w:r>
          </w:p>
          <w:p w14:paraId="5E50451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487682C7"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0583F1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2</w:t>
            </w:r>
          </w:p>
        </w:tc>
        <w:tc>
          <w:tcPr>
            <w:tcW w:w="1212" w:type="pct"/>
            <w:vAlign w:val="center"/>
          </w:tcPr>
          <w:p w14:paraId="31E0E3D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A95A0A" w14:paraId="4253EC33" w14:textId="77777777" w:rsidTr="00A87F7A">
        <w:trPr>
          <w:trHeight w:val="750"/>
        </w:trPr>
        <w:tc>
          <w:tcPr>
            <w:tcW w:w="264" w:type="pct"/>
            <w:vAlign w:val="center"/>
          </w:tcPr>
          <w:p w14:paraId="461229E5"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.2</w:t>
            </w:r>
          </w:p>
        </w:tc>
        <w:tc>
          <w:tcPr>
            <w:tcW w:w="2151" w:type="pct"/>
            <w:vAlign w:val="center"/>
          </w:tcPr>
          <w:p w14:paraId="41DE1C0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0E5BFE4" w14:textId="77777777" w:rsidR="009221A1" w:rsidRPr="00A95A0A" w:rsidRDefault="009221A1" w:rsidP="00A87F7A">
            <w:pPr>
              <w:rPr>
                <w:rFonts w:ascii="Times New Roman" w:hAnsi="Times New Roman"/>
                <w:sz w:val="22"/>
                <w:szCs w:val="22"/>
                <w:lang w:val="ru-RU"/>
              </w:rPr>
            </w:pPr>
          </w:p>
        </w:tc>
        <w:tc>
          <w:tcPr>
            <w:tcW w:w="1212" w:type="pct"/>
            <w:vAlign w:val="center"/>
          </w:tcPr>
          <w:p w14:paraId="08FF39A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9221A1" w:rsidRPr="00A95A0A" w14:paraId="3828845A" w14:textId="77777777" w:rsidTr="00A87F7A">
        <w:tc>
          <w:tcPr>
            <w:tcW w:w="264" w:type="pct"/>
            <w:vAlign w:val="center"/>
          </w:tcPr>
          <w:p w14:paraId="289943C6"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3</w:t>
            </w:r>
          </w:p>
        </w:tc>
        <w:tc>
          <w:tcPr>
            <w:tcW w:w="2151" w:type="pct"/>
            <w:vAlign w:val="center"/>
          </w:tcPr>
          <w:p w14:paraId="1AC9B9A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180E72" w:rsidRPr="00A95A0A">
              <w:rPr>
                <w:rFonts w:ascii="Times New Roman" w:hAnsi="Times New Roman"/>
                <w:sz w:val="22"/>
                <w:szCs w:val="22"/>
                <w:lang w:val="ru-RU"/>
              </w:rPr>
              <w:t>отбора</w:t>
            </w:r>
          </w:p>
        </w:tc>
        <w:tc>
          <w:tcPr>
            <w:tcW w:w="1372" w:type="pct"/>
            <w:vAlign w:val="center"/>
          </w:tcPr>
          <w:p w14:paraId="47E31FE4"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3</w:t>
            </w:r>
          </w:p>
        </w:tc>
        <w:tc>
          <w:tcPr>
            <w:tcW w:w="1212" w:type="pct"/>
            <w:vAlign w:val="center"/>
          </w:tcPr>
          <w:p w14:paraId="6F4B55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931AC82" w14:textId="77777777" w:rsidTr="00A87F7A">
        <w:tc>
          <w:tcPr>
            <w:tcW w:w="264" w:type="pct"/>
            <w:vAlign w:val="center"/>
          </w:tcPr>
          <w:p w14:paraId="056A3E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4</w:t>
            </w:r>
          </w:p>
        </w:tc>
        <w:tc>
          <w:tcPr>
            <w:tcW w:w="2151" w:type="pct"/>
            <w:vAlign w:val="center"/>
          </w:tcPr>
          <w:p w14:paraId="57EE502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 финансовом положении участника</w:t>
            </w:r>
          </w:p>
        </w:tc>
        <w:tc>
          <w:tcPr>
            <w:tcW w:w="1372" w:type="pct"/>
            <w:vAlign w:val="center"/>
          </w:tcPr>
          <w:p w14:paraId="6C8508E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4</w:t>
            </w:r>
          </w:p>
        </w:tc>
        <w:tc>
          <w:tcPr>
            <w:tcW w:w="1212" w:type="pct"/>
            <w:vAlign w:val="center"/>
          </w:tcPr>
          <w:p w14:paraId="46B497D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21894582" w14:textId="77777777" w:rsidTr="00A87F7A">
        <w:tc>
          <w:tcPr>
            <w:tcW w:w="264" w:type="pct"/>
            <w:vAlign w:val="center"/>
          </w:tcPr>
          <w:p w14:paraId="21B3C0C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5</w:t>
            </w:r>
          </w:p>
        </w:tc>
        <w:tc>
          <w:tcPr>
            <w:tcW w:w="2151" w:type="pct"/>
            <w:vAlign w:val="center"/>
          </w:tcPr>
          <w:p w14:paraId="07F886E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45C7DF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4B589CEE"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13382ED1" w14:textId="77777777" w:rsidTr="00A87F7A">
        <w:trPr>
          <w:trHeight w:val="600"/>
        </w:trPr>
        <w:tc>
          <w:tcPr>
            <w:tcW w:w="264" w:type="pct"/>
            <w:vAlign w:val="center"/>
          </w:tcPr>
          <w:p w14:paraId="2A3C470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6</w:t>
            </w:r>
          </w:p>
        </w:tc>
        <w:tc>
          <w:tcPr>
            <w:tcW w:w="2151" w:type="pct"/>
            <w:vAlign w:val="center"/>
          </w:tcPr>
          <w:p w14:paraId="657E616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C6AFE7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№5</w:t>
            </w:r>
          </w:p>
        </w:tc>
        <w:tc>
          <w:tcPr>
            <w:tcW w:w="1212" w:type="pct"/>
            <w:vAlign w:val="center"/>
          </w:tcPr>
          <w:p w14:paraId="6FB1CDF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67 Закона</w:t>
            </w:r>
          </w:p>
        </w:tc>
      </w:tr>
      <w:tr w:rsidR="00731195" w:rsidRPr="00A95A0A" w14:paraId="6BDD6D86" w14:textId="77777777" w:rsidTr="00A87F7A">
        <w:tc>
          <w:tcPr>
            <w:tcW w:w="264" w:type="pct"/>
            <w:vAlign w:val="center"/>
          </w:tcPr>
          <w:p w14:paraId="6D68BB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7</w:t>
            </w:r>
          </w:p>
        </w:tc>
        <w:tc>
          <w:tcPr>
            <w:tcW w:w="2151" w:type="pct"/>
            <w:vAlign w:val="center"/>
          </w:tcPr>
          <w:p w14:paraId="65EFEFD4"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Оффшорные зоны</w:t>
            </w:r>
          </w:p>
        </w:tc>
        <w:tc>
          <w:tcPr>
            <w:tcW w:w="1372" w:type="pct"/>
            <w:vAlign w:val="center"/>
          </w:tcPr>
          <w:p w14:paraId="40D08F87"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1C1EFD0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AEB96FF" w14:textId="77777777" w:rsidTr="00A87F7A">
        <w:tc>
          <w:tcPr>
            <w:tcW w:w="264" w:type="pct"/>
            <w:vAlign w:val="center"/>
          </w:tcPr>
          <w:p w14:paraId="28BF9D2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8</w:t>
            </w:r>
          </w:p>
        </w:tc>
        <w:tc>
          <w:tcPr>
            <w:tcW w:w="2151" w:type="pct"/>
            <w:vAlign w:val="center"/>
          </w:tcPr>
          <w:p w14:paraId="59FD859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Единый реестр недобросовестных исполнителей</w:t>
            </w:r>
          </w:p>
        </w:tc>
        <w:tc>
          <w:tcPr>
            <w:tcW w:w="1372" w:type="pct"/>
            <w:vAlign w:val="center"/>
          </w:tcPr>
          <w:p w14:paraId="6DFBAFB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B9053C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29BA684A" w14:textId="77777777" w:rsidTr="00A87F7A">
        <w:trPr>
          <w:trHeight w:val="1136"/>
        </w:trPr>
        <w:tc>
          <w:tcPr>
            <w:tcW w:w="264" w:type="pct"/>
            <w:vAlign w:val="center"/>
          </w:tcPr>
          <w:p w14:paraId="5B0C7F0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9</w:t>
            </w:r>
          </w:p>
        </w:tc>
        <w:tc>
          <w:tcPr>
            <w:tcW w:w="2151" w:type="pct"/>
            <w:vAlign w:val="center"/>
          </w:tcPr>
          <w:p w14:paraId="09728AA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Конфликт интересов</w:t>
            </w:r>
          </w:p>
        </w:tc>
        <w:tc>
          <w:tcPr>
            <w:tcW w:w="1372" w:type="pct"/>
            <w:vAlign w:val="center"/>
          </w:tcPr>
          <w:p w14:paraId="0A3D4731"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BE0CA36"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46 Закона</w:t>
            </w:r>
          </w:p>
        </w:tc>
      </w:tr>
    </w:tbl>
    <w:p w14:paraId="6F3F9D4C" w14:textId="77777777" w:rsidR="001C1775" w:rsidRPr="00A95A0A" w:rsidRDefault="001C1775" w:rsidP="00A42F30">
      <w:pPr>
        <w:jc w:val="right"/>
        <w:rPr>
          <w:rFonts w:ascii="Times New Roman" w:hAnsi="Times New Roman"/>
          <w:i/>
          <w:sz w:val="22"/>
          <w:szCs w:val="22"/>
          <w:lang w:val="ru-RU"/>
        </w:rPr>
      </w:pPr>
    </w:p>
    <w:p w14:paraId="76825236" w14:textId="77777777" w:rsidR="001C1775" w:rsidRPr="00A95A0A" w:rsidRDefault="001C1775">
      <w:pPr>
        <w:rPr>
          <w:rFonts w:ascii="Times New Roman" w:hAnsi="Times New Roman"/>
          <w:i/>
          <w:sz w:val="22"/>
          <w:szCs w:val="22"/>
          <w:lang w:val="ru-RU"/>
        </w:rPr>
      </w:pPr>
      <w:r w:rsidRPr="00A95A0A">
        <w:rPr>
          <w:rFonts w:ascii="Times New Roman" w:hAnsi="Times New Roman"/>
          <w:i/>
          <w:sz w:val="22"/>
          <w:szCs w:val="22"/>
          <w:lang w:val="ru-RU"/>
        </w:rPr>
        <w:br w:type="page"/>
      </w:r>
    </w:p>
    <w:p w14:paraId="0098C726"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lastRenderedPageBreak/>
        <w:t>Форма № 1</w:t>
      </w:r>
    </w:p>
    <w:p w14:paraId="001CB514" w14:textId="77777777" w:rsidR="001F288F" w:rsidRPr="00A95A0A" w:rsidRDefault="001F288F" w:rsidP="00A42F30">
      <w:pPr>
        <w:jc w:val="center"/>
        <w:rPr>
          <w:rFonts w:ascii="Times New Roman" w:hAnsi="Times New Roman"/>
          <w:i/>
          <w:sz w:val="22"/>
          <w:szCs w:val="22"/>
          <w:lang w:val="ru-RU"/>
        </w:rPr>
      </w:pPr>
    </w:p>
    <w:p w14:paraId="685B838D"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19D2A1E9" w14:textId="77777777" w:rsidR="00A42F30" w:rsidRPr="00A95A0A" w:rsidRDefault="00A42F30" w:rsidP="00A42F30">
      <w:pPr>
        <w:jc w:val="center"/>
        <w:rPr>
          <w:rFonts w:ascii="Times New Roman" w:hAnsi="Times New Roman"/>
          <w:i/>
          <w:sz w:val="22"/>
          <w:szCs w:val="22"/>
          <w:lang w:val="ru-RU"/>
        </w:rPr>
      </w:pPr>
    </w:p>
    <w:p w14:paraId="409A2204"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7417BA08"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4D48C927" w14:textId="77777777" w:rsidR="00A42F30" w:rsidRPr="00A95A0A" w:rsidRDefault="00A42F30" w:rsidP="00A42F30">
      <w:pPr>
        <w:rPr>
          <w:rFonts w:ascii="Times New Roman" w:hAnsi="Times New Roman"/>
          <w:sz w:val="22"/>
          <w:szCs w:val="22"/>
          <w:lang w:val="ru-RU"/>
        </w:rPr>
      </w:pPr>
    </w:p>
    <w:p w14:paraId="7C59CDEF" w14:textId="77777777" w:rsidR="00A42F30" w:rsidRPr="00A95A0A" w:rsidRDefault="0056594F" w:rsidP="005074AA">
      <w:pPr>
        <w:pStyle w:val="afff1"/>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1C3E31D4" w14:textId="77777777" w:rsidR="00A42F30" w:rsidRPr="00A95A0A" w:rsidRDefault="00A42F30" w:rsidP="00A42F30">
      <w:pPr>
        <w:pStyle w:val="afff1"/>
        <w:ind w:left="4956" w:right="-108"/>
        <w:rPr>
          <w:rFonts w:ascii="Times New Roman" w:eastAsia="MS Mincho" w:hAnsi="Times New Roman" w:cs="Times New Roman"/>
          <w:sz w:val="22"/>
          <w:szCs w:val="22"/>
        </w:rPr>
      </w:pPr>
    </w:p>
    <w:p w14:paraId="190A49FD" w14:textId="77777777" w:rsidR="00A42F30" w:rsidRPr="00A95A0A" w:rsidRDefault="00A42F30" w:rsidP="00A42F30">
      <w:pPr>
        <w:rPr>
          <w:rFonts w:ascii="Times New Roman" w:hAnsi="Times New Roman"/>
          <w:sz w:val="22"/>
          <w:szCs w:val="22"/>
          <w:lang w:val="ru-RU"/>
        </w:rPr>
      </w:pPr>
    </w:p>
    <w:p w14:paraId="3AC53CB0"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t>ЗАЯВКА</w:t>
      </w:r>
    </w:p>
    <w:p w14:paraId="3BB5F43E" w14:textId="77777777" w:rsidR="00A42F30" w:rsidRPr="00A95A0A" w:rsidRDefault="00A42F30" w:rsidP="00A42F30">
      <w:pPr>
        <w:spacing w:line="360" w:lineRule="auto"/>
        <w:jc w:val="both"/>
        <w:rPr>
          <w:rFonts w:ascii="Times New Roman" w:hAnsi="Times New Roman"/>
          <w:sz w:val="22"/>
          <w:szCs w:val="22"/>
          <w:lang w:val="ru-RU"/>
        </w:rPr>
      </w:pPr>
    </w:p>
    <w:p w14:paraId="4E67D33A" w14:textId="77777777" w:rsidR="00A42F30" w:rsidRPr="00A95A0A" w:rsidRDefault="00A42F30" w:rsidP="00A42F30">
      <w:pPr>
        <w:autoSpaceDE w:val="0"/>
        <w:autoSpaceDN w:val="0"/>
        <w:adjustRightInd w:val="0"/>
        <w:ind w:firstLine="540"/>
        <w:rPr>
          <w:rFonts w:ascii="Times New Roman" w:hAnsi="Times New Roman"/>
          <w:b/>
          <w:bCs/>
          <w:sz w:val="22"/>
          <w:szCs w:val="22"/>
          <w:lang w:val="ru-RU"/>
        </w:rPr>
      </w:pPr>
    </w:p>
    <w:p w14:paraId="001F36B5"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Изучив закупочную документацию по лоту №____ на преобретение услуг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A95A0A">
        <w:rPr>
          <w:rFonts w:ascii="Times New Roman" w:hAnsi="Times New Roman"/>
          <w:i/>
          <w:iCs/>
          <w:sz w:val="22"/>
          <w:szCs w:val="22"/>
          <w:lang w:val="ru-RU"/>
        </w:rPr>
        <w:t>(наименование Участника отбора)</w:t>
      </w:r>
      <w:r w:rsidRPr="00A95A0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4882810A"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В этой связи направляем следующие документы:</w:t>
      </w:r>
    </w:p>
    <w:p w14:paraId="519D3AD2" w14:textId="77777777" w:rsidR="00180E72" w:rsidRPr="00A95A0A" w:rsidRDefault="00180E72" w:rsidP="00180E72">
      <w:pPr>
        <w:ind w:firstLine="567"/>
        <w:rPr>
          <w:rFonts w:ascii="Times New Roman" w:hAnsi="Times New Roman"/>
          <w:bCs/>
          <w:sz w:val="22"/>
          <w:szCs w:val="22"/>
          <w:lang w:val="ru-RU"/>
        </w:rPr>
      </w:pPr>
      <w:r w:rsidRPr="00A95A0A">
        <w:rPr>
          <w:rFonts w:ascii="Times New Roman" w:hAnsi="Times New Roman"/>
          <w:b/>
          <w:bCs/>
          <w:sz w:val="22"/>
          <w:szCs w:val="22"/>
          <w:lang w:val="ru-RU"/>
        </w:rPr>
        <w:t xml:space="preserve">1. </w:t>
      </w:r>
      <w:r w:rsidRPr="00A95A0A">
        <w:rPr>
          <w:rFonts w:ascii="Times New Roman" w:hAnsi="Times New Roman"/>
          <w:bCs/>
          <w:sz w:val="22"/>
          <w:szCs w:val="22"/>
          <w:lang w:val="ru-RU"/>
        </w:rPr>
        <w:t>Общие сведения об участнике отбора;</w:t>
      </w:r>
    </w:p>
    <w:p w14:paraId="17E6588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sz w:val="22"/>
          <w:szCs w:val="22"/>
          <w:lang w:val="ru-RU"/>
        </w:rPr>
        <w:t xml:space="preserve">Пакет квалификационных документов на ____ листах (указать количество листов, </w:t>
      </w:r>
      <w:r w:rsidRPr="00A95A0A">
        <w:rPr>
          <w:rFonts w:ascii="Times New Roman" w:hAnsi="Times New Roman"/>
          <w:sz w:val="22"/>
          <w:szCs w:val="22"/>
          <w:lang w:val="ru-RU"/>
        </w:rPr>
        <w:br/>
        <w:t>в случае предоставления брошюр, буклетов, проспектов, и т.д. указать количество);</w:t>
      </w:r>
    </w:p>
    <w:p w14:paraId="7ADE8BB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A95A0A">
        <w:rPr>
          <w:rFonts w:ascii="Times New Roman" w:hAnsi="Times New Roman"/>
          <w:sz w:val="22"/>
          <w:szCs w:val="22"/>
          <w:lang w:val="ru-RU"/>
        </w:rPr>
        <w:t>;</w:t>
      </w:r>
    </w:p>
    <w:p w14:paraId="46A26ABB" w14:textId="77777777" w:rsidR="00180E72" w:rsidRPr="00A95A0A" w:rsidRDefault="00BF15C6" w:rsidP="00180E72">
      <w:pPr>
        <w:ind w:firstLine="567"/>
        <w:rPr>
          <w:rFonts w:ascii="Times New Roman" w:hAnsi="Times New Roman"/>
          <w:i/>
          <w:sz w:val="22"/>
          <w:szCs w:val="22"/>
          <w:lang w:val="ru-RU"/>
        </w:rPr>
      </w:pPr>
      <w:r w:rsidRPr="00A95A0A">
        <w:rPr>
          <w:rFonts w:ascii="Times New Roman" w:hAnsi="Times New Roman"/>
          <w:b/>
          <w:bCs/>
          <w:sz w:val="22"/>
          <w:szCs w:val="22"/>
          <w:lang w:val="ru-RU"/>
        </w:rPr>
        <w:t>3</w:t>
      </w:r>
      <w:r w:rsidR="00180E72" w:rsidRPr="00A95A0A">
        <w:rPr>
          <w:rFonts w:ascii="Times New Roman" w:hAnsi="Times New Roman"/>
          <w:sz w:val="22"/>
          <w:szCs w:val="22"/>
          <w:lang w:val="ru-RU"/>
        </w:rPr>
        <w:t xml:space="preserve">. Иные документы </w:t>
      </w:r>
      <w:r w:rsidR="00180E72" w:rsidRPr="00A95A0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FE568F7" w14:textId="77777777" w:rsidR="00180E72" w:rsidRPr="00A95A0A" w:rsidRDefault="00180E72" w:rsidP="00180E72">
      <w:pPr>
        <w:ind w:firstLine="567"/>
        <w:rPr>
          <w:rFonts w:ascii="Times New Roman" w:hAnsi="Times New Roman"/>
          <w:sz w:val="22"/>
          <w:szCs w:val="22"/>
          <w:lang w:val="ru-RU"/>
        </w:rPr>
      </w:pPr>
    </w:p>
    <w:p w14:paraId="7EF8AE2F"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Ф.И.О. ответственного лица за подготовку предложения: </w:t>
      </w:r>
    </w:p>
    <w:p w14:paraId="253F34D7" w14:textId="77777777" w:rsidR="00180E72" w:rsidRPr="00A95A0A" w:rsidRDefault="00180E72" w:rsidP="00180E72">
      <w:pPr>
        <w:ind w:firstLine="567"/>
        <w:rPr>
          <w:rFonts w:ascii="Times New Roman" w:hAnsi="Times New Roman"/>
          <w:sz w:val="22"/>
          <w:szCs w:val="22"/>
          <w:lang w:val="ru-RU"/>
        </w:rPr>
      </w:pPr>
    </w:p>
    <w:p w14:paraId="04DAE80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Контактный телефон/факс: ____________________________________________</w:t>
      </w:r>
    </w:p>
    <w:p w14:paraId="5D036EA4" w14:textId="77777777" w:rsidR="00180E72" w:rsidRPr="00A95A0A" w:rsidRDefault="00180E72" w:rsidP="00180E72">
      <w:pPr>
        <w:ind w:firstLine="567"/>
        <w:rPr>
          <w:rFonts w:ascii="Times New Roman" w:hAnsi="Times New Roman"/>
          <w:sz w:val="22"/>
          <w:szCs w:val="22"/>
          <w:lang w:val="ru-RU"/>
        </w:rPr>
      </w:pPr>
    </w:p>
    <w:p w14:paraId="67B86237"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Адрес электронной почты: ______________________________</w:t>
      </w:r>
    </w:p>
    <w:p w14:paraId="279CD39D" w14:textId="77777777" w:rsidR="00180E72" w:rsidRPr="00A95A0A" w:rsidRDefault="00180E72" w:rsidP="00180E72">
      <w:pPr>
        <w:ind w:firstLine="567"/>
        <w:rPr>
          <w:rFonts w:ascii="Times New Roman" w:hAnsi="Times New Roman"/>
          <w:sz w:val="22"/>
          <w:szCs w:val="22"/>
          <w:lang w:val="ru-RU"/>
        </w:rPr>
      </w:pPr>
    </w:p>
    <w:p w14:paraId="466EFCA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w:t>
      </w:r>
    </w:p>
    <w:p w14:paraId="2ADEC173" w14:textId="77777777" w:rsidR="00180E72" w:rsidRPr="00A95A0A" w:rsidRDefault="00180E72" w:rsidP="00180E72">
      <w:pPr>
        <w:ind w:firstLine="567"/>
        <w:rPr>
          <w:rFonts w:ascii="Times New Roman" w:hAnsi="Times New Roman"/>
          <w:sz w:val="22"/>
          <w:szCs w:val="22"/>
          <w:lang w:val="ru-RU"/>
        </w:rPr>
      </w:pPr>
    </w:p>
    <w:p w14:paraId="3EB01026"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03686490" w14:textId="77777777" w:rsidR="00A42F30" w:rsidRPr="00A95A0A" w:rsidRDefault="00A42F30" w:rsidP="00A42F30">
      <w:pPr>
        <w:rPr>
          <w:rFonts w:ascii="Times New Roman" w:hAnsi="Times New Roman"/>
          <w:sz w:val="22"/>
          <w:szCs w:val="22"/>
          <w:lang w:val="ru-RU"/>
        </w:rPr>
      </w:pPr>
    </w:p>
    <w:p w14:paraId="56E6AB39" w14:textId="77777777" w:rsidR="00A42F30" w:rsidRPr="00A95A0A" w:rsidRDefault="00A42F30" w:rsidP="00A42F30">
      <w:pPr>
        <w:rPr>
          <w:rFonts w:ascii="Times New Roman" w:hAnsi="Times New Roman"/>
          <w:sz w:val="22"/>
          <w:szCs w:val="22"/>
          <w:lang w:val="ru-RU"/>
        </w:rPr>
      </w:pPr>
    </w:p>
    <w:p w14:paraId="6A438B69" w14:textId="77777777" w:rsidR="00A42F30" w:rsidRPr="00A95A0A" w:rsidRDefault="00A42F30" w:rsidP="00A42F30">
      <w:pPr>
        <w:rPr>
          <w:rFonts w:ascii="Times New Roman" w:hAnsi="Times New Roman"/>
          <w:sz w:val="22"/>
          <w:szCs w:val="22"/>
          <w:lang w:val="ru-RU"/>
        </w:rPr>
      </w:pPr>
    </w:p>
    <w:p w14:paraId="3C4835F4" w14:textId="77777777" w:rsidR="00A42F30" w:rsidRPr="00A95A0A" w:rsidRDefault="00A42F30" w:rsidP="00A42F30">
      <w:pPr>
        <w:rPr>
          <w:rFonts w:ascii="Times New Roman" w:hAnsi="Times New Roman"/>
          <w:sz w:val="22"/>
          <w:szCs w:val="22"/>
          <w:lang w:val="ru-RU"/>
        </w:rPr>
      </w:pPr>
    </w:p>
    <w:p w14:paraId="394AA051" w14:textId="77777777" w:rsidR="00A42F30" w:rsidRPr="00A95A0A" w:rsidRDefault="00A42F30" w:rsidP="00A42F30">
      <w:pPr>
        <w:rPr>
          <w:rFonts w:ascii="Times New Roman" w:hAnsi="Times New Roman"/>
          <w:sz w:val="22"/>
          <w:szCs w:val="22"/>
          <w:lang w:val="ru-RU"/>
        </w:rPr>
      </w:pPr>
    </w:p>
    <w:p w14:paraId="7EF5129F" w14:textId="77777777" w:rsidR="00A42F30" w:rsidRPr="00A95A0A" w:rsidRDefault="00A42F30" w:rsidP="00A42F30">
      <w:pPr>
        <w:rPr>
          <w:rFonts w:ascii="Times New Roman" w:hAnsi="Times New Roman"/>
          <w:sz w:val="22"/>
          <w:szCs w:val="22"/>
          <w:lang w:val="ru-RU"/>
        </w:rPr>
      </w:pPr>
    </w:p>
    <w:p w14:paraId="1AD85DBE" w14:textId="77777777" w:rsidR="00A42F30" w:rsidRPr="00A95A0A" w:rsidRDefault="00A42F30" w:rsidP="00A42F30">
      <w:pPr>
        <w:rPr>
          <w:rFonts w:ascii="Times New Roman" w:hAnsi="Times New Roman"/>
          <w:sz w:val="22"/>
          <w:szCs w:val="22"/>
          <w:lang w:val="ru-RU"/>
        </w:rPr>
      </w:pPr>
    </w:p>
    <w:p w14:paraId="7990FEC9" w14:textId="77777777" w:rsidR="00A42F30" w:rsidRPr="00A95A0A" w:rsidRDefault="00A42F30" w:rsidP="00A42F30">
      <w:pPr>
        <w:rPr>
          <w:rFonts w:ascii="Times New Roman" w:hAnsi="Times New Roman"/>
          <w:sz w:val="22"/>
          <w:szCs w:val="22"/>
          <w:lang w:val="ru-RU"/>
        </w:rPr>
      </w:pPr>
    </w:p>
    <w:p w14:paraId="4A8B7123" w14:textId="77777777" w:rsidR="00A42F30" w:rsidRPr="00A95A0A" w:rsidRDefault="00A42F30" w:rsidP="00A42F30">
      <w:pPr>
        <w:rPr>
          <w:rFonts w:ascii="Times New Roman" w:hAnsi="Times New Roman"/>
          <w:sz w:val="22"/>
          <w:szCs w:val="22"/>
          <w:lang w:val="ru-RU"/>
        </w:rPr>
      </w:pPr>
    </w:p>
    <w:p w14:paraId="628018F7" w14:textId="77777777" w:rsidR="00A42F30" w:rsidRPr="00A95A0A" w:rsidRDefault="00A42F30" w:rsidP="00A42F30">
      <w:pPr>
        <w:rPr>
          <w:rFonts w:ascii="Times New Roman" w:hAnsi="Times New Roman"/>
          <w:sz w:val="22"/>
          <w:szCs w:val="22"/>
          <w:lang w:val="ru-RU"/>
        </w:rPr>
      </w:pPr>
    </w:p>
    <w:p w14:paraId="674A9FFC" w14:textId="77777777" w:rsidR="00A42F30" w:rsidRPr="00A95A0A" w:rsidRDefault="00A42F30" w:rsidP="00A42F30">
      <w:pPr>
        <w:rPr>
          <w:rFonts w:ascii="Times New Roman" w:hAnsi="Times New Roman"/>
          <w:sz w:val="22"/>
          <w:szCs w:val="22"/>
          <w:lang w:val="ru-RU"/>
        </w:rPr>
      </w:pPr>
    </w:p>
    <w:p w14:paraId="34E861BC" w14:textId="77777777" w:rsidR="00A42F30" w:rsidRPr="00A95A0A" w:rsidRDefault="00A42F30" w:rsidP="00A42F30">
      <w:pPr>
        <w:rPr>
          <w:rFonts w:ascii="Times New Roman" w:hAnsi="Times New Roman"/>
          <w:sz w:val="22"/>
          <w:szCs w:val="22"/>
          <w:lang w:val="ru-RU"/>
        </w:rPr>
      </w:pPr>
    </w:p>
    <w:p w14:paraId="51FA454F" w14:textId="77777777" w:rsidR="00A42F30" w:rsidRPr="00A95A0A" w:rsidRDefault="00A42F30" w:rsidP="00A42F30">
      <w:pPr>
        <w:rPr>
          <w:rFonts w:ascii="Times New Roman" w:hAnsi="Times New Roman"/>
          <w:sz w:val="22"/>
          <w:szCs w:val="22"/>
          <w:lang w:val="ru-RU"/>
        </w:rPr>
      </w:pPr>
    </w:p>
    <w:p w14:paraId="0941C3A4"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2</w:t>
      </w:r>
    </w:p>
    <w:p w14:paraId="3AFB192F" w14:textId="77777777" w:rsidR="00A42F30" w:rsidRPr="00A95A0A" w:rsidRDefault="00A42F30" w:rsidP="00A42F30">
      <w:pPr>
        <w:jc w:val="center"/>
        <w:rPr>
          <w:rFonts w:ascii="Times New Roman" w:hAnsi="Times New Roman"/>
          <w:i/>
          <w:sz w:val="22"/>
          <w:szCs w:val="22"/>
          <w:lang w:val="ru-RU"/>
        </w:rPr>
      </w:pPr>
    </w:p>
    <w:p w14:paraId="4E01F92A"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3CC098F9" w14:textId="77777777" w:rsidR="00A42F30" w:rsidRPr="00A95A0A" w:rsidRDefault="00A42F30" w:rsidP="00A42F30">
      <w:pPr>
        <w:rPr>
          <w:rFonts w:ascii="Times New Roman" w:hAnsi="Times New Roman"/>
          <w:i/>
          <w:sz w:val="22"/>
          <w:szCs w:val="22"/>
          <w:lang w:val="ru-RU"/>
        </w:rPr>
      </w:pPr>
    </w:p>
    <w:p w14:paraId="43B964B2"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3A58CB25"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7B76130B" w14:textId="77777777" w:rsidR="00A42F30" w:rsidRPr="00A95A0A" w:rsidRDefault="00A42F30" w:rsidP="00A42F30">
      <w:pPr>
        <w:rPr>
          <w:rFonts w:ascii="Times New Roman" w:hAnsi="Times New Roman"/>
          <w:sz w:val="22"/>
          <w:szCs w:val="22"/>
          <w:lang w:val="ru-RU"/>
        </w:rPr>
      </w:pPr>
    </w:p>
    <w:p w14:paraId="7BC58D92" w14:textId="77777777" w:rsidR="00A42F30" w:rsidRPr="00A95A0A" w:rsidRDefault="0056594F" w:rsidP="005074AA">
      <w:pPr>
        <w:pStyle w:val="afff1"/>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64D50E8D" w14:textId="77777777" w:rsidR="00A42F30" w:rsidRPr="00A95A0A" w:rsidRDefault="00A42F30" w:rsidP="00A42F30">
      <w:pPr>
        <w:jc w:val="center"/>
        <w:rPr>
          <w:rFonts w:ascii="Times New Roman" w:hAnsi="Times New Roman"/>
          <w:i/>
          <w:sz w:val="22"/>
          <w:szCs w:val="22"/>
          <w:lang w:val="ru-RU"/>
        </w:rPr>
      </w:pPr>
    </w:p>
    <w:p w14:paraId="5C9C2272" w14:textId="77777777" w:rsidR="00A42F30" w:rsidRPr="00A95A0A" w:rsidRDefault="00A42F30" w:rsidP="00A42F30">
      <w:pPr>
        <w:jc w:val="center"/>
        <w:rPr>
          <w:rFonts w:ascii="Times New Roman" w:hAnsi="Times New Roman"/>
          <w:i/>
          <w:sz w:val="22"/>
          <w:szCs w:val="22"/>
          <w:lang w:val="ru-RU"/>
        </w:rPr>
      </w:pPr>
    </w:p>
    <w:p w14:paraId="6CE2467A" w14:textId="77777777" w:rsidR="00A42F30" w:rsidRPr="00A95A0A" w:rsidRDefault="00A42F30" w:rsidP="00A42F30">
      <w:pPr>
        <w:rPr>
          <w:rFonts w:ascii="Times New Roman" w:hAnsi="Times New Roman"/>
          <w:sz w:val="22"/>
          <w:szCs w:val="22"/>
          <w:lang w:val="ru-RU"/>
        </w:rPr>
      </w:pPr>
    </w:p>
    <w:p w14:paraId="3FB6B912" w14:textId="77777777" w:rsidR="00A42F30" w:rsidRPr="00A95A0A" w:rsidRDefault="00A42F30" w:rsidP="00A42F30">
      <w:pPr>
        <w:jc w:val="center"/>
        <w:rPr>
          <w:rFonts w:ascii="Times New Roman" w:hAnsi="Times New Roman"/>
          <w:sz w:val="22"/>
          <w:szCs w:val="22"/>
          <w:lang w:val="ru-RU"/>
        </w:rPr>
      </w:pPr>
      <w:r w:rsidRPr="00A95A0A">
        <w:rPr>
          <w:rFonts w:ascii="Times New Roman" w:hAnsi="Times New Roman"/>
          <w:sz w:val="22"/>
          <w:szCs w:val="22"/>
          <w:lang w:val="ru-RU"/>
        </w:rPr>
        <w:t>ГАРАНТИЙНОЕ ПИСЬМО</w:t>
      </w:r>
    </w:p>
    <w:p w14:paraId="5FE6C007" w14:textId="77777777" w:rsidR="00A42F30" w:rsidRPr="00A95A0A" w:rsidRDefault="00A42F30" w:rsidP="00A42F30">
      <w:pPr>
        <w:jc w:val="center"/>
        <w:rPr>
          <w:rFonts w:ascii="Times New Roman" w:hAnsi="Times New Roman"/>
          <w:sz w:val="22"/>
          <w:szCs w:val="22"/>
          <w:lang w:val="ru-RU"/>
        </w:rPr>
      </w:pPr>
    </w:p>
    <w:p w14:paraId="3261BA3D" w14:textId="77777777" w:rsidR="00A42F30" w:rsidRPr="00A95A0A" w:rsidRDefault="00A42F30" w:rsidP="00A42F30">
      <w:pPr>
        <w:jc w:val="center"/>
        <w:rPr>
          <w:rFonts w:ascii="Times New Roman" w:hAnsi="Times New Roman"/>
          <w:sz w:val="22"/>
          <w:szCs w:val="22"/>
          <w:lang w:val="ru-RU"/>
        </w:rPr>
      </w:pPr>
    </w:p>
    <w:p w14:paraId="6A328D00" w14:textId="77777777" w:rsidR="00A42F30" w:rsidRPr="00A95A0A" w:rsidRDefault="00A42F30" w:rsidP="00A42F30">
      <w:pPr>
        <w:rPr>
          <w:rFonts w:ascii="Times New Roman" w:hAnsi="Times New Roman"/>
          <w:sz w:val="22"/>
          <w:szCs w:val="22"/>
          <w:lang w:val="ru-RU"/>
        </w:rPr>
      </w:pPr>
    </w:p>
    <w:p w14:paraId="305826D9" w14:textId="77777777" w:rsidR="00A42F30" w:rsidRPr="00A95A0A" w:rsidRDefault="00A42F30" w:rsidP="00A42F30">
      <w:pPr>
        <w:ind w:firstLine="708"/>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___________________________:</w:t>
      </w:r>
    </w:p>
    <w:p w14:paraId="40D7113F" w14:textId="77777777" w:rsidR="00A42F30" w:rsidRPr="00A95A0A" w:rsidRDefault="00A42F30" w:rsidP="00A42F30">
      <w:pPr>
        <w:ind w:left="6372" w:firstLine="708"/>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w:t>
      </w:r>
    </w:p>
    <w:p w14:paraId="15BD837E"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стадии реорганизации, ликвидации и банкротства; </w:t>
      </w:r>
    </w:p>
    <w:p w14:paraId="226A37F1"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состоянии судебного или арбитражного разбирательства с </w:t>
      </w:r>
      <w:r w:rsidRPr="00A95A0A">
        <w:rPr>
          <w:rFonts w:ascii="Times New Roman" w:hAnsi="Times New Roman"/>
          <w:i/>
          <w:sz w:val="22"/>
          <w:szCs w:val="22"/>
          <w:lang w:val="ru-RU"/>
        </w:rPr>
        <w:t>(наименование заказчика);</w:t>
      </w:r>
    </w:p>
    <w:p w14:paraId="5FF0D0BF"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A95A0A">
        <w:rPr>
          <w:rFonts w:ascii="Times New Roman" w:hAnsi="Times New Roman"/>
          <w:i/>
          <w:sz w:val="22"/>
          <w:szCs w:val="22"/>
          <w:lang w:val="ru-RU"/>
        </w:rPr>
        <w:t>(наименование заказчика).</w:t>
      </w:r>
    </w:p>
    <w:p w14:paraId="34851211" w14:textId="77777777" w:rsidR="00BF15C6" w:rsidRPr="00A95A0A" w:rsidRDefault="00BF15C6" w:rsidP="00BF15C6">
      <w:pPr>
        <w:rPr>
          <w:rFonts w:ascii="Times New Roman" w:hAnsi="Times New Roman"/>
          <w:sz w:val="22"/>
          <w:szCs w:val="22"/>
          <w:lang w:val="ru-RU"/>
        </w:rPr>
      </w:pPr>
    </w:p>
    <w:p w14:paraId="7012F87B" w14:textId="77777777" w:rsidR="00183003" w:rsidRPr="00A95A0A" w:rsidRDefault="00183003" w:rsidP="00A42F30">
      <w:pPr>
        <w:rPr>
          <w:rFonts w:ascii="Times New Roman" w:hAnsi="Times New Roman"/>
          <w:sz w:val="22"/>
          <w:szCs w:val="22"/>
          <w:lang w:val="ru-RU"/>
        </w:rPr>
      </w:pPr>
    </w:p>
    <w:p w14:paraId="22D36C83" w14:textId="77777777" w:rsidR="0025739F" w:rsidRPr="00A95A0A" w:rsidRDefault="0025739F" w:rsidP="00A42F30">
      <w:pPr>
        <w:rPr>
          <w:rFonts w:ascii="Times New Roman" w:hAnsi="Times New Roman"/>
          <w:sz w:val="22"/>
          <w:szCs w:val="22"/>
          <w:lang w:val="ru-RU"/>
        </w:rPr>
      </w:pPr>
    </w:p>
    <w:p w14:paraId="23F6B1BD" w14:textId="77777777" w:rsidR="0025739F" w:rsidRPr="00A95A0A" w:rsidRDefault="0025739F" w:rsidP="00A42F30">
      <w:pPr>
        <w:rPr>
          <w:rFonts w:ascii="Times New Roman" w:hAnsi="Times New Roman"/>
          <w:sz w:val="22"/>
          <w:szCs w:val="22"/>
          <w:lang w:val="ru-RU"/>
        </w:rPr>
      </w:pPr>
    </w:p>
    <w:p w14:paraId="4A0D5276" w14:textId="77777777" w:rsidR="00A42F30" w:rsidRPr="00A95A0A" w:rsidRDefault="00A42F30" w:rsidP="00A42F30">
      <w:pPr>
        <w:rPr>
          <w:rFonts w:ascii="Times New Roman" w:hAnsi="Times New Roman"/>
          <w:sz w:val="22"/>
          <w:szCs w:val="22"/>
          <w:lang w:val="ru-RU"/>
        </w:rPr>
      </w:pPr>
    </w:p>
    <w:p w14:paraId="7C21588C" w14:textId="77777777" w:rsidR="00A42F30" w:rsidRPr="00A95A0A" w:rsidRDefault="00A42F30" w:rsidP="00A42F30">
      <w:pPr>
        <w:rPr>
          <w:rFonts w:ascii="Times New Roman" w:hAnsi="Times New Roman"/>
          <w:sz w:val="22"/>
          <w:szCs w:val="22"/>
          <w:lang w:val="ru-RU"/>
        </w:rPr>
      </w:pPr>
    </w:p>
    <w:p w14:paraId="264EF157"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Подписи:</w:t>
      </w:r>
    </w:p>
    <w:p w14:paraId="3D8D6176" w14:textId="77777777" w:rsidR="00A42F30" w:rsidRPr="00A95A0A" w:rsidRDefault="00A42F30" w:rsidP="00A42F30">
      <w:pPr>
        <w:rPr>
          <w:rFonts w:ascii="Times New Roman" w:hAnsi="Times New Roman"/>
          <w:sz w:val="22"/>
          <w:szCs w:val="22"/>
          <w:lang w:val="ru-RU"/>
        </w:rPr>
      </w:pPr>
    </w:p>
    <w:p w14:paraId="73E0B0F3"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0DF14641" w14:textId="77777777" w:rsidR="00A42F30" w:rsidRPr="00A95A0A" w:rsidRDefault="00A42F30" w:rsidP="00A42F30">
      <w:pPr>
        <w:rPr>
          <w:rFonts w:ascii="Times New Roman" w:hAnsi="Times New Roman"/>
          <w:sz w:val="22"/>
          <w:szCs w:val="22"/>
          <w:lang w:val="ru-RU"/>
        </w:rPr>
      </w:pPr>
    </w:p>
    <w:p w14:paraId="7C20D558"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12A597D8" w14:textId="77777777" w:rsidR="00A42F30" w:rsidRPr="00A95A0A" w:rsidRDefault="00A42F30" w:rsidP="00A42F30">
      <w:pPr>
        <w:rPr>
          <w:rFonts w:ascii="Times New Roman" w:hAnsi="Times New Roman"/>
          <w:sz w:val="22"/>
          <w:szCs w:val="22"/>
          <w:lang w:val="ru-RU"/>
        </w:rPr>
      </w:pPr>
    </w:p>
    <w:p w14:paraId="75BEEB25"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384FD4B1" w14:textId="77777777" w:rsidR="00A42F30" w:rsidRPr="00A95A0A" w:rsidRDefault="00A42F30" w:rsidP="00A42F30">
      <w:pPr>
        <w:rPr>
          <w:rFonts w:ascii="Times New Roman" w:hAnsi="Times New Roman"/>
          <w:sz w:val="22"/>
          <w:szCs w:val="22"/>
          <w:lang w:val="ru-RU"/>
        </w:rPr>
      </w:pPr>
    </w:p>
    <w:p w14:paraId="699F53A7" w14:textId="77777777" w:rsidR="00A42F30" w:rsidRPr="00A95A0A" w:rsidRDefault="00A42F30" w:rsidP="00A42F30">
      <w:pPr>
        <w:rPr>
          <w:rFonts w:ascii="Times New Roman" w:hAnsi="Times New Roman"/>
          <w:sz w:val="22"/>
          <w:szCs w:val="22"/>
          <w:lang w:val="ru-RU"/>
        </w:rPr>
      </w:pPr>
    </w:p>
    <w:p w14:paraId="2059273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Место печати</w:t>
      </w:r>
    </w:p>
    <w:p w14:paraId="1741C132" w14:textId="77777777" w:rsidR="00A42F30" w:rsidRPr="00A95A0A" w:rsidRDefault="00A42F30" w:rsidP="00A42F30">
      <w:pPr>
        <w:rPr>
          <w:rFonts w:ascii="Times New Roman" w:hAnsi="Times New Roman"/>
          <w:sz w:val="22"/>
          <w:szCs w:val="22"/>
          <w:lang w:val="ru-RU"/>
        </w:rPr>
      </w:pPr>
    </w:p>
    <w:p w14:paraId="509D63B2" w14:textId="77777777" w:rsidR="00A42F30" w:rsidRPr="00A95A0A" w:rsidRDefault="00A42F30" w:rsidP="00A42F30">
      <w:pPr>
        <w:rPr>
          <w:rFonts w:ascii="Times New Roman" w:hAnsi="Times New Roman"/>
          <w:sz w:val="22"/>
          <w:szCs w:val="22"/>
          <w:lang w:val="ru-RU"/>
        </w:rPr>
      </w:pPr>
    </w:p>
    <w:p w14:paraId="410676E9" w14:textId="77777777" w:rsidR="00A42F30" w:rsidRPr="00A95A0A" w:rsidRDefault="00A42F30" w:rsidP="00A42F30">
      <w:pPr>
        <w:rPr>
          <w:rFonts w:ascii="Times New Roman" w:hAnsi="Times New Roman"/>
          <w:sz w:val="22"/>
          <w:szCs w:val="22"/>
          <w:lang w:val="ru-RU"/>
        </w:rPr>
      </w:pPr>
    </w:p>
    <w:p w14:paraId="300C9AEB" w14:textId="77777777" w:rsidR="00A42F30" w:rsidRPr="00A95A0A" w:rsidRDefault="00A42F30" w:rsidP="00A42F30">
      <w:pPr>
        <w:rPr>
          <w:rFonts w:ascii="Times New Roman" w:hAnsi="Times New Roman"/>
          <w:sz w:val="22"/>
          <w:szCs w:val="22"/>
          <w:lang w:val="ru-RU"/>
        </w:rPr>
      </w:pPr>
    </w:p>
    <w:p w14:paraId="6E9FEDC7" w14:textId="77777777" w:rsidR="00A42F30" w:rsidRPr="00A95A0A" w:rsidRDefault="00A42F30" w:rsidP="00A42F30">
      <w:pPr>
        <w:jc w:val="right"/>
        <w:rPr>
          <w:rFonts w:ascii="Times New Roman" w:hAnsi="Times New Roman"/>
          <w:i/>
          <w:sz w:val="22"/>
          <w:szCs w:val="22"/>
          <w:lang w:val="ru-RU"/>
        </w:rPr>
      </w:pPr>
    </w:p>
    <w:p w14:paraId="0871E548" w14:textId="77777777" w:rsidR="00A42F30" w:rsidRPr="00A95A0A" w:rsidRDefault="00A42F30" w:rsidP="00A42F30">
      <w:pPr>
        <w:jc w:val="right"/>
        <w:rPr>
          <w:rFonts w:ascii="Times New Roman" w:hAnsi="Times New Roman"/>
          <w:i/>
          <w:sz w:val="22"/>
          <w:szCs w:val="22"/>
          <w:lang w:val="ru-RU"/>
        </w:rPr>
      </w:pPr>
    </w:p>
    <w:p w14:paraId="1475A38C" w14:textId="77777777" w:rsidR="00A42F30" w:rsidRPr="00A95A0A" w:rsidRDefault="00A42F30" w:rsidP="00A42F30">
      <w:pPr>
        <w:jc w:val="right"/>
        <w:rPr>
          <w:rFonts w:ascii="Times New Roman" w:hAnsi="Times New Roman"/>
          <w:i/>
          <w:sz w:val="22"/>
          <w:szCs w:val="22"/>
          <w:lang w:val="ru-RU"/>
        </w:rPr>
      </w:pPr>
    </w:p>
    <w:p w14:paraId="000FE1AB" w14:textId="77777777" w:rsidR="00A42F30" w:rsidRPr="00A95A0A" w:rsidRDefault="00A42F30" w:rsidP="00A42F30">
      <w:pPr>
        <w:jc w:val="right"/>
        <w:rPr>
          <w:rFonts w:ascii="Times New Roman" w:hAnsi="Times New Roman"/>
          <w:i/>
          <w:sz w:val="22"/>
          <w:szCs w:val="22"/>
          <w:lang w:val="ru-RU"/>
        </w:rPr>
      </w:pPr>
    </w:p>
    <w:p w14:paraId="7C510C3F"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3</w:t>
      </w:r>
    </w:p>
    <w:p w14:paraId="4C4FD6C1" w14:textId="77777777" w:rsidR="00A42F30" w:rsidRPr="00A95A0A" w:rsidRDefault="00A42F30" w:rsidP="00A42F30">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 xml:space="preserve">Общая информация об участнике </w:t>
      </w:r>
      <w:r w:rsidR="00BF15C6" w:rsidRPr="00A95A0A">
        <w:rPr>
          <w:rFonts w:ascii="Times New Roman" w:hAnsi="Times New Roman"/>
          <w:b/>
          <w:bCs/>
          <w:sz w:val="22"/>
          <w:szCs w:val="22"/>
          <w:lang w:val="ru-RU"/>
        </w:rPr>
        <w:t>отбора</w:t>
      </w:r>
    </w:p>
    <w:p w14:paraId="2DEE9A22" w14:textId="77777777" w:rsidR="00A42F30" w:rsidRPr="00A95A0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532F51" w14:paraId="199E3A20" w14:textId="77777777" w:rsidTr="00CA371D">
        <w:tc>
          <w:tcPr>
            <w:tcW w:w="243" w:type="pct"/>
          </w:tcPr>
          <w:p w14:paraId="359BD308"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1</w:t>
            </w:r>
          </w:p>
        </w:tc>
        <w:tc>
          <w:tcPr>
            <w:tcW w:w="3284" w:type="pct"/>
          </w:tcPr>
          <w:p w14:paraId="35FBBB17" w14:textId="77777777" w:rsidR="00A42F30" w:rsidRPr="00A95A0A" w:rsidRDefault="00A42F30" w:rsidP="005074AA">
            <w:pPr>
              <w:autoSpaceDE w:val="0"/>
              <w:autoSpaceDN w:val="0"/>
              <w:adjustRightInd w:val="0"/>
              <w:jc w:val="both"/>
              <w:rPr>
                <w:rFonts w:ascii="Times New Roman" w:hAnsi="Times New Roman"/>
                <w:b/>
                <w:bCs/>
                <w:sz w:val="22"/>
                <w:szCs w:val="22"/>
                <w:lang w:val="ru-RU"/>
              </w:rPr>
            </w:pPr>
            <w:r w:rsidRPr="00A95A0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15452B6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532F51" w14:paraId="279F5509" w14:textId="77777777" w:rsidTr="00CA371D">
        <w:tc>
          <w:tcPr>
            <w:tcW w:w="243" w:type="pct"/>
          </w:tcPr>
          <w:p w14:paraId="6628AA33"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2</w:t>
            </w:r>
          </w:p>
        </w:tc>
        <w:tc>
          <w:tcPr>
            <w:tcW w:w="3284" w:type="pct"/>
          </w:tcPr>
          <w:p w14:paraId="411658CB"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1593DAA"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308E63C8" w14:textId="77777777" w:rsidTr="00CA371D">
        <w:tc>
          <w:tcPr>
            <w:tcW w:w="243" w:type="pct"/>
          </w:tcPr>
          <w:p w14:paraId="268E0F8A"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3</w:t>
            </w:r>
          </w:p>
        </w:tc>
        <w:tc>
          <w:tcPr>
            <w:tcW w:w="3284" w:type="pct"/>
          </w:tcPr>
          <w:p w14:paraId="32F6EFBC"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Юридический адрес</w:t>
            </w:r>
          </w:p>
        </w:tc>
        <w:tc>
          <w:tcPr>
            <w:tcW w:w="1473" w:type="pct"/>
          </w:tcPr>
          <w:p w14:paraId="4657C787"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532F51" w14:paraId="03104366" w14:textId="77777777" w:rsidTr="00CA371D">
        <w:tc>
          <w:tcPr>
            <w:tcW w:w="243" w:type="pct"/>
          </w:tcPr>
          <w:p w14:paraId="6196AC0C"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4</w:t>
            </w:r>
          </w:p>
        </w:tc>
        <w:tc>
          <w:tcPr>
            <w:tcW w:w="3284" w:type="pct"/>
          </w:tcPr>
          <w:p w14:paraId="6C5331A2"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Контактный телефон, факс, е-mail</w:t>
            </w:r>
          </w:p>
        </w:tc>
        <w:tc>
          <w:tcPr>
            <w:tcW w:w="1473" w:type="pct"/>
          </w:tcPr>
          <w:p w14:paraId="4EA3F58F"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25EE758" w14:textId="77777777" w:rsidTr="00CA371D">
        <w:tc>
          <w:tcPr>
            <w:tcW w:w="243" w:type="pct"/>
          </w:tcPr>
          <w:p w14:paraId="21F6485E"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5</w:t>
            </w:r>
          </w:p>
        </w:tc>
        <w:tc>
          <w:tcPr>
            <w:tcW w:w="3284" w:type="pct"/>
          </w:tcPr>
          <w:p w14:paraId="00430D5B" w14:textId="77777777" w:rsidR="00A42F30" w:rsidRPr="00A95A0A" w:rsidRDefault="00A42F30" w:rsidP="005074AA">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Полные банковские реквизиты</w:t>
            </w:r>
          </w:p>
        </w:tc>
        <w:tc>
          <w:tcPr>
            <w:tcW w:w="1473" w:type="pct"/>
          </w:tcPr>
          <w:p w14:paraId="2763FFF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EAABD3A" w14:textId="77777777" w:rsidTr="00CA371D">
        <w:tc>
          <w:tcPr>
            <w:tcW w:w="243" w:type="pct"/>
          </w:tcPr>
          <w:p w14:paraId="4DDDE991"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6</w:t>
            </w:r>
          </w:p>
        </w:tc>
        <w:tc>
          <w:tcPr>
            <w:tcW w:w="3284" w:type="pct"/>
          </w:tcPr>
          <w:p w14:paraId="55564E45" w14:textId="77777777" w:rsidR="00A42F30" w:rsidRPr="00A95A0A" w:rsidRDefault="00A42F30"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направления деятельности</w:t>
            </w:r>
          </w:p>
        </w:tc>
        <w:tc>
          <w:tcPr>
            <w:tcW w:w="1473" w:type="pct"/>
          </w:tcPr>
          <w:p w14:paraId="6B058ACD"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F75886" w:rsidRPr="00A95A0A" w14:paraId="559A7166" w14:textId="77777777" w:rsidTr="00CA371D">
        <w:tc>
          <w:tcPr>
            <w:tcW w:w="243" w:type="pct"/>
          </w:tcPr>
          <w:p w14:paraId="072A4380" w14:textId="77777777" w:rsidR="00F75886" w:rsidRPr="00A95A0A" w:rsidRDefault="00F75886"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7</w:t>
            </w:r>
          </w:p>
        </w:tc>
        <w:tc>
          <w:tcPr>
            <w:tcW w:w="3284" w:type="pct"/>
          </w:tcPr>
          <w:p w14:paraId="7B6C286A" w14:textId="77777777" w:rsidR="00F75886" w:rsidRPr="00A95A0A" w:rsidRDefault="00F75886"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Информация об учредителях</w:t>
            </w:r>
          </w:p>
        </w:tc>
        <w:tc>
          <w:tcPr>
            <w:tcW w:w="1473" w:type="pct"/>
          </w:tcPr>
          <w:p w14:paraId="7F575D12" w14:textId="77777777" w:rsidR="00F75886" w:rsidRPr="00A95A0A" w:rsidRDefault="00F75886" w:rsidP="0062710D">
            <w:pPr>
              <w:autoSpaceDE w:val="0"/>
              <w:autoSpaceDN w:val="0"/>
              <w:adjustRightInd w:val="0"/>
              <w:rPr>
                <w:rFonts w:ascii="Times New Roman" w:hAnsi="Times New Roman"/>
                <w:b/>
                <w:bCs/>
                <w:sz w:val="22"/>
                <w:szCs w:val="22"/>
                <w:lang w:val="ru-RU"/>
              </w:rPr>
            </w:pPr>
          </w:p>
        </w:tc>
      </w:tr>
    </w:tbl>
    <w:p w14:paraId="20FD4B9F" w14:textId="77777777" w:rsidR="00A42F30" w:rsidRPr="00A95A0A" w:rsidRDefault="00A42F30" w:rsidP="00A42F30">
      <w:pPr>
        <w:autoSpaceDE w:val="0"/>
        <w:autoSpaceDN w:val="0"/>
        <w:adjustRightInd w:val="0"/>
        <w:rPr>
          <w:rFonts w:ascii="Times New Roman" w:hAnsi="Times New Roman"/>
          <w:sz w:val="22"/>
          <w:szCs w:val="22"/>
          <w:lang w:val="ru-RU"/>
        </w:rPr>
      </w:pPr>
    </w:p>
    <w:p w14:paraId="1B276827" w14:textId="77777777" w:rsidR="00BF15C6" w:rsidRPr="00A95A0A" w:rsidRDefault="00BF15C6" w:rsidP="00BF15C6">
      <w:pPr>
        <w:autoSpaceDE w:val="0"/>
        <w:autoSpaceDN w:val="0"/>
        <w:adjustRightInd w:val="0"/>
        <w:rPr>
          <w:rFonts w:ascii="Times New Roman" w:hAnsi="Times New Roman"/>
          <w:sz w:val="22"/>
          <w:szCs w:val="22"/>
          <w:lang w:val="ru-RU"/>
        </w:rPr>
      </w:pPr>
    </w:p>
    <w:p w14:paraId="51D370B7" w14:textId="77777777" w:rsidR="00BF15C6" w:rsidRPr="00A95A0A" w:rsidRDefault="00BF15C6" w:rsidP="00BF15C6">
      <w:pPr>
        <w:autoSpaceDE w:val="0"/>
        <w:autoSpaceDN w:val="0"/>
        <w:adjustRightInd w:val="0"/>
        <w:rPr>
          <w:rFonts w:ascii="Times New Roman" w:hAnsi="Times New Roman"/>
          <w:sz w:val="22"/>
          <w:szCs w:val="22"/>
          <w:lang w:val="ru-RU"/>
        </w:rPr>
      </w:pPr>
    </w:p>
    <w:p w14:paraId="37980070"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D558800"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(подпись уполномоченного лица)</w:t>
      </w:r>
    </w:p>
    <w:p w14:paraId="354F547F" w14:textId="77777777" w:rsidR="00BF15C6" w:rsidRPr="00A95A0A" w:rsidRDefault="00BF15C6" w:rsidP="00BF15C6">
      <w:pPr>
        <w:autoSpaceDE w:val="0"/>
        <w:autoSpaceDN w:val="0"/>
        <w:adjustRightInd w:val="0"/>
        <w:rPr>
          <w:rFonts w:ascii="Times New Roman" w:hAnsi="Times New Roman"/>
          <w:sz w:val="22"/>
          <w:szCs w:val="22"/>
          <w:lang w:val="ru-RU"/>
        </w:rPr>
      </w:pPr>
    </w:p>
    <w:p w14:paraId="3F696693"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____________________________________</w:t>
      </w:r>
    </w:p>
    <w:p w14:paraId="4990F875"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(Ф.И.О. и должность уполномоченного лица)</w:t>
      </w:r>
    </w:p>
    <w:p w14:paraId="59987F49"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4A580B1B"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2EAEE0C1" w14:textId="77777777" w:rsidR="00BF15C6" w:rsidRPr="00A95A0A" w:rsidRDefault="00BF15C6" w:rsidP="00BF15C6">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М.П.</w:t>
      </w:r>
    </w:p>
    <w:p w14:paraId="05F10CB5" w14:textId="77777777" w:rsidR="00BF15C6" w:rsidRPr="00A95A0A" w:rsidRDefault="00BF15C6" w:rsidP="00BF15C6">
      <w:pPr>
        <w:rPr>
          <w:rFonts w:ascii="Times New Roman" w:hAnsi="Times New Roman"/>
          <w:sz w:val="22"/>
          <w:szCs w:val="22"/>
          <w:lang w:val="ru-RU"/>
        </w:rPr>
      </w:pPr>
    </w:p>
    <w:p w14:paraId="0B811EE6" w14:textId="77777777" w:rsidR="00BF15C6" w:rsidRPr="00A95A0A" w:rsidRDefault="00BF15C6" w:rsidP="00BF15C6">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738B184C" w14:textId="77777777" w:rsidR="00A42F30" w:rsidRPr="00A95A0A" w:rsidRDefault="00A42F30" w:rsidP="00A42F30">
      <w:pPr>
        <w:rPr>
          <w:rFonts w:ascii="Times New Roman" w:hAnsi="Times New Roman"/>
          <w:i/>
          <w:sz w:val="22"/>
          <w:szCs w:val="22"/>
          <w:lang w:val="ru-RU"/>
        </w:rPr>
      </w:pPr>
    </w:p>
    <w:p w14:paraId="3A300509" w14:textId="77777777" w:rsidR="00A42F30" w:rsidRPr="00A95A0A" w:rsidRDefault="00A42F30" w:rsidP="00A42F30">
      <w:pPr>
        <w:rPr>
          <w:rFonts w:ascii="Times New Roman" w:hAnsi="Times New Roman"/>
          <w:i/>
          <w:sz w:val="22"/>
          <w:szCs w:val="22"/>
          <w:lang w:val="ru-RU"/>
        </w:rPr>
      </w:pPr>
    </w:p>
    <w:p w14:paraId="5F3DF39F" w14:textId="77777777" w:rsidR="00A42F30" w:rsidRPr="00A95A0A" w:rsidRDefault="00A42F30" w:rsidP="00A42F30">
      <w:pPr>
        <w:rPr>
          <w:rFonts w:ascii="Times New Roman" w:hAnsi="Times New Roman"/>
          <w:i/>
          <w:sz w:val="22"/>
          <w:szCs w:val="22"/>
          <w:lang w:val="ru-RU"/>
        </w:rPr>
      </w:pPr>
    </w:p>
    <w:p w14:paraId="66B8144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3EEF72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318438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4E3D86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3F0D383"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8EF24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94504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7DA7AF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23AB6C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25B574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52F19E1" w14:textId="77777777" w:rsidR="00A42F30" w:rsidRPr="00A95A0A" w:rsidRDefault="00A42F30" w:rsidP="001C1775">
      <w:pPr>
        <w:tabs>
          <w:tab w:val="center" w:pos="4818"/>
          <w:tab w:val="right" w:pos="9637"/>
        </w:tabs>
        <w:jc w:val="both"/>
        <w:rPr>
          <w:rFonts w:ascii="Times New Roman" w:hAnsi="Times New Roman"/>
          <w:sz w:val="22"/>
          <w:szCs w:val="22"/>
          <w:lang w:val="ru-RU"/>
        </w:rPr>
      </w:pPr>
      <w:r w:rsidRPr="00A95A0A">
        <w:rPr>
          <w:rFonts w:ascii="Times New Roman" w:hAnsi="Times New Roman"/>
          <w:i/>
          <w:sz w:val="22"/>
          <w:szCs w:val="22"/>
          <w:lang w:val="ru-RU"/>
        </w:rPr>
        <w:br w:type="page"/>
      </w:r>
    </w:p>
    <w:p w14:paraId="7B00883B" w14:textId="77777777" w:rsidR="0001502D" w:rsidRPr="00A95A0A" w:rsidRDefault="0001502D" w:rsidP="0001502D">
      <w:pPr>
        <w:tabs>
          <w:tab w:val="center" w:pos="4818"/>
          <w:tab w:val="right" w:pos="9637"/>
        </w:tabs>
        <w:jc w:val="right"/>
        <w:rPr>
          <w:rFonts w:ascii="Times New Roman" w:hAnsi="Times New Roman"/>
          <w:sz w:val="22"/>
          <w:szCs w:val="22"/>
          <w:lang w:val="ru-RU"/>
        </w:rPr>
      </w:pPr>
      <w:r w:rsidRPr="00A95A0A">
        <w:rPr>
          <w:rFonts w:ascii="Times New Roman" w:hAnsi="Times New Roman"/>
          <w:i/>
          <w:sz w:val="22"/>
          <w:szCs w:val="22"/>
          <w:lang w:val="ru-RU"/>
        </w:rPr>
        <w:lastRenderedPageBreak/>
        <w:t>Форма № 4</w:t>
      </w:r>
    </w:p>
    <w:p w14:paraId="5E7738CE" w14:textId="77777777" w:rsidR="0001502D" w:rsidRPr="00A95A0A" w:rsidRDefault="0001502D" w:rsidP="0001502D">
      <w:pPr>
        <w:tabs>
          <w:tab w:val="center" w:pos="4818"/>
          <w:tab w:val="right" w:pos="9637"/>
        </w:tabs>
        <w:jc w:val="cente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 (*)</w:t>
      </w:r>
    </w:p>
    <w:p w14:paraId="1ECB31CC" w14:textId="77777777" w:rsidR="0001502D" w:rsidRPr="00A95A0A" w:rsidRDefault="0001502D" w:rsidP="0001502D">
      <w:pPr>
        <w:tabs>
          <w:tab w:val="center" w:pos="4818"/>
          <w:tab w:val="right" w:pos="9637"/>
        </w:tabs>
        <w:rPr>
          <w:rFonts w:ascii="Times New Roman" w:hAnsi="Times New Roman"/>
          <w:i/>
          <w:sz w:val="22"/>
          <w:szCs w:val="22"/>
          <w:lang w:val="ru-RU"/>
        </w:rPr>
      </w:pPr>
      <w:r w:rsidRPr="00A95A0A">
        <w:rPr>
          <w:rFonts w:ascii="Times New Roman" w:hAnsi="Times New Roman"/>
          <w:sz w:val="22"/>
          <w:szCs w:val="22"/>
          <w:lang w:val="ru-RU"/>
        </w:rPr>
        <w:t xml:space="preserve">                            </w:t>
      </w:r>
    </w:p>
    <w:p w14:paraId="7442155B" w14:textId="77777777" w:rsidR="0001502D" w:rsidRPr="00A95A0A" w:rsidRDefault="0001502D" w:rsidP="0001502D">
      <w:pPr>
        <w:widowControl w:val="0"/>
        <w:autoSpaceDE w:val="0"/>
        <w:autoSpaceDN w:val="0"/>
        <w:adjustRightInd w:val="0"/>
        <w:ind w:left="-709"/>
        <w:jc w:val="center"/>
        <w:rPr>
          <w:rFonts w:ascii="Times New Roman" w:hAnsi="Times New Roman"/>
          <w:sz w:val="22"/>
          <w:szCs w:val="22"/>
          <w:lang w:val="ru-RU"/>
        </w:rPr>
      </w:pPr>
      <w:r w:rsidRPr="00A95A0A">
        <w:rPr>
          <w:rFonts w:ascii="Times New Roman" w:hAnsi="Times New Roman"/>
          <w:sz w:val="22"/>
          <w:szCs w:val="22"/>
          <w:lang w:val="ru-RU"/>
        </w:rPr>
        <w:t xml:space="preserve">Наименование участника </w:t>
      </w:r>
      <w:r w:rsidR="006701D8" w:rsidRPr="00A95A0A">
        <w:rPr>
          <w:rFonts w:ascii="Times New Roman" w:hAnsi="Times New Roman"/>
          <w:sz w:val="22"/>
          <w:szCs w:val="22"/>
          <w:lang w:val="ru-RU"/>
        </w:rPr>
        <w:t>отбора: _</w:t>
      </w:r>
      <w:r w:rsidRPr="00A95A0A">
        <w:rPr>
          <w:rFonts w:ascii="Times New Roman" w:hAnsi="Times New Roman"/>
          <w:sz w:val="22"/>
          <w:szCs w:val="22"/>
          <w:lang w:val="ru-RU"/>
        </w:rPr>
        <w:t>__________________________________________</w:t>
      </w:r>
    </w:p>
    <w:p w14:paraId="263A3162" w14:textId="77777777" w:rsidR="0001502D" w:rsidRPr="00A95A0A" w:rsidRDefault="0001502D" w:rsidP="0001502D">
      <w:pPr>
        <w:widowControl w:val="0"/>
        <w:autoSpaceDE w:val="0"/>
        <w:autoSpaceDN w:val="0"/>
        <w:adjustRightInd w:val="0"/>
        <w:ind w:left="-709"/>
        <w:jc w:val="right"/>
        <w:rPr>
          <w:rFonts w:ascii="Times New Roman" w:hAnsi="Times New Roman"/>
          <w:sz w:val="22"/>
          <w:szCs w:val="22"/>
          <w:lang w:val="ru-RU"/>
        </w:rPr>
      </w:pPr>
      <w:r w:rsidRPr="00A95A0A">
        <w:rPr>
          <w:rFonts w:ascii="Times New Roman" w:hAnsi="Times New Roman"/>
          <w:sz w:val="22"/>
          <w:szCs w:val="22"/>
          <w:lang w:val="ru-RU"/>
        </w:rPr>
        <w:t>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01502D" w:rsidRPr="00A95A0A" w14:paraId="493A0F63" w14:textId="77777777" w:rsidTr="0001502D">
        <w:trPr>
          <w:trHeight w:val="250"/>
        </w:trPr>
        <w:tc>
          <w:tcPr>
            <w:tcW w:w="1360" w:type="pct"/>
            <w:tcBorders>
              <w:top w:val="single" w:sz="6" w:space="0" w:color="auto"/>
              <w:left w:val="single" w:sz="6" w:space="0" w:color="auto"/>
              <w:bottom w:val="single" w:sz="6" w:space="0" w:color="auto"/>
              <w:right w:val="single" w:sz="4" w:space="0" w:color="auto"/>
            </w:tcBorders>
          </w:tcPr>
          <w:p w14:paraId="218530A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0DA93FE8"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14:paraId="31055FB4"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14:paraId="36354D9D"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14:paraId="35EF55F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39C23EC6"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14:paraId="6BEEFB6F"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14:paraId="4A30B26E"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 г.</w:t>
            </w:r>
          </w:p>
        </w:tc>
      </w:tr>
      <w:tr w:rsidR="0001502D" w:rsidRPr="00A95A0A" w14:paraId="341F8CC8" w14:textId="77777777"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536D123E" w14:textId="77777777" w:rsidR="0001502D" w:rsidRPr="00A95A0A" w:rsidRDefault="0001502D" w:rsidP="0001502D">
            <w:pPr>
              <w:widowControl w:val="0"/>
              <w:autoSpaceDE w:val="0"/>
              <w:autoSpaceDN w:val="0"/>
              <w:adjustRightInd w:val="0"/>
              <w:jc w:val="center"/>
              <w:rPr>
                <w:rFonts w:ascii="Times New Roman" w:hAnsi="Times New Roman"/>
                <w:i/>
                <w:sz w:val="22"/>
                <w:szCs w:val="22"/>
                <w:lang w:val="ru-RU"/>
              </w:rPr>
            </w:pPr>
            <w:r w:rsidRPr="00A95A0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1A61C717"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r w:rsidRPr="00A95A0A">
              <w:rPr>
                <w:rFonts w:ascii="Times New Roman" w:hAnsi="Times New Roman"/>
                <w:b/>
                <w:i/>
                <w:sz w:val="22"/>
                <w:szCs w:val="22"/>
                <w:lang w:val="ru-RU"/>
              </w:rPr>
              <w:t>I.Источники собствен. средств</w:t>
            </w:r>
          </w:p>
        </w:tc>
      </w:tr>
      <w:tr w:rsidR="0001502D" w:rsidRPr="00A95A0A" w14:paraId="6192EABD" w14:textId="77777777" w:rsidTr="0001502D">
        <w:trPr>
          <w:trHeight w:val="269"/>
        </w:trPr>
        <w:tc>
          <w:tcPr>
            <w:tcW w:w="1360" w:type="pct"/>
            <w:tcBorders>
              <w:top w:val="single" w:sz="6" w:space="0" w:color="auto"/>
              <w:left w:val="single" w:sz="6" w:space="0" w:color="auto"/>
              <w:bottom w:val="single" w:sz="6" w:space="0" w:color="auto"/>
              <w:right w:val="single" w:sz="6" w:space="0" w:color="auto"/>
            </w:tcBorders>
          </w:tcPr>
          <w:p w14:paraId="39689C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D54AE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B0B36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DEEC4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1C322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Уставной капитал</w:t>
            </w:r>
          </w:p>
          <w:p w14:paraId="6CBD808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CF96E7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80FFC4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84E5E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5DA64DE" w14:textId="77777777" w:rsidTr="0001502D">
        <w:trPr>
          <w:trHeight w:val="509"/>
        </w:trPr>
        <w:tc>
          <w:tcPr>
            <w:tcW w:w="1360" w:type="pct"/>
            <w:tcBorders>
              <w:top w:val="single" w:sz="6" w:space="0" w:color="auto"/>
              <w:left w:val="single" w:sz="6" w:space="0" w:color="auto"/>
              <w:bottom w:val="single" w:sz="6" w:space="0" w:color="auto"/>
              <w:right w:val="single" w:sz="6" w:space="0" w:color="auto"/>
            </w:tcBorders>
          </w:tcPr>
          <w:p w14:paraId="5C4430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Нематериальные активы</w:t>
            </w:r>
          </w:p>
          <w:p w14:paraId="3F1791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064535C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2C7AC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D6F886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ACFA16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A7057D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2E6C8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AA1A24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FE26A72" w14:textId="77777777" w:rsidTr="0001502D">
        <w:trPr>
          <w:trHeight w:val="292"/>
        </w:trPr>
        <w:tc>
          <w:tcPr>
            <w:tcW w:w="1360" w:type="pct"/>
            <w:tcBorders>
              <w:top w:val="single" w:sz="6" w:space="0" w:color="auto"/>
              <w:left w:val="single" w:sz="6" w:space="0" w:color="auto"/>
              <w:bottom w:val="single" w:sz="6" w:space="0" w:color="auto"/>
              <w:right w:val="single" w:sz="6" w:space="0" w:color="auto"/>
            </w:tcBorders>
          </w:tcPr>
          <w:p w14:paraId="165C568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70C75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49B70C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A43446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A4451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05FC42A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994CCD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C83305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2EE161"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5C1A866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0A237E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A46FAF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015FCF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2695857D" w14:textId="77777777" w:rsidR="0001502D" w:rsidRPr="00A95A0A" w:rsidRDefault="0001502D" w:rsidP="0001502D">
            <w:pPr>
              <w:widowControl w:val="0"/>
              <w:autoSpaceDE w:val="0"/>
              <w:autoSpaceDN w:val="0"/>
              <w:adjustRightInd w:val="0"/>
              <w:rPr>
                <w:rFonts w:ascii="Times New Roman" w:hAnsi="Times New Roman"/>
                <w:b/>
                <w:i/>
                <w:sz w:val="22"/>
                <w:szCs w:val="22"/>
                <w:lang w:val="ru-RU"/>
              </w:rPr>
            </w:pPr>
            <w:r w:rsidRPr="00A95A0A">
              <w:rPr>
                <w:rFonts w:ascii="Times New Roman" w:hAnsi="Times New Roman"/>
                <w:sz w:val="22"/>
                <w:szCs w:val="22"/>
                <w:lang w:val="ru-RU"/>
              </w:rPr>
              <w:t xml:space="preserve">                    </w:t>
            </w:r>
            <w:r w:rsidRPr="00A95A0A">
              <w:rPr>
                <w:rFonts w:ascii="Times New Roman" w:hAnsi="Times New Roman"/>
                <w:b/>
                <w:i/>
                <w:sz w:val="22"/>
                <w:szCs w:val="22"/>
                <w:lang w:val="ru-RU"/>
              </w:rPr>
              <w:t>II.Обязательства</w:t>
            </w:r>
          </w:p>
        </w:tc>
      </w:tr>
      <w:tr w:rsidR="0001502D" w:rsidRPr="00A95A0A" w14:paraId="61344E28"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0E891F5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D83B2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595D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F6B59F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6721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1376C8E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F06AF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E8F0E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94022DD" w14:textId="77777777" w:rsidTr="0001502D">
        <w:trPr>
          <w:trHeight w:val="470"/>
        </w:trPr>
        <w:tc>
          <w:tcPr>
            <w:tcW w:w="1360" w:type="pct"/>
            <w:tcBorders>
              <w:top w:val="single" w:sz="6" w:space="0" w:color="auto"/>
              <w:left w:val="single" w:sz="6" w:space="0" w:color="auto"/>
              <w:bottom w:val="single" w:sz="6" w:space="0" w:color="auto"/>
              <w:right w:val="single" w:sz="6" w:space="0" w:color="auto"/>
            </w:tcBorders>
          </w:tcPr>
          <w:p w14:paraId="2EA73F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14B65E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91E2E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9AA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CDE3F9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53ACF1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C2663A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CA5C3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03F9FB" w14:textId="77777777"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6C86484E"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r w:rsidRPr="00A95A0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690D83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DC4786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54BAB9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3034F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532F51" w14:paraId="3747B8BA" w14:textId="77777777" w:rsidTr="0001502D">
        <w:trPr>
          <w:trHeight w:val="470"/>
        </w:trPr>
        <w:tc>
          <w:tcPr>
            <w:tcW w:w="1360" w:type="pct"/>
            <w:tcBorders>
              <w:top w:val="single" w:sz="6" w:space="0" w:color="auto"/>
              <w:left w:val="single" w:sz="6" w:space="0" w:color="auto"/>
              <w:bottom w:val="single" w:sz="6" w:space="0" w:color="auto"/>
              <w:right w:val="single" w:sz="6" w:space="0" w:color="auto"/>
            </w:tcBorders>
          </w:tcPr>
          <w:p w14:paraId="2099E0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4A4E67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E0D61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82391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6D560E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w:t>
            </w:r>
            <w:r w:rsidRPr="00A95A0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2F267B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8809D8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92764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532F51" w14:paraId="226FC201"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558687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5154B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F94B5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2CB00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E6953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задолженность по оплате труда</w:t>
            </w:r>
          </w:p>
          <w:p w14:paraId="28F63B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094977B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283175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A24257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BEEE5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32CAA0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7907EEA" w14:textId="77777777" w:rsidTr="0001502D">
        <w:trPr>
          <w:trHeight w:val="528"/>
        </w:trPr>
        <w:tc>
          <w:tcPr>
            <w:tcW w:w="1360" w:type="pct"/>
            <w:tcBorders>
              <w:top w:val="single" w:sz="6" w:space="0" w:color="auto"/>
              <w:left w:val="single" w:sz="6" w:space="0" w:color="auto"/>
              <w:bottom w:val="single" w:sz="6" w:space="0" w:color="auto"/>
              <w:right w:val="single" w:sz="6" w:space="0" w:color="auto"/>
            </w:tcBorders>
          </w:tcPr>
          <w:p w14:paraId="34726A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Готовая продукция</w:t>
            </w:r>
          </w:p>
          <w:p w14:paraId="245FCA3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9DE5F1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2F3333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700F6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AF159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57F6964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9EFB22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6B91666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411F25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8A5ED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7A659E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0E11D4B" w14:textId="77777777" w:rsidTr="0001502D">
        <w:trPr>
          <w:trHeight w:val="266"/>
        </w:trPr>
        <w:tc>
          <w:tcPr>
            <w:tcW w:w="1360" w:type="pct"/>
            <w:tcBorders>
              <w:top w:val="single" w:sz="6" w:space="0" w:color="auto"/>
              <w:left w:val="single" w:sz="6" w:space="0" w:color="auto"/>
              <w:bottom w:val="single" w:sz="6" w:space="0" w:color="auto"/>
              <w:right w:val="single" w:sz="6" w:space="0" w:color="auto"/>
            </w:tcBorders>
          </w:tcPr>
          <w:p w14:paraId="6D61A35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5C4DDC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7D28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87793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4E5264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E15EE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602042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7666364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A3CB0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545A0C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B3665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D09842B" w14:textId="77777777" w:rsidTr="0001502D">
        <w:trPr>
          <w:trHeight w:val="260"/>
        </w:trPr>
        <w:tc>
          <w:tcPr>
            <w:tcW w:w="1360" w:type="pct"/>
            <w:tcBorders>
              <w:top w:val="single" w:sz="6" w:space="0" w:color="auto"/>
              <w:left w:val="single" w:sz="6" w:space="0" w:color="auto"/>
              <w:bottom w:val="single" w:sz="6" w:space="0" w:color="auto"/>
              <w:right w:val="single" w:sz="6" w:space="0" w:color="auto"/>
            </w:tcBorders>
          </w:tcPr>
          <w:p w14:paraId="372DA3C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CF017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1BBC0C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DFE61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8BD37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13CF39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A58F2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156E1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776106CA" w14:textId="77777777" w:rsidTr="0001502D">
        <w:trPr>
          <w:trHeight w:val="324"/>
        </w:trPr>
        <w:tc>
          <w:tcPr>
            <w:tcW w:w="1360" w:type="pct"/>
            <w:tcBorders>
              <w:top w:val="single" w:sz="6" w:space="0" w:color="auto"/>
              <w:left w:val="single" w:sz="6" w:space="0" w:color="auto"/>
              <w:bottom w:val="single" w:sz="6" w:space="0" w:color="auto"/>
              <w:right w:val="single" w:sz="6" w:space="0" w:color="auto"/>
            </w:tcBorders>
          </w:tcPr>
          <w:p w14:paraId="6120332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B57F8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EEA87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6C147A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FE69F8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D82809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28C017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02004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532F51" w14:paraId="222203C2" w14:textId="77777777" w:rsidTr="0001502D">
        <w:trPr>
          <w:trHeight w:val="372"/>
        </w:trPr>
        <w:tc>
          <w:tcPr>
            <w:tcW w:w="1360" w:type="pct"/>
            <w:tcBorders>
              <w:top w:val="single" w:sz="6" w:space="0" w:color="auto"/>
              <w:left w:val="single" w:sz="6" w:space="0" w:color="auto"/>
              <w:bottom w:val="single" w:sz="6" w:space="0" w:color="auto"/>
              <w:right w:val="single" w:sz="6" w:space="0" w:color="auto"/>
            </w:tcBorders>
          </w:tcPr>
          <w:p w14:paraId="604E7A54"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активу баланса</w:t>
            </w:r>
          </w:p>
          <w:p w14:paraId="3DB7C79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w:t>
            </w:r>
            <w:r w:rsidRPr="00A95A0A">
              <w:rPr>
                <w:rFonts w:ascii="Times New Roman" w:hAnsi="Times New Roman"/>
                <w:i/>
                <w:sz w:val="22"/>
                <w:szCs w:val="22"/>
                <w:lang w:val="ru-RU"/>
              </w:rPr>
              <w:t xml:space="preserve">разделы  </w:t>
            </w:r>
            <w:r w:rsidRPr="00A95A0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4E7125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5BF49A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67A0D9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3677BD2"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пассиву баланса</w:t>
            </w:r>
          </w:p>
          <w:p w14:paraId="740602C6"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 xml:space="preserve">(разделы  </w:t>
            </w:r>
            <w:r w:rsidRPr="00A95A0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25A55D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E6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DEEEDB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0DF6FC80"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p>
    <w:p w14:paraId="574177DD"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 xml:space="preserve">ФИНАНСОВЫЙ РЕЗУЛЬТАТ </w:t>
      </w:r>
    </w:p>
    <w:p w14:paraId="05A0506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                                                             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A95A0A" w14:paraId="2C26FA0D"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723A11BA"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38C70C40"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472DBA82"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4058DD1A"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2021г.</w:t>
            </w:r>
          </w:p>
        </w:tc>
      </w:tr>
      <w:tr w:rsidR="0001502D" w:rsidRPr="00A95A0A" w14:paraId="4492FE67"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6E5382C3" w14:textId="77777777" w:rsidR="0001502D" w:rsidRPr="00A95A0A" w:rsidRDefault="0001502D" w:rsidP="0001502D">
            <w:pPr>
              <w:widowControl w:val="0"/>
              <w:autoSpaceDE w:val="0"/>
              <w:autoSpaceDN w:val="0"/>
              <w:adjustRightInd w:val="0"/>
              <w:ind w:left="-540" w:firstLine="540"/>
              <w:rPr>
                <w:rFonts w:ascii="Times New Roman" w:hAnsi="Times New Roman"/>
                <w:sz w:val="22"/>
                <w:szCs w:val="22"/>
                <w:lang w:val="ru-RU"/>
              </w:rPr>
            </w:pPr>
            <w:r w:rsidRPr="00A95A0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4CC5BF8"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EF0E69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ACA790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A3BF6B7" w14:textId="77777777" w:rsidTr="0001502D">
        <w:trPr>
          <w:trHeight w:val="288"/>
        </w:trPr>
        <w:tc>
          <w:tcPr>
            <w:tcW w:w="2612" w:type="pct"/>
            <w:tcBorders>
              <w:top w:val="single" w:sz="6" w:space="0" w:color="auto"/>
              <w:left w:val="single" w:sz="6" w:space="0" w:color="auto"/>
              <w:right w:val="single" w:sz="6" w:space="0" w:color="auto"/>
            </w:tcBorders>
          </w:tcPr>
          <w:p w14:paraId="56369A0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7C0960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24851F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B7CB51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15ACC2CC"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1974C6A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FF5343B"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E18D2E"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3F1FE1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4B19845"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1FB9BF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34004EC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DAF553"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021A2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317567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4C2B439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2CCDE5C"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87B357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9BF832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532F51" w14:paraId="4CCB0F04"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215E0C1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003CDC4"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CF99D2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F0E25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42C7B7EA"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250BE5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54665EBA"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64CF24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0F7F0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CF90DC6"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02E7537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F7AD2A6"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5F02E4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A2B5F7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399246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3BAF8F8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59221EF5" w14:textId="77777777"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Руководитель._________________________       Гл. бухгалтер______________________________</w:t>
      </w:r>
    </w:p>
    <w:p w14:paraId="0D0A92F2" w14:textId="77777777" w:rsidR="0001502D" w:rsidRPr="00A95A0A" w:rsidRDefault="0001502D" w:rsidP="0001502D">
      <w:pPr>
        <w:jc w:val="both"/>
        <w:rPr>
          <w:rFonts w:ascii="Times New Roman" w:hAnsi="Times New Roman"/>
          <w:sz w:val="22"/>
          <w:szCs w:val="22"/>
          <w:lang w:val="ru-RU"/>
        </w:rPr>
      </w:pPr>
    </w:p>
    <w:p w14:paraId="69B3FDA4" w14:textId="77777777"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Место печати                                                                                                      Дата:«____»______20__г.</w:t>
      </w:r>
    </w:p>
    <w:p w14:paraId="39167178" w14:textId="77777777" w:rsidR="0001502D" w:rsidRPr="00A95A0A" w:rsidRDefault="0001502D" w:rsidP="0001502D">
      <w:pPr>
        <w:jc w:val="both"/>
        <w:rPr>
          <w:rFonts w:ascii="Times New Roman" w:hAnsi="Times New Roman"/>
          <w:sz w:val="22"/>
          <w:szCs w:val="22"/>
          <w:lang w:val="ru-RU"/>
        </w:rPr>
      </w:pPr>
    </w:p>
    <w:p w14:paraId="2D0BC9DC" w14:textId="77777777" w:rsidR="0001502D" w:rsidRPr="00A95A0A" w:rsidRDefault="0001502D" w:rsidP="0001502D">
      <w:pPr>
        <w:jc w:val="both"/>
        <w:rPr>
          <w:rFonts w:ascii="Times New Roman" w:hAnsi="Times New Roman"/>
          <w:i/>
          <w:sz w:val="22"/>
          <w:szCs w:val="22"/>
          <w:lang w:val="ru-RU"/>
        </w:rPr>
      </w:pPr>
      <w:r w:rsidRPr="00A95A0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A95A0A">
        <w:rPr>
          <w:rFonts w:ascii="Times New Roman" w:hAnsi="Times New Roman"/>
          <w:i/>
          <w:sz w:val="22"/>
          <w:szCs w:val="22"/>
          <w:lang w:val="ru-RU"/>
        </w:rPr>
        <w:br w:type="page"/>
      </w:r>
    </w:p>
    <w:p w14:paraId="384BB86A" w14:textId="77777777" w:rsidR="00A42F30" w:rsidRPr="00A95A0A" w:rsidRDefault="00A42F30" w:rsidP="00A42F30">
      <w:pPr>
        <w:ind w:left="7080" w:firstLine="708"/>
        <w:jc w:val="center"/>
        <w:rPr>
          <w:rFonts w:ascii="Times New Roman" w:hAnsi="Times New Roman"/>
          <w:i/>
          <w:sz w:val="22"/>
          <w:szCs w:val="22"/>
          <w:lang w:val="ru-RU"/>
        </w:rPr>
      </w:pPr>
      <w:r w:rsidRPr="00A95A0A">
        <w:rPr>
          <w:rFonts w:ascii="Times New Roman" w:hAnsi="Times New Roman"/>
          <w:i/>
          <w:sz w:val="22"/>
          <w:szCs w:val="22"/>
          <w:lang w:val="ru-RU"/>
        </w:rPr>
        <w:lastRenderedPageBreak/>
        <w:t xml:space="preserve">Форма № </w:t>
      </w:r>
      <w:r w:rsidR="0001502D" w:rsidRPr="00A95A0A">
        <w:rPr>
          <w:rFonts w:ascii="Times New Roman" w:hAnsi="Times New Roman"/>
          <w:i/>
          <w:sz w:val="22"/>
          <w:szCs w:val="22"/>
          <w:lang w:val="ru-RU"/>
        </w:rPr>
        <w:t>5</w:t>
      </w:r>
    </w:p>
    <w:p w14:paraId="4BEE9CE3" w14:textId="77777777" w:rsidR="00A42F30" w:rsidRPr="00A95A0A" w:rsidRDefault="00A42F30" w:rsidP="00A42F30">
      <w:pPr>
        <w:jc w:val="center"/>
        <w:rPr>
          <w:rFonts w:ascii="Times New Roman" w:hAnsi="Times New Roman"/>
          <w:sz w:val="22"/>
          <w:szCs w:val="22"/>
          <w:lang w:val="ru-RU"/>
        </w:rPr>
      </w:pPr>
    </w:p>
    <w:p w14:paraId="1C059D43" w14:textId="77777777" w:rsidR="00A42F30" w:rsidRPr="00A95A0A" w:rsidRDefault="00A42F30" w:rsidP="00A42F30">
      <w:pPr>
        <w:autoSpaceDE w:val="0"/>
        <w:autoSpaceDN w:val="0"/>
        <w:adjustRightInd w:val="0"/>
        <w:jc w:val="center"/>
        <w:rPr>
          <w:rFonts w:ascii="Times New Roman" w:hAnsi="Times New Roman"/>
          <w:i/>
          <w:sz w:val="22"/>
          <w:szCs w:val="22"/>
          <w:lang w:val="ru-RU"/>
        </w:rPr>
      </w:pPr>
      <w:r w:rsidRPr="00A95A0A">
        <w:rPr>
          <w:rFonts w:ascii="Times New Roman" w:hAnsi="Times New Roman"/>
          <w:i/>
          <w:sz w:val="22"/>
          <w:szCs w:val="22"/>
          <w:lang w:val="ru-RU"/>
        </w:rPr>
        <w:t xml:space="preserve">НА ФИРМЕННОМ БЛАНКЕ </w:t>
      </w:r>
    </w:p>
    <w:p w14:paraId="1E6EE34A"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126075"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0B226D" w14:textId="77777777" w:rsidR="000A047B" w:rsidRPr="00A95A0A" w:rsidRDefault="000A047B" w:rsidP="000A047B">
      <w:pPr>
        <w:pStyle w:val="afff1"/>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Pr="00A95A0A">
        <w:rPr>
          <w:rFonts w:ascii="Times New Roman" w:hAnsi="Times New Roman" w:cs="Times New Roman"/>
          <w:b/>
          <w:bCs/>
          <w:sz w:val="22"/>
          <w:szCs w:val="22"/>
        </w:rPr>
        <w:t>комиссия</w:t>
      </w:r>
    </w:p>
    <w:p w14:paraId="093472BD" w14:textId="77777777" w:rsidR="000A047B" w:rsidRPr="00A95A0A" w:rsidRDefault="000A047B" w:rsidP="000A047B">
      <w:pPr>
        <w:jc w:val="center"/>
        <w:rPr>
          <w:rFonts w:ascii="Times New Roman" w:hAnsi="Times New Roman"/>
          <w:i/>
          <w:sz w:val="22"/>
          <w:szCs w:val="22"/>
          <w:lang w:val="ru-RU"/>
        </w:rPr>
      </w:pPr>
    </w:p>
    <w:p w14:paraId="3C22668C" w14:textId="77777777" w:rsidR="000A047B" w:rsidRPr="00A95A0A" w:rsidRDefault="000A047B" w:rsidP="000A047B">
      <w:pPr>
        <w:jc w:val="center"/>
        <w:rPr>
          <w:rFonts w:ascii="Times New Roman" w:hAnsi="Times New Roman"/>
          <w:i/>
          <w:sz w:val="22"/>
          <w:szCs w:val="22"/>
          <w:lang w:val="ru-RU"/>
        </w:rPr>
      </w:pPr>
    </w:p>
    <w:p w14:paraId="0EC4D0F2" w14:textId="77777777" w:rsidR="000A047B" w:rsidRPr="00A95A0A" w:rsidRDefault="000A047B" w:rsidP="000A047B">
      <w:pPr>
        <w:rPr>
          <w:rFonts w:ascii="Times New Roman" w:hAnsi="Times New Roman"/>
          <w:sz w:val="22"/>
          <w:szCs w:val="22"/>
          <w:lang w:val="ru-RU"/>
        </w:rPr>
      </w:pPr>
    </w:p>
    <w:p w14:paraId="2F907D5A"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ЗАЯВЛЕНИЕ</w:t>
      </w:r>
    </w:p>
    <w:p w14:paraId="5525AA54"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по недопущению коррупционных проявлений</w:t>
      </w:r>
    </w:p>
    <w:p w14:paraId="2104410B" w14:textId="77777777" w:rsidR="000A047B" w:rsidRPr="00A95A0A" w:rsidRDefault="000A047B" w:rsidP="000A047B">
      <w:pPr>
        <w:jc w:val="center"/>
        <w:rPr>
          <w:rFonts w:ascii="Times New Roman" w:hAnsi="Times New Roman"/>
          <w:sz w:val="22"/>
          <w:szCs w:val="22"/>
          <w:lang w:val="ru-RU"/>
        </w:rPr>
      </w:pPr>
    </w:p>
    <w:p w14:paraId="3B400562" w14:textId="77777777" w:rsidR="000A047B" w:rsidRPr="00A95A0A" w:rsidRDefault="000A047B" w:rsidP="000A047B">
      <w:pPr>
        <w:jc w:val="center"/>
        <w:rPr>
          <w:rFonts w:ascii="Times New Roman" w:hAnsi="Times New Roman"/>
          <w:sz w:val="22"/>
          <w:szCs w:val="22"/>
          <w:lang w:val="ru-RU"/>
        </w:rPr>
      </w:pPr>
    </w:p>
    <w:p w14:paraId="221B57E5" w14:textId="77777777" w:rsidR="00C12B03" w:rsidRPr="00A95A0A" w:rsidRDefault="00C12B03" w:rsidP="00F75886">
      <w:pPr>
        <w:ind w:right="104" w:firstLine="567"/>
        <w:jc w:val="right"/>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w:t>
      </w:r>
      <w:r w:rsidR="006701D8" w:rsidRPr="00A95A0A">
        <w:rPr>
          <w:rFonts w:ascii="Times New Roman" w:hAnsi="Times New Roman"/>
          <w:sz w:val="22"/>
          <w:szCs w:val="22"/>
          <w:lang w:val="ru-RU"/>
        </w:rPr>
        <w:t>_:</w:t>
      </w:r>
      <w:r w:rsidRPr="00A95A0A">
        <w:rPr>
          <w:rFonts w:ascii="Times New Roman" w:hAnsi="Times New Roman"/>
          <w:sz w:val="22"/>
          <w:szCs w:val="22"/>
          <w:lang w:val="ru-RU"/>
        </w:rPr>
        <w:t xml:space="preserve"> </w:t>
      </w:r>
    </w:p>
    <w:p w14:paraId="0E07B720" w14:textId="77777777" w:rsidR="00C12B03" w:rsidRPr="00A95A0A" w:rsidRDefault="00C12B03" w:rsidP="00F75886">
      <w:pPr>
        <w:spacing w:after="102"/>
        <w:ind w:right="388" w:firstLine="567"/>
        <w:jc w:val="right"/>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 </w:t>
      </w:r>
    </w:p>
    <w:p w14:paraId="5908EC50" w14:textId="77777777" w:rsidR="00ED7ED4" w:rsidRPr="00A95A0A" w:rsidRDefault="004A5541"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а) о</w:t>
      </w:r>
      <w:r w:rsidR="00ED7ED4" w:rsidRPr="00A95A0A">
        <w:rPr>
          <w:rFonts w:ascii="Times New Roman" w:hAnsi="Times New Roman"/>
          <w:sz w:val="22"/>
          <w:szCs w:val="22"/>
          <w:lang w:val="ru-RU"/>
        </w:rPr>
        <w:t>бязуется:</w:t>
      </w:r>
    </w:p>
    <w:p w14:paraId="465EA0EA"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7500168"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352C8CD"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EE2807"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допускать проявления мошенничества, фальсификации данных и коррупции;</w:t>
      </w:r>
    </w:p>
    <w:p w14:paraId="7082804A"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A95A0A">
        <w:rPr>
          <w:rFonts w:ascii="Times New Roman" w:hAnsi="Times New Roman"/>
          <w:sz w:val="22"/>
          <w:szCs w:val="22"/>
          <w:lang w:val="ru-RU"/>
        </w:rPr>
        <w:t>;</w:t>
      </w:r>
    </w:p>
    <w:p w14:paraId="5980785D"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ab/>
        <w:t>б) подтверждает, что:</w:t>
      </w:r>
    </w:p>
    <w:p w14:paraId="30966DC4"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5FDB3D9"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A95A0A">
        <w:rPr>
          <w:rFonts w:ascii="Times New Roman" w:hAnsi="Times New Roman"/>
          <w:sz w:val="22"/>
          <w:szCs w:val="22"/>
          <w:lang w:val="ru-RU"/>
        </w:rPr>
        <w:t>отбора</w:t>
      </w:r>
      <w:r w:rsidRPr="00A95A0A">
        <w:rPr>
          <w:rFonts w:ascii="Times New Roman" w:hAnsi="Times New Roman"/>
          <w:sz w:val="22"/>
          <w:szCs w:val="22"/>
          <w:lang w:val="ru-RU"/>
        </w:rPr>
        <w:t>;</w:t>
      </w:r>
    </w:p>
    <w:p w14:paraId="40E955C9" w14:textId="77777777" w:rsidR="000A047B" w:rsidRPr="00A95A0A" w:rsidRDefault="000A047B" w:rsidP="00F75886">
      <w:pPr>
        <w:ind w:firstLine="567"/>
        <w:rPr>
          <w:rFonts w:ascii="Times New Roman" w:hAnsi="Times New Roman"/>
          <w:sz w:val="22"/>
          <w:szCs w:val="22"/>
          <w:lang w:val="ru-RU"/>
        </w:rPr>
      </w:pPr>
    </w:p>
    <w:p w14:paraId="528CE493" w14:textId="77777777" w:rsidR="000A047B" w:rsidRPr="00A95A0A" w:rsidRDefault="000A047B" w:rsidP="00F75886">
      <w:pPr>
        <w:ind w:firstLine="567"/>
        <w:rPr>
          <w:rFonts w:ascii="Times New Roman" w:hAnsi="Times New Roman"/>
          <w:sz w:val="22"/>
          <w:szCs w:val="22"/>
          <w:lang w:val="ru-RU"/>
        </w:rPr>
      </w:pPr>
    </w:p>
    <w:p w14:paraId="0229AC1B"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Подписи:</w:t>
      </w:r>
    </w:p>
    <w:p w14:paraId="13BC2CFA" w14:textId="77777777" w:rsidR="000A047B" w:rsidRPr="00A95A0A" w:rsidRDefault="000A047B" w:rsidP="00F75886">
      <w:pPr>
        <w:ind w:firstLine="567"/>
        <w:rPr>
          <w:rFonts w:ascii="Times New Roman" w:hAnsi="Times New Roman"/>
          <w:sz w:val="22"/>
          <w:szCs w:val="22"/>
          <w:lang w:val="ru-RU"/>
        </w:rPr>
      </w:pPr>
    </w:p>
    <w:p w14:paraId="351629E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2E521414" w14:textId="77777777" w:rsidR="000A047B" w:rsidRPr="00A95A0A" w:rsidRDefault="000A047B" w:rsidP="00F75886">
      <w:pPr>
        <w:ind w:firstLine="567"/>
        <w:rPr>
          <w:rFonts w:ascii="Times New Roman" w:hAnsi="Times New Roman"/>
          <w:sz w:val="22"/>
          <w:szCs w:val="22"/>
          <w:lang w:val="ru-RU"/>
        </w:rPr>
      </w:pPr>
    </w:p>
    <w:p w14:paraId="1DD90D99"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2AEB6141" w14:textId="77777777" w:rsidR="000A047B" w:rsidRPr="00A95A0A" w:rsidRDefault="000A047B" w:rsidP="00F75886">
      <w:pPr>
        <w:ind w:firstLine="567"/>
        <w:rPr>
          <w:rFonts w:ascii="Times New Roman" w:hAnsi="Times New Roman"/>
          <w:sz w:val="22"/>
          <w:szCs w:val="22"/>
          <w:lang w:val="ru-RU"/>
        </w:rPr>
      </w:pPr>
    </w:p>
    <w:p w14:paraId="22FEB6B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20B40B28" w14:textId="77777777" w:rsidR="000A047B" w:rsidRPr="00A95A0A" w:rsidRDefault="000A047B" w:rsidP="00F75886">
      <w:pPr>
        <w:ind w:firstLine="567"/>
        <w:rPr>
          <w:rFonts w:ascii="Times New Roman" w:hAnsi="Times New Roman"/>
          <w:sz w:val="22"/>
          <w:szCs w:val="22"/>
          <w:lang w:val="ru-RU"/>
        </w:rPr>
      </w:pPr>
    </w:p>
    <w:p w14:paraId="361CC95C" w14:textId="77777777" w:rsidR="000A047B" w:rsidRPr="00A95A0A" w:rsidRDefault="000A047B" w:rsidP="00F75886">
      <w:pPr>
        <w:ind w:firstLine="567"/>
        <w:rPr>
          <w:rFonts w:ascii="Times New Roman" w:hAnsi="Times New Roman"/>
          <w:sz w:val="22"/>
          <w:szCs w:val="22"/>
          <w:lang w:val="ru-RU"/>
        </w:rPr>
      </w:pPr>
    </w:p>
    <w:p w14:paraId="0965A15F" w14:textId="77777777" w:rsidR="00A42F30"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1AEC6FEA" w14:textId="77777777" w:rsidR="00A42F30" w:rsidRPr="00A95A0A" w:rsidRDefault="00A42F30" w:rsidP="00A42F30">
      <w:pPr>
        <w:rPr>
          <w:rFonts w:ascii="Times New Roman" w:hAnsi="Times New Roman"/>
          <w:sz w:val="22"/>
          <w:szCs w:val="22"/>
          <w:lang w:val="ru-RU"/>
        </w:rPr>
      </w:pPr>
    </w:p>
    <w:p w14:paraId="7B8E1289" w14:textId="77777777" w:rsidR="00BF15C6" w:rsidRPr="00A95A0A" w:rsidRDefault="00A42F30" w:rsidP="00BF15C6">
      <w:pPr>
        <w:jc w:val="right"/>
        <w:rPr>
          <w:rFonts w:ascii="Times New Roman" w:hAnsi="Times New Roman"/>
          <w:i/>
          <w:sz w:val="22"/>
          <w:szCs w:val="22"/>
          <w:lang w:val="ru-RU"/>
        </w:rPr>
      </w:pPr>
      <w:r w:rsidRPr="00A95A0A">
        <w:rPr>
          <w:rFonts w:ascii="Times New Roman" w:hAnsi="Times New Roman"/>
          <w:i/>
          <w:sz w:val="22"/>
          <w:szCs w:val="22"/>
          <w:lang w:val="ru-RU"/>
        </w:rPr>
        <w:br w:type="page"/>
      </w:r>
      <w:r w:rsidR="00BF15C6" w:rsidRPr="00A95A0A">
        <w:rPr>
          <w:rFonts w:ascii="Times New Roman" w:hAnsi="Times New Roman"/>
          <w:i/>
          <w:sz w:val="22"/>
          <w:szCs w:val="22"/>
          <w:lang w:val="ru-RU"/>
        </w:rPr>
        <w:lastRenderedPageBreak/>
        <w:t xml:space="preserve"> </w:t>
      </w:r>
    </w:p>
    <w:p w14:paraId="146A0A42"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t xml:space="preserve">Форма № </w:t>
      </w:r>
      <w:r w:rsidR="0001502D" w:rsidRPr="00A95A0A">
        <w:rPr>
          <w:rFonts w:ascii="Times New Roman" w:hAnsi="Times New Roman"/>
          <w:i/>
          <w:sz w:val="22"/>
          <w:szCs w:val="22"/>
          <w:lang w:val="ru-RU"/>
        </w:rPr>
        <w:t>6</w:t>
      </w:r>
    </w:p>
    <w:p w14:paraId="43183C73" w14:textId="77777777" w:rsidR="00A42F30" w:rsidRPr="00A95A0A" w:rsidRDefault="00A42F30" w:rsidP="00F311CC">
      <w:pPr>
        <w:jc w:val="center"/>
        <w:rPr>
          <w:rFonts w:ascii="Times New Roman" w:hAnsi="Times New Roman"/>
          <w:sz w:val="22"/>
          <w:szCs w:val="22"/>
          <w:lang w:val="ru-RU"/>
        </w:rPr>
      </w:pPr>
      <w:r w:rsidRPr="00A95A0A">
        <w:rPr>
          <w:rFonts w:ascii="Times New Roman" w:hAnsi="Times New Roman"/>
          <w:sz w:val="22"/>
          <w:szCs w:val="22"/>
          <w:lang w:val="ru-RU"/>
        </w:rPr>
        <w:t>БЛАНК ОРГАНИЗАЦИИ</w:t>
      </w:r>
    </w:p>
    <w:p w14:paraId="13D3E3A4" w14:textId="77777777" w:rsidR="00A42F30" w:rsidRPr="00A95A0A" w:rsidRDefault="00A42F30" w:rsidP="00A42F30">
      <w:pPr>
        <w:rPr>
          <w:rFonts w:ascii="Times New Roman" w:hAnsi="Times New Roman"/>
          <w:sz w:val="22"/>
          <w:szCs w:val="22"/>
          <w:lang w:val="ru-RU"/>
        </w:rPr>
      </w:pPr>
    </w:p>
    <w:p w14:paraId="42D0D89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Техническое предложение на </w:t>
      </w:r>
      <w:r w:rsidR="00B8622E" w:rsidRPr="00A95A0A">
        <w:rPr>
          <w:rFonts w:ascii="Times New Roman" w:hAnsi="Times New Roman"/>
          <w:sz w:val="22"/>
          <w:szCs w:val="22"/>
          <w:lang w:val="ru-RU"/>
        </w:rPr>
        <w:t>отбор</w:t>
      </w:r>
      <w:r w:rsidRPr="00A95A0A">
        <w:rPr>
          <w:rFonts w:ascii="Times New Roman" w:hAnsi="Times New Roman"/>
          <w:sz w:val="22"/>
          <w:szCs w:val="22"/>
          <w:lang w:val="ru-RU"/>
        </w:rPr>
        <w:t xml:space="preserve"> ___________</w:t>
      </w:r>
      <w:r w:rsidR="006701D8" w:rsidRPr="00A95A0A">
        <w:rPr>
          <w:rFonts w:ascii="Times New Roman" w:hAnsi="Times New Roman"/>
          <w:sz w:val="22"/>
          <w:szCs w:val="22"/>
          <w:lang w:val="ru-RU"/>
        </w:rPr>
        <w:t>_ (</w:t>
      </w:r>
      <w:r w:rsidRPr="00A95A0A">
        <w:rPr>
          <w:rFonts w:ascii="Times New Roman" w:hAnsi="Times New Roman"/>
          <w:sz w:val="22"/>
          <w:szCs w:val="22"/>
          <w:lang w:val="ru-RU"/>
        </w:rPr>
        <w:t xml:space="preserve">указать номер и предмет </w:t>
      </w:r>
      <w:r w:rsidR="00B8622E"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p>
    <w:p w14:paraId="611182FA" w14:textId="77777777" w:rsidR="001F288F" w:rsidRPr="00A95A0A" w:rsidRDefault="001F288F" w:rsidP="001F288F">
      <w:pPr>
        <w:jc w:val="center"/>
        <w:rPr>
          <w:rFonts w:ascii="Times New Roman" w:hAnsi="Times New Roman"/>
          <w:i/>
          <w:sz w:val="22"/>
          <w:szCs w:val="22"/>
          <w:lang w:val="ru-RU"/>
        </w:rPr>
      </w:pPr>
    </w:p>
    <w:p w14:paraId="77DA8928" w14:textId="77777777" w:rsidR="00F602C7"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№:___________</w:t>
      </w:r>
      <w:r w:rsidR="00F602C7" w:rsidRPr="00A95A0A">
        <w:rPr>
          <w:rFonts w:ascii="Times New Roman" w:hAnsi="Times New Roman"/>
          <w:i/>
          <w:sz w:val="22"/>
          <w:szCs w:val="22"/>
          <w:lang w:val="ru-RU"/>
        </w:rPr>
        <w:t xml:space="preserve">  </w:t>
      </w:r>
    </w:p>
    <w:p w14:paraId="15CCC9A8" w14:textId="77777777" w:rsidR="001F288F"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Дата: _______</w:t>
      </w:r>
    </w:p>
    <w:p w14:paraId="6C60EAE6" w14:textId="77777777" w:rsidR="001F288F" w:rsidRPr="00A95A0A" w:rsidRDefault="0056594F" w:rsidP="001F288F">
      <w:pPr>
        <w:pStyle w:val="afff1"/>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1F288F" w:rsidRPr="00A95A0A">
        <w:rPr>
          <w:rFonts w:ascii="Times New Roman" w:hAnsi="Times New Roman" w:cs="Times New Roman"/>
          <w:b/>
          <w:bCs/>
          <w:sz w:val="22"/>
          <w:szCs w:val="22"/>
        </w:rPr>
        <w:t>комиссия</w:t>
      </w:r>
    </w:p>
    <w:p w14:paraId="5D207496" w14:textId="77777777" w:rsidR="00A42F30" w:rsidRPr="00A95A0A" w:rsidRDefault="00A42F30" w:rsidP="00A42F30">
      <w:pPr>
        <w:rPr>
          <w:rFonts w:ascii="Times New Roman" w:hAnsi="Times New Roman"/>
          <w:sz w:val="22"/>
          <w:szCs w:val="22"/>
          <w:lang w:val="ru-RU"/>
        </w:rPr>
      </w:pPr>
    </w:p>
    <w:p w14:paraId="41258239"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A95A0A">
        <w:rPr>
          <w:rFonts w:ascii="Times New Roman" w:hAnsi="Times New Roman"/>
          <w:i/>
          <w:sz w:val="22"/>
          <w:szCs w:val="22"/>
          <w:lang w:val="ru-RU"/>
        </w:rPr>
        <w:t>полное наименование Участника</w:t>
      </w:r>
      <w:r w:rsidRPr="00A95A0A">
        <w:rPr>
          <w:rFonts w:ascii="Times New Roman" w:hAnsi="Times New Roman"/>
          <w:sz w:val="22"/>
          <w:szCs w:val="22"/>
          <w:lang w:val="ru-RU"/>
        </w:rPr>
        <w:t>), предлагаем _________________________________________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w:t>
      </w:r>
    </w:p>
    <w:p w14:paraId="5701957B"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72D0622D"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A95A0A">
        <w:rPr>
          <w:rFonts w:ascii="Times New Roman" w:hAnsi="Times New Roman"/>
          <w:sz w:val="22"/>
          <w:szCs w:val="22"/>
          <w:lang w:val="ru-RU"/>
        </w:rPr>
        <w:br/>
        <w:t xml:space="preserve">в любой момент до истечения указанного периода.  </w:t>
      </w:r>
    </w:p>
    <w:p w14:paraId="3F535807" w14:textId="77777777" w:rsidR="00BF15C6" w:rsidRPr="00A95A0A" w:rsidRDefault="00BF15C6" w:rsidP="00BF15C6">
      <w:pPr>
        <w:ind w:firstLine="540"/>
        <w:jc w:val="both"/>
        <w:rPr>
          <w:rFonts w:ascii="Times New Roman" w:hAnsi="Times New Roman"/>
          <w:sz w:val="22"/>
          <w:szCs w:val="22"/>
          <w:lang w:val="ru-RU"/>
        </w:rPr>
      </w:pPr>
    </w:p>
    <w:p w14:paraId="7B64CBCC" w14:textId="77777777" w:rsidR="00BF15C6" w:rsidRPr="00A95A0A" w:rsidRDefault="00BF15C6" w:rsidP="00BF15C6">
      <w:pPr>
        <w:pStyle w:val="Normal1"/>
        <w:spacing w:line="264" w:lineRule="auto"/>
        <w:ind w:firstLine="720"/>
        <w:rPr>
          <w:sz w:val="22"/>
          <w:szCs w:val="22"/>
        </w:rPr>
      </w:pPr>
      <w:r w:rsidRPr="00A95A0A">
        <w:rPr>
          <w:sz w:val="22"/>
          <w:szCs w:val="22"/>
        </w:rPr>
        <w:t>Приложения:</w:t>
      </w:r>
    </w:p>
    <w:p w14:paraId="64EB4758" w14:textId="77777777" w:rsidR="007E5446" w:rsidRPr="00A95A0A" w:rsidRDefault="00E047A7" w:rsidP="007E5446">
      <w:pPr>
        <w:pStyle w:val="Normal1"/>
        <w:spacing w:line="264" w:lineRule="auto"/>
        <w:ind w:firstLine="720"/>
        <w:rPr>
          <w:sz w:val="22"/>
          <w:szCs w:val="22"/>
        </w:rPr>
      </w:pPr>
      <w:r w:rsidRPr="00A95A0A">
        <w:rPr>
          <w:sz w:val="22"/>
          <w:szCs w:val="22"/>
        </w:rPr>
        <w:t>1</w:t>
      </w:r>
      <w:r w:rsidR="007E5446" w:rsidRPr="00A95A0A">
        <w:rPr>
          <w:sz w:val="22"/>
          <w:szCs w:val="22"/>
        </w:rPr>
        <w:t>. </w:t>
      </w:r>
      <w:r w:rsidRPr="00A95A0A">
        <w:t>Наличие в штате сертифицированных специалистов, для внедрения и технического обслуживание в данном проекте</w:t>
      </w:r>
      <w:r w:rsidR="007E5446" w:rsidRPr="00A95A0A">
        <w:rPr>
          <w:sz w:val="22"/>
          <w:szCs w:val="22"/>
        </w:rPr>
        <w:t>.</w:t>
      </w:r>
    </w:p>
    <w:p w14:paraId="311CED16" w14:textId="77777777" w:rsidR="007E5446" w:rsidRPr="00A95A0A" w:rsidRDefault="00E047A7" w:rsidP="007E5446">
      <w:pPr>
        <w:pStyle w:val="Normal1"/>
        <w:spacing w:line="264" w:lineRule="auto"/>
        <w:ind w:firstLine="720"/>
        <w:rPr>
          <w:sz w:val="22"/>
          <w:szCs w:val="22"/>
        </w:rPr>
      </w:pPr>
      <w:r w:rsidRPr="00A95A0A">
        <w:rPr>
          <w:sz w:val="22"/>
          <w:szCs w:val="22"/>
        </w:rPr>
        <w:t>2</w:t>
      </w:r>
      <w:r w:rsidR="007E5446" w:rsidRPr="00A95A0A">
        <w:rPr>
          <w:sz w:val="22"/>
          <w:szCs w:val="22"/>
        </w:rPr>
        <w:t>. </w:t>
      </w:r>
      <w:r w:rsidRPr="00A95A0A">
        <w:t>Участник должен предоставить детальную архитектуру реализации проекта в виде презентации, который он намерен реализовать на этом отборе</w:t>
      </w:r>
      <w:r w:rsidR="00C24969" w:rsidRPr="00A95A0A">
        <w:rPr>
          <w:sz w:val="22"/>
          <w:szCs w:val="22"/>
        </w:rPr>
        <w:t>.</w:t>
      </w:r>
    </w:p>
    <w:p w14:paraId="3DC030F8" w14:textId="77777777" w:rsidR="00C24969" w:rsidRPr="00A95A0A" w:rsidRDefault="00E047A7" w:rsidP="007E5446">
      <w:pPr>
        <w:pStyle w:val="Normal1"/>
        <w:spacing w:line="264" w:lineRule="auto"/>
        <w:ind w:firstLine="720"/>
        <w:rPr>
          <w:sz w:val="22"/>
          <w:szCs w:val="22"/>
        </w:rPr>
      </w:pPr>
      <w:r w:rsidRPr="00A95A0A">
        <w:rPr>
          <w:sz w:val="22"/>
          <w:szCs w:val="22"/>
        </w:rPr>
        <w:t>3</w:t>
      </w:r>
      <w:r w:rsidR="00C24969" w:rsidRPr="00A95A0A">
        <w:rPr>
          <w:sz w:val="22"/>
          <w:szCs w:val="22"/>
        </w:rPr>
        <w:t xml:space="preserve">. </w:t>
      </w:r>
      <w:r w:rsidRPr="00A95A0A">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r w:rsidR="00C24969" w:rsidRPr="00A95A0A">
        <w:rPr>
          <w:sz w:val="22"/>
          <w:szCs w:val="22"/>
        </w:rPr>
        <w:t>.</w:t>
      </w:r>
    </w:p>
    <w:p w14:paraId="11237AFB" w14:textId="77777777" w:rsidR="00E047A7" w:rsidRPr="00A95A0A" w:rsidRDefault="00E047A7" w:rsidP="007E5446">
      <w:pPr>
        <w:pStyle w:val="Normal1"/>
        <w:spacing w:line="264" w:lineRule="auto"/>
        <w:ind w:firstLine="720"/>
        <w:rPr>
          <w:sz w:val="22"/>
          <w:szCs w:val="22"/>
        </w:rPr>
      </w:pPr>
    </w:p>
    <w:p w14:paraId="19319D58" w14:textId="77777777" w:rsidR="000A047B" w:rsidRPr="00A95A0A" w:rsidRDefault="000A047B" w:rsidP="00A42F30">
      <w:pPr>
        <w:rPr>
          <w:rFonts w:ascii="Times New Roman" w:hAnsi="Times New Roman"/>
          <w:sz w:val="22"/>
          <w:szCs w:val="22"/>
          <w:lang w:val="ru-RU"/>
        </w:rPr>
      </w:pPr>
    </w:p>
    <w:p w14:paraId="1F6DE84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673AA5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(подпись уполномоченного лица)</w:t>
      </w:r>
    </w:p>
    <w:p w14:paraId="2E5A3282"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 </w:t>
      </w:r>
    </w:p>
    <w:p w14:paraId="55505E79"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и должность уполномоченного лица)</w:t>
      </w:r>
    </w:p>
    <w:p w14:paraId="0745191C" w14:textId="77777777" w:rsidR="00A42F30" w:rsidRPr="00A95A0A" w:rsidRDefault="00A42F30" w:rsidP="00A42F30">
      <w:pPr>
        <w:rPr>
          <w:rFonts w:ascii="Times New Roman" w:hAnsi="Times New Roman"/>
          <w:sz w:val="22"/>
          <w:szCs w:val="22"/>
          <w:lang w:val="ru-RU"/>
        </w:rPr>
      </w:pPr>
    </w:p>
    <w:p w14:paraId="00E0EFCA"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М.П.  </w:t>
      </w:r>
    </w:p>
    <w:p w14:paraId="505BB6BA" w14:textId="77777777" w:rsidR="00A42F30" w:rsidRPr="00A95A0A" w:rsidRDefault="00A42F30" w:rsidP="00A42F30">
      <w:pPr>
        <w:rPr>
          <w:rFonts w:ascii="Times New Roman" w:hAnsi="Times New Roman"/>
          <w:sz w:val="22"/>
          <w:szCs w:val="22"/>
          <w:lang w:val="ru-RU"/>
        </w:rPr>
      </w:pPr>
    </w:p>
    <w:p w14:paraId="697DED1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1EFC6EE8" w14:textId="77777777" w:rsidR="00BF15C6" w:rsidRPr="00A95A0A" w:rsidRDefault="00BF15C6">
      <w:pPr>
        <w:rPr>
          <w:rFonts w:ascii="Times New Roman" w:hAnsi="Times New Roman"/>
          <w:b/>
          <w:sz w:val="22"/>
          <w:szCs w:val="22"/>
          <w:lang w:val="ru-RU"/>
        </w:rPr>
      </w:pPr>
      <w:r w:rsidRPr="00A95A0A">
        <w:rPr>
          <w:rFonts w:ascii="Times New Roman" w:hAnsi="Times New Roman"/>
          <w:b/>
          <w:sz w:val="22"/>
          <w:szCs w:val="22"/>
          <w:lang w:val="ru-RU"/>
        </w:rPr>
        <w:br w:type="page"/>
      </w:r>
    </w:p>
    <w:p w14:paraId="553789EE" w14:textId="77777777" w:rsidR="00BF15C6" w:rsidRPr="00A95A0A" w:rsidRDefault="00BF15C6" w:rsidP="00BF15C6">
      <w:pPr>
        <w:jc w:val="center"/>
        <w:rPr>
          <w:rStyle w:val="27"/>
          <w:b/>
          <w:sz w:val="22"/>
          <w:szCs w:val="22"/>
        </w:rPr>
      </w:pPr>
      <w:r w:rsidRPr="00A95A0A">
        <w:rPr>
          <w:rFonts w:ascii="Times New Roman" w:hAnsi="Times New Roman"/>
          <w:b/>
          <w:sz w:val="22"/>
          <w:szCs w:val="22"/>
          <w:lang w:val="ru-RU"/>
        </w:rPr>
        <w:lastRenderedPageBreak/>
        <w:t>Сравнительная таблица к составу услуг</w:t>
      </w:r>
    </w:p>
    <w:p w14:paraId="4EB34C85" w14:textId="77777777" w:rsidR="00BF15C6" w:rsidRPr="00A95A0A" w:rsidRDefault="00BF15C6" w:rsidP="00BF15C6">
      <w:pPr>
        <w:jc w:val="center"/>
        <w:rPr>
          <w:rFonts w:ascii="Times New Roman" w:hAnsi="Times New Roman"/>
          <w:sz w:val="22"/>
          <w:szCs w:val="22"/>
          <w:lang w:val="ru-RU"/>
        </w:rPr>
      </w:pPr>
      <w:r w:rsidRPr="00A95A0A">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A95A0A" w14:paraId="3965FF6B" w14:textId="77777777"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B7B15" w14:textId="77777777" w:rsidR="00BF15C6" w:rsidRPr="00A95A0A" w:rsidRDefault="00BF15C6">
            <w:pPr>
              <w:spacing w:line="240" w:lineRule="exact"/>
              <w:jc w:val="center"/>
              <w:rPr>
                <w:rFonts w:ascii="Times New Roman" w:hAnsi="Times New Roman"/>
                <w:sz w:val="22"/>
                <w:szCs w:val="22"/>
                <w:lang w:val="ru-RU" w:eastAsia="ru-RU"/>
              </w:rPr>
            </w:pPr>
            <w:r w:rsidRPr="00A95A0A">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DBCA1"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A4AD4"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54E6E"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Примечание</w:t>
            </w:r>
          </w:p>
          <w:p w14:paraId="6BAE9A44"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(соответствует/</w:t>
            </w:r>
          </w:p>
          <w:p w14:paraId="24610769"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не соответствует)</w:t>
            </w:r>
          </w:p>
        </w:tc>
      </w:tr>
      <w:tr w:rsidR="00BF15C6" w:rsidRPr="00A95A0A" w14:paraId="3574784B" w14:textId="77777777"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19046F29" w14:textId="77777777" w:rsidR="00BF15C6" w:rsidRPr="00A95A0A"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5A292FB7" w14:textId="77777777" w:rsidR="00BF15C6" w:rsidRPr="00A95A0A"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1865AE" w14:textId="77777777" w:rsidR="00BF15C6" w:rsidRPr="00A95A0A"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01BB1F" w14:textId="77777777" w:rsidR="00BF15C6" w:rsidRPr="00A95A0A" w:rsidRDefault="00BF15C6">
            <w:pPr>
              <w:rPr>
                <w:rFonts w:ascii="Times New Roman" w:hAnsi="Times New Roman"/>
                <w:sz w:val="22"/>
                <w:szCs w:val="22"/>
                <w:lang w:val="ru-RU" w:eastAsia="ru-RU"/>
              </w:rPr>
            </w:pPr>
          </w:p>
        </w:tc>
      </w:tr>
      <w:tr w:rsidR="00BF15C6" w:rsidRPr="00A95A0A" w14:paraId="410094B8" w14:textId="77777777" w:rsidTr="00BF15C6">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50379B87" w14:textId="77777777" w:rsidR="00BF15C6" w:rsidRPr="00A95A0A"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0056726C" w14:textId="77777777" w:rsidR="00BF15C6" w:rsidRPr="00A95A0A"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F704DB0" w14:textId="77777777" w:rsidR="00BF15C6" w:rsidRPr="00A95A0A"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61121C" w14:textId="77777777" w:rsidR="00BF15C6" w:rsidRPr="00A95A0A" w:rsidRDefault="00BF15C6">
            <w:pPr>
              <w:rPr>
                <w:rFonts w:ascii="Times New Roman" w:hAnsi="Times New Roman"/>
                <w:sz w:val="22"/>
                <w:szCs w:val="22"/>
                <w:lang w:val="ru-RU" w:eastAsia="ru-RU"/>
              </w:rPr>
            </w:pPr>
          </w:p>
        </w:tc>
      </w:tr>
    </w:tbl>
    <w:p w14:paraId="4E562D03" w14:textId="77777777" w:rsidR="00BF15C6" w:rsidRPr="00A95A0A" w:rsidRDefault="00BF15C6" w:rsidP="00BF15C6">
      <w:pPr>
        <w:pStyle w:val="64"/>
        <w:shd w:val="clear" w:color="auto" w:fill="auto"/>
        <w:spacing w:line="295" w:lineRule="exact"/>
        <w:ind w:right="180"/>
        <w:rPr>
          <w:i w:val="0"/>
          <w:sz w:val="22"/>
          <w:szCs w:val="22"/>
        </w:rPr>
      </w:pPr>
    </w:p>
    <w:p w14:paraId="5B09A195" w14:textId="77777777" w:rsidR="00BF15C6" w:rsidRPr="00A95A0A" w:rsidRDefault="00BF15C6" w:rsidP="00BF15C6">
      <w:pPr>
        <w:jc w:val="both"/>
        <w:rPr>
          <w:rFonts w:ascii="Times New Roman" w:hAnsi="Times New Roman"/>
          <w:sz w:val="22"/>
          <w:szCs w:val="22"/>
          <w:lang w:val="ru-RU"/>
        </w:rPr>
      </w:pPr>
    </w:p>
    <w:p w14:paraId="1B88B4A3" w14:textId="77777777" w:rsidR="00BF15C6" w:rsidRPr="00A95A0A" w:rsidRDefault="00BF15C6" w:rsidP="00BF15C6">
      <w:pPr>
        <w:jc w:val="both"/>
        <w:rPr>
          <w:rFonts w:ascii="Times New Roman" w:hAnsi="Times New Roman"/>
          <w:sz w:val="22"/>
          <w:szCs w:val="22"/>
          <w:lang w:val="ru-RU"/>
        </w:rPr>
      </w:pPr>
    </w:p>
    <w:p w14:paraId="66868D15" w14:textId="77777777" w:rsidR="00BF15C6" w:rsidRPr="00A95A0A" w:rsidRDefault="00BF15C6" w:rsidP="00BF15C6">
      <w:pPr>
        <w:widowControl w:val="0"/>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 участника</w:t>
      </w:r>
    </w:p>
    <w:p w14:paraId="52DF3D7D" w14:textId="77777777" w:rsidR="00BF15C6" w:rsidRPr="00A95A0A" w:rsidRDefault="00BF15C6" w:rsidP="00BF15C6">
      <w:pPr>
        <w:widowControl w:val="0"/>
        <w:autoSpaceDE w:val="0"/>
        <w:autoSpaceDN w:val="0"/>
        <w:adjustRightInd w:val="0"/>
        <w:jc w:val="both"/>
        <w:rPr>
          <w:rFonts w:ascii="Times New Roman" w:hAnsi="Times New Roman"/>
          <w:sz w:val="22"/>
          <w:szCs w:val="22"/>
          <w:lang w:val="ru-RU"/>
        </w:rPr>
      </w:pPr>
    </w:p>
    <w:p w14:paraId="5946BC99" w14:textId="77777777" w:rsidR="00BF15C6" w:rsidRPr="00A95A0A" w:rsidRDefault="00BF15C6" w:rsidP="00BF15C6">
      <w:pPr>
        <w:jc w:val="both"/>
        <w:rPr>
          <w:rFonts w:ascii="Times New Roman" w:hAnsi="Times New Roman"/>
          <w:sz w:val="22"/>
          <w:szCs w:val="22"/>
          <w:lang w:val="ru-RU"/>
        </w:rPr>
      </w:pPr>
    </w:p>
    <w:p w14:paraId="09BE31C5" w14:textId="77777777" w:rsidR="00BF15C6" w:rsidRPr="00A95A0A" w:rsidRDefault="00BF15C6" w:rsidP="00BF15C6">
      <w:pPr>
        <w:jc w:val="both"/>
        <w:rPr>
          <w:rFonts w:ascii="Times New Roman" w:hAnsi="Times New Roman"/>
          <w:sz w:val="22"/>
          <w:szCs w:val="22"/>
          <w:lang w:val="ru-RU"/>
        </w:rPr>
      </w:pPr>
      <w:r w:rsidRPr="00A95A0A">
        <w:rPr>
          <w:rFonts w:ascii="Times New Roman" w:hAnsi="Times New Roman"/>
          <w:sz w:val="22"/>
          <w:szCs w:val="22"/>
          <w:lang w:val="ru-RU"/>
        </w:rPr>
        <w:t>Место печати</w:t>
      </w:r>
    </w:p>
    <w:p w14:paraId="60881387" w14:textId="77777777" w:rsidR="00A42F30" w:rsidRPr="00A95A0A" w:rsidRDefault="00A42F30" w:rsidP="00A42F30">
      <w:pPr>
        <w:jc w:val="both"/>
        <w:rPr>
          <w:rFonts w:ascii="Times New Roman" w:hAnsi="Times New Roman"/>
          <w:sz w:val="22"/>
          <w:szCs w:val="22"/>
          <w:lang w:val="ru-RU"/>
        </w:rPr>
      </w:pPr>
    </w:p>
    <w:p w14:paraId="5F620E63" w14:textId="77777777" w:rsidR="00A42F30" w:rsidRPr="00A95A0A" w:rsidRDefault="00A42F30" w:rsidP="00A42F30">
      <w:pPr>
        <w:jc w:val="both"/>
        <w:rPr>
          <w:rFonts w:ascii="Times New Roman" w:hAnsi="Times New Roman"/>
          <w:sz w:val="22"/>
          <w:szCs w:val="22"/>
          <w:lang w:val="ru-RU"/>
        </w:rPr>
      </w:pPr>
    </w:p>
    <w:p w14:paraId="4FCEDED4" w14:textId="77777777" w:rsidR="00A42F30" w:rsidRPr="00A95A0A" w:rsidRDefault="00A42F30" w:rsidP="00A42F30">
      <w:pPr>
        <w:rPr>
          <w:rFonts w:ascii="Times New Roman" w:hAnsi="Times New Roman"/>
          <w:sz w:val="22"/>
          <w:szCs w:val="22"/>
          <w:lang w:val="ru-RU"/>
        </w:rPr>
      </w:pPr>
    </w:p>
    <w:p w14:paraId="4E475650" w14:textId="77777777" w:rsidR="00A42F30" w:rsidRPr="00A95A0A" w:rsidRDefault="00A42F30" w:rsidP="00A42F30">
      <w:pPr>
        <w:rPr>
          <w:rFonts w:ascii="Times New Roman" w:hAnsi="Times New Roman"/>
          <w:sz w:val="22"/>
          <w:szCs w:val="22"/>
          <w:lang w:val="ru-RU"/>
        </w:rPr>
      </w:pPr>
    </w:p>
    <w:p w14:paraId="21C7191A" w14:textId="77777777" w:rsidR="00A42F30" w:rsidRPr="00A95A0A" w:rsidRDefault="00A42F30" w:rsidP="00A42F30">
      <w:pPr>
        <w:rPr>
          <w:rFonts w:ascii="Times New Roman" w:hAnsi="Times New Roman"/>
          <w:sz w:val="22"/>
          <w:szCs w:val="22"/>
          <w:lang w:val="ru-RU"/>
        </w:rPr>
      </w:pPr>
    </w:p>
    <w:p w14:paraId="6E1AAC58" w14:textId="77777777" w:rsidR="0091620D" w:rsidRPr="00A95A0A" w:rsidRDefault="00A42F30" w:rsidP="002C2F82">
      <w:pPr>
        <w:jc w:val="center"/>
        <w:rPr>
          <w:rFonts w:ascii="Times New Roman" w:hAnsi="Times New Roman"/>
          <w:i/>
          <w:sz w:val="22"/>
          <w:szCs w:val="22"/>
          <w:lang w:val="ru-RU"/>
        </w:rPr>
      </w:pPr>
      <w:r w:rsidRPr="00A95A0A">
        <w:rPr>
          <w:rFonts w:ascii="Times New Roman" w:hAnsi="Times New Roman"/>
          <w:i/>
          <w:sz w:val="22"/>
          <w:szCs w:val="22"/>
          <w:lang w:val="ru-RU"/>
        </w:rPr>
        <w:br w:type="page"/>
      </w:r>
    </w:p>
    <w:p w14:paraId="1052AB20" w14:textId="77777777" w:rsidR="00AF0AC9" w:rsidRPr="00A95A0A" w:rsidRDefault="00AF0AC9" w:rsidP="00AF0AC9">
      <w:pPr>
        <w:jc w:val="right"/>
        <w:rPr>
          <w:rFonts w:ascii="Times New Roman" w:hAnsi="Times New Roman"/>
          <w:b/>
          <w:sz w:val="22"/>
          <w:szCs w:val="22"/>
          <w:lang w:val="ru-RU"/>
        </w:rPr>
      </w:pPr>
      <w:r w:rsidRPr="00A95A0A">
        <w:rPr>
          <w:rFonts w:ascii="Times New Roman" w:hAnsi="Times New Roman"/>
          <w:b/>
          <w:sz w:val="22"/>
          <w:szCs w:val="22"/>
          <w:lang w:val="ru-RU"/>
        </w:rPr>
        <w:lastRenderedPageBreak/>
        <w:t>Приложение № 2</w:t>
      </w:r>
    </w:p>
    <w:p w14:paraId="4E7BA78B" w14:textId="77777777" w:rsidR="004D6CD7" w:rsidRPr="00A95A0A" w:rsidRDefault="004D6CD7" w:rsidP="00AF0AC9">
      <w:pPr>
        <w:jc w:val="right"/>
        <w:rPr>
          <w:rFonts w:ascii="Times New Roman" w:hAnsi="Times New Roman"/>
          <w:b/>
          <w:sz w:val="22"/>
          <w:szCs w:val="22"/>
          <w:lang w:val="ru-RU"/>
        </w:rPr>
      </w:pPr>
    </w:p>
    <w:p w14:paraId="78D74CD2" w14:textId="77777777" w:rsidR="002C2F82" w:rsidRPr="00A95A0A" w:rsidRDefault="002C2F82" w:rsidP="004D6CD7">
      <w:pPr>
        <w:ind w:firstLine="540"/>
        <w:jc w:val="center"/>
        <w:rPr>
          <w:rFonts w:ascii="Times New Roman" w:hAnsi="Times New Roman"/>
          <w:b/>
          <w:sz w:val="22"/>
          <w:szCs w:val="22"/>
          <w:u w:val="single"/>
          <w:lang w:val="ru-RU"/>
        </w:rPr>
      </w:pPr>
    </w:p>
    <w:p w14:paraId="76AAFF82" w14:textId="77777777" w:rsidR="004D6CD7" w:rsidRPr="00A95A0A" w:rsidRDefault="004D6CD7" w:rsidP="004D6CD7">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Порядок и критерии предварительной квалификационной оценки</w:t>
      </w:r>
    </w:p>
    <w:p w14:paraId="19191BBC" w14:textId="77777777" w:rsidR="000B186E" w:rsidRPr="00A95A0A" w:rsidRDefault="000B186E" w:rsidP="004D6CD7">
      <w:pPr>
        <w:ind w:firstLine="540"/>
        <w:jc w:val="right"/>
        <w:rPr>
          <w:rFonts w:ascii="Times New Roman" w:hAnsi="Times New Roman"/>
          <w:i/>
          <w:sz w:val="22"/>
          <w:szCs w:val="22"/>
          <w:lang w:val="ru-RU"/>
        </w:rPr>
      </w:pPr>
    </w:p>
    <w:p w14:paraId="7349B85C" w14:textId="77777777" w:rsidR="004D6CD7" w:rsidRPr="00A95A0A" w:rsidRDefault="004D6CD7" w:rsidP="004D6CD7">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A95A0A" w14:paraId="7BD20C4A" w14:textId="77777777" w:rsidTr="004D6CD7">
        <w:tc>
          <w:tcPr>
            <w:tcW w:w="245" w:type="pct"/>
            <w:vAlign w:val="center"/>
          </w:tcPr>
          <w:p w14:paraId="6E32A30C" w14:textId="77777777" w:rsidR="004D6CD7" w:rsidRPr="00A95A0A" w:rsidRDefault="004D6CD7" w:rsidP="00895B8A">
            <w:pPr>
              <w:jc w:val="center"/>
              <w:rPr>
                <w:rFonts w:ascii="Times New Roman" w:hAnsi="Times New Roman"/>
                <w:b/>
                <w:sz w:val="22"/>
                <w:szCs w:val="22"/>
                <w:lang w:val="ru-RU"/>
              </w:rPr>
            </w:pPr>
            <w:bookmarkStart w:id="4" w:name="_Hlk98258136"/>
            <w:r w:rsidRPr="00A95A0A">
              <w:rPr>
                <w:rFonts w:ascii="Times New Roman" w:hAnsi="Times New Roman"/>
                <w:b/>
                <w:sz w:val="22"/>
                <w:szCs w:val="22"/>
                <w:lang w:val="ru-RU"/>
              </w:rPr>
              <w:t>№</w:t>
            </w:r>
          </w:p>
        </w:tc>
        <w:tc>
          <w:tcPr>
            <w:tcW w:w="1223" w:type="pct"/>
            <w:vAlign w:val="center"/>
          </w:tcPr>
          <w:p w14:paraId="27A5E67E"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557" w:type="pct"/>
            <w:vAlign w:val="center"/>
          </w:tcPr>
          <w:p w14:paraId="22882F3D"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051" w:type="pct"/>
            <w:vAlign w:val="center"/>
          </w:tcPr>
          <w:p w14:paraId="5D890B3A"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Обязательность</w:t>
            </w:r>
          </w:p>
        </w:tc>
        <w:tc>
          <w:tcPr>
            <w:tcW w:w="924" w:type="pct"/>
            <w:vAlign w:val="center"/>
          </w:tcPr>
          <w:p w14:paraId="6D80A8A1"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0B186E" w:rsidRPr="00A95A0A" w14:paraId="1DA13E86" w14:textId="77777777" w:rsidTr="000B186E">
        <w:tc>
          <w:tcPr>
            <w:tcW w:w="245" w:type="pct"/>
            <w:vAlign w:val="center"/>
          </w:tcPr>
          <w:p w14:paraId="442E70FD"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1</w:t>
            </w:r>
          </w:p>
        </w:tc>
        <w:tc>
          <w:tcPr>
            <w:tcW w:w="1223" w:type="pct"/>
            <w:vAlign w:val="center"/>
          </w:tcPr>
          <w:p w14:paraId="44B1685C"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557" w:type="pct"/>
            <w:vAlign w:val="center"/>
          </w:tcPr>
          <w:p w14:paraId="64FD7214"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6A0E4F3E" w14:textId="77777777" w:rsidR="000B186E" w:rsidRPr="00A95A0A" w:rsidRDefault="000B186E" w:rsidP="000B186E">
            <w:pPr>
              <w:rPr>
                <w:rFonts w:ascii="Times New Roman" w:hAnsi="Times New Roman"/>
                <w:sz w:val="22"/>
                <w:szCs w:val="22"/>
                <w:lang w:val="ru-RU"/>
              </w:rPr>
            </w:pPr>
          </w:p>
          <w:p w14:paraId="4202DF88"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03462E5D" w14:textId="77777777" w:rsidR="000B186E" w:rsidRPr="00A95A0A" w:rsidRDefault="000B186E" w:rsidP="000B186E">
            <w:pPr>
              <w:rPr>
                <w:rFonts w:ascii="Times New Roman" w:hAnsi="Times New Roman"/>
                <w:b/>
                <w:i/>
                <w:sz w:val="22"/>
                <w:szCs w:val="22"/>
                <w:u w:val="single"/>
                <w:lang w:val="ru-RU"/>
              </w:rPr>
            </w:pPr>
            <w:r w:rsidRPr="00A95A0A">
              <w:rPr>
                <w:rFonts w:ascii="Times New Roman" w:hAnsi="Times New Roman"/>
                <w:b/>
                <w:i/>
                <w:sz w:val="22"/>
                <w:szCs w:val="22"/>
                <w:u w:val="single"/>
                <w:lang w:val="ru-RU"/>
              </w:rPr>
              <w:t>Критично</w:t>
            </w:r>
          </w:p>
        </w:tc>
        <w:tc>
          <w:tcPr>
            <w:tcW w:w="924" w:type="pct"/>
            <w:vAlign w:val="center"/>
          </w:tcPr>
          <w:p w14:paraId="366D63FA"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№1</w:t>
            </w:r>
          </w:p>
        </w:tc>
      </w:tr>
      <w:tr w:rsidR="000B186E" w:rsidRPr="00A95A0A" w14:paraId="6D3749C4" w14:textId="77777777" w:rsidTr="000B186E">
        <w:tc>
          <w:tcPr>
            <w:tcW w:w="245" w:type="pct"/>
            <w:vAlign w:val="center"/>
          </w:tcPr>
          <w:p w14:paraId="4DE856D9"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2</w:t>
            </w:r>
          </w:p>
        </w:tc>
        <w:tc>
          <w:tcPr>
            <w:tcW w:w="1223" w:type="pct"/>
            <w:vAlign w:val="center"/>
          </w:tcPr>
          <w:p w14:paraId="65589733"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Гарантийное письмо</w:t>
            </w:r>
          </w:p>
        </w:tc>
        <w:tc>
          <w:tcPr>
            <w:tcW w:w="1557" w:type="pct"/>
            <w:vAlign w:val="center"/>
          </w:tcPr>
          <w:p w14:paraId="12AD6D9A"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225259E8" w14:textId="77777777" w:rsidR="000B186E" w:rsidRPr="00A95A0A" w:rsidRDefault="000B186E" w:rsidP="000B186E">
            <w:pPr>
              <w:rPr>
                <w:rFonts w:ascii="Times New Roman" w:hAnsi="Times New Roman"/>
                <w:sz w:val="22"/>
                <w:szCs w:val="22"/>
                <w:lang w:val="ru-RU"/>
              </w:rPr>
            </w:pPr>
          </w:p>
          <w:p w14:paraId="4C4FCC28"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2C58012F"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47323C1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2</w:t>
            </w:r>
          </w:p>
        </w:tc>
      </w:tr>
      <w:tr w:rsidR="000B186E" w:rsidRPr="00A95A0A" w14:paraId="7DDC29E9" w14:textId="77777777" w:rsidTr="000B186E">
        <w:tc>
          <w:tcPr>
            <w:tcW w:w="245" w:type="pct"/>
            <w:vAlign w:val="center"/>
          </w:tcPr>
          <w:p w14:paraId="7D15CC20"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3</w:t>
            </w:r>
          </w:p>
        </w:tc>
        <w:tc>
          <w:tcPr>
            <w:tcW w:w="1223" w:type="pct"/>
            <w:vAlign w:val="center"/>
          </w:tcPr>
          <w:p w14:paraId="4844E56E"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BF15C6" w:rsidRPr="00A95A0A">
              <w:rPr>
                <w:rFonts w:ascii="Times New Roman" w:hAnsi="Times New Roman"/>
                <w:sz w:val="22"/>
                <w:szCs w:val="22"/>
                <w:lang w:val="ru-RU"/>
              </w:rPr>
              <w:t>отбора</w:t>
            </w:r>
          </w:p>
        </w:tc>
        <w:tc>
          <w:tcPr>
            <w:tcW w:w="1557" w:type="pct"/>
            <w:vAlign w:val="center"/>
          </w:tcPr>
          <w:p w14:paraId="162285E7"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577B9B2" w14:textId="77777777" w:rsidR="000B186E" w:rsidRPr="00A95A0A" w:rsidRDefault="000B186E" w:rsidP="000B186E">
            <w:pPr>
              <w:rPr>
                <w:rFonts w:ascii="Times New Roman" w:hAnsi="Times New Roman"/>
                <w:sz w:val="22"/>
                <w:szCs w:val="22"/>
                <w:lang w:val="ru-RU"/>
              </w:rPr>
            </w:pPr>
          </w:p>
          <w:p w14:paraId="1D1BC625"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4D8D432C"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3F56BEA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3</w:t>
            </w:r>
          </w:p>
        </w:tc>
      </w:tr>
      <w:tr w:rsidR="0001502D" w:rsidRPr="00A95A0A" w14:paraId="6B36A3AB" w14:textId="77777777" w:rsidTr="000B186E">
        <w:tc>
          <w:tcPr>
            <w:tcW w:w="245" w:type="pct"/>
            <w:vAlign w:val="center"/>
          </w:tcPr>
          <w:p w14:paraId="0240C06A"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4</w:t>
            </w:r>
          </w:p>
        </w:tc>
        <w:tc>
          <w:tcPr>
            <w:tcW w:w="1223" w:type="pct"/>
            <w:vAlign w:val="center"/>
          </w:tcPr>
          <w:p w14:paraId="09226439" w14:textId="77777777" w:rsidR="0001502D" w:rsidRPr="00A95A0A" w:rsidRDefault="00D47AFB" w:rsidP="0001502D">
            <w:pP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w:t>
            </w:r>
            <w:r w:rsidR="0001502D" w:rsidRPr="00A95A0A">
              <w:rPr>
                <w:rFonts w:ascii="Times New Roman" w:hAnsi="Times New Roman"/>
                <w:sz w:val="22"/>
                <w:szCs w:val="22"/>
                <w:lang w:val="ru-RU"/>
              </w:rPr>
              <w:t>:</w:t>
            </w:r>
          </w:p>
        </w:tc>
        <w:tc>
          <w:tcPr>
            <w:tcW w:w="1557" w:type="pct"/>
            <w:vAlign w:val="center"/>
          </w:tcPr>
          <w:p w14:paraId="076B9DA7"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68BC9F4" w14:textId="77777777" w:rsidR="0001502D" w:rsidRPr="00A95A0A" w:rsidRDefault="0001502D" w:rsidP="0001502D">
            <w:pPr>
              <w:rPr>
                <w:rFonts w:ascii="Times New Roman" w:hAnsi="Times New Roman"/>
                <w:sz w:val="22"/>
                <w:szCs w:val="22"/>
                <w:lang w:val="ru-RU"/>
              </w:rPr>
            </w:pPr>
          </w:p>
          <w:p w14:paraId="7BCF6C5C"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5F7CECB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569347C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4</w:t>
            </w:r>
          </w:p>
        </w:tc>
      </w:tr>
      <w:tr w:rsidR="0001502D" w:rsidRPr="00A95A0A" w14:paraId="329A980E" w14:textId="77777777" w:rsidTr="000B186E">
        <w:tc>
          <w:tcPr>
            <w:tcW w:w="245" w:type="pct"/>
            <w:vAlign w:val="center"/>
          </w:tcPr>
          <w:p w14:paraId="2A31BE4D" w14:textId="77777777" w:rsidR="0001502D" w:rsidRPr="00A95A0A" w:rsidRDefault="0001502D" w:rsidP="0001502D">
            <w:pPr>
              <w:rPr>
                <w:rFonts w:ascii="Times New Roman" w:hAnsi="Times New Roman"/>
                <w:sz w:val="22"/>
                <w:szCs w:val="22"/>
              </w:rPr>
            </w:pPr>
            <w:r w:rsidRPr="00A95A0A">
              <w:rPr>
                <w:rFonts w:ascii="Times New Roman" w:hAnsi="Times New Roman"/>
                <w:sz w:val="22"/>
                <w:szCs w:val="22"/>
              </w:rPr>
              <w:t>5</w:t>
            </w:r>
          </w:p>
        </w:tc>
        <w:tc>
          <w:tcPr>
            <w:tcW w:w="1223" w:type="pct"/>
            <w:vAlign w:val="center"/>
          </w:tcPr>
          <w:p w14:paraId="515E4818"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557" w:type="pct"/>
            <w:vAlign w:val="center"/>
          </w:tcPr>
          <w:p w14:paraId="29009C6F"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177E0E64" w14:textId="77777777" w:rsidR="0001502D" w:rsidRPr="00A95A0A" w:rsidRDefault="0001502D" w:rsidP="0001502D">
            <w:pPr>
              <w:rPr>
                <w:rFonts w:ascii="Times New Roman" w:hAnsi="Times New Roman"/>
                <w:sz w:val="22"/>
                <w:szCs w:val="22"/>
                <w:lang w:val="ru-RU"/>
              </w:rPr>
            </w:pPr>
          </w:p>
          <w:p w14:paraId="59FAD16B"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0640CD77"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7F170EAA"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№5</w:t>
            </w:r>
          </w:p>
        </w:tc>
      </w:tr>
      <w:bookmarkEnd w:id="4"/>
    </w:tbl>
    <w:p w14:paraId="6FC81425" w14:textId="77777777" w:rsidR="000B186E" w:rsidRPr="00A95A0A" w:rsidRDefault="000B186E" w:rsidP="004D6CD7">
      <w:pPr>
        <w:ind w:firstLine="540"/>
        <w:rPr>
          <w:rFonts w:ascii="Times New Roman" w:hAnsi="Times New Roman"/>
          <w:b/>
          <w:sz w:val="22"/>
          <w:szCs w:val="22"/>
          <w:lang w:val="ru-RU"/>
        </w:rPr>
      </w:pPr>
    </w:p>
    <w:p w14:paraId="69B9BF15" w14:textId="77777777" w:rsidR="00C51AD7" w:rsidRPr="00A95A0A" w:rsidRDefault="00C51AD7" w:rsidP="004D6CD7">
      <w:pPr>
        <w:ind w:firstLine="540"/>
        <w:rPr>
          <w:rFonts w:ascii="Times New Roman" w:hAnsi="Times New Roman"/>
          <w:b/>
          <w:sz w:val="22"/>
          <w:szCs w:val="22"/>
          <w:lang w:val="ru-RU"/>
        </w:rPr>
      </w:pPr>
    </w:p>
    <w:p w14:paraId="15E47B59" w14:textId="77777777" w:rsidR="002C2F82" w:rsidRPr="00A95A0A" w:rsidRDefault="002C2F82" w:rsidP="002C2F82">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Оценка технической части предложения:</w:t>
      </w:r>
    </w:p>
    <w:p w14:paraId="795CBC54" w14:textId="77777777" w:rsidR="00CD0274" w:rsidRPr="00A95A0A" w:rsidRDefault="00CD0274" w:rsidP="002C2F82">
      <w:pPr>
        <w:ind w:firstLine="540"/>
        <w:jc w:val="center"/>
        <w:rPr>
          <w:rFonts w:ascii="Times New Roman" w:hAnsi="Times New Roman"/>
          <w:b/>
          <w:sz w:val="22"/>
          <w:szCs w:val="22"/>
          <w:u w:val="single"/>
          <w:lang w:val="ru-RU"/>
        </w:rPr>
      </w:pPr>
    </w:p>
    <w:p w14:paraId="75B1C8CA" w14:textId="77777777" w:rsidR="002C2F82" w:rsidRPr="00A95A0A" w:rsidRDefault="002C2F82" w:rsidP="002C2F82">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w:t>
      </w:r>
    </w:p>
    <w:p w14:paraId="4070EB56" w14:textId="77777777" w:rsidR="002C2F82" w:rsidRPr="00A95A0A" w:rsidRDefault="002C2F82" w:rsidP="002C2F82">
      <w:pPr>
        <w:ind w:firstLine="540"/>
        <w:jc w:val="right"/>
        <w:rPr>
          <w:rFonts w:ascii="Times New Roman" w:hAnsi="Times New Roman"/>
          <w:i/>
          <w:sz w:val="22"/>
          <w:szCs w:val="22"/>
          <w:lang w:val="ru-RU"/>
        </w:rPr>
      </w:pPr>
    </w:p>
    <w:p w14:paraId="4701291E" w14:textId="77777777" w:rsidR="002C2F82" w:rsidRPr="00A95A0A" w:rsidRDefault="002C2F82" w:rsidP="002C2F82">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№3</w:t>
      </w:r>
    </w:p>
    <w:p w14:paraId="12934CCD" w14:textId="77777777" w:rsidR="00AF0AC9" w:rsidRPr="00A95A0A"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A95A0A" w14:paraId="7CC6510A" w14:textId="77777777" w:rsidTr="008A63DD">
        <w:tc>
          <w:tcPr>
            <w:tcW w:w="234" w:type="pct"/>
            <w:vAlign w:val="center"/>
          </w:tcPr>
          <w:p w14:paraId="37F61357"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1662" w:type="pct"/>
            <w:vAlign w:val="center"/>
          </w:tcPr>
          <w:p w14:paraId="7650B34A"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440" w:type="pct"/>
            <w:vAlign w:val="center"/>
          </w:tcPr>
          <w:p w14:paraId="10FB110D"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663" w:type="pct"/>
            <w:vAlign w:val="center"/>
          </w:tcPr>
          <w:p w14:paraId="0AC9DA3F"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BF15C6" w:rsidRPr="00A95A0A" w14:paraId="3FA8B01C" w14:textId="77777777" w:rsidTr="008A63DD">
        <w:trPr>
          <w:trHeight w:val="887"/>
        </w:trPr>
        <w:tc>
          <w:tcPr>
            <w:tcW w:w="234" w:type="pct"/>
            <w:vAlign w:val="center"/>
          </w:tcPr>
          <w:p w14:paraId="5F1FE8A3"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1</w:t>
            </w:r>
          </w:p>
        </w:tc>
        <w:tc>
          <w:tcPr>
            <w:tcW w:w="1662" w:type="pct"/>
            <w:vAlign w:val="center"/>
          </w:tcPr>
          <w:p w14:paraId="662CA6BB"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A0534E4" w14:textId="77777777" w:rsidR="00BF15C6" w:rsidRPr="00A95A0A" w:rsidRDefault="00BF15C6" w:rsidP="008A63D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Соответствует - 40 балл</w:t>
            </w:r>
          </w:p>
          <w:p w14:paraId="14CAEA52" w14:textId="77777777" w:rsidR="00BF15C6" w:rsidRPr="00A95A0A" w:rsidRDefault="00BF15C6" w:rsidP="008A63DD">
            <w:pPr>
              <w:autoSpaceDE w:val="0"/>
              <w:autoSpaceDN w:val="0"/>
              <w:adjustRightInd w:val="0"/>
              <w:jc w:val="center"/>
              <w:rPr>
                <w:rFonts w:ascii="Times New Roman" w:hAnsi="Times New Roman"/>
                <w:sz w:val="22"/>
                <w:szCs w:val="22"/>
                <w:lang w:val="ru-RU"/>
              </w:rPr>
            </w:pPr>
          </w:p>
          <w:p w14:paraId="478BF6F3"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Не соответствует - 0 балл</w:t>
            </w:r>
          </w:p>
        </w:tc>
        <w:tc>
          <w:tcPr>
            <w:tcW w:w="1663" w:type="pct"/>
            <w:vAlign w:val="center"/>
          </w:tcPr>
          <w:p w14:paraId="5F8D93BB"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Оформляется согласно</w:t>
            </w:r>
          </w:p>
          <w:p w14:paraId="55694366"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 xml:space="preserve">Форме № </w:t>
            </w:r>
            <w:r w:rsidR="0001502D" w:rsidRPr="00A95A0A">
              <w:rPr>
                <w:rFonts w:ascii="Times New Roman" w:hAnsi="Times New Roman"/>
                <w:sz w:val="22"/>
                <w:szCs w:val="22"/>
                <w:lang w:val="ru-RU"/>
              </w:rPr>
              <w:t>6</w:t>
            </w:r>
          </w:p>
          <w:p w14:paraId="424B916C"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Если предложение</w:t>
            </w:r>
          </w:p>
          <w:p w14:paraId="6816AF4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участника не соответствует</w:t>
            </w:r>
          </w:p>
          <w:p w14:paraId="494E3458"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требованиям технической</w:t>
            </w:r>
          </w:p>
          <w:p w14:paraId="583AE4BE"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части документации по</w:t>
            </w:r>
          </w:p>
          <w:p w14:paraId="66661F84"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отбору, то участник</w:t>
            </w:r>
          </w:p>
          <w:p w14:paraId="76D40AA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отстраняется</w:t>
            </w:r>
          </w:p>
        </w:tc>
      </w:tr>
    </w:tbl>
    <w:p w14:paraId="4578F21F" w14:textId="77777777" w:rsidR="00BF15C6" w:rsidRPr="00A95A0A" w:rsidRDefault="00BF15C6" w:rsidP="00AF0AC9">
      <w:pPr>
        <w:rPr>
          <w:rFonts w:ascii="Times New Roman" w:hAnsi="Times New Roman"/>
          <w:sz w:val="22"/>
          <w:szCs w:val="22"/>
          <w:lang w:val="ru-RU"/>
        </w:rPr>
      </w:pPr>
    </w:p>
    <w:p w14:paraId="4BED61D5" w14:textId="77777777" w:rsidR="00C51AD7" w:rsidRPr="00A95A0A" w:rsidRDefault="00C51AD7">
      <w:pPr>
        <w:rPr>
          <w:rFonts w:ascii="Times New Roman" w:hAnsi="Times New Roman"/>
          <w:b/>
          <w:sz w:val="22"/>
          <w:szCs w:val="22"/>
          <w:u w:val="single"/>
          <w:lang w:val="ru-RU"/>
        </w:rPr>
      </w:pPr>
      <w:r w:rsidRPr="00A95A0A">
        <w:rPr>
          <w:rFonts w:ascii="Times New Roman" w:hAnsi="Times New Roman"/>
          <w:b/>
          <w:sz w:val="22"/>
          <w:szCs w:val="22"/>
          <w:u w:val="single"/>
          <w:lang w:val="ru-RU"/>
        </w:rPr>
        <w:br w:type="page"/>
      </w:r>
    </w:p>
    <w:p w14:paraId="6CCF08A9" w14:textId="77777777" w:rsidR="007E7D5C" w:rsidRPr="00A95A0A" w:rsidRDefault="007E7D5C" w:rsidP="007E7D5C">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lastRenderedPageBreak/>
        <w:t>Оценка ценовой части предложения</w:t>
      </w:r>
    </w:p>
    <w:p w14:paraId="5D8C24E4" w14:textId="77777777" w:rsidR="007E7D5C" w:rsidRPr="00A95A0A" w:rsidRDefault="007E7D5C" w:rsidP="007E7D5C">
      <w:pPr>
        <w:ind w:firstLine="540"/>
        <w:jc w:val="center"/>
        <w:rPr>
          <w:rFonts w:ascii="Times New Roman" w:hAnsi="Times New Roman"/>
          <w:b/>
          <w:sz w:val="22"/>
          <w:szCs w:val="22"/>
          <w:u w:val="single"/>
          <w:lang w:val="ru-RU"/>
        </w:rPr>
      </w:pPr>
    </w:p>
    <w:p w14:paraId="64703570" w14:textId="77777777" w:rsidR="007E7D5C" w:rsidRPr="00A95A0A" w:rsidRDefault="007E7D5C" w:rsidP="007E7D5C">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A95A0A" w14:paraId="73DEBB62" w14:textId="77777777" w:rsidTr="00A1207A">
        <w:tc>
          <w:tcPr>
            <w:tcW w:w="0" w:type="auto"/>
            <w:vAlign w:val="center"/>
          </w:tcPr>
          <w:p w14:paraId="3FBEF822"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91" w:type="dxa"/>
            <w:vAlign w:val="center"/>
          </w:tcPr>
          <w:p w14:paraId="1C420027"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3118" w:type="dxa"/>
            <w:vAlign w:val="center"/>
          </w:tcPr>
          <w:p w14:paraId="2B0C9CCE"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3686" w:type="dxa"/>
            <w:vAlign w:val="center"/>
          </w:tcPr>
          <w:p w14:paraId="1DE84D00"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AF0AC9" w:rsidRPr="00532F51" w14:paraId="6FD941C4" w14:textId="77777777" w:rsidTr="00A1207A">
        <w:tc>
          <w:tcPr>
            <w:tcW w:w="0" w:type="auto"/>
            <w:vAlign w:val="center"/>
          </w:tcPr>
          <w:p w14:paraId="42C79C42" w14:textId="77777777"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1</w:t>
            </w:r>
          </w:p>
        </w:tc>
        <w:tc>
          <w:tcPr>
            <w:tcW w:w="2191" w:type="dxa"/>
            <w:vAlign w:val="center"/>
          </w:tcPr>
          <w:p w14:paraId="7EC25AFA" w14:textId="77777777" w:rsidR="00AF0AC9" w:rsidRPr="00A95A0A" w:rsidRDefault="00EB6B24"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01292235" w14:textId="4830C97F"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 xml:space="preserve">Наименьшая цена – </w:t>
            </w:r>
            <w:r w:rsidR="0080131C" w:rsidRPr="00A95A0A">
              <w:rPr>
                <w:rFonts w:ascii="Times New Roman" w:hAnsi="Times New Roman"/>
                <w:sz w:val="22"/>
                <w:szCs w:val="22"/>
                <w:lang w:val="ru-RU"/>
              </w:rPr>
              <w:t>30</w:t>
            </w:r>
            <w:r w:rsidRPr="00A95A0A">
              <w:rPr>
                <w:rFonts w:ascii="Times New Roman" w:hAnsi="Times New Roman"/>
                <w:sz w:val="22"/>
                <w:szCs w:val="22"/>
                <w:lang w:val="ru-RU"/>
              </w:rPr>
              <w:t xml:space="preserve"> балл</w:t>
            </w:r>
            <w:r w:rsidR="0080131C" w:rsidRPr="00A95A0A">
              <w:rPr>
                <w:rFonts w:ascii="Times New Roman" w:hAnsi="Times New Roman"/>
                <w:sz w:val="22"/>
                <w:szCs w:val="22"/>
                <w:lang w:val="ru-RU"/>
              </w:rPr>
              <w:t>ов</w:t>
            </w:r>
            <w:r w:rsidRPr="00A95A0A">
              <w:rPr>
                <w:rFonts w:ascii="Times New Roman" w:hAnsi="Times New Roman"/>
                <w:sz w:val="22"/>
                <w:szCs w:val="22"/>
                <w:lang w:val="ru-RU"/>
              </w:rPr>
              <w:t>.</w:t>
            </w:r>
          </w:p>
          <w:p w14:paraId="2212089F" w14:textId="77777777"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Наивысшая цена – наименьший балл</w:t>
            </w:r>
          </w:p>
        </w:tc>
        <w:tc>
          <w:tcPr>
            <w:tcW w:w="3686" w:type="dxa"/>
            <w:vAlign w:val="center"/>
          </w:tcPr>
          <w:p w14:paraId="28E18C8A" w14:textId="77777777" w:rsidR="00AF0AC9" w:rsidRPr="00A95A0A" w:rsidRDefault="00AF0AC9" w:rsidP="001A0EDA">
            <w:pPr>
              <w:pStyle w:val="afff8"/>
              <w:ind w:left="0"/>
              <w:rPr>
                <w:rFonts w:ascii="Times New Roman" w:hAnsi="Times New Roman"/>
                <w:i/>
                <w:sz w:val="22"/>
                <w:szCs w:val="22"/>
                <w:lang w:val="ru-RU"/>
              </w:rPr>
            </w:pPr>
            <w:r w:rsidRPr="00A95A0A">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7CBCE42A" w14:textId="77777777" w:rsidR="00AF0AC9" w:rsidRPr="00A95A0A" w:rsidRDefault="00AF0AC9" w:rsidP="00AF0AC9">
      <w:pPr>
        <w:rPr>
          <w:rFonts w:ascii="Times New Roman" w:hAnsi="Times New Roman"/>
          <w:sz w:val="22"/>
          <w:szCs w:val="22"/>
          <w:lang w:val="ru-RU"/>
        </w:rPr>
      </w:pPr>
    </w:p>
    <w:p w14:paraId="758A0D53" w14:textId="77777777" w:rsidR="00BF15C6" w:rsidRPr="00A95A0A" w:rsidRDefault="00BF15C6" w:rsidP="00BF15C6">
      <w:pPr>
        <w:ind w:firstLine="567"/>
        <w:jc w:val="both"/>
        <w:rPr>
          <w:rFonts w:ascii="Times New Roman" w:hAnsi="Times New Roman"/>
          <w:i/>
          <w:sz w:val="22"/>
          <w:szCs w:val="22"/>
          <w:lang w:val="ru-RU"/>
        </w:rPr>
      </w:pPr>
      <w:r w:rsidRPr="00A95A0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C2E22E9" w14:textId="77777777" w:rsidR="00AF0AC9" w:rsidRPr="00A95A0A" w:rsidRDefault="00AF0AC9" w:rsidP="00AF0AC9">
      <w:pPr>
        <w:rPr>
          <w:rFonts w:ascii="Times New Roman" w:hAnsi="Times New Roman"/>
          <w:sz w:val="22"/>
          <w:szCs w:val="22"/>
          <w:lang w:val="ru-RU"/>
        </w:rPr>
      </w:pPr>
    </w:p>
    <w:p w14:paraId="20FE24EE" w14:textId="77777777" w:rsidR="001C6D9C" w:rsidRPr="00A95A0A" w:rsidRDefault="001C6D9C" w:rsidP="00AF0AC9">
      <w:pPr>
        <w:rPr>
          <w:rFonts w:ascii="Times New Roman" w:hAnsi="Times New Roman"/>
          <w:sz w:val="22"/>
          <w:szCs w:val="22"/>
          <w:lang w:val="ru-RU"/>
        </w:rPr>
      </w:pPr>
    </w:p>
    <w:p w14:paraId="50DB8199" w14:textId="77777777" w:rsidR="00BF15C6" w:rsidRPr="00A95A0A" w:rsidRDefault="00BF15C6" w:rsidP="00BF15C6">
      <w:pPr>
        <w:autoSpaceDE w:val="0"/>
        <w:autoSpaceDN w:val="0"/>
        <w:adjustRightInd w:val="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0079AD5" w14:textId="77777777" w:rsidR="00BF15C6" w:rsidRPr="00A95A0A" w:rsidRDefault="00BF15C6" w:rsidP="00BF15C6">
      <w:pPr>
        <w:autoSpaceDE w:val="0"/>
        <w:autoSpaceDN w:val="0"/>
        <w:adjustRightInd w:val="0"/>
        <w:rPr>
          <w:rFonts w:ascii="Times New Roman" w:hAnsi="Times New Roman"/>
          <w:b/>
          <w:bCs/>
          <w:sz w:val="22"/>
          <w:szCs w:val="22"/>
          <w:lang w:val="ru-RU" w:eastAsia="ru-RU"/>
        </w:rPr>
      </w:pPr>
    </w:p>
    <w:p w14:paraId="0ECBA577" w14:textId="77777777" w:rsidR="00BF15C6" w:rsidRPr="00A95A0A" w:rsidRDefault="00BF15C6" w:rsidP="00BF15C6">
      <w:pPr>
        <w:autoSpaceDE w:val="0"/>
        <w:autoSpaceDN w:val="0"/>
        <w:adjustRightInd w:val="0"/>
        <w:jc w:val="right"/>
        <w:rPr>
          <w:rFonts w:ascii="Times New Roman" w:hAnsi="Times New Roman"/>
          <w:i/>
          <w:sz w:val="22"/>
          <w:szCs w:val="22"/>
          <w:lang w:val="ru-RU"/>
        </w:rPr>
      </w:pPr>
      <w:r w:rsidRPr="00A95A0A">
        <w:rPr>
          <w:rFonts w:ascii="Times New Roman" w:hAnsi="Times New Roman"/>
          <w:i/>
          <w:sz w:val="22"/>
          <w:szCs w:val="22"/>
          <w:lang w:val="ru-RU"/>
        </w:rPr>
        <w:t>Таблица №5</w:t>
      </w:r>
    </w:p>
    <w:tbl>
      <w:tblPr>
        <w:tblStyle w:val="afff"/>
        <w:tblW w:w="9214" w:type="dxa"/>
        <w:tblInd w:w="-5" w:type="dxa"/>
        <w:tblLook w:val="04A0" w:firstRow="1" w:lastRow="0" w:firstColumn="1" w:lastColumn="0" w:noHBand="0" w:noVBand="1"/>
      </w:tblPr>
      <w:tblGrid>
        <w:gridCol w:w="567"/>
        <w:gridCol w:w="6518"/>
        <w:gridCol w:w="2129"/>
      </w:tblGrid>
      <w:tr w:rsidR="00BF15C6" w:rsidRPr="00A95A0A" w14:paraId="4B7508F7" w14:textId="77777777" w:rsidTr="008A63DD">
        <w:tc>
          <w:tcPr>
            <w:tcW w:w="567" w:type="dxa"/>
          </w:tcPr>
          <w:p w14:paraId="35976FAB"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6518" w:type="dxa"/>
          </w:tcPr>
          <w:p w14:paraId="0DA3B7C2"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2129" w:type="dxa"/>
          </w:tcPr>
          <w:p w14:paraId="5CCD4FA3"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Оценка</w:t>
            </w:r>
          </w:p>
        </w:tc>
      </w:tr>
      <w:tr w:rsidR="00BF15C6" w:rsidRPr="00A95A0A" w14:paraId="0B378090" w14:textId="77777777" w:rsidTr="008A63DD">
        <w:trPr>
          <w:trHeight w:val="660"/>
        </w:trPr>
        <w:tc>
          <w:tcPr>
            <w:tcW w:w="567" w:type="dxa"/>
            <w:vAlign w:val="center"/>
          </w:tcPr>
          <w:p w14:paraId="63E5C305"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1</w:t>
            </w:r>
          </w:p>
        </w:tc>
        <w:tc>
          <w:tcPr>
            <w:tcW w:w="6518" w:type="dxa"/>
            <w:vAlign w:val="center"/>
          </w:tcPr>
          <w:p w14:paraId="0077881D"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04AD663A"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70%</w:t>
            </w:r>
          </w:p>
        </w:tc>
      </w:tr>
      <w:tr w:rsidR="00BF15C6" w:rsidRPr="00A95A0A" w14:paraId="7FA1C990" w14:textId="77777777" w:rsidTr="008A63DD">
        <w:trPr>
          <w:trHeight w:val="583"/>
        </w:trPr>
        <w:tc>
          <w:tcPr>
            <w:tcW w:w="567" w:type="dxa"/>
            <w:vAlign w:val="center"/>
          </w:tcPr>
          <w:p w14:paraId="6B4BC9D7"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2</w:t>
            </w:r>
          </w:p>
        </w:tc>
        <w:tc>
          <w:tcPr>
            <w:tcW w:w="6518" w:type="dxa"/>
            <w:vAlign w:val="center"/>
          </w:tcPr>
          <w:p w14:paraId="558B4083"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ценовой части</w:t>
            </w:r>
          </w:p>
        </w:tc>
        <w:tc>
          <w:tcPr>
            <w:tcW w:w="2129" w:type="dxa"/>
            <w:vAlign w:val="center"/>
          </w:tcPr>
          <w:p w14:paraId="5A36B3EF"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30%</w:t>
            </w:r>
          </w:p>
        </w:tc>
      </w:tr>
    </w:tbl>
    <w:p w14:paraId="7CBE8F2C" w14:textId="77777777" w:rsidR="002C2F82" w:rsidRPr="00A95A0A" w:rsidRDefault="002C2F82" w:rsidP="001C6D9C">
      <w:pPr>
        <w:jc w:val="both"/>
        <w:rPr>
          <w:rFonts w:ascii="Times New Roman" w:hAnsi="Times New Roman"/>
          <w:i/>
          <w:sz w:val="22"/>
          <w:szCs w:val="22"/>
          <w:lang w:val="ru-RU"/>
        </w:rPr>
      </w:pPr>
    </w:p>
    <w:p w14:paraId="3587808C" w14:textId="77777777" w:rsidR="00AF0AC9" w:rsidRPr="00A95A0A" w:rsidRDefault="00AF0AC9">
      <w:pPr>
        <w:rPr>
          <w:rFonts w:ascii="Times New Roman" w:hAnsi="Times New Roman"/>
          <w:b/>
          <w:sz w:val="22"/>
          <w:szCs w:val="22"/>
          <w:lang w:val="ru-RU"/>
        </w:rPr>
      </w:pPr>
      <w:r w:rsidRPr="00A95A0A">
        <w:rPr>
          <w:rFonts w:ascii="Times New Roman" w:hAnsi="Times New Roman"/>
          <w:b/>
          <w:sz w:val="22"/>
          <w:szCs w:val="22"/>
          <w:lang w:val="ru-RU"/>
        </w:rPr>
        <w:br w:type="page"/>
      </w:r>
    </w:p>
    <w:p w14:paraId="2A5B548D" w14:textId="77777777" w:rsidR="00A42F30" w:rsidRPr="00A95A0A" w:rsidRDefault="00A42F30" w:rsidP="00166750">
      <w:pPr>
        <w:pStyle w:val="afff8"/>
        <w:numPr>
          <w:ilvl w:val="0"/>
          <w:numId w:val="5"/>
        </w:numPr>
        <w:jc w:val="center"/>
        <w:rPr>
          <w:rFonts w:ascii="Times New Roman" w:hAnsi="Times New Roman"/>
          <w:b/>
          <w:sz w:val="22"/>
          <w:szCs w:val="22"/>
          <w:lang w:val="ru-RU"/>
        </w:rPr>
      </w:pPr>
      <w:r w:rsidRPr="00A95A0A">
        <w:rPr>
          <w:rFonts w:ascii="Times New Roman" w:hAnsi="Times New Roman"/>
          <w:b/>
          <w:sz w:val="22"/>
          <w:szCs w:val="22"/>
          <w:lang w:val="ru-RU"/>
        </w:rPr>
        <w:lastRenderedPageBreak/>
        <w:t xml:space="preserve">ТЕХНИЧЕСКАЯ ЧАСТЬ </w:t>
      </w:r>
    </w:p>
    <w:p w14:paraId="0CC768F6" w14:textId="77777777" w:rsidR="00A42F30" w:rsidRPr="00A95A0A" w:rsidRDefault="00A42F30" w:rsidP="00A42F30">
      <w:pPr>
        <w:tabs>
          <w:tab w:val="left" w:pos="3900"/>
        </w:tabs>
        <w:jc w:val="center"/>
        <w:rPr>
          <w:rFonts w:ascii="Times New Roman" w:hAnsi="Times New Roman"/>
          <w:sz w:val="22"/>
          <w:szCs w:val="22"/>
          <w:lang w:val="ru-RU"/>
        </w:rPr>
      </w:pPr>
    </w:p>
    <w:p w14:paraId="591260A2" w14:textId="77777777" w:rsidR="004E1D6D" w:rsidRPr="00A95A0A" w:rsidRDefault="00A42F30" w:rsidP="009D3163">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ТЕХНИЧЕСКОЕ ЗАДАНИЕ</w:t>
      </w:r>
      <w:bookmarkStart w:id="5" w:name="_Toc131172759"/>
    </w:p>
    <w:p w14:paraId="31121AB1" w14:textId="77777777" w:rsidR="004E1D6D" w:rsidRPr="00A95A0A" w:rsidRDefault="004E1D6D" w:rsidP="009D3163">
      <w:pPr>
        <w:autoSpaceDE w:val="0"/>
        <w:autoSpaceDN w:val="0"/>
        <w:adjustRightInd w:val="0"/>
        <w:jc w:val="center"/>
        <w:rPr>
          <w:rFonts w:ascii="Times New Roman" w:hAnsi="Times New Roman"/>
          <w:b/>
          <w:bCs/>
          <w:sz w:val="22"/>
          <w:szCs w:val="22"/>
          <w:lang w:val="ru-RU"/>
        </w:rPr>
      </w:pPr>
    </w:p>
    <w:p w14:paraId="1E96CB19" w14:textId="77777777" w:rsidR="002A1A51" w:rsidRPr="00A95A0A" w:rsidRDefault="002A1A51" w:rsidP="004E1D6D">
      <w:pPr>
        <w:autoSpaceDE w:val="0"/>
        <w:autoSpaceDN w:val="0"/>
        <w:adjustRightInd w:val="0"/>
        <w:rPr>
          <w:rFonts w:ascii="Times New Roman" w:hAnsi="Times New Roman"/>
          <w:b/>
          <w:lang w:val="ru-RU"/>
        </w:rPr>
      </w:pPr>
      <w:r w:rsidRPr="00A95A0A">
        <w:rPr>
          <w:rFonts w:ascii="Times New Roman" w:hAnsi="Times New Roman"/>
          <w:b/>
          <w:lang w:val="ru-RU"/>
        </w:rPr>
        <w:t>1. Полное наименование проекта и цель проекта</w:t>
      </w:r>
    </w:p>
    <w:p w14:paraId="19FA4CE9" w14:textId="77777777" w:rsidR="002A1A51" w:rsidRPr="00A95A0A" w:rsidRDefault="002A1A51" w:rsidP="002A1A51">
      <w:pPr>
        <w:pStyle w:val="m"/>
        <w:numPr>
          <w:ilvl w:val="0"/>
          <w:numId w:val="0"/>
        </w:numPr>
        <w:spacing w:before="120"/>
      </w:pPr>
      <w:r w:rsidRPr="00A95A0A">
        <w:tab/>
        <w:t>Полное наименование проекта приобретение услуг по «IT Service Support management» (внедрение автоматизированных корпоративных процессов по управлению ИТ) в АО «Узнацбанк».</w:t>
      </w:r>
    </w:p>
    <w:p w14:paraId="32653D6B" w14:textId="77777777" w:rsidR="002A1A51" w:rsidRPr="00A95A0A" w:rsidRDefault="002A1A51" w:rsidP="002A1A51">
      <w:pPr>
        <w:pStyle w:val="m"/>
        <w:numPr>
          <w:ilvl w:val="0"/>
          <w:numId w:val="0"/>
        </w:numPr>
        <w:spacing w:before="120"/>
      </w:pPr>
      <w:r w:rsidRPr="00A95A0A">
        <w:tab/>
        <w:t>Целью данного документа является формализация требований к участникам открытого запроса предложений (далее – запроса предложений) по выбору поставщика решения «Автоматизированная система управления ИТ-услугами (ITSM)» (далее – Система, решение, продукт) в целях реализации проекта «Внедрение автоматизированных корпоративных процессов по управлению ИТ».</w:t>
      </w:r>
    </w:p>
    <w:p w14:paraId="70F2033E" w14:textId="77777777" w:rsidR="002A1A51" w:rsidRPr="00A95A0A" w:rsidRDefault="002A1A51" w:rsidP="002A1A51">
      <w:pPr>
        <w:pStyle w:val="m"/>
        <w:numPr>
          <w:ilvl w:val="0"/>
          <w:numId w:val="0"/>
        </w:numPr>
        <w:spacing w:before="120"/>
      </w:pPr>
      <w:r w:rsidRPr="00A95A0A">
        <w:tab/>
        <w:t>Настоящий документ определяет назначение Системы и требования к ней и подходам к ее реализации, а также требования к информации о продукте, Участнике и документации коммерческого предложения.</w:t>
      </w:r>
    </w:p>
    <w:p w14:paraId="0F734568"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r w:rsidRPr="00A95A0A">
        <w:rPr>
          <w:rFonts w:ascii="Times New Roman" w:hAnsi="Times New Roman"/>
        </w:rPr>
        <w:t>Основание для реализации проекта</w:t>
      </w:r>
    </w:p>
    <w:p w14:paraId="543A5F34" w14:textId="77777777" w:rsidR="002A1A51" w:rsidRPr="00A95A0A" w:rsidRDefault="002A1A51" w:rsidP="002A1A51">
      <w:pPr>
        <w:jc w:val="both"/>
        <w:rPr>
          <w:rFonts w:ascii="Times New Roman" w:hAnsi="Times New Roman"/>
          <w:lang w:val="ru-RU"/>
        </w:rPr>
      </w:pPr>
      <w:r w:rsidRPr="00A95A0A">
        <w:rPr>
          <w:rFonts w:ascii="Times New Roman" w:hAnsi="Times New Roman"/>
          <w:lang w:val="ru-RU"/>
        </w:rPr>
        <w:tab/>
        <w:t xml:space="preserve">            Основанием для реализации проекта является 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14:paraId="5E631F1D" w14:textId="77777777" w:rsidR="002A1A51" w:rsidRPr="00A95A0A" w:rsidRDefault="002A1A51" w:rsidP="002A1A51">
      <w:pPr>
        <w:jc w:val="both"/>
        <w:rPr>
          <w:rFonts w:ascii="Times New Roman" w:hAnsi="Times New Roman"/>
          <w:lang w:val="ru-RU"/>
        </w:rPr>
      </w:pPr>
      <w:r w:rsidRPr="00A95A0A">
        <w:rPr>
          <w:rFonts w:ascii="Times New Roman" w:hAnsi="Times New Roman"/>
          <w:lang w:val="ru-RU"/>
        </w:rPr>
        <w:t>1.</w:t>
      </w:r>
      <w:r w:rsidRPr="00A95A0A">
        <w:rPr>
          <w:rFonts w:ascii="Times New Roman" w:hAnsi="Times New Roman"/>
          <w:lang w:val="ru-RU"/>
        </w:rPr>
        <w:tab/>
        <w:t xml:space="preserve"> 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1BAD717B" w14:textId="77777777" w:rsidR="002A1A51" w:rsidRPr="00A95A0A" w:rsidRDefault="002A1A51" w:rsidP="002A1A51">
      <w:pPr>
        <w:jc w:val="both"/>
        <w:rPr>
          <w:rFonts w:ascii="Times New Roman" w:hAnsi="Times New Roman"/>
          <w:lang w:val="ru-RU"/>
        </w:rPr>
      </w:pPr>
      <w:r w:rsidRPr="00A95A0A">
        <w:rPr>
          <w:rFonts w:ascii="Times New Roman" w:hAnsi="Times New Roman"/>
          <w:lang w:val="ru-RU"/>
        </w:rPr>
        <w:t>2.</w:t>
      </w:r>
      <w:r w:rsidRPr="00A95A0A">
        <w:rPr>
          <w:rFonts w:ascii="Times New Roman" w:hAnsi="Times New Roman"/>
          <w:lang w:val="ru-RU"/>
        </w:rPr>
        <w:tab/>
        <w:t xml:space="preserve"> 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67E73C45" w14:textId="77777777" w:rsidR="002A1A51" w:rsidRPr="00A95A0A" w:rsidRDefault="002A1A51" w:rsidP="002A1A51">
      <w:pPr>
        <w:jc w:val="both"/>
        <w:rPr>
          <w:rFonts w:ascii="Times New Roman" w:hAnsi="Times New Roman"/>
          <w:lang w:val="ru-RU"/>
        </w:rPr>
      </w:pPr>
      <w:r w:rsidRPr="00A95A0A">
        <w:rPr>
          <w:rFonts w:ascii="Times New Roman" w:hAnsi="Times New Roman"/>
          <w:lang w:val="ru-RU"/>
        </w:rPr>
        <w:t>3.</w:t>
      </w:r>
      <w:r w:rsidRPr="00A95A0A">
        <w:rPr>
          <w:rFonts w:ascii="Times New Roman" w:hAnsi="Times New Roman"/>
          <w:lang w:val="ru-RU"/>
        </w:rPr>
        <w:tab/>
        <w:t xml:space="preserve"> Постановление Президента Республики Узбекистан «О дополнительных мерах по повышению доступности банковских услуг» от 23.03.2018 года № ПП-3620;</w:t>
      </w:r>
    </w:p>
    <w:p w14:paraId="2D0012F0" w14:textId="77777777" w:rsidR="002A1A51" w:rsidRPr="00A95A0A" w:rsidRDefault="002A1A51" w:rsidP="002A1A51">
      <w:pPr>
        <w:rPr>
          <w:rFonts w:ascii="Times New Roman" w:hAnsi="Times New Roman"/>
          <w:lang w:val="ru-RU"/>
        </w:rPr>
      </w:pPr>
      <w:r w:rsidRPr="00A95A0A">
        <w:rPr>
          <w:rFonts w:ascii="Times New Roman" w:hAnsi="Times New Roman"/>
          <w:lang w:val="ru-RU"/>
        </w:rPr>
        <w:t>4. Рапорт на имя Председателя Правления АО «Узнацбанк».</w:t>
      </w:r>
    </w:p>
    <w:p w14:paraId="76E33BEE"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r w:rsidRPr="00A95A0A">
        <w:rPr>
          <w:rFonts w:ascii="Times New Roman" w:hAnsi="Times New Roman"/>
        </w:rPr>
        <w:t>Источники финансирования</w:t>
      </w:r>
    </w:p>
    <w:p w14:paraId="067F02E4" w14:textId="77777777" w:rsidR="002A1A51" w:rsidRPr="00A95A0A" w:rsidRDefault="002A1A51" w:rsidP="002A1A51">
      <w:pPr>
        <w:tabs>
          <w:tab w:val="left" w:pos="7230"/>
        </w:tabs>
        <w:rPr>
          <w:rFonts w:ascii="Times New Roman" w:hAnsi="Times New Roman"/>
          <w:lang w:val="ru-RU"/>
        </w:rPr>
      </w:pPr>
      <w:r w:rsidRPr="00A95A0A">
        <w:rPr>
          <w:rFonts w:ascii="Times New Roman" w:hAnsi="Times New Roman"/>
          <w:lang w:val="ru-RU"/>
        </w:rPr>
        <w:t>Источником финансирования работ по проекту являются собственные средства Национального Банка ВЭД РУз.</w:t>
      </w:r>
    </w:p>
    <w:p w14:paraId="519E87D2"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6" w:name="_Toc269805444"/>
      <w:bookmarkStart w:id="7" w:name="_Toc269810823"/>
      <w:bookmarkStart w:id="8" w:name="_Toc290363582"/>
      <w:bookmarkStart w:id="9" w:name="_Toc309995627"/>
      <w:bookmarkStart w:id="10" w:name="_Toc457923586"/>
      <w:r w:rsidRPr="00A95A0A">
        <w:rPr>
          <w:rFonts w:ascii="Times New Roman" w:hAnsi="Times New Roman"/>
        </w:rPr>
        <w:t>Цели проекта</w:t>
      </w:r>
      <w:bookmarkEnd w:id="6"/>
      <w:bookmarkEnd w:id="7"/>
      <w:bookmarkEnd w:id="8"/>
      <w:bookmarkEnd w:id="9"/>
      <w:bookmarkEnd w:id="10"/>
    </w:p>
    <w:p w14:paraId="49CD5676" w14:textId="77777777" w:rsidR="002A1A51" w:rsidRPr="00A95A0A" w:rsidRDefault="002A1A51" w:rsidP="002A1A51">
      <w:pPr>
        <w:ind w:firstLine="851"/>
        <w:jc w:val="both"/>
        <w:rPr>
          <w:rFonts w:ascii="Times New Roman" w:hAnsi="Times New Roman"/>
          <w:lang w:val="ru-RU"/>
        </w:rPr>
      </w:pPr>
      <w:r w:rsidRPr="00A95A0A">
        <w:rPr>
          <w:rFonts w:ascii="Times New Roman" w:hAnsi="Times New Roman"/>
          <w:lang w:val="ru-RU"/>
        </w:rPr>
        <w:tab/>
        <w:t xml:space="preserve">Обеспечение реализации проекта </w:t>
      </w:r>
      <w:r w:rsidRPr="00A95A0A">
        <w:rPr>
          <w:rFonts w:ascii="Times New Roman" w:hAnsi="Times New Roman"/>
        </w:rPr>
        <w:t>ITSSM</w:t>
      </w:r>
      <w:r w:rsidRPr="00A95A0A">
        <w:rPr>
          <w:rFonts w:ascii="Times New Roman" w:hAnsi="Times New Roman"/>
          <w:lang w:val="ru-RU"/>
        </w:rPr>
        <w:t xml:space="preserve"> по внедрению автоматизированных корпоративных процессов по управлению ИТ в сроки согласно контрольной точки Дорожной карты по трансформации «Внедрены  автоматизированные корпоративные процессы», в соответствии с утвержденными требованиями референсной модели ИТ, идеологией и подходами лучших мировых практик (</w:t>
      </w:r>
      <w:r w:rsidRPr="00A95A0A">
        <w:rPr>
          <w:rFonts w:ascii="Times New Roman" w:hAnsi="Times New Roman"/>
        </w:rPr>
        <w:t>COBIT</w:t>
      </w:r>
      <w:r w:rsidRPr="00A95A0A">
        <w:rPr>
          <w:rFonts w:ascii="Times New Roman" w:hAnsi="Times New Roman"/>
          <w:lang w:val="ru-RU"/>
        </w:rPr>
        <w:t>5/</w:t>
      </w:r>
      <w:r w:rsidRPr="00A95A0A">
        <w:rPr>
          <w:rFonts w:ascii="Times New Roman" w:hAnsi="Times New Roman"/>
        </w:rPr>
        <w:t>ITIL</w:t>
      </w:r>
      <w:r w:rsidRPr="00A95A0A">
        <w:rPr>
          <w:rFonts w:ascii="Times New Roman" w:hAnsi="Times New Roman"/>
          <w:lang w:val="ru-RU"/>
        </w:rPr>
        <w:t>) и выделенными финансовыми средствами в целях оптимизации и усовершенствования системы управления ИТ-услугами, предоставляемыми в рамках портфельных компаний Фонда, вошедших в периметр Программы трансформации, а также:</w:t>
      </w:r>
    </w:p>
    <w:p w14:paraId="657AB82B"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сокращения затрат на автоматизацию процессов ИТ в Портфельных компаниях Фонда путем реализации процессов референсной модели в вертикальном решении;</w:t>
      </w:r>
    </w:p>
    <w:p w14:paraId="2FF83884"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наиболее эффективной поддержки корпоративных шаблонов и обеспечения эффективными средствами поддержки предоставляемых услуг;</w:t>
      </w:r>
    </w:p>
    <w:p w14:paraId="609CF332"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повышения управляемости и измеримости деятельности IT-подразделений ПК;</w:t>
      </w:r>
    </w:p>
    <w:p w14:paraId="002ABDCE"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 xml:space="preserve">повышения эффективности и производительности работы IT-персонала, и высвобождения кадровых ресурсов для внедрения новых инициатив за счет </w:t>
      </w:r>
      <w:r w:rsidRPr="00A95A0A">
        <w:rPr>
          <w:rFonts w:ascii="Times New Roman" w:hAnsi="Times New Roman"/>
          <w:lang w:val="ru-RU"/>
        </w:rPr>
        <w:lastRenderedPageBreak/>
        <w:t>использования накопленного опыта и знаний с применением портала самообслуживания и базы знаний;</w:t>
      </w:r>
    </w:p>
    <w:p w14:paraId="02C025E3"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снижения рисков искажения информации за счет построения интегрированной среды управления ИТ-услугами вместо используемого в настоящее время комплекса несвязанных решений для автоматизации ITSM процессов и их фрагментов, что приводит, с одной стороны, к потерям информации, а с другой - к необходимости ее дублирования;</w:t>
      </w:r>
    </w:p>
    <w:p w14:paraId="207A22BA"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повышения зрелости и результативности существующих и внедрения новых процессов управления ИТ, прямо влияющих на достижение стратегических целей ПК, за счет четкого разделения областей ответственности и предоставления функционала для успешной реализации этой ответственности;</w:t>
      </w:r>
    </w:p>
    <w:p w14:paraId="0892F056"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увеличения продуктивного времени конечных пользователей за счет повышения доступности оказываемых IT-услуг.</w:t>
      </w:r>
    </w:p>
    <w:p w14:paraId="081ABE5E" w14:textId="77777777" w:rsidR="002A1A51" w:rsidRPr="00A95A0A" w:rsidRDefault="002A1A51" w:rsidP="002A1A51">
      <w:pPr>
        <w:ind w:left="720"/>
        <w:rPr>
          <w:rFonts w:ascii="Times New Roman" w:hAnsi="Times New Roman"/>
          <w:b/>
          <w:i/>
          <w:szCs w:val="20"/>
          <w:lang w:val="uz-Cyrl-UZ"/>
        </w:rPr>
      </w:pPr>
      <w:bookmarkStart w:id="11" w:name="OLE_LINK18"/>
      <w:r w:rsidRPr="00A95A0A">
        <w:rPr>
          <w:rFonts w:ascii="Times New Roman" w:hAnsi="Times New Roman"/>
          <w:b/>
          <w:i/>
          <w:szCs w:val="20"/>
        </w:rPr>
        <w:t>1.4. Требование к участнику</w:t>
      </w:r>
    </w:p>
    <w:p w14:paraId="0505D0F0"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Наличие в штате сертифицированных специалистов, для внедрения и технического обслуживание в данном проекте;</w:t>
      </w:r>
    </w:p>
    <w:p w14:paraId="4B2D4C89"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Участник должен предоставить детальную архитектуру реализации проекта в виде презентации, который он намерен реализовать на этом отборе.</w:t>
      </w:r>
    </w:p>
    <w:p w14:paraId="23DDEE96"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p>
    <w:p w14:paraId="1416C550" w14:textId="77777777" w:rsidR="002A1A51" w:rsidRPr="00A95A0A" w:rsidRDefault="002A1A51" w:rsidP="002A1A51">
      <w:pPr>
        <w:ind w:left="720"/>
        <w:rPr>
          <w:rFonts w:ascii="Times New Roman" w:hAnsi="Times New Roman"/>
          <w:b/>
          <w:i/>
          <w:szCs w:val="20"/>
          <w:lang w:val="ru-RU"/>
        </w:rPr>
      </w:pPr>
      <w:r w:rsidRPr="00A95A0A">
        <w:rPr>
          <w:rFonts w:ascii="Times New Roman" w:hAnsi="Times New Roman"/>
          <w:b/>
          <w:i/>
          <w:szCs w:val="20"/>
          <w:lang w:val="ru-RU"/>
        </w:rPr>
        <w:t>1.5. Сроки поставки лицензии</w:t>
      </w:r>
    </w:p>
    <w:p w14:paraId="489C5937" w14:textId="77777777" w:rsidR="002A1A51" w:rsidRPr="00A95A0A" w:rsidRDefault="002A1A51" w:rsidP="002A1A51">
      <w:pPr>
        <w:pStyle w:val="m"/>
        <w:numPr>
          <w:ilvl w:val="0"/>
          <w:numId w:val="0"/>
        </w:numPr>
        <w:spacing w:before="120"/>
        <w:ind w:left="851"/>
      </w:pPr>
      <w:r w:rsidRPr="00A95A0A">
        <w:t>Срок предлагаемое программное обеспечение должно быть поставлено в срок, не превышающий 20 банковских дней с момента подписания договора и получения предоплаты;</w:t>
      </w:r>
    </w:p>
    <w:p w14:paraId="311773F0" w14:textId="77777777" w:rsidR="002A1A51" w:rsidRPr="00A95A0A" w:rsidRDefault="002A1A51" w:rsidP="004E1D6D">
      <w:pPr>
        <w:pStyle w:val="m"/>
        <w:numPr>
          <w:ilvl w:val="0"/>
          <w:numId w:val="38"/>
        </w:numPr>
        <w:spacing w:before="120"/>
        <w:ind w:left="851"/>
      </w:pPr>
      <w:r w:rsidRPr="00A95A0A">
        <w:t>Срок оказания услуг (разработка и внедрения) – не более 30 банковских дней.</w:t>
      </w:r>
    </w:p>
    <w:p w14:paraId="6BC799AC" w14:textId="77777777" w:rsidR="002A1A51" w:rsidRPr="00A95A0A" w:rsidRDefault="002A1A51" w:rsidP="002A1A51">
      <w:pPr>
        <w:pStyle w:val="20"/>
        <w:tabs>
          <w:tab w:val="num" w:pos="7560"/>
        </w:tabs>
        <w:ind w:left="709"/>
        <w:rPr>
          <w:rFonts w:ascii="Times New Roman" w:hAnsi="Times New Roman"/>
        </w:rPr>
      </w:pPr>
      <w:r w:rsidRPr="00A95A0A">
        <w:rPr>
          <w:rFonts w:ascii="Times New Roman" w:hAnsi="Times New Roman"/>
        </w:rPr>
        <w:t>1.6. Условия оплаты</w:t>
      </w:r>
    </w:p>
    <w:p w14:paraId="635F535E" w14:textId="77777777" w:rsidR="002A1A51" w:rsidRPr="00A95A0A" w:rsidRDefault="002A1A51" w:rsidP="004E1D6D">
      <w:pPr>
        <w:pStyle w:val="afff8"/>
        <w:numPr>
          <w:ilvl w:val="0"/>
          <w:numId w:val="38"/>
        </w:numPr>
        <w:spacing w:after="200" w:line="276" w:lineRule="auto"/>
        <w:contextualSpacing/>
        <w:rPr>
          <w:rFonts w:ascii="Times New Roman" w:hAnsi="Times New Roman"/>
          <w:lang w:val="ru-RU"/>
        </w:rPr>
      </w:pPr>
      <w:r w:rsidRPr="00A95A0A">
        <w:rPr>
          <w:rFonts w:ascii="Times New Roman" w:hAnsi="Times New Roman"/>
          <w:lang w:val="ru-RU"/>
        </w:rPr>
        <w:t>Оплата по поставки лицензии осуществляется 30% от общей стоимости поставляемого лицензии и 70% после поставки лицензии;</w:t>
      </w:r>
    </w:p>
    <w:p w14:paraId="5B0E2EF7" w14:textId="77777777" w:rsidR="002A1A51" w:rsidRPr="00A95A0A" w:rsidRDefault="002A1A51" w:rsidP="004E1D6D">
      <w:pPr>
        <w:pStyle w:val="afff8"/>
        <w:numPr>
          <w:ilvl w:val="0"/>
          <w:numId w:val="38"/>
        </w:numPr>
        <w:spacing w:after="200" w:line="276" w:lineRule="auto"/>
        <w:contextualSpacing/>
        <w:rPr>
          <w:rFonts w:ascii="Times New Roman" w:hAnsi="Times New Roman"/>
          <w:lang w:val="ru-RU"/>
        </w:rPr>
      </w:pPr>
      <w:r w:rsidRPr="00A95A0A">
        <w:rPr>
          <w:rFonts w:ascii="Times New Roman" w:hAnsi="Times New Roman"/>
          <w:lang w:val="ru-RU"/>
        </w:rPr>
        <w:t>Оплата по оказание услуг техническому обслуживание 100% по факту ежемесячно;</w:t>
      </w:r>
    </w:p>
    <w:p w14:paraId="4A2C9033" w14:textId="77777777" w:rsidR="002A1A51" w:rsidRPr="00A95A0A" w:rsidRDefault="002A1A51" w:rsidP="004E1D6D">
      <w:pPr>
        <w:pStyle w:val="afff8"/>
        <w:numPr>
          <w:ilvl w:val="0"/>
          <w:numId w:val="38"/>
        </w:numPr>
        <w:spacing w:after="200" w:line="276" w:lineRule="auto"/>
        <w:contextualSpacing/>
        <w:rPr>
          <w:rFonts w:ascii="Times New Roman" w:hAnsi="Times New Roman"/>
          <w:lang w:val="ru-RU"/>
        </w:rPr>
      </w:pPr>
      <w:r w:rsidRPr="00A95A0A">
        <w:rPr>
          <w:rFonts w:ascii="Times New Roman" w:hAnsi="Times New Roman"/>
          <w:lang w:val="ru-RU"/>
        </w:rPr>
        <w:t>30% аванс, 70 % текущее финансирование за выполненные работы;</w:t>
      </w:r>
    </w:p>
    <w:p w14:paraId="2AA4BF88" w14:textId="77777777" w:rsidR="002A1A51" w:rsidRPr="00A95A0A" w:rsidRDefault="002A1A51" w:rsidP="004E1D6D">
      <w:pPr>
        <w:pStyle w:val="afff8"/>
        <w:numPr>
          <w:ilvl w:val="0"/>
          <w:numId w:val="38"/>
        </w:numPr>
        <w:spacing w:after="200" w:line="276" w:lineRule="auto"/>
        <w:contextualSpacing/>
        <w:rPr>
          <w:rFonts w:ascii="Times New Roman" w:hAnsi="Times New Roman"/>
          <w:lang w:val="ru-RU"/>
        </w:rPr>
      </w:pPr>
      <w:r w:rsidRPr="00A95A0A">
        <w:rPr>
          <w:rFonts w:ascii="Times New Roman" w:hAnsi="Times New Roman"/>
          <w:lang w:val="ru-RU"/>
        </w:rPr>
        <w:t>Оплата по доработке и развитию системы осуществляется следующего месяца.</w:t>
      </w:r>
      <w:bookmarkEnd w:id="11"/>
    </w:p>
    <w:p w14:paraId="0D54976E" w14:textId="77777777" w:rsidR="002A1A51" w:rsidRPr="00A95A0A" w:rsidRDefault="002A1A51" w:rsidP="002A1A51">
      <w:pPr>
        <w:pStyle w:val="20"/>
        <w:tabs>
          <w:tab w:val="num" w:pos="7560"/>
        </w:tabs>
        <w:ind w:left="709"/>
        <w:rPr>
          <w:rFonts w:ascii="Times New Roman" w:hAnsi="Times New Roman"/>
        </w:rPr>
      </w:pPr>
      <w:bookmarkStart w:id="12" w:name="_Toc269805445"/>
      <w:bookmarkStart w:id="13" w:name="_Toc269810824"/>
      <w:bookmarkStart w:id="14" w:name="_Toc290363583"/>
      <w:bookmarkStart w:id="15" w:name="_Toc309995628"/>
      <w:bookmarkStart w:id="16" w:name="_Toc457923587"/>
      <w:r w:rsidRPr="00A95A0A">
        <w:rPr>
          <w:rFonts w:ascii="Times New Roman" w:hAnsi="Times New Roman"/>
          <w:lang w:val="uz-Cyrl-UZ"/>
        </w:rPr>
        <w:t xml:space="preserve">1.7. </w:t>
      </w:r>
      <w:r w:rsidRPr="00A95A0A">
        <w:rPr>
          <w:rFonts w:ascii="Times New Roman" w:hAnsi="Times New Roman"/>
        </w:rPr>
        <w:t>Термины и аббревиатуры</w:t>
      </w:r>
      <w:bookmarkEnd w:id="12"/>
      <w:bookmarkEnd w:id="13"/>
      <w:bookmarkEnd w:id="14"/>
      <w:bookmarkEnd w:id="15"/>
      <w:bookmarkEnd w:id="16"/>
    </w:p>
    <w:p w14:paraId="01421455" w14:textId="77777777" w:rsidR="002A1A51" w:rsidRPr="00A95A0A" w:rsidRDefault="002A1A51" w:rsidP="002A1A51">
      <w:pPr>
        <w:rPr>
          <w:rFonts w:ascii="Times New Roman" w:hAnsi="Times New Roman"/>
          <w:lang w:val="ru-RU"/>
        </w:rPr>
      </w:pPr>
    </w:p>
    <w:tbl>
      <w:tblPr>
        <w:tblStyle w:val="1f7"/>
        <w:tblW w:w="0" w:type="auto"/>
        <w:tblLook w:val="04A0" w:firstRow="1" w:lastRow="0" w:firstColumn="1" w:lastColumn="0" w:noHBand="0" w:noVBand="1"/>
      </w:tblPr>
      <w:tblGrid>
        <w:gridCol w:w="2540"/>
        <w:gridCol w:w="6804"/>
      </w:tblGrid>
      <w:tr w:rsidR="002A1A51" w:rsidRPr="00532F51" w14:paraId="02485605" w14:textId="77777777" w:rsidTr="002A1A51">
        <w:tc>
          <w:tcPr>
            <w:tcW w:w="2547" w:type="dxa"/>
          </w:tcPr>
          <w:p w14:paraId="5F12AB49"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lastRenderedPageBreak/>
              <w:t>Банк</w:t>
            </w:r>
          </w:p>
        </w:tc>
        <w:tc>
          <w:tcPr>
            <w:tcW w:w="7484" w:type="dxa"/>
          </w:tcPr>
          <w:p w14:paraId="6A420861"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Национальный банк внешнеэкономической деятельности Республики Узбекистан</w:t>
            </w:r>
          </w:p>
        </w:tc>
      </w:tr>
      <w:tr w:rsidR="002A1A51" w:rsidRPr="00532F51" w14:paraId="0F40279A" w14:textId="77777777" w:rsidTr="002A1A51">
        <w:tc>
          <w:tcPr>
            <w:tcW w:w="2547" w:type="dxa"/>
          </w:tcPr>
          <w:p w14:paraId="2C18BD0F"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ITIL</w:t>
            </w:r>
          </w:p>
        </w:tc>
        <w:tc>
          <w:tcPr>
            <w:tcW w:w="7484" w:type="dxa"/>
          </w:tcPr>
          <w:p w14:paraId="4C19A79E"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Набор публикаций, содержащий лучшие практики в области управления ИТ-услугами.</w:t>
            </w:r>
          </w:p>
        </w:tc>
      </w:tr>
      <w:tr w:rsidR="002A1A51" w:rsidRPr="00532F51" w14:paraId="39A06200" w14:textId="77777777" w:rsidTr="002A1A51">
        <w:tc>
          <w:tcPr>
            <w:tcW w:w="2547" w:type="dxa"/>
          </w:tcPr>
          <w:p w14:paraId="2B3BF233"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Автоматическое распределение звонков</w:t>
            </w:r>
          </w:p>
        </w:tc>
        <w:tc>
          <w:tcPr>
            <w:tcW w:w="7484" w:type="dxa"/>
          </w:tcPr>
          <w:p w14:paraId="35C74B4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Использование информационных технологий для перенаправления входящих телефонных звонков наиболее подходящим адресатам в кратчайшие сроки.</w:t>
            </w:r>
          </w:p>
        </w:tc>
      </w:tr>
      <w:tr w:rsidR="002A1A51" w:rsidRPr="00532F51" w14:paraId="4217EA45" w14:textId="77777777" w:rsidTr="002A1A51">
        <w:tc>
          <w:tcPr>
            <w:tcW w:w="2547" w:type="dxa"/>
          </w:tcPr>
          <w:p w14:paraId="58DC671A"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Активный мониторинг</w:t>
            </w:r>
          </w:p>
        </w:tc>
        <w:tc>
          <w:tcPr>
            <w:tcW w:w="7484" w:type="dxa"/>
          </w:tcPr>
          <w:p w14:paraId="1A6C26C4"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Мониторинг конфигурационных единиц или ИТ-услуг, использующий автоматизированные регулярные проверки для отслеживания текущего статуса объекта мониторинга.</w:t>
            </w:r>
          </w:p>
        </w:tc>
      </w:tr>
      <w:tr w:rsidR="002A1A51" w:rsidRPr="00532F51" w14:paraId="45BEA8F4" w14:textId="77777777" w:rsidTr="002A1A51">
        <w:tc>
          <w:tcPr>
            <w:tcW w:w="2547" w:type="dxa"/>
          </w:tcPr>
          <w:p w14:paraId="2A833455"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Аналитическое моделирование</w:t>
            </w:r>
          </w:p>
        </w:tc>
        <w:tc>
          <w:tcPr>
            <w:tcW w:w="7484" w:type="dxa"/>
          </w:tcPr>
          <w:p w14:paraId="067B5D80"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Техника, использующая математические модели для прогнозирования поведения ИТ-услуг или других конфигурационных единиц.</w:t>
            </w:r>
          </w:p>
        </w:tc>
      </w:tr>
      <w:tr w:rsidR="002A1A51" w:rsidRPr="00532F51" w14:paraId="737B6D01" w14:textId="77777777" w:rsidTr="002A1A51">
        <w:tc>
          <w:tcPr>
            <w:tcW w:w="2547" w:type="dxa"/>
          </w:tcPr>
          <w:p w14:paraId="3E646DFC"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Архитектура</w:t>
            </w:r>
          </w:p>
        </w:tc>
        <w:tc>
          <w:tcPr>
            <w:tcW w:w="7484" w:type="dxa"/>
          </w:tcPr>
          <w:p w14:paraId="2DDC321E"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Структура системы или ИТ-услуги, включая взаимоотношения между компонентами и средой, в которой они находятся. Архитектура также включает в себя стандарты и рекомендации, определяющие проектирование и развитие системы.</w:t>
            </w:r>
          </w:p>
        </w:tc>
      </w:tr>
      <w:tr w:rsidR="002A1A51" w:rsidRPr="00532F51" w14:paraId="05B01CFF" w14:textId="77777777" w:rsidTr="002A1A51">
        <w:tc>
          <w:tcPr>
            <w:tcW w:w="2547" w:type="dxa"/>
          </w:tcPr>
          <w:p w14:paraId="6111C3D6"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Доступность</w:t>
            </w:r>
          </w:p>
        </w:tc>
        <w:tc>
          <w:tcPr>
            <w:tcW w:w="7484" w:type="dxa"/>
          </w:tcPr>
          <w:p w14:paraId="0192C7FB"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 xml:space="preserve">Способность ИТ-услуги или другой конфигурационной единицы выполнять согласованную функцию, когда это требуется. </w:t>
            </w:r>
          </w:p>
          <w:p w14:paraId="770E967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Доступность определяется надёжностью, сопровождаемостью, обслуживаемостью, производительностью и безопасностью.</w:t>
            </w:r>
          </w:p>
        </w:tc>
      </w:tr>
      <w:tr w:rsidR="002A1A51" w:rsidRPr="00532F51" w14:paraId="50CA7343" w14:textId="77777777" w:rsidTr="002A1A51">
        <w:tc>
          <w:tcPr>
            <w:tcW w:w="2547" w:type="dxa"/>
          </w:tcPr>
          <w:p w14:paraId="50550AB9"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Идентификация конфигурации</w:t>
            </w:r>
          </w:p>
        </w:tc>
        <w:tc>
          <w:tcPr>
            <w:tcW w:w="7484" w:type="dxa"/>
          </w:tcPr>
          <w:p w14:paraId="69893BDD"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Деятельность, отвечающая за сбор информации о конфигурационных единицах и их взаимоотношениях, и ввод этой информации в базу данных управления конфигурациями.</w:t>
            </w:r>
          </w:p>
        </w:tc>
      </w:tr>
      <w:tr w:rsidR="002A1A51" w:rsidRPr="00532F51" w14:paraId="205D0014" w14:textId="77777777" w:rsidTr="002A1A51">
        <w:tc>
          <w:tcPr>
            <w:tcW w:w="2547" w:type="dxa"/>
          </w:tcPr>
          <w:p w14:paraId="01B4B35A"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Интерактивная голосовая система (IVR)</w:t>
            </w:r>
          </w:p>
        </w:tc>
        <w:tc>
          <w:tcPr>
            <w:tcW w:w="7484" w:type="dxa"/>
          </w:tcPr>
          <w:p w14:paraId="0C51274A"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Разновидность автоматического распределения звонков, при котором команды от пользователя, такие как нажатия клавиш и голосовые команды, используются для определения правильного назначения входящего звонка.</w:t>
            </w:r>
          </w:p>
        </w:tc>
      </w:tr>
      <w:tr w:rsidR="002A1A51" w:rsidRPr="00532F51" w14:paraId="2ACB3E93" w14:textId="77777777" w:rsidTr="002A1A51">
        <w:tc>
          <w:tcPr>
            <w:tcW w:w="2547" w:type="dxa"/>
          </w:tcPr>
          <w:p w14:paraId="2AD8C098"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Информационные технологии (ИТ)</w:t>
            </w:r>
          </w:p>
        </w:tc>
        <w:tc>
          <w:tcPr>
            <w:tcW w:w="7484" w:type="dxa"/>
          </w:tcPr>
          <w:p w14:paraId="586160CB"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Использование технологий для хранения, обмена передачи или обработки информации.</w:t>
            </w:r>
          </w:p>
        </w:tc>
      </w:tr>
      <w:tr w:rsidR="002A1A51" w:rsidRPr="00532F51" w14:paraId="2731D819" w14:textId="77777777" w:rsidTr="002A1A51">
        <w:tc>
          <w:tcPr>
            <w:tcW w:w="2547" w:type="dxa"/>
          </w:tcPr>
          <w:p w14:paraId="522C6212"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ИТ-инфраструктура</w:t>
            </w:r>
          </w:p>
        </w:tc>
        <w:tc>
          <w:tcPr>
            <w:tcW w:w="7484" w:type="dxa"/>
          </w:tcPr>
          <w:p w14:paraId="0BBB301F"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Все аппаратное и программное обеспечение, сети, инженерное обеспечение и т.п., необходимые для разработки, тестирования, предоставления, мониторинга, контроля или поддержки ИТ-услуг. Термин ИТ-инфраструктура включает в себя все компоненты информационных технологий, но не включает связанные с ними персонал, процессы и документацию.</w:t>
            </w:r>
          </w:p>
        </w:tc>
      </w:tr>
      <w:tr w:rsidR="002A1A51" w:rsidRPr="00532F51" w14:paraId="72DD08DB" w14:textId="77777777" w:rsidTr="002A1A51">
        <w:tc>
          <w:tcPr>
            <w:tcW w:w="2547" w:type="dxa"/>
          </w:tcPr>
          <w:p w14:paraId="3E3C11D2"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lastRenderedPageBreak/>
              <w:t>ИТ-услуга</w:t>
            </w:r>
          </w:p>
        </w:tc>
        <w:tc>
          <w:tcPr>
            <w:tcW w:w="7484" w:type="dxa"/>
          </w:tcPr>
          <w:p w14:paraId="21847DDB"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Услуга, предоставляемая поставщиком ИТ-услуг. ИТ-услуга включает в себя информационные технологии, процессы и людей.</w:t>
            </w:r>
          </w:p>
        </w:tc>
      </w:tr>
      <w:tr w:rsidR="002A1A51" w:rsidRPr="00532F51" w14:paraId="6898125D" w14:textId="77777777" w:rsidTr="002A1A51">
        <w:tc>
          <w:tcPr>
            <w:tcW w:w="2547" w:type="dxa"/>
          </w:tcPr>
          <w:p w14:paraId="24A9B2A5"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Компьютерно-телефонная интеграция</w:t>
            </w:r>
          </w:p>
        </w:tc>
        <w:tc>
          <w:tcPr>
            <w:tcW w:w="7484" w:type="dxa"/>
          </w:tcPr>
          <w:p w14:paraId="1D372BCD"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Компьютерно-телефонная интеграция – общий термин, применяемый к любому типу интеграции между компьютерными и телефонными системами.</w:t>
            </w:r>
          </w:p>
        </w:tc>
      </w:tr>
      <w:tr w:rsidR="002A1A51" w:rsidRPr="00532F51" w14:paraId="5A7F4E6B" w14:textId="77777777" w:rsidTr="002A1A51">
        <w:tc>
          <w:tcPr>
            <w:tcW w:w="2547" w:type="dxa"/>
          </w:tcPr>
          <w:p w14:paraId="2D057126"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Контроль конфигурации</w:t>
            </w:r>
          </w:p>
        </w:tc>
        <w:tc>
          <w:tcPr>
            <w:tcW w:w="7484" w:type="dxa"/>
          </w:tcPr>
          <w:p w14:paraId="44D27FD8"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Деятельность, отвечающая за то, что управление добавлением, модификацией или удалением конфигурационных единиц выполняется должным образом, например, через оформление запросов на изменение или запросов на обслуживание.</w:t>
            </w:r>
          </w:p>
        </w:tc>
      </w:tr>
      <w:tr w:rsidR="002A1A51" w:rsidRPr="00532F51" w14:paraId="58D6D944" w14:textId="77777777" w:rsidTr="002A1A51">
        <w:tc>
          <w:tcPr>
            <w:tcW w:w="2547" w:type="dxa"/>
          </w:tcPr>
          <w:p w14:paraId="60F04D9D"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Масштабируемость</w:t>
            </w:r>
          </w:p>
        </w:tc>
        <w:tc>
          <w:tcPr>
            <w:tcW w:w="7484" w:type="dxa"/>
          </w:tcPr>
          <w:p w14:paraId="7DDE6BB4"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Способность ИТ-услуги, процесса, конфигурационной единицы и т.п., выполнять свою ранее согласованную функцию, в случае изменения рабочей нагрузки или охвата.</w:t>
            </w:r>
          </w:p>
        </w:tc>
      </w:tr>
      <w:tr w:rsidR="002A1A51" w:rsidRPr="00532F51" w14:paraId="2E8D0865" w14:textId="77777777" w:rsidTr="002A1A51">
        <w:tc>
          <w:tcPr>
            <w:tcW w:w="2547" w:type="dxa"/>
          </w:tcPr>
          <w:p w14:paraId="4559EFBA"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Оценка требований Приложений (application sizing)</w:t>
            </w:r>
          </w:p>
        </w:tc>
        <w:tc>
          <w:tcPr>
            <w:tcW w:w="7484" w:type="dxa"/>
          </w:tcPr>
          <w:p w14:paraId="264E8D3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Деятельность, отвечающая за понимание требований к ресурсам, необходимым для поддержки нового приложения или значительного изменения в существующем приложении. Оценка требований приложений помогает обеспечить соответствие уровня ИТ-услуги согласованным целевым показателям мощности и производительности.</w:t>
            </w:r>
          </w:p>
        </w:tc>
      </w:tr>
      <w:tr w:rsidR="002A1A51" w:rsidRPr="00532F51" w14:paraId="637C708D" w14:textId="77777777" w:rsidTr="002A1A51">
        <w:tc>
          <w:tcPr>
            <w:tcW w:w="2547" w:type="dxa"/>
          </w:tcPr>
          <w:p w14:paraId="7387DD1C"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Панель мониторинга (dashboard)</w:t>
            </w:r>
          </w:p>
        </w:tc>
        <w:tc>
          <w:tcPr>
            <w:tcW w:w="7484" w:type="dxa"/>
          </w:tcPr>
          <w:p w14:paraId="3E3A73E2"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Графическое представление обобщённой информации о производительности и доступности ИТ-услуги. Информация панели мониторинга может обновляться в режиме реального времени, а также может включаться в управленческую отчётность или публиковаться на web-страницах.</w:t>
            </w:r>
          </w:p>
        </w:tc>
      </w:tr>
      <w:tr w:rsidR="002A1A51" w:rsidRPr="00532F51" w14:paraId="7E2ED75F" w14:textId="77777777" w:rsidTr="002A1A51">
        <w:tc>
          <w:tcPr>
            <w:tcW w:w="2547" w:type="dxa"/>
          </w:tcPr>
          <w:p w14:paraId="37F6CE0E" w14:textId="77777777" w:rsidR="002A1A51" w:rsidRPr="00A95A0A" w:rsidRDefault="002A1A51" w:rsidP="002A1A51">
            <w:pPr>
              <w:keepNext/>
              <w:keepLines/>
              <w:spacing w:before="240" w:after="120"/>
              <w:outlineLvl w:val="1"/>
              <w:rPr>
                <w:rFonts w:ascii="Times New Roman" w:hAnsi="Times New Roman" w:cs="Times New Roman"/>
                <w:b/>
                <w:sz w:val="20"/>
                <w:lang w:val="ru-RU"/>
              </w:rPr>
            </w:pPr>
            <w:r w:rsidRPr="00A95A0A">
              <w:rPr>
                <w:rFonts w:ascii="Times New Roman" w:hAnsi="Times New Roman" w:cs="Times New Roman"/>
                <w:b/>
                <w:lang w:val="ru-RU"/>
              </w:rPr>
              <w:t>Приёмка</w:t>
            </w:r>
          </w:p>
        </w:tc>
        <w:tc>
          <w:tcPr>
            <w:tcW w:w="7484" w:type="dxa"/>
          </w:tcPr>
          <w:p w14:paraId="124BBA18" w14:textId="77777777" w:rsidR="002A1A51" w:rsidRPr="00A95A0A" w:rsidRDefault="002A1A51" w:rsidP="002A1A51">
            <w:pPr>
              <w:keepNext/>
              <w:keepLines/>
              <w:spacing w:before="240" w:after="120"/>
              <w:outlineLvl w:val="1"/>
              <w:rPr>
                <w:rFonts w:ascii="Times New Roman" w:hAnsi="Times New Roman" w:cs="Times New Roman"/>
                <w:sz w:val="20"/>
                <w:lang w:val="ru-RU"/>
              </w:rPr>
            </w:pPr>
            <w:r w:rsidRPr="00A95A0A">
              <w:rPr>
                <w:rFonts w:ascii="Times New Roman" w:hAnsi="Times New Roman" w:cs="Times New Roman"/>
                <w:lang w:val="ru-RU"/>
              </w:rPr>
              <w:t>Формальное соглашение о том, что ИТ-услуга, процесс, план или другой результат деятельности является завершённым, правильным, надёжным и отвечает установленным требованиям.</w:t>
            </w:r>
          </w:p>
        </w:tc>
      </w:tr>
      <w:tr w:rsidR="002A1A51" w:rsidRPr="00532F51" w14:paraId="39C6FFFF" w14:textId="77777777" w:rsidTr="002A1A51">
        <w:tc>
          <w:tcPr>
            <w:tcW w:w="2547" w:type="dxa"/>
          </w:tcPr>
          <w:p w14:paraId="6609619A"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Приложение</w:t>
            </w:r>
          </w:p>
        </w:tc>
        <w:tc>
          <w:tcPr>
            <w:tcW w:w="7484" w:type="dxa"/>
          </w:tcPr>
          <w:p w14:paraId="10F24829"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Программное обеспечение, предоставляющее функции, необходимые для предоставления ИТ-услуги. Каждое Приложение может быть частью более чем одной ИТ-услуги. Приложение может иметь одну или более серверных, или клиентских частей.</w:t>
            </w:r>
          </w:p>
        </w:tc>
      </w:tr>
      <w:tr w:rsidR="002A1A51" w:rsidRPr="00532F51" w14:paraId="2129E472" w14:textId="77777777" w:rsidTr="002A1A51">
        <w:tc>
          <w:tcPr>
            <w:tcW w:w="2547" w:type="dxa"/>
          </w:tcPr>
          <w:p w14:paraId="2257AED5"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Релиз</w:t>
            </w:r>
          </w:p>
        </w:tc>
        <w:tc>
          <w:tcPr>
            <w:tcW w:w="7484" w:type="dxa"/>
          </w:tcPr>
          <w:p w14:paraId="18DAE903"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Одно или более изменений в ИТ-услуге, построение, тестирование и развертывание которых выполняется совместно. Один релиз может включать в себя аппаратное и программное обеспечение, документацию, процессы и другие компоненты.</w:t>
            </w:r>
          </w:p>
        </w:tc>
      </w:tr>
      <w:tr w:rsidR="002A1A51" w:rsidRPr="00532F51" w14:paraId="7E8280BF" w14:textId="77777777" w:rsidTr="002A1A51">
        <w:tc>
          <w:tcPr>
            <w:tcW w:w="2547" w:type="dxa"/>
          </w:tcPr>
          <w:p w14:paraId="5F2DA069"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lastRenderedPageBreak/>
              <w:t>Сбалансированная система показателей</w:t>
            </w:r>
          </w:p>
        </w:tc>
        <w:tc>
          <w:tcPr>
            <w:tcW w:w="7484" w:type="dxa"/>
          </w:tcPr>
          <w:p w14:paraId="746FC26B"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Позволяет декомпозировать стратегию до ключевых показателей эффективности (КПЭ). Соотнесение производительности с КПЭ используется для демонстрации успешности исполнения реализации стратегии.</w:t>
            </w:r>
          </w:p>
        </w:tc>
      </w:tr>
      <w:tr w:rsidR="002A1A51" w:rsidRPr="0063602C" w14:paraId="4B8ECCA1" w14:textId="77777777" w:rsidTr="002A1A51">
        <w:tc>
          <w:tcPr>
            <w:tcW w:w="2547" w:type="dxa"/>
          </w:tcPr>
          <w:p w14:paraId="6F922595"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Специфичность актива</w:t>
            </w:r>
          </w:p>
        </w:tc>
        <w:tc>
          <w:tcPr>
            <w:tcW w:w="7484" w:type="dxa"/>
          </w:tcPr>
          <w:p w14:paraId="54B8AB41"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Один или несколько атрибутов актива, которые делают его особенно полезным для решения определённых задач. Специфичность актива может ограничивать возможность его использования для других целей.</w:t>
            </w:r>
          </w:p>
        </w:tc>
      </w:tr>
      <w:tr w:rsidR="002A1A51" w:rsidRPr="0063602C" w14:paraId="705A27E2" w14:textId="77777777" w:rsidTr="002A1A51">
        <w:tc>
          <w:tcPr>
            <w:tcW w:w="2547" w:type="dxa"/>
          </w:tcPr>
          <w:p w14:paraId="404D2B88"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Согласованное время предоставления услуги</w:t>
            </w:r>
          </w:p>
        </w:tc>
        <w:tc>
          <w:tcPr>
            <w:tcW w:w="7484" w:type="dxa"/>
          </w:tcPr>
          <w:p w14:paraId="6B8BE196"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Синоним термина «время предоставления услуги», используется для формального вычисления доступности.</w:t>
            </w:r>
          </w:p>
        </w:tc>
      </w:tr>
      <w:tr w:rsidR="002A1A51" w:rsidRPr="0063602C" w14:paraId="0B46272B" w14:textId="77777777" w:rsidTr="002A1A51">
        <w:tc>
          <w:tcPr>
            <w:tcW w:w="2547" w:type="dxa"/>
          </w:tcPr>
          <w:p w14:paraId="4DB8F4A0"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Составная конфигурационная единица</w:t>
            </w:r>
          </w:p>
        </w:tc>
        <w:tc>
          <w:tcPr>
            <w:tcW w:w="7484" w:type="dxa"/>
          </w:tcPr>
          <w:p w14:paraId="4B8D6AC7"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Конфигурационная единица (КЕ), которая составлена из нескольких других КЕ.</w:t>
            </w:r>
          </w:p>
        </w:tc>
      </w:tr>
      <w:tr w:rsidR="002A1A51" w:rsidRPr="0063602C" w14:paraId="4DE38F68" w14:textId="77777777" w:rsidTr="002A1A51">
        <w:tc>
          <w:tcPr>
            <w:tcW w:w="2547" w:type="dxa"/>
          </w:tcPr>
          <w:p w14:paraId="1D594C0E"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Сценарий диагностики</w:t>
            </w:r>
          </w:p>
        </w:tc>
        <w:tc>
          <w:tcPr>
            <w:tcW w:w="7484" w:type="dxa"/>
          </w:tcPr>
          <w:p w14:paraId="05C767BE"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Структурированный набор вопросов, используемых персоналом службы поддержки, обеспечивающий правильность задаваемых вопросов и помогающий классифицировать, разрешать и назначать инциденты. Сценарии диагностики могут быть доступны пользователям в качестве помощи при самостоятельной диагностике и разрешении своих инцидентов.</w:t>
            </w:r>
          </w:p>
        </w:tc>
      </w:tr>
      <w:tr w:rsidR="002A1A51" w:rsidRPr="0063602C" w14:paraId="24495B34" w14:textId="77777777" w:rsidTr="002A1A51">
        <w:tc>
          <w:tcPr>
            <w:tcW w:w="2547" w:type="dxa"/>
          </w:tcPr>
          <w:p w14:paraId="2E016924"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активами</w:t>
            </w:r>
          </w:p>
        </w:tc>
        <w:tc>
          <w:tcPr>
            <w:tcW w:w="7484" w:type="dxa"/>
          </w:tcPr>
          <w:p w14:paraId="072B5430"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отслеживание и предоставление отчётности о ценности и владении активами на всём протяжении их жизненного цикла.</w:t>
            </w:r>
          </w:p>
        </w:tc>
      </w:tr>
      <w:tr w:rsidR="002A1A51" w:rsidRPr="0063602C" w14:paraId="7AE3C310" w14:textId="77777777" w:rsidTr="002A1A51">
        <w:tc>
          <w:tcPr>
            <w:tcW w:w="2547" w:type="dxa"/>
          </w:tcPr>
          <w:p w14:paraId="2D3CA259"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взаимоотношениями с бизнесом</w:t>
            </w:r>
          </w:p>
        </w:tc>
        <w:tc>
          <w:tcPr>
            <w:tcW w:w="7484" w:type="dxa"/>
          </w:tcPr>
          <w:p w14:paraId="0A2CFC9D"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поддержание положительных взаимоотношений с Бизнесом. Управление взаимоотношениями с бизнесом определяет требования заказчиков и обеспечивает возможность поставщика услуг удовлетворять этим требованиям при помощи подходящего каталога услуг.</w:t>
            </w:r>
          </w:p>
        </w:tc>
      </w:tr>
      <w:tr w:rsidR="002A1A51" w:rsidRPr="0063602C" w14:paraId="59F90AD5" w14:textId="77777777" w:rsidTr="002A1A51">
        <w:tc>
          <w:tcPr>
            <w:tcW w:w="2547" w:type="dxa"/>
          </w:tcPr>
          <w:p w14:paraId="0EBF2737"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доступностью</w:t>
            </w:r>
          </w:p>
        </w:tc>
        <w:tc>
          <w:tcPr>
            <w:tcW w:w="7484" w:type="dxa"/>
          </w:tcPr>
          <w:p w14:paraId="565019C2"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своевременное и эффективное по затратам обеспечение соответствия ИТ-услуг существующим и будущим требованиям бизнеса в части доступности.</w:t>
            </w:r>
          </w:p>
        </w:tc>
      </w:tr>
      <w:tr w:rsidR="002A1A51" w:rsidRPr="0063602C" w14:paraId="25B053EF" w14:textId="77777777" w:rsidTr="002A1A51">
        <w:tc>
          <w:tcPr>
            <w:tcW w:w="2547" w:type="dxa"/>
          </w:tcPr>
          <w:p w14:paraId="422161AC" w14:textId="77777777" w:rsidR="002A1A51" w:rsidRPr="00A95A0A" w:rsidRDefault="002A1A51" w:rsidP="002A1A51">
            <w:pPr>
              <w:keepNext/>
              <w:keepLines/>
              <w:spacing w:before="240" w:after="120"/>
              <w:outlineLvl w:val="1"/>
              <w:rPr>
                <w:rFonts w:ascii="Times New Roman" w:hAnsi="Times New Roman" w:cs="Times New Roman"/>
                <w:b/>
                <w:sz w:val="20"/>
                <w:lang w:val="ru-RU"/>
              </w:rPr>
            </w:pPr>
            <w:r w:rsidRPr="00A95A0A">
              <w:rPr>
                <w:rFonts w:ascii="Times New Roman" w:hAnsi="Times New Roman" w:cs="Times New Roman"/>
                <w:b/>
                <w:lang w:val="ru-RU"/>
              </w:rPr>
              <w:t>Управление доступом</w:t>
            </w:r>
          </w:p>
        </w:tc>
        <w:tc>
          <w:tcPr>
            <w:tcW w:w="7484" w:type="dxa"/>
          </w:tcPr>
          <w:p w14:paraId="15ACEA97" w14:textId="77777777" w:rsidR="002A1A51" w:rsidRPr="00A95A0A" w:rsidRDefault="002A1A51" w:rsidP="002A1A51">
            <w:pPr>
              <w:keepNext/>
              <w:keepLines/>
              <w:spacing w:before="240" w:after="120"/>
              <w:outlineLvl w:val="1"/>
              <w:rPr>
                <w:rFonts w:ascii="Times New Roman" w:hAnsi="Times New Roman" w:cs="Times New Roman"/>
                <w:sz w:val="20"/>
                <w:lang w:val="ru-RU"/>
              </w:rPr>
            </w:pPr>
            <w:r w:rsidRPr="00A95A0A">
              <w:rPr>
                <w:rFonts w:ascii="Times New Roman" w:hAnsi="Times New Roman" w:cs="Times New Roman"/>
                <w:lang w:val="ru-RU"/>
              </w:rPr>
              <w:t>Процесс, отвечающий за допуск пользователей к использованию ИТ-услуг, данных или других активов. Управление доступом помогает обеспечить конфиденциальность, целостность и доступность активов за счёт за счет того, что только авторизованные пользователи имеют возможность получить доступ или модифицировать эти активы.</w:t>
            </w:r>
          </w:p>
        </w:tc>
      </w:tr>
      <w:tr w:rsidR="002A1A51" w:rsidRPr="0063602C" w14:paraId="10964CDA" w14:textId="77777777" w:rsidTr="002A1A51">
        <w:tc>
          <w:tcPr>
            <w:tcW w:w="2547" w:type="dxa"/>
          </w:tcPr>
          <w:p w14:paraId="7890D0B0"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lastRenderedPageBreak/>
              <w:t>Управление изменениями</w:t>
            </w:r>
          </w:p>
        </w:tc>
        <w:tc>
          <w:tcPr>
            <w:tcW w:w="7484" w:type="dxa"/>
          </w:tcPr>
          <w:p w14:paraId="66A2DA1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управление жизненным циклом всех изменений, способствующий реализации полезных изменений с минимальным прерыванием ИТ-услуг.</w:t>
            </w:r>
          </w:p>
        </w:tc>
      </w:tr>
      <w:tr w:rsidR="002A1A51" w:rsidRPr="0063602C" w14:paraId="570DD1E1" w14:textId="77777777" w:rsidTr="002A1A51">
        <w:tc>
          <w:tcPr>
            <w:tcW w:w="2547" w:type="dxa"/>
          </w:tcPr>
          <w:p w14:paraId="710EF127"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ИТ-услугами (ITSM)</w:t>
            </w:r>
          </w:p>
        </w:tc>
        <w:tc>
          <w:tcPr>
            <w:tcW w:w="7484" w:type="dxa"/>
          </w:tcPr>
          <w:p w14:paraId="65465A94" w14:textId="77777777" w:rsidR="002A1A51" w:rsidRPr="00A95A0A" w:rsidRDefault="002A1A51" w:rsidP="002A1A51">
            <w:pPr>
              <w:keepNext/>
              <w:keepLines/>
              <w:tabs>
                <w:tab w:val="left" w:pos="1965"/>
              </w:tabs>
              <w:spacing w:before="240" w:after="120"/>
              <w:outlineLvl w:val="1"/>
              <w:rPr>
                <w:rFonts w:ascii="Times New Roman" w:hAnsi="Times New Roman" w:cs="Times New Roman"/>
                <w:lang w:val="ru-RU"/>
              </w:rPr>
            </w:pPr>
            <w:r w:rsidRPr="00A95A0A">
              <w:rPr>
                <w:rFonts w:ascii="Times New Roman" w:hAnsi="Times New Roman" w:cs="Times New Roman"/>
                <w:lang w:val="ru-RU"/>
              </w:rPr>
              <w:t>Внедрение и управление качественными ИТ-услугами, которые соответствуют потребностям бизнеса. Управление ИТ-услугами реализуется поставщиками ИТ-услуг путем использования наиболее оптимального сочетания людей, процессов и информационных технологий.</w:t>
            </w:r>
          </w:p>
        </w:tc>
      </w:tr>
      <w:tr w:rsidR="002A1A51" w:rsidRPr="0063602C" w14:paraId="2DC97553" w14:textId="77777777" w:rsidTr="002A1A51">
        <w:tc>
          <w:tcPr>
            <w:tcW w:w="2547" w:type="dxa"/>
          </w:tcPr>
          <w:p w14:paraId="48399714"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инцидентами</w:t>
            </w:r>
          </w:p>
        </w:tc>
        <w:tc>
          <w:tcPr>
            <w:tcW w:w="7484" w:type="dxa"/>
          </w:tcPr>
          <w:p w14:paraId="6465BB25"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управление жизненным циклом всех инцидентов. Управление инцидентами обеспечивает минимизацию влияния на бизнес и восстановление нормального функционирования услуги наиболее быстрым способом.</w:t>
            </w:r>
          </w:p>
        </w:tc>
      </w:tr>
      <w:tr w:rsidR="002A1A51" w:rsidRPr="0063602C" w14:paraId="0AC24A6E" w14:textId="77777777" w:rsidTr="002A1A51">
        <w:tc>
          <w:tcPr>
            <w:tcW w:w="2547" w:type="dxa"/>
          </w:tcPr>
          <w:p w14:paraId="24A6C6CC"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конфигурациями</w:t>
            </w:r>
          </w:p>
        </w:tc>
        <w:tc>
          <w:tcPr>
            <w:tcW w:w="7484" w:type="dxa"/>
          </w:tcPr>
          <w:p w14:paraId="2D254B30"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обеспечение того, что все активы, необходимые для предоставления услуг, контролируются, а точная достоверная информация о них доступна, когда это необходимо. Эта информация включает в себя конфигурацию активов и взаимоотношения между ними.</w:t>
            </w:r>
          </w:p>
        </w:tc>
      </w:tr>
      <w:tr w:rsidR="002A1A51" w:rsidRPr="0063602C" w14:paraId="691DC764" w14:textId="77777777" w:rsidTr="002A1A51">
        <w:tc>
          <w:tcPr>
            <w:tcW w:w="2547" w:type="dxa"/>
          </w:tcPr>
          <w:p w14:paraId="5AAE1734"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непрерывностью ИТ-услуг</w:t>
            </w:r>
          </w:p>
        </w:tc>
        <w:tc>
          <w:tcPr>
            <w:tcW w:w="7484" w:type="dxa"/>
          </w:tcPr>
          <w:p w14:paraId="63BD1D66"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Бизнес-процесс, отвечающий за управление рисками, которые могут серьезно повлиять на бизнес. Управление непрерывностью бизнеса защищает интересы ключевых заинтересованных сторон, репутацию, бренд и виды деятельности, создающие ценность.</w:t>
            </w:r>
          </w:p>
        </w:tc>
      </w:tr>
      <w:tr w:rsidR="002A1A51" w:rsidRPr="0063602C" w14:paraId="3632797D" w14:textId="77777777" w:rsidTr="002A1A51">
        <w:tc>
          <w:tcPr>
            <w:tcW w:w="2547" w:type="dxa"/>
          </w:tcPr>
          <w:p w14:paraId="36773267"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проблемами</w:t>
            </w:r>
          </w:p>
        </w:tc>
        <w:tc>
          <w:tcPr>
            <w:tcW w:w="7484" w:type="dxa"/>
          </w:tcPr>
          <w:p w14:paraId="15D5628D"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управление жизненным циклом всех проблем. Управление проблемами проактивно предотвращает возникновение инцидентов и минимизирует влияние тех инцидентов, которые не могут быть предотвращены.</w:t>
            </w:r>
          </w:p>
        </w:tc>
      </w:tr>
      <w:tr w:rsidR="002A1A51" w:rsidRPr="00A95A0A" w14:paraId="481B5A4B" w14:textId="77777777" w:rsidTr="002A1A51">
        <w:tc>
          <w:tcPr>
            <w:tcW w:w="2547" w:type="dxa"/>
          </w:tcPr>
          <w:p w14:paraId="496B8813"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событиями</w:t>
            </w:r>
          </w:p>
        </w:tc>
        <w:tc>
          <w:tcPr>
            <w:tcW w:w="7484" w:type="dxa"/>
          </w:tcPr>
          <w:p w14:paraId="3D502EA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управление событиями в течение их жизненного цикла. Управление событиями – одна из основных деятельностей эксплуатации ИТ.</w:t>
            </w:r>
          </w:p>
        </w:tc>
      </w:tr>
      <w:tr w:rsidR="002A1A51" w:rsidRPr="0063602C" w14:paraId="535C5DF8" w14:textId="77777777" w:rsidTr="002A1A51">
        <w:tc>
          <w:tcPr>
            <w:tcW w:w="2547" w:type="dxa"/>
          </w:tcPr>
          <w:p w14:paraId="5C63D8F8"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Экономическое обоснование</w:t>
            </w:r>
          </w:p>
        </w:tc>
        <w:tc>
          <w:tcPr>
            <w:tcW w:w="7484" w:type="dxa"/>
          </w:tcPr>
          <w:p w14:paraId="7D87873E"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Обоснование какой-либо значительной статьи расходов. Включает в себя информацию о затратах, выгоде, вариантах реализации, сложностях, рисках и возможных проблемах.</w:t>
            </w:r>
          </w:p>
        </w:tc>
      </w:tr>
      <w:tr w:rsidR="002A1A51" w:rsidRPr="0063602C" w14:paraId="5353186D" w14:textId="77777777" w:rsidTr="002A1A51">
        <w:tc>
          <w:tcPr>
            <w:tcW w:w="2547" w:type="dxa"/>
          </w:tcPr>
          <w:p w14:paraId="198DC418"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Экономия за счёт масштаба</w:t>
            </w:r>
          </w:p>
        </w:tc>
        <w:tc>
          <w:tcPr>
            <w:tcW w:w="7484" w:type="dxa"/>
          </w:tcPr>
          <w:p w14:paraId="6EA88DC1"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Уменьшение средних затрат за счёт увеличения объёма потребления ИТ-услуги или актива.</w:t>
            </w:r>
          </w:p>
        </w:tc>
      </w:tr>
      <w:tr w:rsidR="002A1A51" w:rsidRPr="0063602C" w14:paraId="30B7C533" w14:textId="77777777" w:rsidTr="002A1A51">
        <w:tc>
          <w:tcPr>
            <w:tcW w:w="2547" w:type="dxa"/>
          </w:tcPr>
          <w:p w14:paraId="35DCFC6B"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Экономия за счёт охвата</w:t>
            </w:r>
          </w:p>
        </w:tc>
        <w:tc>
          <w:tcPr>
            <w:tcW w:w="7484" w:type="dxa"/>
          </w:tcPr>
          <w:p w14:paraId="79CC6125"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Уменьшение затрат, отнесённых на ИТ-услугу, за счёт использования существующего актива для решения дополнительных задач.  Например, предоставление новой ИТ-услуги на базе существующей ИТ-инфраструктуры.</w:t>
            </w:r>
          </w:p>
        </w:tc>
      </w:tr>
    </w:tbl>
    <w:p w14:paraId="1514F9A4" w14:textId="77777777" w:rsidR="002A1A51" w:rsidRPr="00A95A0A" w:rsidRDefault="002A1A51" w:rsidP="002A1A51">
      <w:pPr>
        <w:rPr>
          <w:rFonts w:ascii="Times New Roman" w:hAnsi="Times New Roman"/>
          <w:lang w:val="ru-RU"/>
        </w:rPr>
      </w:pPr>
      <w:bookmarkStart w:id="17" w:name="_Требования_к_Системе"/>
      <w:bookmarkStart w:id="18" w:name="_Toc309995634"/>
      <w:bookmarkEnd w:id="17"/>
    </w:p>
    <w:p w14:paraId="60B9C053" w14:textId="77777777" w:rsidR="002A1A51" w:rsidRPr="00A95A0A" w:rsidRDefault="002A1A51" w:rsidP="004E1D6D">
      <w:pPr>
        <w:pStyle w:val="10"/>
        <w:keepNext w:val="0"/>
        <w:numPr>
          <w:ilvl w:val="0"/>
          <w:numId w:val="22"/>
        </w:numPr>
        <w:spacing w:before="120" w:after="120"/>
        <w:jc w:val="both"/>
        <w:rPr>
          <w:rFonts w:ascii="Times New Roman" w:hAnsi="Times New Roman"/>
          <w:sz w:val="24"/>
        </w:rPr>
      </w:pPr>
      <w:r w:rsidRPr="00A95A0A">
        <w:rPr>
          <w:rFonts w:ascii="Times New Roman" w:hAnsi="Times New Roman"/>
          <w:sz w:val="24"/>
        </w:rPr>
        <w:t>Общие функциональные и технические требования</w:t>
      </w:r>
      <w:bookmarkEnd w:id="18"/>
      <w:r w:rsidRPr="00A95A0A">
        <w:rPr>
          <w:rFonts w:ascii="Times New Roman" w:hAnsi="Times New Roman"/>
          <w:sz w:val="24"/>
        </w:rPr>
        <w:t xml:space="preserve"> </w:t>
      </w:r>
    </w:p>
    <w:p w14:paraId="51140F63"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9" w:name="_Toc309995635"/>
      <w:bookmarkStart w:id="20" w:name="_Toc457923591"/>
      <w:bookmarkStart w:id="21" w:name="_Toc213729183"/>
      <w:bookmarkStart w:id="22" w:name="_Toc269810834"/>
      <w:bookmarkStart w:id="23" w:name="_Toc290363592"/>
      <w:bookmarkStart w:id="24" w:name="_Toc290363589"/>
      <w:bookmarkStart w:id="25" w:name="_Toc197672784"/>
      <w:bookmarkStart w:id="26" w:name="_Toc197687450"/>
      <w:bookmarkStart w:id="27" w:name="_Toc197843536"/>
      <w:bookmarkStart w:id="28" w:name="_Toc213729186"/>
      <w:bookmarkStart w:id="29" w:name="_Toc269810837"/>
      <w:bookmarkStart w:id="30" w:name="_Toc290363588"/>
      <w:r w:rsidRPr="00A95A0A">
        <w:rPr>
          <w:rFonts w:ascii="Times New Roman" w:hAnsi="Times New Roman"/>
        </w:rPr>
        <w:t>Общие требования к программному продукту</w:t>
      </w:r>
      <w:bookmarkEnd w:id="19"/>
      <w:bookmarkEnd w:id="20"/>
    </w:p>
    <w:p w14:paraId="099F1DA3"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инцидентами,</w:t>
      </w:r>
    </w:p>
    <w:p w14:paraId="3840B36F"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изменениями,</w:t>
      </w:r>
    </w:p>
    <w:p w14:paraId="25306C2A"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конфигурациями и сервисными активами,</w:t>
      </w:r>
    </w:p>
    <w:p w14:paraId="4DB23BA2"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запросами на обслуживание,</w:t>
      </w:r>
    </w:p>
    <w:p w14:paraId="49A68E6B"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проблемами,</w:t>
      </w:r>
    </w:p>
    <w:p w14:paraId="15B26D2D"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сервисным каталогом.</w:t>
      </w:r>
    </w:p>
    <w:p w14:paraId="791303B4" w14:textId="77777777" w:rsidR="002A1A51" w:rsidRPr="00A95A0A" w:rsidRDefault="002A1A51" w:rsidP="004E1D6D">
      <w:pPr>
        <w:pStyle w:val="afff8"/>
        <w:numPr>
          <w:ilvl w:val="2"/>
          <w:numId w:val="22"/>
        </w:numPr>
        <w:spacing w:line="276" w:lineRule="auto"/>
        <w:contextualSpacing/>
        <w:jc w:val="both"/>
        <w:rPr>
          <w:rFonts w:ascii="Times New Roman" w:hAnsi="Times New Roman"/>
          <w:lang w:val="ru-RU" w:eastAsia="ru-RU"/>
        </w:rPr>
      </w:pPr>
      <w:r w:rsidRPr="00A95A0A">
        <w:rPr>
          <w:rFonts w:ascii="Times New Roman" w:hAnsi="Times New Roman"/>
          <w:lang w:val="ru-RU" w:eastAsia="ru-RU"/>
        </w:rPr>
        <w:t>Решение должно поддерживать механизмы командной разработки и настройки с возможностью ведения версионности конфигураций системы, сравнения конфигурации двух экземпляров системы</w:t>
      </w:r>
    </w:p>
    <w:p w14:paraId="6981FE9C" w14:textId="77777777" w:rsidR="002A1A51" w:rsidRPr="00A95A0A" w:rsidRDefault="002A1A51" w:rsidP="004E1D6D">
      <w:pPr>
        <w:pStyle w:val="m"/>
        <w:numPr>
          <w:ilvl w:val="2"/>
          <w:numId w:val="22"/>
        </w:numPr>
        <w:spacing w:before="120"/>
      </w:pPr>
      <w:bookmarkStart w:id="31" w:name="_Toc309995636"/>
      <w:r w:rsidRPr="00A95A0A">
        <w:t>Решение должно иметь механизмы интеграции, при помощи которых будет обеспечиваться возможность взаимодействия с другими корпоративными информационными системами ПК, открытые интерфейсы и стандартные языки написания скриптов для сопряжения Системы с внешними источниками данных.</w:t>
      </w:r>
    </w:p>
    <w:p w14:paraId="3B118801" w14:textId="77777777" w:rsidR="002A1A51" w:rsidRPr="00A95A0A" w:rsidRDefault="002A1A51" w:rsidP="004E1D6D">
      <w:pPr>
        <w:pStyle w:val="m"/>
        <w:numPr>
          <w:ilvl w:val="2"/>
          <w:numId w:val="22"/>
        </w:numPr>
        <w:spacing w:before="120"/>
      </w:pPr>
      <w:r w:rsidRPr="00A95A0A">
        <w:t xml:space="preserve">Решение должно быть масштабируемым и иметь многоуровневую иерархическую архитектуру, позволяющую выполнять модульное внедрение. </w:t>
      </w:r>
    </w:p>
    <w:p w14:paraId="2A9B6655" w14:textId="77777777" w:rsidR="002A1A51" w:rsidRPr="00A95A0A" w:rsidRDefault="002A1A51" w:rsidP="004E1D6D">
      <w:pPr>
        <w:pStyle w:val="m"/>
        <w:numPr>
          <w:ilvl w:val="2"/>
          <w:numId w:val="22"/>
        </w:numPr>
        <w:spacing w:before="120"/>
      </w:pPr>
      <w:r w:rsidRPr="00A95A0A">
        <w:t>Решение должно содержать связанный набор «out-of-the-box» шаблонов данных и правил их обработки для реализации необходимых процессов и позволять выполнять оперативную адаптацию под решение специфических задач ПК.</w:t>
      </w:r>
    </w:p>
    <w:p w14:paraId="26B187CC" w14:textId="77777777" w:rsidR="002A1A51" w:rsidRPr="00A95A0A" w:rsidRDefault="002A1A51" w:rsidP="004E1D6D">
      <w:pPr>
        <w:pStyle w:val="m"/>
        <w:numPr>
          <w:ilvl w:val="2"/>
          <w:numId w:val="22"/>
        </w:numPr>
        <w:spacing w:before="120"/>
      </w:pPr>
      <w:r w:rsidRPr="00A95A0A">
        <w:t>Решение должно иметь гибкие инструменты настройки схем эскалаций, нотификаций, протоколирования выполняемых сотрудниками операций.</w:t>
      </w:r>
    </w:p>
    <w:p w14:paraId="03B36A70" w14:textId="77777777" w:rsidR="002A1A51" w:rsidRPr="00A95A0A" w:rsidRDefault="002A1A51" w:rsidP="004E1D6D">
      <w:pPr>
        <w:pStyle w:val="m"/>
        <w:numPr>
          <w:ilvl w:val="2"/>
          <w:numId w:val="22"/>
        </w:numPr>
        <w:spacing w:before="120"/>
      </w:pPr>
      <w:r w:rsidRPr="00A95A0A">
        <w:t>Решение должно содержать средства визуализации реализованных процессов для наглядности их интерпретации.</w:t>
      </w:r>
    </w:p>
    <w:p w14:paraId="15070F8D" w14:textId="77777777" w:rsidR="002A1A51" w:rsidRPr="00A95A0A" w:rsidRDefault="002A1A51" w:rsidP="004E1D6D">
      <w:pPr>
        <w:pStyle w:val="m"/>
        <w:numPr>
          <w:ilvl w:val="2"/>
          <w:numId w:val="22"/>
        </w:numPr>
        <w:spacing w:before="120"/>
      </w:pPr>
      <w:r w:rsidRPr="00A95A0A">
        <w:t>Система должна обладать русскоязычной и узбекского-язычной локализацией (возможностью локализации).</w:t>
      </w:r>
    </w:p>
    <w:p w14:paraId="4AEC44ED" w14:textId="77777777" w:rsidR="002A1A51" w:rsidRPr="00A95A0A" w:rsidRDefault="002A1A51" w:rsidP="004E1D6D">
      <w:pPr>
        <w:pStyle w:val="m"/>
        <w:numPr>
          <w:ilvl w:val="2"/>
          <w:numId w:val="22"/>
        </w:numPr>
        <w:spacing w:before="120"/>
      </w:pPr>
      <w:r w:rsidRPr="00A95A0A">
        <w:t>Решение должно иметь возможность предоставления услуги по модели SaaS (для обслуживания множества организаций-клиентов («арендаторов») multiinstance и multi-tenant).</w:t>
      </w:r>
    </w:p>
    <w:p w14:paraId="651D147B" w14:textId="77777777" w:rsidR="002A1A51" w:rsidRPr="00A95A0A" w:rsidRDefault="002A1A51" w:rsidP="004E1D6D">
      <w:pPr>
        <w:pStyle w:val="m"/>
        <w:numPr>
          <w:ilvl w:val="2"/>
          <w:numId w:val="22"/>
        </w:numPr>
        <w:spacing w:before="120"/>
      </w:pPr>
      <w:r w:rsidRPr="00A95A0A">
        <w:t>Компенсация увеличения нагрузки на ИС должна выполняться как за счет увеличения мощности аппаратной части системы, так и за счет увеличения количества серверов системы.</w:t>
      </w:r>
    </w:p>
    <w:p w14:paraId="27A7B177" w14:textId="77777777" w:rsidR="002A1A51" w:rsidRPr="00A95A0A" w:rsidRDefault="002A1A51" w:rsidP="004E1D6D">
      <w:pPr>
        <w:pStyle w:val="m"/>
        <w:numPr>
          <w:ilvl w:val="2"/>
          <w:numId w:val="22"/>
        </w:numPr>
        <w:spacing w:before="120"/>
      </w:pPr>
      <w:r w:rsidRPr="00A95A0A">
        <w:t>Интуитивно понятный (user-friendly) интерфейс</w:t>
      </w:r>
    </w:p>
    <w:p w14:paraId="674FE298" w14:textId="77777777" w:rsidR="002A1A51" w:rsidRPr="00A95A0A" w:rsidRDefault="002A1A51" w:rsidP="004E1D6D">
      <w:pPr>
        <w:pStyle w:val="m"/>
        <w:numPr>
          <w:ilvl w:val="2"/>
          <w:numId w:val="22"/>
        </w:numPr>
        <w:spacing w:before="120"/>
      </w:pPr>
      <w:r w:rsidRPr="00A95A0A">
        <w:t>Возможность работы через веб-браузер с любого типа мобильных устройств без необходимости установки дополнительного ПО</w:t>
      </w:r>
    </w:p>
    <w:p w14:paraId="7EB4BC2E" w14:textId="77777777" w:rsidR="002A1A51" w:rsidRPr="00A95A0A" w:rsidRDefault="002A1A51" w:rsidP="004E1D6D">
      <w:pPr>
        <w:pStyle w:val="m"/>
        <w:numPr>
          <w:ilvl w:val="2"/>
          <w:numId w:val="22"/>
        </w:numPr>
        <w:spacing w:before="120"/>
      </w:pPr>
      <w:r w:rsidRPr="00A95A0A">
        <w:t>Графический редактор workflow, возможность конфигурирования на лету (без внесения изменений в исходный код решения), как общего, так и для каждой Компании в отдельности</w:t>
      </w:r>
    </w:p>
    <w:p w14:paraId="76A41E2E" w14:textId="77777777" w:rsidR="002A1A51" w:rsidRPr="00A95A0A" w:rsidRDefault="002A1A51" w:rsidP="004E1D6D">
      <w:pPr>
        <w:pStyle w:val="m"/>
        <w:numPr>
          <w:ilvl w:val="2"/>
          <w:numId w:val="22"/>
        </w:numPr>
        <w:spacing w:before="120"/>
      </w:pPr>
      <w:r w:rsidRPr="00A95A0A">
        <w:t>Решение должно содержать портал самообслуживания и возможность его интеграции с внешними системами (корпоративными порталами)</w:t>
      </w:r>
    </w:p>
    <w:p w14:paraId="1126B317" w14:textId="77777777" w:rsidR="002A1A51" w:rsidRPr="00A95A0A" w:rsidRDefault="002A1A51" w:rsidP="004E1D6D">
      <w:pPr>
        <w:pStyle w:val="m"/>
        <w:numPr>
          <w:ilvl w:val="2"/>
          <w:numId w:val="22"/>
        </w:numPr>
        <w:spacing w:before="120"/>
      </w:pPr>
      <w:r w:rsidRPr="00A95A0A">
        <w:t>Настройка в системе целевых показателей уровней поддержки с возможностью автоматического мониторинга и расчета</w:t>
      </w:r>
    </w:p>
    <w:p w14:paraId="14B12DE2" w14:textId="77777777" w:rsidR="002A1A51" w:rsidRPr="00A95A0A" w:rsidRDefault="002A1A51" w:rsidP="004E1D6D">
      <w:pPr>
        <w:pStyle w:val="m"/>
        <w:numPr>
          <w:ilvl w:val="2"/>
          <w:numId w:val="22"/>
        </w:numPr>
        <w:spacing w:before="120"/>
      </w:pPr>
      <w:r w:rsidRPr="00A95A0A">
        <w:lastRenderedPageBreak/>
        <w:t>Наличие эффективных инструментов отчетности и диагностики (создание отчетности без необходимости программирования и внесения изменений в исходный код продукта и привлечения поставщика услуг)</w:t>
      </w:r>
    </w:p>
    <w:p w14:paraId="6C39F73D" w14:textId="77777777" w:rsidR="002A1A51" w:rsidRPr="00A95A0A" w:rsidRDefault="002A1A51" w:rsidP="004E1D6D">
      <w:pPr>
        <w:pStyle w:val="m"/>
        <w:numPr>
          <w:ilvl w:val="2"/>
          <w:numId w:val="22"/>
        </w:numPr>
        <w:spacing w:before="120"/>
      </w:pPr>
      <w:r w:rsidRPr="00A95A0A">
        <w:t>Возможность выгрузки Каталога ИТ-услуг по заданному шаблону (создание шаблона без привлечения программистов)</w:t>
      </w:r>
    </w:p>
    <w:p w14:paraId="06CECB96" w14:textId="77777777" w:rsidR="002A1A51" w:rsidRPr="00A95A0A" w:rsidRDefault="002A1A51" w:rsidP="004E1D6D">
      <w:pPr>
        <w:pStyle w:val="m"/>
        <w:numPr>
          <w:ilvl w:val="2"/>
          <w:numId w:val="22"/>
        </w:numPr>
        <w:spacing w:before="120"/>
      </w:pPr>
      <w:r w:rsidRPr="00A95A0A">
        <w:t>Гибкая настройка рассылаемых уведомлений</w:t>
      </w:r>
    </w:p>
    <w:p w14:paraId="4664E6AD" w14:textId="77777777" w:rsidR="002A1A51" w:rsidRPr="00A95A0A" w:rsidRDefault="002A1A51" w:rsidP="004E1D6D">
      <w:pPr>
        <w:pStyle w:val="m"/>
        <w:numPr>
          <w:ilvl w:val="2"/>
          <w:numId w:val="22"/>
        </w:numPr>
        <w:spacing w:before="120"/>
      </w:pPr>
      <w:r w:rsidRPr="00A95A0A">
        <w:t>Возможность визуализации механизма согласования</w:t>
      </w:r>
    </w:p>
    <w:p w14:paraId="27F242A1" w14:textId="77777777" w:rsidR="002A1A51" w:rsidRPr="00A95A0A" w:rsidRDefault="002A1A51" w:rsidP="004E1D6D">
      <w:pPr>
        <w:pStyle w:val="m"/>
        <w:numPr>
          <w:ilvl w:val="2"/>
          <w:numId w:val="22"/>
        </w:numPr>
        <w:spacing w:before="120"/>
      </w:pPr>
      <w:r w:rsidRPr="00A95A0A">
        <w:t>Обратная связь от инициатора: оценка в баллах и комментарий решения</w:t>
      </w:r>
    </w:p>
    <w:p w14:paraId="13F2F4C8" w14:textId="77777777" w:rsidR="002A1A51" w:rsidRPr="00A95A0A" w:rsidRDefault="002A1A51" w:rsidP="004E1D6D">
      <w:pPr>
        <w:pStyle w:val="m"/>
        <w:numPr>
          <w:ilvl w:val="2"/>
          <w:numId w:val="22"/>
        </w:numPr>
        <w:spacing w:before="120"/>
      </w:pPr>
      <w:r w:rsidRPr="00A95A0A">
        <w:t>Мультиязычный полнотекстовый поиск (в том числе по вложениям)</w:t>
      </w:r>
    </w:p>
    <w:p w14:paraId="6AA54B69" w14:textId="77777777" w:rsidR="002A1A51" w:rsidRPr="00A95A0A" w:rsidRDefault="002A1A51" w:rsidP="004E1D6D">
      <w:pPr>
        <w:pStyle w:val="m"/>
        <w:numPr>
          <w:ilvl w:val="2"/>
          <w:numId w:val="22"/>
        </w:numPr>
        <w:spacing w:before="120"/>
      </w:pPr>
      <w:r w:rsidRPr="00A95A0A">
        <w:t>Наличие мобильного приложения (IOS, Android)</w:t>
      </w:r>
    </w:p>
    <w:p w14:paraId="624AE22B" w14:textId="77777777" w:rsidR="002A1A51" w:rsidRPr="00A95A0A" w:rsidRDefault="002A1A51" w:rsidP="004E1D6D">
      <w:pPr>
        <w:pStyle w:val="m"/>
        <w:numPr>
          <w:ilvl w:val="2"/>
          <w:numId w:val="22"/>
        </w:numPr>
        <w:spacing w:before="120"/>
      </w:pPr>
      <w:r w:rsidRPr="00A95A0A">
        <w:t xml:space="preserve">Создание новых форм как в общем так и для каждой организации в отдельности без необходимости программировать </w:t>
      </w:r>
    </w:p>
    <w:p w14:paraId="6DD38274" w14:textId="77777777" w:rsidR="002A1A51" w:rsidRPr="00A95A0A" w:rsidRDefault="002A1A51" w:rsidP="004E1D6D">
      <w:pPr>
        <w:pStyle w:val="m"/>
        <w:numPr>
          <w:ilvl w:val="2"/>
          <w:numId w:val="22"/>
        </w:numPr>
        <w:spacing w:before="120"/>
      </w:pPr>
      <w:r w:rsidRPr="00A95A0A">
        <w:t>Подробные требования к структуре и функционированию Системы должны быть сформированы на этапе проработки проекта, согласованы с Заказчиком и отражены в соответствующей документации.</w:t>
      </w:r>
    </w:p>
    <w:p w14:paraId="66409F7D"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32" w:name="_Toc457923592"/>
      <w:r w:rsidRPr="00A95A0A">
        <w:rPr>
          <w:rFonts w:ascii="Times New Roman" w:hAnsi="Times New Roman"/>
        </w:rPr>
        <w:t>Хранилище данных</w:t>
      </w:r>
      <w:bookmarkEnd w:id="21"/>
      <w:bookmarkEnd w:id="22"/>
      <w:bookmarkEnd w:id="23"/>
      <w:bookmarkEnd w:id="31"/>
      <w:bookmarkEnd w:id="32"/>
      <w:r w:rsidRPr="00A95A0A">
        <w:rPr>
          <w:rFonts w:ascii="Times New Roman" w:hAnsi="Times New Roman"/>
        </w:rPr>
        <w:t xml:space="preserve"> </w:t>
      </w:r>
    </w:p>
    <w:p w14:paraId="58336848" w14:textId="77777777" w:rsidR="002A1A51" w:rsidRPr="00A95A0A" w:rsidRDefault="002A1A51" w:rsidP="004E1D6D">
      <w:pPr>
        <w:pStyle w:val="m"/>
        <w:numPr>
          <w:ilvl w:val="2"/>
          <w:numId w:val="22"/>
        </w:numPr>
        <w:spacing w:before="120"/>
      </w:pPr>
      <w:r w:rsidRPr="00A95A0A">
        <w:t>Для хранения данных Системы и учета всех действий пользователей допустимо использование только промышленной реляционной СУБД.</w:t>
      </w:r>
    </w:p>
    <w:p w14:paraId="4734853F" w14:textId="77777777" w:rsidR="002A1A51" w:rsidRPr="00A95A0A" w:rsidRDefault="002A1A51" w:rsidP="004E1D6D">
      <w:pPr>
        <w:pStyle w:val="m"/>
        <w:numPr>
          <w:ilvl w:val="2"/>
          <w:numId w:val="22"/>
        </w:numPr>
        <w:spacing w:before="120"/>
      </w:pPr>
      <w:r w:rsidRPr="00A95A0A">
        <w:t>Предпочтительно, чтобы Система имела возможность онлайнового расширения файловых систем, с которыми она работает, или подключения новых логических томов.</w:t>
      </w:r>
    </w:p>
    <w:p w14:paraId="44E89BBA" w14:textId="77777777" w:rsidR="002A1A51" w:rsidRPr="00A95A0A" w:rsidRDefault="002A1A51" w:rsidP="004E1D6D">
      <w:pPr>
        <w:pStyle w:val="m"/>
        <w:numPr>
          <w:ilvl w:val="2"/>
          <w:numId w:val="22"/>
        </w:numPr>
        <w:spacing w:before="120"/>
      </w:pPr>
      <w:r w:rsidRPr="00A95A0A">
        <w:t>Предложение должно содержать детализацию нагрузки на дисковые массивы: объемы данных, нагрузка в IOPSах, уровни рэйдов.</w:t>
      </w:r>
    </w:p>
    <w:p w14:paraId="2AAB003E" w14:textId="77777777" w:rsidR="002A1A51" w:rsidRPr="00A95A0A" w:rsidRDefault="002A1A51" w:rsidP="004E1D6D">
      <w:pPr>
        <w:pStyle w:val="m"/>
        <w:numPr>
          <w:ilvl w:val="2"/>
          <w:numId w:val="22"/>
        </w:numPr>
        <w:spacing w:before="120"/>
      </w:pPr>
      <w:r w:rsidRPr="00A95A0A">
        <w:t>База данных должна быть целостна, масштабируема, расширяема, надежна и отказоустойчива.</w:t>
      </w:r>
    </w:p>
    <w:p w14:paraId="7D3523E9"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резервных копий базы данных вручную или автоматически. Система должна иметь встроенные механизмы резервного копирования на основе заданий для всех служебных БД.</w:t>
      </w:r>
    </w:p>
    <w:p w14:paraId="7AAF963B" w14:textId="77777777" w:rsidR="002A1A51" w:rsidRPr="00A95A0A" w:rsidRDefault="002A1A51" w:rsidP="004E1D6D">
      <w:pPr>
        <w:pStyle w:val="m"/>
        <w:numPr>
          <w:ilvl w:val="2"/>
          <w:numId w:val="22"/>
        </w:numPr>
        <w:spacing w:before="120"/>
      </w:pPr>
      <w:r w:rsidRPr="00A95A0A">
        <w:t>Должен быть обеспечен инструментарий для сохранения резервных копий и архивирования сохраненной информации. Системный администратор должен иметь возможность восстановить данные за определенный истекший период.</w:t>
      </w:r>
    </w:p>
    <w:p w14:paraId="3D23478D" w14:textId="77777777" w:rsidR="002A1A51" w:rsidRPr="00A95A0A" w:rsidRDefault="002A1A51" w:rsidP="004E1D6D">
      <w:pPr>
        <w:pStyle w:val="m"/>
        <w:numPr>
          <w:ilvl w:val="2"/>
          <w:numId w:val="22"/>
        </w:numPr>
        <w:spacing w:before="120"/>
      </w:pPr>
      <w:r w:rsidRPr="00A95A0A">
        <w:t>Время хранения информации о событиях в хранилище должно быть гибко настраиваемым и зависеть от решаемых задач.</w:t>
      </w:r>
    </w:p>
    <w:p w14:paraId="0D7CB847" w14:textId="77777777" w:rsidR="002A1A51" w:rsidRPr="00A95A0A" w:rsidRDefault="002A1A51" w:rsidP="004E1D6D">
      <w:pPr>
        <w:pStyle w:val="m"/>
        <w:numPr>
          <w:ilvl w:val="2"/>
          <w:numId w:val="22"/>
        </w:numPr>
        <w:spacing w:before="120"/>
      </w:pPr>
      <w:r w:rsidRPr="00A95A0A">
        <w:t>Должен быть обеспечен настраиваемый механизм агрегации и сокращения в соответствии с правилами. В случае использования архивирования, управление размером БД и процессом архивирования должно рассматриваться как единая операция, чтобы гарантировать, что информация может быть удалена только после архивирования.</w:t>
      </w:r>
    </w:p>
    <w:p w14:paraId="04B63D49" w14:textId="77777777" w:rsidR="002A1A51" w:rsidRPr="00A95A0A" w:rsidRDefault="002A1A51" w:rsidP="004E1D6D">
      <w:pPr>
        <w:pStyle w:val="m"/>
        <w:numPr>
          <w:ilvl w:val="2"/>
          <w:numId w:val="22"/>
        </w:numPr>
        <w:spacing w:before="120"/>
      </w:pPr>
      <w:r w:rsidRPr="00A95A0A">
        <w:t xml:space="preserve">Накопленные данные, в том числе и архивные, должны использоваться для подготовки отчетов, анализа, выявления закономерностей и поиска (см. п. 2.7 </w:t>
      </w:r>
      <w:hyperlink w:anchor="_Отчеты_и_поиск" w:history="1">
        <w:r w:rsidRPr="00A95A0A">
          <w:t>«Отчеты и Поиск»</w:t>
        </w:r>
      </w:hyperlink>
      <w:r w:rsidRPr="00A95A0A">
        <w:t>). Должна быть реализована поддержка запросов к базе данных. Система должна обладать пользовательским интерфейсом для создания запросов и извлечения данных.</w:t>
      </w:r>
    </w:p>
    <w:p w14:paraId="5E59C38E" w14:textId="77777777" w:rsidR="002A1A51" w:rsidRPr="00A95A0A" w:rsidRDefault="002A1A51" w:rsidP="004E1D6D">
      <w:pPr>
        <w:pStyle w:val="m"/>
        <w:numPr>
          <w:ilvl w:val="2"/>
          <w:numId w:val="22"/>
        </w:numPr>
        <w:spacing w:before="120"/>
      </w:pPr>
      <w:r w:rsidRPr="00A95A0A">
        <w:lastRenderedPageBreak/>
        <w:t>Должна быть реализована возможность ограничения доступа к базе данных в зависимости от прав определенного пользователя.</w:t>
      </w:r>
    </w:p>
    <w:p w14:paraId="34AFF49B" w14:textId="77777777" w:rsidR="002A1A51" w:rsidRPr="00A95A0A" w:rsidRDefault="002A1A51" w:rsidP="004E1D6D">
      <w:pPr>
        <w:pStyle w:val="m"/>
        <w:numPr>
          <w:ilvl w:val="2"/>
          <w:numId w:val="22"/>
        </w:numPr>
        <w:spacing w:before="120"/>
      </w:pPr>
      <w:r w:rsidRPr="00A95A0A">
        <w:t>Должна быть реализована возможность хранения счетчиков и индикаторов в течение заданных сроков, как для необработанной информации, так и для информации различной степени агрегации (например, на уровне дня, недели, месяца). Должна быть реализована возможность гибкого изменения этих сроков.</w:t>
      </w:r>
    </w:p>
    <w:p w14:paraId="5D47A5DD" w14:textId="77777777" w:rsidR="002A1A51" w:rsidRPr="00A95A0A" w:rsidRDefault="002A1A51" w:rsidP="004E1D6D">
      <w:pPr>
        <w:pStyle w:val="m"/>
        <w:numPr>
          <w:ilvl w:val="2"/>
          <w:numId w:val="22"/>
        </w:numPr>
        <w:spacing w:before="120"/>
      </w:pPr>
      <w:bookmarkStart w:id="33" w:name="_Toc308519000"/>
      <w:bookmarkStart w:id="34" w:name="_Toc308519066"/>
      <w:bookmarkStart w:id="35" w:name="_Toc308519131"/>
      <w:bookmarkStart w:id="36" w:name="_Toc308519186"/>
      <w:bookmarkStart w:id="37" w:name="_Toc308519272"/>
      <w:bookmarkStart w:id="38" w:name="_Toc308594256"/>
      <w:bookmarkStart w:id="39" w:name="_Toc308689313"/>
      <w:bookmarkStart w:id="40" w:name="_Toc308705290"/>
      <w:bookmarkStart w:id="41" w:name="_Toc308709574"/>
      <w:bookmarkStart w:id="42" w:name="_Toc309995637"/>
      <w:bookmarkEnd w:id="24"/>
      <w:bookmarkEnd w:id="25"/>
      <w:bookmarkEnd w:id="26"/>
      <w:bookmarkEnd w:id="27"/>
      <w:bookmarkEnd w:id="28"/>
      <w:bookmarkEnd w:id="29"/>
      <w:bookmarkEnd w:id="33"/>
      <w:bookmarkEnd w:id="34"/>
      <w:bookmarkEnd w:id="35"/>
      <w:bookmarkEnd w:id="36"/>
      <w:bookmarkEnd w:id="37"/>
      <w:bookmarkEnd w:id="38"/>
      <w:bookmarkEnd w:id="39"/>
      <w:bookmarkEnd w:id="40"/>
      <w:bookmarkEnd w:id="41"/>
      <w:r w:rsidRPr="00A95A0A">
        <w:t>Решение должно предоставлять возможность получения детальной структуры БД на текущий момент времени («слепок»).</w:t>
      </w:r>
    </w:p>
    <w:p w14:paraId="20B2FB09"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43" w:name="_Toc457923593"/>
      <w:r w:rsidRPr="00A95A0A">
        <w:rPr>
          <w:rFonts w:ascii="Times New Roman" w:hAnsi="Times New Roman"/>
        </w:rPr>
        <w:t>Серверная часть</w:t>
      </w:r>
      <w:bookmarkEnd w:id="42"/>
      <w:bookmarkEnd w:id="43"/>
    </w:p>
    <w:p w14:paraId="0D554364" w14:textId="77777777" w:rsidR="002A1A51" w:rsidRPr="00A95A0A" w:rsidRDefault="002A1A51" w:rsidP="004E1D6D">
      <w:pPr>
        <w:pStyle w:val="m"/>
        <w:numPr>
          <w:ilvl w:val="2"/>
          <w:numId w:val="22"/>
        </w:numPr>
        <w:spacing w:before="120"/>
      </w:pPr>
      <w:r w:rsidRPr="00A95A0A">
        <w:t xml:space="preserve">Предложение должно содержать подробные рекомендации в отношении аппаратного обеспечения, инфраструктуры и сетевого окружения, необходимых для реализации проекта и обеспечения высоких стандартов надежности решения (см. п. 2.14 «Требования к надежности, отказоустойчивости, производительности»). </w:t>
      </w:r>
    </w:p>
    <w:p w14:paraId="1B0712DF" w14:textId="77777777" w:rsidR="002A1A51" w:rsidRPr="00A95A0A" w:rsidRDefault="002A1A51" w:rsidP="004E1D6D">
      <w:pPr>
        <w:pStyle w:val="m"/>
        <w:numPr>
          <w:ilvl w:val="2"/>
          <w:numId w:val="22"/>
        </w:numPr>
        <w:spacing w:before="120"/>
      </w:pPr>
      <w:r w:rsidRPr="00A95A0A">
        <w:t>Рекомендации должны включать перечень аппаратных компонент решения и лицензий на системное с указанием их количества и обоснования их количества.</w:t>
      </w:r>
    </w:p>
    <w:p w14:paraId="796BA9AF"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44" w:name="_Toc309995638"/>
      <w:bookmarkStart w:id="45" w:name="_Toc457923594"/>
      <w:r w:rsidRPr="00A95A0A">
        <w:rPr>
          <w:rFonts w:ascii="Times New Roman" w:hAnsi="Times New Roman"/>
        </w:rPr>
        <w:t>Клиентская часть</w:t>
      </w:r>
      <w:bookmarkEnd w:id="44"/>
      <w:bookmarkEnd w:id="45"/>
    </w:p>
    <w:p w14:paraId="32599304" w14:textId="77777777" w:rsidR="002A1A51" w:rsidRPr="00A95A0A" w:rsidRDefault="002A1A51" w:rsidP="004E1D6D">
      <w:pPr>
        <w:pStyle w:val="m"/>
        <w:numPr>
          <w:ilvl w:val="2"/>
          <w:numId w:val="22"/>
        </w:numPr>
        <w:spacing w:before="120"/>
      </w:pPr>
      <w:r w:rsidRPr="00A95A0A">
        <w:t>Взаимодействие пользователей с Системой должно осуществляться посредством единого визуального графического интерфейса (GUI). Ввод-вывод данных, прием управляющих команд и отображение результатов их исполнения должны выполняться в интерактивном режиме и в реальном масштабе времени.</w:t>
      </w:r>
    </w:p>
    <w:p w14:paraId="3169BE6C" w14:textId="77777777" w:rsidR="002A1A51" w:rsidRPr="00A95A0A" w:rsidRDefault="002A1A51" w:rsidP="004E1D6D">
      <w:pPr>
        <w:pStyle w:val="m"/>
        <w:numPr>
          <w:ilvl w:val="2"/>
          <w:numId w:val="22"/>
        </w:numPr>
        <w:spacing w:before="120"/>
      </w:pPr>
      <w:r w:rsidRPr="00A95A0A">
        <w:t xml:space="preserve">Интерфейс должен быть интуитивно понятным, соответствовать современным эргономическим требованиям и обеспечивать удобную работу пользователей Системы. </w:t>
      </w:r>
    </w:p>
    <w:p w14:paraId="40BAF107" w14:textId="77777777" w:rsidR="002A1A51" w:rsidRPr="00A95A0A" w:rsidRDefault="002A1A51" w:rsidP="004E1D6D">
      <w:pPr>
        <w:pStyle w:val="m"/>
        <w:numPr>
          <w:ilvl w:val="2"/>
          <w:numId w:val="22"/>
        </w:numPr>
        <w:spacing w:before="120"/>
      </w:pPr>
      <w:r w:rsidRPr="00A95A0A">
        <w:t>Система должна предоставлять web-интерфейс, полностью дублирующий возможности «толстого» клиента и обеспечивающий доступ ко всем функциям и модулям, входящих в состав Системы. Функции администрирования могут быть реализованы с использованием «толстого» клиента; предпочтение, однако, при прочих равных, будет отдано решению с полнофункциональным «тонким» клиентом.</w:t>
      </w:r>
    </w:p>
    <w:p w14:paraId="5EBD716F" w14:textId="77777777" w:rsidR="002A1A51" w:rsidRPr="00A95A0A" w:rsidRDefault="002A1A51" w:rsidP="004E1D6D">
      <w:pPr>
        <w:pStyle w:val="m"/>
        <w:numPr>
          <w:ilvl w:val="2"/>
          <w:numId w:val="22"/>
        </w:numPr>
        <w:spacing w:before="120"/>
      </w:pPr>
      <w:r w:rsidRPr="00A95A0A">
        <w:t>Оптимальным считается решение, в котором не требуется использование «толстых» клиентов для администрирования и конфигурирования</w:t>
      </w:r>
    </w:p>
    <w:p w14:paraId="24B58BA3" w14:textId="77777777" w:rsidR="002A1A51" w:rsidRPr="00A95A0A" w:rsidRDefault="002A1A51" w:rsidP="004E1D6D">
      <w:pPr>
        <w:pStyle w:val="m"/>
        <w:numPr>
          <w:ilvl w:val="2"/>
          <w:numId w:val="22"/>
        </w:numPr>
        <w:spacing w:before="120"/>
      </w:pPr>
      <w:r w:rsidRPr="00A95A0A">
        <w:t xml:space="preserve">Решение не должно требовать использования плагинов </w:t>
      </w:r>
      <w:r w:rsidRPr="00A95A0A">
        <w:rPr>
          <w:lang w:val="en-US"/>
        </w:rPr>
        <w:t>Adobe</w:t>
      </w:r>
      <w:r w:rsidRPr="00A95A0A">
        <w:t xml:space="preserve"> </w:t>
      </w:r>
      <w:r w:rsidRPr="00A95A0A">
        <w:rPr>
          <w:lang w:val="en-US"/>
        </w:rPr>
        <w:t>Flash</w:t>
      </w:r>
      <w:r w:rsidRPr="00A95A0A">
        <w:t xml:space="preserve"> и </w:t>
      </w:r>
      <w:r w:rsidRPr="00A95A0A">
        <w:rPr>
          <w:lang w:val="en-US"/>
        </w:rPr>
        <w:t>Java</w:t>
      </w:r>
      <w:r w:rsidRPr="00A95A0A">
        <w:t xml:space="preserve"> для работы пользователей</w:t>
      </w:r>
    </w:p>
    <w:p w14:paraId="63BABDA9" w14:textId="77777777" w:rsidR="002A1A51" w:rsidRPr="00A95A0A" w:rsidRDefault="002A1A51" w:rsidP="004E1D6D">
      <w:pPr>
        <w:pStyle w:val="m"/>
        <w:numPr>
          <w:ilvl w:val="2"/>
          <w:numId w:val="22"/>
        </w:numPr>
        <w:spacing w:before="120"/>
      </w:pPr>
      <w:r w:rsidRPr="00A95A0A">
        <w:t>Решение должно включать клиент для мобильных устройств, позволяющее специалистам взаимодействовать с Системой удаленно и решать, в том числе, задачи, связанные с администрированием Системы.</w:t>
      </w:r>
    </w:p>
    <w:p w14:paraId="0E0AE73F" w14:textId="77777777" w:rsidR="002A1A51" w:rsidRPr="00A95A0A" w:rsidRDefault="002A1A51" w:rsidP="004E1D6D">
      <w:pPr>
        <w:pStyle w:val="m"/>
        <w:numPr>
          <w:ilvl w:val="2"/>
          <w:numId w:val="22"/>
        </w:numPr>
        <w:spacing w:before="120"/>
      </w:pPr>
      <w:r w:rsidRPr="00A95A0A">
        <w:t xml:space="preserve">Язык интерфейса (пользователя, оператора, администратора) системы – английский, русский с возможностью локализации на узбекском языке. </w:t>
      </w:r>
    </w:p>
    <w:p w14:paraId="5356101C" w14:textId="77777777" w:rsidR="002A1A51" w:rsidRPr="00A95A0A" w:rsidRDefault="002A1A51" w:rsidP="004E1D6D">
      <w:pPr>
        <w:pStyle w:val="m"/>
        <w:numPr>
          <w:ilvl w:val="2"/>
          <w:numId w:val="22"/>
        </w:numPr>
        <w:spacing w:before="120"/>
      </w:pPr>
      <w:r w:rsidRPr="00A95A0A">
        <w:t>Система должна поддерживать работу с данными на русском, английском и узбекском языках.</w:t>
      </w:r>
    </w:p>
    <w:p w14:paraId="27B4F32A" w14:textId="77777777" w:rsidR="002A1A51" w:rsidRPr="00A95A0A" w:rsidRDefault="002A1A51" w:rsidP="004E1D6D">
      <w:pPr>
        <w:pStyle w:val="m"/>
        <w:numPr>
          <w:ilvl w:val="2"/>
          <w:numId w:val="22"/>
        </w:numPr>
        <w:spacing w:before="120"/>
      </w:pPr>
      <w:r w:rsidRPr="00A95A0A">
        <w:t>Клиентская часть должна обладать возможностью работы через web-proxy.</w:t>
      </w:r>
    </w:p>
    <w:p w14:paraId="63E168CC" w14:textId="77777777" w:rsidR="002A1A51" w:rsidRPr="00A95A0A" w:rsidRDefault="002A1A51" w:rsidP="004E1D6D">
      <w:pPr>
        <w:pStyle w:val="m"/>
        <w:numPr>
          <w:ilvl w:val="2"/>
          <w:numId w:val="22"/>
        </w:numPr>
        <w:spacing w:before="120"/>
      </w:pPr>
      <w:r w:rsidRPr="00A95A0A">
        <w:t>Клиентская часть должна обладать возможностью шифрования трафика, передаваемого между клиентом и сервером.</w:t>
      </w:r>
    </w:p>
    <w:p w14:paraId="597E5271"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46" w:name="_Toc309995639"/>
      <w:bookmarkStart w:id="47" w:name="_Toc457923595"/>
      <w:r w:rsidRPr="00A95A0A">
        <w:rPr>
          <w:rFonts w:ascii="Times New Roman" w:hAnsi="Times New Roman"/>
        </w:rPr>
        <w:lastRenderedPageBreak/>
        <w:t>Управление экранными формами и представлениями</w:t>
      </w:r>
      <w:bookmarkEnd w:id="46"/>
      <w:bookmarkEnd w:id="47"/>
    </w:p>
    <w:p w14:paraId="5E2DAE50" w14:textId="77777777" w:rsidR="002A1A51" w:rsidRPr="00A95A0A" w:rsidRDefault="002A1A51" w:rsidP="004E1D6D">
      <w:pPr>
        <w:pStyle w:val="m"/>
        <w:numPr>
          <w:ilvl w:val="2"/>
          <w:numId w:val="22"/>
        </w:numPr>
        <w:spacing w:before="120"/>
      </w:pPr>
      <w:r w:rsidRPr="00A95A0A">
        <w:t>Система должна предоставлять гибкие возможности управления видом интерфейса для различных категорий пользователей: отображение/скрытие панелей, ярлыков, полей, кнопок действия, представлений и пр.</w:t>
      </w:r>
    </w:p>
    <w:p w14:paraId="1985172B" w14:textId="77777777" w:rsidR="002A1A51" w:rsidRPr="00A95A0A" w:rsidRDefault="002A1A51" w:rsidP="004E1D6D">
      <w:pPr>
        <w:pStyle w:val="m"/>
        <w:numPr>
          <w:ilvl w:val="2"/>
          <w:numId w:val="22"/>
        </w:numPr>
        <w:spacing w:before="120"/>
      </w:pPr>
      <w:r w:rsidRPr="00A95A0A">
        <w:t>Система должна предоставлять возможности различного отображения представлений, в частности, построения табличных представлений, иерархических представлений, отображающих связи и зависимости между объектами, календарных представлений (на месяц, неделю, день) и представлений типа временных шкал для отражения расклада задач по времени и управления распределением задач.</w:t>
      </w:r>
    </w:p>
    <w:p w14:paraId="21D699E0" w14:textId="77777777" w:rsidR="002A1A51" w:rsidRPr="00A95A0A" w:rsidRDefault="002A1A51" w:rsidP="004E1D6D">
      <w:pPr>
        <w:pStyle w:val="m"/>
        <w:numPr>
          <w:ilvl w:val="2"/>
          <w:numId w:val="22"/>
        </w:numPr>
        <w:spacing w:before="120"/>
      </w:pPr>
      <w:r w:rsidRPr="00A95A0A">
        <w:t>Система должна предоставлять гибкие возможности настройки представлений: фильтры, подсветки, связанные с типом представления атрибуты (например, набор полей) и пр.</w:t>
      </w:r>
    </w:p>
    <w:p w14:paraId="40D9E444" w14:textId="77777777" w:rsidR="002A1A51" w:rsidRPr="00A95A0A" w:rsidRDefault="002A1A51" w:rsidP="004E1D6D">
      <w:pPr>
        <w:pStyle w:val="m"/>
        <w:numPr>
          <w:ilvl w:val="2"/>
          <w:numId w:val="22"/>
        </w:numPr>
        <w:spacing w:before="120"/>
      </w:pPr>
      <w:r w:rsidRPr="00A95A0A">
        <w:t>Должна быть реализована возможность создания администратором системных представлений, доступных группам пользователей, а также локальных представлений, которые создаются самими пользователями. Инструмент для создания представлений должен быть гибким, не требующим глубоких специальных знаний и навыков и интуитивно понятным.</w:t>
      </w:r>
    </w:p>
    <w:p w14:paraId="0216DFE5" w14:textId="77777777" w:rsidR="002A1A51" w:rsidRPr="00A95A0A" w:rsidRDefault="002A1A51" w:rsidP="004E1D6D">
      <w:pPr>
        <w:pStyle w:val="m"/>
        <w:numPr>
          <w:ilvl w:val="2"/>
          <w:numId w:val="22"/>
        </w:numPr>
        <w:spacing w:before="120"/>
      </w:pPr>
      <w:r w:rsidRPr="00A95A0A">
        <w:t>Решение должно предоставлять широкие возможности в части настройки форм и представлений. Интерфейс не должен иметь ограничений по размещению, размеру, цвету, набору и формату элементов форм и представлений.</w:t>
      </w:r>
    </w:p>
    <w:p w14:paraId="429809D7" w14:textId="77777777" w:rsidR="002A1A51" w:rsidRPr="00A95A0A" w:rsidRDefault="002A1A51" w:rsidP="004E1D6D">
      <w:pPr>
        <w:pStyle w:val="m"/>
        <w:numPr>
          <w:ilvl w:val="2"/>
          <w:numId w:val="22"/>
        </w:numPr>
        <w:spacing w:before="120"/>
      </w:pPr>
      <w:r w:rsidRPr="00A95A0A">
        <w:t xml:space="preserve">Должны быть предусмотрены средства оптимизации ввода информации в форму, например, настройка порядка перехода между элементами формы и/или контекстные подстановки значений полей. </w:t>
      </w:r>
    </w:p>
    <w:p w14:paraId="5DBE590B" w14:textId="77777777" w:rsidR="002A1A51" w:rsidRPr="00A95A0A" w:rsidRDefault="002A1A51" w:rsidP="004E1D6D">
      <w:pPr>
        <w:pStyle w:val="m"/>
        <w:numPr>
          <w:ilvl w:val="2"/>
          <w:numId w:val="22"/>
        </w:numPr>
        <w:spacing w:before="120"/>
      </w:pPr>
      <w:r w:rsidRPr="00A95A0A">
        <w:t>Полный перечень подлежащих настройке форм, представлений и их характеристик должны быть согласованы с Заказчиком при проектировании Системы.</w:t>
      </w:r>
    </w:p>
    <w:p w14:paraId="6A6AE6F7"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48" w:name="_Toc309995640"/>
      <w:bookmarkStart w:id="49" w:name="_Toc457923596"/>
      <w:bookmarkStart w:id="50" w:name="_Toc290363601"/>
      <w:r w:rsidRPr="00A95A0A">
        <w:rPr>
          <w:rFonts w:ascii="Times New Roman" w:hAnsi="Times New Roman"/>
          <w:lang w:val="ru-RU"/>
        </w:rPr>
        <w:t>Управлением объектами Системы и связями между объектами</w:t>
      </w:r>
      <w:bookmarkEnd w:id="48"/>
      <w:bookmarkEnd w:id="49"/>
    </w:p>
    <w:p w14:paraId="222B881F" w14:textId="77777777" w:rsidR="002A1A51" w:rsidRPr="00A95A0A" w:rsidRDefault="002A1A51" w:rsidP="004E1D6D">
      <w:pPr>
        <w:pStyle w:val="m"/>
        <w:numPr>
          <w:ilvl w:val="2"/>
          <w:numId w:val="22"/>
        </w:numPr>
        <w:spacing w:before="120"/>
      </w:pPr>
      <w:r w:rsidRPr="00A95A0A">
        <w:t>Решение должно предоставлять гибкие возможности по созданию новых объектов, новых полей объектов и установке связей между объектами Системы (инцидентом, запросом на изменение, заданием и др.).</w:t>
      </w:r>
    </w:p>
    <w:p w14:paraId="7B11C06F" w14:textId="77777777" w:rsidR="002A1A51" w:rsidRPr="00A95A0A" w:rsidRDefault="002A1A51" w:rsidP="004E1D6D">
      <w:pPr>
        <w:pStyle w:val="m"/>
        <w:numPr>
          <w:ilvl w:val="2"/>
          <w:numId w:val="22"/>
        </w:numPr>
        <w:spacing w:before="120"/>
      </w:pPr>
      <w:r w:rsidRPr="00A95A0A">
        <w:t>Должна быть реализована возможность добавления новых полей и атрибутов в объекты (инциденты, заявки) при помощи графического интерфейса формы</w:t>
      </w:r>
    </w:p>
    <w:p w14:paraId="731064D9" w14:textId="77777777" w:rsidR="002A1A51" w:rsidRPr="00A95A0A" w:rsidRDefault="002A1A51" w:rsidP="004E1D6D">
      <w:pPr>
        <w:pStyle w:val="m"/>
        <w:numPr>
          <w:ilvl w:val="2"/>
          <w:numId w:val="22"/>
        </w:numPr>
        <w:spacing w:before="120"/>
      </w:pPr>
      <w:r w:rsidRPr="00A95A0A">
        <w:t xml:space="preserve">Всем новым экземплярам объектов Системы должен присваиваться уникальный </w:t>
      </w:r>
      <w:r w:rsidRPr="00A95A0A">
        <w:rPr>
          <w:lang w:val="en-US"/>
        </w:rPr>
        <w:t>ID</w:t>
      </w:r>
      <w:r w:rsidRPr="00A95A0A">
        <w:t xml:space="preserve">. </w:t>
      </w:r>
    </w:p>
    <w:p w14:paraId="56F9C2DB" w14:textId="77777777" w:rsidR="002A1A51" w:rsidRPr="00A95A0A" w:rsidRDefault="002A1A51" w:rsidP="004E1D6D">
      <w:pPr>
        <w:pStyle w:val="m"/>
        <w:numPr>
          <w:ilvl w:val="2"/>
          <w:numId w:val="22"/>
        </w:numPr>
        <w:spacing w:before="120"/>
      </w:pPr>
      <w:r w:rsidRPr="00A95A0A">
        <w:t>Полный перечень подлежащих настройке объектов Системы, их характеристики и атрибуты должны быть сформированы на этапе проработки проекта, отражены в соответствующей документации, и согласованы с Заказчиком.</w:t>
      </w:r>
    </w:p>
    <w:p w14:paraId="46B5264C" w14:textId="77777777" w:rsidR="002A1A51" w:rsidRPr="00A95A0A" w:rsidRDefault="002A1A51" w:rsidP="004E1D6D">
      <w:pPr>
        <w:pStyle w:val="m"/>
        <w:numPr>
          <w:ilvl w:val="2"/>
          <w:numId w:val="22"/>
        </w:numPr>
        <w:spacing w:before="120"/>
      </w:pPr>
      <w:r w:rsidRPr="00A95A0A">
        <w:t>Новые поля объектов должны включаться в полнотекстовый индекс для последующего использования при полнотекстовом поиске.</w:t>
      </w:r>
    </w:p>
    <w:p w14:paraId="2E8B0A2D" w14:textId="77777777" w:rsidR="002A1A51" w:rsidRPr="00A95A0A" w:rsidRDefault="002A1A51" w:rsidP="004E1D6D">
      <w:pPr>
        <w:pStyle w:val="m"/>
        <w:numPr>
          <w:ilvl w:val="2"/>
          <w:numId w:val="22"/>
        </w:numPr>
        <w:spacing w:before="120"/>
      </w:pPr>
      <w:r w:rsidRPr="00A95A0A">
        <w:t>Должно быть обеспечено отсутствие ограничений при задании обязательных полей и условий обязательности.</w:t>
      </w:r>
    </w:p>
    <w:p w14:paraId="27122EA6" w14:textId="77777777" w:rsidR="002A1A51" w:rsidRPr="00A95A0A" w:rsidRDefault="002A1A51" w:rsidP="004E1D6D">
      <w:pPr>
        <w:pStyle w:val="m"/>
        <w:numPr>
          <w:ilvl w:val="2"/>
          <w:numId w:val="22"/>
        </w:numPr>
        <w:spacing w:before="120"/>
      </w:pPr>
      <w:r w:rsidRPr="00A95A0A">
        <w:t>Должно быть обеспечено отсутствие ограничений при установке условий доступности полей.</w:t>
      </w:r>
    </w:p>
    <w:p w14:paraId="7F946906" w14:textId="77777777" w:rsidR="002A1A51" w:rsidRPr="00A95A0A" w:rsidRDefault="002A1A51" w:rsidP="004E1D6D">
      <w:pPr>
        <w:pStyle w:val="m"/>
        <w:numPr>
          <w:ilvl w:val="2"/>
          <w:numId w:val="22"/>
        </w:numPr>
        <w:spacing w:before="120"/>
      </w:pPr>
      <w:r w:rsidRPr="00A95A0A">
        <w:t>Должна быть реализована возможность задания значений полей по умолчанию.</w:t>
      </w:r>
    </w:p>
    <w:p w14:paraId="7B8DF965" w14:textId="77777777" w:rsidR="002A1A51" w:rsidRPr="00A95A0A" w:rsidRDefault="002A1A51" w:rsidP="004E1D6D">
      <w:pPr>
        <w:pStyle w:val="m"/>
        <w:numPr>
          <w:ilvl w:val="2"/>
          <w:numId w:val="22"/>
        </w:numPr>
        <w:spacing w:before="120"/>
      </w:pPr>
      <w:r w:rsidRPr="00A95A0A">
        <w:lastRenderedPageBreak/>
        <w:t>Должна быть реализована возможность задания уникальных полей.</w:t>
      </w:r>
    </w:p>
    <w:p w14:paraId="10A59F64" w14:textId="77777777" w:rsidR="002A1A51" w:rsidRPr="00A95A0A" w:rsidRDefault="002A1A51" w:rsidP="004E1D6D">
      <w:pPr>
        <w:pStyle w:val="m"/>
        <w:numPr>
          <w:ilvl w:val="2"/>
          <w:numId w:val="22"/>
        </w:numPr>
        <w:spacing w:before="120"/>
      </w:pPr>
      <w:r w:rsidRPr="00A95A0A">
        <w:t>Должна быть реализована возможность задания масок для текстовых полей, по которым будет вводиться информация предопределенного формата.</w:t>
      </w:r>
    </w:p>
    <w:p w14:paraId="3CE07102" w14:textId="77777777" w:rsidR="002A1A51" w:rsidRPr="00A95A0A" w:rsidRDefault="002A1A51" w:rsidP="004E1D6D">
      <w:pPr>
        <w:pStyle w:val="m"/>
        <w:numPr>
          <w:ilvl w:val="2"/>
          <w:numId w:val="22"/>
        </w:numPr>
        <w:spacing w:before="120"/>
      </w:pPr>
      <w:r w:rsidRPr="00A95A0A">
        <w:t>Должна быть реализована возможность прикрепления вложенных файлов к различным объектам Системы и категоризация таких файлов (например, файл, поступивший от инициатора при подаче заявки и файл, предоставленный в качестве ответа по заявке).</w:t>
      </w:r>
    </w:p>
    <w:p w14:paraId="095C1D9E" w14:textId="77777777" w:rsidR="002A1A51" w:rsidRPr="00A95A0A" w:rsidRDefault="002A1A51" w:rsidP="004E1D6D">
      <w:pPr>
        <w:pStyle w:val="m"/>
        <w:numPr>
          <w:ilvl w:val="2"/>
          <w:numId w:val="22"/>
        </w:numPr>
        <w:spacing w:before="120"/>
      </w:pPr>
      <w:r w:rsidRPr="00A95A0A">
        <w:t xml:space="preserve">Должна быть реализована возможность связывания вложенных файлов и текста в единую смысловую канву (например, посредством использования полей </w:t>
      </w:r>
      <w:r w:rsidRPr="00A95A0A">
        <w:rPr>
          <w:lang w:val="en-US"/>
        </w:rPr>
        <w:t>html</w:t>
      </w:r>
      <w:r w:rsidRPr="00A95A0A">
        <w:t xml:space="preserve"> формата). </w:t>
      </w:r>
    </w:p>
    <w:p w14:paraId="2DE8D93E" w14:textId="77777777" w:rsidR="002A1A51" w:rsidRPr="00A95A0A" w:rsidRDefault="002A1A51" w:rsidP="004E1D6D">
      <w:pPr>
        <w:pStyle w:val="m"/>
        <w:numPr>
          <w:ilvl w:val="2"/>
          <w:numId w:val="22"/>
        </w:numPr>
        <w:spacing w:before="120"/>
      </w:pPr>
      <w:r w:rsidRPr="00A95A0A">
        <w:t>Предложение должно содержать информацию о доступных типах полей и любых ограничениях, связанных с их использованием.</w:t>
      </w:r>
    </w:p>
    <w:p w14:paraId="58E2E4C2" w14:textId="77777777" w:rsidR="002A1A51" w:rsidRPr="00A95A0A" w:rsidRDefault="002A1A51" w:rsidP="004E1D6D">
      <w:pPr>
        <w:pStyle w:val="m"/>
        <w:numPr>
          <w:ilvl w:val="2"/>
          <w:numId w:val="22"/>
        </w:numPr>
        <w:spacing w:before="120"/>
      </w:pPr>
      <w:r w:rsidRPr="00A95A0A">
        <w:t>Решение должно предоставлять возможности хронологического сохранения комментариев специалистов, работающих с объектом. Отображение комментариев должно быть структурированным, не смешанным с общей историей изменений и включать информацию о времени и авторе комментария.</w:t>
      </w:r>
    </w:p>
    <w:p w14:paraId="136EBA06" w14:textId="77777777" w:rsidR="002A1A51" w:rsidRPr="00A95A0A" w:rsidRDefault="002A1A51" w:rsidP="004E1D6D">
      <w:pPr>
        <w:pStyle w:val="m"/>
        <w:numPr>
          <w:ilvl w:val="2"/>
          <w:numId w:val="22"/>
        </w:numPr>
        <w:spacing w:before="120"/>
      </w:pPr>
      <w:r w:rsidRPr="00A95A0A">
        <w:t>Решение должно предоставлять максимально гибкие возможности по управлению жизненным циклом объектов Системы, связанным с изменением значения поля «Статус».  Система должна предоставить инструмент для определения:</w:t>
      </w:r>
    </w:p>
    <w:p w14:paraId="19E33FF7" w14:textId="77777777" w:rsidR="002A1A51" w:rsidRPr="00A95A0A" w:rsidRDefault="002A1A51" w:rsidP="004E1D6D">
      <w:pPr>
        <w:pStyle w:val="m"/>
        <w:numPr>
          <w:ilvl w:val="0"/>
          <w:numId w:val="25"/>
        </w:numPr>
      </w:pPr>
      <w:r w:rsidRPr="00A95A0A">
        <w:t>правил перехода между статусами,</w:t>
      </w:r>
    </w:p>
    <w:p w14:paraId="3E199AA8" w14:textId="77777777" w:rsidR="002A1A51" w:rsidRPr="00A95A0A" w:rsidRDefault="002A1A51" w:rsidP="004E1D6D">
      <w:pPr>
        <w:pStyle w:val="m"/>
        <w:numPr>
          <w:ilvl w:val="0"/>
          <w:numId w:val="25"/>
        </w:numPr>
      </w:pPr>
      <w:r w:rsidRPr="00A95A0A">
        <w:t>условий контроля при входе и выходе со статуса,</w:t>
      </w:r>
    </w:p>
    <w:p w14:paraId="774EF426" w14:textId="77777777" w:rsidR="002A1A51" w:rsidRPr="00A95A0A" w:rsidRDefault="002A1A51" w:rsidP="004E1D6D">
      <w:pPr>
        <w:pStyle w:val="m"/>
        <w:numPr>
          <w:ilvl w:val="0"/>
          <w:numId w:val="25"/>
        </w:numPr>
      </w:pPr>
      <w:r w:rsidRPr="00A95A0A">
        <w:t>необходимых действий при переходе между статусами,</w:t>
      </w:r>
    </w:p>
    <w:p w14:paraId="2AF93CD5" w14:textId="77777777" w:rsidR="002A1A51" w:rsidRPr="00A95A0A" w:rsidRDefault="002A1A51" w:rsidP="004E1D6D">
      <w:pPr>
        <w:pStyle w:val="m"/>
        <w:numPr>
          <w:ilvl w:val="0"/>
          <w:numId w:val="25"/>
        </w:numPr>
      </w:pPr>
      <w:r w:rsidRPr="00A95A0A">
        <w:t>прав на выполнение перехода между статусами.</w:t>
      </w:r>
    </w:p>
    <w:p w14:paraId="369F87ED" w14:textId="77777777" w:rsidR="002A1A51" w:rsidRPr="00A95A0A" w:rsidRDefault="002A1A51" w:rsidP="002A1A51">
      <w:pPr>
        <w:pStyle w:val="m"/>
        <w:numPr>
          <w:ilvl w:val="0"/>
          <w:numId w:val="0"/>
        </w:numPr>
        <w:spacing w:before="120"/>
        <w:ind w:left="1080"/>
        <w:rPr>
          <w:i/>
        </w:rPr>
      </w:pPr>
      <w:r w:rsidRPr="00A95A0A">
        <w:t>Предложение должно содержать описание реализации механизма такого определения и ограничений, связанных с его применением.</w:t>
      </w:r>
    </w:p>
    <w:p w14:paraId="212E730E" w14:textId="77777777" w:rsidR="002A1A51" w:rsidRPr="00A95A0A" w:rsidRDefault="002A1A51" w:rsidP="004E1D6D">
      <w:pPr>
        <w:pStyle w:val="m"/>
        <w:numPr>
          <w:ilvl w:val="2"/>
          <w:numId w:val="22"/>
        </w:numPr>
        <w:spacing w:before="120"/>
      </w:pPr>
      <w:r w:rsidRPr="00A95A0A">
        <w:t>Должны быть обеспечены максимально гибкие возможности установления связей между различными объектами Системы, в т.ч. и между объектами одного и того же типа. Предложение должно содержать описание механизма реализации:</w:t>
      </w:r>
    </w:p>
    <w:p w14:paraId="0E009F67" w14:textId="77777777" w:rsidR="002A1A51" w:rsidRPr="00A95A0A" w:rsidRDefault="002A1A51" w:rsidP="004E1D6D">
      <w:pPr>
        <w:pStyle w:val="m"/>
        <w:numPr>
          <w:ilvl w:val="0"/>
          <w:numId w:val="25"/>
        </w:numPr>
      </w:pPr>
      <w:r w:rsidRPr="00A95A0A">
        <w:t>управления связями между объектами, в т.ч. установления двунаправленных связей, связей «один к одному», «один ко многим», «многие ко многим».</w:t>
      </w:r>
    </w:p>
    <w:p w14:paraId="48EFF88D" w14:textId="77777777" w:rsidR="002A1A51" w:rsidRPr="00A95A0A" w:rsidRDefault="002A1A51" w:rsidP="004E1D6D">
      <w:pPr>
        <w:pStyle w:val="m"/>
        <w:numPr>
          <w:ilvl w:val="0"/>
          <w:numId w:val="25"/>
        </w:numPr>
      </w:pPr>
      <w:r w:rsidRPr="00A95A0A">
        <w:t xml:space="preserve">хранения в существующем объекте ссылок на другие объекты, </w:t>
      </w:r>
    </w:p>
    <w:p w14:paraId="391F13A9" w14:textId="77777777" w:rsidR="002A1A51" w:rsidRPr="00A95A0A" w:rsidRDefault="002A1A51" w:rsidP="004E1D6D">
      <w:pPr>
        <w:pStyle w:val="m"/>
        <w:numPr>
          <w:ilvl w:val="0"/>
          <w:numId w:val="25"/>
        </w:numPr>
      </w:pPr>
      <w:r w:rsidRPr="00A95A0A">
        <w:t>возможности фильтрации объектов, на которые выполняется ссылка,</w:t>
      </w:r>
    </w:p>
    <w:p w14:paraId="78421D72" w14:textId="77777777" w:rsidR="002A1A51" w:rsidRPr="00A95A0A" w:rsidRDefault="002A1A51" w:rsidP="004E1D6D">
      <w:pPr>
        <w:pStyle w:val="m"/>
        <w:numPr>
          <w:ilvl w:val="0"/>
          <w:numId w:val="25"/>
        </w:numPr>
      </w:pPr>
      <w:r w:rsidRPr="00A95A0A">
        <w:t>построения иерархий объектов,</w:t>
      </w:r>
    </w:p>
    <w:p w14:paraId="1B70A390" w14:textId="77777777" w:rsidR="002A1A51" w:rsidRPr="00A95A0A" w:rsidRDefault="002A1A51" w:rsidP="004E1D6D">
      <w:pPr>
        <w:pStyle w:val="m"/>
        <w:numPr>
          <w:ilvl w:val="0"/>
          <w:numId w:val="25"/>
        </w:numPr>
      </w:pPr>
      <w:r w:rsidRPr="00A95A0A">
        <w:t>контроля поддержания целостности связей.</w:t>
      </w:r>
    </w:p>
    <w:p w14:paraId="4B3F9C9C" w14:textId="77777777" w:rsidR="002A1A51" w:rsidRPr="00A95A0A" w:rsidRDefault="002A1A51" w:rsidP="004E1D6D">
      <w:pPr>
        <w:pStyle w:val="m"/>
        <w:numPr>
          <w:ilvl w:val="2"/>
          <w:numId w:val="22"/>
        </w:numPr>
        <w:spacing w:before="120"/>
      </w:pPr>
      <w:r w:rsidRPr="00A95A0A">
        <w:t>Решение должно предоставлять гибкие возможности по изменению и расширению модели данных Системы: созданию любых новых типов объектов, определения их полей, связей, прав и других настроек. Предложение должно содержать описание механизма реализации этих возможностей и ограничений, связанных с его применением.</w:t>
      </w:r>
    </w:p>
    <w:p w14:paraId="6267E995" w14:textId="77777777" w:rsidR="002A1A51" w:rsidRPr="00A95A0A" w:rsidRDefault="002A1A51" w:rsidP="004E1D6D">
      <w:pPr>
        <w:pStyle w:val="m"/>
        <w:numPr>
          <w:ilvl w:val="2"/>
          <w:numId w:val="22"/>
        </w:numPr>
        <w:spacing w:before="120"/>
      </w:pPr>
      <w:r w:rsidRPr="00A95A0A">
        <w:t>Решение должно предоставлять возможность групповой обработки объектов (одновременное изменение атрибутов объектов, например, закрытие нескольких инцидентов) как вручную, так и автоматически по преднастроенной логике.</w:t>
      </w:r>
    </w:p>
    <w:p w14:paraId="4778DBF6" w14:textId="77777777" w:rsidR="002A1A51" w:rsidRPr="00A95A0A" w:rsidRDefault="002A1A51" w:rsidP="004E1D6D">
      <w:pPr>
        <w:pStyle w:val="m"/>
        <w:numPr>
          <w:ilvl w:val="2"/>
          <w:numId w:val="22"/>
        </w:numPr>
        <w:spacing w:before="120"/>
      </w:pPr>
      <w:r w:rsidRPr="00A95A0A">
        <w:t>Решение должно предоставить гибкие возможности настройки правил совместного доступа к объектам и их атрибутам (разрешение и запрет просмотра и редактирования объекта и отдельных его атрибутов, только чтение и др.).</w:t>
      </w:r>
    </w:p>
    <w:p w14:paraId="029B3640"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51" w:name="_Toc309995641"/>
      <w:bookmarkStart w:id="52" w:name="_Toc457923597"/>
      <w:r w:rsidRPr="00A95A0A">
        <w:rPr>
          <w:rFonts w:ascii="Times New Roman" w:hAnsi="Times New Roman"/>
        </w:rPr>
        <w:lastRenderedPageBreak/>
        <w:t>Отчеты и поиск</w:t>
      </w:r>
      <w:bookmarkEnd w:id="50"/>
      <w:bookmarkEnd w:id="51"/>
      <w:bookmarkEnd w:id="52"/>
    </w:p>
    <w:p w14:paraId="177CEC7A" w14:textId="77777777" w:rsidR="002A1A51" w:rsidRPr="00A95A0A" w:rsidRDefault="002A1A51" w:rsidP="004E1D6D">
      <w:pPr>
        <w:pStyle w:val="m"/>
        <w:numPr>
          <w:ilvl w:val="2"/>
          <w:numId w:val="22"/>
        </w:numPr>
        <w:spacing w:before="120"/>
      </w:pPr>
      <w:r w:rsidRPr="00A95A0A">
        <w:t>Система должна на прикладном уровне предоставлять максимально гибкие возможности поиска объектов. Предложение должно содержать описание механизма реализации этих возможностей и ограничений, связанных с его применением.</w:t>
      </w:r>
    </w:p>
    <w:p w14:paraId="2E88B2C8" w14:textId="77777777" w:rsidR="002A1A51" w:rsidRPr="00A95A0A" w:rsidRDefault="002A1A51" w:rsidP="004E1D6D">
      <w:pPr>
        <w:pStyle w:val="m"/>
        <w:numPr>
          <w:ilvl w:val="2"/>
          <w:numId w:val="22"/>
        </w:numPr>
        <w:spacing w:before="120"/>
      </w:pPr>
      <w:r w:rsidRPr="00A95A0A">
        <w:t>Решение должно обладать панелью мониторинга с возможностью гибкой настройки.</w:t>
      </w:r>
    </w:p>
    <w:p w14:paraId="4D3F5E73" w14:textId="77777777" w:rsidR="002A1A51" w:rsidRPr="00A95A0A" w:rsidRDefault="002A1A51" w:rsidP="004E1D6D">
      <w:pPr>
        <w:pStyle w:val="m"/>
        <w:numPr>
          <w:ilvl w:val="2"/>
          <w:numId w:val="22"/>
        </w:numPr>
        <w:spacing w:before="120"/>
      </w:pPr>
      <w:r w:rsidRPr="00A95A0A">
        <w:t>Должен быть реализован поиск информации в любых объектах Системы.</w:t>
      </w:r>
    </w:p>
    <w:p w14:paraId="131739AC" w14:textId="77777777" w:rsidR="002A1A51" w:rsidRPr="00A95A0A" w:rsidRDefault="002A1A51" w:rsidP="004E1D6D">
      <w:pPr>
        <w:pStyle w:val="m"/>
        <w:numPr>
          <w:ilvl w:val="2"/>
          <w:numId w:val="22"/>
        </w:numPr>
        <w:spacing w:before="120"/>
      </w:pPr>
      <w:r w:rsidRPr="00A95A0A">
        <w:t>Должен быть реализован поиск объектов как по отдельным полям и совокупности полей объекта и связанным объектам, так и в полнотекстовом режиме (по всей совокупности объектов).</w:t>
      </w:r>
    </w:p>
    <w:p w14:paraId="7D0C316E" w14:textId="77777777" w:rsidR="002A1A51" w:rsidRPr="00A95A0A" w:rsidRDefault="002A1A51" w:rsidP="004E1D6D">
      <w:pPr>
        <w:pStyle w:val="m"/>
        <w:numPr>
          <w:ilvl w:val="2"/>
          <w:numId w:val="22"/>
        </w:numPr>
        <w:spacing w:before="120"/>
      </w:pPr>
      <w:r w:rsidRPr="00A95A0A">
        <w:t>Должен быть реализован механизм индексации и получения статистики поисковых запросов пользователей для определения их потребностей</w:t>
      </w:r>
    </w:p>
    <w:p w14:paraId="57D140C5" w14:textId="77777777" w:rsidR="002A1A51" w:rsidRPr="00A95A0A" w:rsidRDefault="002A1A51" w:rsidP="004E1D6D">
      <w:pPr>
        <w:pStyle w:val="m"/>
        <w:numPr>
          <w:ilvl w:val="2"/>
          <w:numId w:val="22"/>
        </w:numPr>
        <w:spacing w:before="120"/>
      </w:pPr>
      <w:r w:rsidRPr="00A95A0A">
        <w:t>Должна быть реализована возможность индексирования всех или выбранных атрибутов объектов.</w:t>
      </w:r>
    </w:p>
    <w:p w14:paraId="11AEB07E" w14:textId="77777777" w:rsidR="002A1A51" w:rsidRPr="00A95A0A" w:rsidRDefault="002A1A51" w:rsidP="004E1D6D">
      <w:pPr>
        <w:pStyle w:val="m"/>
        <w:numPr>
          <w:ilvl w:val="2"/>
          <w:numId w:val="22"/>
        </w:numPr>
        <w:spacing w:before="120"/>
      </w:pPr>
      <w:r w:rsidRPr="00A95A0A">
        <w:t xml:space="preserve">Система должна поддерживать индексирование содержимого вложений различных форматов (включая, но не ограничиваясь, doc, </w:t>
      </w:r>
      <w:r w:rsidRPr="00A95A0A">
        <w:rPr>
          <w:lang w:val="en-US"/>
        </w:rPr>
        <w:t>docx</w:t>
      </w:r>
      <w:r w:rsidRPr="00A95A0A">
        <w:t xml:space="preserve">, xls, </w:t>
      </w:r>
      <w:r w:rsidRPr="00A95A0A">
        <w:rPr>
          <w:lang w:val="en-US"/>
        </w:rPr>
        <w:t>xlsx</w:t>
      </w:r>
      <w:r w:rsidRPr="00A95A0A">
        <w:t>, pdf и пр.) и, соответственно, выполнять полнотекстовый поиск по файлам вложений.</w:t>
      </w:r>
    </w:p>
    <w:p w14:paraId="75B58CF7" w14:textId="77777777" w:rsidR="002A1A51" w:rsidRPr="00A95A0A" w:rsidRDefault="002A1A51" w:rsidP="004E1D6D">
      <w:pPr>
        <w:pStyle w:val="m"/>
        <w:numPr>
          <w:ilvl w:val="2"/>
          <w:numId w:val="22"/>
        </w:numPr>
        <w:spacing w:before="120"/>
      </w:pPr>
      <w:r w:rsidRPr="00A95A0A">
        <w:t>Поисковый механизм должен поддерживать логические операции И/ИЛИ/НЕ.</w:t>
      </w:r>
    </w:p>
    <w:p w14:paraId="50EDCC9A" w14:textId="77777777" w:rsidR="002A1A51" w:rsidRPr="00A95A0A" w:rsidRDefault="002A1A51" w:rsidP="004E1D6D">
      <w:pPr>
        <w:pStyle w:val="m"/>
        <w:numPr>
          <w:ilvl w:val="2"/>
          <w:numId w:val="22"/>
        </w:numPr>
        <w:spacing w:before="120"/>
      </w:pPr>
      <w:r w:rsidRPr="00A95A0A">
        <w:t>Система должна обеспечивать возможность настройки формы поиска и управления ее логикой, в частности, вычисления значения полей для поиска на основании значений других полей, сравнения с любым полем и т.п.</w:t>
      </w:r>
    </w:p>
    <w:p w14:paraId="4DCF06F0" w14:textId="77777777" w:rsidR="002A1A51" w:rsidRPr="00A95A0A" w:rsidRDefault="002A1A51" w:rsidP="004E1D6D">
      <w:pPr>
        <w:pStyle w:val="m"/>
        <w:numPr>
          <w:ilvl w:val="2"/>
          <w:numId w:val="22"/>
        </w:numPr>
        <w:spacing w:before="120"/>
      </w:pPr>
      <w:r w:rsidRPr="00A95A0A">
        <w:t>Поисковый механизм должен поддерживать индексирование внешних для системы web-сайтов, что позволит пользователям использовать единое средство для поиска информации в базе знаний системы и на внешних ресурсах.</w:t>
      </w:r>
    </w:p>
    <w:p w14:paraId="1A49FA9C" w14:textId="77777777" w:rsidR="002A1A51" w:rsidRPr="00A95A0A" w:rsidRDefault="002A1A51" w:rsidP="004E1D6D">
      <w:pPr>
        <w:pStyle w:val="m"/>
        <w:numPr>
          <w:ilvl w:val="2"/>
          <w:numId w:val="22"/>
        </w:numPr>
        <w:spacing w:before="120"/>
      </w:pPr>
      <w:r w:rsidRPr="00A95A0A">
        <w:t>Предложение должно содержать описание встроенного механизма построения отчетности и ограничений, связанных с его применением. Укажите,</w:t>
      </w:r>
    </w:p>
    <w:p w14:paraId="231FE8D9" w14:textId="77777777" w:rsidR="002A1A51" w:rsidRPr="00A95A0A" w:rsidRDefault="002A1A51" w:rsidP="004E1D6D">
      <w:pPr>
        <w:pStyle w:val="m"/>
        <w:numPr>
          <w:ilvl w:val="0"/>
          <w:numId w:val="25"/>
        </w:numPr>
      </w:pPr>
      <w:r w:rsidRPr="00A95A0A">
        <w:t xml:space="preserve">какие предустановленные отчеты включены в «коробочную» поставку, </w:t>
      </w:r>
    </w:p>
    <w:p w14:paraId="1A348CD3" w14:textId="77777777" w:rsidR="002A1A51" w:rsidRPr="00A95A0A" w:rsidRDefault="002A1A51" w:rsidP="004E1D6D">
      <w:pPr>
        <w:pStyle w:val="m"/>
        <w:numPr>
          <w:ilvl w:val="0"/>
          <w:numId w:val="25"/>
        </w:numPr>
      </w:pPr>
      <w:r w:rsidRPr="00A95A0A">
        <w:t>как осуществляется запрос, обработка и представление отчетных данных,</w:t>
      </w:r>
    </w:p>
    <w:p w14:paraId="6D0B32C5" w14:textId="77777777" w:rsidR="002A1A51" w:rsidRPr="00A95A0A" w:rsidRDefault="002A1A51" w:rsidP="004E1D6D">
      <w:pPr>
        <w:pStyle w:val="m"/>
        <w:numPr>
          <w:ilvl w:val="0"/>
          <w:numId w:val="25"/>
        </w:numPr>
      </w:pPr>
      <w:r w:rsidRPr="00A95A0A">
        <w:t xml:space="preserve">какие форматы отображения отчетов доступны (pdf, xls, doc и т.д.), </w:t>
      </w:r>
    </w:p>
    <w:p w14:paraId="61A7B1A4" w14:textId="77777777" w:rsidR="002A1A51" w:rsidRPr="00A95A0A" w:rsidRDefault="002A1A51" w:rsidP="004E1D6D">
      <w:pPr>
        <w:pStyle w:val="m"/>
        <w:numPr>
          <w:ilvl w:val="0"/>
          <w:numId w:val="25"/>
        </w:numPr>
      </w:pPr>
      <w:r w:rsidRPr="00A95A0A">
        <w:t>какими графическими возможностями обладает построитель отчетов,</w:t>
      </w:r>
    </w:p>
    <w:p w14:paraId="7956C700" w14:textId="77777777" w:rsidR="002A1A51" w:rsidRPr="00A95A0A" w:rsidRDefault="002A1A51" w:rsidP="004E1D6D">
      <w:pPr>
        <w:pStyle w:val="m"/>
        <w:numPr>
          <w:ilvl w:val="0"/>
          <w:numId w:val="25"/>
        </w:numPr>
      </w:pPr>
      <w:r w:rsidRPr="00A95A0A">
        <w:t>каковы возможности экспорта отчетной информации,</w:t>
      </w:r>
    </w:p>
    <w:p w14:paraId="111D56D2" w14:textId="77777777" w:rsidR="002A1A51" w:rsidRPr="00A95A0A" w:rsidRDefault="002A1A51" w:rsidP="004E1D6D">
      <w:pPr>
        <w:pStyle w:val="m"/>
        <w:numPr>
          <w:ilvl w:val="0"/>
          <w:numId w:val="25"/>
        </w:numPr>
      </w:pPr>
      <w:r w:rsidRPr="00A95A0A">
        <w:t>каковы возможности печати отчетной информации,</w:t>
      </w:r>
    </w:p>
    <w:p w14:paraId="2D9867AB" w14:textId="77777777" w:rsidR="002A1A51" w:rsidRPr="00A95A0A" w:rsidRDefault="002A1A51" w:rsidP="004E1D6D">
      <w:pPr>
        <w:pStyle w:val="m"/>
        <w:numPr>
          <w:ilvl w:val="0"/>
          <w:numId w:val="25"/>
        </w:numPr>
      </w:pPr>
      <w:r w:rsidRPr="00A95A0A">
        <w:t>какими знаниями и навыками необходимо обладать для построения отчетов</w:t>
      </w:r>
    </w:p>
    <w:p w14:paraId="4ACDD97F" w14:textId="77777777" w:rsidR="002A1A51" w:rsidRPr="00A95A0A" w:rsidRDefault="002A1A51" w:rsidP="004E1D6D">
      <w:pPr>
        <w:pStyle w:val="m"/>
        <w:numPr>
          <w:ilvl w:val="2"/>
          <w:numId w:val="22"/>
        </w:numPr>
        <w:spacing w:before="120"/>
      </w:pPr>
      <w:r w:rsidRPr="00A95A0A">
        <w:t>Должна быть реализована возможность представления любых отчетов в разных формах, в виде:</w:t>
      </w:r>
    </w:p>
    <w:p w14:paraId="561DB6D3" w14:textId="77777777" w:rsidR="002A1A51" w:rsidRPr="00A95A0A" w:rsidRDefault="002A1A51" w:rsidP="004E1D6D">
      <w:pPr>
        <w:pStyle w:val="m"/>
        <w:numPr>
          <w:ilvl w:val="0"/>
          <w:numId w:val="25"/>
        </w:numPr>
      </w:pPr>
      <w:r w:rsidRPr="00A95A0A">
        <w:t>таблиц,</w:t>
      </w:r>
    </w:p>
    <w:p w14:paraId="4CFBA6C0" w14:textId="77777777" w:rsidR="002A1A51" w:rsidRPr="00A95A0A" w:rsidRDefault="002A1A51" w:rsidP="004E1D6D">
      <w:pPr>
        <w:pStyle w:val="m"/>
        <w:numPr>
          <w:ilvl w:val="0"/>
          <w:numId w:val="25"/>
        </w:numPr>
      </w:pPr>
      <w:r w:rsidRPr="00A95A0A">
        <w:t>графиков в различных форматах (линейные, гистограммы, секторные диаграммы, трехмерные и т.д.),</w:t>
      </w:r>
    </w:p>
    <w:p w14:paraId="6D38F561" w14:textId="77777777" w:rsidR="002A1A51" w:rsidRPr="00A95A0A" w:rsidRDefault="002A1A51" w:rsidP="004E1D6D">
      <w:pPr>
        <w:pStyle w:val="m"/>
        <w:numPr>
          <w:ilvl w:val="0"/>
          <w:numId w:val="25"/>
        </w:numPr>
      </w:pPr>
      <w:r w:rsidRPr="00A95A0A">
        <w:t>комбинированное представление - графики и таблицы в одном отчете.</w:t>
      </w:r>
    </w:p>
    <w:p w14:paraId="3D2A7E14" w14:textId="77777777" w:rsidR="002A1A51" w:rsidRPr="00A95A0A" w:rsidRDefault="002A1A51" w:rsidP="004E1D6D">
      <w:pPr>
        <w:pStyle w:val="m"/>
        <w:numPr>
          <w:ilvl w:val="2"/>
          <w:numId w:val="22"/>
        </w:numPr>
        <w:spacing w:before="120"/>
      </w:pPr>
      <w:r w:rsidRPr="00A95A0A">
        <w:t>Должна быть реализована возможность построения отчетов на любой момент времени в прошлом.</w:t>
      </w:r>
    </w:p>
    <w:p w14:paraId="22339837" w14:textId="77777777" w:rsidR="002A1A51" w:rsidRPr="00A95A0A" w:rsidRDefault="002A1A51" w:rsidP="004E1D6D">
      <w:pPr>
        <w:pStyle w:val="m"/>
        <w:numPr>
          <w:ilvl w:val="2"/>
          <w:numId w:val="22"/>
        </w:numPr>
        <w:spacing w:before="120"/>
      </w:pPr>
      <w:r w:rsidRPr="00A95A0A">
        <w:t>Должно быть настроено автоматическое снятие метрик, отражающих временные характеристики процесса (например, длительность нахождения объекта в определенном статусе/статусах). Перечень этих метрик должен быть согласован с Заказчиком.</w:t>
      </w:r>
    </w:p>
    <w:p w14:paraId="30632C61" w14:textId="77777777" w:rsidR="002A1A51" w:rsidRPr="00A95A0A" w:rsidRDefault="002A1A51" w:rsidP="004E1D6D">
      <w:pPr>
        <w:pStyle w:val="m"/>
        <w:numPr>
          <w:ilvl w:val="2"/>
          <w:numId w:val="22"/>
        </w:numPr>
        <w:spacing w:before="120"/>
      </w:pPr>
      <w:r w:rsidRPr="00A95A0A">
        <w:lastRenderedPageBreak/>
        <w:t>Должна быть реализована возможность построения отчетов и фильтров для отбора записей на основании изменения отдельных атрибутов. Например, состояний (статусов) объектов, в частности:</w:t>
      </w:r>
    </w:p>
    <w:p w14:paraId="67AA5A21" w14:textId="77777777" w:rsidR="002A1A51" w:rsidRPr="00A95A0A" w:rsidRDefault="002A1A51" w:rsidP="004E1D6D">
      <w:pPr>
        <w:pStyle w:val="m"/>
        <w:numPr>
          <w:ilvl w:val="0"/>
          <w:numId w:val="25"/>
        </w:numPr>
      </w:pPr>
      <w:r w:rsidRPr="00A95A0A">
        <w:t>количество/выбор объектов в статусе "А" в течение отчётного периода,</w:t>
      </w:r>
    </w:p>
    <w:p w14:paraId="0D509C7A" w14:textId="77777777" w:rsidR="002A1A51" w:rsidRPr="00A95A0A" w:rsidRDefault="002A1A51" w:rsidP="004E1D6D">
      <w:pPr>
        <w:pStyle w:val="m"/>
        <w:numPr>
          <w:ilvl w:val="0"/>
          <w:numId w:val="25"/>
        </w:numPr>
      </w:pPr>
      <w:r w:rsidRPr="00A95A0A">
        <w:t>количество/выбор объектов, по которым выполнялись переводы из статуса "А" в статус "Б",</w:t>
      </w:r>
    </w:p>
    <w:p w14:paraId="688FAACB" w14:textId="77777777" w:rsidR="002A1A51" w:rsidRPr="00A95A0A" w:rsidRDefault="002A1A51" w:rsidP="004E1D6D">
      <w:pPr>
        <w:pStyle w:val="m"/>
        <w:numPr>
          <w:ilvl w:val="0"/>
          <w:numId w:val="25"/>
        </w:numPr>
      </w:pPr>
      <w:r w:rsidRPr="00A95A0A">
        <w:t>количество/выбор объектов, которые не были в статусе "А" в течение отчётного периода.</w:t>
      </w:r>
    </w:p>
    <w:p w14:paraId="6A98099B" w14:textId="77777777" w:rsidR="002A1A51" w:rsidRPr="00A95A0A" w:rsidRDefault="002A1A51" w:rsidP="002A1A51">
      <w:pPr>
        <w:pStyle w:val="m"/>
        <w:numPr>
          <w:ilvl w:val="0"/>
          <w:numId w:val="0"/>
        </w:numPr>
        <w:ind w:left="360"/>
      </w:pPr>
      <w:r w:rsidRPr="00A95A0A">
        <w:t>Или, например,</w:t>
      </w:r>
    </w:p>
    <w:p w14:paraId="65B573AC" w14:textId="77777777" w:rsidR="002A1A51" w:rsidRPr="00A95A0A" w:rsidRDefault="002A1A51" w:rsidP="004E1D6D">
      <w:pPr>
        <w:pStyle w:val="m"/>
        <w:numPr>
          <w:ilvl w:val="0"/>
          <w:numId w:val="25"/>
        </w:numPr>
      </w:pPr>
      <w:r w:rsidRPr="00A95A0A">
        <w:t>количество/выбор объектов для которых имело место изменение приоритета или плановой даты исполнения в течение отчётного периода и количество таких изменений.</w:t>
      </w:r>
    </w:p>
    <w:p w14:paraId="7D236AB1" w14:textId="77777777" w:rsidR="002A1A51" w:rsidRPr="00A95A0A" w:rsidRDefault="002A1A51" w:rsidP="002A1A51">
      <w:pPr>
        <w:pStyle w:val="m"/>
        <w:numPr>
          <w:ilvl w:val="0"/>
          <w:numId w:val="0"/>
        </w:numPr>
        <w:ind w:left="708" w:firstLine="372"/>
      </w:pPr>
      <w:r w:rsidRPr="00A95A0A">
        <w:t>Опишите, как именно реализована эта возможность.</w:t>
      </w:r>
    </w:p>
    <w:p w14:paraId="52C10701" w14:textId="77777777" w:rsidR="002A1A51" w:rsidRPr="00A95A0A" w:rsidRDefault="002A1A51" w:rsidP="004E1D6D">
      <w:pPr>
        <w:pStyle w:val="m"/>
        <w:numPr>
          <w:ilvl w:val="2"/>
          <w:numId w:val="22"/>
        </w:numPr>
        <w:spacing w:before="120"/>
      </w:pPr>
      <w:r w:rsidRPr="00A95A0A">
        <w:t>Полный перечень необходимых отчетов, подлежащих внедрению, для всех процессов, которые будут разработаны в рамках проекта, должен быть сформирован и согласован с Заказчиком при проектировании Системы.</w:t>
      </w:r>
    </w:p>
    <w:p w14:paraId="52369132"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53" w:name="_Toc309995642"/>
      <w:bookmarkStart w:id="54" w:name="_Toc457923598"/>
      <w:r w:rsidRPr="00A95A0A">
        <w:rPr>
          <w:rFonts w:ascii="Times New Roman" w:hAnsi="Times New Roman"/>
        </w:rPr>
        <w:t>Механизм согласования</w:t>
      </w:r>
      <w:bookmarkEnd w:id="53"/>
      <w:bookmarkEnd w:id="54"/>
    </w:p>
    <w:p w14:paraId="126D1138" w14:textId="77777777" w:rsidR="002A1A51" w:rsidRPr="00A95A0A" w:rsidRDefault="002A1A51" w:rsidP="004E1D6D">
      <w:pPr>
        <w:pStyle w:val="m"/>
        <w:numPr>
          <w:ilvl w:val="2"/>
          <w:numId w:val="22"/>
        </w:numPr>
        <w:spacing w:before="120"/>
      </w:pPr>
      <w:r w:rsidRPr="00A95A0A">
        <w:t>Решение должно предоставить инструменты для гибкой организации согласований в ходе обработки объектов Системы (опишите эти инструменты).</w:t>
      </w:r>
    </w:p>
    <w:p w14:paraId="7D3A53F4" w14:textId="77777777" w:rsidR="002A1A51" w:rsidRPr="00A95A0A" w:rsidRDefault="002A1A51" w:rsidP="004E1D6D">
      <w:pPr>
        <w:pStyle w:val="m"/>
        <w:numPr>
          <w:ilvl w:val="2"/>
          <w:numId w:val="22"/>
        </w:numPr>
        <w:spacing w:before="120"/>
      </w:pPr>
      <w:r w:rsidRPr="00A95A0A">
        <w:t>Решение не должно иметь ограничений в части набора объектов, к которым можно применять механизм согласований.</w:t>
      </w:r>
    </w:p>
    <w:p w14:paraId="41B3A3D6" w14:textId="77777777" w:rsidR="002A1A51" w:rsidRPr="00A95A0A" w:rsidRDefault="002A1A51" w:rsidP="004E1D6D">
      <w:pPr>
        <w:pStyle w:val="m"/>
        <w:numPr>
          <w:ilvl w:val="2"/>
          <w:numId w:val="22"/>
        </w:numPr>
        <w:spacing w:before="120"/>
      </w:pPr>
      <w:r w:rsidRPr="00A95A0A">
        <w:t>Решение должно предоставлять возможность выполнять последовательное и параллельное согласование.</w:t>
      </w:r>
    </w:p>
    <w:p w14:paraId="23A12DAC" w14:textId="77777777" w:rsidR="002A1A51" w:rsidRPr="00A95A0A" w:rsidRDefault="002A1A51" w:rsidP="004E1D6D">
      <w:pPr>
        <w:pStyle w:val="m"/>
        <w:numPr>
          <w:ilvl w:val="2"/>
          <w:numId w:val="22"/>
        </w:numPr>
        <w:spacing w:before="120"/>
      </w:pPr>
      <w:r w:rsidRPr="00A95A0A">
        <w:t xml:space="preserve">Решение должно позволять строить произвольные цепочки согласования. </w:t>
      </w:r>
    </w:p>
    <w:p w14:paraId="7961ECA8" w14:textId="77777777" w:rsidR="002A1A51" w:rsidRPr="00A95A0A" w:rsidRDefault="002A1A51" w:rsidP="004E1D6D">
      <w:pPr>
        <w:pStyle w:val="m"/>
        <w:numPr>
          <w:ilvl w:val="2"/>
          <w:numId w:val="22"/>
        </w:numPr>
        <w:spacing w:before="120"/>
      </w:pPr>
      <w:r w:rsidRPr="00A95A0A">
        <w:t>Решение должно позволять строить предопределенные процессы согласования для выполнения типовых согласований.</w:t>
      </w:r>
    </w:p>
    <w:p w14:paraId="3CC0ECAE" w14:textId="77777777" w:rsidR="002A1A51" w:rsidRPr="00A95A0A" w:rsidRDefault="002A1A51" w:rsidP="004E1D6D">
      <w:pPr>
        <w:pStyle w:val="m"/>
        <w:numPr>
          <w:ilvl w:val="2"/>
          <w:numId w:val="22"/>
        </w:numPr>
        <w:spacing w:before="120"/>
      </w:pPr>
      <w:r w:rsidRPr="00A95A0A">
        <w:t>Решение должно иметь возможность динамического определения списка согласующих на основании различных атрибутов объектов (владелец, ответственный, руководитель и прочее)</w:t>
      </w:r>
    </w:p>
    <w:p w14:paraId="5044AE98" w14:textId="77777777" w:rsidR="002A1A51" w:rsidRPr="00A95A0A" w:rsidRDefault="002A1A51" w:rsidP="004E1D6D">
      <w:pPr>
        <w:pStyle w:val="m"/>
        <w:numPr>
          <w:ilvl w:val="2"/>
          <w:numId w:val="22"/>
        </w:numPr>
        <w:spacing w:before="120"/>
      </w:pPr>
      <w:r w:rsidRPr="00A95A0A">
        <w:t>Решение должно позволять применять процесс согласования на любой стадии работы с объектом Системы.</w:t>
      </w:r>
    </w:p>
    <w:p w14:paraId="75EADFD2" w14:textId="77777777" w:rsidR="002A1A51" w:rsidRPr="00A95A0A" w:rsidRDefault="002A1A51" w:rsidP="004E1D6D">
      <w:pPr>
        <w:pStyle w:val="m"/>
        <w:numPr>
          <w:ilvl w:val="2"/>
          <w:numId w:val="22"/>
        </w:numPr>
        <w:spacing w:before="120"/>
      </w:pPr>
      <w:r w:rsidRPr="00A95A0A">
        <w:t>Решение должно предоставить возможность задания сроков согласования и контроля этих сроков путем выполнения автоматических действий по истечении заданного периода времени.</w:t>
      </w:r>
    </w:p>
    <w:p w14:paraId="4E997CFD" w14:textId="77777777" w:rsidR="002A1A51" w:rsidRPr="00A95A0A" w:rsidRDefault="002A1A51" w:rsidP="004E1D6D">
      <w:pPr>
        <w:pStyle w:val="m"/>
        <w:numPr>
          <w:ilvl w:val="2"/>
          <w:numId w:val="22"/>
        </w:numPr>
        <w:spacing w:before="120"/>
      </w:pPr>
      <w:r w:rsidRPr="00A95A0A">
        <w:t>Согласующим должна быть предоставлена возможность комментировать свое решение, в т.ч. и вкладывая файлы.</w:t>
      </w:r>
    </w:p>
    <w:p w14:paraId="715CDFEE" w14:textId="77777777" w:rsidR="002A1A51" w:rsidRPr="00A95A0A" w:rsidRDefault="002A1A51" w:rsidP="004E1D6D">
      <w:pPr>
        <w:pStyle w:val="m"/>
        <w:numPr>
          <w:ilvl w:val="2"/>
          <w:numId w:val="22"/>
        </w:numPr>
        <w:spacing w:before="120"/>
      </w:pPr>
      <w:r w:rsidRPr="00A95A0A">
        <w:t>Должна быть реализована возможность делегирования права согласования текущим согласующим.</w:t>
      </w:r>
    </w:p>
    <w:p w14:paraId="1307AE7E" w14:textId="77777777" w:rsidR="002A1A51" w:rsidRPr="00A95A0A" w:rsidRDefault="002A1A51" w:rsidP="004E1D6D">
      <w:pPr>
        <w:pStyle w:val="m"/>
        <w:numPr>
          <w:ilvl w:val="2"/>
          <w:numId w:val="22"/>
        </w:numPr>
        <w:spacing w:before="120"/>
      </w:pPr>
      <w:r w:rsidRPr="00A95A0A">
        <w:t>Должна быть реализована возможность запроса дополнительной информации у любого сотрудника, необходимой для принятия решения при согласовании.</w:t>
      </w:r>
    </w:p>
    <w:p w14:paraId="28BDC329" w14:textId="77777777" w:rsidR="002A1A51" w:rsidRPr="00A95A0A" w:rsidRDefault="002A1A51" w:rsidP="004E1D6D">
      <w:pPr>
        <w:pStyle w:val="m"/>
        <w:numPr>
          <w:ilvl w:val="2"/>
          <w:numId w:val="22"/>
        </w:numPr>
        <w:spacing w:before="120"/>
      </w:pPr>
      <w:r w:rsidRPr="00A95A0A">
        <w:t>Все действия согласующих должны протоколироваться.</w:t>
      </w:r>
    </w:p>
    <w:p w14:paraId="12F4B5E4"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55" w:name="_Toc309995643"/>
      <w:bookmarkStart w:id="56" w:name="_Toc457923599"/>
      <w:r w:rsidRPr="00A95A0A">
        <w:rPr>
          <w:rFonts w:ascii="Times New Roman" w:hAnsi="Times New Roman"/>
          <w:lang w:val="ru-RU"/>
        </w:rPr>
        <w:t>Управление электронной почтой, правилами оповещения и эскалации</w:t>
      </w:r>
      <w:bookmarkEnd w:id="55"/>
      <w:bookmarkEnd w:id="56"/>
    </w:p>
    <w:p w14:paraId="50F2B5EE" w14:textId="77777777" w:rsidR="002A1A51" w:rsidRPr="00A95A0A" w:rsidRDefault="002A1A51" w:rsidP="004E1D6D">
      <w:pPr>
        <w:pStyle w:val="m"/>
        <w:numPr>
          <w:ilvl w:val="2"/>
          <w:numId w:val="22"/>
        </w:numPr>
        <w:spacing w:before="120"/>
      </w:pPr>
      <w:r w:rsidRPr="00A95A0A">
        <w:t xml:space="preserve">Решение должно предоставить инструменты для гибкого задания правил оповещения групп и отдельных пользователей о наступлении тех или иных </w:t>
      </w:r>
      <w:r w:rsidRPr="00A95A0A">
        <w:lastRenderedPageBreak/>
        <w:t>событий, связанных с обработкой объектов Системы (опишите эти инструменты).</w:t>
      </w:r>
    </w:p>
    <w:p w14:paraId="0A3A5DF4" w14:textId="77777777" w:rsidR="002A1A51" w:rsidRPr="00A95A0A" w:rsidRDefault="002A1A51" w:rsidP="004E1D6D">
      <w:pPr>
        <w:pStyle w:val="m"/>
        <w:numPr>
          <w:ilvl w:val="2"/>
          <w:numId w:val="22"/>
        </w:numPr>
        <w:spacing w:before="120"/>
      </w:pPr>
      <w:r w:rsidRPr="00A95A0A">
        <w:t>Должна быть реализована возможность оповещения по различным каналам связи, в частности, электронной почте.</w:t>
      </w:r>
    </w:p>
    <w:p w14:paraId="7C332218" w14:textId="77777777" w:rsidR="002A1A51" w:rsidRPr="00A95A0A" w:rsidRDefault="002A1A51" w:rsidP="004E1D6D">
      <w:pPr>
        <w:pStyle w:val="m"/>
        <w:numPr>
          <w:ilvl w:val="2"/>
          <w:numId w:val="22"/>
        </w:numPr>
        <w:spacing w:before="120"/>
      </w:pPr>
      <w:r w:rsidRPr="00A95A0A">
        <w:t>Решение должно позволять гибко настраивать автоматически выполняемые действия, зависящие от времени, в частности:</w:t>
      </w:r>
    </w:p>
    <w:p w14:paraId="50AFE55C" w14:textId="77777777" w:rsidR="002A1A51" w:rsidRPr="00A95A0A" w:rsidRDefault="002A1A51" w:rsidP="004E1D6D">
      <w:pPr>
        <w:pStyle w:val="m"/>
        <w:numPr>
          <w:ilvl w:val="0"/>
          <w:numId w:val="25"/>
        </w:numPr>
      </w:pPr>
      <w:r w:rsidRPr="00A95A0A">
        <w:t>выполнять оповещение по электронной почте</w:t>
      </w:r>
    </w:p>
    <w:p w14:paraId="06FED0F8" w14:textId="77777777" w:rsidR="002A1A51" w:rsidRPr="00A95A0A" w:rsidRDefault="002A1A51" w:rsidP="004E1D6D">
      <w:pPr>
        <w:pStyle w:val="m"/>
        <w:numPr>
          <w:ilvl w:val="0"/>
          <w:numId w:val="25"/>
        </w:numPr>
      </w:pPr>
      <w:r w:rsidRPr="00A95A0A">
        <w:t>менять атрибуты объекта (например, повышать приоритет задачи, не решенной в срок),</w:t>
      </w:r>
    </w:p>
    <w:p w14:paraId="78A365B3" w14:textId="77777777" w:rsidR="002A1A51" w:rsidRPr="00A95A0A" w:rsidRDefault="002A1A51" w:rsidP="004E1D6D">
      <w:pPr>
        <w:pStyle w:val="m"/>
        <w:numPr>
          <w:ilvl w:val="2"/>
          <w:numId w:val="22"/>
        </w:numPr>
        <w:spacing w:before="120"/>
      </w:pPr>
      <w:r w:rsidRPr="00A95A0A">
        <w:t>Решение должно предоставлять гибкие возможности по обработке входящих и исходящих сообщений электронной почты.</w:t>
      </w:r>
    </w:p>
    <w:p w14:paraId="2F81794B" w14:textId="77777777" w:rsidR="002A1A51" w:rsidRPr="00A95A0A" w:rsidRDefault="002A1A51" w:rsidP="004E1D6D">
      <w:pPr>
        <w:pStyle w:val="m"/>
        <w:numPr>
          <w:ilvl w:val="2"/>
          <w:numId w:val="22"/>
        </w:numPr>
        <w:spacing w:before="120"/>
      </w:pPr>
      <w:r w:rsidRPr="00A95A0A">
        <w:t>Решение должно включать средства приёма и отправки e-mail для осуществления автоматической регистрации обращений пользователей и обратной связи с пользователями (для разных объектов системы). Данные средства не должны быть закрытыми: специалисты Заказчика должны иметь возможность выполнять их настройку самостоятельно.</w:t>
      </w:r>
    </w:p>
    <w:p w14:paraId="1516F011" w14:textId="77777777" w:rsidR="002A1A51" w:rsidRPr="00A95A0A" w:rsidRDefault="002A1A51" w:rsidP="004E1D6D">
      <w:pPr>
        <w:pStyle w:val="m"/>
        <w:numPr>
          <w:ilvl w:val="2"/>
          <w:numId w:val="22"/>
        </w:numPr>
        <w:spacing w:before="120"/>
      </w:pPr>
      <w:r w:rsidRPr="00A95A0A">
        <w:t>Должна быть реализована возможность настройки правил отправки уведомлений заданным адресатам по определённым событиям.</w:t>
      </w:r>
    </w:p>
    <w:p w14:paraId="2C046A09" w14:textId="77777777" w:rsidR="002A1A51" w:rsidRPr="00A95A0A" w:rsidRDefault="002A1A51" w:rsidP="004E1D6D">
      <w:pPr>
        <w:pStyle w:val="m"/>
        <w:numPr>
          <w:ilvl w:val="2"/>
          <w:numId w:val="22"/>
        </w:numPr>
        <w:spacing w:before="120"/>
      </w:pPr>
      <w:r w:rsidRPr="00A95A0A">
        <w:t>Должна быть настроена регистрация обращений пользователей на основе поступающих электронных сообщений.</w:t>
      </w:r>
    </w:p>
    <w:p w14:paraId="4064950A" w14:textId="77777777" w:rsidR="002A1A51" w:rsidRPr="00A95A0A" w:rsidRDefault="002A1A51" w:rsidP="004E1D6D">
      <w:pPr>
        <w:pStyle w:val="m"/>
        <w:numPr>
          <w:ilvl w:val="2"/>
          <w:numId w:val="22"/>
        </w:numPr>
        <w:spacing w:before="120"/>
      </w:pPr>
      <w:r w:rsidRPr="00A95A0A">
        <w:t>Система должна распознавать и передавать в автоматически созданные объекты картинки, вставленные в текст электронного сообщения, и вложенные файлы</w:t>
      </w:r>
      <w:r w:rsidRPr="00A95A0A">
        <w:rPr>
          <w:rStyle w:val="af8"/>
        </w:rPr>
        <w:footnoteReference w:id="1"/>
      </w:r>
      <w:r w:rsidRPr="00A95A0A">
        <w:t>.</w:t>
      </w:r>
    </w:p>
    <w:p w14:paraId="6DB67C31" w14:textId="77777777" w:rsidR="002A1A51" w:rsidRPr="00A95A0A" w:rsidRDefault="002A1A51" w:rsidP="004E1D6D">
      <w:pPr>
        <w:pStyle w:val="m"/>
        <w:numPr>
          <w:ilvl w:val="2"/>
          <w:numId w:val="22"/>
        </w:numPr>
        <w:spacing w:before="120"/>
      </w:pPr>
      <w:r w:rsidRPr="00A95A0A">
        <w:t>Система должна поддерживать стандартные протоколы приёма и отправки e-mail (POP3, IMAP4), а также форматы сообщений (txt, html).</w:t>
      </w:r>
    </w:p>
    <w:p w14:paraId="0CC762A8" w14:textId="77777777" w:rsidR="002A1A51" w:rsidRPr="00A95A0A" w:rsidRDefault="002A1A51" w:rsidP="004E1D6D">
      <w:pPr>
        <w:pStyle w:val="m"/>
        <w:numPr>
          <w:ilvl w:val="2"/>
          <w:numId w:val="22"/>
        </w:numPr>
        <w:spacing w:before="120"/>
      </w:pPr>
      <w:r w:rsidRPr="00A95A0A">
        <w:t xml:space="preserve">Решение должно позволять вести переписку из любого объекта Системы с любым </w:t>
      </w:r>
      <w:r w:rsidRPr="00A95A0A">
        <w:rPr>
          <w:lang w:val="en-US"/>
        </w:rPr>
        <w:t>e</w:t>
      </w:r>
      <w:r w:rsidRPr="00A95A0A">
        <w:t>-</w:t>
      </w:r>
      <w:r w:rsidRPr="00A95A0A">
        <w:rPr>
          <w:lang w:val="en-US"/>
        </w:rPr>
        <w:t>mail</w:t>
      </w:r>
      <w:r w:rsidRPr="00A95A0A">
        <w:t xml:space="preserve"> адресатом и сохранять эту переписку в Системе с привязкой к соответствующему объекту. </w:t>
      </w:r>
    </w:p>
    <w:p w14:paraId="58208E70" w14:textId="77777777" w:rsidR="002A1A51" w:rsidRPr="00A95A0A" w:rsidRDefault="002A1A51" w:rsidP="004E1D6D">
      <w:pPr>
        <w:pStyle w:val="m"/>
        <w:numPr>
          <w:ilvl w:val="2"/>
          <w:numId w:val="22"/>
        </w:numPr>
        <w:spacing w:before="120"/>
      </w:pPr>
      <w:r w:rsidRPr="00A95A0A">
        <w:t>Решение должно предоставлять гибкие возможности по настройке правил анализа поступающих электронных сообщений и выполнения автоматических действий в зависимости от результатов такого анализа (регистрация нового обращения, добавление записи к существующему объекту, закрытие или возврат в работу задачи в зависимости от того, подтвердил ли пользователь предложенное решение или отклонил его).</w:t>
      </w:r>
    </w:p>
    <w:p w14:paraId="74053C7F" w14:textId="77777777" w:rsidR="002A1A51" w:rsidRPr="00A95A0A" w:rsidRDefault="002A1A51" w:rsidP="004E1D6D">
      <w:pPr>
        <w:pStyle w:val="m"/>
        <w:numPr>
          <w:ilvl w:val="2"/>
          <w:numId w:val="22"/>
        </w:numPr>
        <w:spacing w:before="120"/>
      </w:pPr>
      <w:r w:rsidRPr="00A95A0A">
        <w:t xml:space="preserve">Электронные сообщения, связанные с объектами Системы, должны отображаться в истории переписки объектов. История переписки должна быть представлена в виде, позволяющем наглядно отобразить иерархию вопросов и ответов. </w:t>
      </w:r>
    </w:p>
    <w:p w14:paraId="07EEBDDD" w14:textId="77777777" w:rsidR="002A1A51" w:rsidRPr="00A95A0A" w:rsidRDefault="002A1A51" w:rsidP="004E1D6D">
      <w:pPr>
        <w:pStyle w:val="m"/>
        <w:numPr>
          <w:ilvl w:val="2"/>
          <w:numId w:val="22"/>
        </w:numPr>
        <w:spacing w:before="120"/>
      </w:pPr>
      <w:r w:rsidRPr="00A95A0A">
        <w:t>Система должна позволять предоставлять гибкие возможности управления содержанием и оформлением уведомлений в зависимости от определённых условий.</w:t>
      </w:r>
    </w:p>
    <w:p w14:paraId="6CF68626" w14:textId="77777777" w:rsidR="002A1A51" w:rsidRPr="00A95A0A" w:rsidRDefault="002A1A51" w:rsidP="004E1D6D">
      <w:pPr>
        <w:pStyle w:val="m"/>
        <w:numPr>
          <w:ilvl w:val="2"/>
          <w:numId w:val="22"/>
        </w:numPr>
        <w:spacing w:before="120"/>
      </w:pPr>
      <w:r w:rsidRPr="00A95A0A">
        <w:t xml:space="preserve">Уведомления, связанные с объектом (например, при назначении объекта, изменении объекта), отправляемые по электронной почте, должны содержать ссылку на данный объект (для всех интерфейсов), с помощью которой </w:t>
      </w:r>
      <w:r w:rsidRPr="00A95A0A">
        <w:lastRenderedPageBreak/>
        <w:t>специалист может сразу открыть его в интерфейсе Системы без выполнения дополнительных операций по открытию Системы и поиска объекта.</w:t>
      </w:r>
    </w:p>
    <w:p w14:paraId="488548DB" w14:textId="77777777" w:rsidR="002A1A51" w:rsidRPr="00A95A0A" w:rsidRDefault="002A1A51" w:rsidP="004E1D6D">
      <w:pPr>
        <w:pStyle w:val="m"/>
        <w:numPr>
          <w:ilvl w:val="2"/>
          <w:numId w:val="22"/>
        </w:numPr>
        <w:spacing w:before="120"/>
      </w:pPr>
      <w:r w:rsidRPr="00A95A0A">
        <w:t>Должны быть обеспечены гибкие возможности управления списком получателей уведомлений.</w:t>
      </w:r>
    </w:p>
    <w:p w14:paraId="3C48C683" w14:textId="77777777" w:rsidR="002A1A51" w:rsidRPr="00A95A0A" w:rsidRDefault="002A1A51" w:rsidP="004E1D6D">
      <w:pPr>
        <w:pStyle w:val="m"/>
        <w:numPr>
          <w:ilvl w:val="2"/>
          <w:numId w:val="22"/>
        </w:numPr>
        <w:spacing w:before="120"/>
      </w:pPr>
      <w:r w:rsidRPr="00A95A0A">
        <w:t>Решение должно выполнять регистрацию системных инцидентов, поступающих от систем мониторинга по электронной почте или другим способом, согласованным с Заказчиком;</w:t>
      </w:r>
    </w:p>
    <w:p w14:paraId="4EF457F8" w14:textId="77777777" w:rsidR="002A1A51" w:rsidRPr="00A95A0A" w:rsidRDefault="002A1A51" w:rsidP="004E1D6D">
      <w:pPr>
        <w:pStyle w:val="m"/>
        <w:numPr>
          <w:ilvl w:val="2"/>
          <w:numId w:val="22"/>
        </w:numPr>
        <w:spacing w:before="120"/>
      </w:pPr>
      <w:r w:rsidRPr="00A95A0A">
        <w:t xml:space="preserve">Полный перечень необходимых оповещений, их текстов и условий отправки, а также эскалирующих действий, которые должны быть настроены, должен быть сформирован </w:t>
      </w:r>
      <w:bookmarkStart w:id="57" w:name="_Toc197672786"/>
      <w:bookmarkStart w:id="58" w:name="_Toc197687452"/>
      <w:bookmarkStart w:id="59" w:name="_Toc197843538"/>
      <w:bookmarkStart w:id="60" w:name="_Toc213729189"/>
      <w:bookmarkStart w:id="61" w:name="_Toc269810840"/>
      <w:bookmarkStart w:id="62" w:name="_Toc290363602"/>
      <w:r w:rsidRPr="00A95A0A">
        <w:t>и согласован с Заказчиком при проектировании Системы.</w:t>
      </w:r>
    </w:p>
    <w:p w14:paraId="0EDFB0C5"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63" w:name="_Toc309995644"/>
      <w:bookmarkStart w:id="64" w:name="_Toc457923600"/>
      <w:r w:rsidRPr="00A95A0A">
        <w:rPr>
          <w:rFonts w:ascii="Times New Roman" w:hAnsi="Times New Roman"/>
          <w:lang w:val="ru-RU"/>
        </w:rPr>
        <w:t>Управление задачами и расчет временных показателей</w:t>
      </w:r>
      <w:bookmarkEnd w:id="63"/>
      <w:bookmarkEnd w:id="64"/>
    </w:p>
    <w:p w14:paraId="368D29B8" w14:textId="77777777" w:rsidR="002A1A51" w:rsidRPr="00A95A0A" w:rsidRDefault="002A1A51" w:rsidP="004E1D6D">
      <w:pPr>
        <w:pStyle w:val="m"/>
        <w:numPr>
          <w:ilvl w:val="2"/>
          <w:numId w:val="22"/>
        </w:numPr>
        <w:spacing w:before="120"/>
      </w:pPr>
      <w:r w:rsidRPr="00A95A0A">
        <w:t>Решение должно предоставить эффективный инструментарий управления, координации и контроля задач групп и специалистов Дирекции по ИТ, как в рамках процесса поддержки пользователей, так и с точки зрения выполнения внутренних регламентных и аварийно-восстановительных работ.</w:t>
      </w:r>
    </w:p>
    <w:p w14:paraId="60863B81" w14:textId="77777777" w:rsidR="002A1A51" w:rsidRPr="00A95A0A" w:rsidRDefault="002A1A51" w:rsidP="004E1D6D">
      <w:pPr>
        <w:pStyle w:val="m"/>
        <w:numPr>
          <w:ilvl w:val="2"/>
          <w:numId w:val="22"/>
        </w:numPr>
        <w:spacing w:before="120"/>
      </w:pPr>
      <w:r w:rsidRPr="00A95A0A">
        <w:t>Решение должно предоставлять функционал для определения приоритета задач и управления приоритетами.</w:t>
      </w:r>
    </w:p>
    <w:p w14:paraId="18A59E87" w14:textId="77777777" w:rsidR="002A1A51" w:rsidRPr="00A95A0A" w:rsidRDefault="002A1A51" w:rsidP="004E1D6D">
      <w:pPr>
        <w:pStyle w:val="m"/>
        <w:numPr>
          <w:ilvl w:val="2"/>
          <w:numId w:val="22"/>
        </w:numPr>
        <w:spacing w:before="120"/>
      </w:pPr>
      <w:r w:rsidRPr="00A95A0A">
        <w:t>Решение должно предоставлять функционал для назначения и последующего изменения плановых сроков начала и завершения задач.</w:t>
      </w:r>
    </w:p>
    <w:p w14:paraId="24BF72A4" w14:textId="77777777" w:rsidR="002A1A51" w:rsidRPr="00A95A0A" w:rsidRDefault="002A1A51" w:rsidP="004E1D6D">
      <w:pPr>
        <w:pStyle w:val="m"/>
        <w:numPr>
          <w:ilvl w:val="2"/>
          <w:numId w:val="22"/>
        </w:numPr>
        <w:spacing w:before="120"/>
      </w:pPr>
      <w:r w:rsidRPr="00A95A0A">
        <w:t>Решение должно предоставлять функционал делегирования задач.</w:t>
      </w:r>
    </w:p>
    <w:p w14:paraId="5F9DCFFF" w14:textId="77777777" w:rsidR="002A1A51" w:rsidRPr="00A95A0A" w:rsidRDefault="002A1A51" w:rsidP="004E1D6D">
      <w:pPr>
        <w:pStyle w:val="m"/>
        <w:numPr>
          <w:ilvl w:val="2"/>
          <w:numId w:val="22"/>
        </w:numPr>
        <w:spacing w:before="120"/>
      </w:pPr>
      <w:r w:rsidRPr="00A95A0A">
        <w:t>Решение должно предоставлять функционал одновременной работы над одной задачей нескольких специалистов с последующим объединением результатов работы и корректной обработкой конфликтующих изменений без потери данных.</w:t>
      </w:r>
    </w:p>
    <w:p w14:paraId="44416259" w14:textId="77777777" w:rsidR="002A1A51" w:rsidRPr="00A95A0A" w:rsidRDefault="002A1A51" w:rsidP="004E1D6D">
      <w:pPr>
        <w:pStyle w:val="m"/>
        <w:numPr>
          <w:ilvl w:val="2"/>
          <w:numId w:val="22"/>
        </w:numPr>
        <w:spacing w:before="120"/>
      </w:pPr>
      <w:r w:rsidRPr="00A95A0A">
        <w:t xml:space="preserve">Решение должно предоставлять функционал объединения задач по признаку отнесения к одному проекту. </w:t>
      </w:r>
    </w:p>
    <w:p w14:paraId="1B66BBB6" w14:textId="77777777" w:rsidR="002A1A51" w:rsidRPr="00A95A0A" w:rsidRDefault="002A1A51" w:rsidP="004E1D6D">
      <w:pPr>
        <w:pStyle w:val="m"/>
        <w:numPr>
          <w:ilvl w:val="2"/>
          <w:numId w:val="22"/>
        </w:numPr>
        <w:spacing w:before="120"/>
      </w:pPr>
      <w:r w:rsidRPr="00A95A0A">
        <w:t>Решение должно предоставлять функционал формирования отчетов и сводок по задачам исполнителя, групп исполнителей и делегированным задачам.</w:t>
      </w:r>
    </w:p>
    <w:p w14:paraId="4F3C049E" w14:textId="77777777" w:rsidR="002A1A51" w:rsidRPr="00A95A0A" w:rsidRDefault="002A1A51" w:rsidP="004E1D6D">
      <w:pPr>
        <w:pStyle w:val="m"/>
        <w:numPr>
          <w:ilvl w:val="2"/>
          <w:numId w:val="22"/>
        </w:numPr>
        <w:spacing w:before="120"/>
      </w:pPr>
      <w:r w:rsidRPr="00A95A0A">
        <w:t>Должен быть предоставлен функционал создания различных типов задач.</w:t>
      </w:r>
    </w:p>
    <w:p w14:paraId="4C89F086" w14:textId="77777777" w:rsidR="002A1A51" w:rsidRPr="00A95A0A" w:rsidRDefault="002A1A51" w:rsidP="004E1D6D">
      <w:pPr>
        <w:pStyle w:val="m"/>
        <w:numPr>
          <w:ilvl w:val="2"/>
          <w:numId w:val="22"/>
        </w:numPr>
        <w:spacing w:before="120"/>
      </w:pPr>
      <w:r w:rsidRPr="00A95A0A">
        <w:t>Решение должно позволять устанавливать связи между задачами и предоставлять инструменты контроля изменения и автоматического обновления значений полей связанных объектов (например, изменение целевого времени выполнения заявки должно влиять на значение времени выполнения связанных заданий; или закрытие заявки должно приводить к автоматическому закрытию всех связанных задач).</w:t>
      </w:r>
    </w:p>
    <w:p w14:paraId="62DD1753" w14:textId="77777777" w:rsidR="002A1A51" w:rsidRPr="00A95A0A" w:rsidRDefault="002A1A51" w:rsidP="004E1D6D">
      <w:pPr>
        <w:pStyle w:val="m"/>
        <w:numPr>
          <w:ilvl w:val="2"/>
          <w:numId w:val="22"/>
        </w:numPr>
        <w:spacing w:before="120"/>
      </w:pPr>
      <w:r w:rsidRPr="00A95A0A">
        <w:t>Должна быть реализована гибкая настройка автоматической эскалации при нарушении плановых сроков выполнения задач.</w:t>
      </w:r>
    </w:p>
    <w:p w14:paraId="56D4B267" w14:textId="77777777" w:rsidR="002A1A51" w:rsidRPr="00A95A0A" w:rsidRDefault="002A1A51" w:rsidP="004E1D6D">
      <w:pPr>
        <w:pStyle w:val="m"/>
        <w:numPr>
          <w:ilvl w:val="2"/>
          <w:numId w:val="22"/>
        </w:numPr>
        <w:spacing w:before="120"/>
      </w:pPr>
      <w:bookmarkStart w:id="65" w:name="_Мониторинг_ИТ_инфраструктуры,"/>
      <w:bookmarkStart w:id="66" w:name="_Отчеты_и_поиск"/>
      <w:bookmarkStart w:id="67" w:name="_Требования_к_безопасности"/>
      <w:bookmarkStart w:id="68" w:name="_Toc246843973"/>
      <w:bookmarkStart w:id="69" w:name="_Toc247447411"/>
      <w:bookmarkStart w:id="70" w:name="_Toc246843974"/>
      <w:bookmarkStart w:id="71" w:name="_Toc247447412"/>
      <w:bookmarkEnd w:id="65"/>
      <w:bookmarkEnd w:id="66"/>
      <w:bookmarkEnd w:id="67"/>
      <w:bookmarkEnd w:id="68"/>
      <w:bookmarkEnd w:id="69"/>
      <w:bookmarkEnd w:id="70"/>
      <w:bookmarkEnd w:id="71"/>
      <w:r w:rsidRPr="00A95A0A">
        <w:t xml:space="preserve">Решение должно обеспечивать гибкие настройки календаря, отражающего рабочее и нерабочее время различных групп исполнителей, который может использоваться при расчёте временных показателей в рамках процессов. </w:t>
      </w:r>
    </w:p>
    <w:p w14:paraId="38CCFECC" w14:textId="77777777" w:rsidR="002A1A51" w:rsidRPr="00A95A0A" w:rsidRDefault="002A1A51" w:rsidP="004E1D6D">
      <w:pPr>
        <w:pStyle w:val="m"/>
        <w:numPr>
          <w:ilvl w:val="2"/>
          <w:numId w:val="22"/>
        </w:numPr>
        <w:spacing w:before="120"/>
      </w:pPr>
      <w:r w:rsidRPr="00A95A0A">
        <w:t>Решение должно содержать встроенные механизмы гибкого управления приоритетами работ, обеспечивающие корректное формирование последовательности выполнения задач и соблюдение сроков обработки заявок пользователей различных типов.</w:t>
      </w:r>
    </w:p>
    <w:p w14:paraId="2B57A8BC" w14:textId="77777777" w:rsidR="002A1A51" w:rsidRPr="00A95A0A" w:rsidRDefault="002A1A51" w:rsidP="004E1D6D">
      <w:pPr>
        <w:pStyle w:val="m"/>
        <w:numPr>
          <w:ilvl w:val="2"/>
          <w:numId w:val="22"/>
        </w:numPr>
        <w:spacing w:before="120"/>
      </w:pPr>
      <w:r w:rsidRPr="00A95A0A">
        <w:t xml:space="preserve">Решение должно обеспечивать корректный перенос автоматически рассчитанных сроков исполнения и порогов эскалации при временной </w:t>
      </w:r>
      <w:r w:rsidRPr="00A95A0A">
        <w:lastRenderedPageBreak/>
        <w:t>вынужденной приостановке обработки заявок пользователей, например, на период ожидания дополнительной информации от инициатора заявки.</w:t>
      </w:r>
    </w:p>
    <w:p w14:paraId="5CF0F8DB" w14:textId="77777777" w:rsidR="002A1A51" w:rsidRPr="00A95A0A" w:rsidRDefault="002A1A51" w:rsidP="004E1D6D">
      <w:pPr>
        <w:pStyle w:val="m"/>
        <w:numPr>
          <w:ilvl w:val="2"/>
          <w:numId w:val="22"/>
        </w:numPr>
        <w:spacing w:before="120"/>
      </w:pPr>
      <w:r w:rsidRPr="00A95A0A">
        <w:t>Решение должно обеспечивать «защиту» от несанкционированного и неоправданного использования механизма приостановки обработки.</w:t>
      </w:r>
    </w:p>
    <w:p w14:paraId="2387CB1E" w14:textId="77777777" w:rsidR="002A1A51" w:rsidRPr="00A95A0A" w:rsidRDefault="002A1A51" w:rsidP="004E1D6D">
      <w:pPr>
        <w:pStyle w:val="m"/>
        <w:numPr>
          <w:ilvl w:val="2"/>
          <w:numId w:val="22"/>
        </w:numPr>
        <w:spacing w:before="120"/>
      </w:pPr>
      <w:bookmarkStart w:id="72" w:name="_Toc309995645"/>
      <w:r w:rsidRPr="00A95A0A">
        <w:t>Решение должно выполнять расчет фактической продолжительности работ по задаче с учетом специфики различных статусов, в которых пребывала задача в течение своего жизненного цикла и предоставлять статистику для анализа этой продолжительности для различных типов задач.</w:t>
      </w:r>
    </w:p>
    <w:p w14:paraId="2B880468" w14:textId="77777777" w:rsidR="002A1A51" w:rsidRPr="00A95A0A" w:rsidRDefault="002A1A51" w:rsidP="004E1D6D">
      <w:pPr>
        <w:pStyle w:val="m"/>
        <w:numPr>
          <w:ilvl w:val="2"/>
          <w:numId w:val="22"/>
        </w:numPr>
        <w:spacing w:before="120"/>
      </w:pPr>
      <w:bookmarkStart w:id="73" w:name="OLE_LINK51"/>
      <w:r w:rsidRPr="00A95A0A">
        <w:t>В Системе должен быть реализован инструмент для коллективной работы над задачами (</w:t>
      </w:r>
      <w:r w:rsidRPr="00A95A0A">
        <w:rPr>
          <w:lang w:val="en-US"/>
        </w:rPr>
        <w:t>collaboration</w:t>
      </w:r>
      <w:r w:rsidRPr="00A95A0A">
        <w:t xml:space="preserve"> </w:t>
      </w:r>
      <w:r w:rsidRPr="00A95A0A">
        <w:rPr>
          <w:lang w:val="en-US"/>
        </w:rPr>
        <w:t>tool</w:t>
      </w:r>
      <w:r w:rsidRPr="00A95A0A">
        <w:t xml:space="preserve"> для взаимодействия в реальном времени) для пользователей Системы и внешних клиентов.</w:t>
      </w:r>
    </w:p>
    <w:p w14:paraId="1C1DE0B3" w14:textId="77777777" w:rsidR="002A1A51" w:rsidRPr="00A95A0A" w:rsidRDefault="002A1A51" w:rsidP="004E1D6D">
      <w:pPr>
        <w:pStyle w:val="m"/>
        <w:numPr>
          <w:ilvl w:val="2"/>
          <w:numId w:val="22"/>
        </w:numPr>
        <w:spacing w:before="120"/>
      </w:pPr>
      <w:r w:rsidRPr="00A95A0A">
        <w:t>Инструмент для коллективной работы над задачами должен позволять инициировать общение и обмениваться сообщениями непосредственно из форм управления задачами.</w:t>
      </w:r>
    </w:p>
    <w:p w14:paraId="4142017A" w14:textId="77777777" w:rsidR="002A1A51" w:rsidRPr="00A95A0A" w:rsidRDefault="002A1A51" w:rsidP="004E1D6D">
      <w:pPr>
        <w:pStyle w:val="m"/>
        <w:numPr>
          <w:ilvl w:val="2"/>
          <w:numId w:val="22"/>
        </w:numPr>
        <w:spacing w:before="120"/>
      </w:pPr>
      <w:r w:rsidRPr="00A95A0A">
        <w:t>Решение должно позволять просматривать историю общения в контексте запроса, при передаче запроса другому оператору у него должна быть возможность просматривать всю историю общения.</w:t>
      </w:r>
    </w:p>
    <w:p w14:paraId="1C3F85FB" w14:textId="77777777" w:rsidR="002A1A51" w:rsidRPr="00A95A0A" w:rsidRDefault="002A1A51" w:rsidP="004E1D6D">
      <w:pPr>
        <w:pStyle w:val="m"/>
        <w:numPr>
          <w:ilvl w:val="2"/>
          <w:numId w:val="22"/>
        </w:numPr>
        <w:spacing w:before="120"/>
      </w:pPr>
      <w:r w:rsidRPr="00A95A0A">
        <w:t>Решение должно позволять просматривать общее время, затраченное на обработку заявки (в истории заявки хранятся и все записи о времени, затраченном на обработку заявки каждым ответственным.</w:t>
      </w:r>
    </w:p>
    <w:p w14:paraId="4C03ADCC"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74" w:name="_Toc457923601"/>
      <w:bookmarkEnd w:id="73"/>
      <w:r w:rsidRPr="00A95A0A">
        <w:rPr>
          <w:rFonts w:ascii="Times New Roman" w:hAnsi="Times New Roman"/>
          <w:lang w:val="ru-RU"/>
        </w:rPr>
        <w:t>Требования к интеграции, экспорт</w:t>
      </w:r>
      <w:bookmarkEnd w:id="57"/>
      <w:bookmarkEnd w:id="58"/>
      <w:bookmarkEnd w:id="59"/>
      <w:r w:rsidRPr="00A95A0A">
        <w:rPr>
          <w:rFonts w:ascii="Times New Roman" w:hAnsi="Times New Roman"/>
          <w:lang w:val="ru-RU"/>
        </w:rPr>
        <w:t>/импорт данных</w:t>
      </w:r>
      <w:bookmarkEnd w:id="60"/>
      <w:bookmarkEnd w:id="61"/>
      <w:bookmarkEnd w:id="62"/>
      <w:bookmarkEnd w:id="72"/>
      <w:bookmarkEnd w:id="74"/>
    </w:p>
    <w:p w14:paraId="442F4D1E" w14:textId="77777777" w:rsidR="002A1A51" w:rsidRPr="00A95A0A" w:rsidRDefault="002A1A51" w:rsidP="004E1D6D">
      <w:pPr>
        <w:pStyle w:val="m"/>
        <w:numPr>
          <w:ilvl w:val="2"/>
          <w:numId w:val="22"/>
        </w:numPr>
        <w:spacing w:before="120"/>
      </w:pPr>
      <w:bookmarkStart w:id="75" w:name="_CMDB_и_управление"/>
      <w:bookmarkStart w:id="76" w:name="_Toc197672788"/>
      <w:bookmarkStart w:id="77" w:name="_Toc197687454"/>
      <w:bookmarkStart w:id="78" w:name="_Toc197843540"/>
      <w:bookmarkStart w:id="79" w:name="_Toc213729190"/>
      <w:bookmarkStart w:id="80" w:name="_Toc269810841"/>
      <w:bookmarkEnd w:id="75"/>
      <w:r w:rsidRPr="00A95A0A">
        <w:t>Модули Системы должны быть полностью интегрированы между собой.</w:t>
      </w:r>
    </w:p>
    <w:p w14:paraId="65AE41DA" w14:textId="77777777" w:rsidR="002A1A51" w:rsidRPr="00A95A0A" w:rsidRDefault="002A1A51" w:rsidP="004E1D6D">
      <w:pPr>
        <w:pStyle w:val="m"/>
        <w:numPr>
          <w:ilvl w:val="2"/>
          <w:numId w:val="22"/>
        </w:numPr>
        <w:spacing w:before="120"/>
      </w:pPr>
      <w:r w:rsidRPr="00A95A0A">
        <w:t>Система должна предоставлять гибкие возможности для импорта и экспорта данных из любых объектов Системы.</w:t>
      </w:r>
    </w:p>
    <w:p w14:paraId="69212CBF" w14:textId="77777777" w:rsidR="002A1A51" w:rsidRPr="00A95A0A" w:rsidRDefault="002A1A51" w:rsidP="004E1D6D">
      <w:pPr>
        <w:pStyle w:val="m"/>
        <w:numPr>
          <w:ilvl w:val="2"/>
          <w:numId w:val="22"/>
        </w:numPr>
        <w:spacing w:before="120"/>
      </w:pPr>
      <w:r w:rsidRPr="00A95A0A">
        <w:t>Экспорт данных должен позволять выгружать различные типы данных, определяя для каждого перечень необходимых полей, в частности:</w:t>
      </w:r>
    </w:p>
    <w:p w14:paraId="38BE9273" w14:textId="77777777" w:rsidR="002A1A51" w:rsidRPr="00A95A0A" w:rsidRDefault="002A1A51" w:rsidP="004E1D6D">
      <w:pPr>
        <w:pStyle w:val="m"/>
        <w:numPr>
          <w:ilvl w:val="0"/>
          <w:numId w:val="25"/>
        </w:numPr>
      </w:pPr>
      <w:r w:rsidRPr="00A95A0A">
        <w:t>вложения (файлы, ссылки);</w:t>
      </w:r>
    </w:p>
    <w:p w14:paraId="0205114F" w14:textId="77777777" w:rsidR="002A1A51" w:rsidRPr="00A95A0A" w:rsidRDefault="002A1A51" w:rsidP="004E1D6D">
      <w:pPr>
        <w:pStyle w:val="m"/>
        <w:numPr>
          <w:ilvl w:val="0"/>
          <w:numId w:val="25"/>
        </w:numPr>
      </w:pPr>
      <w:r w:rsidRPr="00A95A0A">
        <w:t>поля (каждая строка выгрузки соответствует одному из атрибутов объекта и может содержать как наименование атрибута, так и его значение);</w:t>
      </w:r>
    </w:p>
    <w:p w14:paraId="1775BAC6" w14:textId="77777777" w:rsidR="002A1A51" w:rsidRPr="00A95A0A" w:rsidRDefault="002A1A51" w:rsidP="004E1D6D">
      <w:pPr>
        <w:pStyle w:val="m"/>
        <w:numPr>
          <w:ilvl w:val="0"/>
          <w:numId w:val="25"/>
        </w:numPr>
      </w:pPr>
      <w:r w:rsidRPr="00A95A0A">
        <w:t>историю/протокол (информацию об изменениях атрибутов объекта, фиксирующуюся автоматически);</w:t>
      </w:r>
    </w:p>
    <w:p w14:paraId="1A8B04D1" w14:textId="77777777" w:rsidR="002A1A51" w:rsidRPr="00A95A0A" w:rsidRDefault="002A1A51" w:rsidP="004E1D6D">
      <w:pPr>
        <w:pStyle w:val="m"/>
        <w:numPr>
          <w:ilvl w:val="0"/>
          <w:numId w:val="25"/>
        </w:numPr>
      </w:pPr>
      <w:r w:rsidRPr="00A95A0A">
        <w:t>объекты Системы (каждая строка выгрузки соответствует отдельному информационному объекту, а в столбцах содержатся значения атрибутов объектов);</w:t>
      </w:r>
    </w:p>
    <w:p w14:paraId="624489F5" w14:textId="77777777" w:rsidR="002A1A51" w:rsidRPr="00A95A0A" w:rsidRDefault="002A1A51" w:rsidP="004E1D6D">
      <w:pPr>
        <w:pStyle w:val="m"/>
        <w:numPr>
          <w:ilvl w:val="0"/>
          <w:numId w:val="25"/>
        </w:numPr>
      </w:pPr>
      <w:r w:rsidRPr="00A95A0A">
        <w:t>связи.</w:t>
      </w:r>
    </w:p>
    <w:p w14:paraId="7A6D7981" w14:textId="77777777" w:rsidR="002A1A51" w:rsidRPr="00A95A0A" w:rsidRDefault="002A1A51" w:rsidP="004E1D6D">
      <w:pPr>
        <w:pStyle w:val="m"/>
        <w:numPr>
          <w:ilvl w:val="2"/>
          <w:numId w:val="22"/>
        </w:numPr>
        <w:spacing w:before="120"/>
      </w:pPr>
      <w:r w:rsidRPr="00A95A0A">
        <w:t>Система должна поддерживать различные способы интеграции:</w:t>
      </w:r>
    </w:p>
    <w:p w14:paraId="54DB5395" w14:textId="77777777" w:rsidR="002A1A51" w:rsidRPr="00A95A0A" w:rsidRDefault="002A1A51" w:rsidP="004E1D6D">
      <w:pPr>
        <w:pStyle w:val="m"/>
        <w:numPr>
          <w:ilvl w:val="0"/>
          <w:numId w:val="25"/>
        </w:numPr>
      </w:pPr>
      <w:r w:rsidRPr="00A95A0A">
        <w:rPr>
          <w:lang w:val="en-US"/>
        </w:rPr>
        <w:t>API,</w:t>
      </w:r>
    </w:p>
    <w:p w14:paraId="7D224F92" w14:textId="77777777" w:rsidR="002A1A51" w:rsidRPr="00A95A0A" w:rsidRDefault="002A1A51" w:rsidP="004E1D6D">
      <w:pPr>
        <w:pStyle w:val="m"/>
        <w:numPr>
          <w:ilvl w:val="0"/>
          <w:numId w:val="25"/>
        </w:numPr>
      </w:pPr>
      <w:r w:rsidRPr="00A95A0A">
        <w:rPr>
          <w:lang w:val="en-US"/>
        </w:rPr>
        <w:t>web-</w:t>
      </w:r>
      <w:r w:rsidRPr="00A95A0A">
        <w:t>сервисы</w:t>
      </w:r>
      <w:r w:rsidRPr="00A95A0A">
        <w:rPr>
          <w:lang w:val="en-US"/>
        </w:rPr>
        <w:t>,</w:t>
      </w:r>
    </w:p>
    <w:p w14:paraId="28538914" w14:textId="77777777" w:rsidR="002A1A51" w:rsidRPr="00A95A0A" w:rsidRDefault="002A1A51" w:rsidP="004E1D6D">
      <w:pPr>
        <w:pStyle w:val="m"/>
        <w:numPr>
          <w:ilvl w:val="0"/>
          <w:numId w:val="25"/>
        </w:numPr>
      </w:pPr>
      <w:r w:rsidRPr="00A95A0A">
        <w:t>интеграция на уровне приложений,</w:t>
      </w:r>
    </w:p>
    <w:p w14:paraId="27BE939E" w14:textId="77777777" w:rsidR="002A1A51" w:rsidRPr="00A95A0A" w:rsidRDefault="002A1A51" w:rsidP="004E1D6D">
      <w:pPr>
        <w:pStyle w:val="m"/>
        <w:numPr>
          <w:ilvl w:val="0"/>
          <w:numId w:val="25"/>
        </w:numPr>
      </w:pPr>
      <w:r w:rsidRPr="00A95A0A">
        <w:t>интеграция на уровне БД,</w:t>
      </w:r>
    </w:p>
    <w:p w14:paraId="5531D596" w14:textId="77777777" w:rsidR="002A1A51" w:rsidRPr="00A95A0A" w:rsidRDefault="002A1A51" w:rsidP="004E1D6D">
      <w:pPr>
        <w:pStyle w:val="m"/>
        <w:numPr>
          <w:ilvl w:val="0"/>
          <w:numId w:val="25"/>
        </w:numPr>
      </w:pPr>
      <w:r w:rsidRPr="00A95A0A">
        <w:t>интеграция с помощью промежуточных файлов,</w:t>
      </w:r>
    </w:p>
    <w:p w14:paraId="73DBB661" w14:textId="77777777" w:rsidR="002A1A51" w:rsidRPr="00A95A0A" w:rsidRDefault="002A1A51" w:rsidP="004E1D6D">
      <w:pPr>
        <w:pStyle w:val="m"/>
        <w:numPr>
          <w:ilvl w:val="0"/>
          <w:numId w:val="25"/>
        </w:numPr>
      </w:pPr>
      <w:r w:rsidRPr="00A95A0A">
        <w:t>использование внешних библиотек.</w:t>
      </w:r>
    </w:p>
    <w:p w14:paraId="4EF08DBD" w14:textId="77777777" w:rsidR="002A1A51" w:rsidRPr="00A95A0A" w:rsidRDefault="002A1A51" w:rsidP="004E1D6D">
      <w:pPr>
        <w:pStyle w:val="m"/>
        <w:numPr>
          <w:ilvl w:val="2"/>
          <w:numId w:val="22"/>
        </w:numPr>
        <w:spacing w:before="120"/>
      </w:pPr>
      <w:r w:rsidRPr="00A95A0A">
        <w:t xml:space="preserve">В Системе должна быть реализована возможность выгружать данные в различных форматах, в частности, в виде текстовых файлов, XML и PDF файлов. Табличные данные должны экспортироваться в форматах CSV, </w:t>
      </w:r>
      <w:r w:rsidRPr="00A95A0A">
        <w:rPr>
          <w:lang w:val="en-US"/>
        </w:rPr>
        <w:t>XLS</w:t>
      </w:r>
      <w:r w:rsidRPr="00A95A0A">
        <w:t xml:space="preserve"> и XML.</w:t>
      </w:r>
    </w:p>
    <w:p w14:paraId="7D7A7814" w14:textId="77777777" w:rsidR="002A1A51" w:rsidRPr="00A95A0A" w:rsidRDefault="002A1A51" w:rsidP="004E1D6D">
      <w:pPr>
        <w:pStyle w:val="m"/>
        <w:numPr>
          <w:ilvl w:val="2"/>
          <w:numId w:val="22"/>
        </w:numPr>
        <w:spacing w:before="120"/>
        <w:rPr>
          <w:lang w:eastAsia="uk-UA"/>
        </w:rPr>
      </w:pPr>
      <w:r w:rsidRPr="00A95A0A">
        <w:rPr>
          <w:lang w:eastAsia="uk-UA"/>
        </w:rPr>
        <w:t>Должны быть предусмотрены различные настраиваемые режимы экспорта/импорта данных:</w:t>
      </w:r>
    </w:p>
    <w:p w14:paraId="5E5D9119" w14:textId="77777777" w:rsidR="002A1A51" w:rsidRPr="00A95A0A" w:rsidRDefault="002A1A51" w:rsidP="004E1D6D">
      <w:pPr>
        <w:pStyle w:val="m"/>
        <w:numPr>
          <w:ilvl w:val="0"/>
          <w:numId w:val="25"/>
        </w:numPr>
      </w:pPr>
      <w:r w:rsidRPr="00A95A0A">
        <w:t>только добавление данных;</w:t>
      </w:r>
    </w:p>
    <w:p w14:paraId="46945368" w14:textId="77777777" w:rsidR="002A1A51" w:rsidRPr="00A95A0A" w:rsidRDefault="002A1A51" w:rsidP="004E1D6D">
      <w:pPr>
        <w:pStyle w:val="m"/>
        <w:numPr>
          <w:ilvl w:val="0"/>
          <w:numId w:val="25"/>
        </w:numPr>
      </w:pPr>
      <w:r w:rsidRPr="00A95A0A">
        <w:lastRenderedPageBreak/>
        <w:t>добавление и изменение данных;</w:t>
      </w:r>
    </w:p>
    <w:p w14:paraId="4350A921" w14:textId="77777777" w:rsidR="002A1A51" w:rsidRPr="00A95A0A" w:rsidRDefault="002A1A51" w:rsidP="004E1D6D">
      <w:pPr>
        <w:pStyle w:val="m"/>
        <w:numPr>
          <w:ilvl w:val="0"/>
          <w:numId w:val="25"/>
        </w:numPr>
      </w:pPr>
      <w:r w:rsidRPr="00A95A0A">
        <w:t>добавление, изменение и удаление данных;</w:t>
      </w:r>
    </w:p>
    <w:p w14:paraId="0875237E" w14:textId="77777777" w:rsidR="002A1A51" w:rsidRPr="00A95A0A" w:rsidRDefault="002A1A51" w:rsidP="004E1D6D">
      <w:pPr>
        <w:pStyle w:val="m"/>
        <w:numPr>
          <w:ilvl w:val="0"/>
          <w:numId w:val="25"/>
        </w:numPr>
      </w:pPr>
      <w:r w:rsidRPr="00A95A0A">
        <w:t>добавление только новых данных;</w:t>
      </w:r>
    </w:p>
    <w:p w14:paraId="10DF5DB6" w14:textId="77777777" w:rsidR="002A1A51" w:rsidRPr="00A95A0A" w:rsidRDefault="002A1A51" w:rsidP="004E1D6D">
      <w:pPr>
        <w:pStyle w:val="m"/>
        <w:numPr>
          <w:ilvl w:val="0"/>
          <w:numId w:val="25"/>
        </w:numPr>
      </w:pPr>
      <w:r w:rsidRPr="00A95A0A">
        <w:t>изменение только существующих данных;</w:t>
      </w:r>
    </w:p>
    <w:p w14:paraId="641AC6C9" w14:textId="77777777" w:rsidR="002A1A51" w:rsidRPr="00A95A0A" w:rsidRDefault="002A1A51" w:rsidP="004E1D6D">
      <w:pPr>
        <w:pStyle w:val="m"/>
        <w:numPr>
          <w:ilvl w:val="0"/>
          <w:numId w:val="25"/>
        </w:numPr>
      </w:pPr>
      <w:r w:rsidRPr="00A95A0A">
        <w:t>только обновление связей.</w:t>
      </w:r>
    </w:p>
    <w:p w14:paraId="72490BA5" w14:textId="77777777" w:rsidR="002A1A51" w:rsidRPr="00A95A0A" w:rsidRDefault="002A1A51" w:rsidP="004E1D6D">
      <w:pPr>
        <w:pStyle w:val="m"/>
        <w:numPr>
          <w:ilvl w:val="2"/>
          <w:numId w:val="22"/>
        </w:numPr>
        <w:spacing w:before="120"/>
        <w:rPr>
          <w:lang w:eastAsia="uk-UA"/>
        </w:rPr>
      </w:pPr>
      <w:r w:rsidRPr="00A95A0A">
        <w:rPr>
          <w:lang w:eastAsia="uk-UA"/>
        </w:rPr>
        <w:t>Должна быть реализована возможность настройки прав доступа на импорт и экспорт данных.</w:t>
      </w:r>
    </w:p>
    <w:p w14:paraId="7750B817" w14:textId="77777777" w:rsidR="002A1A51" w:rsidRPr="00A95A0A" w:rsidRDefault="002A1A51" w:rsidP="004E1D6D">
      <w:pPr>
        <w:pStyle w:val="m"/>
        <w:numPr>
          <w:ilvl w:val="2"/>
          <w:numId w:val="22"/>
        </w:numPr>
        <w:spacing w:before="120"/>
        <w:rPr>
          <w:lang w:eastAsia="uk-UA"/>
        </w:rPr>
      </w:pPr>
      <w:bookmarkStart w:id="81" w:name="OLE_LINK44"/>
      <w:r w:rsidRPr="00A95A0A">
        <w:rPr>
          <w:lang w:eastAsia="uk-UA"/>
        </w:rPr>
        <w:t>Должна быть реализована возможность сохранения настроек импорта и экспорта.</w:t>
      </w:r>
    </w:p>
    <w:p w14:paraId="6EB353FF" w14:textId="77777777" w:rsidR="002A1A51" w:rsidRPr="00A95A0A" w:rsidRDefault="002A1A51" w:rsidP="004E1D6D">
      <w:pPr>
        <w:pStyle w:val="m"/>
        <w:numPr>
          <w:ilvl w:val="2"/>
          <w:numId w:val="22"/>
        </w:numPr>
        <w:spacing w:before="120"/>
        <w:rPr>
          <w:lang w:eastAsia="uk-UA"/>
        </w:rPr>
      </w:pPr>
      <w:r w:rsidRPr="00A95A0A">
        <w:rPr>
          <w:lang w:eastAsia="uk-UA"/>
        </w:rPr>
        <w:t xml:space="preserve">Должна быть реализована возможность запуска импорта и экспорта в периодически повторяющемся автоматическом режиме. </w:t>
      </w:r>
    </w:p>
    <w:p w14:paraId="70AA5166" w14:textId="77777777" w:rsidR="002A1A51" w:rsidRPr="00A95A0A" w:rsidRDefault="002A1A51" w:rsidP="004E1D6D">
      <w:pPr>
        <w:pStyle w:val="m"/>
        <w:numPr>
          <w:ilvl w:val="2"/>
          <w:numId w:val="22"/>
        </w:numPr>
        <w:spacing w:before="120"/>
      </w:pPr>
      <w:r w:rsidRPr="00A95A0A">
        <w:t>Система должна быть интегрирована со следующими корпоративными шаблонами и информационными системами Компаний:</w:t>
      </w:r>
    </w:p>
    <w:bookmarkEnd w:id="81"/>
    <w:p w14:paraId="5101A852" w14:textId="77777777" w:rsidR="002A1A51" w:rsidRPr="00A95A0A" w:rsidRDefault="002A1A51" w:rsidP="004E1D6D">
      <w:pPr>
        <w:pStyle w:val="m"/>
        <w:numPr>
          <w:ilvl w:val="0"/>
          <w:numId w:val="25"/>
        </w:numPr>
        <w:rPr>
          <w:lang w:val="en-US"/>
        </w:rPr>
      </w:pPr>
      <w:r w:rsidRPr="00A95A0A">
        <w:t>почтовый</w:t>
      </w:r>
      <w:r w:rsidRPr="00A95A0A">
        <w:rPr>
          <w:lang w:val="en-US"/>
        </w:rPr>
        <w:t xml:space="preserve"> </w:t>
      </w:r>
      <w:r w:rsidRPr="00A95A0A">
        <w:t>клиент</w:t>
      </w:r>
      <w:r w:rsidRPr="00A95A0A">
        <w:rPr>
          <w:lang w:val="en-US"/>
        </w:rPr>
        <w:t xml:space="preserve"> (MS Exchange, Lotus Notes </w:t>
      </w:r>
      <w:r w:rsidRPr="00A95A0A">
        <w:t>и пр.)</w:t>
      </w:r>
      <w:r w:rsidRPr="00A95A0A">
        <w:rPr>
          <w:lang w:val="en-US"/>
        </w:rPr>
        <w:t>,</w:t>
      </w:r>
    </w:p>
    <w:p w14:paraId="47A32BC7" w14:textId="77777777" w:rsidR="002A1A51" w:rsidRPr="00A95A0A" w:rsidRDefault="002A1A51" w:rsidP="004E1D6D">
      <w:pPr>
        <w:pStyle w:val="m"/>
        <w:numPr>
          <w:ilvl w:val="0"/>
          <w:numId w:val="25"/>
        </w:numPr>
      </w:pPr>
      <w:r w:rsidRPr="00A95A0A">
        <w:t>промышленные системы мониторинга</w:t>
      </w:r>
    </w:p>
    <w:p w14:paraId="59D350E6" w14:textId="77777777" w:rsidR="002A1A51" w:rsidRPr="00A95A0A" w:rsidRDefault="002A1A51" w:rsidP="004E1D6D">
      <w:pPr>
        <w:pStyle w:val="m"/>
        <w:numPr>
          <w:ilvl w:val="0"/>
          <w:numId w:val="25"/>
        </w:numPr>
      </w:pPr>
      <w:r w:rsidRPr="00A95A0A">
        <w:rPr>
          <w:lang w:val="en-US"/>
        </w:rPr>
        <w:t>Active</w:t>
      </w:r>
      <w:r w:rsidRPr="00A95A0A">
        <w:t xml:space="preserve"> </w:t>
      </w:r>
      <w:r w:rsidRPr="00A95A0A">
        <w:rPr>
          <w:lang w:val="en-US"/>
        </w:rPr>
        <w:t>Directory</w:t>
      </w:r>
      <w:r w:rsidRPr="00A95A0A">
        <w:t xml:space="preserve"> (аутентификация пользователей, см. также 2.12 «Требования к безопасности и управлению правами доступа»).</w:t>
      </w:r>
    </w:p>
    <w:p w14:paraId="1AD37F11"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82" w:name="_Toc308519009"/>
      <w:bookmarkStart w:id="83" w:name="_Toc308519075"/>
      <w:bookmarkStart w:id="84" w:name="_Toc308519140"/>
      <w:bookmarkStart w:id="85" w:name="_Toc308519195"/>
      <w:bookmarkStart w:id="86" w:name="_Toc308519281"/>
      <w:bookmarkStart w:id="87" w:name="_Toc308594265"/>
      <w:bookmarkStart w:id="88" w:name="_Toc308689322"/>
      <w:bookmarkStart w:id="89" w:name="_Toc308705299"/>
      <w:bookmarkStart w:id="90" w:name="_Toc308709583"/>
      <w:bookmarkStart w:id="91" w:name="_Toc309995646"/>
      <w:bookmarkStart w:id="92" w:name="_Toc457923602"/>
      <w:bookmarkEnd w:id="82"/>
      <w:bookmarkEnd w:id="83"/>
      <w:bookmarkEnd w:id="84"/>
      <w:bookmarkEnd w:id="85"/>
      <w:bookmarkEnd w:id="86"/>
      <w:bookmarkEnd w:id="87"/>
      <w:bookmarkEnd w:id="88"/>
      <w:bookmarkEnd w:id="89"/>
      <w:bookmarkEnd w:id="90"/>
      <w:r w:rsidRPr="00A95A0A">
        <w:rPr>
          <w:rFonts w:ascii="Times New Roman" w:hAnsi="Times New Roman"/>
          <w:lang w:val="ru-RU"/>
        </w:rPr>
        <w:t>Требования к безопасности и управлению правами доступа</w:t>
      </w:r>
      <w:bookmarkEnd w:id="91"/>
      <w:bookmarkEnd w:id="92"/>
    </w:p>
    <w:p w14:paraId="3EBE7E27" w14:textId="77777777" w:rsidR="002A1A51" w:rsidRPr="00A95A0A" w:rsidRDefault="002A1A51" w:rsidP="004E1D6D">
      <w:pPr>
        <w:pStyle w:val="m"/>
        <w:numPr>
          <w:ilvl w:val="2"/>
          <w:numId w:val="22"/>
        </w:numPr>
        <w:spacing w:before="120"/>
      </w:pPr>
      <w:bookmarkStart w:id="93" w:name="_Toc197672795"/>
      <w:bookmarkStart w:id="94" w:name="_Toc197687461"/>
      <w:bookmarkStart w:id="95" w:name="_Toc197843547"/>
      <w:bookmarkStart w:id="96" w:name="_Toc213729193"/>
      <w:bookmarkStart w:id="97" w:name="_Toc269805456"/>
      <w:bookmarkStart w:id="98" w:name="_Toc269810844"/>
      <w:bookmarkStart w:id="99" w:name="_Toc290363615"/>
      <w:r w:rsidRPr="00A95A0A">
        <w:t>Система должна позволять решать следующие вопросы безопасности:</w:t>
      </w:r>
    </w:p>
    <w:p w14:paraId="2CFA62E1" w14:textId="77777777" w:rsidR="002A1A51" w:rsidRPr="00A95A0A" w:rsidRDefault="002A1A51" w:rsidP="004E1D6D">
      <w:pPr>
        <w:pStyle w:val="m"/>
        <w:numPr>
          <w:ilvl w:val="0"/>
          <w:numId w:val="25"/>
        </w:numPr>
      </w:pPr>
      <w:r w:rsidRPr="00A95A0A">
        <w:t>аутентификация пользователя,</w:t>
      </w:r>
    </w:p>
    <w:p w14:paraId="1CB01ADF" w14:textId="77777777" w:rsidR="002A1A51" w:rsidRPr="00A95A0A" w:rsidRDefault="002A1A51" w:rsidP="004E1D6D">
      <w:pPr>
        <w:pStyle w:val="m"/>
        <w:numPr>
          <w:ilvl w:val="0"/>
          <w:numId w:val="25"/>
        </w:numPr>
      </w:pPr>
      <w:r w:rsidRPr="00A95A0A">
        <w:t>авторизация для получения доступа к объектам, включая возможность группировки пользователей,</w:t>
      </w:r>
    </w:p>
    <w:p w14:paraId="2B039B47" w14:textId="77777777" w:rsidR="002A1A51" w:rsidRPr="00A95A0A" w:rsidRDefault="002A1A51" w:rsidP="004E1D6D">
      <w:pPr>
        <w:pStyle w:val="m"/>
        <w:numPr>
          <w:ilvl w:val="0"/>
          <w:numId w:val="25"/>
        </w:numPr>
      </w:pPr>
      <w:r w:rsidRPr="00A95A0A">
        <w:t>аудит (ведение журналов работы с Системой).</w:t>
      </w:r>
    </w:p>
    <w:p w14:paraId="4468CA76" w14:textId="77777777" w:rsidR="002A1A51" w:rsidRPr="00A95A0A" w:rsidRDefault="002A1A51" w:rsidP="004E1D6D">
      <w:pPr>
        <w:pStyle w:val="m"/>
        <w:numPr>
          <w:ilvl w:val="2"/>
          <w:numId w:val="22"/>
        </w:numPr>
        <w:spacing w:before="120"/>
      </w:pPr>
      <w:r w:rsidRPr="00A95A0A">
        <w:t xml:space="preserve">Система должна предоставлять гибкие возможности управления учетной записью пользователя. </w:t>
      </w:r>
    </w:p>
    <w:p w14:paraId="032BD847" w14:textId="77777777" w:rsidR="002A1A51" w:rsidRPr="00A95A0A" w:rsidRDefault="002A1A51" w:rsidP="004E1D6D">
      <w:pPr>
        <w:pStyle w:val="m"/>
        <w:numPr>
          <w:ilvl w:val="2"/>
          <w:numId w:val="22"/>
        </w:numPr>
        <w:spacing w:before="120"/>
      </w:pPr>
      <w:r w:rsidRPr="00A95A0A">
        <w:t>Полный перечень атрибутов учетной записи должен быть сформирован на этапе проработки проекта и отражены в соответствующей документации.</w:t>
      </w:r>
    </w:p>
    <w:p w14:paraId="4414D33D" w14:textId="77777777" w:rsidR="002A1A51" w:rsidRPr="00A95A0A" w:rsidRDefault="002A1A51" w:rsidP="004E1D6D">
      <w:pPr>
        <w:pStyle w:val="m"/>
        <w:numPr>
          <w:ilvl w:val="2"/>
          <w:numId w:val="22"/>
        </w:numPr>
        <w:spacing w:before="120"/>
      </w:pPr>
      <w:r w:rsidRPr="00A95A0A">
        <w:t>Система должна позволять включать пользователя в произвольное количество групп, которые могут использоваться для раздачи прав и назначения объектов.</w:t>
      </w:r>
    </w:p>
    <w:p w14:paraId="6DF8B4E2" w14:textId="77777777" w:rsidR="002A1A51" w:rsidRPr="00A95A0A" w:rsidRDefault="002A1A51" w:rsidP="004E1D6D">
      <w:pPr>
        <w:pStyle w:val="m"/>
        <w:numPr>
          <w:ilvl w:val="2"/>
          <w:numId w:val="22"/>
        </w:numPr>
        <w:spacing w:before="120"/>
      </w:pPr>
      <w:r w:rsidRPr="00A95A0A">
        <w:t>В Системе должны быть определены различные уровни доступа к объектам Системы и их атрибутам: запрет доступа, чтение, чтение и запись, администрирование.</w:t>
      </w:r>
    </w:p>
    <w:p w14:paraId="79403E41" w14:textId="77777777" w:rsidR="002A1A51" w:rsidRPr="00A95A0A" w:rsidRDefault="002A1A51" w:rsidP="004E1D6D">
      <w:pPr>
        <w:pStyle w:val="m"/>
        <w:numPr>
          <w:ilvl w:val="2"/>
          <w:numId w:val="22"/>
        </w:numPr>
        <w:spacing w:before="120"/>
      </w:pPr>
      <w:r w:rsidRPr="00A95A0A">
        <w:t>Система должна позволять гибко настраивать права и привилегии пользователей Системы и, в частности, обеспечивать:</w:t>
      </w:r>
    </w:p>
    <w:p w14:paraId="30A14311" w14:textId="77777777" w:rsidR="002A1A51" w:rsidRPr="00A95A0A" w:rsidRDefault="002A1A51" w:rsidP="004E1D6D">
      <w:pPr>
        <w:pStyle w:val="m"/>
        <w:numPr>
          <w:ilvl w:val="0"/>
          <w:numId w:val="25"/>
        </w:numPr>
      </w:pPr>
      <w:r w:rsidRPr="00A95A0A">
        <w:t>предоставление прав на уровне отдельных объектов и групп объектов, соответствующих заданному фильтру,</w:t>
      </w:r>
    </w:p>
    <w:p w14:paraId="3596BBF7" w14:textId="77777777" w:rsidR="002A1A51" w:rsidRPr="00A95A0A" w:rsidRDefault="002A1A51" w:rsidP="004E1D6D">
      <w:pPr>
        <w:pStyle w:val="m"/>
        <w:numPr>
          <w:ilvl w:val="0"/>
          <w:numId w:val="25"/>
        </w:numPr>
      </w:pPr>
      <w:r w:rsidRPr="00A95A0A">
        <w:t>предоставление прав на уровне отдельного атрибута (поля),</w:t>
      </w:r>
    </w:p>
    <w:p w14:paraId="72B5D5EF" w14:textId="77777777" w:rsidR="002A1A51" w:rsidRPr="00A95A0A" w:rsidRDefault="002A1A51" w:rsidP="004E1D6D">
      <w:pPr>
        <w:pStyle w:val="m"/>
        <w:numPr>
          <w:ilvl w:val="0"/>
          <w:numId w:val="25"/>
        </w:numPr>
      </w:pPr>
      <w:r w:rsidRPr="00A95A0A">
        <w:t>предоставление прав на уровне отдельной операции (просмотр, удаление, изменение) и различных действий пользователя,</w:t>
      </w:r>
    </w:p>
    <w:p w14:paraId="44DD1E8C" w14:textId="77777777" w:rsidR="002A1A51" w:rsidRPr="00A95A0A" w:rsidRDefault="002A1A51" w:rsidP="004E1D6D">
      <w:pPr>
        <w:pStyle w:val="m"/>
        <w:numPr>
          <w:ilvl w:val="0"/>
          <w:numId w:val="25"/>
        </w:numPr>
      </w:pPr>
      <w:r w:rsidRPr="00A95A0A">
        <w:t>предоставление прав на уровне представлений,</w:t>
      </w:r>
    </w:p>
    <w:p w14:paraId="71E9A9E9" w14:textId="77777777" w:rsidR="002A1A51" w:rsidRPr="00A95A0A" w:rsidRDefault="002A1A51" w:rsidP="004E1D6D">
      <w:pPr>
        <w:pStyle w:val="m"/>
        <w:numPr>
          <w:ilvl w:val="0"/>
          <w:numId w:val="25"/>
        </w:numPr>
      </w:pPr>
      <w:r w:rsidRPr="00A95A0A">
        <w:t>управление доступом к импорту/экспорту данных,</w:t>
      </w:r>
    </w:p>
    <w:p w14:paraId="2C2853AB" w14:textId="77777777" w:rsidR="002A1A51" w:rsidRPr="00A95A0A" w:rsidRDefault="002A1A51" w:rsidP="004E1D6D">
      <w:pPr>
        <w:pStyle w:val="m"/>
        <w:numPr>
          <w:ilvl w:val="0"/>
          <w:numId w:val="25"/>
        </w:numPr>
      </w:pPr>
      <w:r w:rsidRPr="00A95A0A">
        <w:t>определение прав на уровне группы или конкретного пользователя,</w:t>
      </w:r>
    </w:p>
    <w:p w14:paraId="221EA30F" w14:textId="77777777" w:rsidR="002A1A51" w:rsidRPr="00A95A0A" w:rsidRDefault="002A1A51" w:rsidP="004E1D6D">
      <w:pPr>
        <w:pStyle w:val="m"/>
        <w:numPr>
          <w:ilvl w:val="2"/>
          <w:numId w:val="22"/>
        </w:numPr>
        <w:spacing w:before="120"/>
      </w:pPr>
      <w:r w:rsidRPr="00A95A0A">
        <w:t>Должна быть реализована возможность определения доступов не только на основании принадлежности к конкретной роли или группе, но и путем настройки сложных правил доступа с использованием произвольного сочетания логических операторов, и в отношении любых атрибутов текущего объекта или связанных с ним объектов.</w:t>
      </w:r>
    </w:p>
    <w:p w14:paraId="0C624B6C" w14:textId="77777777" w:rsidR="002A1A51" w:rsidRPr="00A95A0A" w:rsidRDefault="002A1A51" w:rsidP="004E1D6D">
      <w:pPr>
        <w:pStyle w:val="m"/>
        <w:numPr>
          <w:ilvl w:val="2"/>
          <w:numId w:val="22"/>
        </w:numPr>
        <w:spacing w:before="120"/>
      </w:pPr>
      <w:r w:rsidRPr="00A95A0A">
        <w:lastRenderedPageBreak/>
        <w:t>Должна быть реализована возможность разграничения прав в отношении просмотра и операций с вложенными файлами.</w:t>
      </w:r>
    </w:p>
    <w:p w14:paraId="31F420F6" w14:textId="77777777" w:rsidR="002A1A51" w:rsidRPr="00A95A0A" w:rsidRDefault="002A1A51" w:rsidP="004E1D6D">
      <w:pPr>
        <w:pStyle w:val="m"/>
        <w:numPr>
          <w:ilvl w:val="2"/>
          <w:numId w:val="22"/>
        </w:numPr>
        <w:spacing w:before="120"/>
      </w:pPr>
      <w:r w:rsidRPr="00A95A0A">
        <w:t>Должна быть реализована возможность задания «заместителей» пользователя, которые будут наследовать его права.</w:t>
      </w:r>
    </w:p>
    <w:p w14:paraId="7DA15614" w14:textId="77777777" w:rsidR="002A1A51" w:rsidRPr="00A95A0A" w:rsidRDefault="002A1A51" w:rsidP="004E1D6D">
      <w:pPr>
        <w:pStyle w:val="m"/>
        <w:numPr>
          <w:ilvl w:val="2"/>
          <w:numId w:val="22"/>
        </w:numPr>
        <w:spacing w:before="120"/>
      </w:pPr>
      <w:r w:rsidRPr="00A95A0A">
        <w:t>Должна быть реализована возможность наследования прав в отношении объектов, находящихся в иерархической зависимости.</w:t>
      </w:r>
    </w:p>
    <w:p w14:paraId="31703FDE" w14:textId="77777777" w:rsidR="002A1A51" w:rsidRPr="00A95A0A" w:rsidRDefault="002A1A51" w:rsidP="004E1D6D">
      <w:pPr>
        <w:pStyle w:val="m"/>
        <w:numPr>
          <w:ilvl w:val="2"/>
          <w:numId w:val="22"/>
        </w:numPr>
        <w:spacing w:before="120"/>
      </w:pPr>
      <w:r w:rsidRPr="00A95A0A">
        <w:t xml:space="preserve">Система должна позволять вести журнал изменений, в т.ч. удаления, объектов. </w:t>
      </w:r>
    </w:p>
    <w:p w14:paraId="3A4EF234" w14:textId="77777777" w:rsidR="002A1A51" w:rsidRPr="00A95A0A" w:rsidRDefault="002A1A51" w:rsidP="004E1D6D">
      <w:pPr>
        <w:pStyle w:val="m"/>
        <w:numPr>
          <w:ilvl w:val="2"/>
          <w:numId w:val="22"/>
        </w:numPr>
        <w:spacing w:before="120"/>
      </w:pPr>
      <w:r w:rsidRPr="00A95A0A">
        <w:t>Должна быть реализована возможность настройки списка полей, изменения которых попадают в журнал, отображающий информацию в структурированном виде.</w:t>
      </w:r>
    </w:p>
    <w:p w14:paraId="01AE8478" w14:textId="77777777" w:rsidR="002A1A51" w:rsidRPr="00A95A0A" w:rsidRDefault="002A1A51" w:rsidP="004E1D6D">
      <w:pPr>
        <w:pStyle w:val="m"/>
        <w:numPr>
          <w:ilvl w:val="2"/>
          <w:numId w:val="22"/>
        </w:numPr>
        <w:spacing w:before="120"/>
      </w:pPr>
      <w:r w:rsidRPr="00A95A0A">
        <w:t xml:space="preserve">Система должна логировать действия администратора. </w:t>
      </w:r>
    </w:p>
    <w:p w14:paraId="1F1C9F53" w14:textId="77777777" w:rsidR="002A1A51" w:rsidRPr="00A95A0A" w:rsidRDefault="002A1A51" w:rsidP="004E1D6D">
      <w:pPr>
        <w:pStyle w:val="m"/>
        <w:numPr>
          <w:ilvl w:val="2"/>
          <w:numId w:val="22"/>
        </w:numPr>
        <w:spacing w:before="120"/>
      </w:pPr>
      <w:r w:rsidRPr="00A95A0A">
        <w:t>В системе для администратора должна быть предусмотрена возможность имперсонализации (быстрого входа от имени пользователя) для тестирования функционала и отображения.</w:t>
      </w:r>
    </w:p>
    <w:p w14:paraId="281901AE" w14:textId="77777777" w:rsidR="002A1A51" w:rsidRPr="00A95A0A" w:rsidRDefault="002A1A51" w:rsidP="004E1D6D">
      <w:pPr>
        <w:pStyle w:val="m"/>
        <w:numPr>
          <w:ilvl w:val="2"/>
          <w:numId w:val="22"/>
        </w:numPr>
        <w:spacing w:before="120"/>
      </w:pPr>
      <w:r w:rsidRPr="00A95A0A">
        <w:t>Должна быть реализована возможность экспорта журнала изменений в табличном виде.</w:t>
      </w:r>
    </w:p>
    <w:p w14:paraId="6262487A" w14:textId="77777777" w:rsidR="002A1A51" w:rsidRPr="00A95A0A" w:rsidRDefault="002A1A51" w:rsidP="004E1D6D">
      <w:pPr>
        <w:pStyle w:val="m"/>
        <w:numPr>
          <w:ilvl w:val="2"/>
          <w:numId w:val="22"/>
        </w:numPr>
        <w:spacing w:before="120"/>
      </w:pPr>
      <w:r w:rsidRPr="00A95A0A">
        <w:t xml:space="preserve"> Должна быть реализована возможность поиска и формирования статистики по отдельным полям записей журнала. </w:t>
      </w:r>
    </w:p>
    <w:p w14:paraId="6F83491C" w14:textId="77777777" w:rsidR="002A1A51" w:rsidRPr="00A95A0A" w:rsidRDefault="002A1A51" w:rsidP="004E1D6D">
      <w:pPr>
        <w:pStyle w:val="m"/>
        <w:numPr>
          <w:ilvl w:val="2"/>
          <w:numId w:val="22"/>
        </w:numPr>
        <w:spacing w:before="120"/>
      </w:pPr>
      <w:r w:rsidRPr="00A95A0A">
        <w:t xml:space="preserve">Аутентификация пользователей должна происходить в разрозненных каталогах </w:t>
      </w:r>
      <w:r w:rsidRPr="00A95A0A">
        <w:rPr>
          <w:lang w:val="en-US"/>
        </w:rPr>
        <w:t>Active</w:t>
      </w:r>
      <w:r w:rsidRPr="00A95A0A">
        <w:t xml:space="preserve"> </w:t>
      </w:r>
      <w:r w:rsidRPr="00A95A0A">
        <w:rPr>
          <w:lang w:val="en-US"/>
        </w:rPr>
        <w:t>Directory</w:t>
      </w:r>
      <w:r w:rsidRPr="00A95A0A">
        <w:t>.</w:t>
      </w:r>
    </w:p>
    <w:p w14:paraId="1A989A61" w14:textId="77777777" w:rsidR="002A1A51" w:rsidRPr="00A95A0A" w:rsidRDefault="002A1A51" w:rsidP="004E1D6D">
      <w:pPr>
        <w:pStyle w:val="m"/>
        <w:numPr>
          <w:ilvl w:val="2"/>
          <w:numId w:val="22"/>
        </w:numPr>
        <w:spacing w:before="120"/>
      </w:pPr>
      <w:r w:rsidRPr="00A95A0A">
        <w:t>Уровень безопасности Системы должен соответствовать действующим политикам безопасности Фонда.</w:t>
      </w:r>
    </w:p>
    <w:p w14:paraId="6B674198" w14:textId="77777777" w:rsidR="002A1A51" w:rsidRPr="00A95A0A" w:rsidRDefault="002A1A51" w:rsidP="004E1D6D">
      <w:pPr>
        <w:pStyle w:val="m"/>
        <w:numPr>
          <w:ilvl w:val="2"/>
          <w:numId w:val="22"/>
        </w:numPr>
        <w:spacing w:before="120"/>
      </w:pPr>
      <w:r w:rsidRPr="00A95A0A">
        <w:t>Должна быть предоставлена возможность гибкой настройки политики предоставления доступа к Системе (требования к доступу в целом, к логину и паролю пользователя).</w:t>
      </w:r>
    </w:p>
    <w:p w14:paraId="734C538F" w14:textId="77777777" w:rsidR="002A1A51" w:rsidRPr="00A95A0A" w:rsidRDefault="002A1A51" w:rsidP="004E1D6D">
      <w:pPr>
        <w:pStyle w:val="m"/>
        <w:numPr>
          <w:ilvl w:val="2"/>
          <w:numId w:val="22"/>
        </w:numPr>
        <w:spacing w:before="120"/>
      </w:pPr>
      <w:r w:rsidRPr="00A95A0A">
        <w:t>Система должна позволять предоставлять разные уровни полномочий при администрировании Системы. В частности, должна быть возможность разделить полномочия по изменению логики системы и по управлению правами доступов пользователей.</w:t>
      </w:r>
    </w:p>
    <w:p w14:paraId="522E9227" w14:textId="77777777" w:rsidR="002A1A51" w:rsidRPr="00A95A0A" w:rsidRDefault="002A1A51" w:rsidP="004E1D6D">
      <w:pPr>
        <w:pStyle w:val="m"/>
        <w:numPr>
          <w:ilvl w:val="2"/>
          <w:numId w:val="22"/>
        </w:numPr>
        <w:spacing w:before="120"/>
      </w:pPr>
      <w:r w:rsidRPr="00A95A0A">
        <w:t>Полный перечень ролей, которые должны быть настроены, с указанием ролевых доступов к Системе должен быть разработан и согласован с Заказчиком.</w:t>
      </w:r>
    </w:p>
    <w:p w14:paraId="5FA9D016"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00" w:name="_Toc309995648"/>
      <w:bookmarkStart w:id="101" w:name="_Toc457923604"/>
      <w:bookmarkEnd w:id="93"/>
      <w:bookmarkEnd w:id="94"/>
      <w:bookmarkEnd w:id="95"/>
      <w:bookmarkEnd w:id="96"/>
      <w:bookmarkEnd w:id="97"/>
      <w:bookmarkEnd w:id="98"/>
      <w:bookmarkEnd w:id="99"/>
      <w:r w:rsidRPr="00A95A0A">
        <w:rPr>
          <w:rFonts w:ascii="Times New Roman" w:hAnsi="Times New Roman"/>
        </w:rPr>
        <w:t>Требования к надежности, отказоустойчивости, производительности</w:t>
      </w:r>
      <w:bookmarkEnd w:id="100"/>
      <w:bookmarkEnd w:id="101"/>
    </w:p>
    <w:p w14:paraId="10A0C7BE" w14:textId="77777777" w:rsidR="002A1A51" w:rsidRPr="00A95A0A" w:rsidRDefault="002A1A51" w:rsidP="004E1D6D">
      <w:pPr>
        <w:pStyle w:val="m"/>
        <w:numPr>
          <w:ilvl w:val="2"/>
          <w:numId w:val="22"/>
        </w:numPr>
        <w:spacing w:before="120"/>
      </w:pPr>
      <w:r w:rsidRPr="00A95A0A">
        <w:t xml:space="preserve">Система должна быть доступна в режиме 24х7 (24 часа, 7 дней в неделю). Остановка системы для проведения плановых профилактических работ не допускается. </w:t>
      </w:r>
    </w:p>
    <w:p w14:paraId="031B7F25" w14:textId="77777777" w:rsidR="002A1A51" w:rsidRPr="00A95A0A" w:rsidRDefault="002A1A51" w:rsidP="004E1D6D">
      <w:pPr>
        <w:pStyle w:val="m"/>
        <w:numPr>
          <w:ilvl w:val="2"/>
          <w:numId w:val="22"/>
        </w:numPr>
        <w:spacing w:before="120"/>
      </w:pPr>
      <w:r w:rsidRPr="00A95A0A">
        <w:t>Система должна обладать трехсистемным ландшафтом:</w:t>
      </w:r>
    </w:p>
    <w:p w14:paraId="50E96DFB" w14:textId="77777777" w:rsidR="002A1A51" w:rsidRPr="00A95A0A" w:rsidRDefault="002A1A51" w:rsidP="004E1D6D">
      <w:pPr>
        <w:pStyle w:val="m"/>
        <w:numPr>
          <w:ilvl w:val="0"/>
          <w:numId w:val="25"/>
        </w:numPr>
      </w:pPr>
      <w:r w:rsidRPr="00A95A0A">
        <w:t>тестовая система,</w:t>
      </w:r>
    </w:p>
    <w:p w14:paraId="262D113A" w14:textId="77777777" w:rsidR="002A1A51" w:rsidRPr="00A95A0A" w:rsidRDefault="002A1A51" w:rsidP="004E1D6D">
      <w:pPr>
        <w:pStyle w:val="m"/>
        <w:numPr>
          <w:ilvl w:val="0"/>
          <w:numId w:val="25"/>
        </w:numPr>
      </w:pPr>
      <w:r w:rsidRPr="00A95A0A">
        <w:t>продуктивная система.</w:t>
      </w:r>
    </w:p>
    <w:p w14:paraId="29FA9CC9" w14:textId="77777777" w:rsidR="002A1A51" w:rsidRPr="00A95A0A" w:rsidRDefault="002A1A51" w:rsidP="004E1D6D">
      <w:pPr>
        <w:pStyle w:val="m"/>
        <w:numPr>
          <w:ilvl w:val="2"/>
          <w:numId w:val="22"/>
        </w:numPr>
        <w:spacing w:before="120"/>
      </w:pPr>
      <w:r w:rsidRPr="00A95A0A">
        <w:t>Система должна иметь встроенный механизм переноса бизнес логики между различными системами ландшафта, позволяющий сократить число ошибок при внедрении изменений и упростить перенос изменений в продуктивную среду.</w:t>
      </w:r>
    </w:p>
    <w:p w14:paraId="0E5DA623" w14:textId="77777777" w:rsidR="002A1A51" w:rsidRPr="00A95A0A" w:rsidRDefault="002A1A51" w:rsidP="004E1D6D">
      <w:pPr>
        <w:pStyle w:val="m"/>
        <w:numPr>
          <w:ilvl w:val="2"/>
          <w:numId w:val="22"/>
        </w:numPr>
        <w:spacing w:before="120"/>
      </w:pPr>
      <w:r w:rsidRPr="00A95A0A">
        <w:t>Должна быть реализована возможность возврата Системы в исходное состояние после неуспешного изменения.</w:t>
      </w:r>
    </w:p>
    <w:p w14:paraId="39BB3B65" w14:textId="77777777" w:rsidR="002A1A51" w:rsidRPr="00A95A0A" w:rsidRDefault="002A1A51" w:rsidP="004E1D6D">
      <w:pPr>
        <w:pStyle w:val="m"/>
        <w:numPr>
          <w:ilvl w:val="2"/>
          <w:numId w:val="22"/>
        </w:numPr>
        <w:spacing w:before="120"/>
      </w:pPr>
      <w:r w:rsidRPr="00A95A0A">
        <w:lastRenderedPageBreak/>
        <w:t>Процесс обновления Системы (применения патчей) должен происходить без потерь данных и изменений, внесенных в конфигурацию.</w:t>
      </w:r>
    </w:p>
    <w:p w14:paraId="5EE271BF" w14:textId="77777777" w:rsidR="002A1A51" w:rsidRPr="00A95A0A" w:rsidRDefault="002A1A51" w:rsidP="004E1D6D">
      <w:pPr>
        <w:pStyle w:val="m"/>
        <w:numPr>
          <w:ilvl w:val="2"/>
          <w:numId w:val="22"/>
        </w:numPr>
        <w:spacing w:before="120"/>
      </w:pPr>
      <w:r w:rsidRPr="00A95A0A">
        <w:t>Кратковременные нарушения работоспособного состояния каких-либо компонентов Системы не должны приводить к потере данных.</w:t>
      </w:r>
    </w:p>
    <w:p w14:paraId="3032A758" w14:textId="77777777" w:rsidR="002A1A51" w:rsidRPr="00A95A0A" w:rsidRDefault="002A1A51" w:rsidP="004E1D6D">
      <w:pPr>
        <w:pStyle w:val="m"/>
        <w:numPr>
          <w:ilvl w:val="2"/>
          <w:numId w:val="22"/>
        </w:numPr>
        <w:spacing w:before="120"/>
      </w:pPr>
      <w:r w:rsidRPr="00A95A0A">
        <w:t xml:space="preserve">Решение должно иметь отказоустойчивую архитектуру. </w:t>
      </w:r>
    </w:p>
    <w:p w14:paraId="224AB795" w14:textId="77777777" w:rsidR="002A1A51" w:rsidRPr="00A95A0A" w:rsidRDefault="002A1A51" w:rsidP="004E1D6D">
      <w:pPr>
        <w:pStyle w:val="m"/>
        <w:numPr>
          <w:ilvl w:val="2"/>
          <w:numId w:val="22"/>
        </w:numPr>
        <w:spacing w:before="120"/>
      </w:pPr>
      <w:r w:rsidRPr="00A95A0A">
        <w:t>Отказоустойчивость компонент Системы должна обеспечиваться средствами самих компонент, т.е. они должны иметь возможность синхронизировать данные со своей резервной копией с использованием собственных механизмов. В случае необходимости использования для этих целей других средств, эти средства должны быть описаны. Переключения на резервные копии должно осуществляться без каких-либо ручных операций и перенастроек методов адресации.</w:t>
      </w:r>
    </w:p>
    <w:p w14:paraId="27719616" w14:textId="77777777" w:rsidR="002A1A51" w:rsidRPr="00A95A0A" w:rsidRDefault="002A1A51" w:rsidP="004E1D6D">
      <w:pPr>
        <w:pStyle w:val="m"/>
        <w:numPr>
          <w:ilvl w:val="2"/>
          <w:numId w:val="22"/>
        </w:numPr>
        <w:spacing w:before="120"/>
      </w:pPr>
      <w:r w:rsidRPr="00A95A0A">
        <w:t>Система должна поддерживать режим балансировки нагрузки на сервера приложения в целях обеспечения требуемого уровня производительности и отказоустойчивости системы при росте количества одновременно работающих пользователей.</w:t>
      </w:r>
    </w:p>
    <w:p w14:paraId="4B97A45B" w14:textId="77777777" w:rsidR="002A1A51" w:rsidRPr="00A95A0A" w:rsidRDefault="002A1A51" w:rsidP="004E1D6D">
      <w:pPr>
        <w:pStyle w:val="m"/>
        <w:numPr>
          <w:ilvl w:val="2"/>
          <w:numId w:val="22"/>
        </w:numPr>
        <w:spacing w:before="120"/>
      </w:pPr>
      <w:r w:rsidRPr="00A95A0A">
        <w:t xml:space="preserve">Должна быть предусмотрена возможность организации автоматического и ручного резервного копирования данных системы с периодичностью и сроком хранения, согласованными с Заказчиком, средствами системного и программного обеспечения СУБД. </w:t>
      </w:r>
    </w:p>
    <w:p w14:paraId="13891326" w14:textId="77777777" w:rsidR="002A1A51" w:rsidRPr="00A95A0A" w:rsidRDefault="002A1A51" w:rsidP="004E1D6D">
      <w:pPr>
        <w:pStyle w:val="m"/>
        <w:numPr>
          <w:ilvl w:val="2"/>
          <w:numId w:val="22"/>
        </w:numPr>
        <w:spacing w:before="120"/>
      </w:pPr>
      <w:r w:rsidRPr="00A95A0A">
        <w:t>Механизм резервного копирования и восстановления должен быть описан и согласован с Заказчиком.</w:t>
      </w:r>
    </w:p>
    <w:p w14:paraId="0CB0555A" w14:textId="77777777" w:rsidR="002A1A51" w:rsidRPr="00A95A0A" w:rsidRDefault="002A1A51" w:rsidP="004E1D6D">
      <w:pPr>
        <w:pStyle w:val="m"/>
        <w:numPr>
          <w:ilvl w:val="2"/>
          <w:numId w:val="22"/>
        </w:numPr>
        <w:spacing w:before="120"/>
      </w:pPr>
      <w:r w:rsidRPr="00A95A0A">
        <w:t>В результате внедрения Система должна обеспечивать корректную обработку аварийных ситуаций, вызванных неверными действиями пользователей. В указанных случаях пользователю Система должна выдавать соответствующие сообщения об ошибках, после чего возвращаться в рабочее состояние, предшествовавшее неверной (недопустимой) команде, группе команд или некорректному вводу данных.</w:t>
      </w:r>
    </w:p>
    <w:p w14:paraId="63C7082E" w14:textId="77777777" w:rsidR="002A1A51" w:rsidRPr="00A95A0A" w:rsidRDefault="002A1A51" w:rsidP="004E1D6D">
      <w:pPr>
        <w:pStyle w:val="m"/>
        <w:numPr>
          <w:ilvl w:val="2"/>
          <w:numId w:val="22"/>
        </w:numPr>
        <w:spacing w:before="120"/>
      </w:pPr>
      <w:r w:rsidRPr="00A95A0A">
        <w:t xml:space="preserve">Программное обеспечение должно автоматически восстанавливать свое функционирование при корректном перезапуске аппаратных средств после сбоев, включая аварийное отключение электропитания. </w:t>
      </w:r>
    </w:p>
    <w:p w14:paraId="6591A62C" w14:textId="77777777" w:rsidR="002A1A51" w:rsidRPr="00A95A0A" w:rsidRDefault="002A1A51" w:rsidP="004E1D6D">
      <w:pPr>
        <w:pStyle w:val="m"/>
        <w:numPr>
          <w:ilvl w:val="2"/>
          <w:numId w:val="22"/>
        </w:numPr>
        <w:spacing w:before="120"/>
      </w:pPr>
      <w:r w:rsidRPr="00A95A0A">
        <w:t>Производительность Системы не должна уменьшаться при функционировании всех внедряемых процессов.</w:t>
      </w:r>
    </w:p>
    <w:p w14:paraId="1FA0E18B" w14:textId="77777777" w:rsidR="002A1A51" w:rsidRPr="00A95A0A" w:rsidRDefault="002A1A51" w:rsidP="004E1D6D">
      <w:pPr>
        <w:pStyle w:val="m"/>
        <w:numPr>
          <w:ilvl w:val="2"/>
          <w:numId w:val="22"/>
        </w:numPr>
        <w:spacing w:before="120"/>
      </w:pPr>
      <w:r w:rsidRPr="00A95A0A">
        <w:t>Должно быть обеспечено тестирование производительности (для одновременно работающих пользователей Системы).</w:t>
      </w:r>
    </w:p>
    <w:p w14:paraId="79F95920" w14:textId="77777777" w:rsidR="002A1A51" w:rsidRPr="00A95A0A" w:rsidRDefault="002A1A51" w:rsidP="004E1D6D">
      <w:pPr>
        <w:pStyle w:val="m"/>
        <w:numPr>
          <w:ilvl w:val="2"/>
          <w:numId w:val="22"/>
        </w:numPr>
        <w:spacing w:before="120"/>
      </w:pPr>
      <w:r w:rsidRPr="00A95A0A">
        <w:t>Внедряемая Система должна поддерживать одновременное подключение не менее 100 специалистов, участвующих в обработке задач, в т.ч. согласовании, и не менее 2000 пользователей портала самообслуживания. Система должна иметь возможность увеличения количества одновременных клиентских подключений и возможность дальнейшего размещения на нескольких площадках (основной и резервный сайт) при наличии соответствующей инфраструктуры внутри организации.</w:t>
      </w:r>
    </w:p>
    <w:p w14:paraId="6DDD1356" w14:textId="77777777" w:rsidR="002A1A51" w:rsidRPr="00A95A0A" w:rsidRDefault="002A1A51" w:rsidP="004E1D6D">
      <w:pPr>
        <w:pStyle w:val="m"/>
        <w:numPr>
          <w:ilvl w:val="2"/>
          <w:numId w:val="22"/>
        </w:numPr>
        <w:spacing w:before="120"/>
      </w:pPr>
      <w:r w:rsidRPr="00A95A0A">
        <w:t>Архитектура Системы должна позволять увеличивать производительность Системы, не изменяя ее исходного программного обеспечения.</w:t>
      </w:r>
    </w:p>
    <w:p w14:paraId="553BCE0A"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02" w:name="_Toc197672796"/>
      <w:bookmarkStart w:id="103" w:name="_Toc197687462"/>
      <w:bookmarkStart w:id="104" w:name="_Toc197843548"/>
      <w:bookmarkStart w:id="105" w:name="_Toc213729194"/>
      <w:bookmarkStart w:id="106" w:name="_Toc269805457"/>
      <w:bookmarkStart w:id="107" w:name="_Toc269810845"/>
      <w:bookmarkStart w:id="108" w:name="_Toc290363617"/>
      <w:bookmarkStart w:id="109" w:name="_Toc309995649"/>
      <w:bookmarkStart w:id="110" w:name="_Toc457923605"/>
      <w:bookmarkStart w:id="111" w:name="_Toc213729201"/>
      <w:bookmarkStart w:id="112" w:name="_Toc269805463"/>
      <w:bookmarkStart w:id="113" w:name="_Toc269810854"/>
      <w:r w:rsidRPr="00A95A0A">
        <w:rPr>
          <w:rFonts w:ascii="Times New Roman" w:hAnsi="Times New Roman"/>
        </w:rPr>
        <w:lastRenderedPageBreak/>
        <w:t>Требования к диагностированию Системы</w:t>
      </w:r>
      <w:bookmarkEnd w:id="102"/>
      <w:bookmarkEnd w:id="103"/>
      <w:bookmarkEnd w:id="104"/>
      <w:bookmarkEnd w:id="105"/>
      <w:bookmarkEnd w:id="106"/>
      <w:bookmarkEnd w:id="107"/>
      <w:bookmarkEnd w:id="108"/>
      <w:bookmarkEnd w:id="109"/>
      <w:bookmarkEnd w:id="110"/>
    </w:p>
    <w:p w14:paraId="725C42F3" w14:textId="77777777" w:rsidR="002A1A51" w:rsidRPr="00A95A0A" w:rsidRDefault="002A1A51" w:rsidP="004E1D6D">
      <w:pPr>
        <w:pStyle w:val="m"/>
        <w:numPr>
          <w:ilvl w:val="2"/>
          <w:numId w:val="22"/>
        </w:numPr>
        <w:spacing w:before="120"/>
      </w:pPr>
      <w:bookmarkStart w:id="114" w:name="OLE_LINK8"/>
      <w:bookmarkStart w:id="115" w:name="OLE_LINK9"/>
      <w:r w:rsidRPr="00A95A0A">
        <w:t xml:space="preserve">Система должна иметь встроенные инструменты диагностирования, которые должны обеспечивать возможность определения корректности функционирования Системы и определения возможных сбоев в ее работе. </w:t>
      </w:r>
    </w:p>
    <w:p w14:paraId="58816501" w14:textId="77777777" w:rsidR="002A1A51" w:rsidRPr="00A95A0A" w:rsidRDefault="002A1A51" w:rsidP="004E1D6D">
      <w:pPr>
        <w:pStyle w:val="m"/>
        <w:numPr>
          <w:ilvl w:val="2"/>
          <w:numId w:val="22"/>
        </w:numPr>
        <w:spacing w:before="120"/>
      </w:pPr>
      <w:r w:rsidRPr="00A95A0A">
        <w:t>Технические требования к функциям диагностирования, а также полный перечень параметров Системы, подлежащих мониторингу, и инструкции по мониторингу должны быть определены на стадии реализации проекта и согласованы с Заказчиком.</w:t>
      </w:r>
    </w:p>
    <w:p w14:paraId="770CB399" w14:textId="77777777" w:rsidR="00C5697B" w:rsidRPr="00A95A0A" w:rsidRDefault="00C5697B" w:rsidP="002A1A51">
      <w:pPr>
        <w:rPr>
          <w:rFonts w:ascii="Times New Roman" w:hAnsi="Times New Roman"/>
          <w:lang w:val="ru-RU"/>
        </w:rPr>
      </w:pPr>
    </w:p>
    <w:p w14:paraId="3D52E56D" w14:textId="77777777" w:rsidR="002A1A51" w:rsidRPr="00A95A0A" w:rsidRDefault="002A1A51" w:rsidP="004E1D6D">
      <w:pPr>
        <w:pStyle w:val="10"/>
        <w:keepNext w:val="0"/>
        <w:numPr>
          <w:ilvl w:val="0"/>
          <w:numId w:val="22"/>
        </w:numPr>
        <w:spacing w:before="120" w:after="120"/>
        <w:jc w:val="both"/>
        <w:rPr>
          <w:rFonts w:ascii="Times New Roman" w:hAnsi="Times New Roman"/>
          <w:sz w:val="24"/>
        </w:rPr>
      </w:pPr>
      <w:bookmarkStart w:id="116" w:name="OLE_LINK10"/>
      <w:bookmarkEnd w:id="30"/>
      <w:bookmarkEnd w:id="76"/>
      <w:bookmarkEnd w:id="77"/>
      <w:bookmarkEnd w:id="78"/>
      <w:bookmarkEnd w:id="79"/>
      <w:bookmarkEnd w:id="80"/>
      <w:bookmarkEnd w:id="111"/>
      <w:bookmarkEnd w:id="112"/>
      <w:bookmarkEnd w:id="113"/>
      <w:bookmarkEnd w:id="114"/>
      <w:bookmarkEnd w:id="115"/>
      <w:r w:rsidRPr="00A95A0A">
        <w:rPr>
          <w:rFonts w:ascii="Times New Roman" w:hAnsi="Times New Roman"/>
          <w:sz w:val="24"/>
        </w:rPr>
        <w:t>Проектирование и автоматизация процессов</w:t>
      </w:r>
    </w:p>
    <w:p w14:paraId="30384F5B"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117" w:name="_Toc309995651"/>
      <w:bookmarkStart w:id="118" w:name="_Toc457923606"/>
      <w:r w:rsidRPr="00A95A0A">
        <w:rPr>
          <w:rFonts w:ascii="Times New Roman" w:hAnsi="Times New Roman"/>
          <w:lang w:val="ru-RU"/>
        </w:rPr>
        <w:t>Общие требования к проектированию и автоматизации процессов</w:t>
      </w:r>
      <w:bookmarkEnd w:id="117"/>
      <w:bookmarkEnd w:id="118"/>
    </w:p>
    <w:p w14:paraId="7B4917D8" w14:textId="77777777" w:rsidR="002A1A51" w:rsidRPr="00A95A0A" w:rsidRDefault="002A1A51" w:rsidP="004E1D6D">
      <w:pPr>
        <w:pStyle w:val="m"/>
        <w:numPr>
          <w:ilvl w:val="2"/>
          <w:numId w:val="22"/>
        </w:numPr>
        <w:spacing w:before="120"/>
      </w:pPr>
      <w:r w:rsidRPr="00A95A0A">
        <w:t>Основными результатами проекта должны стать:</w:t>
      </w:r>
    </w:p>
    <w:p w14:paraId="3E24A5BE" w14:textId="77777777" w:rsidR="002A1A51" w:rsidRPr="00A95A0A" w:rsidRDefault="002A1A51" w:rsidP="004E1D6D">
      <w:pPr>
        <w:pStyle w:val="m"/>
        <w:numPr>
          <w:ilvl w:val="3"/>
          <w:numId w:val="22"/>
        </w:numPr>
        <w:spacing w:before="120"/>
      </w:pPr>
      <w:r w:rsidRPr="00A95A0A">
        <w:t>Высокая надёжность, эффективность и результативность процессов управления ИТ и как следствие повышение эффективности использования ресурсов и снижение издержек в зависимости от уровня зрелости ИТ-практик Компаний;</w:t>
      </w:r>
    </w:p>
    <w:p w14:paraId="1EF72FA2" w14:textId="77777777" w:rsidR="002A1A51" w:rsidRPr="00A95A0A" w:rsidRDefault="002A1A51" w:rsidP="004E1D6D">
      <w:pPr>
        <w:pStyle w:val="m"/>
        <w:numPr>
          <w:ilvl w:val="3"/>
          <w:numId w:val="22"/>
        </w:numPr>
        <w:spacing w:before="120"/>
      </w:pPr>
      <w:r w:rsidRPr="00A95A0A">
        <w:t>Легкоконфигурируемая, высокодоступная и масштабируемая платформа автоматизации корпоративных процессов по управлению ИТ</w:t>
      </w:r>
      <w:r w:rsidRPr="00A95A0A">
        <w:rPr>
          <w:lang w:val="en-US"/>
        </w:rPr>
        <w:t>.</w:t>
      </w:r>
    </w:p>
    <w:p w14:paraId="0BEB29E1" w14:textId="77777777" w:rsidR="002A1A51" w:rsidRPr="00A95A0A" w:rsidRDefault="002A1A51" w:rsidP="004E1D6D">
      <w:pPr>
        <w:pStyle w:val="m"/>
        <w:numPr>
          <w:ilvl w:val="2"/>
          <w:numId w:val="22"/>
        </w:numPr>
        <w:spacing w:before="120"/>
      </w:pPr>
      <w:r w:rsidRPr="00A95A0A">
        <w:t xml:space="preserve">В результате проекта должно быть развернуто вертикальное корпоративное решение на инфраструктуре Заказчика, удовлетворяющее требованиям текущего технического задания, а также автоматизированы и интегрированы следующие процессы </w:t>
      </w:r>
      <w:r w:rsidRPr="00A95A0A">
        <w:rPr>
          <w:lang w:val="en-US"/>
        </w:rPr>
        <w:t>ITSM</w:t>
      </w:r>
      <w:r w:rsidRPr="00A95A0A">
        <w:t>:</w:t>
      </w:r>
    </w:p>
    <w:p w14:paraId="57B24FEA" w14:textId="77777777" w:rsidR="002A1A51" w:rsidRPr="00A95A0A" w:rsidRDefault="002A1A51" w:rsidP="004E1D6D">
      <w:pPr>
        <w:pStyle w:val="afff8"/>
        <w:numPr>
          <w:ilvl w:val="2"/>
          <w:numId w:val="35"/>
        </w:numPr>
        <w:tabs>
          <w:tab w:val="left" w:pos="1276"/>
        </w:tabs>
        <w:contextualSpacing/>
        <w:jc w:val="both"/>
        <w:rPr>
          <w:rFonts w:ascii="Times New Roman" w:hAnsi="Times New Roman"/>
          <w:lang w:val="ru-RU"/>
        </w:rPr>
      </w:pPr>
      <w:r w:rsidRPr="00A95A0A">
        <w:rPr>
          <w:rFonts w:ascii="Times New Roman" w:hAnsi="Times New Roman"/>
          <w:lang w:val="ru-RU"/>
        </w:rPr>
        <w:t>управление инцидентами и управление запросами на обслуживание;</w:t>
      </w:r>
    </w:p>
    <w:p w14:paraId="6EB0A02B" w14:textId="77777777" w:rsidR="002A1A51" w:rsidRPr="00A95A0A" w:rsidRDefault="002A1A51" w:rsidP="004E1D6D">
      <w:pPr>
        <w:pStyle w:val="afff8"/>
        <w:numPr>
          <w:ilvl w:val="2"/>
          <w:numId w:val="35"/>
        </w:numPr>
        <w:tabs>
          <w:tab w:val="left" w:pos="1276"/>
        </w:tabs>
        <w:contextualSpacing/>
        <w:jc w:val="both"/>
        <w:rPr>
          <w:rFonts w:ascii="Times New Roman" w:hAnsi="Times New Roman"/>
          <w:lang w:val="ru-RU"/>
        </w:rPr>
      </w:pPr>
      <w:r w:rsidRPr="00A95A0A">
        <w:rPr>
          <w:rFonts w:ascii="Times New Roman" w:hAnsi="Times New Roman"/>
          <w:lang w:val="ru-RU"/>
        </w:rPr>
        <w:t>управление проблемами;</w:t>
      </w:r>
    </w:p>
    <w:p w14:paraId="08FD7B80" w14:textId="77777777" w:rsidR="002A1A51" w:rsidRPr="00A95A0A" w:rsidRDefault="002A1A51" w:rsidP="004E1D6D">
      <w:pPr>
        <w:pStyle w:val="afff8"/>
        <w:numPr>
          <w:ilvl w:val="2"/>
          <w:numId w:val="35"/>
        </w:numPr>
        <w:tabs>
          <w:tab w:val="left" w:pos="1276"/>
        </w:tabs>
        <w:contextualSpacing/>
        <w:jc w:val="both"/>
        <w:rPr>
          <w:rFonts w:ascii="Times New Roman" w:hAnsi="Times New Roman"/>
          <w:lang w:val="ru-RU"/>
        </w:rPr>
      </w:pPr>
      <w:r w:rsidRPr="00A95A0A">
        <w:rPr>
          <w:rFonts w:ascii="Times New Roman" w:hAnsi="Times New Roman"/>
          <w:lang w:val="ru-RU"/>
        </w:rPr>
        <w:t>управление конфигурациями;</w:t>
      </w:r>
    </w:p>
    <w:p w14:paraId="7F7783EF" w14:textId="77777777" w:rsidR="002A1A51" w:rsidRPr="00A95A0A" w:rsidRDefault="002A1A51" w:rsidP="004E1D6D">
      <w:pPr>
        <w:pStyle w:val="afff8"/>
        <w:numPr>
          <w:ilvl w:val="2"/>
          <w:numId w:val="35"/>
        </w:numPr>
        <w:tabs>
          <w:tab w:val="left" w:pos="1276"/>
        </w:tabs>
        <w:contextualSpacing/>
        <w:jc w:val="both"/>
        <w:rPr>
          <w:rFonts w:ascii="Times New Roman" w:hAnsi="Times New Roman"/>
          <w:lang w:val="ru-RU"/>
        </w:rPr>
      </w:pPr>
      <w:r w:rsidRPr="00A95A0A">
        <w:rPr>
          <w:rFonts w:ascii="Times New Roman" w:hAnsi="Times New Roman"/>
          <w:lang w:val="ru-RU"/>
        </w:rPr>
        <w:t>управление изменениями и релизами;</w:t>
      </w:r>
    </w:p>
    <w:p w14:paraId="270D6EFF" w14:textId="77777777" w:rsidR="002A1A51" w:rsidRPr="00A95A0A" w:rsidRDefault="002A1A51" w:rsidP="004E1D6D">
      <w:pPr>
        <w:pStyle w:val="afff8"/>
        <w:numPr>
          <w:ilvl w:val="2"/>
          <w:numId w:val="36"/>
        </w:numPr>
        <w:tabs>
          <w:tab w:val="left" w:pos="1276"/>
        </w:tabs>
        <w:contextualSpacing/>
        <w:jc w:val="both"/>
        <w:rPr>
          <w:rFonts w:ascii="Times New Roman" w:hAnsi="Times New Roman"/>
          <w:lang w:val="ru-RU"/>
        </w:rPr>
      </w:pPr>
      <w:r w:rsidRPr="00A95A0A">
        <w:rPr>
          <w:rFonts w:ascii="Times New Roman" w:hAnsi="Times New Roman"/>
          <w:lang w:val="ru-RU"/>
        </w:rPr>
        <w:t>портал самообслуживания;</w:t>
      </w:r>
    </w:p>
    <w:p w14:paraId="4967FA30" w14:textId="77777777" w:rsidR="002A1A51" w:rsidRPr="00A95A0A" w:rsidRDefault="002A1A51" w:rsidP="004E1D6D">
      <w:pPr>
        <w:pStyle w:val="afff8"/>
        <w:numPr>
          <w:ilvl w:val="2"/>
          <w:numId w:val="36"/>
        </w:numPr>
        <w:tabs>
          <w:tab w:val="left" w:pos="1276"/>
        </w:tabs>
        <w:contextualSpacing/>
        <w:jc w:val="both"/>
        <w:rPr>
          <w:rFonts w:ascii="Times New Roman" w:hAnsi="Times New Roman"/>
          <w:lang w:val="ru-RU"/>
        </w:rPr>
      </w:pPr>
      <w:r w:rsidRPr="00A95A0A">
        <w:rPr>
          <w:rFonts w:ascii="Times New Roman" w:hAnsi="Times New Roman"/>
          <w:lang w:val="ru-RU"/>
        </w:rPr>
        <w:t>управление активами;</w:t>
      </w:r>
    </w:p>
    <w:p w14:paraId="34F5DD34" w14:textId="77777777" w:rsidR="002A1A51" w:rsidRPr="00A95A0A" w:rsidRDefault="002A1A51" w:rsidP="004E1D6D">
      <w:pPr>
        <w:pStyle w:val="m"/>
        <w:numPr>
          <w:ilvl w:val="2"/>
          <w:numId w:val="22"/>
        </w:numPr>
        <w:spacing w:before="120"/>
      </w:pPr>
      <w:r w:rsidRPr="00A95A0A">
        <w:t>Дальнейшая адаптация Системы в Компаниях должна производиться с привлечением консультантов со стороны Поставщика.</w:t>
      </w:r>
    </w:p>
    <w:p w14:paraId="5733DE98" w14:textId="77777777" w:rsidR="002A1A51" w:rsidRPr="00A95A0A" w:rsidRDefault="002A1A51" w:rsidP="004E1D6D">
      <w:pPr>
        <w:pStyle w:val="m"/>
        <w:numPr>
          <w:ilvl w:val="2"/>
          <w:numId w:val="22"/>
        </w:numPr>
        <w:spacing w:before="120"/>
      </w:pPr>
      <w:r w:rsidRPr="00A95A0A">
        <w:t>Предложение должно содержать информацию о дополнительных возможностях и связанных с ними затратами, если они существуют.</w:t>
      </w:r>
    </w:p>
    <w:p w14:paraId="7BEF4ABA" w14:textId="77777777" w:rsidR="002A1A51" w:rsidRPr="00A95A0A" w:rsidRDefault="002A1A51" w:rsidP="004E1D6D">
      <w:pPr>
        <w:pStyle w:val="m"/>
        <w:numPr>
          <w:ilvl w:val="2"/>
          <w:numId w:val="22"/>
        </w:numPr>
        <w:spacing w:before="120"/>
      </w:pPr>
      <w:bookmarkStart w:id="119" w:name="OLE_LINK3"/>
      <w:bookmarkStart w:id="120" w:name="OLE_LINK4"/>
      <w:r w:rsidRPr="00A95A0A">
        <w:t>В результате проекта должен быть развернут</w:t>
      </w:r>
      <w:bookmarkEnd w:id="119"/>
      <w:bookmarkEnd w:id="120"/>
      <w:r w:rsidRPr="00A95A0A">
        <w:t xml:space="preserve"> портал самообслуживания, определен и документирован согласованный с Заказчиком порядок его использования.</w:t>
      </w:r>
    </w:p>
    <w:p w14:paraId="2612B5C9" w14:textId="77777777" w:rsidR="002A1A51" w:rsidRPr="00A95A0A" w:rsidRDefault="002A1A51" w:rsidP="004E1D6D">
      <w:pPr>
        <w:pStyle w:val="m"/>
        <w:numPr>
          <w:ilvl w:val="2"/>
          <w:numId w:val="22"/>
        </w:numPr>
        <w:spacing w:before="120"/>
      </w:pPr>
      <w:r w:rsidRPr="00A95A0A">
        <w:t xml:space="preserve">При автоматизации процессов и их интеграции Поставщик должен руководствоваться лучшими практиками и учитывать требования Заказчика. </w:t>
      </w:r>
    </w:p>
    <w:p w14:paraId="36D4AF5F" w14:textId="77777777" w:rsidR="002A1A51" w:rsidRPr="00A95A0A" w:rsidRDefault="002A1A51" w:rsidP="004E1D6D">
      <w:pPr>
        <w:pStyle w:val="m"/>
        <w:numPr>
          <w:ilvl w:val="2"/>
          <w:numId w:val="22"/>
        </w:numPr>
        <w:spacing w:before="120"/>
      </w:pPr>
      <w:r w:rsidRPr="00A95A0A">
        <w:t>Для каждого процесса должны быть проработаны Поставщиком, оформлены документально и согласованы с Заказчиком</w:t>
      </w:r>
      <w:r w:rsidRPr="00A95A0A">
        <w:rPr>
          <w:rStyle w:val="af8"/>
        </w:rPr>
        <w:footnoteReference w:id="2"/>
      </w:r>
      <w:r w:rsidRPr="00A95A0A">
        <w:t>:</w:t>
      </w:r>
    </w:p>
    <w:p w14:paraId="185890B4" w14:textId="77777777" w:rsidR="002A1A51" w:rsidRPr="00A95A0A" w:rsidRDefault="002A1A51" w:rsidP="004E1D6D">
      <w:pPr>
        <w:pStyle w:val="m"/>
        <w:numPr>
          <w:ilvl w:val="0"/>
          <w:numId w:val="25"/>
        </w:numPr>
      </w:pPr>
      <w:r w:rsidRPr="00A95A0A">
        <w:t>набор связанных с процессом аналитических и оперативных отчетов, подлежащих разработке в рамках проекта,</w:t>
      </w:r>
    </w:p>
    <w:p w14:paraId="18B3FDEB" w14:textId="77777777" w:rsidR="002A1A51" w:rsidRPr="00A95A0A" w:rsidRDefault="002A1A51" w:rsidP="004E1D6D">
      <w:pPr>
        <w:pStyle w:val="m"/>
        <w:numPr>
          <w:ilvl w:val="0"/>
          <w:numId w:val="25"/>
        </w:numPr>
      </w:pPr>
      <w:r w:rsidRPr="00A95A0A">
        <w:t>объекты, их типы, правила именования и нумерации, формы, шаблоны и поля/атрибуты, характеристики,</w:t>
      </w:r>
    </w:p>
    <w:p w14:paraId="4C20E082" w14:textId="77777777" w:rsidR="002A1A51" w:rsidRPr="00A95A0A" w:rsidRDefault="002A1A51" w:rsidP="004E1D6D">
      <w:pPr>
        <w:pStyle w:val="m"/>
        <w:numPr>
          <w:ilvl w:val="0"/>
          <w:numId w:val="25"/>
        </w:numPr>
      </w:pPr>
      <w:r w:rsidRPr="00A95A0A">
        <w:t>связи между объектами,</w:t>
      </w:r>
    </w:p>
    <w:p w14:paraId="2451C7A6" w14:textId="77777777" w:rsidR="002A1A51" w:rsidRPr="00A95A0A" w:rsidRDefault="002A1A51" w:rsidP="004E1D6D">
      <w:pPr>
        <w:pStyle w:val="m"/>
        <w:numPr>
          <w:ilvl w:val="0"/>
          <w:numId w:val="25"/>
        </w:numPr>
      </w:pPr>
      <w:r w:rsidRPr="00A95A0A">
        <w:t>интеграция с другими процессами и порталом самообслуживания,</w:t>
      </w:r>
    </w:p>
    <w:p w14:paraId="7064FEC6" w14:textId="77777777" w:rsidR="002A1A51" w:rsidRPr="00A95A0A" w:rsidRDefault="002A1A51" w:rsidP="004E1D6D">
      <w:pPr>
        <w:pStyle w:val="m"/>
        <w:numPr>
          <w:ilvl w:val="0"/>
          <w:numId w:val="25"/>
        </w:numPr>
      </w:pPr>
      <w:r w:rsidRPr="00A95A0A">
        <w:lastRenderedPageBreak/>
        <w:t>справочники,</w:t>
      </w:r>
    </w:p>
    <w:p w14:paraId="6D8ED91A" w14:textId="77777777" w:rsidR="002A1A51" w:rsidRPr="00A95A0A" w:rsidRDefault="002A1A51" w:rsidP="004E1D6D">
      <w:pPr>
        <w:pStyle w:val="m"/>
        <w:numPr>
          <w:ilvl w:val="0"/>
          <w:numId w:val="25"/>
        </w:numPr>
      </w:pPr>
      <w:r w:rsidRPr="00A95A0A">
        <w:t>представления,</w:t>
      </w:r>
    </w:p>
    <w:p w14:paraId="1C2BBF4C" w14:textId="77777777" w:rsidR="002A1A51" w:rsidRPr="00A95A0A" w:rsidRDefault="002A1A51" w:rsidP="004E1D6D">
      <w:pPr>
        <w:pStyle w:val="m"/>
        <w:numPr>
          <w:ilvl w:val="0"/>
          <w:numId w:val="25"/>
        </w:numPr>
      </w:pPr>
      <w:r w:rsidRPr="00A95A0A">
        <w:t xml:space="preserve">жизненный цикл, </w:t>
      </w:r>
      <w:r w:rsidRPr="00A95A0A">
        <w:rPr>
          <w:lang w:val="en-US"/>
        </w:rPr>
        <w:t>workflow</w:t>
      </w:r>
      <w:r w:rsidRPr="00A95A0A">
        <w:t>, в т.ч. там, где применимо, порядок согласования,</w:t>
      </w:r>
    </w:p>
    <w:p w14:paraId="55567C08" w14:textId="77777777" w:rsidR="002A1A51" w:rsidRPr="00A95A0A" w:rsidRDefault="002A1A51" w:rsidP="004E1D6D">
      <w:pPr>
        <w:pStyle w:val="m"/>
        <w:numPr>
          <w:ilvl w:val="0"/>
          <w:numId w:val="25"/>
        </w:numPr>
      </w:pPr>
      <w:r w:rsidRPr="00A95A0A">
        <w:t>временны</w:t>
      </w:r>
      <w:r w:rsidRPr="00A95A0A">
        <w:rPr>
          <w:lang w:val="en"/>
        </w:rPr>
        <w:t>́</w:t>
      </w:r>
      <w:r w:rsidRPr="00A95A0A">
        <w:t>е характеристики/пороги,</w:t>
      </w:r>
    </w:p>
    <w:p w14:paraId="71E12C4D" w14:textId="77777777" w:rsidR="002A1A51" w:rsidRPr="00A95A0A" w:rsidRDefault="002A1A51" w:rsidP="004E1D6D">
      <w:pPr>
        <w:pStyle w:val="m"/>
        <w:numPr>
          <w:ilvl w:val="0"/>
          <w:numId w:val="25"/>
        </w:numPr>
      </w:pPr>
      <w:r w:rsidRPr="00A95A0A">
        <w:t>механизмы и способы информирования и эскалации,</w:t>
      </w:r>
    </w:p>
    <w:p w14:paraId="666D674D" w14:textId="77777777" w:rsidR="002A1A51" w:rsidRPr="00A95A0A" w:rsidRDefault="002A1A51" w:rsidP="004E1D6D">
      <w:pPr>
        <w:pStyle w:val="m"/>
        <w:numPr>
          <w:ilvl w:val="0"/>
          <w:numId w:val="25"/>
        </w:numPr>
      </w:pPr>
      <w:r w:rsidRPr="00A95A0A">
        <w:t>триггеры автоматического информирования и эскалации, тексты информационных и эскалационных сообщений.</w:t>
      </w:r>
    </w:p>
    <w:p w14:paraId="0E20F361"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121" w:name="_Toc309995652"/>
      <w:bookmarkStart w:id="122" w:name="_Toc457923607"/>
      <w:bookmarkEnd w:id="116"/>
      <w:r w:rsidRPr="00A95A0A">
        <w:rPr>
          <w:rFonts w:ascii="Times New Roman" w:hAnsi="Times New Roman"/>
          <w:lang w:val="ru-RU"/>
        </w:rPr>
        <w:t>Управление инцидентами и запросами на обслуживание</w:t>
      </w:r>
      <w:bookmarkEnd w:id="121"/>
      <w:bookmarkEnd w:id="122"/>
    </w:p>
    <w:p w14:paraId="21259420" w14:textId="77777777" w:rsidR="002A1A51" w:rsidRPr="00A95A0A" w:rsidRDefault="002A1A51" w:rsidP="004E1D6D">
      <w:pPr>
        <w:pStyle w:val="m"/>
        <w:numPr>
          <w:ilvl w:val="2"/>
          <w:numId w:val="22"/>
        </w:numPr>
        <w:spacing w:before="120"/>
      </w:pPr>
      <w:bookmarkStart w:id="123" w:name="OLE_LINK11"/>
      <w:r w:rsidRPr="00A95A0A">
        <w:t xml:space="preserve">Решение должно обеспечивать выполнение регистрации, классификации, обработки и закрытия сервисных инцидентов </w:t>
      </w:r>
      <w:r w:rsidRPr="00A95A0A">
        <w:rPr>
          <w:lang w:val="uk-UA"/>
        </w:rPr>
        <w:t>и</w:t>
      </w:r>
      <w:r w:rsidRPr="00A95A0A">
        <w:t xml:space="preserve"> запросов на обслуживание (заявок)</w:t>
      </w:r>
      <w:r w:rsidRPr="00A95A0A">
        <w:rPr>
          <w:lang w:val="uk-UA"/>
        </w:rPr>
        <w:t xml:space="preserve"> и системних </w:t>
      </w:r>
      <w:r w:rsidRPr="00A95A0A">
        <w:t>инцидентов в соответствии с согласованным с Заказчиком регламентом процесса.</w:t>
      </w:r>
    </w:p>
    <w:p w14:paraId="39B058D5" w14:textId="77777777" w:rsidR="002A1A51" w:rsidRPr="00A95A0A" w:rsidRDefault="002A1A51" w:rsidP="004E1D6D">
      <w:pPr>
        <w:pStyle w:val="m"/>
        <w:numPr>
          <w:ilvl w:val="2"/>
          <w:numId w:val="22"/>
        </w:numPr>
        <w:spacing w:before="120"/>
      </w:pPr>
      <w:r w:rsidRPr="00A95A0A">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3D4CA89D" w14:textId="77777777" w:rsidR="002A1A51" w:rsidRPr="00A95A0A" w:rsidRDefault="002A1A51" w:rsidP="004E1D6D">
      <w:pPr>
        <w:pStyle w:val="m"/>
        <w:numPr>
          <w:ilvl w:val="2"/>
          <w:numId w:val="22"/>
        </w:numPr>
        <w:spacing w:before="120"/>
      </w:pPr>
      <w:r w:rsidRPr="00A95A0A">
        <w:t>Должна быть реализована возможность ручной регистрации инцидентов и заявок.</w:t>
      </w:r>
    </w:p>
    <w:p w14:paraId="40ED6295" w14:textId="77777777" w:rsidR="002A1A51" w:rsidRPr="00A95A0A" w:rsidRDefault="002A1A51" w:rsidP="004E1D6D">
      <w:pPr>
        <w:pStyle w:val="m"/>
        <w:numPr>
          <w:ilvl w:val="2"/>
          <w:numId w:val="22"/>
        </w:numPr>
        <w:spacing w:before="120"/>
      </w:pPr>
      <w:r w:rsidRPr="00A95A0A">
        <w:t>Должно выполняться информирование инициатора заявки при регистрации, выполнении и закрытии заявки, а также при необходимости задать уточняющие вопросы по сути обращения (согласованный с Заказчиком механизм и способы обмена информацией).</w:t>
      </w:r>
    </w:p>
    <w:p w14:paraId="6DEBB5E8" w14:textId="77777777" w:rsidR="002A1A51" w:rsidRPr="00A95A0A" w:rsidRDefault="002A1A51" w:rsidP="004E1D6D">
      <w:pPr>
        <w:pStyle w:val="m"/>
        <w:numPr>
          <w:ilvl w:val="2"/>
          <w:numId w:val="22"/>
        </w:numPr>
        <w:spacing w:before="120"/>
      </w:pPr>
      <w:r w:rsidRPr="00A95A0A">
        <w:t>Должна быть реализована возможность как автоматического определения приоритета (в зависимости от значений параметров срочности и влияния согласно утвержденным Заказчиком схемам), так и ручного присвоения приоритета инциденту/заявке пользователя.</w:t>
      </w:r>
    </w:p>
    <w:p w14:paraId="06AE85F0" w14:textId="77777777" w:rsidR="002A1A51" w:rsidRPr="00A95A0A" w:rsidRDefault="002A1A51" w:rsidP="004E1D6D">
      <w:pPr>
        <w:pStyle w:val="m"/>
        <w:numPr>
          <w:ilvl w:val="2"/>
          <w:numId w:val="22"/>
        </w:numPr>
        <w:spacing w:before="120"/>
      </w:pPr>
      <w:r w:rsidRPr="00A95A0A">
        <w:t>Должна быть реализована возможность передачи заявки/инцидента в работу необходимой команде исполнителей или определенному исполнителю (при этом команда, в которой он работает, должна определеляться автоматически) либо выдачи нарядов на работу (заданий), связанных с инцидентом/заявкой.</w:t>
      </w:r>
    </w:p>
    <w:p w14:paraId="7054F704"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задания из заявки/инцидента с автоматическим переносом согласованных с Заказчиком значений определенных полей заявки/инцидента в определенные поля задания.</w:t>
      </w:r>
    </w:p>
    <w:p w14:paraId="06954274" w14:textId="77777777" w:rsidR="002A1A51" w:rsidRPr="00A95A0A" w:rsidRDefault="002A1A51" w:rsidP="004E1D6D">
      <w:pPr>
        <w:pStyle w:val="m"/>
        <w:numPr>
          <w:ilvl w:val="2"/>
          <w:numId w:val="22"/>
        </w:numPr>
        <w:spacing w:before="120"/>
      </w:pPr>
      <w:r w:rsidRPr="00A95A0A">
        <w:t>Назначение заданий в группу должно выполняться как в ручном режиме, так и автоматически (согласно схемам, согласованным с Заказчиком).</w:t>
      </w:r>
    </w:p>
    <w:p w14:paraId="27230222" w14:textId="77777777" w:rsidR="002A1A51" w:rsidRPr="00A95A0A" w:rsidRDefault="002A1A51" w:rsidP="004E1D6D">
      <w:pPr>
        <w:pStyle w:val="m"/>
        <w:numPr>
          <w:ilvl w:val="2"/>
          <w:numId w:val="22"/>
        </w:numPr>
        <w:spacing w:before="120"/>
      </w:pPr>
      <w:r w:rsidRPr="00A95A0A">
        <w:t>Должна быть реализована возможность назначения исполнителя внутри команды, изменения команды и исполнителя.</w:t>
      </w:r>
    </w:p>
    <w:p w14:paraId="0515895A" w14:textId="77777777" w:rsidR="002A1A51" w:rsidRPr="00A95A0A" w:rsidRDefault="002A1A51" w:rsidP="004E1D6D">
      <w:pPr>
        <w:pStyle w:val="m"/>
        <w:numPr>
          <w:ilvl w:val="2"/>
          <w:numId w:val="22"/>
        </w:numPr>
        <w:spacing w:before="120"/>
      </w:pPr>
      <w:r w:rsidRPr="00A95A0A">
        <w:t>Должна быть реализована возможность контроля переназначений заданий между командами и возвратов инцидентов/заявок/заданий в работу по причине неудовлетворенности предложенным решением.</w:t>
      </w:r>
    </w:p>
    <w:p w14:paraId="2643019C" w14:textId="77777777" w:rsidR="002A1A51" w:rsidRPr="00A95A0A" w:rsidRDefault="002A1A51" w:rsidP="004E1D6D">
      <w:pPr>
        <w:pStyle w:val="m"/>
        <w:numPr>
          <w:ilvl w:val="2"/>
          <w:numId w:val="22"/>
        </w:numPr>
        <w:spacing w:before="120"/>
      </w:pPr>
      <w:r w:rsidRPr="00A95A0A">
        <w:t>Должно выполняться информирование о назначении задания (согласованный с заказчиком механизм и способы информирования).</w:t>
      </w:r>
    </w:p>
    <w:p w14:paraId="73A1952F" w14:textId="77777777" w:rsidR="002A1A51" w:rsidRPr="00A95A0A" w:rsidRDefault="002A1A51" w:rsidP="004E1D6D">
      <w:pPr>
        <w:pStyle w:val="m"/>
        <w:numPr>
          <w:ilvl w:val="2"/>
          <w:numId w:val="22"/>
        </w:numPr>
        <w:spacing w:before="120"/>
      </w:pPr>
      <w:r w:rsidRPr="00A95A0A">
        <w:t>Должна быть реализована связь с CMDB (привязка заявки/инцидента к одному или нескольким КЕ, просмотр информации о связанных КЕ из заявки/инцидента, просмотр из КЕ информации о связанных заявках/инцидентах).</w:t>
      </w:r>
    </w:p>
    <w:p w14:paraId="18E53246" w14:textId="77777777" w:rsidR="002A1A51" w:rsidRPr="00A95A0A" w:rsidRDefault="002A1A51" w:rsidP="004E1D6D">
      <w:pPr>
        <w:pStyle w:val="m"/>
        <w:numPr>
          <w:ilvl w:val="2"/>
          <w:numId w:val="22"/>
        </w:numPr>
        <w:spacing w:before="120"/>
      </w:pPr>
      <w:r w:rsidRPr="00A95A0A">
        <w:lastRenderedPageBreak/>
        <w:t>Система должна поддерживать автоматизацию механизма иерархической эскалации при нарушении SLA по схеме, согласованной с Заказчиком.</w:t>
      </w:r>
    </w:p>
    <w:p w14:paraId="2BC66732" w14:textId="77777777" w:rsidR="002A1A51" w:rsidRPr="00A95A0A" w:rsidRDefault="002A1A51" w:rsidP="004E1D6D">
      <w:pPr>
        <w:pStyle w:val="m"/>
        <w:numPr>
          <w:ilvl w:val="2"/>
          <w:numId w:val="22"/>
        </w:numPr>
        <w:spacing w:before="120"/>
      </w:pPr>
      <w:r w:rsidRPr="00A95A0A">
        <w:t>Должна быть реализована интеграция с порталом самообслуживания для просмотра пользователями статусов поданных ими.</w:t>
      </w:r>
    </w:p>
    <w:p w14:paraId="7571B2BE" w14:textId="77777777" w:rsidR="002A1A51" w:rsidRPr="00A95A0A" w:rsidRDefault="002A1A51" w:rsidP="004E1D6D">
      <w:pPr>
        <w:pStyle w:val="m"/>
        <w:numPr>
          <w:ilvl w:val="2"/>
          <w:numId w:val="22"/>
        </w:numPr>
        <w:spacing w:before="120"/>
      </w:pPr>
      <w:r w:rsidRPr="00A95A0A">
        <w:t xml:space="preserve">Должна быть установлена связь с процессом управления изменениями для определения изменений, вызвавших инцидент, изменений, служащих решением инцидента. </w:t>
      </w:r>
    </w:p>
    <w:p w14:paraId="25E30B1A" w14:textId="77777777" w:rsidR="002A1A51" w:rsidRPr="00A95A0A" w:rsidRDefault="002A1A51" w:rsidP="004E1D6D">
      <w:pPr>
        <w:pStyle w:val="m"/>
        <w:numPr>
          <w:ilvl w:val="2"/>
          <w:numId w:val="22"/>
        </w:numPr>
        <w:spacing w:before="120"/>
      </w:pPr>
      <w:r w:rsidRPr="00A95A0A">
        <w:t>Представления для функции контроля, в частности, отображение цветовой индикации в зависимости от приоритета инцидента и при приближении крайнего срока решения инцидента, должны быть настроены согласно требованиям Заказчика.</w:t>
      </w:r>
    </w:p>
    <w:p w14:paraId="122DA377" w14:textId="77777777" w:rsidR="002A1A51" w:rsidRPr="00A95A0A" w:rsidRDefault="002A1A51" w:rsidP="004E1D6D">
      <w:pPr>
        <w:pStyle w:val="m"/>
        <w:numPr>
          <w:ilvl w:val="2"/>
          <w:numId w:val="22"/>
        </w:numPr>
        <w:spacing w:before="120"/>
      </w:pPr>
      <w:r w:rsidRPr="00A95A0A">
        <w:t>Должен быть реализован механизм подтверждения выполнения заявки / решения инцидента инициатором.</w:t>
      </w:r>
    </w:p>
    <w:p w14:paraId="7BE4B67D" w14:textId="77777777" w:rsidR="002A1A51" w:rsidRPr="00A95A0A" w:rsidRDefault="002A1A51" w:rsidP="004E1D6D">
      <w:pPr>
        <w:pStyle w:val="m"/>
        <w:numPr>
          <w:ilvl w:val="2"/>
          <w:numId w:val="22"/>
        </w:numPr>
        <w:spacing w:before="120"/>
      </w:pPr>
      <w:r w:rsidRPr="00A95A0A">
        <w:t>Должен быть реализован механизм оценки качества выполнения заявки / решения инцидента инициатором.</w:t>
      </w:r>
    </w:p>
    <w:p w14:paraId="1039C456" w14:textId="77777777" w:rsidR="002A1A51" w:rsidRPr="00A95A0A" w:rsidRDefault="002A1A51" w:rsidP="004E1D6D">
      <w:pPr>
        <w:pStyle w:val="m"/>
        <w:numPr>
          <w:ilvl w:val="2"/>
          <w:numId w:val="22"/>
        </w:numPr>
        <w:spacing w:before="120"/>
      </w:pPr>
      <w:r w:rsidRPr="00A95A0A">
        <w:t>Должен быть реализован механизм возврата заявки/инцидента при отказе инициатора подтвердить выполнение и оповещение о возврате.</w:t>
      </w:r>
    </w:p>
    <w:p w14:paraId="132DD283"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24" w:name="_Toc309995653"/>
      <w:bookmarkStart w:id="125" w:name="_Toc457923608"/>
      <w:bookmarkEnd w:id="123"/>
      <w:r w:rsidRPr="00A95A0A">
        <w:rPr>
          <w:rFonts w:ascii="Times New Roman" w:hAnsi="Times New Roman"/>
        </w:rPr>
        <w:t>Управление проблемами</w:t>
      </w:r>
      <w:bookmarkEnd w:id="124"/>
      <w:bookmarkEnd w:id="125"/>
    </w:p>
    <w:p w14:paraId="5FF1B910" w14:textId="77777777" w:rsidR="002A1A51" w:rsidRPr="00A95A0A" w:rsidRDefault="002A1A51" w:rsidP="004E1D6D">
      <w:pPr>
        <w:pStyle w:val="m"/>
        <w:numPr>
          <w:ilvl w:val="2"/>
          <w:numId w:val="22"/>
        </w:numPr>
        <w:spacing w:before="120"/>
      </w:pPr>
      <w:bookmarkStart w:id="126" w:name="OLE_LINK12"/>
      <w:r w:rsidRPr="00A95A0A">
        <w:t>Решение должно обеспечивать выполнение регистрации, классификации, обработки и закрытия проблем в соответствии с согласованным с Заказчиком регламентом процесса.</w:t>
      </w:r>
    </w:p>
    <w:p w14:paraId="575593F8" w14:textId="77777777" w:rsidR="002A1A51" w:rsidRPr="00A95A0A" w:rsidRDefault="002A1A51" w:rsidP="004E1D6D">
      <w:pPr>
        <w:pStyle w:val="m"/>
        <w:numPr>
          <w:ilvl w:val="2"/>
          <w:numId w:val="22"/>
        </w:numPr>
        <w:spacing w:before="120"/>
      </w:pPr>
      <w:r w:rsidRPr="00A95A0A">
        <w:t>Решение должно поддерживать различие между инцидентом, проблемой и известной ошибкой и обеспечивать возможность установления связей между ними.</w:t>
      </w:r>
    </w:p>
    <w:p w14:paraId="091A8649" w14:textId="77777777" w:rsidR="002A1A51" w:rsidRPr="00A95A0A" w:rsidRDefault="002A1A51" w:rsidP="004E1D6D">
      <w:pPr>
        <w:pStyle w:val="m"/>
        <w:numPr>
          <w:ilvl w:val="2"/>
          <w:numId w:val="22"/>
        </w:numPr>
        <w:spacing w:before="120"/>
      </w:pPr>
      <w:r w:rsidRPr="00A95A0A">
        <w:t>Решение должно обеспечивать возможность помечать инцидент как кандидат в проблемы.</w:t>
      </w:r>
    </w:p>
    <w:p w14:paraId="599E554A"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связанной проблемы из любой задачи с автоматическим переносом согласованных с Заказчиком значений определенных полей задачи в определенные поля проблемы.</w:t>
      </w:r>
    </w:p>
    <w:p w14:paraId="2A3AEF9F"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задания из проблемы с автоматическим переносом согласованных с Заказчиком значений определенных полей проблемы в определенные поля задания.</w:t>
      </w:r>
    </w:p>
    <w:p w14:paraId="32076447"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запроса на изменение из проблемы с автоматическим переносом согласованных с Заказчиком значений, определенных проблемы в определенные поля запроса на изменение и наоборот.</w:t>
      </w:r>
    </w:p>
    <w:p w14:paraId="609ED680" w14:textId="77777777" w:rsidR="002A1A51" w:rsidRPr="00A95A0A" w:rsidRDefault="002A1A51" w:rsidP="004E1D6D">
      <w:pPr>
        <w:pStyle w:val="m"/>
        <w:numPr>
          <w:ilvl w:val="2"/>
          <w:numId w:val="22"/>
        </w:numPr>
        <w:spacing w:before="120"/>
      </w:pPr>
      <w:r w:rsidRPr="00A95A0A">
        <w:t>Решение должно обеспечивать возможность назначения проблем в группы исполнителей и конкретным исполнителям, а также назначения заданий, связанных с проблемами.</w:t>
      </w:r>
    </w:p>
    <w:p w14:paraId="4897DD1E" w14:textId="77777777" w:rsidR="002A1A51" w:rsidRPr="00A95A0A" w:rsidRDefault="002A1A51" w:rsidP="004E1D6D">
      <w:pPr>
        <w:pStyle w:val="m"/>
        <w:numPr>
          <w:ilvl w:val="2"/>
          <w:numId w:val="22"/>
        </w:numPr>
        <w:spacing w:before="120"/>
      </w:pPr>
      <w:r w:rsidRPr="00A95A0A">
        <w:t>Должно выполняться информирование о назначении проблемы/задания (согласованный с Заказчиком механизм и способы информирования).</w:t>
      </w:r>
    </w:p>
    <w:p w14:paraId="050AA1F7" w14:textId="77777777" w:rsidR="002A1A51" w:rsidRPr="00A95A0A" w:rsidRDefault="002A1A51" w:rsidP="004E1D6D">
      <w:pPr>
        <w:pStyle w:val="m"/>
        <w:numPr>
          <w:ilvl w:val="2"/>
          <w:numId w:val="22"/>
        </w:numPr>
        <w:spacing w:before="120"/>
      </w:pPr>
      <w:r w:rsidRPr="00A95A0A">
        <w:t>С каждой проблемой должны ассоциироваться определенные значения влияния и срочности.</w:t>
      </w:r>
    </w:p>
    <w:p w14:paraId="03F440F3" w14:textId="77777777" w:rsidR="002A1A51" w:rsidRPr="00A95A0A" w:rsidRDefault="002A1A51" w:rsidP="004E1D6D">
      <w:pPr>
        <w:pStyle w:val="m"/>
        <w:numPr>
          <w:ilvl w:val="2"/>
          <w:numId w:val="22"/>
        </w:numPr>
        <w:spacing w:before="120"/>
      </w:pPr>
      <w:r w:rsidRPr="00A95A0A">
        <w:lastRenderedPageBreak/>
        <w:t>Должна быть реализована связь с CMDB (привязка проблемы к одному или нескольким КЕ, просмотр информации о связанных КЕ из проблемы, просмотр из КЕ информации о связанных проблемах).</w:t>
      </w:r>
    </w:p>
    <w:p w14:paraId="4C6C50F1" w14:textId="77777777" w:rsidR="002A1A51" w:rsidRPr="00A95A0A" w:rsidRDefault="002A1A51" w:rsidP="004E1D6D">
      <w:pPr>
        <w:pStyle w:val="m"/>
        <w:numPr>
          <w:ilvl w:val="2"/>
          <w:numId w:val="22"/>
        </w:numPr>
        <w:spacing w:before="120"/>
      </w:pPr>
      <w:r w:rsidRPr="00A95A0A">
        <w:t xml:space="preserve">Должна быть установлена связь с процессом управления изменениями для определения изменений, вызвавших проблему, изменений, служащих решением проблемы. </w:t>
      </w:r>
    </w:p>
    <w:p w14:paraId="7269FCE6" w14:textId="77777777" w:rsidR="002A1A51" w:rsidRPr="00A95A0A" w:rsidRDefault="002A1A51" w:rsidP="004E1D6D">
      <w:pPr>
        <w:pStyle w:val="m"/>
        <w:numPr>
          <w:ilvl w:val="2"/>
          <w:numId w:val="22"/>
        </w:numPr>
        <w:spacing w:before="120"/>
      </w:pPr>
      <w:r w:rsidRPr="00A95A0A">
        <w:t>Система должна предоставлять удобные механизмы для передачи информации относительно статуса и хода решения проблемы, а также временных и обходных решениях, которые могут применяться для решения инцидентов до завершения внедрения постоянного решения (одновременное оповещение о принятом решении по всем связанным с проблемой инцидентам).</w:t>
      </w:r>
    </w:p>
    <w:p w14:paraId="6717EB1B"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27" w:name="_Toc309995654"/>
      <w:bookmarkStart w:id="128" w:name="_Toc457923609"/>
      <w:bookmarkEnd w:id="126"/>
      <w:r w:rsidRPr="00A95A0A">
        <w:rPr>
          <w:rFonts w:ascii="Times New Roman" w:hAnsi="Times New Roman"/>
        </w:rPr>
        <w:t>Управление изменениями</w:t>
      </w:r>
      <w:bookmarkEnd w:id="127"/>
      <w:r w:rsidRPr="00A95A0A">
        <w:rPr>
          <w:rFonts w:ascii="Times New Roman" w:hAnsi="Times New Roman"/>
        </w:rPr>
        <w:t xml:space="preserve"> и релизами</w:t>
      </w:r>
      <w:bookmarkEnd w:id="128"/>
    </w:p>
    <w:p w14:paraId="1BA345D9" w14:textId="77777777" w:rsidR="002A1A51" w:rsidRPr="00A95A0A" w:rsidRDefault="002A1A51" w:rsidP="004E1D6D">
      <w:pPr>
        <w:pStyle w:val="m"/>
        <w:numPr>
          <w:ilvl w:val="2"/>
          <w:numId w:val="22"/>
        </w:numPr>
        <w:spacing w:before="120"/>
      </w:pPr>
      <w:bookmarkStart w:id="129" w:name="OLE_LINK13"/>
      <w:r w:rsidRPr="00A95A0A">
        <w:t>Решение должно обеспечивать реализацию и отслеживание жизненного цикла запросов на изменение, в т.ч. стандартных изменений и срочных изменений.</w:t>
      </w:r>
    </w:p>
    <w:p w14:paraId="61BB63E8" w14:textId="77777777" w:rsidR="002A1A51" w:rsidRPr="00A95A0A" w:rsidRDefault="002A1A51" w:rsidP="004E1D6D">
      <w:pPr>
        <w:pStyle w:val="m"/>
        <w:numPr>
          <w:ilvl w:val="2"/>
          <w:numId w:val="22"/>
        </w:numPr>
        <w:spacing w:before="120"/>
      </w:pPr>
      <w:r w:rsidRPr="00A95A0A">
        <w:t>Должна быть выполнена типизация изменений и настройка индивидуальной формы и жизненного цикла для каждого из типов. Должна быть реализована возможность создания моделей изменений, позволяющих задавать параметры и правила обработки изменений определенного типа.</w:t>
      </w:r>
    </w:p>
    <w:p w14:paraId="6CF49F75" w14:textId="77777777" w:rsidR="002A1A51" w:rsidRPr="00A95A0A" w:rsidRDefault="002A1A51" w:rsidP="004E1D6D">
      <w:pPr>
        <w:pStyle w:val="m"/>
        <w:numPr>
          <w:ilvl w:val="2"/>
          <w:numId w:val="22"/>
        </w:numPr>
        <w:spacing w:before="120"/>
      </w:pPr>
      <w:r w:rsidRPr="00A95A0A">
        <w:t xml:space="preserve">Должно быть обеспечено разграничение прав доступа по инициации/обработке изменений (возможность указания сотрудников/ролей, которым разрешено инициировать/обрабатывать изменения). </w:t>
      </w:r>
    </w:p>
    <w:p w14:paraId="7F964615" w14:textId="77777777" w:rsidR="002A1A51" w:rsidRPr="00A95A0A" w:rsidRDefault="002A1A51" w:rsidP="004E1D6D">
      <w:pPr>
        <w:pStyle w:val="m"/>
        <w:numPr>
          <w:ilvl w:val="2"/>
          <w:numId w:val="22"/>
        </w:numPr>
        <w:spacing w:before="120"/>
      </w:pPr>
      <w:r w:rsidRPr="00A95A0A">
        <w:t>Должна быть реализована возможность автоматизации согласования изменений с поддержкой многоуровневого параллельно-последовательного согласования.</w:t>
      </w:r>
    </w:p>
    <w:p w14:paraId="430B9A20" w14:textId="77777777" w:rsidR="002A1A51" w:rsidRPr="00A95A0A" w:rsidRDefault="002A1A51" w:rsidP="004E1D6D">
      <w:pPr>
        <w:pStyle w:val="m"/>
        <w:numPr>
          <w:ilvl w:val="2"/>
          <w:numId w:val="22"/>
        </w:numPr>
        <w:spacing w:before="120"/>
      </w:pPr>
      <w:r w:rsidRPr="00A95A0A">
        <w:t xml:space="preserve">Должна быть реализована возможность отражения в форме запроса на изменение информации об оценке влияния изменения (в т.ч. и в виде вложенных файлов), которая должна приниматься во внимание при определении уровня и состава согласующих. </w:t>
      </w:r>
    </w:p>
    <w:p w14:paraId="2F249943" w14:textId="77777777" w:rsidR="002A1A51" w:rsidRPr="00A95A0A" w:rsidRDefault="002A1A51" w:rsidP="004E1D6D">
      <w:pPr>
        <w:pStyle w:val="m"/>
        <w:numPr>
          <w:ilvl w:val="2"/>
          <w:numId w:val="22"/>
        </w:numPr>
        <w:spacing w:before="120"/>
      </w:pPr>
      <w:r w:rsidRPr="00A95A0A">
        <w:t>Должна быть реализована возможность указать перечень ролей, которые принимают решение об утверждении изменения, и предельные сроки согласования изменения.</w:t>
      </w:r>
    </w:p>
    <w:p w14:paraId="2A187ECD" w14:textId="77777777" w:rsidR="002A1A51" w:rsidRPr="00A95A0A" w:rsidRDefault="002A1A51" w:rsidP="004E1D6D">
      <w:pPr>
        <w:pStyle w:val="m"/>
        <w:numPr>
          <w:ilvl w:val="2"/>
          <w:numId w:val="22"/>
        </w:numPr>
        <w:spacing w:before="120"/>
      </w:pPr>
      <w:r w:rsidRPr="00A95A0A">
        <w:t>Должна быть реализована возможность определить группы с заданным составом согласующих ролей.</w:t>
      </w:r>
    </w:p>
    <w:p w14:paraId="08C541B0" w14:textId="77777777" w:rsidR="002A1A51" w:rsidRPr="00A95A0A" w:rsidRDefault="002A1A51" w:rsidP="004E1D6D">
      <w:pPr>
        <w:pStyle w:val="m"/>
        <w:numPr>
          <w:ilvl w:val="2"/>
          <w:numId w:val="22"/>
        </w:numPr>
        <w:spacing w:before="120"/>
      </w:pPr>
      <w:r w:rsidRPr="00A95A0A">
        <w:t xml:space="preserve">Итоговое решение по согласованию изменения и промежуточные комментарии согласующих лиц должны фиксироваться в Системе. </w:t>
      </w:r>
    </w:p>
    <w:p w14:paraId="1275ADCB" w14:textId="77777777" w:rsidR="002A1A51" w:rsidRPr="00A95A0A" w:rsidRDefault="002A1A51" w:rsidP="004E1D6D">
      <w:pPr>
        <w:pStyle w:val="m"/>
        <w:numPr>
          <w:ilvl w:val="2"/>
          <w:numId w:val="22"/>
        </w:numPr>
        <w:spacing w:before="120"/>
      </w:pPr>
      <w:r w:rsidRPr="00A95A0A">
        <w:t>Должна быть реализована возможность назначения запроса на изменение на исполнение как персонально (на конкретного специалиста; группа исполнителей при этом определяется автоматически), так и на группу специалистов, а также назначения заданий, связанных с запросами на изменение.</w:t>
      </w:r>
    </w:p>
    <w:p w14:paraId="479908B5" w14:textId="77777777" w:rsidR="002A1A51" w:rsidRPr="00A95A0A" w:rsidRDefault="002A1A51" w:rsidP="004E1D6D">
      <w:pPr>
        <w:pStyle w:val="m"/>
        <w:numPr>
          <w:ilvl w:val="2"/>
          <w:numId w:val="22"/>
        </w:numPr>
        <w:spacing w:before="120"/>
      </w:pPr>
      <w:r w:rsidRPr="00A95A0A">
        <w:t>Должно выполняться информирование о назначении запроса на изменение/задания (согласованный с Заказчиком механизм и способы информирования).</w:t>
      </w:r>
    </w:p>
    <w:p w14:paraId="54EFD7ED"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запроса на изменение из любой задачи с автоматическим переносом согласованных с Заказчиком значений определенных полей задачи в определенные поля запроса на изменение.</w:t>
      </w:r>
    </w:p>
    <w:p w14:paraId="103B8694" w14:textId="77777777" w:rsidR="002A1A51" w:rsidRPr="00A95A0A" w:rsidRDefault="002A1A51" w:rsidP="004E1D6D">
      <w:pPr>
        <w:pStyle w:val="m"/>
        <w:numPr>
          <w:ilvl w:val="2"/>
          <w:numId w:val="22"/>
        </w:numPr>
        <w:spacing w:before="120"/>
      </w:pPr>
      <w:r w:rsidRPr="00A95A0A">
        <w:lastRenderedPageBreak/>
        <w:t>Должна быть реализована возможность создания связанного задания из запроса на изменение с автоматическим переносом значений согласованных с Заказчиком полей запроса на изменение в определенные поля задания.</w:t>
      </w:r>
    </w:p>
    <w:p w14:paraId="56A68952" w14:textId="77777777" w:rsidR="002A1A51" w:rsidRPr="00A95A0A" w:rsidRDefault="002A1A51" w:rsidP="004E1D6D">
      <w:pPr>
        <w:pStyle w:val="m"/>
        <w:numPr>
          <w:ilvl w:val="2"/>
          <w:numId w:val="22"/>
        </w:numPr>
        <w:spacing w:before="120"/>
      </w:pPr>
      <w:r w:rsidRPr="00A95A0A">
        <w:t>Должен быть обеспечен расчет плановых и фактических трудозатрат изменения на основании связанных задач (нарядов на работы) с помощью отчетов.</w:t>
      </w:r>
    </w:p>
    <w:p w14:paraId="4DEEF969" w14:textId="77777777" w:rsidR="002A1A51" w:rsidRPr="00A95A0A" w:rsidRDefault="002A1A51" w:rsidP="004E1D6D">
      <w:pPr>
        <w:pStyle w:val="m"/>
        <w:numPr>
          <w:ilvl w:val="2"/>
          <w:numId w:val="22"/>
        </w:numPr>
        <w:spacing w:before="120"/>
      </w:pPr>
      <w:r w:rsidRPr="00A95A0A">
        <w:t xml:space="preserve">Изменения должны классифицироваться по категории, срочности и приоритету. </w:t>
      </w:r>
    </w:p>
    <w:p w14:paraId="63E31D30" w14:textId="77777777" w:rsidR="002A1A51" w:rsidRPr="00A95A0A" w:rsidRDefault="002A1A51" w:rsidP="004E1D6D">
      <w:pPr>
        <w:pStyle w:val="m"/>
        <w:numPr>
          <w:ilvl w:val="2"/>
          <w:numId w:val="22"/>
        </w:numPr>
        <w:spacing w:before="120"/>
      </w:pPr>
      <w:r w:rsidRPr="00A95A0A">
        <w:t>Должна быть реализована связь с CMDB (привязка запроса на изменение к одному или нескольким КЕ, просмотр информации о связанных КЕ из запроса на изменение, просмотр из КЕ информации о связанных запросах на изменение).</w:t>
      </w:r>
    </w:p>
    <w:p w14:paraId="1AE3B7CC" w14:textId="77777777" w:rsidR="002A1A51" w:rsidRPr="00A95A0A" w:rsidRDefault="002A1A51" w:rsidP="004E1D6D">
      <w:pPr>
        <w:pStyle w:val="m"/>
        <w:numPr>
          <w:ilvl w:val="2"/>
          <w:numId w:val="22"/>
        </w:numPr>
        <w:spacing w:before="120"/>
      </w:pPr>
      <w:r w:rsidRPr="00A95A0A">
        <w:t xml:space="preserve">Решение должно обеспечивать инструменты обновления информации о КЕ в </w:t>
      </w:r>
      <w:r w:rsidRPr="00A95A0A">
        <w:rPr>
          <w:lang w:val="en-US"/>
        </w:rPr>
        <w:t>CMDB</w:t>
      </w:r>
      <w:r w:rsidRPr="00A95A0A">
        <w:t>, в частности, возможность автоматического обновления необходимых атрибутов КЕ на заданных шагах процесса управления изменениями.</w:t>
      </w:r>
    </w:p>
    <w:p w14:paraId="2D0EBC2A" w14:textId="77777777" w:rsidR="002A1A51" w:rsidRPr="00A95A0A" w:rsidRDefault="002A1A51" w:rsidP="004E1D6D">
      <w:pPr>
        <w:pStyle w:val="m"/>
        <w:numPr>
          <w:ilvl w:val="2"/>
          <w:numId w:val="22"/>
        </w:numPr>
        <w:spacing w:before="120"/>
      </w:pPr>
      <w:r w:rsidRPr="00A95A0A">
        <w:t>Из запроса на изменение должна быть доступна детальная информация о связанных с изменением КЕ, необходимая, в частности, при определении должного уровня авторизации изменения.</w:t>
      </w:r>
    </w:p>
    <w:p w14:paraId="295573CC"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30" w:name="_Toc309995655"/>
      <w:bookmarkStart w:id="131" w:name="_Toc457923610"/>
      <w:bookmarkEnd w:id="129"/>
      <w:r w:rsidRPr="00A95A0A">
        <w:rPr>
          <w:rFonts w:ascii="Times New Roman" w:hAnsi="Times New Roman"/>
        </w:rPr>
        <w:t>Управление уровнем услуг</w:t>
      </w:r>
      <w:bookmarkEnd w:id="130"/>
      <w:bookmarkEnd w:id="131"/>
    </w:p>
    <w:p w14:paraId="4E481919" w14:textId="77777777" w:rsidR="002A1A51" w:rsidRPr="00A95A0A" w:rsidRDefault="002A1A51" w:rsidP="004E1D6D">
      <w:pPr>
        <w:pStyle w:val="m"/>
        <w:numPr>
          <w:ilvl w:val="2"/>
          <w:numId w:val="22"/>
        </w:numPr>
        <w:spacing w:before="120"/>
      </w:pPr>
      <w:bookmarkStart w:id="132" w:name="OLE_LINK14"/>
      <w:r w:rsidRPr="00A95A0A">
        <w:t>Должны быть выполнены работы по идентификации предоставляемых ИТ услуг, формированию и организации поддержки актуальности иерархического справочника каталога услуг, определены необходимые корректировки в существующих операционных процессах для его успешного использования.</w:t>
      </w:r>
    </w:p>
    <w:p w14:paraId="3EF7B291" w14:textId="77777777" w:rsidR="002A1A51" w:rsidRPr="00A95A0A" w:rsidRDefault="002A1A51" w:rsidP="004E1D6D">
      <w:pPr>
        <w:pStyle w:val="m"/>
        <w:numPr>
          <w:ilvl w:val="2"/>
          <w:numId w:val="22"/>
        </w:numPr>
        <w:spacing w:before="120"/>
      </w:pPr>
      <w:r w:rsidRPr="00A95A0A">
        <w:t>Должна быть реализована возможность учета различных типов (категорий) сервисов, перечень которых должен быть согласован с Заказчиком (например, внешние сервисы (абонентские сервисы), бизнес сервисы (</w:t>
      </w:r>
      <w:r w:rsidR="00C5697B" w:rsidRPr="00A95A0A">
        <w:t>бизнес-процессы</w:t>
      </w:r>
      <w:r w:rsidRPr="00A95A0A">
        <w:t>), операционные сервисы (ИТ сервисы)).</w:t>
      </w:r>
    </w:p>
    <w:p w14:paraId="3F8A4063" w14:textId="77777777" w:rsidR="002A1A51" w:rsidRPr="00A95A0A" w:rsidRDefault="002A1A51" w:rsidP="004E1D6D">
      <w:pPr>
        <w:pStyle w:val="m"/>
        <w:numPr>
          <w:ilvl w:val="2"/>
          <w:numId w:val="22"/>
        </w:numPr>
        <w:spacing w:before="120"/>
      </w:pPr>
      <w:r w:rsidRPr="00A95A0A">
        <w:t xml:space="preserve">Решение должно содержать категории услуг «из коробки» для упрощения наполнения каталога. </w:t>
      </w:r>
    </w:p>
    <w:p w14:paraId="35D4FC65" w14:textId="77777777" w:rsidR="002A1A51" w:rsidRPr="00A95A0A" w:rsidRDefault="002A1A51" w:rsidP="004E1D6D">
      <w:pPr>
        <w:pStyle w:val="m"/>
        <w:numPr>
          <w:ilvl w:val="2"/>
          <w:numId w:val="22"/>
        </w:numPr>
        <w:spacing w:before="120"/>
      </w:pPr>
      <w:r w:rsidRPr="00A95A0A">
        <w:t>Должно быть обеспечено разделение сервисов по функциональным особенностям.</w:t>
      </w:r>
    </w:p>
    <w:p w14:paraId="46E36DC8" w14:textId="77777777" w:rsidR="002A1A51" w:rsidRPr="00A95A0A" w:rsidRDefault="002A1A51" w:rsidP="004E1D6D">
      <w:pPr>
        <w:pStyle w:val="m"/>
        <w:numPr>
          <w:ilvl w:val="2"/>
          <w:numId w:val="22"/>
        </w:numPr>
        <w:spacing w:before="120"/>
      </w:pPr>
      <w:r w:rsidRPr="00A95A0A">
        <w:t xml:space="preserve">Каталог сервисов должен вестись в </w:t>
      </w:r>
      <w:r w:rsidRPr="00A95A0A">
        <w:rPr>
          <w:lang w:val="en-US"/>
        </w:rPr>
        <w:t>CMDB</w:t>
      </w:r>
      <w:r w:rsidRPr="00A95A0A">
        <w:t>.</w:t>
      </w:r>
    </w:p>
    <w:p w14:paraId="1DF76940" w14:textId="77777777" w:rsidR="002A1A51" w:rsidRPr="00A95A0A" w:rsidRDefault="002A1A51" w:rsidP="004E1D6D">
      <w:pPr>
        <w:pStyle w:val="m"/>
        <w:numPr>
          <w:ilvl w:val="2"/>
          <w:numId w:val="22"/>
        </w:numPr>
        <w:spacing w:before="120"/>
      </w:pPr>
      <w:r w:rsidRPr="00A95A0A">
        <w:t xml:space="preserve">Карточки сервисов должны быть гибко настраиваемыми (должна быть реализована возможность задать разный набор полей для разных типов сервисов). </w:t>
      </w:r>
    </w:p>
    <w:p w14:paraId="378D7CB0" w14:textId="77777777" w:rsidR="002A1A51" w:rsidRPr="00A95A0A" w:rsidRDefault="002A1A51" w:rsidP="004E1D6D">
      <w:pPr>
        <w:pStyle w:val="m"/>
        <w:numPr>
          <w:ilvl w:val="2"/>
          <w:numId w:val="22"/>
        </w:numPr>
        <w:spacing w:before="120"/>
      </w:pPr>
      <w:r w:rsidRPr="00A95A0A">
        <w:t>Перечень атрибутов сервисов должен быть согласован с Заказчиком.</w:t>
      </w:r>
    </w:p>
    <w:p w14:paraId="49F54DDE" w14:textId="77777777" w:rsidR="002A1A51" w:rsidRPr="00A95A0A" w:rsidRDefault="002A1A51" w:rsidP="004E1D6D">
      <w:pPr>
        <w:pStyle w:val="m"/>
        <w:numPr>
          <w:ilvl w:val="2"/>
          <w:numId w:val="22"/>
        </w:numPr>
        <w:spacing w:before="120"/>
      </w:pPr>
      <w:r w:rsidRPr="00A95A0A">
        <w:t>Должна быть реализована возможность настройки индивидуального жизненного цикла для каждого типа сервиса.</w:t>
      </w:r>
    </w:p>
    <w:p w14:paraId="62B926FF" w14:textId="77777777" w:rsidR="002A1A51" w:rsidRPr="00A95A0A" w:rsidRDefault="002A1A51" w:rsidP="004E1D6D">
      <w:pPr>
        <w:pStyle w:val="m"/>
        <w:numPr>
          <w:ilvl w:val="2"/>
          <w:numId w:val="22"/>
        </w:numPr>
        <w:spacing w:before="120"/>
      </w:pPr>
      <w:r w:rsidRPr="00A95A0A">
        <w:t>Должна быть реализована возможность задать индивидуальный вид формы для каждого типа сервисов.</w:t>
      </w:r>
    </w:p>
    <w:p w14:paraId="7419ED4F" w14:textId="77777777" w:rsidR="002A1A51" w:rsidRPr="00A95A0A" w:rsidRDefault="002A1A51" w:rsidP="004E1D6D">
      <w:pPr>
        <w:pStyle w:val="m"/>
        <w:numPr>
          <w:ilvl w:val="2"/>
          <w:numId w:val="22"/>
        </w:numPr>
        <w:spacing w:before="120"/>
      </w:pPr>
      <w:r w:rsidRPr="00A95A0A">
        <w:t xml:space="preserve">Должна быть реализована связь сервиса с одним или несколькими соглашениями. </w:t>
      </w:r>
    </w:p>
    <w:p w14:paraId="21B1E663" w14:textId="77777777" w:rsidR="002A1A51" w:rsidRPr="00A95A0A" w:rsidRDefault="002A1A51" w:rsidP="004E1D6D">
      <w:pPr>
        <w:pStyle w:val="m"/>
        <w:numPr>
          <w:ilvl w:val="2"/>
          <w:numId w:val="22"/>
        </w:numPr>
        <w:spacing w:before="120"/>
      </w:pPr>
      <w:r w:rsidRPr="00A95A0A">
        <w:t>Должна быть реализована возможность связи сервисов друг с другом (указание для каждого сервиса зависимых и поддерживающих сервисов), связи между сервисами должны быть классифицированы.</w:t>
      </w:r>
    </w:p>
    <w:p w14:paraId="40E03304" w14:textId="77777777" w:rsidR="002A1A51" w:rsidRPr="00A95A0A" w:rsidRDefault="002A1A51" w:rsidP="004E1D6D">
      <w:pPr>
        <w:pStyle w:val="m"/>
        <w:numPr>
          <w:ilvl w:val="2"/>
          <w:numId w:val="22"/>
        </w:numPr>
        <w:spacing w:before="120"/>
      </w:pPr>
      <w:r w:rsidRPr="00A95A0A">
        <w:t>Должна быть реализована связь сервисов с конфигурационными единицами (поддерживающие и зависимые КЕ).</w:t>
      </w:r>
    </w:p>
    <w:p w14:paraId="7411EC21" w14:textId="77777777" w:rsidR="002A1A51" w:rsidRPr="00A95A0A" w:rsidRDefault="002A1A51" w:rsidP="004E1D6D">
      <w:pPr>
        <w:pStyle w:val="m"/>
        <w:numPr>
          <w:ilvl w:val="2"/>
          <w:numId w:val="22"/>
        </w:numPr>
        <w:spacing w:before="120"/>
      </w:pPr>
      <w:r w:rsidRPr="00A95A0A">
        <w:lastRenderedPageBreak/>
        <w:t>Должно быть выполнено полноценное построение ресурсно-сервисной модели.</w:t>
      </w:r>
    </w:p>
    <w:p w14:paraId="6E9C995C" w14:textId="77777777" w:rsidR="002A1A51" w:rsidRPr="00A95A0A" w:rsidRDefault="002A1A51" w:rsidP="004E1D6D">
      <w:pPr>
        <w:pStyle w:val="m"/>
        <w:numPr>
          <w:ilvl w:val="2"/>
          <w:numId w:val="22"/>
        </w:numPr>
        <w:spacing w:before="120"/>
      </w:pPr>
      <w:r w:rsidRPr="00A95A0A">
        <w:t>Должна быть реализована связь сервисов с пользователями и запросами.</w:t>
      </w:r>
    </w:p>
    <w:p w14:paraId="08B44381" w14:textId="77777777" w:rsidR="002A1A51" w:rsidRPr="00A95A0A" w:rsidRDefault="002A1A51" w:rsidP="004E1D6D">
      <w:pPr>
        <w:pStyle w:val="m"/>
        <w:numPr>
          <w:ilvl w:val="2"/>
          <w:numId w:val="22"/>
        </w:numPr>
        <w:spacing w:before="120"/>
      </w:pPr>
      <w:r w:rsidRPr="00A95A0A">
        <w:t>Должна быть реализована возможность настройки для каждого типа соглашения своего жизненного цикла и индивидуального вида формы (возможность задать разный набор полей для разных типов соглашений).</w:t>
      </w:r>
    </w:p>
    <w:p w14:paraId="068E60B1" w14:textId="77777777" w:rsidR="002A1A51" w:rsidRPr="00A95A0A" w:rsidRDefault="002A1A51" w:rsidP="004E1D6D">
      <w:pPr>
        <w:pStyle w:val="m"/>
        <w:numPr>
          <w:ilvl w:val="2"/>
          <w:numId w:val="22"/>
        </w:numPr>
        <w:spacing w:before="120"/>
      </w:pPr>
      <w:r w:rsidRPr="00A95A0A">
        <w:t xml:space="preserve"> В каждом соглашении должны быть определены параметры оказания и поддержки сервисов, целевые показатели уровня услуг, сроки действия соглашения и иные необходимые параметры, требуемые Заказчиком.</w:t>
      </w:r>
    </w:p>
    <w:p w14:paraId="1F201BF4" w14:textId="77777777" w:rsidR="002A1A51" w:rsidRPr="00A95A0A" w:rsidRDefault="002A1A51" w:rsidP="004E1D6D">
      <w:pPr>
        <w:pStyle w:val="m"/>
        <w:numPr>
          <w:ilvl w:val="2"/>
          <w:numId w:val="22"/>
        </w:numPr>
        <w:spacing w:before="120"/>
      </w:pPr>
      <w:r w:rsidRPr="00A95A0A">
        <w:t>Должна быть реализована связь соглашений с получателями и поставщиками сервисов, конфигурационными единицами.</w:t>
      </w:r>
    </w:p>
    <w:p w14:paraId="2DDD1537" w14:textId="77777777" w:rsidR="002A1A51" w:rsidRPr="00A95A0A" w:rsidRDefault="002A1A51" w:rsidP="004E1D6D">
      <w:pPr>
        <w:pStyle w:val="m"/>
        <w:numPr>
          <w:ilvl w:val="2"/>
          <w:numId w:val="22"/>
        </w:numPr>
        <w:spacing w:before="120"/>
      </w:pPr>
      <w:r w:rsidRPr="00A95A0A">
        <w:t>Должна быть согласована с Заказчиком и реализована интеграция процесса управления уровнем услуг с процессами:</w:t>
      </w:r>
    </w:p>
    <w:bookmarkEnd w:id="132"/>
    <w:p w14:paraId="1583B3F4" w14:textId="77777777" w:rsidR="002A1A51" w:rsidRPr="00A95A0A" w:rsidRDefault="002A1A51" w:rsidP="004E1D6D">
      <w:pPr>
        <w:pStyle w:val="m"/>
        <w:numPr>
          <w:ilvl w:val="0"/>
          <w:numId w:val="25"/>
        </w:numPr>
      </w:pPr>
      <w:r w:rsidRPr="00A95A0A">
        <w:t>управления инцидентами и запросами на обслуживание, в частности, целевые времена реакции и решения для конкретных услуг и пользователей,</w:t>
      </w:r>
    </w:p>
    <w:p w14:paraId="789B4A5D" w14:textId="77777777" w:rsidR="002A1A51" w:rsidRPr="00A95A0A" w:rsidRDefault="002A1A51" w:rsidP="004E1D6D">
      <w:pPr>
        <w:pStyle w:val="m"/>
        <w:numPr>
          <w:ilvl w:val="0"/>
          <w:numId w:val="25"/>
        </w:numPr>
      </w:pPr>
      <w:r w:rsidRPr="00A95A0A">
        <w:t>управления проблемами,</w:t>
      </w:r>
    </w:p>
    <w:p w14:paraId="7880D0DC" w14:textId="77777777" w:rsidR="002A1A51" w:rsidRPr="00A95A0A" w:rsidRDefault="002A1A51" w:rsidP="004E1D6D">
      <w:pPr>
        <w:pStyle w:val="m"/>
        <w:numPr>
          <w:ilvl w:val="0"/>
          <w:numId w:val="25"/>
        </w:numPr>
      </w:pPr>
      <w:r w:rsidRPr="00A95A0A">
        <w:t>управления изменениями, в частности, передача в этот процесс информации о «сервисных окнах» и требований по доступности,</w:t>
      </w:r>
    </w:p>
    <w:p w14:paraId="00D98A87" w14:textId="77777777" w:rsidR="002A1A51" w:rsidRPr="00A95A0A" w:rsidRDefault="002A1A51" w:rsidP="004E1D6D">
      <w:pPr>
        <w:pStyle w:val="m"/>
        <w:numPr>
          <w:ilvl w:val="0"/>
          <w:numId w:val="25"/>
        </w:numPr>
      </w:pPr>
      <w:r w:rsidRPr="00A95A0A">
        <w:t>управлением конфигурациями.</w:t>
      </w:r>
    </w:p>
    <w:p w14:paraId="34A4013C"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33" w:name="_Toc309995656"/>
      <w:bookmarkStart w:id="134" w:name="_Toc457923611"/>
      <w:r w:rsidRPr="00A95A0A">
        <w:rPr>
          <w:rFonts w:ascii="Times New Roman" w:hAnsi="Times New Roman"/>
        </w:rPr>
        <w:t>Управление конфигурациями и активами</w:t>
      </w:r>
      <w:bookmarkEnd w:id="133"/>
      <w:bookmarkEnd w:id="134"/>
    </w:p>
    <w:p w14:paraId="12D02A60" w14:textId="77777777" w:rsidR="002A1A51" w:rsidRPr="00A95A0A" w:rsidRDefault="002A1A51" w:rsidP="004E1D6D">
      <w:pPr>
        <w:pStyle w:val="m"/>
        <w:numPr>
          <w:ilvl w:val="2"/>
          <w:numId w:val="22"/>
        </w:numPr>
        <w:spacing w:before="120"/>
      </w:pPr>
      <w:bookmarkStart w:id="135" w:name="OLE_LINK15"/>
      <w:r w:rsidRPr="00A95A0A">
        <w:rPr>
          <w:lang w:val="en-US"/>
        </w:rPr>
        <w:t>CMDB</w:t>
      </w:r>
      <w:r w:rsidRPr="00A95A0A">
        <w:t xml:space="preserve"> должна представлять собой централизованный источник согласованных данных для </w:t>
      </w:r>
      <w:r w:rsidRPr="00A95A0A">
        <w:rPr>
          <w:lang w:val="en-US"/>
        </w:rPr>
        <w:t>ITSM</w:t>
      </w:r>
      <w:r w:rsidRPr="00A95A0A">
        <w:t xml:space="preserve"> процессов, позволяя получать полную и достоверную информацию об элементах ИТ-инфраструктуры, сервисах и связях между ними.</w:t>
      </w:r>
    </w:p>
    <w:p w14:paraId="56F6601B" w14:textId="77777777" w:rsidR="002A1A51" w:rsidRPr="00A95A0A" w:rsidRDefault="002A1A51" w:rsidP="004E1D6D">
      <w:pPr>
        <w:pStyle w:val="m"/>
        <w:numPr>
          <w:ilvl w:val="2"/>
          <w:numId w:val="22"/>
        </w:numPr>
        <w:spacing w:before="120"/>
      </w:pPr>
      <w:r w:rsidRPr="00A95A0A">
        <w:t xml:space="preserve">Решение должно предоставлять централизованную точку доступа для осуществления управления и поддержки интегрированной среды </w:t>
      </w:r>
      <w:r w:rsidRPr="00A95A0A">
        <w:rPr>
          <w:lang w:val="en-US"/>
        </w:rPr>
        <w:t>CMDB</w:t>
      </w:r>
      <w:r w:rsidRPr="00A95A0A">
        <w:t>.</w:t>
      </w:r>
    </w:p>
    <w:p w14:paraId="44D1C8FB" w14:textId="77777777" w:rsidR="002A1A51" w:rsidRPr="00A95A0A" w:rsidRDefault="002A1A51" w:rsidP="004E1D6D">
      <w:pPr>
        <w:pStyle w:val="m"/>
        <w:numPr>
          <w:ilvl w:val="2"/>
          <w:numId w:val="22"/>
        </w:numPr>
        <w:spacing w:before="120"/>
      </w:pPr>
      <w:r w:rsidRPr="00A95A0A">
        <w:t>Решение должно обладать средствами мониторинга и возможностью интеграции со средствами активного мониторинга.</w:t>
      </w:r>
    </w:p>
    <w:p w14:paraId="3F182D2F" w14:textId="77777777" w:rsidR="002A1A51" w:rsidRPr="00A95A0A" w:rsidRDefault="002A1A51" w:rsidP="004E1D6D">
      <w:pPr>
        <w:pStyle w:val="m"/>
        <w:numPr>
          <w:ilvl w:val="2"/>
          <w:numId w:val="22"/>
        </w:numPr>
        <w:spacing w:before="120"/>
      </w:pPr>
      <w:r w:rsidRPr="00A95A0A">
        <w:t>Решение должно обладать средствами аналитического моделирования.</w:t>
      </w:r>
    </w:p>
    <w:p w14:paraId="1D8A4269" w14:textId="77777777" w:rsidR="002A1A51" w:rsidRPr="00A95A0A" w:rsidRDefault="002A1A51" w:rsidP="004E1D6D">
      <w:pPr>
        <w:pStyle w:val="m"/>
        <w:numPr>
          <w:ilvl w:val="2"/>
          <w:numId w:val="22"/>
        </w:numPr>
        <w:spacing w:before="120"/>
      </w:pPr>
      <w:r w:rsidRPr="00A95A0A">
        <w:t>Решение должно обеспечивать контроль конфигурации.</w:t>
      </w:r>
    </w:p>
    <w:p w14:paraId="5C2283EB" w14:textId="77777777" w:rsidR="002A1A51" w:rsidRPr="00A95A0A" w:rsidRDefault="002A1A51" w:rsidP="004E1D6D">
      <w:pPr>
        <w:pStyle w:val="m"/>
        <w:numPr>
          <w:ilvl w:val="2"/>
          <w:numId w:val="22"/>
        </w:numPr>
        <w:spacing w:before="120"/>
      </w:pPr>
      <w:r w:rsidRPr="00A95A0A">
        <w:t>Процесс управления конфигурациями должен обеспечить учет и классификацию конфигурационных единиц, и поддержание CMDB в актуальном состоянии.</w:t>
      </w:r>
    </w:p>
    <w:p w14:paraId="332BBD0B" w14:textId="77777777" w:rsidR="002A1A51" w:rsidRPr="00A95A0A" w:rsidRDefault="002A1A51" w:rsidP="004E1D6D">
      <w:pPr>
        <w:pStyle w:val="m"/>
        <w:numPr>
          <w:ilvl w:val="2"/>
          <w:numId w:val="22"/>
        </w:numPr>
        <w:spacing w:before="120"/>
      </w:pPr>
      <w:r w:rsidRPr="00A95A0A">
        <w:t>Решение не должно иметь ограничений в части типов КЕ и типов связей между ними.</w:t>
      </w:r>
    </w:p>
    <w:p w14:paraId="30000D56" w14:textId="77777777" w:rsidR="002A1A51" w:rsidRPr="00A95A0A" w:rsidRDefault="002A1A51" w:rsidP="004E1D6D">
      <w:pPr>
        <w:pStyle w:val="m"/>
        <w:numPr>
          <w:ilvl w:val="2"/>
          <w:numId w:val="22"/>
        </w:numPr>
        <w:spacing w:before="120"/>
      </w:pPr>
      <w:r w:rsidRPr="00A95A0A">
        <w:t xml:space="preserve">Решение должно обладать возможностями масштабирования, достаточными для поддержки количества данных </w:t>
      </w:r>
      <w:r w:rsidRPr="00A95A0A">
        <w:rPr>
          <w:lang w:val="en-US"/>
        </w:rPr>
        <w:t>CMDB</w:t>
      </w:r>
      <w:r w:rsidRPr="00A95A0A">
        <w:t>, необходимого для группы Фонда. Предложение должно содержать описание этих возможностей.</w:t>
      </w:r>
    </w:p>
    <w:p w14:paraId="0D0C7AE1" w14:textId="77777777" w:rsidR="002A1A51" w:rsidRPr="00A95A0A" w:rsidRDefault="002A1A51" w:rsidP="004E1D6D">
      <w:pPr>
        <w:pStyle w:val="m"/>
        <w:numPr>
          <w:ilvl w:val="2"/>
          <w:numId w:val="22"/>
        </w:numPr>
        <w:spacing w:before="120"/>
      </w:pPr>
      <w:r w:rsidRPr="00A95A0A">
        <w:t>Должна быть реализована возможность указания для каждого типа КЕ своего набора полей и своего жизненного цикла.</w:t>
      </w:r>
    </w:p>
    <w:p w14:paraId="32D2CD06" w14:textId="77777777" w:rsidR="002A1A51" w:rsidRPr="00A95A0A" w:rsidRDefault="002A1A51" w:rsidP="004E1D6D">
      <w:pPr>
        <w:pStyle w:val="m"/>
        <w:numPr>
          <w:ilvl w:val="2"/>
          <w:numId w:val="22"/>
        </w:numPr>
        <w:spacing w:before="120"/>
      </w:pPr>
      <w:r w:rsidRPr="00A95A0A">
        <w:t xml:space="preserve">Должна быть выполнена настройка различных, согласованных с Заказчиком, типов конфигурационных единиц и связей между ними. </w:t>
      </w:r>
    </w:p>
    <w:p w14:paraId="5C103D5D" w14:textId="77777777" w:rsidR="002A1A51" w:rsidRPr="00A95A0A" w:rsidRDefault="002A1A51" w:rsidP="004E1D6D">
      <w:pPr>
        <w:pStyle w:val="m"/>
        <w:numPr>
          <w:ilvl w:val="2"/>
          <w:numId w:val="22"/>
        </w:numPr>
        <w:spacing w:before="120"/>
      </w:pPr>
      <w:r w:rsidRPr="00A95A0A">
        <w:t xml:space="preserve">Должно быть обеспечено наличие настраиваемого справочника статусов КЕ. </w:t>
      </w:r>
    </w:p>
    <w:p w14:paraId="760EFEFC" w14:textId="77777777" w:rsidR="002A1A51" w:rsidRPr="00A95A0A" w:rsidRDefault="002A1A51" w:rsidP="004E1D6D">
      <w:pPr>
        <w:pStyle w:val="m"/>
        <w:numPr>
          <w:ilvl w:val="2"/>
          <w:numId w:val="22"/>
        </w:numPr>
        <w:spacing w:before="120"/>
      </w:pPr>
      <w:r w:rsidRPr="00A95A0A">
        <w:t>Должна храниться полная история изменения каждой КЕ.</w:t>
      </w:r>
    </w:p>
    <w:p w14:paraId="38590075" w14:textId="77777777" w:rsidR="002A1A51" w:rsidRPr="00A95A0A" w:rsidRDefault="002A1A51" w:rsidP="004E1D6D">
      <w:pPr>
        <w:pStyle w:val="m"/>
        <w:numPr>
          <w:ilvl w:val="2"/>
          <w:numId w:val="22"/>
        </w:numPr>
        <w:spacing w:before="120"/>
      </w:pPr>
      <w:r w:rsidRPr="00A95A0A">
        <w:t xml:space="preserve">Должен быть определен и настроен workflow по проведению аудитов и инвентаризаций </w:t>
      </w:r>
      <w:r w:rsidRPr="00A95A0A">
        <w:rPr>
          <w:lang w:val="en-US"/>
        </w:rPr>
        <w:t>CMDB</w:t>
      </w:r>
      <w:r w:rsidRPr="00A95A0A">
        <w:t>.</w:t>
      </w:r>
    </w:p>
    <w:p w14:paraId="49736C88" w14:textId="77777777" w:rsidR="002A1A51" w:rsidRPr="00A95A0A" w:rsidRDefault="002A1A51" w:rsidP="004E1D6D">
      <w:pPr>
        <w:pStyle w:val="m"/>
        <w:numPr>
          <w:ilvl w:val="2"/>
          <w:numId w:val="22"/>
        </w:numPr>
        <w:spacing w:before="120"/>
      </w:pPr>
      <w:r w:rsidRPr="00A95A0A">
        <w:lastRenderedPageBreak/>
        <w:t>Должна быть реализована возможность запуска процедур аудита как в ручном, так и автоматически по заданному, согласованному с Заказчиком, расписанию и гибкое управление таким расписанием.</w:t>
      </w:r>
    </w:p>
    <w:p w14:paraId="6C178A0D" w14:textId="77777777" w:rsidR="002A1A51" w:rsidRPr="00A95A0A" w:rsidRDefault="002A1A51" w:rsidP="004E1D6D">
      <w:pPr>
        <w:pStyle w:val="m"/>
        <w:numPr>
          <w:ilvl w:val="2"/>
          <w:numId w:val="22"/>
        </w:numPr>
        <w:spacing w:before="120"/>
      </w:pPr>
      <w:r w:rsidRPr="00A95A0A">
        <w:t>Должна быть реализована возможность автоматизации workflow по устранению расхождений в рамках процесса управления изменениями.</w:t>
      </w:r>
    </w:p>
    <w:p w14:paraId="5E17FD19" w14:textId="77777777" w:rsidR="002A1A51" w:rsidRPr="00A95A0A" w:rsidRDefault="002A1A51" w:rsidP="004E1D6D">
      <w:pPr>
        <w:pStyle w:val="m"/>
        <w:numPr>
          <w:ilvl w:val="2"/>
          <w:numId w:val="22"/>
        </w:numPr>
        <w:spacing w:before="120"/>
      </w:pPr>
      <w:r w:rsidRPr="00A95A0A">
        <w:t xml:space="preserve">Должна быть реализована возможность привязки КЕ к пользователю, структурному подразделению, которому КЕ передана в эксплуатацию и которые отвечают за обслуживание КЕ. </w:t>
      </w:r>
    </w:p>
    <w:p w14:paraId="595582F8" w14:textId="77777777" w:rsidR="002A1A51" w:rsidRPr="00A95A0A" w:rsidRDefault="002A1A51" w:rsidP="004E1D6D">
      <w:pPr>
        <w:pStyle w:val="m"/>
        <w:numPr>
          <w:ilvl w:val="2"/>
          <w:numId w:val="22"/>
        </w:numPr>
        <w:spacing w:before="120"/>
      </w:pPr>
      <w:r w:rsidRPr="00A95A0A">
        <w:t>Должна быть реализована возможность индивидуальной настройки формы КЕ для каждой категории КЕ.</w:t>
      </w:r>
    </w:p>
    <w:p w14:paraId="408E4A99" w14:textId="77777777" w:rsidR="002A1A51" w:rsidRPr="00A95A0A" w:rsidRDefault="002A1A51" w:rsidP="004E1D6D">
      <w:pPr>
        <w:pStyle w:val="m"/>
        <w:numPr>
          <w:ilvl w:val="2"/>
          <w:numId w:val="22"/>
        </w:numPr>
        <w:spacing w:before="120"/>
      </w:pPr>
      <w:r w:rsidRPr="00A95A0A">
        <w:t>Должна храниться вся история событий, связанных с КЕ.</w:t>
      </w:r>
    </w:p>
    <w:p w14:paraId="2DD095A4" w14:textId="77777777" w:rsidR="002A1A51" w:rsidRPr="00A95A0A" w:rsidRDefault="002A1A51" w:rsidP="004E1D6D">
      <w:pPr>
        <w:pStyle w:val="m"/>
        <w:numPr>
          <w:ilvl w:val="2"/>
          <w:numId w:val="22"/>
        </w:numPr>
        <w:spacing w:before="120"/>
      </w:pPr>
      <w:r w:rsidRPr="00A95A0A">
        <w:t>Должна быть реализована возможность создания базисных конфигураций (baselines).</w:t>
      </w:r>
    </w:p>
    <w:p w14:paraId="3609880D" w14:textId="77777777" w:rsidR="002A1A51" w:rsidRPr="00A95A0A" w:rsidRDefault="002A1A51" w:rsidP="004E1D6D">
      <w:pPr>
        <w:pStyle w:val="m"/>
        <w:numPr>
          <w:ilvl w:val="2"/>
          <w:numId w:val="22"/>
        </w:numPr>
        <w:spacing w:before="120"/>
      </w:pPr>
      <w:r w:rsidRPr="00A95A0A">
        <w:t>Должна быть реализована эффективная модель безопасности, основанная на ролевом доступе для выполнения операций по созданию и управлению КЕ.</w:t>
      </w:r>
    </w:p>
    <w:p w14:paraId="26B51B8A" w14:textId="77777777" w:rsidR="002A1A51" w:rsidRPr="00A95A0A" w:rsidRDefault="002A1A51" w:rsidP="004E1D6D">
      <w:pPr>
        <w:pStyle w:val="m"/>
        <w:numPr>
          <w:ilvl w:val="2"/>
          <w:numId w:val="22"/>
        </w:numPr>
        <w:spacing w:before="120"/>
      </w:pPr>
      <w:r w:rsidRPr="00A95A0A">
        <w:t xml:space="preserve">Решение должно обеспечивать возможность просмотра КЕ и данных о связях и взаимозависимостях между КЕ как в самой </w:t>
      </w:r>
      <w:r w:rsidRPr="00A95A0A">
        <w:rPr>
          <w:lang w:val="en-US"/>
        </w:rPr>
        <w:t>CMDB</w:t>
      </w:r>
      <w:r w:rsidRPr="00A95A0A">
        <w:t xml:space="preserve">, так и из любого инструмента или приложения, интегрированного с </w:t>
      </w:r>
      <w:r w:rsidRPr="00A95A0A">
        <w:rPr>
          <w:lang w:val="en-US"/>
        </w:rPr>
        <w:t>CMDB</w:t>
      </w:r>
      <w:r w:rsidRPr="00A95A0A">
        <w:t>.</w:t>
      </w:r>
    </w:p>
    <w:p w14:paraId="0CEE352F" w14:textId="77777777" w:rsidR="002A1A51" w:rsidRPr="00A95A0A" w:rsidRDefault="002A1A51" w:rsidP="004E1D6D">
      <w:pPr>
        <w:pStyle w:val="m"/>
        <w:numPr>
          <w:ilvl w:val="2"/>
          <w:numId w:val="22"/>
        </w:numPr>
        <w:spacing w:before="120"/>
      </w:pPr>
      <w:r w:rsidRPr="00A95A0A">
        <w:t>Решение должно обеспечивать графическую визуализацию связей и взаимозависимостей между КЕ.</w:t>
      </w:r>
    </w:p>
    <w:p w14:paraId="297AFA75" w14:textId="77777777" w:rsidR="002A1A51" w:rsidRPr="00A95A0A" w:rsidRDefault="002A1A51" w:rsidP="004E1D6D">
      <w:pPr>
        <w:pStyle w:val="m"/>
        <w:numPr>
          <w:ilvl w:val="2"/>
          <w:numId w:val="22"/>
        </w:numPr>
        <w:spacing w:before="120"/>
      </w:pPr>
      <w:r w:rsidRPr="00A95A0A">
        <w:t>Решение должно обеспечивать автоматический контроль целостности информации при добавлении/удалении/изменении связанных КЕ.</w:t>
      </w:r>
    </w:p>
    <w:p w14:paraId="6DE71EB0" w14:textId="77777777" w:rsidR="002A1A51" w:rsidRPr="00A95A0A" w:rsidRDefault="002A1A51" w:rsidP="004E1D6D">
      <w:pPr>
        <w:pStyle w:val="m"/>
        <w:numPr>
          <w:ilvl w:val="2"/>
          <w:numId w:val="22"/>
        </w:numPr>
        <w:spacing w:before="120"/>
      </w:pPr>
      <w:r w:rsidRPr="00A95A0A">
        <w:t>Управление активами должно обеспечивать:</w:t>
      </w:r>
    </w:p>
    <w:bookmarkEnd w:id="135"/>
    <w:p w14:paraId="56912B04" w14:textId="77777777" w:rsidR="002A1A51" w:rsidRPr="00A95A0A" w:rsidRDefault="002A1A51" w:rsidP="004E1D6D">
      <w:pPr>
        <w:pStyle w:val="m"/>
        <w:numPr>
          <w:ilvl w:val="0"/>
          <w:numId w:val="25"/>
        </w:numPr>
      </w:pPr>
      <w:r w:rsidRPr="00A95A0A">
        <w:t>учет и управление жизненным циклом аппаратного обеспечения,</w:t>
      </w:r>
    </w:p>
    <w:p w14:paraId="1A2C13A5" w14:textId="77777777" w:rsidR="002A1A51" w:rsidRPr="00A95A0A" w:rsidRDefault="002A1A51" w:rsidP="004E1D6D">
      <w:pPr>
        <w:pStyle w:val="m"/>
        <w:numPr>
          <w:ilvl w:val="0"/>
          <w:numId w:val="25"/>
        </w:numPr>
        <w:rPr>
          <w:lang w:val="en-US"/>
        </w:rPr>
      </w:pPr>
      <w:r w:rsidRPr="00A95A0A">
        <w:t>контроль гарантийных периодов,</w:t>
      </w:r>
    </w:p>
    <w:p w14:paraId="27FA5698" w14:textId="77777777" w:rsidR="002A1A51" w:rsidRPr="00A95A0A" w:rsidRDefault="002A1A51" w:rsidP="004E1D6D">
      <w:pPr>
        <w:pStyle w:val="m"/>
        <w:numPr>
          <w:ilvl w:val="0"/>
          <w:numId w:val="25"/>
        </w:numPr>
      </w:pPr>
      <w:r w:rsidRPr="00A95A0A">
        <w:t>управление соглашениями на предоставление услуг поддержки и сопровождения АО,</w:t>
      </w:r>
    </w:p>
    <w:p w14:paraId="49D8BACB" w14:textId="77777777" w:rsidR="002A1A51" w:rsidRPr="00A95A0A" w:rsidRDefault="002A1A51" w:rsidP="004E1D6D">
      <w:pPr>
        <w:pStyle w:val="m"/>
        <w:numPr>
          <w:ilvl w:val="0"/>
          <w:numId w:val="25"/>
        </w:numPr>
      </w:pPr>
      <w:r w:rsidRPr="00A95A0A">
        <w:t>учет программного обеспечения,</w:t>
      </w:r>
    </w:p>
    <w:p w14:paraId="1A82D2B8" w14:textId="77777777" w:rsidR="002A1A51" w:rsidRPr="00A95A0A" w:rsidRDefault="002A1A51" w:rsidP="004E1D6D">
      <w:pPr>
        <w:pStyle w:val="m"/>
        <w:numPr>
          <w:ilvl w:val="0"/>
          <w:numId w:val="25"/>
        </w:numPr>
      </w:pPr>
      <w:r w:rsidRPr="00A95A0A">
        <w:t>контроль лицензий,</w:t>
      </w:r>
    </w:p>
    <w:p w14:paraId="27DA8F92" w14:textId="77777777" w:rsidR="002A1A51" w:rsidRPr="00A95A0A" w:rsidRDefault="002A1A51" w:rsidP="004E1D6D">
      <w:pPr>
        <w:pStyle w:val="m"/>
        <w:numPr>
          <w:ilvl w:val="0"/>
          <w:numId w:val="25"/>
        </w:numPr>
      </w:pPr>
      <w:r w:rsidRPr="00A95A0A">
        <w:t>управление соглашениями на предоставление услуг поддержки и сопровождения ПО.</w:t>
      </w:r>
    </w:p>
    <w:p w14:paraId="06C2ACC2"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36" w:name="_Toc309995658"/>
      <w:bookmarkStart w:id="137" w:name="_Toc457923613"/>
      <w:r w:rsidRPr="00A95A0A">
        <w:rPr>
          <w:rFonts w:ascii="Times New Roman" w:hAnsi="Times New Roman"/>
        </w:rPr>
        <w:t>Портал самообслуживания</w:t>
      </w:r>
      <w:bookmarkEnd w:id="136"/>
      <w:bookmarkEnd w:id="137"/>
    </w:p>
    <w:p w14:paraId="756A4459" w14:textId="77777777" w:rsidR="002A1A51" w:rsidRPr="00A95A0A" w:rsidRDefault="002A1A51" w:rsidP="004E1D6D">
      <w:pPr>
        <w:pStyle w:val="m"/>
        <w:numPr>
          <w:ilvl w:val="2"/>
          <w:numId w:val="22"/>
        </w:numPr>
        <w:spacing w:before="120"/>
      </w:pPr>
      <w:bookmarkStart w:id="138" w:name="OLE_LINK17"/>
      <w:r w:rsidRPr="00A95A0A">
        <w:t>Решение должно включать интегрированный веб-портал самообслуживания, позволяющий пользователям регистрировать свои обращения, отслеживать статус их обработки и применять типовые решения, описанные в интегрированной базе знаний, без привлечения специалистов ИТ-служб.</w:t>
      </w:r>
    </w:p>
    <w:p w14:paraId="08CCFB2E" w14:textId="77777777" w:rsidR="002A1A51" w:rsidRPr="00A95A0A" w:rsidRDefault="002A1A51" w:rsidP="004E1D6D">
      <w:pPr>
        <w:pStyle w:val="m"/>
        <w:numPr>
          <w:ilvl w:val="2"/>
          <w:numId w:val="22"/>
        </w:numPr>
        <w:spacing w:before="120"/>
      </w:pPr>
      <w:r w:rsidRPr="00A95A0A">
        <w:t>Портал самообслуживания должен обладать возможностью полной кастомизации и брендирования для разных потребителей (предоставить в качестве демонстрации возможности 2 различных вариантов портала).</w:t>
      </w:r>
    </w:p>
    <w:p w14:paraId="3ACCB61B" w14:textId="77777777" w:rsidR="002A1A51" w:rsidRPr="00A95A0A" w:rsidRDefault="002A1A51" w:rsidP="004E1D6D">
      <w:pPr>
        <w:pStyle w:val="m"/>
        <w:numPr>
          <w:ilvl w:val="2"/>
          <w:numId w:val="22"/>
        </w:numPr>
        <w:spacing w:before="120"/>
      </w:pPr>
      <w:r w:rsidRPr="00A95A0A">
        <w:t>Портал должен обладать функционалом сценариев диагностики для разрешения запросов пользователей.</w:t>
      </w:r>
    </w:p>
    <w:p w14:paraId="5A72EB98" w14:textId="77777777" w:rsidR="002A1A51" w:rsidRPr="00A95A0A" w:rsidRDefault="002A1A51" w:rsidP="004E1D6D">
      <w:pPr>
        <w:pStyle w:val="m"/>
        <w:numPr>
          <w:ilvl w:val="2"/>
          <w:numId w:val="22"/>
        </w:numPr>
        <w:spacing w:before="120"/>
      </w:pPr>
      <w:r w:rsidRPr="00A95A0A">
        <w:t xml:space="preserve">Портал самообслуживания должен предоставлять пользователям возможность, используя дружественный и интуитивно-понятный веб-интерфейс, выполнять быструю регистрацию своих заявок, назначая им необходимые атрибуты, дополнять существующие заявки новыми сведениями, отзывать и просматривать данные о своих заявках (для руководителей – заявок своих подчиненных), а </w:t>
      </w:r>
      <w:r w:rsidRPr="00A95A0A">
        <w:lastRenderedPageBreak/>
        <w:t>также тех, к которым им предоставлен доступ. Перечень доступных для просмотра через портал атрибутов заявок должен быть настраиваемым параметром.</w:t>
      </w:r>
    </w:p>
    <w:p w14:paraId="05C5127E" w14:textId="77777777" w:rsidR="002A1A51" w:rsidRPr="00A95A0A" w:rsidRDefault="002A1A51" w:rsidP="004E1D6D">
      <w:pPr>
        <w:pStyle w:val="m"/>
        <w:numPr>
          <w:ilvl w:val="2"/>
          <w:numId w:val="22"/>
        </w:numPr>
        <w:spacing w:before="120"/>
      </w:pPr>
      <w:r w:rsidRPr="00A95A0A">
        <w:t xml:space="preserve">Портал должен предоставлять гибкие возможности настроек и подсказок для обеспечения корректного выбора пользователями категорий заявок, легкой навигации по полям формы и внесения всей необходимой для обработки заявки информации. </w:t>
      </w:r>
    </w:p>
    <w:p w14:paraId="7463314E" w14:textId="77777777" w:rsidR="002A1A51" w:rsidRPr="00A95A0A" w:rsidRDefault="002A1A51" w:rsidP="004E1D6D">
      <w:pPr>
        <w:pStyle w:val="m"/>
        <w:numPr>
          <w:ilvl w:val="2"/>
          <w:numId w:val="22"/>
        </w:numPr>
        <w:spacing w:before="120"/>
      </w:pPr>
      <w:r w:rsidRPr="00A95A0A">
        <w:t>Портал должен обеспечивать доступ пользователей к информации о ходе и статусе обработки их заявок с возможностью самостоятельной настройки (кастомизации) списка заявок пользователем для удобства работы (сортировка, группировка и фильтрация по различным критериям).</w:t>
      </w:r>
    </w:p>
    <w:p w14:paraId="1C676CC2" w14:textId="77777777" w:rsidR="002A1A51" w:rsidRPr="00A95A0A" w:rsidRDefault="002A1A51" w:rsidP="004E1D6D">
      <w:pPr>
        <w:pStyle w:val="m"/>
        <w:numPr>
          <w:ilvl w:val="2"/>
          <w:numId w:val="22"/>
        </w:numPr>
        <w:spacing w:before="120"/>
      </w:pPr>
      <w:r w:rsidRPr="00A95A0A">
        <w:t>На портале Должна быть реализована возможность публикации статей и новостей, в частности, о плановых работах и внеплановых событиях, которые позволят обеспечивать должный уровень информированности пользователей, повышая, таким образом, удовлетворенность предоставляемыми услугами и снижая количество обращений в службу Service Desk.</w:t>
      </w:r>
    </w:p>
    <w:p w14:paraId="46C405D9" w14:textId="77777777" w:rsidR="002A1A51" w:rsidRPr="00A95A0A" w:rsidRDefault="002A1A51" w:rsidP="004E1D6D">
      <w:pPr>
        <w:pStyle w:val="m"/>
        <w:numPr>
          <w:ilvl w:val="2"/>
          <w:numId w:val="22"/>
        </w:numPr>
        <w:spacing w:before="120"/>
      </w:pPr>
      <w:r w:rsidRPr="00A95A0A">
        <w:t>Должна быть реализована возможность проводить процедуры согласования в рамках обработки сложных запросов на обслуживание и запросов на изменение в объеме и порядке, согласованном с Заказчиком.</w:t>
      </w:r>
    </w:p>
    <w:p w14:paraId="69213896" w14:textId="77777777" w:rsidR="002A1A51" w:rsidRPr="00A95A0A" w:rsidRDefault="002A1A51" w:rsidP="004E1D6D">
      <w:pPr>
        <w:pStyle w:val="m"/>
        <w:numPr>
          <w:ilvl w:val="2"/>
          <w:numId w:val="22"/>
        </w:numPr>
        <w:spacing w:before="120"/>
      </w:pPr>
      <w:r w:rsidRPr="00A95A0A">
        <w:t>Для работы с порталом самообслуживания бизнес пользователям не должны требоваться лицензии.</w:t>
      </w:r>
    </w:p>
    <w:p w14:paraId="3A84BBC4" w14:textId="77777777" w:rsidR="002A1A51" w:rsidRPr="00A95A0A" w:rsidRDefault="002A1A51" w:rsidP="002A1A51">
      <w:pPr>
        <w:rPr>
          <w:rFonts w:ascii="Times New Roman" w:hAnsi="Times New Roman"/>
          <w:lang w:val="ru-RU"/>
        </w:rPr>
      </w:pPr>
      <w:bookmarkStart w:id="139" w:name="OLE_LINK19"/>
      <w:bookmarkEnd w:id="138"/>
    </w:p>
    <w:p w14:paraId="11242FEA" w14:textId="77777777" w:rsidR="002A1A51" w:rsidRPr="00A95A0A" w:rsidRDefault="002A1A51" w:rsidP="002A1A51">
      <w:pPr>
        <w:rPr>
          <w:rFonts w:ascii="Times New Roman" w:hAnsi="Times New Roman"/>
          <w:lang w:val="ru-RU"/>
        </w:rPr>
      </w:pPr>
    </w:p>
    <w:p w14:paraId="344ED217" w14:textId="77777777" w:rsidR="002A1A51" w:rsidRPr="00A95A0A" w:rsidRDefault="002A1A51" w:rsidP="004E1D6D">
      <w:pPr>
        <w:pStyle w:val="10"/>
        <w:keepNext w:val="0"/>
        <w:numPr>
          <w:ilvl w:val="0"/>
          <w:numId w:val="22"/>
        </w:numPr>
        <w:spacing w:before="120" w:after="120"/>
        <w:jc w:val="both"/>
        <w:rPr>
          <w:rFonts w:ascii="Times New Roman" w:hAnsi="Times New Roman"/>
          <w:sz w:val="24"/>
          <w:lang w:val="ru-RU"/>
        </w:rPr>
      </w:pPr>
      <w:bookmarkStart w:id="140" w:name="_Toc269805468"/>
      <w:bookmarkStart w:id="141" w:name="_Toc269810861"/>
      <w:bookmarkStart w:id="142" w:name="_Toc290363620"/>
      <w:bookmarkEnd w:id="139"/>
      <w:r w:rsidRPr="00A95A0A">
        <w:rPr>
          <w:rFonts w:ascii="Times New Roman" w:hAnsi="Times New Roman"/>
          <w:sz w:val="24"/>
          <w:lang w:val="ru-RU"/>
        </w:rPr>
        <w:t>Обучение для групп пользователей и администраторов Системы</w:t>
      </w:r>
      <w:bookmarkEnd w:id="140"/>
      <w:bookmarkEnd w:id="141"/>
      <w:bookmarkEnd w:id="142"/>
    </w:p>
    <w:p w14:paraId="4EDE8B08" w14:textId="77777777" w:rsidR="002A1A51" w:rsidRPr="00A95A0A" w:rsidRDefault="002A1A51" w:rsidP="004E1D6D">
      <w:pPr>
        <w:pStyle w:val="m"/>
        <w:numPr>
          <w:ilvl w:val="1"/>
          <w:numId w:val="22"/>
        </w:numPr>
        <w:tabs>
          <w:tab w:val="num" w:pos="540"/>
        </w:tabs>
        <w:spacing w:before="120"/>
        <w:ind w:left="540" w:hanging="540"/>
      </w:pPr>
      <w:bookmarkStart w:id="143" w:name="OLE_LINK20"/>
      <w:r w:rsidRPr="00A95A0A">
        <w:t>До начала опытно-промышленной эксплуатации должно быть проведено обучение пользователей и администраторов Системы как по работе с системой, так и по процессной документации. Стоимость этого обучения должна быть включена в стоимость проекта.</w:t>
      </w:r>
    </w:p>
    <w:p w14:paraId="4A88811B" w14:textId="77777777" w:rsidR="002A1A51" w:rsidRPr="00A95A0A" w:rsidRDefault="002A1A51" w:rsidP="004E1D6D">
      <w:pPr>
        <w:pStyle w:val="m"/>
        <w:numPr>
          <w:ilvl w:val="1"/>
          <w:numId w:val="22"/>
        </w:numPr>
        <w:tabs>
          <w:tab w:val="num" w:pos="540"/>
        </w:tabs>
        <w:spacing w:before="120"/>
        <w:ind w:left="540" w:hanging="540"/>
      </w:pPr>
      <w:r w:rsidRPr="00A95A0A">
        <w:t>Минимальные требования к численности групп обучающихся:</w:t>
      </w:r>
    </w:p>
    <w:bookmarkEnd w:id="143"/>
    <w:p w14:paraId="71CDC26C" w14:textId="77777777" w:rsidR="002A1A51" w:rsidRPr="00A95A0A" w:rsidRDefault="002A1A51" w:rsidP="004E1D6D">
      <w:pPr>
        <w:pStyle w:val="m"/>
        <w:numPr>
          <w:ilvl w:val="0"/>
          <w:numId w:val="25"/>
        </w:numPr>
      </w:pPr>
      <w:r w:rsidRPr="00A95A0A">
        <w:t>Администраторы Системы (администрирование, процессы) – 1 человека,</w:t>
      </w:r>
    </w:p>
    <w:p w14:paraId="7DA88C5C" w14:textId="77777777" w:rsidR="002A1A51" w:rsidRPr="00A95A0A" w:rsidRDefault="002A1A51" w:rsidP="004E1D6D">
      <w:pPr>
        <w:pStyle w:val="m"/>
        <w:numPr>
          <w:ilvl w:val="0"/>
          <w:numId w:val="25"/>
        </w:numPr>
      </w:pPr>
      <w:r w:rsidRPr="00A95A0A">
        <w:t xml:space="preserve">Специалист службы </w:t>
      </w:r>
      <w:r w:rsidRPr="00A95A0A">
        <w:rPr>
          <w:lang w:val="en-US"/>
        </w:rPr>
        <w:t>Service</w:t>
      </w:r>
      <w:r w:rsidRPr="00A95A0A">
        <w:t xml:space="preserve"> </w:t>
      </w:r>
      <w:r w:rsidRPr="00A95A0A">
        <w:rPr>
          <w:lang w:val="en-US"/>
        </w:rPr>
        <w:t>Desk</w:t>
      </w:r>
      <w:r w:rsidRPr="00A95A0A">
        <w:t xml:space="preserve"> (процессы и использование Системы) – 100 человек (потребуется разбиение на несколько групп и организация обучения с учетом производственного процесса).</w:t>
      </w:r>
    </w:p>
    <w:p w14:paraId="461DB19D" w14:textId="77777777" w:rsidR="002A1A51" w:rsidRPr="00A95A0A" w:rsidRDefault="002A1A51" w:rsidP="004E1D6D">
      <w:pPr>
        <w:pStyle w:val="m"/>
        <w:numPr>
          <w:ilvl w:val="0"/>
          <w:numId w:val="25"/>
        </w:numPr>
      </w:pPr>
      <w:r w:rsidRPr="00A95A0A">
        <w:t>Ключевые пользователи (процессы и использование Системы) – 5 человек.</w:t>
      </w:r>
    </w:p>
    <w:p w14:paraId="7C33A82D" w14:textId="77777777" w:rsidR="002A1A51" w:rsidRPr="00A95A0A" w:rsidRDefault="002A1A51" w:rsidP="004E1D6D">
      <w:pPr>
        <w:pStyle w:val="m"/>
        <w:numPr>
          <w:ilvl w:val="0"/>
          <w:numId w:val="25"/>
        </w:numPr>
      </w:pPr>
      <w:r w:rsidRPr="00A95A0A">
        <w:t>Менеджеры процессов (процессы и использование Системы) – по количеству процессов и ПК.</w:t>
      </w:r>
    </w:p>
    <w:p w14:paraId="64C7C5E0" w14:textId="77777777" w:rsidR="002A1A51" w:rsidRPr="00A95A0A" w:rsidRDefault="002A1A51" w:rsidP="004E1D6D">
      <w:pPr>
        <w:pStyle w:val="m"/>
        <w:numPr>
          <w:ilvl w:val="1"/>
          <w:numId w:val="22"/>
        </w:numPr>
        <w:tabs>
          <w:tab w:val="num" w:pos="540"/>
        </w:tabs>
        <w:spacing w:before="120"/>
        <w:ind w:left="540" w:hanging="540"/>
      </w:pPr>
      <w:bookmarkStart w:id="144" w:name="OLE_LINK21"/>
      <w:r w:rsidRPr="00A95A0A">
        <w:t>Курсы должны быть адаптированы с учетом специфики процессов Заказчика.</w:t>
      </w:r>
    </w:p>
    <w:bookmarkEnd w:id="144"/>
    <w:p w14:paraId="5EFF0235" w14:textId="77777777" w:rsidR="002A1A51" w:rsidRPr="00A95A0A" w:rsidRDefault="002A1A51" w:rsidP="002A1A51">
      <w:pPr>
        <w:pStyle w:val="m"/>
        <w:numPr>
          <w:ilvl w:val="0"/>
          <w:numId w:val="0"/>
        </w:numPr>
        <w:ind w:left="616" w:hanging="256"/>
      </w:pPr>
    </w:p>
    <w:p w14:paraId="7804914E" w14:textId="77777777" w:rsidR="002A1A51" w:rsidRPr="00A95A0A" w:rsidRDefault="002A1A51" w:rsidP="004E1D6D">
      <w:pPr>
        <w:pStyle w:val="10"/>
        <w:keepNext w:val="0"/>
        <w:numPr>
          <w:ilvl w:val="0"/>
          <w:numId w:val="22"/>
        </w:numPr>
        <w:spacing w:before="120" w:after="120"/>
        <w:jc w:val="both"/>
        <w:rPr>
          <w:rFonts w:ascii="Times New Roman" w:hAnsi="Times New Roman"/>
          <w:sz w:val="24"/>
        </w:rPr>
      </w:pPr>
      <w:bookmarkStart w:id="145" w:name="_Toc269805470"/>
      <w:bookmarkStart w:id="146" w:name="_Toc269810863"/>
      <w:bookmarkStart w:id="147" w:name="_Toc290363621"/>
      <w:bookmarkStart w:id="148" w:name="_Toc309995662"/>
      <w:r w:rsidRPr="00A95A0A">
        <w:rPr>
          <w:rFonts w:ascii="Times New Roman" w:hAnsi="Times New Roman"/>
          <w:sz w:val="24"/>
        </w:rPr>
        <w:t>Гарантия и техническое обслуживание</w:t>
      </w:r>
      <w:bookmarkEnd w:id="145"/>
      <w:bookmarkEnd w:id="146"/>
      <w:bookmarkEnd w:id="147"/>
      <w:bookmarkEnd w:id="148"/>
    </w:p>
    <w:p w14:paraId="6247464F" w14:textId="77777777" w:rsidR="002A1A51" w:rsidRPr="00A95A0A" w:rsidRDefault="002A1A51" w:rsidP="004E1D6D">
      <w:pPr>
        <w:pStyle w:val="m"/>
        <w:numPr>
          <w:ilvl w:val="1"/>
          <w:numId w:val="22"/>
        </w:numPr>
        <w:tabs>
          <w:tab w:val="num" w:pos="540"/>
        </w:tabs>
        <w:spacing w:before="120"/>
        <w:ind w:left="540" w:hanging="540"/>
      </w:pPr>
      <w:bookmarkStart w:id="149" w:name="OLE_LINK22"/>
      <w:bookmarkStart w:id="150" w:name="_Toc290363622"/>
      <w:bookmarkStart w:id="151" w:name="_Toc269805472"/>
      <w:bookmarkStart w:id="152" w:name="_Toc269810865"/>
      <w:r w:rsidRPr="00A95A0A">
        <w:t>Срок гарантийного обслуживания начинается с даты подписания акта о приемке Системы и истекает не ранее, чем через 12 месяцев с даты подписания акта о приемке Системы, в течение которого Поставщик обеспечивает за свой счет устранение инцидентов в работе Системы и предоставление консультаций по работе Системы на следующих условиях:</w:t>
      </w:r>
    </w:p>
    <w:p w14:paraId="636130F8" w14:textId="77777777" w:rsidR="002A1A51" w:rsidRPr="00A95A0A" w:rsidRDefault="002A1A51" w:rsidP="004E1D6D">
      <w:pPr>
        <w:pStyle w:val="m"/>
        <w:numPr>
          <w:ilvl w:val="2"/>
          <w:numId w:val="22"/>
        </w:numPr>
        <w:spacing w:before="120"/>
      </w:pPr>
      <w:bookmarkStart w:id="153" w:name="OLE_LINK46"/>
      <w:r w:rsidRPr="00A95A0A">
        <w:t>Поддержка Системы и настроенных механизмов ее интеграции с другими системами вне зависимости от того, являются они штатными или внешними по отношению к Системе.</w:t>
      </w:r>
    </w:p>
    <w:p w14:paraId="22A085FE" w14:textId="77777777" w:rsidR="002A1A51" w:rsidRPr="00A95A0A" w:rsidRDefault="002A1A51" w:rsidP="004E1D6D">
      <w:pPr>
        <w:pStyle w:val="m"/>
        <w:numPr>
          <w:ilvl w:val="2"/>
          <w:numId w:val="22"/>
        </w:numPr>
        <w:spacing w:before="120"/>
      </w:pPr>
      <w:r w:rsidRPr="00A95A0A">
        <w:lastRenderedPageBreak/>
        <w:t>Предоставление консультаций по телефону и электронной почте по настройкам Системы, интеграции подсистем Системы и Системы с другими системами, документации (в частности, устранение ошибок в документации) в режиме 5х8.</w:t>
      </w:r>
    </w:p>
    <w:p w14:paraId="03412A55" w14:textId="77777777" w:rsidR="002A1A51" w:rsidRPr="00A95A0A" w:rsidRDefault="002A1A51" w:rsidP="004E1D6D">
      <w:pPr>
        <w:pStyle w:val="m"/>
        <w:numPr>
          <w:ilvl w:val="2"/>
          <w:numId w:val="22"/>
        </w:numPr>
        <w:spacing w:before="120"/>
      </w:pPr>
      <w:r w:rsidRPr="00A95A0A">
        <w:t>Решение проблем, не позволяющих использовать функциональные возможности Системы или значительно снижающих ее производительность, в режиме 24х7.</w:t>
      </w:r>
    </w:p>
    <w:p w14:paraId="7601B62C" w14:textId="77777777" w:rsidR="002A1A51" w:rsidRPr="00A95A0A" w:rsidRDefault="002A1A51" w:rsidP="004E1D6D">
      <w:pPr>
        <w:pStyle w:val="m"/>
        <w:numPr>
          <w:ilvl w:val="2"/>
          <w:numId w:val="22"/>
        </w:numPr>
        <w:spacing w:before="120"/>
      </w:pPr>
      <w:r w:rsidRPr="00A95A0A">
        <w:t>Устранение ошибок разработанной конфигурации Системы. Помощь или самостоятельная (по согласованию с Заказчиком) установка исправлений (hotfix), полученных от производителя Системы с предварительной проверкой в собственной тестовой среде.</w:t>
      </w:r>
    </w:p>
    <w:p w14:paraId="3AB6B823" w14:textId="77777777" w:rsidR="002A1A51" w:rsidRPr="00A95A0A" w:rsidRDefault="002A1A51" w:rsidP="004E1D6D">
      <w:pPr>
        <w:pStyle w:val="m"/>
        <w:numPr>
          <w:ilvl w:val="2"/>
          <w:numId w:val="22"/>
        </w:numPr>
        <w:spacing w:before="120"/>
      </w:pPr>
      <w:r w:rsidRPr="00A95A0A">
        <w:t>Время реакции и время предоставления полного решения в зависимости от уровня проблемы:</w:t>
      </w:r>
    </w:p>
    <w:bookmarkEnd w:id="153"/>
    <w:p w14:paraId="0EC2F4C1" w14:textId="77777777" w:rsidR="002A1A51" w:rsidRPr="00A95A0A" w:rsidRDefault="002A1A51" w:rsidP="004E1D6D">
      <w:pPr>
        <w:pStyle w:val="m"/>
        <w:numPr>
          <w:ilvl w:val="0"/>
          <w:numId w:val="25"/>
        </w:numPr>
      </w:pPr>
      <w:r w:rsidRPr="00A95A0A">
        <w:t>В случае возникновения критической ошибки, блокирующей работу Системы или отдельного функционала (технологический процесс остановлен; использование программного продукта невозможно, т.к. это может привести к общему сбою или каким-то другим образом критически повлиять на бизнес-процесс; обходные маневры невозможны): время реакции – 45 минут, временное решение</w:t>
      </w:r>
      <w:r w:rsidRPr="00A95A0A">
        <w:rPr>
          <w:rStyle w:val="af8"/>
        </w:rPr>
        <w:footnoteReference w:id="3"/>
      </w:r>
      <w:r w:rsidRPr="00A95A0A">
        <w:t xml:space="preserve"> – 2 часа, постоянное решение – 12 рабочих часов.</w:t>
      </w:r>
    </w:p>
    <w:p w14:paraId="68344203" w14:textId="77777777" w:rsidR="002A1A51" w:rsidRPr="00A95A0A" w:rsidRDefault="002A1A51" w:rsidP="004E1D6D">
      <w:pPr>
        <w:pStyle w:val="m"/>
        <w:numPr>
          <w:ilvl w:val="0"/>
          <w:numId w:val="25"/>
        </w:numPr>
      </w:pPr>
      <w:r w:rsidRPr="00A95A0A">
        <w:t>В случае возникновения ошибки, влияющих, но не блокирующих отдельный функционал Системы или снижающих ее производительность: время реакции – 1 час, временное решение – 8 часов, постоянное решение – 24 рабочих часа.</w:t>
      </w:r>
    </w:p>
    <w:p w14:paraId="37D56C3E" w14:textId="77777777" w:rsidR="002A1A51" w:rsidRPr="00A95A0A" w:rsidRDefault="002A1A51" w:rsidP="004E1D6D">
      <w:pPr>
        <w:pStyle w:val="m"/>
        <w:numPr>
          <w:ilvl w:val="0"/>
          <w:numId w:val="25"/>
        </w:numPr>
      </w:pPr>
      <w:r w:rsidRPr="00A95A0A">
        <w:t>В случае возникновения инцидентов, не влияющих на функционал Системы и не снижающих ее производительность – время реакции: 1 рабочий час, временное решение – 12 рабочих часов, постоянное решение – 48 рабочих часов.</w:t>
      </w:r>
    </w:p>
    <w:p w14:paraId="11A669BB" w14:textId="77777777" w:rsidR="002A1A51" w:rsidRPr="00A95A0A" w:rsidRDefault="002A1A51" w:rsidP="004E1D6D">
      <w:pPr>
        <w:pStyle w:val="m"/>
        <w:numPr>
          <w:ilvl w:val="0"/>
          <w:numId w:val="25"/>
        </w:numPr>
      </w:pPr>
      <w:r w:rsidRPr="00A95A0A">
        <w:t>Информационные запросы – время реакции: 4 рабочих часа, окончательный ответ – 24 рабочих часа.</w:t>
      </w:r>
    </w:p>
    <w:p w14:paraId="3832F14B" w14:textId="77777777" w:rsidR="002A1A51" w:rsidRPr="00A95A0A" w:rsidRDefault="002A1A51" w:rsidP="004E1D6D">
      <w:pPr>
        <w:pStyle w:val="m"/>
        <w:numPr>
          <w:ilvl w:val="2"/>
          <w:numId w:val="22"/>
        </w:numPr>
        <w:spacing w:before="120"/>
      </w:pPr>
      <w:bookmarkStart w:id="154" w:name="OLE_LINK47"/>
      <w:r w:rsidRPr="00A95A0A">
        <w:t>Для устранения ошибок в работе Системы, которые не могут быть решены удаленно, должен быть обеспечен выезд специалиста на площадку Заказчика. Срок прибытия специалиста на площадку – не более 2 часов с момента поступления информации о проблеме.</w:t>
      </w:r>
    </w:p>
    <w:p w14:paraId="155F933B" w14:textId="77777777" w:rsidR="002A1A51" w:rsidRPr="00A95A0A" w:rsidRDefault="002A1A51" w:rsidP="004E1D6D">
      <w:pPr>
        <w:pStyle w:val="m"/>
        <w:numPr>
          <w:ilvl w:val="1"/>
          <w:numId w:val="22"/>
        </w:numPr>
        <w:tabs>
          <w:tab w:val="num" w:pos="540"/>
        </w:tabs>
        <w:spacing w:before="120"/>
        <w:ind w:left="540" w:hanging="540"/>
      </w:pPr>
      <w:bookmarkStart w:id="155" w:name="OLE_LINK48"/>
      <w:bookmarkEnd w:id="154"/>
      <w:r w:rsidRPr="00A95A0A">
        <w:t>Кроме того, в гарантийный период должны предоставляться следующие услуги:</w:t>
      </w:r>
    </w:p>
    <w:p w14:paraId="0E9FEEC4" w14:textId="77777777" w:rsidR="002A1A51" w:rsidRPr="00A95A0A" w:rsidRDefault="002A1A51" w:rsidP="004E1D6D">
      <w:pPr>
        <w:pStyle w:val="m"/>
        <w:numPr>
          <w:ilvl w:val="2"/>
          <w:numId w:val="22"/>
        </w:numPr>
        <w:spacing w:before="120"/>
      </w:pPr>
      <w:r w:rsidRPr="00A95A0A">
        <w:t>Своевременное информирование Заказчика о времени выхода следующей версии ПО, возможностях новых версий и новых продуктов.</w:t>
      </w:r>
    </w:p>
    <w:p w14:paraId="28978EC0" w14:textId="77777777" w:rsidR="002A1A51" w:rsidRPr="00A95A0A" w:rsidRDefault="002A1A51" w:rsidP="004E1D6D">
      <w:pPr>
        <w:pStyle w:val="m"/>
        <w:numPr>
          <w:ilvl w:val="2"/>
          <w:numId w:val="22"/>
        </w:numPr>
        <w:spacing w:before="120"/>
      </w:pPr>
      <w:r w:rsidRPr="00A95A0A">
        <w:t>Предоставление рекомендаций по возможным и необходимым улучшениям системы, в т.ч. информации о доступности новых версий ПО, развитии и модернизации ПО, изменении функциональности ПО.</w:t>
      </w:r>
    </w:p>
    <w:p w14:paraId="594C2268" w14:textId="77777777" w:rsidR="002A1A51" w:rsidRPr="00A95A0A" w:rsidRDefault="002A1A51" w:rsidP="004E1D6D">
      <w:pPr>
        <w:pStyle w:val="m"/>
        <w:numPr>
          <w:ilvl w:val="2"/>
          <w:numId w:val="22"/>
        </w:numPr>
        <w:spacing w:before="120"/>
      </w:pPr>
      <w:bookmarkStart w:id="156" w:name="OLE_LINK23"/>
      <w:bookmarkEnd w:id="149"/>
      <w:r w:rsidRPr="00A95A0A">
        <w:t>Решение запросов, эскалированных администратором Системы, в режиме 5х8:</w:t>
      </w:r>
    </w:p>
    <w:bookmarkEnd w:id="155"/>
    <w:bookmarkEnd w:id="156"/>
    <w:p w14:paraId="58D0D4A2" w14:textId="77777777" w:rsidR="002A1A51" w:rsidRPr="00A95A0A" w:rsidRDefault="002A1A51" w:rsidP="004E1D6D">
      <w:pPr>
        <w:pStyle w:val="m"/>
        <w:numPr>
          <w:ilvl w:val="0"/>
          <w:numId w:val="25"/>
        </w:numPr>
      </w:pPr>
      <w:r w:rsidRPr="00A95A0A">
        <w:t>модификация правил бизнес-логики;</w:t>
      </w:r>
    </w:p>
    <w:p w14:paraId="5E7A376C" w14:textId="77777777" w:rsidR="002A1A51" w:rsidRPr="00A95A0A" w:rsidRDefault="002A1A51" w:rsidP="004E1D6D">
      <w:pPr>
        <w:pStyle w:val="m"/>
        <w:numPr>
          <w:ilvl w:val="0"/>
          <w:numId w:val="25"/>
        </w:numPr>
      </w:pPr>
      <w:r w:rsidRPr="00A95A0A">
        <w:t>модификация форм клиентского ПО и пользовательского интерфейса;</w:t>
      </w:r>
    </w:p>
    <w:p w14:paraId="11AD0BA5" w14:textId="77777777" w:rsidR="002A1A51" w:rsidRPr="00A95A0A" w:rsidRDefault="002A1A51" w:rsidP="004E1D6D">
      <w:pPr>
        <w:pStyle w:val="m"/>
        <w:numPr>
          <w:ilvl w:val="0"/>
          <w:numId w:val="25"/>
        </w:numPr>
      </w:pPr>
      <w:r w:rsidRPr="00A95A0A">
        <w:t>обновления справочников;</w:t>
      </w:r>
    </w:p>
    <w:p w14:paraId="36A47183" w14:textId="77777777" w:rsidR="002A1A51" w:rsidRPr="00A95A0A" w:rsidRDefault="002A1A51" w:rsidP="004E1D6D">
      <w:pPr>
        <w:pStyle w:val="m"/>
        <w:numPr>
          <w:ilvl w:val="0"/>
          <w:numId w:val="25"/>
        </w:numPr>
      </w:pPr>
      <w:r w:rsidRPr="00A95A0A">
        <w:t>модификации для обмена данными между Системой и другими источниками информации;</w:t>
      </w:r>
    </w:p>
    <w:p w14:paraId="5DA38DBF" w14:textId="77777777" w:rsidR="002A1A51" w:rsidRPr="00A95A0A" w:rsidRDefault="002A1A51" w:rsidP="004E1D6D">
      <w:pPr>
        <w:pStyle w:val="m"/>
        <w:numPr>
          <w:ilvl w:val="0"/>
          <w:numId w:val="25"/>
        </w:numPr>
      </w:pPr>
      <w:r w:rsidRPr="00A95A0A">
        <w:lastRenderedPageBreak/>
        <w:t>модификация внешних по отношению к Системе приложений для решения задач, которые нельзя реализовать штатными средствами Системы.</w:t>
      </w:r>
    </w:p>
    <w:p w14:paraId="6681CC73" w14:textId="77777777" w:rsidR="002A1A51" w:rsidRPr="00A95A0A" w:rsidRDefault="002A1A51" w:rsidP="004E1D6D">
      <w:pPr>
        <w:pStyle w:val="m"/>
        <w:numPr>
          <w:ilvl w:val="0"/>
          <w:numId w:val="25"/>
        </w:numPr>
      </w:pPr>
      <w:r w:rsidRPr="00A95A0A">
        <w:t xml:space="preserve">создание новых правил бизнес-логики не входящих в данное техническое задание реализуется путём дополнительного соглашения или другим новым договором. </w:t>
      </w:r>
    </w:p>
    <w:p w14:paraId="1C8D3F7B" w14:textId="77777777" w:rsidR="002A1A51" w:rsidRPr="00A95A0A" w:rsidRDefault="002A1A51" w:rsidP="004E1D6D">
      <w:pPr>
        <w:pStyle w:val="m"/>
        <w:numPr>
          <w:ilvl w:val="2"/>
          <w:numId w:val="22"/>
        </w:numPr>
        <w:spacing w:before="120"/>
      </w:pPr>
      <w:bookmarkStart w:id="157" w:name="OLE_LINK24"/>
      <w:bookmarkStart w:id="158" w:name="OLE_LINK49"/>
      <w:r w:rsidRPr="00A95A0A">
        <w:t>Предварительная проверка обновлений программного обеспечения в собственной тестовой среде и выработка рекомендаций по целесообразности использования для разработанной конфигурации Заказчика.</w:t>
      </w:r>
    </w:p>
    <w:p w14:paraId="71C91424" w14:textId="77777777" w:rsidR="002A1A51" w:rsidRPr="00A95A0A" w:rsidRDefault="002A1A51" w:rsidP="004E1D6D">
      <w:pPr>
        <w:pStyle w:val="m"/>
        <w:numPr>
          <w:ilvl w:val="2"/>
          <w:numId w:val="22"/>
        </w:numPr>
        <w:spacing w:before="120"/>
      </w:pPr>
      <w:r w:rsidRPr="00A95A0A">
        <w:t xml:space="preserve">Оказание услуг по обновлению версий (включая доступ к новым релизам на сайте производителя), в т.ч., при необходимости, с выездом специалиста Поставщика на площадку Заказчика. </w:t>
      </w:r>
    </w:p>
    <w:p w14:paraId="4A16ADB3" w14:textId="77777777" w:rsidR="002A1A51" w:rsidRPr="00A95A0A" w:rsidRDefault="002A1A51" w:rsidP="004E1D6D">
      <w:pPr>
        <w:pStyle w:val="m"/>
        <w:numPr>
          <w:ilvl w:val="1"/>
          <w:numId w:val="22"/>
        </w:numPr>
        <w:tabs>
          <w:tab w:val="clear" w:pos="7560"/>
          <w:tab w:val="num" w:pos="540"/>
        </w:tabs>
        <w:spacing w:before="120"/>
        <w:ind w:left="540" w:hanging="540"/>
      </w:pPr>
      <w:bookmarkStart w:id="159" w:name="OLE_LINK25"/>
      <w:bookmarkEnd w:id="157"/>
      <w:r w:rsidRPr="00A95A0A">
        <w:t>Участник должен заявить в коммерческом предложении свои обязательства для услуг, указанных в п. 5.2: продолжительность выполнения анализа запроса и предоставление предварительного ответа относительно реализуемости и сроков выполнения запрошенных доработок.</w:t>
      </w:r>
    </w:p>
    <w:p w14:paraId="63129959" w14:textId="77777777" w:rsidR="002A1A51" w:rsidRPr="00A95A0A" w:rsidRDefault="002A1A51" w:rsidP="004E1D6D">
      <w:pPr>
        <w:pStyle w:val="m"/>
        <w:numPr>
          <w:ilvl w:val="1"/>
          <w:numId w:val="22"/>
        </w:numPr>
        <w:tabs>
          <w:tab w:val="num" w:pos="540"/>
        </w:tabs>
        <w:spacing w:before="120"/>
        <w:ind w:left="540" w:hanging="540"/>
      </w:pPr>
      <w:r w:rsidRPr="00A95A0A">
        <w:t>Предложение должно содержать информацию об объеме услуг, указанных в п. 5.2 (количество человеко-часов), которые могут быть предоставлены в течение периодов гарантийной и послегарантийной поддержки с разбивкой по годам.</w:t>
      </w:r>
    </w:p>
    <w:p w14:paraId="5B91C5B2" w14:textId="77777777" w:rsidR="002A1A51" w:rsidRPr="00A95A0A" w:rsidRDefault="002A1A51" w:rsidP="004E1D6D">
      <w:pPr>
        <w:pStyle w:val="m"/>
        <w:numPr>
          <w:ilvl w:val="1"/>
          <w:numId w:val="22"/>
        </w:numPr>
        <w:tabs>
          <w:tab w:val="num" w:pos="540"/>
        </w:tabs>
        <w:spacing w:before="120"/>
        <w:ind w:left="540" w:hanging="540"/>
      </w:pPr>
      <w:r w:rsidRPr="00A95A0A">
        <w:t xml:space="preserve">Предложение должно содержать стоимостные характеристики услуг, указанных в п. 5.1 и 5.2 в гарантийный и послегарантийный период в формате таблицы. </w:t>
      </w:r>
    </w:p>
    <w:p w14:paraId="025A19C1" w14:textId="77777777" w:rsidR="002A1A51" w:rsidRPr="00A95A0A" w:rsidRDefault="002A1A51" w:rsidP="004E1D6D">
      <w:pPr>
        <w:pStyle w:val="m"/>
        <w:numPr>
          <w:ilvl w:val="1"/>
          <w:numId w:val="22"/>
        </w:numPr>
        <w:tabs>
          <w:tab w:val="num" w:pos="540"/>
        </w:tabs>
        <w:spacing w:before="120"/>
        <w:ind w:left="540" w:hanging="540"/>
      </w:pPr>
      <w:r w:rsidRPr="00A95A0A">
        <w:rPr>
          <w:color w:val="000000"/>
        </w:rPr>
        <w:t>Участник обязуется по требованию Заказчика обеспечить оказание услуг технической поддержки в послегарантийный период на уровне, не ниже указанных в пп. 5.1, 5.2, 5.3, при этом стоимость такой поддержки не должна превышать стоимость, заявленную участником и акцептованную Заказчиком по результатам запроса предложений.</w:t>
      </w:r>
    </w:p>
    <w:p w14:paraId="559ABDA8" w14:textId="77777777" w:rsidR="002A1A51" w:rsidRPr="00A95A0A" w:rsidRDefault="002A1A51" w:rsidP="004E1D6D">
      <w:pPr>
        <w:pStyle w:val="m"/>
        <w:numPr>
          <w:ilvl w:val="1"/>
          <w:numId w:val="22"/>
        </w:numPr>
        <w:tabs>
          <w:tab w:val="num" w:pos="540"/>
        </w:tabs>
        <w:spacing w:before="120"/>
        <w:ind w:left="540" w:hanging="540"/>
      </w:pPr>
      <w:r w:rsidRPr="00A95A0A">
        <w:t>Должен быть обеспечен выезд специалиста на площадку Заказчика для выполнения работ по внесению изменений (доработок) в функционал продукта по запросу Заказчика. Опишите условия и сроки прибытия.</w:t>
      </w:r>
    </w:p>
    <w:p w14:paraId="2C6AA6E2" w14:textId="77777777" w:rsidR="002A1A51" w:rsidRPr="00A95A0A" w:rsidRDefault="002A1A51" w:rsidP="004E1D6D">
      <w:pPr>
        <w:pStyle w:val="m"/>
        <w:numPr>
          <w:ilvl w:val="1"/>
          <w:numId w:val="22"/>
        </w:numPr>
        <w:tabs>
          <w:tab w:val="num" w:pos="540"/>
        </w:tabs>
        <w:spacing w:before="120"/>
        <w:ind w:left="540" w:hanging="540"/>
      </w:pPr>
      <w:bookmarkStart w:id="160" w:name="OLE_LINK26"/>
      <w:bookmarkStart w:id="161" w:name="OLE_LINK50"/>
      <w:bookmarkEnd w:id="158"/>
      <w:bookmarkEnd w:id="159"/>
      <w:r w:rsidRPr="00A95A0A">
        <w:t>К Заказчику должен быть прикреплен выделенный менеджер, отвечающий за сроки и качество обработки запросов Заказчика.</w:t>
      </w:r>
    </w:p>
    <w:p w14:paraId="1290F635" w14:textId="77777777" w:rsidR="002A1A51" w:rsidRPr="00A95A0A" w:rsidRDefault="002A1A51" w:rsidP="004E1D6D">
      <w:pPr>
        <w:pStyle w:val="10"/>
        <w:keepNext w:val="0"/>
        <w:numPr>
          <w:ilvl w:val="0"/>
          <w:numId w:val="22"/>
        </w:numPr>
        <w:spacing w:before="120" w:after="120"/>
        <w:jc w:val="both"/>
        <w:rPr>
          <w:rFonts w:ascii="Times New Roman" w:hAnsi="Times New Roman"/>
          <w:sz w:val="24"/>
        </w:rPr>
      </w:pPr>
      <w:bookmarkStart w:id="162" w:name="_Toc309225706"/>
      <w:bookmarkStart w:id="163" w:name="_Toc309225754"/>
      <w:bookmarkStart w:id="164" w:name="_Toc309230251"/>
      <w:bookmarkStart w:id="165" w:name="_Toc309283031"/>
      <w:bookmarkStart w:id="166" w:name="_Toc309995663"/>
      <w:bookmarkEnd w:id="160"/>
      <w:bookmarkEnd w:id="161"/>
      <w:bookmarkEnd w:id="162"/>
      <w:bookmarkEnd w:id="163"/>
      <w:bookmarkEnd w:id="164"/>
      <w:bookmarkEnd w:id="165"/>
      <w:r w:rsidRPr="00A95A0A">
        <w:rPr>
          <w:rFonts w:ascii="Times New Roman" w:hAnsi="Times New Roman"/>
          <w:sz w:val="24"/>
        </w:rPr>
        <w:t>Требования к реализации проекта</w:t>
      </w:r>
      <w:bookmarkEnd w:id="150"/>
      <w:bookmarkEnd w:id="166"/>
    </w:p>
    <w:p w14:paraId="5E421B61" w14:textId="77777777" w:rsidR="002A1A51" w:rsidRPr="00A95A0A" w:rsidRDefault="002A1A51" w:rsidP="004E1D6D">
      <w:pPr>
        <w:pStyle w:val="m"/>
        <w:numPr>
          <w:ilvl w:val="1"/>
          <w:numId w:val="22"/>
        </w:numPr>
        <w:tabs>
          <w:tab w:val="num" w:pos="540"/>
        </w:tabs>
        <w:spacing w:before="120"/>
        <w:ind w:left="540" w:hanging="540"/>
      </w:pPr>
      <w:bookmarkStart w:id="167" w:name="OLE_LINK27"/>
      <w:r w:rsidRPr="00A95A0A">
        <w:t>Внедрение должно выполняться пошагово с постепенным наращиванием функциональности Системы с минимальным влиянием на производственные процессы.</w:t>
      </w:r>
    </w:p>
    <w:p w14:paraId="2921470F" w14:textId="77777777" w:rsidR="002A1A51" w:rsidRPr="00A95A0A" w:rsidRDefault="002A1A51" w:rsidP="004E1D6D">
      <w:pPr>
        <w:pStyle w:val="m"/>
        <w:numPr>
          <w:ilvl w:val="1"/>
          <w:numId w:val="22"/>
        </w:numPr>
        <w:tabs>
          <w:tab w:val="num" w:pos="540"/>
        </w:tabs>
        <w:spacing w:before="120"/>
        <w:ind w:left="540" w:hanging="540"/>
        <w:rPr>
          <w:szCs w:val="28"/>
        </w:rPr>
      </w:pPr>
      <w:bookmarkStart w:id="168" w:name="OLE_LINK28"/>
      <w:bookmarkEnd w:id="167"/>
      <w:r w:rsidRPr="00A95A0A">
        <w:rPr>
          <w:szCs w:val="28"/>
        </w:rPr>
        <w:t>Поставщик должен предоставить Заказчику эталонную версию Системы на CD диске в 3-х экземплярах.</w:t>
      </w:r>
    </w:p>
    <w:p w14:paraId="7CAFD6B9" w14:textId="77777777" w:rsidR="002A1A51" w:rsidRPr="00A95A0A" w:rsidRDefault="002A1A51" w:rsidP="004E1D6D">
      <w:pPr>
        <w:pStyle w:val="m"/>
        <w:numPr>
          <w:ilvl w:val="1"/>
          <w:numId w:val="22"/>
        </w:numPr>
        <w:tabs>
          <w:tab w:val="num" w:pos="540"/>
        </w:tabs>
        <w:spacing w:before="120"/>
        <w:ind w:left="540" w:hanging="540"/>
      </w:pPr>
      <w:r w:rsidRPr="00A95A0A">
        <w:t>Участники обязаны включить в план проекта и обеспечить решение следующих задач:</w:t>
      </w:r>
    </w:p>
    <w:p w14:paraId="00CD73F8" w14:textId="77777777" w:rsidR="002A1A51" w:rsidRPr="00A95A0A" w:rsidRDefault="002A1A51" w:rsidP="004E1D6D">
      <w:pPr>
        <w:pStyle w:val="m"/>
        <w:numPr>
          <w:ilvl w:val="2"/>
          <w:numId w:val="22"/>
        </w:numPr>
        <w:spacing w:before="120"/>
      </w:pPr>
      <w:r w:rsidRPr="00A95A0A">
        <w:t>Выполнение полного комплекса работ «под ключ», необходимых для миграции на новое решение, включая, но не ограничиваясь:</w:t>
      </w:r>
    </w:p>
    <w:bookmarkEnd w:id="168"/>
    <w:p w14:paraId="64E68ED7" w14:textId="77777777" w:rsidR="002A1A51" w:rsidRPr="00A95A0A" w:rsidRDefault="002A1A51" w:rsidP="004E1D6D">
      <w:pPr>
        <w:pStyle w:val="m"/>
        <w:numPr>
          <w:ilvl w:val="0"/>
          <w:numId w:val="25"/>
        </w:numPr>
      </w:pPr>
      <w:r w:rsidRPr="00A95A0A">
        <w:t>конфигурацию приложения и интерфейсов,</w:t>
      </w:r>
    </w:p>
    <w:p w14:paraId="7C02AC37" w14:textId="77777777" w:rsidR="002A1A51" w:rsidRPr="00A95A0A" w:rsidRDefault="002A1A51" w:rsidP="004E1D6D">
      <w:pPr>
        <w:pStyle w:val="m"/>
        <w:numPr>
          <w:ilvl w:val="0"/>
          <w:numId w:val="25"/>
        </w:numPr>
      </w:pPr>
      <w:r w:rsidRPr="00A95A0A">
        <w:t>конфигурацию сетевых соединений.</w:t>
      </w:r>
    </w:p>
    <w:p w14:paraId="0D95A4AF" w14:textId="77777777" w:rsidR="002A1A51" w:rsidRPr="00A95A0A" w:rsidRDefault="002A1A51" w:rsidP="004E1D6D">
      <w:pPr>
        <w:pStyle w:val="m"/>
        <w:numPr>
          <w:ilvl w:val="2"/>
          <w:numId w:val="22"/>
        </w:numPr>
        <w:spacing w:before="120"/>
      </w:pPr>
      <w:bookmarkStart w:id="169" w:name="OLE_LINK29"/>
      <w:r w:rsidRPr="00A95A0A">
        <w:t>Проектирование и реализация на новой платформе процессов и функционала (п. 3 «Проектирование и автоматизация процессов»):</w:t>
      </w:r>
    </w:p>
    <w:p w14:paraId="40DB73DD"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инцидентами и управление запросами на обслуживание</w:t>
      </w:r>
    </w:p>
    <w:p w14:paraId="3DF8B828"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проблемами</w:t>
      </w:r>
    </w:p>
    <w:p w14:paraId="09BDAC54"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конфигурациями и активами</w:t>
      </w:r>
    </w:p>
    <w:p w14:paraId="4C88C52B"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изменениями и релизами</w:t>
      </w:r>
    </w:p>
    <w:p w14:paraId="3600D45E"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lastRenderedPageBreak/>
        <w:t>портал самообслуживания</w:t>
      </w:r>
    </w:p>
    <w:p w14:paraId="58DFFA81"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уровнем и каталогом услуг</w:t>
      </w:r>
    </w:p>
    <w:p w14:paraId="239A1755" w14:textId="77777777" w:rsidR="002A1A51" w:rsidRPr="00A95A0A" w:rsidRDefault="002A1A51" w:rsidP="004E1D6D">
      <w:pPr>
        <w:pStyle w:val="m"/>
        <w:numPr>
          <w:ilvl w:val="2"/>
          <w:numId w:val="22"/>
        </w:numPr>
        <w:spacing w:before="120"/>
      </w:pPr>
      <w:bookmarkStart w:id="170" w:name="OLE_LINK30"/>
      <w:bookmarkEnd w:id="169"/>
      <w:r w:rsidRPr="00A95A0A">
        <w:t>Проведение обучения персонала по всем аспектам администрирования и использования внедряемого решения и связанным процессам (см. также п. 4 «Обучение для групп пользователей и администраторов Системы»).</w:t>
      </w:r>
    </w:p>
    <w:p w14:paraId="697DE401" w14:textId="77777777" w:rsidR="002A1A51" w:rsidRPr="00A95A0A" w:rsidRDefault="002A1A51" w:rsidP="004E1D6D">
      <w:pPr>
        <w:pStyle w:val="m"/>
        <w:numPr>
          <w:ilvl w:val="1"/>
          <w:numId w:val="22"/>
        </w:numPr>
        <w:tabs>
          <w:tab w:val="num" w:pos="540"/>
        </w:tabs>
        <w:spacing w:before="120"/>
        <w:ind w:left="540" w:hanging="540"/>
      </w:pPr>
      <w:bookmarkStart w:id="171" w:name="OLE_LINK7"/>
      <w:bookmarkEnd w:id="170"/>
      <w:r w:rsidRPr="00A95A0A">
        <w:t>План проекта должен включать весь состав работ</w:t>
      </w:r>
      <w:bookmarkStart w:id="172" w:name="OLE_LINK5"/>
      <w:bookmarkStart w:id="173" w:name="OLE_LINK6"/>
      <w:r w:rsidRPr="00A95A0A">
        <w:t xml:space="preserve">, полностью охватывающий требования настоящего технического задания, </w:t>
      </w:r>
      <w:bookmarkEnd w:id="172"/>
      <w:bookmarkEnd w:id="173"/>
      <w:r w:rsidRPr="00A95A0A">
        <w:t>и быть оформлен в виде развернутого плана-графика со сроками, ответственными (Исполнитель, Заказчик) и указанием ключевых контрольных точек в формате MS Project.</w:t>
      </w:r>
    </w:p>
    <w:p w14:paraId="1DA0E92F" w14:textId="77777777" w:rsidR="002A1A51" w:rsidRPr="00A95A0A" w:rsidRDefault="002A1A51" w:rsidP="004E1D6D">
      <w:pPr>
        <w:pStyle w:val="m"/>
        <w:numPr>
          <w:ilvl w:val="1"/>
          <w:numId w:val="22"/>
        </w:numPr>
        <w:tabs>
          <w:tab w:val="num" w:pos="540"/>
        </w:tabs>
        <w:spacing w:before="120"/>
        <w:ind w:left="540" w:hanging="540"/>
        <w:jc w:val="left"/>
      </w:pPr>
      <w:bookmarkStart w:id="174" w:name="OLE_LINK31"/>
      <w:bookmarkEnd w:id="171"/>
      <w:r w:rsidRPr="00A95A0A">
        <w:t>Работы по тестированию и приемке должны включать:</w:t>
      </w:r>
    </w:p>
    <w:bookmarkEnd w:id="174"/>
    <w:p w14:paraId="411E7C5A" w14:textId="77777777" w:rsidR="002A1A51" w:rsidRPr="00A95A0A" w:rsidRDefault="002A1A51" w:rsidP="004E1D6D">
      <w:pPr>
        <w:pStyle w:val="m"/>
        <w:numPr>
          <w:ilvl w:val="0"/>
          <w:numId w:val="25"/>
        </w:numPr>
      </w:pPr>
      <w:r w:rsidRPr="00A95A0A">
        <w:t>разработку Поставщиком и согласование Заказчиком программы и методики испытаний Системы, которые должны охватить проверку всех функциональных и технических аспектов решения, заявленных Поставщиком в предложении по данному техническому заданию,</w:t>
      </w:r>
    </w:p>
    <w:p w14:paraId="49955F16" w14:textId="77777777" w:rsidR="002A1A51" w:rsidRPr="00A95A0A" w:rsidRDefault="002A1A51" w:rsidP="004E1D6D">
      <w:pPr>
        <w:pStyle w:val="m"/>
        <w:numPr>
          <w:ilvl w:val="0"/>
          <w:numId w:val="25"/>
        </w:numPr>
        <w:jc w:val="left"/>
      </w:pPr>
      <w:r w:rsidRPr="00A95A0A">
        <w:t>предварительные испытания Системы,</w:t>
      </w:r>
    </w:p>
    <w:p w14:paraId="026DB965" w14:textId="77777777" w:rsidR="002A1A51" w:rsidRPr="00A95A0A" w:rsidRDefault="002A1A51" w:rsidP="004E1D6D">
      <w:pPr>
        <w:pStyle w:val="m"/>
        <w:numPr>
          <w:ilvl w:val="0"/>
          <w:numId w:val="25"/>
        </w:numPr>
        <w:jc w:val="left"/>
      </w:pPr>
      <w:r w:rsidRPr="00A95A0A">
        <w:t>устранение замечаний по результатам предварительных испытаний,</w:t>
      </w:r>
    </w:p>
    <w:p w14:paraId="466E0878" w14:textId="77777777" w:rsidR="002A1A51" w:rsidRPr="00A95A0A" w:rsidRDefault="002A1A51" w:rsidP="004E1D6D">
      <w:pPr>
        <w:pStyle w:val="m"/>
        <w:numPr>
          <w:ilvl w:val="0"/>
          <w:numId w:val="25"/>
        </w:numPr>
        <w:jc w:val="left"/>
      </w:pPr>
      <w:r w:rsidRPr="00A95A0A">
        <w:t>опытно-промышленную эксплуатацию Системы,</w:t>
      </w:r>
    </w:p>
    <w:p w14:paraId="0647C6F4" w14:textId="77777777" w:rsidR="002A1A51" w:rsidRPr="00A95A0A" w:rsidRDefault="002A1A51" w:rsidP="004E1D6D">
      <w:pPr>
        <w:pStyle w:val="m"/>
        <w:numPr>
          <w:ilvl w:val="0"/>
          <w:numId w:val="25"/>
        </w:numPr>
        <w:jc w:val="left"/>
      </w:pPr>
      <w:r w:rsidRPr="00A95A0A">
        <w:t>устранение замечаний по результатам опытно-промышленной эксплуатации,</w:t>
      </w:r>
    </w:p>
    <w:p w14:paraId="0AA84394" w14:textId="77777777" w:rsidR="002A1A51" w:rsidRPr="00A95A0A" w:rsidRDefault="002A1A51" w:rsidP="004E1D6D">
      <w:pPr>
        <w:pStyle w:val="m"/>
        <w:numPr>
          <w:ilvl w:val="0"/>
          <w:numId w:val="25"/>
        </w:numPr>
        <w:jc w:val="left"/>
      </w:pPr>
      <w:r w:rsidRPr="00A95A0A">
        <w:t>приемочные испытания Системы.  </w:t>
      </w:r>
    </w:p>
    <w:p w14:paraId="74353C6F" w14:textId="77777777" w:rsidR="002A1A51" w:rsidRPr="00A95A0A" w:rsidRDefault="002A1A51" w:rsidP="004E1D6D">
      <w:pPr>
        <w:pStyle w:val="m"/>
        <w:numPr>
          <w:ilvl w:val="1"/>
          <w:numId w:val="22"/>
        </w:numPr>
        <w:tabs>
          <w:tab w:val="num" w:pos="540"/>
        </w:tabs>
        <w:spacing w:before="120"/>
        <w:ind w:left="540" w:hanging="540"/>
      </w:pPr>
      <w:bookmarkStart w:id="175" w:name="OLE_LINK32"/>
      <w:r w:rsidRPr="00A95A0A">
        <w:t>Условия подписания акта сдачи-приемки выполненных работ:</w:t>
      </w:r>
    </w:p>
    <w:bookmarkEnd w:id="175"/>
    <w:p w14:paraId="395C6CF4" w14:textId="77777777" w:rsidR="002A1A51" w:rsidRPr="00A95A0A" w:rsidRDefault="002A1A51" w:rsidP="004E1D6D">
      <w:pPr>
        <w:pStyle w:val="m"/>
        <w:numPr>
          <w:ilvl w:val="0"/>
          <w:numId w:val="25"/>
        </w:numPr>
        <w:rPr>
          <w:b/>
          <w:color w:val="000000"/>
          <w:kern w:val="1"/>
          <w:sz w:val="22"/>
          <w:szCs w:val="22"/>
          <w:lang w:eastAsia="zh-CN" w:bidi="hi-IN"/>
        </w:rPr>
      </w:pPr>
      <w:r w:rsidRPr="00A95A0A">
        <w:t>работы, охватывающие требования настоящего технического задания, выполнены в полном объеме;</w:t>
      </w:r>
    </w:p>
    <w:p w14:paraId="29CCA595" w14:textId="77777777" w:rsidR="002A1A51" w:rsidRPr="00A95A0A" w:rsidRDefault="002A1A51" w:rsidP="004E1D6D">
      <w:pPr>
        <w:pStyle w:val="m"/>
        <w:numPr>
          <w:ilvl w:val="0"/>
          <w:numId w:val="25"/>
        </w:numPr>
        <w:rPr>
          <w:b/>
          <w:color w:val="000000"/>
          <w:kern w:val="1"/>
          <w:sz w:val="22"/>
          <w:szCs w:val="22"/>
          <w:lang w:eastAsia="zh-CN" w:bidi="hi-IN"/>
        </w:rPr>
      </w:pPr>
      <w:r w:rsidRPr="00A95A0A">
        <w:t>по результатам приемочного тестирования не выявлено дефектов, препятствующих вводу</w:t>
      </w:r>
      <w:bookmarkStart w:id="176" w:name="_Требования_к_документации"/>
      <w:bookmarkStart w:id="177" w:name="_Toc308705323"/>
      <w:bookmarkStart w:id="178" w:name="_Toc308709606"/>
      <w:bookmarkEnd w:id="5"/>
      <w:bookmarkEnd w:id="151"/>
      <w:bookmarkEnd w:id="152"/>
      <w:bookmarkEnd w:id="176"/>
      <w:bookmarkEnd w:id="177"/>
      <w:bookmarkEnd w:id="178"/>
      <w:r w:rsidRPr="00A95A0A">
        <w:t>.</w:t>
      </w:r>
    </w:p>
    <w:p w14:paraId="2AF90FE9" w14:textId="77777777" w:rsidR="002A1A51" w:rsidRPr="00A95A0A" w:rsidRDefault="002A1A51">
      <w:pPr>
        <w:rPr>
          <w:rFonts w:ascii="Times New Roman" w:hAnsi="Times New Roman"/>
          <w:b/>
          <w:color w:val="000000"/>
          <w:kern w:val="1"/>
          <w:sz w:val="22"/>
          <w:szCs w:val="22"/>
          <w:lang w:val="ru-RU" w:eastAsia="zh-CN" w:bidi="hi-IN"/>
        </w:rPr>
      </w:pPr>
      <w:r w:rsidRPr="00A95A0A">
        <w:rPr>
          <w:rFonts w:ascii="Times New Roman" w:hAnsi="Times New Roman"/>
          <w:b/>
          <w:sz w:val="22"/>
          <w:szCs w:val="22"/>
          <w:lang w:val="ru-RU"/>
        </w:rPr>
        <w:br w:type="page"/>
      </w:r>
    </w:p>
    <w:p w14:paraId="2FE41BC3" w14:textId="77777777" w:rsidR="00A42F30" w:rsidRPr="00A95A0A" w:rsidRDefault="00A42F30" w:rsidP="00166750">
      <w:pPr>
        <w:pStyle w:val="aff6"/>
        <w:numPr>
          <w:ilvl w:val="0"/>
          <w:numId w:val="5"/>
        </w:numPr>
        <w:jc w:val="center"/>
        <w:rPr>
          <w:rFonts w:ascii="Times New Roman" w:hAnsi="Times New Roman" w:cs="Times New Roman"/>
          <w:b/>
          <w:sz w:val="22"/>
          <w:szCs w:val="22"/>
        </w:rPr>
      </w:pPr>
      <w:r w:rsidRPr="00A95A0A">
        <w:rPr>
          <w:rFonts w:ascii="Times New Roman" w:hAnsi="Times New Roman" w:cs="Times New Roman"/>
          <w:b/>
          <w:sz w:val="22"/>
          <w:szCs w:val="22"/>
        </w:rPr>
        <w:lastRenderedPageBreak/>
        <w:t>ЦЕНОВАЯ ЧАСТЬ</w:t>
      </w:r>
    </w:p>
    <w:p w14:paraId="5D09D191" w14:textId="77777777" w:rsidR="002346FE" w:rsidRPr="00A95A0A"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95A0A" w14:paraId="5ADDAF6B"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B99DB0"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E345FF" w14:textId="77777777" w:rsidR="00A42F30" w:rsidRPr="00A95A0A" w:rsidRDefault="00525B28"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013867" w14:textId="77777777" w:rsidR="00A42F30" w:rsidRPr="00A95A0A" w:rsidRDefault="009D3163" w:rsidP="00F525F5">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997 015 040,00 сум с учетом НДС</w:t>
            </w:r>
          </w:p>
        </w:tc>
      </w:tr>
      <w:tr w:rsidR="00A42F30" w:rsidRPr="00A95A0A" w14:paraId="59258452"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9F7A36"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201107"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A2837" w14:textId="77777777" w:rsidR="00A42F30" w:rsidRPr="00A95A0A" w:rsidRDefault="00AE07E0" w:rsidP="0062710D">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Собственные средства</w:t>
            </w:r>
          </w:p>
        </w:tc>
      </w:tr>
      <w:tr w:rsidR="00A42F30" w:rsidRPr="0063602C" w14:paraId="35DF30DB" w14:textId="77777777" w:rsidTr="006D76B9">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521C6D"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944E2"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Условия оплаты</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0747049"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поставки лицензии осуществляется 30% от общей стоимости поставляемого лицензии и 70% после поставки лицензии;</w:t>
            </w:r>
          </w:p>
          <w:p w14:paraId="1E0486B9"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оказание услуг техническому обслуживание 100% по факту ежемесячно;</w:t>
            </w:r>
          </w:p>
          <w:p w14:paraId="2EB137C2"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30% аванс, 70 % текущее финансирование за выполненные работы;</w:t>
            </w:r>
          </w:p>
          <w:p w14:paraId="5FB4CB11" w14:textId="77777777" w:rsidR="000007EB" w:rsidRPr="00A95A0A" w:rsidRDefault="009D3163" w:rsidP="009D3163">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Оплата по доработке и развитию системы осуществляется следующего месяца.</w:t>
            </w:r>
          </w:p>
        </w:tc>
      </w:tr>
      <w:tr w:rsidR="00A42F30" w:rsidRPr="00A95A0A" w14:paraId="1E965DFD" w14:textId="77777777" w:rsidTr="006D76B9">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6207B1"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CDEBBE"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Валюта платежа для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3D994B6" w14:textId="77777777" w:rsidR="002346FE" w:rsidRPr="00A95A0A" w:rsidRDefault="000007EB" w:rsidP="002346FE">
            <w:pPr>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резидентов – Узбекский сум</w:t>
            </w:r>
          </w:p>
          <w:p w14:paraId="7D2B0F43" w14:textId="77777777" w:rsidR="002346FE" w:rsidRPr="00A95A0A" w:rsidRDefault="002346FE" w:rsidP="002346FE">
            <w:pPr>
              <w:rPr>
                <w:rFonts w:ascii="Times New Roman" w:hAnsi="Times New Roman"/>
                <w:sz w:val="22"/>
                <w:szCs w:val="22"/>
                <w:lang w:val="ru-RU"/>
              </w:rPr>
            </w:pPr>
          </w:p>
          <w:p w14:paraId="77F574FF" w14:textId="77777777" w:rsidR="002346FE" w:rsidRPr="00A95A0A" w:rsidRDefault="000007EB" w:rsidP="002346FE">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нерезидентов – долл. США</w:t>
            </w:r>
          </w:p>
        </w:tc>
      </w:tr>
      <w:tr w:rsidR="00E0617F" w:rsidRPr="0063602C" w14:paraId="1FB09F01" w14:textId="77777777" w:rsidTr="006D76B9">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A0766D"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EBD9F5" w14:textId="77777777" w:rsidR="00E0617F" w:rsidRPr="00A95A0A" w:rsidRDefault="008A63DD"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2158C35" w14:textId="77777777" w:rsidR="002346FE" w:rsidRPr="00A95A0A" w:rsidRDefault="008A63DD" w:rsidP="000007EB">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г. Ташкент, проспект Амира Темура, 101, Головной офис АО «Национальный банк внешнеэкономической деятельности Республики Узбекистан»</w:t>
            </w:r>
          </w:p>
        </w:tc>
      </w:tr>
      <w:tr w:rsidR="00E0617F" w:rsidRPr="0063602C" w14:paraId="4E90A8DA" w14:textId="77777777" w:rsidTr="006D76B9">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D0A35B"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17CA87" w14:textId="77777777"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Сроки </w:t>
            </w:r>
            <w:r w:rsidR="00C5697B" w:rsidRPr="00A95A0A">
              <w:rPr>
                <w:rFonts w:ascii="Times New Roman" w:hAnsi="Times New Roman"/>
                <w:sz w:val="22"/>
                <w:szCs w:val="22"/>
                <w:lang w:val="ru-RU"/>
              </w:rPr>
              <w:t xml:space="preserve">поставка лицензия и </w:t>
            </w:r>
            <w:r w:rsidR="001C1775" w:rsidRPr="00A95A0A">
              <w:rPr>
                <w:rFonts w:ascii="Times New Roman" w:hAnsi="Times New Roman"/>
                <w:sz w:val="22"/>
                <w:szCs w:val="22"/>
                <w:lang w:val="ru-RU"/>
              </w:rPr>
              <w:t>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BC1692B" w14:textId="77777777" w:rsidR="00E0617F" w:rsidRPr="00A95A0A" w:rsidRDefault="00C5697B" w:rsidP="00E0617F">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Поставка лицензии не более 20 банковских дней</w:t>
            </w:r>
          </w:p>
          <w:p w14:paraId="75EC8570" w14:textId="77777777" w:rsidR="006D76B9" w:rsidRPr="00A95A0A" w:rsidRDefault="006D76B9" w:rsidP="00E0617F">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Разработка и в</w:t>
            </w:r>
            <w:r w:rsidR="00C5697B" w:rsidRPr="00A95A0A">
              <w:rPr>
                <w:rFonts w:ascii="Times New Roman" w:hAnsi="Times New Roman"/>
                <w:sz w:val="22"/>
                <w:szCs w:val="22"/>
                <w:lang w:val="ru-RU"/>
              </w:rPr>
              <w:t>недрение</w:t>
            </w:r>
            <w:r w:rsidRPr="00A95A0A">
              <w:rPr>
                <w:rFonts w:ascii="Times New Roman" w:hAnsi="Times New Roman"/>
                <w:sz w:val="22"/>
                <w:szCs w:val="22"/>
                <w:lang w:val="ru-RU"/>
              </w:rPr>
              <w:t xml:space="preserve"> системы не более 30 банковских дней</w:t>
            </w:r>
          </w:p>
          <w:p w14:paraId="0DC80C68" w14:textId="77777777" w:rsidR="00C5697B" w:rsidRPr="00A95A0A" w:rsidRDefault="006D76B9" w:rsidP="00E0617F">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Сопровождение и техническому обслуживнию течение 12 месяцев</w:t>
            </w:r>
            <w:r w:rsidR="00C5697B" w:rsidRPr="00A95A0A">
              <w:rPr>
                <w:rFonts w:ascii="Times New Roman" w:hAnsi="Times New Roman"/>
                <w:sz w:val="22"/>
                <w:szCs w:val="22"/>
                <w:lang w:val="ru-RU"/>
              </w:rPr>
              <w:t xml:space="preserve"> </w:t>
            </w:r>
          </w:p>
        </w:tc>
      </w:tr>
      <w:tr w:rsidR="00E0617F" w:rsidRPr="0063602C" w14:paraId="2E51294B" w14:textId="77777777" w:rsidTr="006D76B9">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AAA071"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D9E273" w14:textId="77777777"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BD10F9F" w14:textId="77777777" w:rsidR="00E0617F" w:rsidRPr="00A95A0A" w:rsidRDefault="00433C8E" w:rsidP="00433C8E">
            <w:pPr>
              <w:tabs>
                <w:tab w:val="left" w:pos="1410"/>
              </w:tabs>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bl>
    <w:p w14:paraId="7AA9F69D"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66D31A"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34BD8634"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D25919" w14:textId="77777777" w:rsidR="00883AA3" w:rsidRPr="00A95A0A" w:rsidRDefault="00A42F30" w:rsidP="00942958">
      <w:pPr>
        <w:pStyle w:val="aff6"/>
        <w:spacing w:line="230" w:lineRule="auto"/>
        <w:jc w:val="center"/>
        <w:rPr>
          <w:rFonts w:ascii="Times New Roman" w:hAnsi="Times New Roman" w:cs="Times New Roman"/>
          <w:sz w:val="22"/>
          <w:szCs w:val="22"/>
        </w:rPr>
      </w:pPr>
      <w:r w:rsidRPr="00A95A0A">
        <w:rPr>
          <w:rFonts w:ascii="Times New Roman" w:hAnsi="Times New Roman" w:cs="Times New Roman"/>
          <w:sz w:val="22"/>
          <w:szCs w:val="22"/>
        </w:rPr>
        <w:br w:type="page"/>
      </w:r>
    </w:p>
    <w:p w14:paraId="51B0F69D" w14:textId="77777777" w:rsidR="00883AA3" w:rsidRPr="00A95A0A" w:rsidRDefault="00883AA3" w:rsidP="00166750">
      <w:pPr>
        <w:pStyle w:val="aff6"/>
        <w:numPr>
          <w:ilvl w:val="0"/>
          <w:numId w:val="5"/>
        </w:numPr>
        <w:jc w:val="center"/>
        <w:rPr>
          <w:rFonts w:ascii="Times New Roman" w:hAnsi="Times New Roman" w:cs="Times New Roman"/>
          <w:b/>
          <w:sz w:val="22"/>
          <w:szCs w:val="22"/>
        </w:rPr>
      </w:pPr>
      <w:r w:rsidRPr="00A95A0A">
        <w:rPr>
          <w:rFonts w:ascii="Times New Roman" w:hAnsi="Times New Roman" w:cs="Times New Roman"/>
          <w:b/>
          <w:sz w:val="22"/>
          <w:szCs w:val="22"/>
        </w:rPr>
        <w:lastRenderedPageBreak/>
        <w:t>ПРОЕКТ ДОГОВОРА</w:t>
      </w:r>
    </w:p>
    <w:p w14:paraId="0CF1B968" w14:textId="77777777" w:rsidR="00D967BB" w:rsidRPr="00A95A0A" w:rsidRDefault="00D967BB" w:rsidP="00D967BB">
      <w:pPr>
        <w:pStyle w:val="afff8"/>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A95A0A">
        <w:rPr>
          <w:rFonts w:ascii="Times New Roman" w:hAnsi="Times New Roman"/>
          <w:b/>
          <w:sz w:val="22"/>
          <w:szCs w:val="22"/>
          <w:lang w:val="ru-RU"/>
        </w:rPr>
        <w:t>Проект договора для отечественных участников отбора</w:t>
      </w:r>
    </w:p>
    <w:p w14:paraId="3062927D" w14:textId="77777777" w:rsidR="00D967BB" w:rsidRPr="00A95A0A" w:rsidRDefault="00D967BB" w:rsidP="00D967BB">
      <w:pPr>
        <w:pStyle w:val="aff6"/>
        <w:spacing w:line="230" w:lineRule="auto"/>
        <w:jc w:val="center"/>
        <w:rPr>
          <w:rFonts w:ascii="Times New Roman" w:hAnsi="Times New Roman" w:cs="Times New Roman"/>
          <w:b/>
          <w:sz w:val="22"/>
          <w:szCs w:val="22"/>
          <w:lang w:eastAsia="ru-RU"/>
        </w:rPr>
      </w:pPr>
      <w:r w:rsidRPr="00A95A0A">
        <w:rPr>
          <w:rFonts w:ascii="Times New Roman" w:hAnsi="Times New Roman" w:cs="Times New Roman"/>
          <w:b/>
          <w:sz w:val="22"/>
          <w:szCs w:val="22"/>
          <w:lang w:eastAsia="ru-RU"/>
        </w:rPr>
        <w:t>ДОГОВОР № _____</w:t>
      </w:r>
    </w:p>
    <w:p w14:paraId="509A98BB" w14:textId="77777777" w:rsidR="00D967BB" w:rsidRPr="00A95A0A" w:rsidRDefault="00D967BB" w:rsidP="00D967BB">
      <w:pPr>
        <w:spacing w:line="230" w:lineRule="auto"/>
        <w:ind w:firstLine="720"/>
        <w:rPr>
          <w:rFonts w:ascii="Times New Roman" w:hAnsi="Times New Roman"/>
          <w:sz w:val="22"/>
          <w:szCs w:val="22"/>
          <w:lang w:val="ru-RU" w:eastAsia="ru-RU"/>
        </w:rPr>
      </w:pPr>
    </w:p>
    <w:p w14:paraId="55E2172C" w14:textId="77777777" w:rsidR="00D967BB" w:rsidRPr="00A95A0A" w:rsidRDefault="00D967BB" w:rsidP="00D967BB">
      <w:pPr>
        <w:spacing w:line="230" w:lineRule="auto"/>
        <w:jc w:val="center"/>
        <w:rPr>
          <w:rFonts w:ascii="Times New Roman" w:hAnsi="Times New Roman"/>
          <w:sz w:val="22"/>
          <w:szCs w:val="22"/>
          <w:lang w:val="ru-RU" w:eastAsia="ru-RU"/>
        </w:rPr>
      </w:pPr>
      <w:r w:rsidRPr="00A95A0A">
        <w:rPr>
          <w:rFonts w:ascii="Times New Roman" w:hAnsi="Times New Roman"/>
          <w:sz w:val="22"/>
          <w:szCs w:val="22"/>
          <w:lang w:val="ru-RU" w:eastAsia="ru-RU"/>
        </w:rPr>
        <w:t>г. Ташкент</w:t>
      </w:r>
      <w:r w:rsidRPr="00A95A0A">
        <w:rPr>
          <w:rFonts w:ascii="Times New Roman" w:hAnsi="Times New Roman"/>
          <w:sz w:val="22"/>
          <w:szCs w:val="22"/>
          <w:lang w:val="ru-RU" w:eastAsia="ru-RU"/>
        </w:rPr>
        <w:tab/>
        <w:t xml:space="preserve">                                                                 </w:t>
      </w:r>
      <w:r w:rsidRPr="00A95A0A">
        <w:rPr>
          <w:rFonts w:ascii="Times New Roman" w:hAnsi="Times New Roman"/>
          <w:sz w:val="22"/>
          <w:szCs w:val="22"/>
          <w:lang w:val="ru-RU" w:eastAsia="ru-RU"/>
        </w:rPr>
        <w:tab/>
      </w:r>
      <w:r w:rsidRPr="00A95A0A">
        <w:rPr>
          <w:rFonts w:ascii="Times New Roman" w:hAnsi="Times New Roman"/>
          <w:sz w:val="22"/>
          <w:szCs w:val="22"/>
          <w:lang w:val="ru-RU" w:eastAsia="ru-RU"/>
        </w:rPr>
        <w:tab/>
        <w:t>“__” __________20__г.</w:t>
      </w:r>
    </w:p>
    <w:p w14:paraId="5D9FD9A2" w14:textId="77777777" w:rsidR="00D967BB" w:rsidRPr="00A95A0A" w:rsidRDefault="00D967BB" w:rsidP="00D967BB">
      <w:pPr>
        <w:spacing w:line="230" w:lineRule="auto"/>
        <w:ind w:firstLine="720"/>
        <w:jc w:val="both"/>
        <w:rPr>
          <w:rFonts w:ascii="Times New Roman" w:hAnsi="Times New Roman"/>
          <w:sz w:val="22"/>
          <w:szCs w:val="22"/>
          <w:lang w:val="ru-RU" w:eastAsia="ru-RU"/>
        </w:rPr>
      </w:pPr>
    </w:p>
    <w:p w14:paraId="586D1635" w14:textId="77777777" w:rsidR="00D967BB" w:rsidRPr="00A95A0A" w:rsidRDefault="00D967BB" w:rsidP="00D967BB">
      <w:pPr>
        <w:ind w:left="-142" w:firstLine="708"/>
        <w:jc w:val="both"/>
        <w:rPr>
          <w:rFonts w:ascii="Times New Roman" w:hAnsi="Times New Roman"/>
          <w:b/>
          <w:sz w:val="22"/>
          <w:szCs w:val="22"/>
          <w:lang w:val="ru-RU"/>
        </w:rPr>
      </w:pPr>
      <w:r w:rsidRPr="00A95A0A">
        <w:rPr>
          <w:rFonts w:ascii="Times New Roman" w:hAnsi="Times New Roman"/>
          <w:b/>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именуемый в дальнейшем </w:t>
      </w:r>
      <w:r w:rsidRPr="00A95A0A">
        <w:rPr>
          <w:rFonts w:ascii="Times New Roman" w:hAnsi="Times New Roman"/>
          <w:b/>
          <w:sz w:val="22"/>
          <w:szCs w:val="22"/>
          <w:lang w:val="ru-RU"/>
        </w:rPr>
        <w:t>«Заказчик»,</w:t>
      </w:r>
      <w:r w:rsidRPr="00A95A0A">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A95A0A">
        <w:rPr>
          <w:rFonts w:ascii="Times New Roman" w:hAnsi="Times New Roman"/>
          <w:b/>
          <w:sz w:val="22"/>
          <w:szCs w:val="22"/>
          <w:lang w:val="ru-RU"/>
        </w:rPr>
        <w:t xml:space="preserve"> </w:t>
      </w:r>
    </w:p>
    <w:p w14:paraId="6BF9E0D8" w14:textId="77777777" w:rsidR="00D967BB" w:rsidRPr="00A95A0A" w:rsidRDefault="00D967BB" w:rsidP="00D967BB">
      <w:pPr>
        <w:ind w:left="-142" w:firstLine="708"/>
        <w:jc w:val="both"/>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________________________________________________________________________, именуемый в дальнейшем </w:t>
      </w:r>
      <w:r w:rsidRPr="00A95A0A">
        <w:rPr>
          <w:rFonts w:ascii="Times New Roman" w:hAnsi="Times New Roman"/>
          <w:b/>
          <w:sz w:val="22"/>
          <w:szCs w:val="22"/>
          <w:lang w:val="ru-RU"/>
        </w:rPr>
        <w:t>«Исполнитель»,</w:t>
      </w:r>
      <w:r w:rsidRPr="00A95A0A">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6C33A664" w14:textId="77777777" w:rsidR="00D967BB" w:rsidRPr="00A95A0A" w:rsidRDefault="00D967BB" w:rsidP="00D967BB">
      <w:pPr>
        <w:ind w:left="-142" w:firstLine="708"/>
        <w:jc w:val="both"/>
        <w:rPr>
          <w:rFonts w:ascii="Times New Roman" w:hAnsi="Times New Roman"/>
          <w:sz w:val="22"/>
          <w:szCs w:val="22"/>
          <w:lang w:val="ru-RU"/>
        </w:rPr>
      </w:pPr>
    </w:p>
    <w:p w14:paraId="14834823" w14:textId="77777777" w:rsidR="00D967BB" w:rsidRPr="00A95A0A" w:rsidRDefault="00D967BB" w:rsidP="004E1D6D">
      <w:pPr>
        <w:numPr>
          <w:ilvl w:val="0"/>
          <w:numId w:val="13"/>
        </w:numPr>
        <w:tabs>
          <w:tab w:val="left" w:pos="747"/>
          <w:tab w:val="left" w:pos="1314"/>
        </w:tabs>
        <w:spacing w:after="30" w:line="248" w:lineRule="auto"/>
        <w:ind w:left="0" w:firstLine="33"/>
        <w:contextualSpacing/>
        <w:jc w:val="center"/>
        <w:rPr>
          <w:rFonts w:ascii="Times New Roman" w:eastAsiaTheme="minorHAnsi" w:hAnsi="Times New Roman"/>
          <w:b/>
          <w:sz w:val="22"/>
          <w:szCs w:val="22"/>
          <w:lang w:val="ru-RU"/>
        </w:rPr>
      </w:pPr>
      <w:bookmarkStart w:id="179" w:name="e016F6953"/>
      <w:bookmarkStart w:id="180" w:name="e10"/>
      <w:bookmarkStart w:id="181" w:name="e11"/>
      <w:bookmarkStart w:id="182" w:name="e4F02A429"/>
      <w:bookmarkStart w:id="183" w:name="e7031DF91"/>
      <w:bookmarkStart w:id="184" w:name="e90EE7B17"/>
      <w:bookmarkStart w:id="185" w:name="e6EBA3EE1"/>
      <w:bookmarkStart w:id="186" w:name="eA98B5783"/>
      <w:bookmarkStart w:id="187" w:name="e81494318"/>
      <w:bookmarkStart w:id="188" w:name="e852B7B01"/>
      <w:bookmarkStart w:id="189" w:name="e161"/>
      <w:bookmarkStart w:id="190" w:name="e164"/>
      <w:bookmarkStart w:id="191" w:name="e88601628"/>
      <w:bookmarkStart w:id="192" w:name="e75CAFE20"/>
      <w:bookmarkStart w:id="193" w:name="e94"/>
      <w:bookmarkStart w:id="194" w:name="e20"/>
      <w:bookmarkStart w:id="195" w:name="e34"/>
      <w:bookmarkStart w:id="196" w:name="e8"/>
      <w:bookmarkStart w:id="197" w:name="e358EEBEE"/>
      <w:bookmarkStart w:id="198" w:name="e61"/>
      <w:bookmarkStart w:id="199" w:name="e29"/>
      <w:bookmarkStart w:id="200" w:name="e175"/>
      <w:bookmarkStart w:id="201" w:name="e60728714"/>
      <w:bookmarkStart w:id="202" w:name="e0041E8EF"/>
      <w:bookmarkStart w:id="203" w:name="eB35D84E0"/>
      <w:bookmarkStart w:id="204" w:name="e24C8CEDA"/>
      <w:bookmarkStart w:id="205" w:name="e34D34969"/>
      <w:bookmarkStart w:id="206" w:name="e858C5D78"/>
      <w:bookmarkStart w:id="207" w:name="e0A29FA97"/>
      <w:bookmarkStart w:id="208" w:name="e1A7A3A5C"/>
      <w:bookmarkStart w:id="209" w:name="eF719CEEF"/>
      <w:bookmarkStart w:id="210" w:name="e1A488752"/>
      <w:bookmarkStart w:id="211" w:name="e96"/>
      <w:bookmarkStart w:id="212" w:name="e5A47C95C"/>
      <w:bookmarkStart w:id="213" w:name="e67A96705"/>
      <w:bookmarkStart w:id="214" w:name="e121"/>
      <w:bookmarkStart w:id="215" w:name="e14"/>
      <w:bookmarkStart w:id="216" w:name="eC4AA5E50"/>
      <w:bookmarkStart w:id="217" w:name="eBDB40BFC"/>
      <w:bookmarkStart w:id="218" w:name="e9A83C020"/>
      <w:bookmarkStart w:id="219" w:name="e01F9D0B9"/>
      <w:bookmarkStart w:id="220" w:name="eDFCFEEEB"/>
      <w:bookmarkStart w:id="221" w:name="e804B2552"/>
      <w:bookmarkStart w:id="222" w:name="e814E2BCC"/>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A95A0A">
        <w:rPr>
          <w:rFonts w:ascii="Times New Roman" w:eastAsiaTheme="minorHAnsi" w:hAnsi="Times New Roman"/>
          <w:b/>
          <w:sz w:val="22"/>
          <w:szCs w:val="22"/>
          <w:lang w:val="ru-RU"/>
        </w:rPr>
        <w:t>Предмет Договора</w:t>
      </w:r>
    </w:p>
    <w:p w14:paraId="0B73194C" w14:textId="6A86C6D0" w:rsidR="00D967BB" w:rsidRPr="00A95A0A" w:rsidRDefault="00D967BB" w:rsidP="004E1D6D">
      <w:pPr>
        <w:numPr>
          <w:ilvl w:val="1"/>
          <w:numId w:val="13"/>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A95A0A">
        <w:rPr>
          <w:rFonts w:ascii="Times New Roman" w:eastAsiaTheme="minorHAnsi" w:hAnsi="Times New Roman"/>
          <w:sz w:val="22"/>
          <w:szCs w:val="22"/>
          <w:lang w:val="ru-RU"/>
        </w:rPr>
        <w:t>В соответствии с настоящим Договором Исполнитель обязуется</w:t>
      </w:r>
      <w:r w:rsidR="007B4F04">
        <w:rPr>
          <w:rFonts w:ascii="Times New Roman" w:eastAsiaTheme="minorHAnsi" w:hAnsi="Times New Roman"/>
          <w:sz w:val="22"/>
          <w:szCs w:val="22"/>
          <w:lang w:val="ru-RU"/>
        </w:rPr>
        <w:t xml:space="preserve"> предоставить Лицензии и </w:t>
      </w:r>
      <w:r w:rsidRPr="00A95A0A">
        <w:rPr>
          <w:rFonts w:ascii="Times New Roman" w:eastAsiaTheme="minorHAnsi" w:hAnsi="Times New Roman"/>
          <w:sz w:val="22"/>
          <w:szCs w:val="22"/>
          <w:lang w:val="ru-RU"/>
        </w:rPr>
        <w:t xml:space="preserve">оказать услуги по </w:t>
      </w:r>
      <w:r w:rsidRPr="00A95A0A">
        <w:rPr>
          <w:rFonts w:ascii="Times New Roman" w:eastAsiaTheme="minorHAnsi" w:hAnsi="Times New Roman"/>
          <w:color w:val="000000" w:themeColor="text1"/>
          <w:sz w:val="22"/>
          <w:szCs w:val="22"/>
          <w:lang w:val="ru-RU"/>
        </w:rPr>
        <w:t xml:space="preserve">техническому </w:t>
      </w:r>
      <w:r w:rsidR="00E047A7" w:rsidRPr="00A95A0A">
        <w:rPr>
          <w:rFonts w:ascii="Times New Roman" w:eastAsiaTheme="minorHAnsi" w:hAnsi="Times New Roman"/>
          <w:color w:val="000000" w:themeColor="text1"/>
          <w:sz w:val="22"/>
          <w:szCs w:val="22"/>
          <w:lang w:val="ru-RU"/>
        </w:rPr>
        <w:t>обслужанию</w:t>
      </w:r>
      <w:r w:rsidRPr="00A95A0A">
        <w:rPr>
          <w:rFonts w:ascii="Times New Roman" w:eastAsiaTheme="minorHAnsi" w:hAnsi="Times New Roman"/>
          <w:sz w:val="22"/>
          <w:szCs w:val="22"/>
          <w:lang w:val="ru-RU"/>
        </w:rPr>
        <w:t xml:space="preserve"> (далее - Услуги) </w:t>
      </w:r>
      <w:r w:rsidRPr="00A95A0A">
        <w:rPr>
          <w:rFonts w:ascii="Times New Roman" w:eastAsiaTheme="minorHAnsi" w:hAnsi="Times New Roman"/>
          <w:color w:val="000000" w:themeColor="text1"/>
          <w:sz w:val="22"/>
          <w:szCs w:val="22"/>
          <w:lang w:val="ru-RU"/>
        </w:rPr>
        <w:t>системам, а Заказчик обязуется принять и оплатить результат Услуг в соответствии с условиями, предусмотренными настоящим Договором.</w:t>
      </w:r>
    </w:p>
    <w:p w14:paraId="599E1D06" w14:textId="77777777" w:rsidR="00D967BB" w:rsidRPr="00A95A0A" w:rsidRDefault="00D967BB" w:rsidP="00D967BB">
      <w:pPr>
        <w:spacing w:after="30" w:line="248" w:lineRule="auto"/>
        <w:ind w:left="4057" w:hanging="10"/>
        <w:jc w:val="both"/>
        <w:rPr>
          <w:rFonts w:ascii="Times New Roman" w:hAnsi="Times New Roman"/>
          <w:color w:val="000000" w:themeColor="text1"/>
          <w:sz w:val="22"/>
          <w:szCs w:val="22"/>
          <w:lang w:val="ru-RU" w:eastAsia="ru-RU"/>
        </w:rPr>
      </w:pPr>
    </w:p>
    <w:p w14:paraId="21CC53A9" w14:textId="77777777" w:rsidR="00D967BB" w:rsidRPr="00A95A0A" w:rsidRDefault="00D967BB" w:rsidP="004E1D6D">
      <w:pPr>
        <w:numPr>
          <w:ilvl w:val="0"/>
          <w:numId w:val="13"/>
        </w:numPr>
        <w:spacing w:after="30" w:line="248" w:lineRule="auto"/>
        <w:contextualSpacing/>
        <w:jc w:val="center"/>
        <w:rPr>
          <w:rFonts w:ascii="Times New Roman" w:eastAsiaTheme="minorHAnsi" w:hAnsi="Times New Roman"/>
          <w:b/>
          <w:color w:val="000000" w:themeColor="text1"/>
          <w:sz w:val="22"/>
          <w:szCs w:val="22"/>
          <w:lang w:val="ru-RU"/>
        </w:rPr>
      </w:pPr>
      <w:r w:rsidRPr="00A95A0A">
        <w:rPr>
          <w:rFonts w:ascii="Times New Roman" w:eastAsiaTheme="minorHAnsi" w:hAnsi="Times New Roman"/>
          <w:b/>
          <w:color w:val="000000" w:themeColor="text1"/>
          <w:sz w:val="22"/>
          <w:szCs w:val="22"/>
          <w:lang w:val="ru-RU"/>
        </w:rPr>
        <w:t>Стоимость договора и условия оплаты</w:t>
      </w:r>
    </w:p>
    <w:p w14:paraId="36B24420" w14:textId="77777777" w:rsidR="00D967BB" w:rsidRPr="00A95A0A" w:rsidRDefault="00D967BB" w:rsidP="004E1D6D">
      <w:pPr>
        <w:widowControl w:val="0"/>
        <w:numPr>
          <w:ilvl w:val="1"/>
          <w:numId w:val="13"/>
        </w:numPr>
        <w:suppressAutoHyphens/>
        <w:spacing w:before="28" w:after="30" w:line="248" w:lineRule="auto"/>
        <w:ind w:left="462" w:hanging="462"/>
        <w:contextualSpacing/>
        <w:jc w:val="both"/>
        <w:rPr>
          <w:rFonts w:ascii="Times New Roman" w:eastAsiaTheme="minorHAnsi" w:hAnsi="Times New Roman"/>
          <w:color w:val="000000" w:themeColor="text1"/>
          <w:sz w:val="22"/>
          <w:szCs w:val="22"/>
          <w:lang w:val="ru-RU"/>
        </w:rPr>
      </w:pPr>
      <w:r w:rsidRPr="00A95A0A">
        <w:rPr>
          <w:rFonts w:ascii="Times New Roman" w:eastAsiaTheme="minorHAnsi" w:hAnsi="Times New Roman"/>
          <w:color w:val="000000" w:themeColor="text1"/>
          <w:sz w:val="22"/>
          <w:szCs w:val="22"/>
          <w:lang w:val="ru-RU"/>
        </w:rPr>
        <w:t xml:space="preserve">Общая стоимость Услуг Исполнителя составляет </w:t>
      </w:r>
      <w:r w:rsidRPr="00A95A0A">
        <w:rPr>
          <w:rFonts w:ascii="Times New Roman" w:hAnsi="Times New Roman"/>
          <w:color w:val="000000" w:themeColor="text1"/>
          <w:kern w:val="2"/>
          <w:sz w:val="22"/>
          <w:szCs w:val="22"/>
          <w:lang w:val="ru-RU" w:eastAsia="zh-CN" w:bidi="hi-IN"/>
        </w:rPr>
        <w:t xml:space="preserve">_______________________ (____________________) </w:t>
      </w:r>
      <w:r w:rsidRPr="00A95A0A">
        <w:rPr>
          <w:rFonts w:ascii="Times New Roman" w:eastAsiaTheme="minorHAnsi" w:hAnsi="Times New Roman"/>
          <w:color w:val="000000" w:themeColor="text1"/>
          <w:sz w:val="22"/>
          <w:szCs w:val="22"/>
          <w:lang w:val="ru-RU"/>
        </w:rPr>
        <w:t xml:space="preserve">узбекских сум с учетом НДС.  </w:t>
      </w:r>
    </w:p>
    <w:p w14:paraId="6FEC4F45" w14:textId="77777777" w:rsidR="00D967BB" w:rsidRPr="00A95A0A" w:rsidRDefault="00D967BB" w:rsidP="00D967BB">
      <w:pPr>
        <w:tabs>
          <w:tab w:val="left" w:pos="463"/>
        </w:tabs>
        <w:spacing w:after="30" w:line="248" w:lineRule="auto"/>
        <w:ind w:hanging="10"/>
        <w:jc w:val="both"/>
        <w:rPr>
          <w:rFonts w:ascii="Times New Roman" w:hAnsi="Times New Roman"/>
          <w:color w:val="000000" w:themeColor="text1"/>
          <w:sz w:val="22"/>
          <w:szCs w:val="22"/>
          <w:lang w:val="ru-RU" w:eastAsia="ru-RU"/>
        </w:rPr>
      </w:pPr>
      <w:r w:rsidRPr="00A95A0A">
        <w:rPr>
          <w:rFonts w:ascii="Times New Roman" w:hAnsi="Times New Roman"/>
          <w:color w:val="000000" w:themeColor="text1"/>
          <w:sz w:val="22"/>
          <w:szCs w:val="22"/>
          <w:lang w:val="ru-RU" w:eastAsia="ru-RU"/>
        </w:rPr>
        <w:t xml:space="preserve">2.2. Оплата по настоящему Договору осуществляется прямым банковским переводом, следующим образом: </w:t>
      </w:r>
    </w:p>
    <w:p w14:paraId="57AA0D7D" w14:textId="47738AE4" w:rsidR="00D967BB" w:rsidRDefault="00D967BB" w:rsidP="00D967BB">
      <w:pPr>
        <w:spacing w:after="30" w:line="248" w:lineRule="auto"/>
        <w:ind w:hanging="10"/>
        <w:jc w:val="both"/>
        <w:rPr>
          <w:rFonts w:ascii="Times New Roman" w:hAnsi="Times New Roman"/>
          <w:color w:val="000000" w:themeColor="text1"/>
          <w:kern w:val="2"/>
          <w:sz w:val="22"/>
          <w:szCs w:val="22"/>
          <w:lang w:val="ru-RU" w:eastAsia="zh-CN" w:bidi="hi-IN"/>
        </w:rPr>
      </w:pPr>
      <w:r w:rsidRPr="00A95A0A">
        <w:rPr>
          <w:rFonts w:ascii="Times New Roman" w:hAnsi="Times New Roman"/>
          <w:color w:val="000000" w:themeColor="text1"/>
          <w:sz w:val="22"/>
          <w:szCs w:val="22"/>
          <w:lang w:val="ru-RU" w:eastAsia="ru-RU"/>
        </w:rPr>
        <w:t xml:space="preserve">2.2.1. </w:t>
      </w:r>
      <w:r w:rsidR="00452D99">
        <w:rPr>
          <w:rFonts w:ascii="Times New Roman" w:hAnsi="Times New Roman"/>
          <w:color w:val="000000" w:themeColor="text1"/>
          <w:sz w:val="22"/>
          <w:szCs w:val="22"/>
          <w:lang w:val="ru-RU" w:eastAsia="ru-RU"/>
        </w:rPr>
        <w:t>Предо</w:t>
      </w:r>
      <w:r w:rsidRPr="00A95A0A">
        <w:rPr>
          <w:rFonts w:ascii="Times New Roman" w:hAnsi="Times New Roman"/>
          <w:color w:val="000000" w:themeColor="text1"/>
          <w:kern w:val="2"/>
          <w:sz w:val="22"/>
          <w:szCs w:val="22"/>
          <w:lang w:val="ru-RU" w:eastAsia="zh-CN" w:bidi="hi-IN"/>
        </w:rPr>
        <w:t xml:space="preserve">плата за </w:t>
      </w:r>
      <w:r w:rsidR="00452D99">
        <w:rPr>
          <w:rFonts w:ascii="Times New Roman" w:hAnsi="Times New Roman"/>
          <w:color w:val="000000" w:themeColor="text1"/>
          <w:kern w:val="2"/>
          <w:sz w:val="22"/>
          <w:szCs w:val="22"/>
          <w:lang w:val="ru-RU" w:eastAsia="zh-CN" w:bidi="hi-IN"/>
        </w:rPr>
        <w:t>Лицензии</w:t>
      </w:r>
      <w:r w:rsidRPr="00A95A0A">
        <w:rPr>
          <w:rFonts w:ascii="Times New Roman" w:hAnsi="Times New Roman"/>
          <w:color w:val="000000" w:themeColor="text1"/>
          <w:kern w:val="2"/>
          <w:sz w:val="22"/>
          <w:szCs w:val="22"/>
          <w:lang w:val="ru-RU" w:eastAsia="zh-CN" w:bidi="hi-IN"/>
        </w:rPr>
        <w:t xml:space="preserve"> </w:t>
      </w:r>
      <w:r w:rsidR="00452D99" w:rsidRPr="00A95A0A">
        <w:rPr>
          <w:rFonts w:ascii="Times New Roman" w:hAnsi="Times New Roman"/>
          <w:sz w:val="22"/>
          <w:szCs w:val="22"/>
          <w:lang w:val="ru-RU"/>
        </w:rPr>
        <w:t>осуществляется 30% от общей стоимости поставляемого лицензии</w:t>
      </w:r>
      <w:r w:rsidR="00452D99">
        <w:rPr>
          <w:rFonts w:ascii="Times New Roman" w:hAnsi="Times New Roman"/>
          <w:sz w:val="22"/>
          <w:szCs w:val="22"/>
          <w:lang w:val="ru-RU"/>
        </w:rPr>
        <w:t xml:space="preserve"> в течение 10 (десять) банковских дней</w:t>
      </w:r>
      <w:r w:rsidR="00452D99" w:rsidRPr="00A95A0A">
        <w:rPr>
          <w:rFonts w:ascii="Times New Roman" w:hAnsi="Times New Roman"/>
          <w:sz w:val="22"/>
          <w:szCs w:val="22"/>
          <w:lang w:val="ru-RU"/>
        </w:rPr>
        <w:t xml:space="preserve"> и 70% после поставки лицензии</w:t>
      </w:r>
      <w:r w:rsidR="00452D99">
        <w:rPr>
          <w:rFonts w:ascii="Times New Roman" w:hAnsi="Times New Roman"/>
          <w:sz w:val="22"/>
          <w:szCs w:val="22"/>
          <w:lang w:val="ru-RU"/>
        </w:rPr>
        <w:t xml:space="preserve"> в течение 10 (десять) банковских дней.</w:t>
      </w:r>
    </w:p>
    <w:p w14:paraId="0C49167C" w14:textId="18A17845" w:rsidR="00452D99" w:rsidRDefault="00452D99" w:rsidP="00D967BB">
      <w:pPr>
        <w:spacing w:after="30" w:line="248" w:lineRule="auto"/>
        <w:ind w:hanging="10"/>
        <w:jc w:val="both"/>
        <w:rPr>
          <w:rFonts w:ascii="Times New Roman" w:hAnsi="Times New Roman"/>
          <w:sz w:val="22"/>
          <w:szCs w:val="22"/>
          <w:lang w:val="ru-RU"/>
        </w:rPr>
      </w:pPr>
      <w:r>
        <w:rPr>
          <w:rFonts w:ascii="Times New Roman" w:hAnsi="Times New Roman"/>
          <w:color w:val="000000" w:themeColor="text1"/>
          <w:kern w:val="2"/>
          <w:sz w:val="22"/>
          <w:szCs w:val="22"/>
          <w:lang w:val="ru-RU" w:eastAsia="zh-CN" w:bidi="hi-IN"/>
        </w:rPr>
        <w:t>2.2.2</w:t>
      </w:r>
      <w:r w:rsidR="009337B2">
        <w:rPr>
          <w:rFonts w:ascii="Times New Roman" w:hAnsi="Times New Roman"/>
          <w:color w:val="000000" w:themeColor="text1"/>
          <w:kern w:val="2"/>
          <w:sz w:val="22"/>
          <w:szCs w:val="22"/>
          <w:lang w:val="ru-RU" w:eastAsia="zh-CN" w:bidi="hi-IN"/>
        </w:rPr>
        <w:t>.</w:t>
      </w:r>
      <w:r>
        <w:rPr>
          <w:rFonts w:ascii="Times New Roman" w:hAnsi="Times New Roman"/>
          <w:color w:val="000000" w:themeColor="text1"/>
          <w:kern w:val="2"/>
          <w:sz w:val="22"/>
          <w:szCs w:val="22"/>
          <w:lang w:val="ru-RU" w:eastAsia="zh-CN" w:bidi="hi-IN"/>
        </w:rPr>
        <w:t xml:space="preserve"> </w:t>
      </w:r>
      <w:r w:rsidR="009337B2" w:rsidRPr="00A95A0A">
        <w:rPr>
          <w:rFonts w:ascii="Times New Roman" w:hAnsi="Times New Roman"/>
          <w:sz w:val="22"/>
          <w:szCs w:val="22"/>
          <w:lang w:val="ru-RU"/>
        </w:rPr>
        <w:t xml:space="preserve">Оплата по оказание услуг техническому обслуживание </w:t>
      </w:r>
      <w:r w:rsidR="009337B2">
        <w:rPr>
          <w:rFonts w:ascii="Times New Roman" w:hAnsi="Times New Roman"/>
          <w:sz w:val="22"/>
          <w:szCs w:val="22"/>
          <w:lang w:val="ru-RU"/>
        </w:rPr>
        <w:t xml:space="preserve">осуществляется </w:t>
      </w:r>
      <w:r w:rsidR="009337B2" w:rsidRPr="00A95A0A">
        <w:rPr>
          <w:rFonts w:ascii="Times New Roman" w:hAnsi="Times New Roman"/>
          <w:sz w:val="22"/>
          <w:szCs w:val="22"/>
          <w:lang w:val="ru-RU"/>
        </w:rPr>
        <w:t>100% по факту ежемесячно</w:t>
      </w:r>
      <w:r w:rsidR="009337B2">
        <w:rPr>
          <w:rFonts w:ascii="Times New Roman" w:hAnsi="Times New Roman"/>
          <w:sz w:val="22"/>
          <w:szCs w:val="22"/>
          <w:lang w:val="ru-RU"/>
        </w:rPr>
        <w:t xml:space="preserve"> в течение 10 (десять) банковских дней.</w:t>
      </w:r>
    </w:p>
    <w:p w14:paraId="1D3E4330" w14:textId="405A30DD" w:rsidR="009337B2" w:rsidRDefault="009337B2" w:rsidP="00D967BB">
      <w:pPr>
        <w:spacing w:after="30" w:line="248" w:lineRule="auto"/>
        <w:ind w:hanging="10"/>
        <w:jc w:val="both"/>
        <w:rPr>
          <w:rFonts w:ascii="Times New Roman" w:hAnsi="Times New Roman"/>
          <w:sz w:val="22"/>
          <w:szCs w:val="22"/>
          <w:lang w:val="ru-RU"/>
        </w:rPr>
      </w:pPr>
      <w:r>
        <w:rPr>
          <w:rFonts w:ascii="Times New Roman" w:hAnsi="Times New Roman"/>
          <w:sz w:val="22"/>
          <w:szCs w:val="22"/>
          <w:lang w:val="ru-RU"/>
        </w:rPr>
        <w:t>2.2.3. Оплата за разработка и внедрение Услуги 30% предоплата в течение 10 (десять) банковских дней, осталная часть 70% оплачивается после оказание Услуг в течение 10 (десять) банковских дней.</w:t>
      </w:r>
    </w:p>
    <w:p w14:paraId="5F115A1C" w14:textId="242CFF97" w:rsidR="009337B2" w:rsidRPr="00A95A0A" w:rsidRDefault="009337B2" w:rsidP="00D967BB">
      <w:pPr>
        <w:spacing w:after="30" w:line="248" w:lineRule="auto"/>
        <w:ind w:hanging="10"/>
        <w:jc w:val="both"/>
        <w:rPr>
          <w:rFonts w:ascii="Times New Roman" w:hAnsi="Times New Roman"/>
          <w:color w:val="000000" w:themeColor="text1"/>
          <w:kern w:val="2"/>
          <w:sz w:val="22"/>
          <w:szCs w:val="22"/>
          <w:lang w:val="ru-RU" w:eastAsia="zh-CN" w:bidi="hi-IN"/>
        </w:rPr>
      </w:pPr>
      <w:r>
        <w:rPr>
          <w:rFonts w:ascii="Times New Roman" w:hAnsi="Times New Roman"/>
          <w:sz w:val="22"/>
          <w:szCs w:val="22"/>
          <w:lang w:val="ru-RU"/>
        </w:rPr>
        <w:t>2.2.4. Дополнительная работа по развития и внедрение Услуги оплачивается до 10 (десятого) число каждого месяца.</w:t>
      </w:r>
    </w:p>
    <w:p w14:paraId="01C2A374" w14:textId="3CE1140F" w:rsidR="00D967BB" w:rsidRPr="00A95A0A" w:rsidRDefault="00D967BB" w:rsidP="00D967BB">
      <w:pPr>
        <w:spacing w:after="30" w:line="248" w:lineRule="auto"/>
        <w:ind w:hanging="10"/>
        <w:jc w:val="both"/>
        <w:rPr>
          <w:rFonts w:ascii="Times New Roman" w:hAnsi="Times New Roman"/>
          <w:color w:val="000000" w:themeColor="text1"/>
          <w:kern w:val="2"/>
          <w:sz w:val="22"/>
          <w:szCs w:val="22"/>
          <w:lang w:val="ru-RU" w:eastAsia="zh-CN" w:bidi="hi-IN"/>
        </w:rPr>
      </w:pPr>
      <w:r w:rsidRPr="00A95A0A">
        <w:rPr>
          <w:rFonts w:ascii="Times New Roman" w:hAnsi="Times New Roman"/>
          <w:color w:val="000000" w:themeColor="text1"/>
          <w:kern w:val="2"/>
          <w:sz w:val="22"/>
          <w:szCs w:val="22"/>
          <w:lang w:val="ru-RU" w:eastAsia="zh-CN" w:bidi="hi-IN"/>
        </w:rPr>
        <w:t>2.</w:t>
      </w:r>
      <w:r w:rsidR="007B4F04">
        <w:rPr>
          <w:rFonts w:ascii="Times New Roman" w:hAnsi="Times New Roman"/>
          <w:color w:val="000000" w:themeColor="text1"/>
          <w:kern w:val="2"/>
          <w:sz w:val="22"/>
          <w:szCs w:val="22"/>
          <w:lang w:val="ru-RU" w:eastAsia="zh-CN" w:bidi="hi-IN"/>
        </w:rPr>
        <w:t>3</w:t>
      </w:r>
      <w:r w:rsidRPr="00A95A0A">
        <w:rPr>
          <w:rFonts w:ascii="Times New Roman" w:hAnsi="Times New Roman"/>
          <w:color w:val="000000" w:themeColor="text1"/>
          <w:kern w:val="2"/>
          <w:sz w:val="22"/>
          <w:szCs w:val="22"/>
          <w:lang w:val="ru-RU" w:eastAsia="zh-CN" w:bidi="hi-IN"/>
        </w:rPr>
        <w:t xml:space="preserve">. Общая </w:t>
      </w:r>
      <w:r w:rsidRPr="00A95A0A">
        <w:rPr>
          <w:rFonts w:ascii="Times New Roman" w:eastAsiaTheme="minorHAnsi" w:hAnsi="Times New Roman"/>
          <w:color w:val="000000" w:themeColor="text1"/>
          <w:sz w:val="22"/>
          <w:szCs w:val="22"/>
          <w:lang w:val="ru-RU"/>
        </w:rPr>
        <w:t>стоимость</w:t>
      </w:r>
      <w:r w:rsidRPr="00A95A0A">
        <w:rPr>
          <w:rFonts w:ascii="Times New Roman" w:hAnsi="Times New Roman"/>
          <w:color w:val="000000" w:themeColor="text1"/>
          <w:kern w:val="2"/>
          <w:sz w:val="22"/>
          <w:szCs w:val="22"/>
          <w:lang w:val="ru-RU" w:eastAsia="zh-CN" w:bidi="hi-IN"/>
        </w:rPr>
        <w:t xml:space="preserve"> Договора за Услуги остаются неизменными на весь срок действия настоящего Договора.</w:t>
      </w:r>
    </w:p>
    <w:p w14:paraId="1BA70E9A" w14:textId="77777777" w:rsidR="00D967BB" w:rsidRPr="00A95A0A" w:rsidRDefault="00D967BB" w:rsidP="00D967BB">
      <w:pPr>
        <w:spacing w:after="30" w:line="248" w:lineRule="auto"/>
        <w:ind w:left="4057" w:hanging="10"/>
        <w:jc w:val="both"/>
        <w:rPr>
          <w:rFonts w:ascii="Times New Roman" w:hAnsi="Times New Roman"/>
          <w:color w:val="000000" w:themeColor="text1"/>
          <w:kern w:val="2"/>
          <w:sz w:val="22"/>
          <w:szCs w:val="22"/>
          <w:lang w:val="ru-RU" w:eastAsia="zh-CN" w:bidi="hi-IN"/>
        </w:rPr>
      </w:pPr>
    </w:p>
    <w:p w14:paraId="72E7FC70" w14:textId="77777777" w:rsidR="00D967BB" w:rsidRPr="00A95A0A" w:rsidRDefault="00D967BB" w:rsidP="00D967BB">
      <w:pPr>
        <w:spacing w:after="30" w:line="248" w:lineRule="auto"/>
        <w:ind w:left="284" w:hanging="10"/>
        <w:jc w:val="center"/>
        <w:rPr>
          <w:rFonts w:ascii="Times New Roman" w:hAnsi="Times New Roman"/>
          <w:b/>
          <w:color w:val="000000" w:themeColor="text1"/>
          <w:sz w:val="22"/>
          <w:szCs w:val="22"/>
          <w:lang w:val="ru-RU" w:eastAsia="ru-RU"/>
        </w:rPr>
      </w:pPr>
      <w:r w:rsidRPr="00A95A0A">
        <w:rPr>
          <w:rFonts w:ascii="Times New Roman" w:hAnsi="Times New Roman"/>
          <w:b/>
          <w:color w:val="000000" w:themeColor="text1"/>
          <w:sz w:val="22"/>
          <w:szCs w:val="22"/>
          <w:lang w:val="ru-RU" w:eastAsia="ru-RU"/>
        </w:rPr>
        <w:t>3. Порядок сдачи и приёмки Услуг</w:t>
      </w:r>
    </w:p>
    <w:p w14:paraId="1FC92CDB" w14:textId="77777777" w:rsidR="00452D99" w:rsidRDefault="00D967BB" w:rsidP="00D967BB">
      <w:pPr>
        <w:spacing w:after="30" w:line="248" w:lineRule="auto"/>
        <w:jc w:val="both"/>
        <w:rPr>
          <w:rFonts w:ascii="Times New Roman" w:hAnsi="Times New Roman"/>
          <w:sz w:val="22"/>
          <w:szCs w:val="22"/>
          <w:lang w:val="ru-RU"/>
        </w:rPr>
      </w:pPr>
      <w:r w:rsidRPr="00A95A0A">
        <w:rPr>
          <w:rFonts w:ascii="Times New Roman" w:hAnsi="Times New Roman"/>
          <w:sz w:val="22"/>
          <w:szCs w:val="22"/>
          <w:lang w:val="ru-RU"/>
        </w:rPr>
        <w:t>3.1. Услуги считаются оказанными в полном объеме и удовлетворяющими требованиям Заказчика после подписания Акта приема-сдачи результатов, оказанных Услуг (далее - Акт) Заказчиком.</w:t>
      </w:r>
    </w:p>
    <w:p w14:paraId="48CC545D" w14:textId="0E81ACA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3.2.   По окончании каждого 3 (третьего) месяца в течение 5 (пяти) рабочих дней Исполнитель направляет Заказчику Акт и счет-фактуру в электронном виде.  Заказчик обязан в 5 -дневный срок подписать полученные документы или направить мотивированный отказ Исполнителю. В случае если Заказчик не подписал полученные документы и (или) не направил мотивированный отказ, Услуги признаются оказанными Заказчику и подлежат оплате.</w:t>
      </w:r>
    </w:p>
    <w:p w14:paraId="61CD6167"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3.3. Услуги предоставляются квалифицированными специалистами, имеющих соответствующее образование, опыт работы и сертификаты.</w:t>
      </w:r>
    </w:p>
    <w:p w14:paraId="1F1EA2A8"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p>
    <w:p w14:paraId="7552D2A2"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4. Права и обязанности сторон</w:t>
      </w:r>
    </w:p>
    <w:p w14:paraId="05677542"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4.1. Права и обязанности Заказчика:</w:t>
      </w:r>
    </w:p>
    <w:p w14:paraId="6D0A27BC"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обеспечивать Исполнителя доступом к обслуживаемой системе;</w:t>
      </w:r>
    </w:p>
    <w:p w14:paraId="39A3516E" w14:textId="2162EBBA"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оплачивать</w:t>
      </w:r>
      <w:r w:rsidR="007B4F04">
        <w:rPr>
          <w:rFonts w:ascii="Times New Roman" w:hAnsi="Times New Roman"/>
          <w:color w:val="000000"/>
          <w:sz w:val="22"/>
          <w:szCs w:val="22"/>
          <w:lang w:val="ru-RU" w:eastAsia="ru-RU"/>
        </w:rPr>
        <w:t>, указанные в п. 2.2</w:t>
      </w:r>
      <w:r w:rsidRPr="00A95A0A">
        <w:rPr>
          <w:rFonts w:ascii="Times New Roman" w:hAnsi="Times New Roman"/>
          <w:color w:val="000000"/>
          <w:sz w:val="22"/>
          <w:szCs w:val="22"/>
          <w:lang w:val="ru-RU" w:eastAsia="ru-RU"/>
        </w:rPr>
        <w:t xml:space="preserve"> по настоящему Договору; </w:t>
      </w:r>
    </w:p>
    <w:p w14:paraId="4977C5CC"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w:t>
      </w:r>
      <w:r w:rsidRPr="00A95A0A">
        <w:rPr>
          <w:rFonts w:ascii="Times New Roman" w:hAnsi="Times New Roman"/>
          <w:color w:val="000000"/>
          <w:sz w:val="22"/>
          <w:szCs w:val="22"/>
          <w:lang w:val="ru-RU" w:eastAsia="ru-RU"/>
        </w:rPr>
        <w:tab/>
        <w:t xml:space="preserve"> вправе давать Исполнителю свои письменные и/или устные замечания, предложения и рекомендации по качеству оказываемых Услуг.</w:t>
      </w:r>
    </w:p>
    <w:p w14:paraId="12EBFEF9"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4.2. Права и обязанности Исполнителя:</w:t>
      </w:r>
    </w:p>
    <w:p w14:paraId="02A16476" w14:textId="765B1E2F"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 xml:space="preserve">обязан оказывать Услуги, качественно, своевременно и </w:t>
      </w:r>
      <w:r w:rsidRPr="00A95A0A">
        <w:rPr>
          <w:rFonts w:ascii="Times New Roman" w:eastAsiaTheme="minorHAnsi" w:hAnsi="Times New Roman"/>
          <w:sz w:val="22"/>
          <w:szCs w:val="22"/>
          <w:lang w:val="ru-RU"/>
        </w:rPr>
        <w:t xml:space="preserve">в порядке, указанном в </w:t>
      </w:r>
      <w:r w:rsidR="00452D99">
        <w:rPr>
          <w:rFonts w:ascii="Times New Roman" w:eastAsiaTheme="minorHAnsi" w:hAnsi="Times New Roman"/>
          <w:sz w:val="22"/>
          <w:szCs w:val="22"/>
          <w:lang w:val="ru-RU"/>
        </w:rPr>
        <w:t>техническом задание</w:t>
      </w:r>
      <w:r w:rsidRPr="00A95A0A">
        <w:rPr>
          <w:rFonts w:ascii="Times New Roman" w:hAnsi="Times New Roman"/>
          <w:color w:val="000000"/>
          <w:sz w:val="22"/>
          <w:szCs w:val="22"/>
          <w:lang w:val="ru-RU" w:eastAsia="ru-RU"/>
        </w:rPr>
        <w:t xml:space="preserve"> к настоящему Договору;</w:t>
      </w:r>
    </w:p>
    <w:p w14:paraId="0497B9B8" w14:textId="51F8A187" w:rsidR="00D967BB" w:rsidRPr="00A95A0A" w:rsidRDefault="00D967BB" w:rsidP="004E1D6D">
      <w:pPr>
        <w:pStyle w:val="afff8"/>
        <w:numPr>
          <w:ilvl w:val="0"/>
          <w:numId w:val="21"/>
        </w:numPr>
        <w:spacing w:after="30" w:line="248" w:lineRule="auto"/>
        <w:ind w:left="0" w:firstLine="0"/>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обязан осуществить необходимые поправки, доработки, изменения, исправления или другие действия по качеству оказываемых Услуг в соответствии с замечаниями Заказчика в порядке, указанном в </w:t>
      </w:r>
      <w:r w:rsidR="007B4F04">
        <w:rPr>
          <w:rFonts w:ascii="Times New Roman" w:hAnsi="Times New Roman"/>
          <w:color w:val="000000"/>
          <w:sz w:val="22"/>
          <w:szCs w:val="22"/>
          <w:lang w:val="ru-RU" w:eastAsia="ru-RU"/>
        </w:rPr>
        <w:t>техническом задание</w:t>
      </w:r>
      <w:r w:rsidRPr="00A95A0A">
        <w:rPr>
          <w:rFonts w:ascii="Times New Roman" w:hAnsi="Times New Roman"/>
          <w:color w:val="000000"/>
          <w:sz w:val="22"/>
          <w:szCs w:val="22"/>
          <w:lang w:val="ru-RU" w:eastAsia="ru-RU"/>
        </w:rPr>
        <w:t xml:space="preserve"> к Договору;</w:t>
      </w:r>
    </w:p>
    <w:p w14:paraId="4BBC79D3"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предоставлять Заказчику документы, указанные в п. 3.2. настоящего Договора;</w:t>
      </w:r>
    </w:p>
    <w:p w14:paraId="189A640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вправе требовать от Заказчика выполнения его обязанностей по настоящему Договору;</w:t>
      </w:r>
    </w:p>
    <w:p w14:paraId="75FCC0BA" w14:textId="77777777" w:rsidR="00D967BB" w:rsidRPr="00A95A0A" w:rsidRDefault="00D967BB" w:rsidP="00D967BB">
      <w:pPr>
        <w:spacing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4.3. Стороны следует указаниям друг друга по сохранению конфиденциальности информации, полученной при исполнении настоящего Договора. Эти обязательства сохраняют силу и после окончания срока действия настоящего Договора.</w:t>
      </w:r>
    </w:p>
    <w:p w14:paraId="7C7A8B64" w14:textId="77777777" w:rsidR="00D967BB" w:rsidRPr="00A95A0A" w:rsidRDefault="00D967BB" w:rsidP="00D967BB">
      <w:pPr>
        <w:spacing w:line="276" w:lineRule="auto"/>
        <w:contextualSpacing/>
        <w:jc w:val="both"/>
        <w:rPr>
          <w:rFonts w:ascii="Times New Roman" w:eastAsiaTheme="minorHAnsi" w:hAnsi="Times New Roman"/>
          <w:sz w:val="22"/>
          <w:szCs w:val="22"/>
          <w:lang w:val="ru-RU"/>
        </w:rPr>
      </w:pPr>
      <w:r w:rsidRPr="00A95A0A">
        <w:rPr>
          <w:rFonts w:ascii="Times New Roman" w:eastAsiaTheme="minorHAnsi" w:hAnsi="Times New Roman"/>
          <w:sz w:val="22"/>
          <w:szCs w:val="22"/>
          <w:lang w:val="ru-RU"/>
        </w:rPr>
        <w:t xml:space="preserve">4.4. </w:t>
      </w:r>
      <w:r w:rsidRPr="00A95A0A">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044263D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01FD8B06" w14:textId="77777777" w:rsidR="00D967BB" w:rsidRPr="00A95A0A" w:rsidRDefault="00D967BB" w:rsidP="00D967BB">
      <w:pPr>
        <w:spacing w:after="30" w:line="248" w:lineRule="auto"/>
        <w:ind w:firstLine="33"/>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5. Ответственность сторон</w:t>
      </w:r>
    </w:p>
    <w:p w14:paraId="76CB1D13" w14:textId="77777777" w:rsidR="00D967BB" w:rsidRPr="00A95A0A" w:rsidRDefault="00D967BB" w:rsidP="00D967BB">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69274F13" w14:textId="77777777" w:rsidR="00D967BB" w:rsidRPr="00A95A0A" w:rsidRDefault="00D967BB" w:rsidP="00D967BB">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24116F56" w14:textId="77777777" w:rsidR="00D967BB" w:rsidRPr="00A95A0A" w:rsidRDefault="00D967BB" w:rsidP="00D967BB">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14:paraId="4BE8EB24" w14:textId="77777777" w:rsidR="00D967BB" w:rsidRPr="00A95A0A" w:rsidRDefault="00D967BB" w:rsidP="00D967BB">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14:paraId="4191A70F" w14:textId="77777777" w:rsidR="00D967BB" w:rsidRPr="00A95A0A" w:rsidRDefault="00D967BB" w:rsidP="00D967BB">
      <w:pPr>
        <w:spacing w:after="30" w:line="248" w:lineRule="auto"/>
        <w:ind w:left="4057" w:firstLine="33"/>
        <w:jc w:val="both"/>
        <w:rPr>
          <w:rFonts w:ascii="Times New Roman" w:hAnsi="Times New Roman"/>
          <w:color w:val="000000"/>
          <w:sz w:val="22"/>
          <w:szCs w:val="22"/>
          <w:lang w:val="ru-RU" w:eastAsia="ru-RU"/>
        </w:rPr>
      </w:pPr>
    </w:p>
    <w:p w14:paraId="0BC2C245"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6.  Форс-мажор</w:t>
      </w:r>
    </w:p>
    <w:p w14:paraId="49A3800C"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207421EE"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6.2. При наступлении обстоятельств, указанных в пункте 6.1 настоящего Договора, Сторона должна уведомить о них в письменном виде другую Сторону в течение 10 (десять)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22466B93"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02999E27"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5A54F70A"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08960F4F"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7FD5F78D"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4E86E2B8"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p>
    <w:p w14:paraId="27B4887C"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7. Порядок разрешения споров</w:t>
      </w:r>
    </w:p>
    <w:p w14:paraId="53E4B624"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082C6CA8"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14:paraId="2B5119E3"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615ADD6C"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8. Антикоррупционная оговорка</w:t>
      </w:r>
    </w:p>
    <w:p w14:paraId="75ED6EC5"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0BF630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94770FE"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8.3. Под действием работника, осуществляемыми в пользу стимулирующей его стороны понимаются, в том числе:</w:t>
      </w:r>
    </w:p>
    <w:p w14:paraId="04C68B81"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a)</w:t>
      </w:r>
      <w:r w:rsidRPr="00A95A0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4FE2956D"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b)</w:t>
      </w:r>
      <w:r w:rsidRPr="00A95A0A">
        <w:rPr>
          <w:rFonts w:ascii="Times New Roman" w:hAnsi="Times New Roman"/>
          <w:color w:val="000000"/>
          <w:sz w:val="22"/>
          <w:szCs w:val="22"/>
          <w:lang w:val="ru-RU" w:eastAsia="ru-RU"/>
        </w:rPr>
        <w:tab/>
        <w:t>предоставление каких-либо гарантий;</w:t>
      </w:r>
    </w:p>
    <w:p w14:paraId="428B4DF7"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c)</w:t>
      </w:r>
      <w:r w:rsidRPr="00A95A0A">
        <w:rPr>
          <w:rFonts w:ascii="Times New Roman" w:hAnsi="Times New Roman"/>
          <w:color w:val="000000"/>
          <w:sz w:val="22"/>
          <w:szCs w:val="22"/>
          <w:lang w:val="ru-RU" w:eastAsia="ru-RU"/>
        </w:rPr>
        <w:tab/>
        <w:t>ускорение существующих процедур;</w:t>
      </w:r>
    </w:p>
    <w:p w14:paraId="753ACEA0"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d)</w:t>
      </w:r>
      <w:r w:rsidRPr="00A95A0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C15BE6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936F719"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8.5.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B24708"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5BECA7"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8.7.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7928820"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4B7D1C13"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9. Прочие условия</w:t>
      </w:r>
    </w:p>
    <w:p w14:paraId="19AAE6D6"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4C6662BA" w14:textId="77777777" w:rsidR="00D967BB" w:rsidRPr="00A95A0A" w:rsidRDefault="00D967BB" w:rsidP="00D967BB">
      <w:pPr>
        <w:spacing w:after="30" w:line="248" w:lineRule="auto"/>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9.1. Настоящий Договор вступает в силу с момента его подписания уполномоченными представителями Сторон и действует 12 месяцев.</w:t>
      </w:r>
    </w:p>
    <w:p w14:paraId="0EE66240" w14:textId="77777777" w:rsidR="00D967BB" w:rsidRPr="00A95A0A" w:rsidRDefault="00D967BB" w:rsidP="00D967BB">
      <w:pPr>
        <w:spacing w:after="30" w:line="248" w:lineRule="auto"/>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9.2. </w:t>
      </w:r>
      <w:r w:rsidRPr="00A95A0A">
        <w:rPr>
          <w:rFonts w:ascii="Times New Roman" w:hAnsi="Times New Roman"/>
          <w:sz w:val="22"/>
          <w:szCs w:val="22"/>
          <w:lang w:val="ru-RU"/>
        </w:rPr>
        <w:t>Если ни одна из сторон за месяц до окончания срока действия настоящего договора не заявит о его расторжении или перезаключении, он считается продленным на следующий календарный год на тех же условиях.</w:t>
      </w:r>
    </w:p>
    <w:p w14:paraId="3753DB36"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9.3. Настоящий Договор, может быть, расторгнут:</w:t>
      </w:r>
    </w:p>
    <w:p w14:paraId="270D75A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в любой момент по соглашению сторон;</w:t>
      </w:r>
    </w:p>
    <w:p w14:paraId="4A67ECCC"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по иным основаниям, предусмотренным действующим законодательством.</w:t>
      </w:r>
    </w:p>
    <w:p w14:paraId="0FF4397C"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14:paraId="274E08B0"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14:paraId="77B01C14"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9.5.  Настоящий Договор составлен на русском языке в 2-х экземплярах, по одному экземпляру для каждой из сторон.</w:t>
      </w:r>
    </w:p>
    <w:p w14:paraId="3A322ACB" w14:textId="77777777" w:rsidR="00D967BB" w:rsidRPr="00A95A0A" w:rsidRDefault="00D967BB" w:rsidP="00D967BB">
      <w:pPr>
        <w:rPr>
          <w:rFonts w:ascii="Times New Roman" w:hAnsi="Times New Roman"/>
          <w:sz w:val="22"/>
          <w:szCs w:val="22"/>
          <w:lang w:val="ru-RU"/>
        </w:rPr>
      </w:pPr>
    </w:p>
    <w:p w14:paraId="31A08D95" w14:textId="77777777" w:rsidR="00D967BB" w:rsidRPr="00A95A0A" w:rsidRDefault="00D967BB" w:rsidP="00D967BB">
      <w:pPr>
        <w:ind w:left="-360"/>
        <w:contextualSpacing/>
        <w:jc w:val="center"/>
        <w:outlineLvl w:val="2"/>
        <w:rPr>
          <w:rFonts w:ascii="Times New Roman" w:hAnsi="Times New Roman"/>
          <w:b/>
          <w:snapToGrid w:val="0"/>
          <w:sz w:val="22"/>
          <w:szCs w:val="22"/>
          <w:lang w:val="ru-RU"/>
        </w:rPr>
      </w:pPr>
      <w:bookmarkStart w:id="223" w:name="e173"/>
      <w:bookmarkEnd w:id="223"/>
      <w:r w:rsidRPr="00A95A0A">
        <w:rPr>
          <w:rFonts w:ascii="Times New Roman" w:hAnsi="Times New Roman"/>
          <w:b/>
          <w:snapToGrid w:val="0"/>
          <w:sz w:val="22"/>
          <w:szCs w:val="22"/>
          <w:lang w:val="ru-RU"/>
        </w:rPr>
        <w:t>10. Адреса,</w:t>
      </w:r>
      <w:r w:rsidRPr="00A95A0A">
        <w:rPr>
          <w:rFonts w:ascii="Times New Roman" w:hAnsi="Times New Roman"/>
          <w:b/>
          <w:snapToGrid w:val="0"/>
          <w:sz w:val="22"/>
          <w:szCs w:val="22"/>
        </w:rPr>
        <w:t> </w:t>
      </w:r>
      <w:r w:rsidRPr="00A95A0A">
        <w:rPr>
          <w:rFonts w:ascii="Times New Roman" w:hAnsi="Times New Roman"/>
          <w:b/>
          <w:snapToGrid w:val="0"/>
          <w:sz w:val="22"/>
          <w:szCs w:val="22"/>
          <w:lang w:val="ru-RU"/>
        </w:rPr>
        <w:t>реквизиты и подписи сторон</w:t>
      </w:r>
    </w:p>
    <w:p w14:paraId="77644CD1" w14:textId="77777777" w:rsidR="00D967BB" w:rsidRPr="00A95A0A" w:rsidRDefault="00D967BB" w:rsidP="00D967BB">
      <w:pPr>
        <w:pStyle w:val="afff3"/>
        <w:jc w:val="center"/>
        <w:rPr>
          <w:rFonts w:ascii="Times New Roman" w:hAnsi="Times New Roman"/>
          <w:b/>
        </w:rPr>
      </w:pPr>
    </w:p>
    <w:p w14:paraId="5DE3D6E6" w14:textId="77777777" w:rsidR="00D967BB" w:rsidRPr="00A95A0A" w:rsidRDefault="00D967BB" w:rsidP="00D967BB">
      <w:pPr>
        <w:pStyle w:val="afff3"/>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D967BB" w:rsidRPr="00A95A0A" w14:paraId="4282DE3D" w14:textId="77777777" w:rsidTr="00DA3F20">
        <w:tc>
          <w:tcPr>
            <w:tcW w:w="4395" w:type="dxa"/>
            <w:shd w:val="clear" w:color="auto" w:fill="auto"/>
          </w:tcPr>
          <w:p w14:paraId="08B821D4" w14:textId="77777777" w:rsidR="00D967BB" w:rsidRPr="00A95A0A" w:rsidRDefault="00D967BB" w:rsidP="00DA3F20">
            <w:pPr>
              <w:pStyle w:val="afff3"/>
              <w:rPr>
                <w:rFonts w:ascii="Times New Roman" w:hAnsi="Times New Roman"/>
                <w:b/>
              </w:rPr>
            </w:pPr>
            <w:r w:rsidRPr="00A95A0A">
              <w:rPr>
                <w:rFonts w:ascii="Times New Roman" w:hAnsi="Times New Roman"/>
                <w:b/>
              </w:rPr>
              <w:t>Заказчик:</w:t>
            </w:r>
          </w:p>
          <w:p w14:paraId="1AF6878D"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7EBAF546"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6560827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4279781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49006C3C" w14:textId="77777777" w:rsidR="00D967BB" w:rsidRPr="00A95A0A" w:rsidRDefault="00D967BB" w:rsidP="00DA3F20">
            <w:pPr>
              <w:pStyle w:val="afff3"/>
              <w:rPr>
                <w:rFonts w:ascii="Times New Roman" w:hAnsi="Times New Roman"/>
              </w:rPr>
            </w:pPr>
          </w:p>
          <w:p w14:paraId="304512E3" w14:textId="77777777" w:rsidR="00D967BB" w:rsidRPr="00A95A0A" w:rsidRDefault="00D967BB" w:rsidP="00DA3F20">
            <w:pPr>
              <w:pStyle w:val="afff3"/>
              <w:rPr>
                <w:rFonts w:ascii="Times New Roman" w:hAnsi="Times New Roman"/>
              </w:rPr>
            </w:pPr>
            <w:r w:rsidRPr="00A95A0A">
              <w:rPr>
                <w:rFonts w:ascii="Times New Roman" w:hAnsi="Times New Roman"/>
              </w:rPr>
              <w:t>Руководитель</w:t>
            </w:r>
          </w:p>
          <w:p w14:paraId="64F2672E" w14:textId="77777777" w:rsidR="00D967BB" w:rsidRPr="00A95A0A" w:rsidRDefault="00D967BB" w:rsidP="00DA3F20">
            <w:pPr>
              <w:pStyle w:val="afff3"/>
              <w:rPr>
                <w:rFonts w:ascii="Times New Roman" w:hAnsi="Times New Roman"/>
              </w:rPr>
            </w:pPr>
          </w:p>
          <w:p w14:paraId="426D2BF3" w14:textId="77777777" w:rsidR="00D967BB" w:rsidRPr="00A95A0A" w:rsidRDefault="00D967BB" w:rsidP="00DA3F20">
            <w:pPr>
              <w:pStyle w:val="afff3"/>
              <w:rPr>
                <w:rFonts w:ascii="Times New Roman" w:hAnsi="Times New Roman"/>
              </w:rPr>
            </w:pPr>
            <w:r w:rsidRPr="00A95A0A">
              <w:rPr>
                <w:rFonts w:ascii="Times New Roman" w:hAnsi="Times New Roman"/>
              </w:rPr>
              <w:t>_____________   _______________</w:t>
            </w:r>
          </w:p>
          <w:p w14:paraId="713BD3C1" w14:textId="77777777" w:rsidR="00D967BB" w:rsidRPr="00A95A0A" w:rsidRDefault="00D967BB" w:rsidP="00DA3F20">
            <w:pPr>
              <w:pStyle w:val="afff3"/>
              <w:rPr>
                <w:rFonts w:ascii="Times New Roman" w:hAnsi="Times New Roman"/>
              </w:rPr>
            </w:pPr>
          </w:p>
          <w:p w14:paraId="1F378216" w14:textId="77777777" w:rsidR="00D967BB" w:rsidRPr="00A95A0A" w:rsidRDefault="00D967BB" w:rsidP="00DA3F20">
            <w:pPr>
              <w:pStyle w:val="afff3"/>
              <w:rPr>
                <w:rFonts w:ascii="Times New Roman" w:hAnsi="Times New Roman"/>
              </w:rPr>
            </w:pPr>
          </w:p>
          <w:p w14:paraId="2F8639EB" w14:textId="77777777" w:rsidR="00D967BB" w:rsidRPr="00A95A0A" w:rsidRDefault="00D967BB" w:rsidP="00DA3F20">
            <w:pPr>
              <w:pStyle w:val="afff3"/>
              <w:rPr>
                <w:rFonts w:ascii="Times New Roman" w:hAnsi="Times New Roman"/>
              </w:rPr>
            </w:pPr>
            <w:r w:rsidRPr="00A95A0A">
              <w:rPr>
                <w:rFonts w:ascii="Times New Roman" w:hAnsi="Times New Roman"/>
              </w:rPr>
              <w:t>Главный бухгалтер</w:t>
            </w:r>
          </w:p>
          <w:p w14:paraId="4B68C17D" w14:textId="77777777" w:rsidR="00D967BB" w:rsidRPr="00A95A0A" w:rsidRDefault="00D967BB" w:rsidP="00DA3F20">
            <w:pPr>
              <w:pStyle w:val="afff3"/>
              <w:rPr>
                <w:rFonts w:ascii="Times New Roman" w:hAnsi="Times New Roman"/>
              </w:rPr>
            </w:pPr>
          </w:p>
          <w:p w14:paraId="0CD3BF71" w14:textId="77777777" w:rsidR="00D967BB" w:rsidRPr="00A95A0A" w:rsidRDefault="00D967BB" w:rsidP="00DA3F20">
            <w:pPr>
              <w:pStyle w:val="afff3"/>
              <w:rPr>
                <w:rFonts w:ascii="Times New Roman" w:hAnsi="Times New Roman"/>
              </w:rPr>
            </w:pPr>
            <w:r w:rsidRPr="00A95A0A">
              <w:rPr>
                <w:rFonts w:ascii="Times New Roman" w:hAnsi="Times New Roman"/>
              </w:rPr>
              <w:t>____________   ________________</w:t>
            </w:r>
          </w:p>
          <w:p w14:paraId="3263FC29" w14:textId="77777777" w:rsidR="00D967BB" w:rsidRPr="00A95A0A" w:rsidRDefault="00D967BB" w:rsidP="00DA3F20">
            <w:pPr>
              <w:pStyle w:val="afff3"/>
              <w:rPr>
                <w:rFonts w:ascii="Times New Roman" w:hAnsi="Times New Roman"/>
              </w:rPr>
            </w:pPr>
          </w:p>
        </w:tc>
        <w:tc>
          <w:tcPr>
            <w:tcW w:w="708" w:type="dxa"/>
            <w:shd w:val="clear" w:color="auto" w:fill="auto"/>
          </w:tcPr>
          <w:p w14:paraId="40CD8DE1" w14:textId="77777777" w:rsidR="00D967BB" w:rsidRPr="00A95A0A" w:rsidRDefault="00D967BB" w:rsidP="00DA3F20">
            <w:pPr>
              <w:pStyle w:val="afff3"/>
              <w:rPr>
                <w:rFonts w:ascii="Times New Roman" w:hAnsi="Times New Roman"/>
              </w:rPr>
            </w:pPr>
          </w:p>
        </w:tc>
        <w:tc>
          <w:tcPr>
            <w:tcW w:w="4395" w:type="dxa"/>
            <w:shd w:val="clear" w:color="auto" w:fill="auto"/>
          </w:tcPr>
          <w:p w14:paraId="28C8DA8A" w14:textId="77777777" w:rsidR="00D967BB" w:rsidRPr="00A95A0A" w:rsidRDefault="00D967BB" w:rsidP="00DA3F20">
            <w:pPr>
              <w:pStyle w:val="afff3"/>
              <w:rPr>
                <w:rFonts w:ascii="Times New Roman" w:hAnsi="Times New Roman"/>
                <w:b/>
              </w:rPr>
            </w:pPr>
            <w:r w:rsidRPr="00A95A0A">
              <w:rPr>
                <w:rFonts w:ascii="Times New Roman" w:hAnsi="Times New Roman"/>
                <w:b/>
              </w:rPr>
              <w:t>Исполнитель:</w:t>
            </w:r>
          </w:p>
          <w:p w14:paraId="3C74A5E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620CF9C9"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26D78BAF"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36166F1F"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15B1DB18" w14:textId="77777777" w:rsidR="00D967BB" w:rsidRPr="00A95A0A" w:rsidRDefault="00D967BB" w:rsidP="00DA3F20">
            <w:pPr>
              <w:pStyle w:val="afff3"/>
              <w:rPr>
                <w:rFonts w:ascii="Times New Roman" w:hAnsi="Times New Roman"/>
              </w:rPr>
            </w:pPr>
          </w:p>
          <w:p w14:paraId="632EF199" w14:textId="77777777" w:rsidR="00D967BB" w:rsidRPr="00A95A0A" w:rsidRDefault="00D967BB" w:rsidP="00DA3F20">
            <w:pPr>
              <w:pStyle w:val="afff3"/>
              <w:rPr>
                <w:rFonts w:ascii="Times New Roman" w:hAnsi="Times New Roman"/>
              </w:rPr>
            </w:pPr>
            <w:r w:rsidRPr="00A95A0A">
              <w:rPr>
                <w:rFonts w:ascii="Times New Roman" w:hAnsi="Times New Roman"/>
              </w:rPr>
              <w:t>Директор</w:t>
            </w:r>
          </w:p>
          <w:p w14:paraId="1AF7582C" w14:textId="77777777" w:rsidR="00D967BB" w:rsidRPr="00A95A0A" w:rsidRDefault="00D967BB" w:rsidP="00DA3F20">
            <w:pPr>
              <w:pStyle w:val="afff3"/>
              <w:rPr>
                <w:rFonts w:ascii="Times New Roman" w:hAnsi="Times New Roman"/>
              </w:rPr>
            </w:pPr>
          </w:p>
          <w:p w14:paraId="1DFE3E71" w14:textId="77777777" w:rsidR="00D967BB" w:rsidRPr="00A95A0A" w:rsidRDefault="00D967BB" w:rsidP="00DA3F20">
            <w:pPr>
              <w:pStyle w:val="afff3"/>
              <w:rPr>
                <w:rFonts w:ascii="Times New Roman" w:hAnsi="Times New Roman"/>
              </w:rPr>
            </w:pPr>
            <w:r w:rsidRPr="00A95A0A">
              <w:rPr>
                <w:rFonts w:ascii="Times New Roman" w:hAnsi="Times New Roman"/>
              </w:rPr>
              <w:t>_____________   _______________</w:t>
            </w:r>
          </w:p>
          <w:p w14:paraId="3DAE4034" w14:textId="77777777" w:rsidR="00D967BB" w:rsidRPr="00A95A0A" w:rsidRDefault="00D967BB" w:rsidP="00DA3F20">
            <w:pPr>
              <w:pStyle w:val="afff3"/>
              <w:rPr>
                <w:rFonts w:ascii="Times New Roman" w:hAnsi="Times New Roman"/>
              </w:rPr>
            </w:pPr>
          </w:p>
          <w:p w14:paraId="60E1EBD9" w14:textId="77777777" w:rsidR="00D967BB" w:rsidRPr="00A95A0A" w:rsidRDefault="00D967BB" w:rsidP="00DA3F20">
            <w:pPr>
              <w:pStyle w:val="afff3"/>
              <w:rPr>
                <w:rFonts w:ascii="Times New Roman" w:hAnsi="Times New Roman"/>
              </w:rPr>
            </w:pPr>
          </w:p>
          <w:p w14:paraId="5621BF52" w14:textId="77777777" w:rsidR="00D967BB" w:rsidRPr="00A95A0A" w:rsidRDefault="00D967BB" w:rsidP="00DA3F20">
            <w:pPr>
              <w:pStyle w:val="afff3"/>
              <w:rPr>
                <w:rFonts w:ascii="Times New Roman" w:hAnsi="Times New Roman"/>
              </w:rPr>
            </w:pPr>
            <w:r w:rsidRPr="00A95A0A">
              <w:rPr>
                <w:rFonts w:ascii="Times New Roman" w:hAnsi="Times New Roman"/>
              </w:rPr>
              <w:t>Главный бухгалтер</w:t>
            </w:r>
          </w:p>
          <w:p w14:paraId="67B57E4F" w14:textId="77777777" w:rsidR="00D967BB" w:rsidRPr="00A95A0A" w:rsidRDefault="00D967BB" w:rsidP="00DA3F20">
            <w:pPr>
              <w:pStyle w:val="afff3"/>
              <w:rPr>
                <w:rFonts w:ascii="Times New Roman" w:hAnsi="Times New Roman"/>
              </w:rPr>
            </w:pPr>
          </w:p>
          <w:p w14:paraId="38BB8E84" w14:textId="77777777" w:rsidR="00D967BB" w:rsidRPr="00A95A0A" w:rsidRDefault="00D967BB" w:rsidP="00DA3F20">
            <w:pPr>
              <w:pStyle w:val="afff3"/>
              <w:rPr>
                <w:rFonts w:ascii="Times New Roman" w:hAnsi="Times New Roman"/>
              </w:rPr>
            </w:pPr>
            <w:r w:rsidRPr="00A95A0A">
              <w:rPr>
                <w:rFonts w:ascii="Times New Roman" w:hAnsi="Times New Roman"/>
              </w:rPr>
              <w:t>____________   ________________</w:t>
            </w:r>
          </w:p>
          <w:p w14:paraId="0E57346C" w14:textId="77777777" w:rsidR="00D967BB" w:rsidRPr="00A95A0A" w:rsidRDefault="00D967BB" w:rsidP="00DA3F20">
            <w:pPr>
              <w:pStyle w:val="afff3"/>
              <w:rPr>
                <w:rFonts w:ascii="Times New Roman" w:hAnsi="Times New Roman"/>
              </w:rPr>
            </w:pPr>
          </w:p>
        </w:tc>
      </w:tr>
    </w:tbl>
    <w:p w14:paraId="31949D2F" w14:textId="77777777" w:rsidR="00D967BB" w:rsidRPr="00A95A0A" w:rsidRDefault="00D967BB" w:rsidP="00D967BB">
      <w:pPr>
        <w:rPr>
          <w:rFonts w:ascii="Times New Roman" w:hAnsi="Times New Roman"/>
          <w:sz w:val="22"/>
          <w:szCs w:val="22"/>
        </w:rPr>
      </w:pPr>
    </w:p>
    <w:p w14:paraId="2D5ED171" w14:textId="77777777" w:rsidR="00D967BB" w:rsidRPr="00A95A0A" w:rsidRDefault="00D967BB" w:rsidP="00D967BB">
      <w:pPr>
        <w:pStyle w:val="afff8"/>
        <w:keepNext/>
        <w:widowControl w:val="0"/>
        <w:suppressAutoHyphens/>
        <w:spacing w:before="240" w:after="120"/>
        <w:ind w:left="0"/>
        <w:jc w:val="center"/>
        <w:rPr>
          <w:rFonts w:ascii="Times New Roman" w:hAnsi="Times New Roman"/>
          <w:sz w:val="22"/>
          <w:szCs w:val="22"/>
          <w:lang w:val="ru-RU"/>
        </w:rPr>
      </w:pPr>
      <w:r w:rsidRPr="00A95A0A">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sectPr w:rsidR="00D967BB" w:rsidRPr="00A95A0A"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4424C" w14:textId="77777777" w:rsidR="00452D99" w:rsidRDefault="00452D99">
      <w:r>
        <w:separator/>
      </w:r>
    </w:p>
  </w:endnote>
  <w:endnote w:type="continuationSeparator" w:id="0">
    <w:p w14:paraId="41596F0C" w14:textId="77777777" w:rsidR="00452D99" w:rsidRDefault="0045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17C2" w14:textId="77777777" w:rsidR="00452D99" w:rsidRDefault="00452D99"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5443721" w14:textId="77777777" w:rsidR="00452D99" w:rsidRDefault="00452D99"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0018" w14:textId="77777777" w:rsidR="00452D99" w:rsidRDefault="00452D99">
    <w:pPr>
      <w:pStyle w:val="ab"/>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FE78A" w14:textId="77777777" w:rsidR="00452D99" w:rsidRDefault="00452D99">
      <w:r>
        <w:separator/>
      </w:r>
    </w:p>
  </w:footnote>
  <w:footnote w:type="continuationSeparator" w:id="0">
    <w:p w14:paraId="5F15C814" w14:textId="77777777" w:rsidR="00452D99" w:rsidRDefault="00452D99">
      <w:r>
        <w:continuationSeparator/>
      </w:r>
    </w:p>
  </w:footnote>
  <w:footnote w:id="1">
    <w:p w14:paraId="20BF98D4" w14:textId="77777777" w:rsidR="00452D99" w:rsidRPr="00861C12" w:rsidRDefault="00452D99" w:rsidP="002A1A51">
      <w:pPr>
        <w:pStyle w:val="af6"/>
        <w:rPr>
          <w:lang w:val="ru-RU"/>
        </w:rPr>
      </w:pPr>
      <w:r w:rsidRPr="007D20DC">
        <w:rPr>
          <w:rStyle w:val="af8"/>
        </w:rPr>
        <w:footnoteRef/>
      </w:r>
      <w:r w:rsidRPr="007D20DC">
        <w:rPr>
          <w:lang w:val="ru-RU"/>
        </w:rPr>
        <w:t xml:space="preserve"> В частности, Должна быть реализована возможность использовать разные файлы, связанные с объектом, для отправки разных информационных сообщений.</w:t>
      </w:r>
    </w:p>
  </w:footnote>
  <w:footnote w:id="2">
    <w:p w14:paraId="7156AE2A" w14:textId="77777777" w:rsidR="00452D99" w:rsidRPr="00E26A2B" w:rsidRDefault="00452D99" w:rsidP="002A1A51">
      <w:pPr>
        <w:pStyle w:val="af6"/>
        <w:rPr>
          <w:lang w:val="ru-RU"/>
        </w:rPr>
      </w:pPr>
      <w:r w:rsidRPr="00E26A2B">
        <w:rPr>
          <w:rStyle w:val="af8"/>
        </w:rPr>
        <w:footnoteRef/>
      </w:r>
      <w:r w:rsidRPr="00E26A2B">
        <w:rPr>
          <w:lang w:val="ru-RU"/>
        </w:rPr>
        <w:t xml:space="preserve"> И, при необходимости, уточнены и доработаны по результатам опытно-промышленной эксплуатации.</w:t>
      </w:r>
    </w:p>
  </w:footnote>
  <w:footnote w:id="3">
    <w:p w14:paraId="25648775" w14:textId="77777777" w:rsidR="00452D99" w:rsidRPr="00AF01D0" w:rsidRDefault="00452D99" w:rsidP="002A1A51">
      <w:pPr>
        <w:pStyle w:val="af6"/>
        <w:rPr>
          <w:lang w:val="ru-RU"/>
        </w:rPr>
      </w:pPr>
      <w:r>
        <w:rPr>
          <w:rStyle w:val="af8"/>
        </w:rPr>
        <w:footnoteRef/>
      </w:r>
      <w:r w:rsidRPr="00E10150">
        <w:rPr>
          <w:lang w:val="ru-RU"/>
        </w:rPr>
        <w:t xml:space="preserve"> </w:t>
      </w:r>
      <w:r w:rsidRPr="00AF01D0">
        <w:rPr>
          <w:lang w:val="ru-RU"/>
        </w:rPr>
        <w:t xml:space="preserve">Здесь и далее под временным решением понимается комплекс мер, позволяющих восстановить работоспособность Системы без изменения программного кода Системы. Временное решение может быть принято в качестве постоянного, если оно удовлетворяет следующим условиям: </w:t>
      </w:r>
    </w:p>
    <w:p w14:paraId="1CAD5345" w14:textId="77777777" w:rsidR="00452D99" w:rsidRPr="00AF01D0" w:rsidRDefault="00452D99" w:rsidP="004E1D6D">
      <w:pPr>
        <w:pStyle w:val="af6"/>
        <w:numPr>
          <w:ilvl w:val="0"/>
          <w:numId w:val="32"/>
        </w:numPr>
        <w:tabs>
          <w:tab w:val="right" w:pos="9547"/>
        </w:tabs>
        <w:spacing w:line="240" w:lineRule="atLeast"/>
        <w:rPr>
          <w:lang w:val="ru-RU"/>
        </w:rPr>
      </w:pPr>
      <w:r>
        <w:rPr>
          <w:lang w:val="ru-RU"/>
        </w:rPr>
        <w:t>о</w:t>
      </w:r>
      <w:r w:rsidRPr="00AF01D0">
        <w:rPr>
          <w:lang w:val="ru-RU"/>
        </w:rPr>
        <w:t>но автоматизировано,</w:t>
      </w:r>
    </w:p>
    <w:p w14:paraId="406047A5" w14:textId="77777777" w:rsidR="00452D99" w:rsidRPr="00AF01D0" w:rsidRDefault="00452D99" w:rsidP="004E1D6D">
      <w:pPr>
        <w:pStyle w:val="af6"/>
        <w:numPr>
          <w:ilvl w:val="0"/>
          <w:numId w:val="32"/>
        </w:numPr>
        <w:tabs>
          <w:tab w:val="right" w:pos="9547"/>
        </w:tabs>
        <w:spacing w:line="240" w:lineRule="atLeast"/>
        <w:rPr>
          <w:lang w:val="ru-RU"/>
        </w:rPr>
      </w:pPr>
      <w:r>
        <w:rPr>
          <w:lang w:val="ru-RU"/>
        </w:rPr>
        <w:t>п</w:t>
      </w:r>
      <w:r w:rsidRPr="00AF01D0">
        <w:rPr>
          <w:lang w:val="ru-RU"/>
        </w:rPr>
        <w:t>редоставлена инструкция по его применению,</w:t>
      </w:r>
    </w:p>
    <w:p w14:paraId="48A96D04" w14:textId="77777777" w:rsidR="00452D99" w:rsidRPr="00AF01D0" w:rsidRDefault="00452D99" w:rsidP="004E1D6D">
      <w:pPr>
        <w:pStyle w:val="af6"/>
        <w:numPr>
          <w:ilvl w:val="0"/>
          <w:numId w:val="32"/>
        </w:numPr>
        <w:tabs>
          <w:tab w:val="right" w:pos="9547"/>
        </w:tabs>
        <w:spacing w:line="240" w:lineRule="atLeast"/>
        <w:rPr>
          <w:lang w:val="ru-RU"/>
        </w:rPr>
      </w:pPr>
      <w:r>
        <w:rPr>
          <w:lang w:val="ru-RU"/>
        </w:rPr>
        <w:t>гарантируется поддержка временного решения в качестве и на условиях постоянного решения.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836539C"/>
    <w:lvl w:ilvl="0">
      <w:start w:val="1"/>
      <w:numFmt w:val="decimal"/>
      <w:pStyle w:val="a"/>
      <w:lvlText w:val="%1."/>
      <w:lvlJc w:val="left"/>
      <w:pPr>
        <w:tabs>
          <w:tab w:val="num" w:pos="360"/>
        </w:tabs>
        <w:ind w:left="360" w:hanging="360"/>
      </w:pPr>
    </w:lvl>
  </w:abstractNum>
  <w:abstractNum w:abstractNumId="1" w15:restartNumberingAfterBreak="0">
    <w:nsid w:val="FFFFFFFB"/>
    <w:multiLevelType w:val="multilevel"/>
    <w:tmpl w:val="433E19BA"/>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560"/>
        </w:tabs>
        <w:ind w:left="7560" w:hanging="360"/>
      </w:pPr>
      <w:rPr>
        <w:rFonts w:hint="default"/>
        <w:sz w:val="24"/>
        <w:szCs w:val="24"/>
      </w:rPr>
    </w:lvl>
    <w:lvl w:ilvl="2">
      <w:start w:val="1"/>
      <w:numFmt w:val="decimal"/>
      <w:lvlText w:val="%1.%2.%3."/>
      <w:lvlJc w:val="left"/>
      <w:pPr>
        <w:tabs>
          <w:tab w:val="num" w:pos="1080"/>
        </w:tabs>
        <w:ind w:left="1080" w:hanging="720"/>
      </w:pPr>
      <w:rPr>
        <w:rFonts w:hint="default"/>
        <w:b w:val="0"/>
        <w:i/>
        <w:sz w:val="22"/>
      </w:rPr>
    </w:lvl>
    <w:lvl w:ilvl="3">
      <w:start w:val="1"/>
      <w:numFmt w:val="decimal"/>
      <w:lvlText w:val="%1.%2.%3.%4."/>
      <w:lvlJc w:val="left"/>
      <w:pPr>
        <w:tabs>
          <w:tab w:val="num" w:pos="1260"/>
        </w:tabs>
        <w:ind w:left="1260" w:hanging="720"/>
      </w:pPr>
      <w:rPr>
        <w:rFonts w:hint="default"/>
        <w:b w:val="0"/>
        <w:i/>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15:restartNumberingAfterBreak="0">
    <w:nsid w:val="08FE29B2"/>
    <w:multiLevelType w:val="hybridMultilevel"/>
    <w:tmpl w:val="7CCE5418"/>
    <w:name w:val="WW8Num18"/>
    <w:lvl w:ilvl="0" w:tplc="2BD0222A">
      <w:start w:val="1"/>
      <w:numFmt w:val="bullet"/>
      <w:pStyle w:val="m"/>
      <w:lvlText w:val="-"/>
      <w:lvlJc w:val="left"/>
      <w:pPr>
        <w:tabs>
          <w:tab w:val="num" w:pos="720"/>
        </w:tabs>
        <w:ind w:left="616" w:hanging="256"/>
      </w:pPr>
      <w:rPr>
        <w:rFonts w:ascii="Times New Roman" w:hAnsi="Times New Roman" w:cs="Times New Roman" w:hint="default"/>
      </w:rPr>
    </w:lvl>
    <w:lvl w:ilvl="1" w:tplc="3250B0B0" w:tentative="1">
      <w:start w:val="1"/>
      <w:numFmt w:val="bullet"/>
      <w:lvlText w:val="o"/>
      <w:lvlJc w:val="left"/>
      <w:pPr>
        <w:tabs>
          <w:tab w:val="num" w:pos="1440"/>
        </w:tabs>
        <w:ind w:left="1440" w:hanging="360"/>
      </w:pPr>
      <w:rPr>
        <w:rFonts w:ascii="Courier New" w:hAnsi="Courier New" w:cs="Courier New" w:hint="default"/>
      </w:rPr>
    </w:lvl>
    <w:lvl w:ilvl="2" w:tplc="FB7C7544" w:tentative="1">
      <w:start w:val="1"/>
      <w:numFmt w:val="bullet"/>
      <w:lvlText w:val=""/>
      <w:lvlJc w:val="left"/>
      <w:pPr>
        <w:tabs>
          <w:tab w:val="num" w:pos="2160"/>
        </w:tabs>
        <w:ind w:left="2160" w:hanging="360"/>
      </w:pPr>
      <w:rPr>
        <w:rFonts w:ascii="Wingdings" w:hAnsi="Wingdings" w:hint="default"/>
      </w:rPr>
    </w:lvl>
    <w:lvl w:ilvl="3" w:tplc="2788D354" w:tentative="1">
      <w:start w:val="1"/>
      <w:numFmt w:val="bullet"/>
      <w:lvlText w:val=""/>
      <w:lvlJc w:val="left"/>
      <w:pPr>
        <w:tabs>
          <w:tab w:val="num" w:pos="2880"/>
        </w:tabs>
        <w:ind w:left="2880" w:hanging="360"/>
      </w:pPr>
      <w:rPr>
        <w:rFonts w:ascii="Symbol" w:hAnsi="Symbol" w:hint="default"/>
      </w:rPr>
    </w:lvl>
    <w:lvl w:ilvl="4" w:tplc="FCFAB21E" w:tentative="1">
      <w:start w:val="1"/>
      <w:numFmt w:val="bullet"/>
      <w:lvlText w:val="o"/>
      <w:lvlJc w:val="left"/>
      <w:pPr>
        <w:tabs>
          <w:tab w:val="num" w:pos="3600"/>
        </w:tabs>
        <w:ind w:left="3600" w:hanging="360"/>
      </w:pPr>
      <w:rPr>
        <w:rFonts w:ascii="Courier New" w:hAnsi="Courier New" w:cs="Courier New" w:hint="default"/>
      </w:rPr>
    </w:lvl>
    <w:lvl w:ilvl="5" w:tplc="E0663C1A" w:tentative="1">
      <w:start w:val="1"/>
      <w:numFmt w:val="bullet"/>
      <w:lvlText w:val=""/>
      <w:lvlJc w:val="left"/>
      <w:pPr>
        <w:tabs>
          <w:tab w:val="num" w:pos="4320"/>
        </w:tabs>
        <w:ind w:left="4320" w:hanging="360"/>
      </w:pPr>
      <w:rPr>
        <w:rFonts w:ascii="Wingdings" w:hAnsi="Wingdings" w:hint="default"/>
      </w:rPr>
    </w:lvl>
    <w:lvl w:ilvl="6" w:tplc="29A4DB94" w:tentative="1">
      <w:start w:val="1"/>
      <w:numFmt w:val="bullet"/>
      <w:lvlText w:val=""/>
      <w:lvlJc w:val="left"/>
      <w:pPr>
        <w:tabs>
          <w:tab w:val="num" w:pos="5040"/>
        </w:tabs>
        <w:ind w:left="5040" w:hanging="360"/>
      </w:pPr>
      <w:rPr>
        <w:rFonts w:ascii="Symbol" w:hAnsi="Symbol" w:hint="default"/>
      </w:rPr>
    </w:lvl>
    <w:lvl w:ilvl="7" w:tplc="4D947BB8" w:tentative="1">
      <w:start w:val="1"/>
      <w:numFmt w:val="bullet"/>
      <w:lvlText w:val="o"/>
      <w:lvlJc w:val="left"/>
      <w:pPr>
        <w:tabs>
          <w:tab w:val="num" w:pos="5760"/>
        </w:tabs>
        <w:ind w:left="5760" w:hanging="360"/>
      </w:pPr>
      <w:rPr>
        <w:rFonts w:ascii="Courier New" w:hAnsi="Courier New" w:cs="Courier New" w:hint="default"/>
      </w:rPr>
    </w:lvl>
    <w:lvl w:ilvl="8" w:tplc="A8D800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04BE9"/>
    <w:multiLevelType w:val="hybridMultilevel"/>
    <w:tmpl w:val="347A918C"/>
    <w:lvl w:ilvl="0" w:tplc="DB42EC6E">
      <w:start w:val="1"/>
      <w:numFmt w:val="bullet"/>
      <w:lvlText w:val=""/>
      <w:lvlJc w:val="left"/>
      <w:pPr>
        <w:tabs>
          <w:tab w:val="num" w:pos="720"/>
        </w:tabs>
        <w:ind w:left="720" w:hanging="360"/>
      </w:pPr>
      <w:rPr>
        <w:rFonts w:ascii="Wingdings" w:hAnsi="Wingdings" w:hint="default"/>
      </w:rPr>
    </w:lvl>
    <w:lvl w:ilvl="1" w:tplc="04220019">
      <w:start w:val="1"/>
      <w:numFmt w:val="bullet"/>
      <w:lvlText w:val="o"/>
      <w:lvlJc w:val="left"/>
      <w:pPr>
        <w:tabs>
          <w:tab w:val="num" w:pos="1440"/>
        </w:tabs>
        <w:ind w:left="1440" w:hanging="360"/>
      </w:pPr>
      <w:rPr>
        <w:rFonts w:ascii="Courier New" w:hAnsi="Courier New" w:cs="Courier New" w:hint="default"/>
      </w:rPr>
    </w:lvl>
    <w:lvl w:ilvl="2" w:tplc="0422001B">
      <w:start w:val="1"/>
      <w:numFmt w:val="bullet"/>
      <w:lvlText w:val=""/>
      <w:lvlJc w:val="left"/>
      <w:pPr>
        <w:tabs>
          <w:tab w:val="num" w:pos="2160"/>
        </w:tabs>
        <w:ind w:left="2160" w:hanging="360"/>
      </w:pPr>
      <w:rPr>
        <w:rFonts w:ascii="Wingdings" w:hAnsi="Wingdings" w:hint="default"/>
      </w:rPr>
    </w:lvl>
    <w:lvl w:ilvl="3" w:tplc="0422000F">
      <w:start w:val="1"/>
      <w:numFmt w:val="bullet"/>
      <w:lvlText w:val=""/>
      <w:lvlJc w:val="left"/>
      <w:pPr>
        <w:tabs>
          <w:tab w:val="num" w:pos="2880"/>
        </w:tabs>
        <w:ind w:left="2880" w:hanging="360"/>
      </w:pPr>
      <w:rPr>
        <w:rFonts w:ascii="Symbol" w:hAnsi="Symbol" w:hint="default"/>
      </w:rPr>
    </w:lvl>
    <w:lvl w:ilvl="4" w:tplc="04220019" w:tentative="1">
      <w:start w:val="1"/>
      <w:numFmt w:val="bullet"/>
      <w:lvlText w:val="o"/>
      <w:lvlJc w:val="left"/>
      <w:pPr>
        <w:tabs>
          <w:tab w:val="num" w:pos="3600"/>
        </w:tabs>
        <w:ind w:left="3600" w:hanging="360"/>
      </w:pPr>
      <w:rPr>
        <w:rFonts w:ascii="Courier New" w:hAnsi="Courier New" w:cs="Courier New" w:hint="default"/>
      </w:rPr>
    </w:lvl>
    <w:lvl w:ilvl="5" w:tplc="0422001B" w:tentative="1">
      <w:start w:val="1"/>
      <w:numFmt w:val="bullet"/>
      <w:lvlText w:val=""/>
      <w:lvlJc w:val="left"/>
      <w:pPr>
        <w:tabs>
          <w:tab w:val="num" w:pos="4320"/>
        </w:tabs>
        <w:ind w:left="4320" w:hanging="360"/>
      </w:pPr>
      <w:rPr>
        <w:rFonts w:ascii="Wingdings" w:hAnsi="Wingdings" w:hint="default"/>
      </w:rPr>
    </w:lvl>
    <w:lvl w:ilvl="6" w:tplc="0422000F" w:tentative="1">
      <w:start w:val="1"/>
      <w:numFmt w:val="bullet"/>
      <w:lvlText w:val=""/>
      <w:lvlJc w:val="left"/>
      <w:pPr>
        <w:tabs>
          <w:tab w:val="num" w:pos="5040"/>
        </w:tabs>
        <w:ind w:left="5040" w:hanging="360"/>
      </w:pPr>
      <w:rPr>
        <w:rFonts w:ascii="Symbol" w:hAnsi="Symbol" w:hint="default"/>
      </w:rPr>
    </w:lvl>
    <w:lvl w:ilvl="7" w:tplc="04220019" w:tentative="1">
      <w:start w:val="1"/>
      <w:numFmt w:val="bullet"/>
      <w:lvlText w:val="o"/>
      <w:lvlJc w:val="left"/>
      <w:pPr>
        <w:tabs>
          <w:tab w:val="num" w:pos="5760"/>
        </w:tabs>
        <w:ind w:left="5760" w:hanging="360"/>
      </w:pPr>
      <w:rPr>
        <w:rFonts w:ascii="Courier New" w:hAnsi="Courier New" w:cs="Courier New" w:hint="default"/>
      </w:rPr>
    </w:lvl>
    <w:lvl w:ilvl="8" w:tplc="0422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B2AAC"/>
    <w:multiLevelType w:val="hybridMultilevel"/>
    <w:tmpl w:val="9DE25824"/>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B6CA8"/>
    <w:multiLevelType w:val="multilevel"/>
    <w:tmpl w:val="38EC2426"/>
    <w:lvl w:ilvl="0">
      <w:start w:val="1"/>
      <w:numFmt w:val="lowerLetter"/>
      <w:pStyle w:val="abc"/>
      <w:lvlText w:val="%1)"/>
      <w:lvlJc w:val="left"/>
      <w:pPr>
        <w:tabs>
          <w:tab w:val="num" w:pos="1211"/>
        </w:tabs>
        <w:ind w:left="0" w:firstLine="851"/>
      </w:pPr>
      <w:rPr>
        <w:rFonts w:hint="default"/>
      </w:rPr>
    </w:lvl>
    <w:lvl w:ilvl="1">
      <w:start w:val="1"/>
      <w:numFmt w:val="decimal"/>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0"/>
        </w:tabs>
        <w:ind w:left="0" w:hanging="327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1A212280"/>
    <w:multiLevelType w:val="hybridMultilevel"/>
    <w:tmpl w:val="9FFE6B64"/>
    <w:lvl w:ilvl="0" w:tplc="C3B45C86">
      <w:start w:val="1"/>
      <w:numFmt w:val="bullet"/>
      <w:lvlText w:val="-"/>
      <w:lvlJc w:val="left"/>
      <w:pPr>
        <w:tabs>
          <w:tab w:val="num" w:pos="1440"/>
        </w:tabs>
        <w:ind w:left="144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074872"/>
    <w:multiLevelType w:val="hybridMultilevel"/>
    <w:tmpl w:val="1B1696AE"/>
    <w:lvl w:ilvl="0" w:tplc="1B96A85C">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979B9"/>
    <w:multiLevelType w:val="hybridMultilevel"/>
    <w:tmpl w:val="EDD46CD4"/>
    <w:lvl w:ilvl="0" w:tplc="59D25C0A">
      <w:start w:val="1"/>
      <w:numFmt w:val="bullet"/>
      <w:pStyle w:val="25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35716"/>
    <w:multiLevelType w:val="hybridMultilevel"/>
    <w:tmpl w:val="81448932"/>
    <w:lvl w:ilvl="0" w:tplc="9926CC44">
      <w:start w:val="1"/>
      <w:numFmt w:val="bullet"/>
      <w:lvlText w:val="•"/>
      <w:lvlJc w:val="left"/>
      <w:pPr>
        <w:tabs>
          <w:tab w:val="num" w:pos="720"/>
        </w:tabs>
        <w:ind w:left="720" w:hanging="360"/>
      </w:pPr>
      <w:rPr>
        <w:rFonts w:ascii="Times New Roman" w:hAnsi="Times New Roman" w:hint="default"/>
      </w:rPr>
    </w:lvl>
    <w:lvl w:ilvl="1" w:tplc="0419001B">
      <w:start w:val="1"/>
      <w:numFmt w:val="bullet"/>
      <w:lvlText w:val="−"/>
      <w:lvlJc w:val="left"/>
      <w:pPr>
        <w:tabs>
          <w:tab w:val="num" w:pos="1440"/>
        </w:tabs>
        <w:ind w:left="1440" w:hanging="360"/>
      </w:pPr>
      <w:rPr>
        <w:rFonts w:ascii="Century Gothic" w:hAnsi="Century Gothic" w:cs="Century Gothic" w:hint="default"/>
      </w:rPr>
    </w:lvl>
    <w:lvl w:ilvl="2" w:tplc="E2EE761C" w:tentative="1">
      <w:start w:val="1"/>
      <w:numFmt w:val="bullet"/>
      <w:lvlText w:val="•"/>
      <w:lvlJc w:val="left"/>
      <w:pPr>
        <w:tabs>
          <w:tab w:val="num" w:pos="2160"/>
        </w:tabs>
        <w:ind w:left="2160" w:hanging="360"/>
      </w:pPr>
      <w:rPr>
        <w:rFonts w:ascii="Times New Roman" w:hAnsi="Times New Roman" w:hint="default"/>
      </w:rPr>
    </w:lvl>
    <w:lvl w:ilvl="3" w:tplc="A2449950" w:tentative="1">
      <w:start w:val="1"/>
      <w:numFmt w:val="bullet"/>
      <w:lvlText w:val="•"/>
      <w:lvlJc w:val="left"/>
      <w:pPr>
        <w:tabs>
          <w:tab w:val="num" w:pos="2880"/>
        </w:tabs>
        <w:ind w:left="2880" w:hanging="360"/>
      </w:pPr>
      <w:rPr>
        <w:rFonts w:ascii="Times New Roman" w:hAnsi="Times New Roman" w:hint="default"/>
      </w:rPr>
    </w:lvl>
    <w:lvl w:ilvl="4" w:tplc="16F2AB00" w:tentative="1">
      <w:start w:val="1"/>
      <w:numFmt w:val="bullet"/>
      <w:lvlText w:val="•"/>
      <w:lvlJc w:val="left"/>
      <w:pPr>
        <w:tabs>
          <w:tab w:val="num" w:pos="3600"/>
        </w:tabs>
        <w:ind w:left="3600" w:hanging="360"/>
      </w:pPr>
      <w:rPr>
        <w:rFonts w:ascii="Times New Roman" w:hAnsi="Times New Roman" w:hint="default"/>
      </w:rPr>
    </w:lvl>
    <w:lvl w:ilvl="5" w:tplc="B73AA9E6" w:tentative="1">
      <w:start w:val="1"/>
      <w:numFmt w:val="bullet"/>
      <w:lvlText w:val="•"/>
      <w:lvlJc w:val="left"/>
      <w:pPr>
        <w:tabs>
          <w:tab w:val="num" w:pos="4320"/>
        </w:tabs>
        <w:ind w:left="4320" w:hanging="360"/>
      </w:pPr>
      <w:rPr>
        <w:rFonts w:ascii="Times New Roman" w:hAnsi="Times New Roman" w:hint="default"/>
      </w:rPr>
    </w:lvl>
    <w:lvl w:ilvl="6" w:tplc="5F3A9C36" w:tentative="1">
      <w:start w:val="1"/>
      <w:numFmt w:val="bullet"/>
      <w:lvlText w:val="•"/>
      <w:lvlJc w:val="left"/>
      <w:pPr>
        <w:tabs>
          <w:tab w:val="num" w:pos="5040"/>
        </w:tabs>
        <w:ind w:left="5040" w:hanging="360"/>
      </w:pPr>
      <w:rPr>
        <w:rFonts w:ascii="Times New Roman" w:hAnsi="Times New Roman" w:hint="default"/>
      </w:rPr>
    </w:lvl>
    <w:lvl w:ilvl="7" w:tplc="5A26FF0E" w:tentative="1">
      <w:start w:val="1"/>
      <w:numFmt w:val="bullet"/>
      <w:lvlText w:val="•"/>
      <w:lvlJc w:val="left"/>
      <w:pPr>
        <w:tabs>
          <w:tab w:val="num" w:pos="5760"/>
        </w:tabs>
        <w:ind w:left="5760" w:hanging="360"/>
      </w:pPr>
      <w:rPr>
        <w:rFonts w:ascii="Times New Roman" w:hAnsi="Times New Roman" w:hint="default"/>
      </w:rPr>
    </w:lvl>
    <w:lvl w:ilvl="8" w:tplc="5BD8C23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ED3A3E"/>
    <w:multiLevelType w:val="hybridMultilevel"/>
    <w:tmpl w:val="3D9A9DA4"/>
    <w:lvl w:ilvl="0" w:tplc="04190001">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3FF83E75"/>
    <w:multiLevelType w:val="multilevel"/>
    <w:tmpl w:val="573E6C66"/>
    <w:lvl w:ilvl="0">
      <w:start w:val="1"/>
      <w:numFmt w:val="decimal"/>
      <w:pStyle w:val="Heading2NumberedT"/>
      <w:isLg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pStyle w:val="NormalTNumbered"/>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9B97A5B"/>
    <w:multiLevelType w:val="hybridMultilevel"/>
    <w:tmpl w:val="AA8647B8"/>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C4485"/>
    <w:multiLevelType w:val="hybridMultilevel"/>
    <w:tmpl w:val="7366B272"/>
    <w:lvl w:ilvl="0" w:tplc="04220005">
      <w:start w:val="1"/>
      <w:numFmt w:val="bullet"/>
      <w:pStyle w:val="Basic"/>
      <w:lvlText w:val="-"/>
      <w:lvlJc w:val="left"/>
      <w:pPr>
        <w:tabs>
          <w:tab w:val="num" w:pos="1068"/>
        </w:tabs>
        <w:ind w:left="1068" w:hanging="360"/>
      </w:pPr>
      <w:rPr>
        <w:rFonts w:ascii="Times New Roman" w:hAnsi="Times New Roman" w:cs="Times New Roman" w:hint="default"/>
      </w:rPr>
    </w:lvl>
    <w:lvl w:ilvl="1" w:tplc="C3B45C86" w:tentative="1">
      <w:start w:val="1"/>
      <w:numFmt w:val="bullet"/>
      <w:lvlText w:val="o"/>
      <w:lvlJc w:val="left"/>
      <w:pPr>
        <w:tabs>
          <w:tab w:val="num" w:pos="1068"/>
        </w:tabs>
        <w:ind w:left="1068" w:hanging="360"/>
      </w:pPr>
      <w:rPr>
        <w:rFonts w:ascii="Courier New" w:hAnsi="Courier New" w:cs="Courier New" w:hint="default"/>
      </w:rPr>
    </w:lvl>
    <w:lvl w:ilvl="2" w:tplc="04220005" w:tentative="1">
      <w:start w:val="1"/>
      <w:numFmt w:val="bullet"/>
      <w:lvlText w:val=""/>
      <w:lvlJc w:val="left"/>
      <w:pPr>
        <w:tabs>
          <w:tab w:val="num" w:pos="1788"/>
        </w:tabs>
        <w:ind w:left="1788" w:hanging="360"/>
      </w:pPr>
      <w:rPr>
        <w:rFonts w:ascii="Wingdings" w:hAnsi="Wingdings" w:hint="default"/>
      </w:rPr>
    </w:lvl>
    <w:lvl w:ilvl="3" w:tplc="04220001" w:tentative="1">
      <w:start w:val="1"/>
      <w:numFmt w:val="bullet"/>
      <w:lvlText w:val=""/>
      <w:lvlJc w:val="left"/>
      <w:pPr>
        <w:tabs>
          <w:tab w:val="num" w:pos="2508"/>
        </w:tabs>
        <w:ind w:left="2508" w:hanging="360"/>
      </w:pPr>
      <w:rPr>
        <w:rFonts w:ascii="Symbol" w:hAnsi="Symbol" w:hint="default"/>
      </w:rPr>
    </w:lvl>
    <w:lvl w:ilvl="4" w:tplc="04220003" w:tentative="1">
      <w:start w:val="1"/>
      <w:numFmt w:val="bullet"/>
      <w:lvlText w:val="o"/>
      <w:lvlJc w:val="left"/>
      <w:pPr>
        <w:tabs>
          <w:tab w:val="num" w:pos="3228"/>
        </w:tabs>
        <w:ind w:left="3228" w:hanging="360"/>
      </w:pPr>
      <w:rPr>
        <w:rFonts w:ascii="Courier New" w:hAnsi="Courier New" w:cs="Courier New" w:hint="default"/>
      </w:rPr>
    </w:lvl>
    <w:lvl w:ilvl="5" w:tplc="04220005" w:tentative="1">
      <w:start w:val="1"/>
      <w:numFmt w:val="bullet"/>
      <w:lvlText w:val=""/>
      <w:lvlJc w:val="left"/>
      <w:pPr>
        <w:tabs>
          <w:tab w:val="num" w:pos="3948"/>
        </w:tabs>
        <w:ind w:left="3948" w:hanging="360"/>
      </w:pPr>
      <w:rPr>
        <w:rFonts w:ascii="Wingdings" w:hAnsi="Wingdings" w:hint="default"/>
      </w:rPr>
    </w:lvl>
    <w:lvl w:ilvl="6" w:tplc="04220001" w:tentative="1">
      <w:start w:val="1"/>
      <w:numFmt w:val="bullet"/>
      <w:lvlText w:val=""/>
      <w:lvlJc w:val="left"/>
      <w:pPr>
        <w:tabs>
          <w:tab w:val="num" w:pos="4668"/>
        </w:tabs>
        <w:ind w:left="4668" w:hanging="360"/>
      </w:pPr>
      <w:rPr>
        <w:rFonts w:ascii="Symbol" w:hAnsi="Symbol" w:hint="default"/>
      </w:rPr>
    </w:lvl>
    <w:lvl w:ilvl="7" w:tplc="04220003" w:tentative="1">
      <w:start w:val="1"/>
      <w:numFmt w:val="bullet"/>
      <w:lvlText w:val="o"/>
      <w:lvlJc w:val="left"/>
      <w:pPr>
        <w:tabs>
          <w:tab w:val="num" w:pos="5388"/>
        </w:tabs>
        <w:ind w:left="5388" w:hanging="360"/>
      </w:pPr>
      <w:rPr>
        <w:rFonts w:ascii="Courier New" w:hAnsi="Courier New" w:cs="Courier New" w:hint="default"/>
      </w:rPr>
    </w:lvl>
    <w:lvl w:ilvl="8" w:tplc="04220005" w:tentative="1">
      <w:start w:val="1"/>
      <w:numFmt w:val="bullet"/>
      <w:lvlText w:val=""/>
      <w:lvlJc w:val="left"/>
      <w:pPr>
        <w:tabs>
          <w:tab w:val="num" w:pos="6108"/>
        </w:tabs>
        <w:ind w:left="6108" w:hanging="360"/>
      </w:pPr>
      <w:rPr>
        <w:rFonts w:ascii="Wingdings" w:hAnsi="Wingdings" w:hint="default"/>
      </w:rPr>
    </w:lvl>
  </w:abstractNum>
  <w:abstractNum w:abstractNumId="3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33" w15:restartNumberingAfterBreak="0">
    <w:nsid w:val="70745836"/>
    <w:multiLevelType w:val="hybridMultilevel"/>
    <w:tmpl w:val="E7265442"/>
    <w:lvl w:ilvl="0" w:tplc="04190001">
      <w:start w:val="1"/>
      <w:numFmt w:val="bullet"/>
      <w:pStyle w:val="TTIBulletlevel1"/>
      <w:lvlText w:val=""/>
      <w:lvlJc w:val="left"/>
      <w:pPr>
        <w:ind w:left="360" w:hanging="360"/>
      </w:pPr>
      <w:rPr>
        <w:rFonts w:ascii="Wingdings" w:hAnsi="Wingdings" w:cs="Wingdings" w:hint="default"/>
        <w:color w:val="E11F27"/>
        <w:sz w:val="16"/>
      </w:rPr>
    </w:lvl>
    <w:lvl w:ilvl="1" w:tplc="04190003">
      <w:start w:val="1"/>
      <w:numFmt w:val="bullet"/>
      <w:pStyle w:val="TTIBullet2ndlevel"/>
      <w:lvlText w:val=""/>
      <w:lvlJc w:val="left"/>
      <w:pPr>
        <w:ind w:left="1080" w:hanging="360"/>
      </w:pPr>
      <w:rPr>
        <w:rFonts w:ascii="Wingdings" w:hAnsi="Wingdings" w:cs="Wingdings" w:hint="default"/>
        <w:color w:val="A6A6A6"/>
        <w:sz w:val="16"/>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3A834D8"/>
    <w:multiLevelType w:val="hybridMultilevel"/>
    <w:tmpl w:val="ECC60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BD31ADD"/>
    <w:multiLevelType w:val="hybridMultilevel"/>
    <w:tmpl w:val="175EEA86"/>
    <w:lvl w:ilvl="0" w:tplc="04190001">
      <w:start w:val="1"/>
      <w:numFmt w:val="bullet"/>
      <w:lvlText w:val="−"/>
      <w:lvlJc w:val="left"/>
      <w:pPr>
        <w:ind w:left="720" w:hanging="360"/>
      </w:pPr>
      <w:rPr>
        <w:rFonts w:ascii="Times New Roman" w:hAnsi="Times New Roman" w:cs="Times New Roman" w:hint="default"/>
        <w:color w:val="auto"/>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4"/>
  </w:num>
  <w:num w:numId="4">
    <w:abstractNumId w:val="30"/>
  </w:num>
  <w:num w:numId="5">
    <w:abstractNumId w:val="28"/>
  </w:num>
  <w:num w:numId="6">
    <w:abstractNumId w:val="35"/>
  </w:num>
  <w:num w:numId="7">
    <w:abstractNumId w:val="20"/>
  </w:num>
  <w:num w:numId="8">
    <w:abstractNumId w:val="10"/>
  </w:num>
  <w:num w:numId="9">
    <w:abstractNumId w:val="36"/>
  </w:num>
  <w:num w:numId="10">
    <w:abstractNumId w:val="6"/>
  </w:num>
  <w:num w:numId="11">
    <w:abstractNumId w:val="12"/>
  </w:num>
  <w:num w:numId="12">
    <w:abstractNumId w:val="2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7"/>
  </w:num>
  <w:num w:numId="16">
    <w:abstractNumId w:val="19"/>
  </w:num>
  <w:num w:numId="17">
    <w:abstractNumId w:val="32"/>
  </w:num>
  <w:num w:numId="18">
    <w:abstractNumId w:val="25"/>
  </w:num>
  <w:num w:numId="19">
    <w:abstractNumId w:val="22"/>
  </w:num>
  <w:num w:numId="20">
    <w:abstractNumId w:val="31"/>
  </w:num>
  <w:num w:numId="21">
    <w:abstractNumId w:val="11"/>
  </w:num>
  <w:num w:numId="22">
    <w:abstractNumId w:val="1"/>
  </w:num>
  <w:num w:numId="23">
    <w:abstractNumId w:val="0"/>
  </w:num>
  <w:num w:numId="24">
    <w:abstractNumId w:val="4"/>
  </w:num>
  <w:num w:numId="25">
    <w:abstractNumId w:val="5"/>
  </w:num>
  <w:num w:numId="26">
    <w:abstractNumId w:val="29"/>
  </w:num>
  <w:num w:numId="27">
    <w:abstractNumId w:val="8"/>
  </w:num>
  <w:num w:numId="28">
    <w:abstractNumId w:val="33"/>
  </w:num>
  <w:num w:numId="29">
    <w:abstractNumId w:val="24"/>
  </w:num>
  <w:num w:numId="30">
    <w:abstractNumId w:val="15"/>
  </w:num>
  <w:num w:numId="31">
    <w:abstractNumId w:val="16"/>
  </w:num>
  <w:num w:numId="32">
    <w:abstractNumId w:val="9"/>
  </w:num>
  <w:num w:numId="33">
    <w:abstractNumId w:val="38"/>
  </w:num>
  <w:num w:numId="34">
    <w:abstractNumId w:val="34"/>
  </w:num>
  <w:num w:numId="35">
    <w:abstractNumId w:val="27"/>
  </w:num>
  <w:num w:numId="36">
    <w:abstractNumId w:val="7"/>
  </w:num>
  <w:num w:numId="37">
    <w:abstractNumId w:val="17"/>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5E7"/>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651"/>
    <w:rsid w:val="000A597F"/>
    <w:rsid w:val="000A5C7F"/>
    <w:rsid w:val="000A5FFD"/>
    <w:rsid w:val="000A73D4"/>
    <w:rsid w:val="000A7838"/>
    <w:rsid w:val="000B0822"/>
    <w:rsid w:val="000B0902"/>
    <w:rsid w:val="000B186E"/>
    <w:rsid w:val="000B1FCE"/>
    <w:rsid w:val="000B28A8"/>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84E"/>
    <w:rsid w:val="002A0C4F"/>
    <w:rsid w:val="002A1515"/>
    <w:rsid w:val="002A1520"/>
    <w:rsid w:val="002A1A51"/>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FC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1977"/>
    <w:rsid w:val="004522DB"/>
    <w:rsid w:val="0045245B"/>
    <w:rsid w:val="00452D99"/>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1A29"/>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1D6D"/>
    <w:rsid w:val="004E235C"/>
    <w:rsid w:val="004E2891"/>
    <w:rsid w:val="004E3E3A"/>
    <w:rsid w:val="004E48D4"/>
    <w:rsid w:val="004E5A56"/>
    <w:rsid w:val="004E5E14"/>
    <w:rsid w:val="004E6ED8"/>
    <w:rsid w:val="004F097A"/>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2F51"/>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BDF"/>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32"/>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602C"/>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01D8"/>
    <w:rsid w:val="0067175B"/>
    <w:rsid w:val="00673231"/>
    <w:rsid w:val="00673774"/>
    <w:rsid w:val="006750AD"/>
    <w:rsid w:val="00675210"/>
    <w:rsid w:val="006759A4"/>
    <w:rsid w:val="00676C8A"/>
    <w:rsid w:val="006808E7"/>
    <w:rsid w:val="00681E4A"/>
    <w:rsid w:val="00681F9D"/>
    <w:rsid w:val="00682F02"/>
    <w:rsid w:val="00684E68"/>
    <w:rsid w:val="006854DD"/>
    <w:rsid w:val="006864A5"/>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D76B9"/>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4F0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131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1D21"/>
    <w:rsid w:val="00932B2B"/>
    <w:rsid w:val="009337B2"/>
    <w:rsid w:val="009337DC"/>
    <w:rsid w:val="00933D1D"/>
    <w:rsid w:val="00934D74"/>
    <w:rsid w:val="00935F14"/>
    <w:rsid w:val="009362FC"/>
    <w:rsid w:val="00936390"/>
    <w:rsid w:val="00936527"/>
    <w:rsid w:val="009365BC"/>
    <w:rsid w:val="00936FB4"/>
    <w:rsid w:val="00937BEB"/>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3163"/>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F7"/>
    <w:rsid w:val="00A909B0"/>
    <w:rsid w:val="00A91121"/>
    <w:rsid w:val="00A917E5"/>
    <w:rsid w:val="00A919CA"/>
    <w:rsid w:val="00A92046"/>
    <w:rsid w:val="00A9298E"/>
    <w:rsid w:val="00A932D1"/>
    <w:rsid w:val="00A933D6"/>
    <w:rsid w:val="00A94277"/>
    <w:rsid w:val="00A9434F"/>
    <w:rsid w:val="00A95A0A"/>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B8"/>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69"/>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97B"/>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AFB"/>
    <w:rsid w:val="00D47C5E"/>
    <w:rsid w:val="00D50A37"/>
    <w:rsid w:val="00D561B9"/>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7BB"/>
    <w:rsid w:val="00D96E1B"/>
    <w:rsid w:val="00D9791C"/>
    <w:rsid w:val="00DA185D"/>
    <w:rsid w:val="00DA2EA3"/>
    <w:rsid w:val="00DA3F20"/>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7A7"/>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0FA"/>
    <w:rsid w:val="00E74504"/>
    <w:rsid w:val="00E75221"/>
    <w:rsid w:val="00E757AB"/>
    <w:rsid w:val="00E75C49"/>
    <w:rsid w:val="00E76AB0"/>
    <w:rsid w:val="00E771FD"/>
    <w:rsid w:val="00E773B0"/>
    <w:rsid w:val="00E80A66"/>
    <w:rsid w:val="00E814AD"/>
    <w:rsid w:val="00E83671"/>
    <w:rsid w:val="00E83942"/>
    <w:rsid w:val="00E8395D"/>
    <w:rsid w:val="00E8396D"/>
    <w:rsid w:val="00E83FEF"/>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0AB"/>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B38"/>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C27"/>
    <w:rsid w:val="00F92D92"/>
    <w:rsid w:val="00F93E1B"/>
    <w:rsid w:val="00F954BB"/>
    <w:rsid w:val="00F96147"/>
    <w:rsid w:val="00F96942"/>
    <w:rsid w:val="00FA147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A24AB"/>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80212"/>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aliases w:val="Обычный (Web)"/>
    <w:basedOn w:val="a0"/>
    <w:link w:val="aff0"/>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Title"/>
    <w:basedOn w:val="a0"/>
    <w:next w:val="af4"/>
    <w:link w:val="aff7"/>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0"/>
    <w:link w:val="aff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b">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c">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d">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e">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f">
    <w:name w:val="Table Grid"/>
    <w:basedOn w:val="a2"/>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ff7">
    <w:name w:val="Заголовок Знак"/>
    <w:link w:val="aff6"/>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1">
    <w:name w:val="Plain Text"/>
    <w:basedOn w:val="a0"/>
    <w:link w:val="afff2"/>
    <w:rsid w:val="00A42F30"/>
    <w:rPr>
      <w:rFonts w:ascii="Courier New" w:hAnsi="Courier New" w:cs="Courier New"/>
      <w:sz w:val="20"/>
      <w:szCs w:val="20"/>
      <w:lang w:val="ru-RU" w:eastAsia="ru-RU"/>
    </w:rPr>
  </w:style>
  <w:style w:type="character" w:customStyle="1" w:styleId="afff2">
    <w:name w:val="Текст Знак"/>
    <w:link w:val="afff1"/>
    <w:rsid w:val="00A42F30"/>
    <w:rPr>
      <w:rFonts w:ascii="Courier New" w:hAnsi="Courier New" w:cs="Courier New"/>
    </w:rPr>
  </w:style>
  <w:style w:type="paragraph" w:styleId="afff3">
    <w:name w:val="No Spacing"/>
    <w:link w:val="afff4"/>
    <w:uiPriority w:val="99"/>
    <w:qFormat/>
    <w:rsid w:val="00A42F30"/>
    <w:rPr>
      <w:rFonts w:ascii="Calibri" w:eastAsia="Calibri" w:hAnsi="Calibri"/>
      <w:sz w:val="22"/>
      <w:szCs w:val="22"/>
      <w:lang w:eastAsia="en-US"/>
    </w:rPr>
  </w:style>
  <w:style w:type="character" w:customStyle="1" w:styleId="afff4">
    <w:name w:val="Без интервала Знак"/>
    <w:link w:val="afff3"/>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5">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6">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7">
    <w:name w:val="Основной текст_"/>
    <w:rsid w:val="00A42F30"/>
    <w:rPr>
      <w:rFonts w:ascii="Arial" w:hAnsi="Arial" w:cs="Arial"/>
      <w:spacing w:val="-4"/>
      <w:sz w:val="17"/>
      <w:szCs w:val="17"/>
      <w:u w:val="none"/>
    </w:rPr>
  </w:style>
  <w:style w:type="paragraph" w:styleId="afff8">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1"/>
    <w:uiPriority w:val="99"/>
    <w:semiHidden/>
    <w:unhideWhenUsed/>
    <w:rsid w:val="00FE1461"/>
    <w:rPr>
      <w:color w:val="605E5C"/>
      <w:shd w:val="clear" w:color="auto" w:fill="E1DFDD"/>
    </w:rPr>
  </w:style>
  <w:style w:type="table" w:customStyle="1" w:styleId="1f7">
    <w:name w:val="Сетка таблицы1"/>
    <w:basedOn w:val="a2"/>
    <w:next w:val="afff"/>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3"/>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2"/>
    <w:next w:val="afff"/>
    <w:uiPriority w:val="59"/>
    <w:rsid w:val="00F9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бычный (веб) Знак"/>
    <w:aliases w:val="Обычный (Web) Знак"/>
    <w:link w:val="aff"/>
    <w:locked/>
    <w:rsid w:val="00F92C27"/>
    <w:rPr>
      <w:rFonts w:eastAsia="Calibri"/>
      <w:sz w:val="24"/>
      <w:szCs w:val="24"/>
      <w:lang w:val="en-GB" w:eastAsia="en-US"/>
    </w:rPr>
  </w:style>
  <w:style w:type="table" w:customStyle="1" w:styleId="39">
    <w:name w:val="Сетка таблицы3"/>
    <w:basedOn w:val="a2"/>
    <w:next w:val="afff"/>
    <w:uiPriority w:val="59"/>
    <w:rsid w:val="00F92C2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uiPriority w:val="59"/>
    <w:rsid w:val="00F92C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2"/>
    <w:next w:val="afff"/>
    <w:uiPriority w:val="59"/>
    <w:rsid w:val="0068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ff"/>
    <w:uiPriority w:val="59"/>
    <w:rsid w:val="006864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686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rsid w:val="002A1A51"/>
    <w:pPr>
      <w:numPr>
        <w:numId w:val="23"/>
      </w:numPr>
      <w:tabs>
        <w:tab w:val="right" w:pos="9547"/>
      </w:tabs>
      <w:spacing w:line="240" w:lineRule="atLeast"/>
    </w:pPr>
    <w:rPr>
      <w:rFonts w:ascii="Arial" w:hAnsi="Arial"/>
      <w:sz w:val="20"/>
      <w:szCs w:val="20"/>
      <w:lang w:val="en-GB" w:eastAsia="ru-RU"/>
    </w:rPr>
  </w:style>
  <w:style w:type="paragraph" w:styleId="afff9">
    <w:name w:val="table of authorities"/>
    <w:aliases w:val="Шапка таблицы"/>
    <w:basedOn w:val="a0"/>
    <w:next w:val="a0"/>
    <w:semiHidden/>
    <w:rsid w:val="002A1A51"/>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A1A51"/>
    <w:pPr>
      <w:spacing w:after="120"/>
      <w:jc w:val="center"/>
    </w:pPr>
    <w:rPr>
      <w:rFonts w:ascii="TimesET" w:hAnsi="TimesET"/>
      <w:b/>
      <w:sz w:val="16"/>
      <w:szCs w:val="20"/>
      <w:lang w:val="en-GB" w:eastAsia="ru-RU"/>
    </w:rPr>
  </w:style>
  <w:style w:type="paragraph" w:customStyle="1" w:styleId="InfoBlue">
    <w:name w:val="InfoBlue"/>
    <w:basedOn w:val="a0"/>
    <w:next w:val="a0"/>
    <w:rsid w:val="002A1A51"/>
    <w:pPr>
      <w:widowControl w:val="0"/>
      <w:tabs>
        <w:tab w:val="left" w:pos="1170"/>
      </w:tabs>
      <w:spacing w:after="60"/>
    </w:pPr>
    <w:rPr>
      <w:rFonts w:ascii="Verdana" w:hAnsi="Verdana"/>
      <w:i/>
      <w:color w:val="0000FF"/>
      <w:sz w:val="18"/>
      <w:szCs w:val="20"/>
    </w:rPr>
  </w:style>
  <w:style w:type="paragraph" w:customStyle="1" w:styleId="Code">
    <w:name w:val="Code"/>
    <w:basedOn w:val="a0"/>
    <w:rsid w:val="002A1A51"/>
    <w:rPr>
      <w:rFonts w:ascii="Courier New" w:hAnsi="Courier New"/>
      <w:sz w:val="20"/>
      <w:szCs w:val="20"/>
    </w:rPr>
  </w:style>
  <w:style w:type="paragraph" w:customStyle="1" w:styleId="m0">
    <w:name w:val="m_ПростойТекст"/>
    <w:basedOn w:val="a0"/>
    <w:link w:val="m1"/>
    <w:rsid w:val="002A1A51"/>
    <w:pPr>
      <w:jc w:val="both"/>
    </w:pPr>
    <w:rPr>
      <w:rFonts w:ascii="Times New Roman" w:hAnsi="Times New Roman"/>
      <w:lang w:val="ru-RU" w:eastAsia="ru-RU"/>
    </w:rPr>
  </w:style>
  <w:style w:type="character" w:customStyle="1" w:styleId="m1">
    <w:name w:val="m_ПростойТекст Знак"/>
    <w:link w:val="m0"/>
    <w:rsid w:val="002A1A51"/>
    <w:rPr>
      <w:sz w:val="24"/>
      <w:szCs w:val="24"/>
    </w:rPr>
  </w:style>
  <w:style w:type="paragraph" w:customStyle="1" w:styleId="afffa">
    <w:name w:val="УрПервыйПункт"/>
    <w:basedOn w:val="a0"/>
    <w:next w:val="a0"/>
    <w:rsid w:val="002A1A51"/>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A1A51"/>
    <w:pPr>
      <w:jc w:val="left"/>
    </w:pPr>
    <w:rPr>
      <w:sz w:val="20"/>
    </w:rPr>
  </w:style>
  <w:style w:type="paragraph" w:customStyle="1" w:styleId="StyleHeading2Black">
    <w:name w:val="Style Heading 2 + Black"/>
    <w:basedOn w:val="20"/>
    <w:rsid w:val="002A1A51"/>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a">
    <w:name w:val="Название объекта Знак"/>
    <w:link w:val="aff9"/>
    <w:rsid w:val="002A1A51"/>
    <w:rPr>
      <w:rFonts w:ascii="Georgia" w:hAnsi="Georgia" w:cs="DejaVu Sans"/>
      <w:i/>
      <w:iCs/>
      <w:color w:val="000000"/>
      <w:kern w:val="1"/>
      <w:sz w:val="24"/>
      <w:szCs w:val="24"/>
      <w:lang w:eastAsia="zh-CN" w:bidi="hi-IN"/>
    </w:rPr>
  </w:style>
  <w:style w:type="character" w:customStyle="1" w:styleId="Univers8">
    <w:name w:val="Univers8"/>
    <w:aliases w:val="5"/>
    <w:rsid w:val="002A1A51"/>
    <w:rPr>
      <w:rFonts w:ascii="Arial" w:hAnsi="Arial"/>
      <w:sz w:val="17"/>
    </w:rPr>
  </w:style>
  <w:style w:type="paragraph" w:customStyle="1" w:styleId="Char">
    <w:name w:val="Char"/>
    <w:basedOn w:val="a0"/>
    <w:rsid w:val="002A1A51"/>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A1A51"/>
    <w:pPr>
      <w:numPr>
        <w:numId w:val="24"/>
      </w:numPr>
      <w:jc w:val="both"/>
    </w:pPr>
    <w:rPr>
      <w:rFonts w:ascii="Times New Roman" w:hAnsi="Times New Roman"/>
      <w:lang w:val="ru-RU" w:eastAsia="ru-RU"/>
    </w:rPr>
  </w:style>
  <w:style w:type="paragraph" w:customStyle="1" w:styleId="afffb">
    <w:name w:val="Пункт"/>
    <w:basedOn w:val="a0"/>
    <w:rsid w:val="002A1A51"/>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A1A51"/>
    <w:pPr>
      <w:numPr>
        <w:numId w:val="26"/>
      </w:numPr>
      <w:spacing w:after="120"/>
      <w:jc w:val="both"/>
    </w:pPr>
    <w:rPr>
      <w:rFonts w:ascii="Arial" w:hAnsi="Arial" w:cs="Arial"/>
      <w:sz w:val="20"/>
      <w:lang w:val="ru-RU" w:eastAsia="ar-SA"/>
    </w:rPr>
  </w:style>
  <w:style w:type="paragraph" w:customStyle="1" w:styleId="afffc">
    <w:name w:val="ГС_Основной_текст"/>
    <w:rsid w:val="002A1A51"/>
    <w:pPr>
      <w:tabs>
        <w:tab w:val="left" w:pos="851"/>
      </w:tabs>
      <w:spacing w:before="60" w:after="60" w:line="360" w:lineRule="auto"/>
      <w:ind w:firstLine="851"/>
    </w:pPr>
    <w:rPr>
      <w:snapToGrid w:val="0"/>
      <w:sz w:val="24"/>
      <w:szCs w:val="24"/>
    </w:rPr>
  </w:style>
  <w:style w:type="paragraph" w:styleId="afffd">
    <w:name w:val="Closing"/>
    <w:basedOn w:val="a0"/>
    <w:link w:val="afffe"/>
    <w:rsid w:val="002A1A51"/>
    <w:pPr>
      <w:widowControl w:val="0"/>
      <w:autoSpaceDE w:val="0"/>
      <w:autoSpaceDN w:val="0"/>
      <w:adjustRightInd w:val="0"/>
      <w:ind w:left="4252"/>
    </w:pPr>
    <w:rPr>
      <w:rFonts w:ascii="Arial" w:eastAsia="MS Mincho" w:hAnsi="Arial"/>
      <w:lang w:val="ru-RU" w:eastAsia="ja-JP"/>
    </w:rPr>
  </w:style>
  <w:style w:type="character" w:customStyle="1" w:styleId="afffe">
    <w:name w:val="Прощание Знак"/>
    <w:basedOn w:val="a1"/>
    <w:link w:val="afffd"/>
    <w:rsid w:val="002A1A51"/>
    <w:rPr>
      <w:rFonts w:ascii="Arial" w:eastAsia="MS Mincho" w:hAnsi="Arial"/>
      <w:sz w:val="24"/>
      <w:szCs w:val="24"/>
      <w:lang w:eastAsia="ja-JP"/>
    </w:rPr>
  </w:style>
  <w:style w:type="paragraph" w:customStyle="1" w:styleId="Style">
    <w:name w:val="Style"/>
    <w:basedOn w:val="10"/>
    <w:autoRedefine/>
    <w:rsid w:val="002A1A51"/>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A1A51"/>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A1A51"/>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A1A51"/>
    <w:rPr>
      <w:rFonts w:ascii="Verdana" w:hAnsi="Verdana"/>
      <w:b/>
      <w:bCs/>
      <w:spacing w:val="30"/>
      <w:lang w:eastAsia="ja-JP"/>
    </w:rPr>
  </w:style>
  <w:style w:type="paragraph" w:styleId="45">
    <w:name w:val="toc 4"/>
    <w:basedOn w:val="a0"/>
    <w:next w:val="a0"/>
    <w:autoRedefine/>
    <w:semiHidden/>
    <w:rsid w:val="002A1A51"/>
    <w:pPr>
      <w:spacing w:line="240" w:lineRule="atLeast"/>
      <w:ind w:left="600"/>
    </w:pPr>
    <w:rPr>
      <w:rFonts w:ascii="Times New Roman" w:hAnsi="Times New Roman"/>
      <w:sz w:val="18"/>
      <w:szCs w:val="18"/>
      <w:lang w:val="en-GB" w:eastAsia="ru-RU"/>
    </w:rPr>
  </w:style>
  <w:style w:type="paragraph" w:styleId="57">
    <w:name w:val="toc 5"/>
    <w:basedOn w:val="a0"/>
    <w:next w:val="a0"/>
    <w:autoRedefine/>
    <w:semiHidden/>
    <w:rsid w:val="002A1A51"/>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A1A51"/>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A1A51"/>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A1A51"/>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A1A51"/>
    <w:pPr>
      <w:spacing w:line="240" w:lineRule="atLeast"/>
      <w:ind w:left="1600"/>
    </w:pPr>
    <w:rPr>
      <w:rFonts w:ascii="Times New Roman" w:hAnsi="Times New Roman"/>
      <w:sz w:val="18"/>
      <w:szCs w:val="18"/>
      <w:lang w:val="en-GB" w:eastAsia="ru-RU"/>
    </w:rPr>
  </w:style>
  <w:style w:type="paragraph" w:customStyle="1" w:styleId="abc">
    <w:name w:val="ГС_Список_abc"/>
    <w:rsid w:val="002A1A51"/>
    <w:pPr>
      <w:numPr>
        <w:numId w:val="27"/>
      </w:numPr>
      <w:spacing w:before="60" w:after="60" w:line="360" w:lineRule="auto"/>
    </w:pPr>
    <w:rPr>
      <w:sz w:val="24"/>
    </w:rPr>
  </w:style>
  <w:style w:type="paragraph" w:customStyle="1" w:styleId="TTIBulletlevel1">
    <w:name w:val="TTI Bullet level1"/>
    <w:basedOn w:val="afff8"/>
    <w:link w:val="TTIBulletlevel1Char"/>
    <w:autoRedefine/>
    <w:qFormat/>
    <w:rsid w:val="002A1A51"/>
    <w:pPr>
      <w:numPr>
        <w:numId w:val="28"/>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A1A51"/>
    <w:rPr>
      <w:rFonts w:ascii="Arial" w:hAnsi="Arial"/>
      <w:szCs w:val="24"/>
      <w:lang w:val="en-US" w:eastAsia="en-US"/>
    </w:rPr>
  </w:style>
  <w:style w:type="paragraph" w:customStyle="1" w:styleId="TTIBullet2ndlevel">
    <w:name w:val="TTI Bullet 2nd level"/>
    <w:basedOn w:val="TTIBulletlevel1"/>
    <w:autoRedefine/>
    <w:qFormat/>
    <w:rsid w:val="002A1A51"/>
    <w:pPr>
      <w:numPr>
        <w:ilvl w:val="1"/>
      </w:numPr>
      <w:tabs>
        <w:tab w:val="num" w:pos="1440"/>
      </w:tabs>
      <w:ind w:left="936" w:hanging="432"/>
    </w:pPr>
  </w:style>
  <w:style w:type="paragraph" w:customStyle="1" w:styleId="Style-9">
    <w:name w:val="Style-9"/>
    <w:rsid w:val="002A1A51"/>
  </w:style>
  <w:style w:type="paragraph" w:customStyle="1" w:styleId="Style-10">
    <w:name w:val="Style-10"/>
    <w:rsid w:val="002A1A51"/>
  </w:style>
  <w:style w:type="paragraph" w:customStyle="1" w:styleId="ListStyle">
    <w:name w:val="ListStyle"/>
    <w:rsid w:val="002A1A51"/>
  </w:style>
  <w:style w:type="paragraph" w:customStyle="1" w:styleId="TTICaption">
    <w:name w:val="TTI Caption"/>
    <w:basedOn w:val="aff9"/>
    <w:link w:val="TTICaptionChar"/>
    <w:autoRedefine/>
    <w:qFormat/>
    <w:rsid w:val="002A1A51"/>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A1A51"/>
    <w:rPr>
      <w:rFonts w:ascii="Calibri" w:hAnsi="Calibri" w:cs="Arial"/>
      <w:b/>
      <w:bCs/>
      <w:color w:val="FF0000"/>
      <w:sz w:val="28"/>
      <w:szCs w:val="28"/>
      <w:lang w:eastAsia="en-US" w:bidi="he-IL"/>
    </w:rPr>
  </w:style>
  <w:style w:type="paragraph" w:customStyle="1" w:styleId="Style-1">
    <w:name w:val="Style-1"/>
    <w:rsid w:val="002A1A51"/>
  </w:style>
  <w:style w:type="paragraph" w:customStyle="1" w:styleId="Style-3">
    <w:name w:val="Style-3"/>
    <w:rsid w:val="002A1A51"/>
  </w:style>
  <w:style w:type="paragraph" w:customStyle="1" w:styleId="Style-11">
    <w:name w:val="Style-11"/>
    <w:rsid w:val="002A1A51"/>
  </w:style>
  <w:style w:type="paragraph" w:customStyle="1" w:styleId="NormalT">
    <w:name w:val="Normal+T"/>
    <w:basedOn w:val="a0"/>
    <w:autoRedefine/>
    <w:rsid w:val="002A1A51"/>
    <w:pPr>
      <w:spacing w:before="60"/>
      <w:ind w:firstLine="567"/>
      <w:jc w:val="both"/>
    </w:pPr>
    <w:rPr>
      <w:rFonts w:ascii="Arial" w:hAnsi="Arial"/>
      <w:sz w:val="20"/>
      <w:lang w:val="ru-RU"/>
    </w:rPr>
  </w:style>
  <w:style w:type="paragraph" w:styleId="affff">
    <w:name w:val="Document Map"/>
    <w:basedOn w:val="a0"/>
    <w:link w:val="affff0"/>
    <w:semiHidden/>
    <w:rsid w:val="002A1A51"/>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f0">
    <w:name w:val="Схема документа Знак"/>
    <w:basedOn w:val="a1"/>
    <w:link w:val="affff"/>
    <w:semiHidden/>
    <w:rsid w:val="002A1A51"/>
    <w:rPr>
      <w:rFonts w:ascii="Tahoma" w:hAnsi="Tahoma" w:cs="Tahoma"/>
      <w:shd w:val="clear" w:color="auto" w:fill="000080"/>
      <w:lang w:val="en-GB"/>
    </w:rPr>
  </w:style>
  <w:style w:type="paragraph" w:customStyle="1" w:styleId="Heading1NumberedT">
    <w:name w:val="Heading 1 Numbered + T"/>
    <w:basedOn w:val="a0"/>
    <w:next w:val="a0"/>
    <w:autoRedefine/>
    <w:rsid w:val="002A1A51"/>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A1A51"/>
    <w:pPr>
      <w:numPr>
        <w:numId w:val="29"/>
      </w:numPr>
      <w:outlineLvl w:val="1"/>
    </w:pPr>
    <w:rPr>
      <w:rFonts w:ascii="Times New Roman" w:hAnsi="Times New Roman"/>
      <w:sz w:val="24"/>
    </w:rPr>
  </w:style>
  <w:style w:type="paragraph" w:customStyle="1" w:styleId="NormalTNumbered">
    <w:name w:val="Normal+T Numbered"/>
    <w:basedOn w:val="NormalT"/>
    <w:rsid w:val="002A1A51"/>
    <w:pPr>
      <w:numPr>
        <w:ilvl w:val="2"/>
        <w:numId w:val="29"/>
      </w:numPr>
      <w:outlineLvl w:val="2"/>
    </w:pPr>
  </w:style>
  <w:style w:type="paragraph" w:customStyle="1" w:styleId="dropcap">
    <w:name w:val="dropcap"/>
    <w:basedOn w:val="a0"/>
    <w:rsid w:val="002A1A51"/>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A1A51"/>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1">
    <w:name w:val="Текст в таблице"/>
    <w:basedOn w:val="a0"/>
    <w:rsid w:val="002A1A51"/>
    <w:pPr>
      <w:keepLines/>
      <w:spacing w:before="40" w:after="40" w:line="288" w:lineRule="auto"/>
    </w:pPr>
    <w:rPr>
      <w:rFonts w:ascii="Times New Roman" w:hAnsi="Times New Roman"/>
      <w:sz w:val="22"/>
      <w:szCs w:val="22"/>
      <w:lang w:val="ru-RU"/>
    </w:rPr>
  </w:style>
  <w:style w:type="paragraph" w:customStyle="1" w:styleId="1f9">
    <w:name w:val="Знак1"/>
    <w:basedOn w:val="a0"/>
    <w:rsid w:val="002A1A51"/>
    <w:pPr>
      <w:spacing w:after="160" w:line="240" w:lineRule="exact"/>
    </w:pPr>
    <w:rPr>
      <w:rFonts w:ascii="Verdana" w:hAnsi="Verdana"/>
      <w:sz w:val="20"/>
      <w:szCs w:val="20"/>
    </w:rPr>
  </w:style>
  <w:style w:type="paragraph" w:customStyle="1" w:styleId="Bullets">
    <w:name w:val="Bullets"/>
    <w:basedOn w:val="a0"/>
    <w:link w:val="BulletsChar"/>
    <w:rsid w:val="002A1A51"/>
    <w:pPr>
      <w:numPr>
        <w:numId w:val="30"/>
      </w:numPr>
    </w:pPr>
    <w:rPr>
      <w:rFonts w:ascii="Arial" w:hAnsi="Arial"/>
      <w:sz w:val="22"/>
    </w:rPr>
  </w:style>
  <w:style w:type="paragraph" w:customStyle="1" w:styleId="Tabletext">
    <w:name w:val="Table text"/>
    <w:basedOn w:val="a0"/>
    <w:link w:val="TabletextChar"/>
    <w:autoRedefine/>
    <w:rsid w:val="002A1A51"/>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A1A51"/>
    <w:pPr>
      <w:numPr>
        <w:numId w:val="31"/>
      </w:numPr>
    </w:pPr>
    <w:rPr>
      <w:rFonts w:ascii="Arial" w:hAnsi="Arial"/>
      <w:sz w:val="20"/>
      <w:szCs w:val="22"/>
    </w:rPr>
  </w:style>
  <w:style w:type="character" w:customStyle="1" w:styleId="TabletextChar">
    <w:name w:val="Table text Char"/>
    <w:link w:val="Tabletext"/>
    <w:locked/>
    <w:rsid w:val="002A1A51"/>
    <w:rPr>
      <w:rFonts w:ascii="Arial" w:hAnsi="Arial" w:cs="Arial"/>
      <w:lang w:val="en-US" w:eastAsia="en-US"/>
    </w:rPr>
  </w:style>
  <w:style w:type="character" w:customStyle="1" w:styleId="BulletsChar">
    <w:name w:val="Bullets Char"/>
    <w:link w:val="Bullets"/>
    <w:locked/>
    <w:rsid w:val="002A1A51"/>
    <w:rPr>
      <w:rFonts w:ascii="Arial" w:hAnsi="Arial"/>
      <w:sz w:val="22"/>
      <w:szCs w:val="24"/>
      <w:lang w:val="en-US" w:eastAsia="en-US"/>
    </w:rPr>
  </w:style>
  <w:style w:type="paragraph" w:customStyle="1" w:styleId="TableText11pt">
    <w:name w:val="Table Text 11pt"/>
    <w:basedOn w:val="a0"/>
    <w:rsid w:val="002A1A51"/>
    <w:rPr>
      <w:rFonts w:ascii="Arial" w:hAnsi="Arial" w:cs="Arial"/>
      <w:sz w:val="22"/>
    </w:rPr>
  </w:style>
  <w:style w:type="character" w:customStyle="1" w:styleId="25bulletChar">
    <w:name w:val=".25 bullet Char"/>
    <w:link w:val="25bullet"/>
    <w:locked/>
    <w:rsid w:val="002A1A51"/>
    <w:rPr>
      <w:rFonts w:ascii="Arial" w:hAnsi="Arial"/>
      <w:szCs w:val="22"/>
      <w:lang w:val="en-US" w:eastAsia="en-US"/>
    </w:rPr>
  </w:style>
  <w:style w:type="character" w:customStyle="1" w:styleId="2b">
    <w:name w:val="Знак Знак2"/>
    <w:semiHidden/>
    <w:rsid w:val="002A1A51"/>
    <w:rPr>
      <w:rFonts w:ascii="Arial" w:hAnsi="Arial"/>
      <w:lang w:val="en-GB" w:eastAsia="ru-RU" w:bidi="ar-SA"/>
    </w:rPr>
  </w:style>
  <w:style w:type="character" w:customStyle="1" w:styleId="current">
    <w:name w:val="current"/>
    <w:basedOn w:val="a1"/>
    <w:rsid w:val="002A1A51"/>
  </w:style>
  <w:style w:type="paragraph" w:customStyle="1" w:styleId="current1">
    <w:name w:val="current1"/>
    <w:basedOn w:val="a0"/>
    <w:rsid w:val="002A1A51"/>
    <w:pPr>
      <w:spacing w:before="100" w:beforeAutospacing="1" w:after="100" w:afterAutospacing="1"/>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591778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328621">
      <w:bodyDiv w:val="1"/>
      <w:marLeft w:val="0"/>
      <w:marRight w:val="0"/>
      <w:marTop w:val="0"/>
      <w:marBottom w:val="0"/>
      <w:divBdr>
        <w:top w:val="none" w:sz="0" w:space="0" w:color="auto"/>
        <w:left w:val="none" w:sz="0" w:space="0" w:color="auto"/>
        <w:bottom w:val="none" w:sz="0" w:space="0" w:color="auto"/>
        <w:right w:val="none" w:sz="0" w:space="0" w:color="auto"/>
      </w:divBdr>
    </w:div>
    <w:div w:id="1423721016">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90082146">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3175971">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64956-F172-4AA7-9A80-2878CE00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18079</Words>
  <Characters>103054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120892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Laziz Nazirov</cp:lastModifiedBy>
  <cp:revision>4</cp:revision>
  <cp:lastPrinted>2022-04-27T11:39:00Z</cp:lastPrinted>
  <dcterms:created xsi:type="dcterms:W3CDTF">2022-04-25T15:50:00Z</dcterms:created>
  <dcterms:modified xsi:type="dcterms:W3CDTF">2022-04-29T12:08:00Z</dcterms:modified>
</cp:coreProperties>
</file>