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E37B5" w14:textId="299E1C45" w:rsidR="00DB1FED" w:rsidRPr="00DB1FED" w:rsidRDefault="00E856B2" w:rsidP="00DB1FED">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t xml:space="preserve">ПРОЕКТ </w:t>
      </w:r>
      <w:r w:rsidR="009B3392">
        <w:rPr>
          <w:rFonts w:ascii="Times New Roman" w:hAnsi="Times New Roman" w:cs="Times New Roman"/>
          <w:b/>
          <w:color w:val="auto"/>
          <w:sz w:val="24"/>
          <w:szCs w:val="18"/>
        </w:rPr>
        <w:t>КОНТР</w:t>
      </w:r>
      <w:r w:rsidR="00867E17">
        <w:rPr>
          <w:rFonts w:ascii="Times New Roman" w:hAnsi="Times New Roman" w:cs="Times New Roman"/>
          <w:b/>
          <w:color w:val="auto"/>
          <w:sz w:val="24"/>
          <w:szCs w:val="18"/>
        </w:rPr>
        <w:t>А</w:t>
      </w:r>
      <w:r w:rsidR="009B3392">
        <w:rPr>
          <w:rFonts w:ascii="Times New Roman" w:hAnsi="Times New Roman" w:cs="Times New Roman"/>
          <w:b/>
          <w:color w:val="auto"/>
          <w:sz w:val="24"/>
          <w:szCs w:val="18"/>
        </w:rPr>
        <w:t>КТА</w:t>
      </w:r>
      <w:bookmarkStart w:id="0" w:name="_GoBack"/>
      <w:bookmarkEnd w:id="0"/>
    </w:p>
    <w:tbl>
      <w:tblPr>
        <w:tblW w:w="10632" w:type="dxa"/>
        <w:tblInd w:w="-709" w:type="dxa"/>
        <w:tblLook w:val="01E0" w:firstRow="1" w:lastRow="1" w:firstColumn="1" w:lastColumn="1" w:noHBand="0" w:noVBand="0"/>
      </w:tblPr>
      <w:tblGrid>
        <w:gridCol w:w="5387"/>
        <w:gridCol w:w="5245"/>
      </w:tblGrid>
      <w:tr w:rsidR="00DB1FED" w:rsidRPr="00172085" w14:paraId="26BD6BCD" w14:textId="77777777" w:rsidTr="00DB1FED">
        <w:trPr>
          <w:trHeight w:val="12465"/>
        </w:trPr>
        <w:tc>
          <w:tcPr>
            <w:tcW w:w="5387" w:type="dxa"/>
            <w:shd w:val="clear" w:color="auto" w:fill="auto"/>
          </w:tcPr>
          <w:p w14:paraId="5F6A6C36" w14:textId="77777777" w:rsidR="00DB1FED" w:rsidRPr="00172085" w:rsidRDefault="00DB1FED" w:rsidP="00AA5B7B">
            <w:pPr>
              <w:jc w:val="center"/>
              <w:rPr>
                <w:rFonts w:ascii="Arial" w:hAnsi="Arial" w:cs="Arial"/>
                <w:b/>
                <w:sz w:val="16"/>
                <w:szCs w:val="16"/>
              </w:rPr>
            </w:pPr>
          </w:p>
          <w:p w14:paraId="10C6357A" w14:textId="77777777" w:rsidR="00DB1FED" w:rsidRPr="00172085" w:rsidRDefault="00DB1FED" w:rsidP="00AA5B7B">
            <w:pPr>
              <w:jc w:val="center"/>
              <w:rPr>
                <w:rFonts w:ascii="Arial" w:hAnsi="Arial" w:cs="Arial"/>
                <w:b/>
                <w:sz w:val="16"/>
                <w:szCs w:val="16"/>
              </w:rPr>
            </w:pPr>
          </w:p>
          <w:p w14:paraId="1EFE4557"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КОНТРАКТ №_______________________________</w:t>
            </w:r>
          </w:p>
          <w:p w14:paraId="1BB6E10A" w14:textId="77777777" w:rsidR="00DB1FED" w:rsidRPr="00172085" w:rsidRDefault="00DB1FED" w:rsidP="00AA5B7B">
            <w:pPr>
              <w:rPr>
                <w:rFonts w:ascii="Arial" w:hAnsi="Arial" w:cs="Arial"/>
                <w:sz w:val="16"/>
                <w:szCs w:val="16"/>
              </w:rPr>
            </w:pPr>
          </w:p>
          <w:p w14:paraId="51E40C95" w14:textId="7F4CCF96" w:rsidR="00DB1FED" w:rsidRPr="00172085" w:rsidRDefault="00DB1FED" w:rsidP="00AA5B7B">
            <w:pPr>
              <w:rPr>
                <w:rFonts w:ascii="Arial" w:hAnsi="Arial" w:cs="Arial"/>
                <w:b/>
                <w:sz w:val="16"/>
                <w:szCs w:val="16"/>
              </w:rPr>
            </w:pPr>
            <w:r w:rsidRPr="00172085">
              <w:rPr>
                <w:rFonts w:ascii="Arial" w:hAnsi="Arial" w:cs="Arial"/>
                <w:b/>
                <w:sz w:val="16"/>
                <w:szCs w:val="16"/>
              </w:rPr>
              <w:t>г. Алмалык                                     ___</w:t>
            </w:r>
            <w:proofErr w:type="gramStart"/>
            <w:r w:rsidRPr="00172085">
              <w:rPr>
                <w:rFonts w:ascii="Arial" w:hAnsi="Arial" w:cs="Arial"/>
                <w:b/>
                <w:sz w:val="16"/>
                <w:szCs w:val="16"/>
              </w:rPr>
              <w:t>_»_</w:t>
            </w:r>
            <w:proofErr w:type="gramEnd"/>
            <w:r w:rsidRPr="00172085">
              <w:rPr>
                <w:rFonts w:ascii="Arial" w:hAnsi="Arial" w:cs="Arial"/>
                <w:b/>
                <w:sz w:val="16"/>
                <w:szCs w:val="16"/>
              </w:rPr>
              <w:t>_______________2021г.</w:t>
            </w:r>
          </w:p>
          <w:p w14:paraId="34C382B3" w14:textId="77777777" w:rsidR="00DB1FED" w:rsidRPr="00172085" w:rsidRDefault="00DB1FED" w:rsidP="00AA5B7B">
            <w:pPr>
              <w:rPr>
                <w:rFonts w:ascii="Arial" w:hAnsi="Arial" w:cs="Arial"/>
                <w:sz w:val="16"/>
                <w:szCs w:val="16"/>
              </w:rPr>
            </w:pPr>
          </w:p>
          <w:p w14:paraId="4B79ED4F" w14:textId="1E0F62CF" w:rsidR="00DB1FED" w:rsidRPr="00172085" w:rsidRDefault="00DB1FED" w:rsidP="00AA5B7B">
            <w:pPr>
              <w:ind w:firstLine="540"/>
              <w:jc w:val="both"/>
              <w:rPr>
                <w:rFonts w:ascii="Arial" w:hAnsi="Arial" w:cs="Arial"/>
                <w:sz w:val="16"/>
                <w:szCs w:val="16"/>
              </w:rPr>
            </w:pPr>
            <w:r w:rsidRPr="00172085">
              <w:rPr>
                <w:rFonts w:ascii="Arial" w:hAnsi="Arial" w:cs="Arial"/>
                <w:b/>
                <w:sz w:val="16"/>
                <w:szCs w:val="16"/>
              </w:rPr>
              <w:t>______________________</w:t>
            </w:r>
            <w:r w:rsidRPr="00172085">
              <w:rPr>
                <w:rFonts w:ascii="Arial" w:hAnsi="Arial" w:cs="Arial"/>
                <w:sz w:val="16"/>
                <w:szCs w:val="16"/>
              </w:rPr>
              <w:t xml:space="preserve">, именуемая в дальнейшем «Исполнитель», в лице _____________________, действующего на основании __________________________, с одной стороны, и </w:t>
            </w:r>
            <w:r w:rsidRPr="00172085">
              <w:rPr>
                <w:rFonts w:ascii="Arial" w:hAnsi="Arial" w:cs="Arial"/>
                <w:b/>
                <w:sz w:val="16"/>
                <w:szCs w:val="16"/>
              </w:rPr>
              <w:t>АО «Алмалыкский ГМК», Республика Узбекистан</w:t>
            </w:r>
            <w:r w:rsidRPr="00172085">
              <w:rPr>
                <w:rFonts w:ascii="Arial" w:hAnsi="Arial" w:cs="Arial"/>
                <w:sz w:val="16"/>
                <w:szCs w:val="16"/>
              </w:rPr>
              <w:t xml:space="preserve">, именуемое в дальнейшем «Заказчик», в лице </w:t>
            </w:r>
            <w:proofErr w:type="spellStart"/>
            <w:r w:rsidR="00591C60">
              <w:rPr>
                <w:rFonts w:ascii="Arial" w:hAnsi="Arial" w:cs="Arial"/>
                <w:sz w:val="16"/>
                <w:szCs w:val="16"/>
              </w:rPr>
              <w:t>И</w:t>
            </w:r>
            <w:r w:rsidRPr="00172085">
              <w:rPr>
                <w:rFonts w:ascii="Arial" w:hAnsi="Arial" w:cs="Arial"/>
                <w:sz w:val="16"/>
                <w:szCs w:val="16"/>
              </w:rPr>
              <w:t>.о</w:t>
            </w:r>
            <w:proofErr w:type="spellEnd"/>
            <w:r w:rsidRPr="00172085">
              <w:rPr>
                <w:rFonts w:ascii="Arial" w:hAnsi="Arial" w:cs="Arial"/>
                <w:sz w:val="16"/>
                <w:szCs w:val="16"/>
              </w:rPr>
              <w:t xml:space="preserve">. Заместителя председателя правления по коммерческим вопросам </w:t>
            </w:r>
            <w:proofErr w:type="spellStart"/>
            <w:r w:rsidR="00591C60">
              <w:rPr>
                <w:rFonts w:ascii="Arial" w:hAnsi="Arial" w:cs="Arial"/>
                <w:sz w:val="16"/>
                <w:szCs w:val="16"/>
              </w:rPr>
              <w:t>Исмайилова</w:t>
            </w:r>
            <w:proofErr w:type="spellEnd"/>
            <w:r w:rsidRPr="00172085">
              <w:rPr>
                <w:rFonts w:ascii="Arial" w:hAnsi="Arial" w:cs="Arial"/>
                <w:sz w:val="16"/>
                <w:szCs w:val="16"/>
              </w:rPr>
              <w:t xml:space="preserve"> </w:t>
            </w:r>
            <w:r w:rsidR="00591C60">
              <w:rPr>
                <w:rFonts w:ascii="Arial" w:hAnsi="Arial" w:cs="Arial"/>
                <w:sz w:val="16"/>
                <w:szCs w:val="16"/>
              </w:rPr>
              <w:t>К</w:t>
            </w:r>
            <w:r w:rsidRPr="00172085">
              <w:rPr>
                <w:rFonts w:ascii="Arial" w:hAnsi="Arial" w:cs="Arial"/>
                <w:sz w:val="16"/>
                <w:szCs w:val="16"/>
              </w:rPr>
              <w:t>.</w:t>
            </w:r>
            <w:r w:rsidR="00591C60">
              <w:rPr>
                <w:rFonts w:ascii="Arial" w:hAnsi="Arial" w:cs="Arial"/>
                <w:sz w:val="16"/>
                <w:szCs w:val="16"/>
              </w:rPr>
              <w:t>Б</w:t>
            </w:r>
            <w:r w:rsidRPr="00172085">
              <w:rPr>
                <w:rFonts w:ascii="Arial" w:hAnsi="Arial" w:cs="Arial"/>
                <w:sz w:val="16"/>
                <w:szCs w:val="16"/>
              </w:rPr>
              <w:t>., действующего на основании Доверенности №19-</w:t>
            </w:r>
            <w:r w:rsidR="006D3D83">
              <w:rPr>
                <w:rFonts w:ascii="Arial" w:hAnsi="Arial" w:cs="Arial"/>
                <w:sz w:val="16"/>
                <w:szCs w:val="16"/>
              </w:rPr>
              <w:t>64</w:t>
            </w:r>
            <w:r w:rsidRPr="00172085">
              <w:rPr>
                <w:rFonts w:ascii="Arial" w:hAnsi="Arial" w:cs="Arial"/>
                <w:sz w:val="16"/>
                <w:szCs w:val="16"/>
              </w:rPr>
              <w:t xml:space="preserve"> от </w:t>
            </w:r>
            <w:r w:rsidR="00591C60" w:rsidRPr="00591C60">
              <w:rPr>
                <w:rFonts w:ascii="Arial" w:hAnsi="Arial" w:cs="Arial"/>
                <w:sz w:val="16"/>
                <w:szCs w:val="16"/>
              </w:rPr>
              <w:t>1</w:t>
            </w:r>
            <w:r w:rsidR="006D3D83">
              <w:rPr>
                <w:rFonts w:ascii="Arial" w:hAnsi="Arial" w:cs="Arial"/>
                <w:sz w:val="16"/>
                <w:szCs w:val="16"/>
              </w:rPr>
              <w:t>3</w:t>
            </w:r>
            <w:r w:rsidRPr="00172085">
              <w:rPr>
                <w:rFonts w:ascii="Arial" w:hAnsi="Arial" w:cs="Arial"/>
                <w:sz w:val="16"/>
                <w:szCs w:val="16"/>
              </w:rPr>
              <w:t>.</w:t>
            </w:r>
            <w:r w:rsidR="00591C60" w:rsidRPr="00591C60">
              <w:rPr>
                <w:rFonts w:ascii="Arial" w:hAnsi="Arial" w:cs="Arial"/>
                <w:sz w:val="16"/>
                <w:szCs w:val="16"/>
              </w:rPr>
              <w:t>0</w:t>
            </w:r>
            <w:r w:rsidR="006D3D83">
              <w:rPr>
                <w:rFonts w:ascii="Arial" w:hAnsi="Arial" w:cs="Arial"/>
                <w:sz w:val="16"/>
                <w:szCs w:val="16"/>
              </w:rPr>
              <w:t>8</w:t>
            </w:r>
            <w:r w:rsidRPr="00172085">
              <w:rPr>
                <w:rFonts w:ascii="Arial" w:hAnsi="Arial" w:cs="Arial"/>
                <w:sz w:val="16"/>
                <w:szCs w:val="16"/>
              </w:rPr>
              <w:t>.202</w:t>
            </w:r>
            <w:r w:rsidR="00591C60" w:rsidRPr="00591C60">
              <w:rPr>
                <w:rFonts w:ascii="Arial" w:hAnsi="Arial" w:cs="Arial"/>
                <w:sz w:val="16"/>
                <w:szCs w:val="16"/>
              </w:rPr>
              <w:t>1</w:t>
            </w:r>
            <w:r w:rsidRPr="00172085">
              <w:rPr>
                <w:rFonts w:ascii="Arial" w:hAnsi="Arial" w:cs="Arial"/>
                <w:sz w:val="16"/>
                <w:szCs w:val="16"/>
              </w:rPr>
              <w:t>г. с другой стороны, именуемые вместе как «Стороны», заключили настоящий контракт о нижеследующем:</w:t>
            </w:r>
          </w:p>
          <w:p w14:paraId="394649C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ПРЕДМЕТ КОНТРАКТА</w:t>
            </w:r>
          </w:p>
          <w:p w14:paraId="58891F5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14:paraId="4B8C2093" w14:textId="77777777" w:rsidR="00DB1FED" w:rsidRPr="00172085" w:rsidRDefault="00DB1FED" w:rsidP="00DB1FED">
            <w:pPr>
              <w:spacing w:after="0" w:line="240" w:lineRule="auto"/>
              <w:ind w:left="540"/>
              <w:jc w:val="both"/>
              <w:rPr>
                <w:rFonts w:ascii="Arial" w:hAnsi="Arial" w:cs="Arial"/>
                <w:sz w:val="16"/>
                <w:szCs w:val="16"/>
              </w:rPr>
            </w:pPr>
          </w:p>
          <w:p w14:paraId="1F8575AD"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Вид сделки: купля-продажа.</w:t>
            </w:r>
          </w:p>
          <w:p w14:paraId="5E00327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Код ТНВЭД: согласно Спецификации №1 (Приложение №1).</w:t>
            </w:r>
          </w:p>
          <w:p w14:paraId="59CA82BD" w14:textId="77777777" w:rsidR="00DB1FED" w:rsidRPr="00172085" w:rsidRDefault="00DB1FED" w:rsidP="00DB1FED">
            <w:pPr>
              <w:spacing w:after="0" w:line="240" w:lineRule="auto"/>
              <w:ind w:left="540"/>
              <w:jc w:val="both"/>
              <w:rPr>
                <w:rFonts w:ascii="Arial" w:hAnsi="Arial" w:cs="Arial"/>
                <w:sz w:val="16"/>
                <w:szCs w:val="16"/>
              </w:rPr>
            </w:pPr>
          </w:p>
          <w:p w14:paraId="489D813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Страна происхождения Товара: ____________.</w:t>
            </w:r>
          </w:p>
          <w:p w14:paraId="5D72B70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Производитель Товара: _______________.</w:t>
            </w:r>
          </w:p>
          <w:p w14:paraId="14E378A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Базис поставки – __________</w:t>
            </w:r>
            <w:proofErr w:type="gramStart"/>
            <w:r w:rsidRPr="00172085">
              <w:rPr>
                <w:rFonts w:ascii="Arial" w:hAnsi="Arial" w:cs="Arial"/>
                <w:sz w:val="16"/>
                <w:szCs w:val="16"/>
              </w:rPr>
              <w:t>_(</w:t>
            </w:r>
            <w:proofErr w:type="gramEnd"/>
            <w:r w:rsidRPr="00172085">
              <w:rPr>
                <w:rFonts w:ascii="Arial" w:hAnsi="Arial" w:cs="Arial"/>
                <w:sz w:val="16"/>
                <w:szCs w:val="16"/>
              </w:rPr>
              <w:t xml:space="preserve">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w:t>
            </w:r>
          </w:p>
          <w:p w14:paraId="75988FF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Товар приобретается для собственных нужд.</w:t>
            </w:r>
          </w:p>
          <w:p w14:paraId="78D79C6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14:paraId="2E2888CD" w14:textId="77777777" w:rsidR="00DB1FED" w:rsidRPr="00172085" w:rsidRDefault="00DB1FED" w:rsidP="00AA5B7B">
            <w:pPr>
              <w:ind w:left="540"/>
              <w:jc w:val="both"/>
              <w:rPr>
                <w:rFonts w:ascii="Arial" w:hAnsi="Arial" w:cs="Arial"/>
                <w:sz w:val="16"/>
                <w:szCs w:val="16"/>
              </w:rPr>
            </w:pPr>
          </w:p>
          <w:p w14:paraId="33C4158D"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КАЧЕСТВО И КОМПЛЕКТНОСТЬ</w:t>
            </w:r>
          </w:p>
          <w:p w14:paraId="047B9B1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3405048D" w14:textId="77777777" w:rsidR="00DB1FED" w:rsidRPr="00172085" w:rsidRDefault="00DB1FED" w:rsidP="00DB1FED">
            <w:pPr>
              <w:spacing w:after="0" w:line="240" w:lineRule="auto"/>
              <w:ind w:left="540"/>
              <w:jc w:val="both"/>
              <w:rPr>
                <w:rFonts w:ascii="Arial" w:hAnsi="Arial" w:cs="Arial"/>
                <w:sz w:val="16"/>
                <w:szCs w:val="16"/>
              </w:rPr>
            </w:pPr>
          </w:p>
          <w:p w14:paraId="14F99C2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предоставляет «Заказчику»:</w:t>
            </w:r>
          </w:p>
          <w:p w14:paraId="46E8FD28"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rPr>
            </w:pPr>
            <w:r w:rsidRPr="00172085">
              <w:rPr>
                <w:rFonts w:ascii="Arial" w:hAnsi="Arial" w:cs="Arial"/>
                <w:sz w:val="16"/>
                <w:szCs w:val="16"/>
              </w:rPr>
              <w:t>сертификат о происхождении Товара, выданный Торговой палатой страны экспорта Товара;</w:t>
            </w:r>
          </w:p>
          <w:p w14:paraId="7344B1B5"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сертификат качества или документ, его заменяющий;</w:t>
            </w:r>
          </w:p>
          <w:p w14:paraId="2D626637"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упаковочный лист;</w:t>
            </w:r>
          </w:p>
          <w:p w14:paraId="32F81064"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счет-фактуру (инвойс);</w:t>
            </w:r>
          </w:p>
          <w:p w14:paraId="71999FF2"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транспортная накладная.</w:t>
            </w:r>
          </w:p>
          <w:p w14:paraId="2D99FC07" w14:textId="77777777" w:rsidR="00DB1FED" w:rsidRPr="00172085" w:rsidRDefault="00DB1FED" w:rsidP="00DB1FED">
            <w:pPr>
              <w:spacing w:after="0"/>
              <w:ind w:left="540"/>
              <w:jc w:val="both"/>
              <w:rPr>
                <w:rFonts w:ascii="Arial" w:hAnsi="Arial" w:cs="Arial"/>
                <w:sz w:val="16"/>
                <w:szCs w:val="16"/>
              </w:rPr>
            </w:pPr>
          </w:p>
          <w:p w14:paraId="07666ECA" w14:textId="575759CA"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14:paraId="7FB4F17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14:paraId="5BA0DB1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Указанный в </w:t>
            </w:r>
            <w:r w:rsidRPr="00172085">
              <w:rPr>
                <w:rFonts w:ascii="Arial" w:hAnsi="Arial" w:cs="Arial"/>
                <w:b/>
                <w:sz w:val="16"/>
                <w:szCs w:val="16"/>
              </w:rPr>
              <w:t>п.2.3.</w:t>
            </w:r>
            <w:r w:rsidRPr="00172085">
              <w:rPr>
                <w:rFonts w:ascii="Arial" w:hAnsi="Arial" w:cs="Arial"/>
                <w:sz w:val="16"/>
                <w:szCs w:val="16"/>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«Исполнителем» для устранения дефектов.</w:t>
            </w:r>
          </w:p>
          <w:p w14:paraId="4500FDD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Замена Товара согласно </w:t>
            </w:r>
            <w:r w:rsidRPr="00172085">
              <w:rPr>
                <w:rFonts w:ascii="Arial" w:hAnsi="Arial" w:cs="Arial"/>
                <w:b/>
                <w:sz w:val="16"/>
                <w:szCs w:val="16"/>
              </w:rPr>
              <w:t>п.2.4</w:t>
            </w:r>
            <w:r w:rsidRPr="00172085">
              <w:rPr>
                <w:rFonts w:ascii="Arial" w:hAnsi="Arial" w:cs="Arial"/>
                <w:sz w:val="16"/>
                <w:szCs w:val="16"/>
              </w:rPr>
              <w:t xml:space="preserve"> производится на условиях _______________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w:t>
            </w:r>
          </w:p>
          <w:p w14:paraId="52179CDD" w14:textId="77777777" w:rsidR="00DB1FED" w:rsidRPr="00172085" w:rsidRDefault="00DB1FED" w:rsidP="00AA5B7B">
            <w:pPr>
              <w:jc w:val="both"/>
              <w:rPr>
                <w:rFonts w:ascii="Arial" w:hAnsi="Arial" w:cs="Arial"/>
                <w:sz w:val="16"/>
                <w:szCs w:val="16"/>
              </w:rPr>
            </w:pPr>
          </w:p>
          <w:p w14:paraId="6EE9B01C"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УПАКОВКА И МАРКИРОВКА</w:t>
            </w:r>
          </w:p>
          <w:p w14:paraId="16161C9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Упаковка и маркировка Товара должна соответствовать требованиям Правил и норм международных перевозок.</w:t>
            </w:r>
          </w:p>
          <w:p w14:paraId="695438A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Маркировка: </w:t>
            </w:r>
          </w:p>
          <w:p w14:paraId="5F0E5068"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в отношении качества Товар маркируется в соответствии с сертификатом качества или документом, его заменяющим;</w:t>
            </w:r>
          </w:p>
          <w:p w14:paraId="432F9BA5"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14:paraId="1472D812" w14:textId="77777777" w:rsidR="00DB1FED" w:rsidRPr="00172085" w:rsidRDefault="00DB1FED" w:rsidP="00AA5B7B">
            <w:pPr>
              <w:jc w:val="both"/>
              <w:rPr>
                <w:rFonts w:ascii="Arial" w:hAnsi="Arial" w:cs="Arial"/>
                <w:sz w:val="16"/>
                <w:szCs w:val="16"/>
              </w:rPr>
            </w:pPr>
          </w:p>
          <w:p w14:paraId="337501BA" w14:textId="77777777" w:rsidR="00DB1FED" w:rsidRPr="00172085" w:rsidRDefault="00DB1FED" w:rsidP="00DB1FED">
            <w:pPr>
              <w:spacing w:after="0"/>
              <w:jc w:val="both"/>
              <w:rPr>
                <w:rFonts w:ascii="Arial" w:hAnsi="Arial" w:cs="Arial"/>
                <w:sz w:val="16"/>
                <w:szCs w:val="16"/>
              </w:rPr>
            </w:pPr>
          </w:p>
          <w:p w14:paraId="14D7D6D3"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И УСЛОВИЯ ПОСТАВКИ</w:t>
            </w:r>
          </w:p>
          <w:p w14:paraId="37591D8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Отгрузка и поставка Товара производится ___________транспортом на условиях ________________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в течение ______ дней с момента открытия аккредитива согласно пункту 6.1.1.</w:t>
            </w:r>
          </w:p>
          <w:p w14:paraId="70CF1C82" w14:textId="77777777" w:rsidR="00DB1FED" w:rsidRPr="00172085" w:rsidRDefault="00DB1FED" w:rsidP="00DB1FED">
            <w:pPr>
              <w:spacing w:after="0"/>
              <w:ind w:left="540"/>
              <w:jc w:val="both"/>
              <w:rPr>
                <w:rFonts w:ascii="Arial" w:hAnsi="Arial" w:cs="Arial"/>
                <w:sz w:val="16"/>
                <w:szCs w:val="16"/>
              </w:rPr>
            </w:pPr>
          </w:p>
          <w:p w14:paraId="54859E3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Пункт отгрузки Товара согласно разделу 13 настоящего контракта.</w:t>
            </w:r>
          </w:p>
          <w:p w14:paraId="2513688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Датой отгрузки Товара считается дата на штемпеле пункта отправления в транспортной накладной.</w:t>
            </w:r>
          </w:p>
          <w:p w14:paraId="749E57B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 поставки Товара до пункта назначения определяется в соответствии с действующими правилами перевозки грузов _________транспортом.</w:t>
            </w:r>
          </w:p>
          <w:p w14:paraId="7996E7CE"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за 10 дней до отгрузки обязуется уведомить «Заказчика» по факсу или электронной почте о готовности Товара к отгрузке.</w:t>
            </w:r>
          </w:p>
          <w:p w14:paraId="2D47C73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 течение 3 дней после произведенной отгрузки «Исполнитель» обязан направить «Заказчику» по факсу или электронной почте сведения о дате отгрузки, номер транспортной накладной, наименование продукции, число мест и вес Груза.</w:t>
            </w:r>
          </w:p>
          <w:p w14:paraId="35B1784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одновременно с Грузом направляет «Заказчику» следующие документы:</w:t>
            </w:r>
          </w:p>
          <w:p w14:paraId="7460B8BF"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копии счета-фактуры (инвойс) от имени непосредственно «Исполнителя» по настоящему контракту;</w:t>
            </w:r>
          </w:p>
          <w:p w14:paraId="3D9C7FFB"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копии документов, удостоверяющих качество, комплектность и происхождение Товара.</w:t>
            </w:r>
          </w:p>
          <w:p w14:paraId="37E69F1E"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Оригиналы вышеперечисленных документов направляются в адрес «Заказчика» почтой.</w:t>
            </w:r>
          </w:p>
          <w:p w14:paraId="2573210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Досрочная поставка Товара, поставка Товара частями допускается с письменного разрешения «Заказчика».</w:t>
            </w:r>
          </w:p>
          <w:p w14:paraId="4CC80A2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Поставка Товара производится в течение срока действия настоящего контракта.</w:t>
            </w:r>
          </w:p>
          <w:p w14:paraId="313A3B82" w14:textId="77777777" w:rsidR="00DB1FED" w:rsidRPr="00172085" w:rsidRDefault="00DB1FED" w:rsidP="00AA5B7B">
            <w:pPr>
              <w:jc w:val="both"/>
              <w:rPr>
                <w:rFonts w:ascii="Arial" w:hAnsi="Arial" w:cs="Arial"/>
                <w:sz w:val="16"/>
                <w:szCs w:val="16"/>
              </w:rPr>
            </w:pPr>
          </w:p>
          <w:p w14:paraId="2209ACB1"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ЦЕНА И СУММА КОНТРАКТА.</w:t>
            </w:r>
          </w:p>
          <w:p w14:paraId="6832BA3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Цена на получаемый Товар устанавливается в _________, код валюты __________, ставка НДС-0%, на условиях 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14:paraId="7D1DFD5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Цена Контракта является твердой и в течение срока действия Контракта изменению не подлежит.</w:t>
            </w:r>
          </w:p>
          <w:p w14:paraId="028C98AC" w14:textId="77777777" w:rsidR="00DB1FED" w:rsidRPr="00172085" w:rsidRDefault="00DB1FED" w:rsidP="00AA5B7B">
            <w:pPr>
              <w:ind w:left="540"/>
              <w:jc w:val="both"/>
              <w:rPr>
                <w:rFonts w:ascii="Arial" w:hAnsi="Arial" w:cs="Arial"/>
                <w:sz w:val="16"/>
                <w:szCs w:val="16"/>
              </w:rPr>
            </w:pPr>
          </w:p>
          <w:p w14:paraId="66C9BC7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 момента открытия «Заказчиком» аккредитива в пользу «Исполнителя» цена по контракту остается фиксированной на ту часть Товара, на которую выставлен аккредитив.</w:t>
            </w:r>
          </w:p>
          <w:p w14:paraId="1251E886" w14:textId="77777777" w:rsidR="00172085" w:rsidRPr="00172085" w:rsidRDefault="00172085" w:rsidP="00172085">
            <w:pPr>
              <w:spacing w:after="0" w:line="240" w:lineRule="auto"/>
              <w:jc w:val="both"/>
              <w:rPr>
                <w:rFonts w:ascii="Arial" w:hAnsi="Arial" w:cs="Arial"/>
                <w:sz w:val="16"/>
                <w:szCs w:val="16"/>
              </w:rPr>
            </w:pPr>
          </w:p>
          <w:p w14:paraId="4653DF6D" w14:textId="77777777" w:rsidR="00172085" w:rsidRPr="00172085" w:rsidRDefault="00172085" w:rsidP="00172085">
            <w:pPr>
              <w:spacing w:after="0" w:line="240" w:lineRule="auto"/>
              <w:jc w:val="both"/>
              <w:rPr>
                <w:rFonts w:ascii="Arial" w:hAnsi="Arial" w:cs="Arial"/>
                <w:sz w:val="16"/>
                <w:szCs w:val="16"/>
              </w:rPr>
            </w:pPr>
          </w:p>
          <w:p w14:paraId="644F69E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Цена Контракта действительна только при наличии положительного заключения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w:t>
            </w:r>
          </w:p>
          <w:p w14:paraId="559FE4B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Общая сумма настоящего контракта </w:t>
            </w:r>
            <w:proofErr w:type="gramStart"/>
            <w:r w:rsidRPr="00172085">
              <w:rPr>
                <w:rFonts w:ascii="Arial" w:hAnsi="Arial" w:cs="Arial"/>
                <w:sz w:val="16"/>
                <w:szCs w:val="16"/>
              </w:rPr>
              <w:t>составляет:</w:t>
            </w:r>
            <w:r w:rsidRPr="00172085">
              <w:rPr>
                <w:rFonts w:ascii="Arial" w:hAnsi="Arial" w:cs="Arial"/>
                <w:b/>
                <w:sz w:val="16"/>
                <w:szCs w:val="16"/>
              </w:rPr>
              <w:t xml:space="preserve">   </w:t>
            </w:r>
            <w:proofErr w:type="gramEnd"/>
            <w:r w:rsidRPr="00172085">
              <w:rPr>
                <w:rFonts w:ascii="Arial" w:hAnsi="Arial" w:cs="Arial"/>
                <w:b/>
                <w:sz w:val="16"/>
                <w:szCs w:val="16"/>
              </w:rPr>
              <w:t xml:space="preserve">        </w:t>
            </w:r>
            <w:r w:rsidRPr="00172085">
              <w:rPr>
                <w:rFonts w:ascii="Arial" w:hAnsi="Arial" w:cs="Arial"/>
                <w:b/>
                <w:sz w:val="16"/>
                <w:szCs w:val="16"/>
              </w:rPr>
              <w:br/>
              <w:t>_______________ (___________________) _____________, ставка НДС-0%.</w:t>
            </w:r>
          </w:p>
          <w:p w14:paraId="72163A16" w14:textId="77777777" w:rsidR="00DB1FED" w:rsidRPr="00172085" w:rsidRDefault="00DB1FED" w:rsidP="00AA5B7B">
            <w:pPr>
              <w:ind w:left="567"/>
              <w:jc w:val="both"/>
              <w:rPr>
                <w:rFonts w:ascii="Arial" w:hAnsi="Arial" w:cs="Arial"/>
                <w:sz w:val="16"/>
                <w:szCs w:val="16"/>
              </w:rPr>
            </w:pPr>
          </w:p>
          <w:p w14:paraId="7B3B9D13" w14:textId="77777777" w:rsidR="00172085" w:rsidRPr="00172085" w:rsidRDefault="00172085" w:rsidP="00172085">
            <w:pPr>
              <w:spacing w:after="0" w:line="240" w:lineRule="auto"/>
              <w:ind w:left="360"/>
              <w:rPr>
                <w:rFonts w:ascii="Arial" w:hAnsi="Arial" w:cs="Arial"/>
                <w:b/>
                <w:sz w:val="16"/>
                <w:szCs w:val="16"/>
              </w:rPr>
            </w:pPr>
          </w:p>
          <w:p w14:paraId="59BF56A0"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lastRenderedPageBreak/>
              <w:t>ПОРЯДОК РАСЧЕТОВ.</w:t>
            </w:r>
          </w:p>
          <w:p w14:paraId="1C6B230D"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Расчеты производятся в </w:t>
            </w:r>
            <w:r w:rsidRPr="00172085">
              <w:rPr>
                <w:rFonts w:ascii="Arial" w:hAnsi="Arial" w:cs="Arial"/>
                <w:b/>
                <w:sz w:val="16"/>
                <w:szCs w:val="16"/>
              </w:rPr>
              <w:t>______________</w:t>
            </w:r>
            <w:r w:rsidRPr="00172085">
              <w:rPr>
                <w:rFonts w:ascii="Arial" w:hAnsi="Arial" w:cs="Arial"/>
                <w:sz w:val="16"/>
                <w:szCs w:val="16"/>
              </w:rPr>
              <w:t xml:space="preserve"> Код валюты ____________:</w:t>
            </w:r>
          </w:p>
          <w:p w14:paraId="552C64EA" w14:textId="77777777" w:rsidR="00DB1FED" w:rsidRPr="00172085" w:rsidRDefault="00DB1FED" w:rsidP="00DB1FED">
            <w:pPr>
              <w:numPr>
                <w:ilvl w:val="2"/>
                <w:numId w:val="17"/>
              </w:numPr>
              <w:tabs>
                <w:tab w:val="clear" w:pos="794"/>
              </w:tabs>
              <w:spacing w:after="0" w:line="240" w:lineRule="auto"/>
              <w:ind w:left="540" w:hanging="540"/>
              <w:jc w:val="both"/>
              <w:rPr>
                <w:rFonts w:ascii="Arial" w:hAnsi="Arial" w:cs="Arial"/>
                <w:sz w:val="16"/>
                <w:szCs w:val="16"/>
              </w:rPr>
            </w:pPr>
            <w:r w:rsidRPr="00172085">
              <w:rPr>
                <w:rFonts w:ascii="Arial" w:hAnsi="Arial" w:cs="Arial"/>
                <w:sz w:val="16"/>
                <w:szCs w:val="16"/>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14:paraId="232851E1" w14:textId="77777777" w:rsidR="00DB1FED" w:rsidRPr="00172085" w:rsidRDefault="00DB1FED" w:rsidP="00AA5B7B">
            <w:pPr>
              <w:ind w:left="540"/>
              <w:jc w:val="both"/>
              <w:rPr>
                <w:rFonts w:ascii="Arial" w:hAnsi="Arial" w:cs="Arial"/>
                <w:sz w:val="16"/>
                <w:szCs w:val="16"/>
              </w:rPr>
            </w:pPr>
          </w:p>
          <w:p w14:paraId="5CD9FBA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Оплата производится за счет собственных валютных средств.</w:t>
            </w:r>
          </w:p>
          <w:p w14:paraId="31982A7B" w14:textId="77777777" w:rsidR="00DB1FED" w:rsidRPr="00172085" w:rsidRDefault="00DB1FED" w:rsidP="00DB1FED">
            <w:pPr>
              <w:numPr>
                <w:ilvl w:val="2"/>
                <w:numId w:val="17"/>
              </w:numPr>
              <w:tabs>
                <w:tab w:val="clear" w:pos="794"/>
                <w:tab w:val="left" w:pos="142"/>
              </w:tabs>
              <w:spacing w:after="0" w:line="240" w:lineRule="auto"/>
              <w:ind w:left="567" w:hanging="567"/>
              <w:jc w:val="both"/>
              <w:rPr>
                <w:rFonts w:ascii="Arial" w:hAnsi="Arial" w:cs="Arial"/>
                <w:sz w:val="16"/>
                <w:szCs w:val="16"/>
              </w:rPr>
            </w:pPr>
            <w:r w:rsidRPr="00172085">
              <w:rPr>
                <w:rFonts w:ascii="Arial" w:hAnsi="Arial" w:cs="Arial"/>
                <w:sz w:val="16"/>
                <w:szCs w:val="16"/>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2085">
              <w:rPr>
                <w:rFonts w:ascii="Arial" w:hAnsi="Arial" w:cs="Arial"/>
                <w:sz w:val="16"/>
                <w:szCs w:val="16"/>
              </w:rPr>
              <w:t>_(</w:t>
            </w:r>
            <w:proofErr w:type="gramEnd"/>
            <w:r w:rsidRPr="00172085">
              <w:rPr>
                <w:rFonts w:ascii="Arial" w:hAnsi="Arial" w:cs="Arial"/>
                <w:sz w:val="16"/>
                <w:szCs w:val="16"/>
              </w:rPr>
              <w:t>транспортное средство).</w:t>
            </w:r>
          </w:p>
          <w:p w14:paraId="35A2915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Сроки выставления аккредитива устанавливаются «Сторонами» по предварительному письменному согласованию.</w:t>
            </w:r>
          </w:p>
          <w:p w14:paraId="0364DB32" w14:textId="77777777" w:rsidR="00172085" w:rsidRPr="00172085" w:rsidRDefault="00172085" w:rsidP="00172085">
            <w:pPr>
              <w:spacing w:after="0" w:line="240" w:lineRule="auto"/>
              <w:ind w:left="540"/>
              <w:jc w:val="both"/>
              <w:rPr>
                <w:rFonts w:ascii="Arial" w:hAnsi="Arial" w:cs="Arial"/>
                <w:sz w:val="16"/>
                <w:szCs w:val="16"/>
              </w:rPr>
            </w:pPr>
          </w:p>
          <w:p w14:paraId="38AE9C9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 действия аккредитива __________ дней.</w:t>
            </w:r>
          </w:p>
          <w:p w14:paraId="1DB9E22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14:paraId="7F2522AA"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счет-фактура (инвойс) от имени непосредственного «Исполнителя» по контракту – 1 оригинал;</w:t>
            </w:r>
          </w:p>
          <w:p w14:paraId="4EAFDEAD"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 xml:space="preserve">оригинал/дубликат транспортной накладной, свидетельствующей об отгрузке Товара – 1 </w:t>
            </w:r>
            <w:proofErr w:type="spellStart"/>
            <w:r w:rsidRPr="00172085">
              <w:rPr>
                <w:rFonts w:ascii="Arial" w:hAnsi="Arial" w:cs="Arial"/>
                <w:sz w:val="16"/>
                <w:szCs w:val="16"/>
              </w:rPr>
              <w:t>экз</w:t>
            </w:r>
            <w:proofErr w:type="spellEnd"/>
            <w:r w:rsidRPr="00172085">
              <w:rPr>
                <w:rFonts w:ascii="Arial" w:hAnsi="Arial" w:cs="Arial"/>
                <w:sz w:val="16"/>
                <w:szCs w:val="16"/>
              </w:rPr>
              <w:t>;</w:t>
            </w:r>
          </w:p>
          <w:p w14:paraId="4BFE63B2"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rPr>
            </w:pPr>
            <w:r w:rsidRPr="00172085">
              <w:rPr>
                <w:rFonts w:ascii="Arial" w:hAnsi="Arial" w:cs="Arial"/>
                <w:sz w:val="16"/>
                <w:szCs w:val="16"/>
              </w:rPr>
              <w:t>сертификат о происхождении Товара, выданный Торговой палатой страны экспорта Товара – 1 копия.</w:t>
            </w:r>
          </w:p>
          <w:p w14:paraId="79437D20"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 xml:space="preserve">«Заказчиком» в исполняющий банк предоставляется копия транспортной накладной с отметкой таможни пункта назначения. </w:t>
            </w:r>
          </w:p>
          <w:p w14:paraId="2D24302F"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14:paraId="605942C7"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Предоставление банком «Исполнителя» в исполняющий банк документов, изданных на русском языке допускается.</w:t>
            </w:r>
          </w:p>
          <w:p w14:paraId="5B63C5FA" w14:textId="77777777" w:rsidR="00DB1FED" w:rsidRPr="00172085" w:rsidRDefault="00DB1FED" w:rsidP="00DB1FED">
            <w:pPr>
              <w:numPr>
                <w:ilvl w:val="1"/>
                <w:numId w:val="17"/>
              </w:numPr>
              <w:tabs>
                <w:tab w:val="clear" w:pos="634"/>
                <w:tab w:val="num" w:pos="567"/>
              </w:tabs>
              <w:spacing w:after="0" w:line="240" w:lineRule="auto"/>
              <w:ind w:left="567" w:hanging="567"/>
              <w:jc w:val="both"/>
              <w:rPr>
                <w:rFonts w:ascii="Arial" w:hAnsi="Arial" w:cs="Arial"/>
                <w:sz w:val="16"/>
                <w:szCs w:val="16"/>
              </w:rPr>
            </w:pPr>
            <w:r w:rsidRPr="00172085">
              <w:rPr>
                <w:rFonts w:ascii="Arial" w:hAnsi="Arial" w:cs="Arial"/>
                <w:sz w:val="16"/>
                <w:szCs w:val="16"/>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14:paraId="1DAEE11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14:paraId="44DF4862" w14:textId="77777777" w:rsidR="00172085" w:rsidRPr="00172085" w:rsidRDefault="00172085" w:rsidP="00172085">
            <w:pPr>
              <w:spacing w:after="0" w:line="240" w:lineRule="auto"/>
              <w:ind w:left="540"/>
              <w:jc w:val="both"/>
              <w:rPr>
                <w:rFonts w:ascii="Arial" w:hAnsi="Arial" w:cs="Arial"/>
                <w:sz w:val="16"/>
                <w:szCs w:val="16"/>
              </w:rPr>
            </w:pPr>
          </w:p>
          <w:p w14:paraId="44E8C0F3" w14:textId="77777777" w:rsidR="00172085" w:rsidRPr="00172085" w:rsidRDefault="00172085" w:rsidP="00172085">
            <w:pPr>
              <w:spacing w:after="0" w:line="240" w:lineRule="auto"/>
              <w:ind w:left="540"/>
              <w:jc w:val="both"/>
              <w:rPr>
                <w:rFonts w:ascii="Arial" w:hAnsi="Arial" w:cs="Arial"/>
                <w:sz w:val="16"/>
                <w:szCs w:val="16"/>
              </w:rPr>
            </w:pPr>
          </w:p>
          <w:p w14:paraId="58FCE31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2085">
              <w:rPr>
                <w:rFonts w:ascii="Arial" w:hAnsi="Arial" w:cs="Arial"/>
                <w:b/>
                <w:sz w:val="16"/>
                <w:szCs w:val="16"/>
              </w:rPr>
              <w:t>Разделом 2</w:t>
            </w:r>
            <w:r w:rsidRPr="00172085">
              <w:rPr>
                <w:rFonts w:ascii="Arial" w:hAnsi="Arial" w:cs="Arial"/>
                <w:sz w:val="16"/>
                <w:szCs w:val="16"/>
              </w:rPr>
              <w:t xml:space="preserve"> настоящего контракта), а также грузов, поступающих взамен некачественных, несет «Исполнитель» по предъявленному «Заказчиком» счету.</w:t>
            </w:r>
            <w:r w:rsidRPr="00172085">
              <w:rPr>
                <w:rFonts w:ascii="Arial" w:hAnsi="Arial" w:cs="Arial"/>
                <w:b/>
                <w:sz w:val="16"/>
                <w:szCs w:val="16"/>
              </w:rPr>
              <w:t xml:space="preserve"> </w:t>
            </w:r>
          </w:p>
          <w:p w14:paraId="78A1307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Расходы за внесение изменений в условия аккредитива, несет инициирующая сторона.</w:t>
            </w:r>
          </w:p>
          <w:p w14:paraId="5ACC2A4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b/>
                <w:sz w:val="16"/>
                <w:szCs w:val="16"/>
              </w:rPr>
            </w:pPr>
            <w:r w:rsidRPr="00172085">
              <w:rPr>
                <w:rFonts w:ascii="Arial" w:hAnsi="Arial" w:cs="Arial"/>
                <w:sz w:val="16"/>
                <w:szCs w:val="16"/>
              </w:rPr>
              <w:t xml:space="preserve">Комиссия банка за расхождение в документах при исполнении аккредитива покрывается за счет «Исполнителя». </w:t>
            </w:r>
            <w:r w:rsidRPr="00172085">
              <w:rPr>
                <w:rFonts w:ascii="Arial" w:hAnsi="Arial" w:cs="Arial"/>
                <w:b/>
                <w:sz w:val="16"/>
                <w:szCs w:val="16"/>
              </w:rPr>
              <w:t xml:space="preserve"> </w:t>
            </w:r>
          </w:p>
          <w:p w14:paraId="657ECDB7" w14:textId="77777777" w:rsidR="00DB1FED" w:rsidRPr="00172085" w:rsidRDefault="00DB1FED" w:rsidP="00AA5B7B">
            <w:pPr>
              <w:jc w:val="both"/>
              <w:rPr>
                <w:rFonts w:ascii="Arial" w:hAnsi="Arial" w:cs="Arial"/>
                <w:b/>
                <w:sz w:val="16"/>
                <w:szCs w:val="16"/>
              </w:rPr>
            </w:pPr>
          </w:p>
          <w:p w14:paraId="4CA6E336"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ПРИЕМКИ ТОВАРА</w:t>
            </w:r>
          </w:p>
          <w:p w14:paraId="3967608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14:paraId="4DEE6FE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w:t>
            </w:r>
            <w:r w:rsidRPr="00172085">
              <w:rPr>
                <w:rFonts w:ascii="Arial" w:hAnsi="Arial" w:cs="Arial"/>
                <w:sz w:val="16"/>
                <w:szCs w:val="16"/>
              </w:rPr>
              <w:lastRenderedPageBreak/>
              <w:t>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p>
          <w:p w14:paraId="4F471954" w14:textId="77777777" w:rsidR="00DB1FED" w:rsidRPr="00172085" w:rsidRDefault="00DB1FED" w:rsidP="00AA5B7B">
            <w:pPr>
              <w:jc w:val="both"/>
              <w:rPr>
                <w:rFonts w:ascii="Arial" w:hAnsi="Arial" w:cs="Arial"/>
                <w:sz w:val="16"/>
                <w:szCs w:val="16"/>
              </w:rPr>
            </w:pPr>
          </w:p>
          <w:p w14:paraId="75A37864"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ИМУЩЕСТВЕННАЯ ОТВЕТСТВЕННОСТЬ</w:t>
            </w:r>
          </w:p>
          <w:p w14:paraId="1B4E7C1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просрочки поставки, недопоставки Товара «Исполнитель» уплачивает «Заказчику» пеню в размере </w:t>
            </w:r>
            <w:r w:rsidRPr="00172085">
              <w:rPr>
                <w:rFonts w:ascii="Arial" w:hAnsi="Arial" w:cs="Arial"/>
                <w:b/>
                <w:sz w:val="16"/>
                <w:szCs w:val="16"/>
              </w:rPr>
              <w:t>0,5%</w:t>
            </w:r>
            <w:r w:rsidRPr="00172085">
              <w:rPr>
                <w:rFonts w:ascii="Arial" w:hAnsi="Arial" w:cs="Arial"/>
                <w:sz w:val="16"/>
                <w:szCs w:val="16"/>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2085">
              <w:rPr>
                <w:rFonts w:ascii="Arial" w:hAnsi="Arial" w:cs="Arial"/>
                <w:b/>
                <w:sz w:val="16"/>
                <w:szCs w:val="16"/>
              </w:rPr>
              <w:t>50%</w:t>
            </w:r>
            <w:r w:rsidRPr="00172085">
              <w:rPr>
                <w:rFonts w:ascii="Arial" w:hAnsi="Arial" w:cs="Arial"/>
                <w:sz w:val="16"/>
                <w:szCs w:val="16"/>
              </w:rPr>
              <w:t xml:space="preserve"> стоимости просроченного или недопоставленного Товара.</w:t>
            </w:r>
          </w:p>
          <w:p w14:paraId="2CFBE15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«Исполнителем», «Исполнитель» уплачивает «Заказчику» штраф в размере </w:t>
            </w:r>
            <w:r w:rsidRPr="00172085">
              <w:rPr>
                <w:rFonts w:ascii="Arial" w:hAnsi="Arial" w:cs="Arial"/>
                <w:b/>
                <w:sz w:val="16"/>
                <w:szCs w:val="16"/>
              </w:rPr>
              <w:t>5%</w:t>
            </w:r>
            <w:r w:rsidRPr="00172085">
              <w:rPr>
                <w:rFonts w:ascii="Arial" w:hAnsi="Arial" w:cs="Arial"/>
                <w:sz w:val="16"/>
                <w:szCs w:val="16"/>
              </w:rPr>
              <w:t xml:space="preserve"> неиспользованной суммы аккредитива.</w:t>
            </w:r>
          </w:p>
          <w:p w14:paraId="55FF9B2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просрочки оплаты Товара согласно </w:t>
            </w:r>
            <w:r w:rsidRPr="00172085">
              <w:rPr>
                <w:rFonts w:ascii="Arial" w:hAnsi="Arial" w:cs="Arial"/>
                <w:b/>
                <w:sz w:val="16"/>
                <w:szCs w:val="16"/>
              </w:rPr>
              <w:t>п.6.6.</w:t>
            </w:r>
            <w:r w:rsidRPr="00172085">
              <w:rPr>
                <w:rFonts w:ascii="Arial" w:hAnsi="Arial" w:cs="Arial"/>
                <w:sz w:val="16"/>
                <w:szCs w:val="16"/>
              </w:rPr>
              <w:t xml:space="preserve"> «Заказчик» уплачивает «Исполнителю» пеню в размере </w:t>
            </w:r>
            <w:r w:rsidRPr="00172085">
              <w:rPr>
                <w:rFonts w:ascii="Arial" w:hAnsi="Arial" w:cs="Arial"/>
                <w:b/>
                <w:sz w:val="16"/>
                <w:szCs w:val="16"/>
              </w:rPr>
              <w:t>0,5%</w:t>
            </w:r>
            <w:r w:rsidRPr="00172085">
              <w:rPr>
                <w:rFonts w:ascii="Arial" w:hAnsi="Arial" w:cs="Arial"/>
                <w:sz w:val="16"/>
                <w:szCs w:val="16"/>
              </w:rPr>
              <w:t xml:space="preserve"> от стоимости неоплаченного Товара за каждый день просрочки оплаты, но при этом общая сумма пени не должна превышать </w:t>
            </w:r>
            <w:r w:rsidRPr="00172085">
              <w:rPr>
                <w:rFonts w:ascii="Arial" w:hAnsi="Arial" w:cs="Arial"/>
                <w:b/>
                <w:sz w:val="16"/>
                <w:szCs w:val="16"/>
              </w:rPr>
              <w:t>10%</w:t>
            </w:r>
            <w:r w:rsidRPr="00172085">
              <w:rPr>
                <w:rFonts w:ascii="Arial" w:hAnsi="Arial" w:cs="Arial"/>
                <w:sz w:val="16"/>
                <w:szCs w:val="16"/>
              </w:rPr>
              <w:t xml:space="preserve"> стоимости неоплаченного Товара.</w:t>
            </w:r>
          </w:p>
          <w:p w14:paraId="49F0AA0B"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14:paraId="30B857A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2085">
              <w:rPr>
                <w:rFonts w:ascii="Arial" w:hAnsi="Arial" w:cs="Arial"/>
                <w:b/>
                <w:sz w:val="16"/>
                <w:szCs w:val="16"/>
              </w:rPr>
              <w:t>5%</w:t>
            </w:r>
            <w:r w:rsidRPr="00172085">
              <w:rPr>
                <w:rFonts w:ascii="Arial" w:hAnsi="Arial" w:cs="Arial"/>
                <w:sz w:val="16"/>
                <w:szCs w:val="16"/>
              </w:rPr>
              <w:t xml:space="preserve"> стоимости Товара, от получения которого «Заказчик» отказался.</w:t>
            </w:r>
          </w:p>
          <w:p w14:paraId="2B06FAC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2085">
              <w:rPr>
                <w:rFonts w:ascii="Arial" w:hAnsi="Arial" w:cs="Arial"/>
                <w:b/>
                <w:sz w:val="16"/>
                <w:szCs w:val="16"/>
              </w:rPr>
              <w:t>10%</w:t>
            </w:r>
            <w:r w:rsidRPr="00172085">
              <w:rPr>
                <w:rFonts w:ascii="Arial" w:hAnsi="Arial" w:cs="Arial"/>
                <w:sz w:val="16"/>
                <w:szCs w:val="16"/>
              </w:rPr>
              <w:t xml:space="preserve"> стоимости Товара ненадлежащего качества. </w:t>
            </w:r>
          </w:p>
          <w:p w14:paraId="45CF9A15"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Уплата неустойки по настоящему Контракту не освобождает Стороны от выполнения обязательств по настоящему Контракту.</w:t>
            </w:r>
          </w:p>
          <w:p w14:paraId="4856DFC9" w14:textId="77777777" w:rsidR="00DB1FED" w:rsidRPr="00172085" w:rsidRDefault="00DB1FED" w:rsidP="00AA5B7B">
            <w:pPr>
              <w:ind w:left="540"/>
              <w:jc w:val="both"/>
              <w:rPr>
                <w:rFonts w:ascii="Arial" w:hAnsi="Arial" w:cs="Arial"/>
                <w:sz w:val="16"/>
                <w:szCs w:val="16"/>
              </w:rPr>
            </w:pPr>
          </w:p>
          <w:p w14:paraId="47D3F8C9"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ФОРС-МАЖОР</w:t>
            </w:r>
          </w:p>
          <w:p w14:paraId="29FC1DE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813C31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39302E9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0877F32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7CB8F882" w14:textId="77777777" w:rsidR="00DB1FED" w:rsidRPr="00172085" w:rsidRDefault="00DB1FED" w:rsidP="00AA5B7B">
            <w:pPr>
              <w:jc w:val="both"/>
              <w:rPr>
                <w:rFonts w:ascii="Arial" w:hAnsi="Arial" w:cs="Arial"/>
                <w:sz w:val="16"/>
                <w:szCs w:val="16"/>
              </w:rPr>
            </w:pPr>
          </w:p>
          <w:p w14:paraId="5F229A65"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РАЗРЕШЕНИЯ СПОРОВ</w:t>
            </w:r>
          </w:p>
          <w:p w14:paraId="4D8A089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4378FC1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 не достижении соглашения, споры рассматриваются в Экономическом суде Ташкентской области Республики Узбекистан в соответствии с действующим законодательством Республики Узбекистан.</w:t>
            </w:r>
          </w:p>
          <w:p w14:paraId="136B2F9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Направлению материалов в судебные органы должно предшествовать предъявление претензии.</w:t>
            </w:r>
          </w:p>
          <w:p w14:paraId="120E2AD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претензии рассматриваются «Сторонами» в месячный срок с момента получения.</w:t>
            </w:r>
          </w:p>
          <w:p w14:paraId="448D882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Применимо материальное и процессуальное право Республики Узбекистан.</w:t>
            </w:r>
          </w:p>
          <w:p w14:paraId="04AC9C5B" w14:textId="77777777" w:rsidR="00DB1FED" w:rsidRPr="00172085" w:rsidRDefault="00DB1FED" w:rsidP="00AA5B7B">
            <w:pPr>
              <w:ind w:left="540"/>
              <w:jc w:val="both"/>
              <w:rPr>
                <w:rFonts w:ascii="Arial" w:hAnsi="Arial" w:cs="Arial"/>
                <w:sz w:val="16"/>
                <w:szCs w:val="16"/>
              </w:rPr>
            </w:pPr>
          </w:p>
          <w:p w14:paraId="6CF7094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СРОК ДЕЙСТВИЯ КОНТРАКТА</w:t>
            </w:r>
          </w:p>
          <w:p w14:paraId="5C2BC7CD"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Настоящий контракт, вступает в силу после его регистрации в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и действует до ______________________ </w:t>
            </w:r>
          </w:p>
          <w:p w14:paraId="169CE99A" w14:textId="77777777" w:rsidR="00DB1FED" w:rsidRPr="00172085" w:rsidRDefault="00DB1FED" w:rsidP="00AA5B7B">
            <w:pPr>
              <w:ind w:left="540"/>
              <w:jc w:val="both"/>
              <w:rPr>
                <w:rFonts w:ascii="Arial" w:hAnsi="Arial" w:cs="Arial"/>
                <w:sz w:val="16"/>
                <w:szCs w:val="16"/>
              </w:rPr>
            </w:pPr>
          </w:p>
          <w:p w14:paraId="1CBA828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ПРОЧИЕ УСЛОВИЯ</w:t>
            </w:r>
          </w:p>
          <w:p w14:paraId="3A2E36C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19F76F6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14:paraId="447A258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1CFE74B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68D0BE63" w14:textId="77777777" w:rsidR="00DB1FED" w:rsidRPr="00172085" w:rsidRDefault="00DB1FED" w:rsidP="00AA5B7B">
            <w:pPr>
              <w:jc w:val="both"/>
              <w:rPr>
                <w:rFonts w:ascii="Arial" w:hAnsi="Arial" w:cs="Arial"/>
                <w:sz w:val="16"/>
                <w:szCs w:val="16"/>
              </w:rPr>
            </w:pPr>
          </w:p>
          <w:p w14:paraId="2B24CC5C" w14:textId="77777777" w:rsidR="00DB1FED" w:rsidRPr="00172085" w:rsidRDefault="00DB1FED" w:rsidP="00AA5B7B">
            <w:pPr>
              <w:jc w:val="both"/>
              <w:rPr>
                <w:rFonts w:ascii="Arial" w:hAnsi="Arial" w:cs="Arial"/>
                <w:sz w:val="16"/>
                <w:szCs w:val="16"/>
              </w:rPr>
            </w:pPr>
          </w:p>
          <w:p w14:paraId="3DC0AA95" w14:textId="77777777" w:rsidR="00DB1FED" w:rsidRPr="00172085" w:rsidRDefault="00DB1FED" w:rsidP="00DB1FED">
            <w:pPr>
              <w:numPr>
                <w:ilvl w:val="0"/>
                <w:numId w:val="17"/>
              </w:numPr>
              <w:spacing w:after="0" w:line="240" w:lineRule="auto"/>
              <w:jc w:val="center"/>
              <w:rPr>
                <w:rFonts w:ascii="Arial" w:hAnsi="Arial" w:cs="Arial"/>
                <w:b/>
                <w:bCs/>
                <w:sz w:val="16"/>
                <w:szCs w:val="16"/>
              </w:rPr>
            </w:pPr>
            <w:bookmarkStart w:id="1" w:name="_Toc356488319"/>
            <w:r w:rsidRPr="00172085">
              <w:rPr>
                <w:rFonts w:ascii="Arial" w:hAnsi="Arial" w:cs="Arial"/>
                <w:b/>
                <w:sz w:val="16"/>
                <w:szCs w:val="16"/>
              </w:rPr>
              <w:t>ЮРИДИЧЕСКИЕ АДРЕСА И РЕКВИЗИТЫ СТОРОН</w:t>
            </w:r>
          </w:p>
          <w:bookmarkEnd w:id="1"/>
          <w:p w14:paraId="235CE2B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Юридические адреса «Сторон».</w:t>
            </w:r>
          </w:p>
          <w:p w14:paraId="2EE0BC65" w14:textId="77777777" w:rsidR="00AA5B7B" w:rsidRDefault="00DB1FED" w:rsidP="00AA5B7B">
            <w:pPr>
              <w:ind w:firstLine="575"/>
              <w:rPr>
                <w:rFonts w:ascii="Arial" w:hAnsi="Arial" w:cs="Arial"/>
                <w:b/>
                <w:sz w:val="16"/>
                <w:szCs w:val="16"/>
              </w:rPr>
            </w:pPr>
            <w:r w:rsidRPr="00172085">
              <w:rPr>
                <w:rFonts w:ascii="Arial" w:hAnsi="Arial" w:cs="Arial"/>
                <w:b/>
                <w:sz w:val="16"/>
                <w:szCs w:val="16"/>
              </w:rPr>
              <w:t>«Исполнителя»:</w:t>
            </w:r>
          </w:p>
          <w:p w14:paraId="5A4FD7F2" w14:textId="7EA8339F" w:rsidR="00DB1FED" w:rsidRPr="00AA5B7B" w:rsidRDefault="00DB1FED" w:rsidP="00AA5B7B">
            <w:pPr>
              <w:ind w:firstLine="575"/>
              <w:rPr>
                <w:rFonts w:ascii="Arial" w:hAnsi="Arial" w:cs="Arial"/>
                <w:b/>
                <w:sz w:val="16"/>
                <w:szCs w:val="16"/>
              </w:rPr>
            </w:pPr>
            <w:r w:rsidRPr="00172085">
              <w:rPr>
                <w:rFonts w:ascii="Arial" w:hAnsi="Arial" w:cs="Arial"/>
                <w:sz w:val="16"/>
                <w:szCs w:val="16"/>
              </w:rPr>
              <w:t>_______________________</w:t>
            </w:r>
          </w:p>
          <w:p w14:paraId="441C378E" w14:textId="77777777" w:rsidR="00DB1FED" w:rsidRPr="00172085" w:rsidRDefault="00DB1FED" w:rsidP="00AA5B7B">
            <w:pPr>
              <w:tabs>
                <w:tab w:val="num" w:pos="540"/>
              </w:tabs>
              <w:ind w:left="540"/>
              <w:rPr>
                <w:rFonts w:ascii="Arial" w:hAnsi="Arial" w:cs="Arial"/>
                <w:sz w:val="16"/>
                <w:szCs w:val="16"/>
              </w:rPr>
            </w:pPr>
            <w:r w:rsidRPr="00172085">
              <w:rPr>
                <w:rFonts w:ascii="Arial" w:hAnsi="Arial" w:cs="Arial"/>
                <w:sz w:val="16"/>
                <w:szCs w:val="16"/>
              </w:rPr>
              <w:t>Адрес: ______________________________________ ____________________________________________</w:t>
            </w:r>
          </w:p>
          <w:p w14:paraId="098C17DC" w14:textId="77777777" w:rsidR="00DB1FED" w:rsidRPr="00172085" w:rsidRDefault="00DB1FED" w:rsidP="00AA5B7B">
            <w:pPr>
              <w:ind w:left="567"/>
              <w:rPr>
                <w:rFonts w:ascii="Arial" w:hAnsi="Arial" w:cs="Arial"/>
                <w:sz w:val="16"/>
                <w:szCs w:val="16"/>
              </w:rPr>
            </w:pPr>
          </w:p>
          <w:p w14:paraId="5E7BFB28" w14:textId="77777777" w:rsidR="00DB1FED" w:rsidRPr="00172085" w:rsidRDefault="00DB1FED" w:rsidP="00AA5B7B">
            <w:pPr>
              <w:ind w:left="567"/>
              <w:rPr>
                <w:rFonts w:ascii="Arial" w:hAnsi="Arial" w:cs="Arial"/>
                <w:b/>
                <w:sz w:val="16"/>
                <w:szCs w:val="16"/>
              </w:rPr>
            </w:pPr>
            <w:r w:rsidRPr="00172085">
              <w:rPr>
                <w:rFonts w:ascii="Arial" w:hAnsi="Arial" w:cs="Arial"/>
                <w:b/>
                <w:sz w:val="16"/>
                <w:szCs w:val="16"/>
              </w:rPr>
              <w:t>«Заказчика»:</w:t>
            </w:r>
          </w:p>
          <w:p w14:paraId="555F1C20" w14:textId="77777777" w:rsidR="00DB1FED" w:rsidRPr="00172085" w:rsidRDefault="00DB1FED" w:rsidP="00AA5B7B">
            <w:pPr>
              <w:spacing w:after="0"/>
              <w:ind w:firstLine="575"/>
              <w:rPr>
                <w:rFonts w:ascii="Arial" w:hAnsi="Arial" w:cs="Arial"/>
                <w:sz w:val="16"/>
                <w:szCs w:val="16"/>
              </w:rPr>
            </w:pPr>
            <w:r w:rsidRPr="00172085">
              <w:rPr>
                <w:rFonts w:ascii="Arial" w:hAnsi="Arial" w:cs="Arial"/>
                <w:b/>
                <w:sz w:val="16"/>
                <w:szCs w:val="16"/>
              </w:rPr>
              <w:t>АО «Алмалыкский ГМК»</w:t>
            </w:r>
          </w:p>
          <w:p w14:paraId="3CC6D55C" w14:textId="77777777" w:rsidR="00DB1FED" w:rsidRPr="00172085" w:rsidRDefault="00DB1FED" w:rsidP="00AA5B7B">
            <w:pPr>
              <w:spacing w:after="0"/>
              <w:ind w:firstLine="575"/>
              <w:rPr>
                <w:rFonts w:ascii="Arial" w:hAnsi="Arial" w:cs="Arial"/>
                <w:sz w:val="16"/>
                <w:szCs w:val="16"/>
              </w:rPr>
            </w:pPr>
            <w:r w:rsidRPr="00172085">
              <w:rPr>
                <w:rFonts w:ascii="Arial" w:hAnsi="Arial" w:cs="Arial"/>
                <w:sz w:val="16"/>
                <w:szCs w:val="16"/>
              </w:rPr>
              <w:t>Республика Узбекистан</w:t>
            </w:r>
          </w:p>
          <w:p w14:paraId="32F40D2E" w14:textId="77777777" w:rsidR="00DB1FED" w:rsidRPr="00172085" w:rsidRDefault="00DB1FED" w:rsidP="00AA5B7B">
            <w:pPr>
              <w:spacing w:after="0"/>
              <w:ind w:firstLine="575"/>
              <w:rPr>
                <w:rFonts w:ascii="Arial" w:hAnsi="Arial" w:cs="Arial"/>
                <w:sz w:val="16"/>
                <w:szCs w:val="16"/>
              </w:rPr>
            </w:pPr>
            <w:smartTag w:uri="urn:schemas-microsoft-com:office:smarttags" w:element="metricconverter">
              <w:smartTagPr>
                <w:attr w:name="ProductID" w:val="110100 г"/>
              </w:smartTagPr>
              <w:r w:rsidRPr="00172085">
                <w:rPr>
                  <w:rFonts w:ascii="Arial" w:hAnsi="Arial" w:cs="Arial"/>
                  <w:sz w:val="16"/>
                  <w:szCs w:val="16"/>
                </w:rPr>
                <w:t>110100 г</w:t>
              </w:r>
            </w:smartTag>
            <w:r w:rsidRPr="00172085">
              <w:rPr>
                <w:rFonts w:ascii="Arial" w:hAnsi="Arial" w:cs="Arial"/>
                <w:sz w:val="16"/>
                <w:szCs w:val="16"/>
              </w:rPr>
              <w:t>. Алмалык, Ташкентская обл.</w:t>
            </w:r>
          </w:p>
          <w:p w14:paraId="136DD712" w14:textId="77777777" w:rsidR="00AA5B7B" w:rsidRDefault="00DB1FED" w:rsidP="00AA5B7B">
            <w:pPr>
              <w:spacing w:after="0"/>
              <w:ind w:firstLine="575"/>
              <w:rPr>
                <w:rFonts w:ascii="Arial" w:hAnsi="Arial" w:cs="Arial"/>
                <w:sz w:val="16"/>
                <w:szCs w:val="16"/>
              </w:rPr>
            </w:pPr>
            <w:r w:rsidRPr="00172085">
              <w:rPr>
                <w:rFonts w:ascii="Arial" w:hAnsi="Arial" w:cs="Arial"/>
                <w:sz w:val="16"/>
                <w:szCs w:val="16"/>
              </w:rPr>
              <w:t xml:space="preserve">ул. </w:t>
            </w:r>
            <w:proofErr w:type="spellStart"/>
            <w:r w:rsidRPr="00172085">
              <w:rPr>
                <w:rFonts w:ascii="Arial" w:hAnsi="Arial" w:cs="Arial"/>
                <w:sz w:val="16"/>
                <w:szCs w:val="16"/>
              </w:rPr>
              <w:t>А.Темура</w:t>
            </w:r>
            <w:proofErr w:type="spellEnd"/>
            <w:r w:rsidRPr="00172085">
              <w:rPr>
                <w:rFonts w:ascii="Arial" w:hAnsi="Arial" w:cs="Arial"/>
                <w:sz w:val="16"/>
                <w:szCs w:val="16"/>
              </w:rPr>
              <w:t>, дом 53</w:t>
            </w:r>
          </w:p>
          <w:p w14:paraId="3E499578" w14:textId="77E08F2C" w:rsidR="00DB1FED" w:rsidRPr="00172085" w:rsidRDefault="00DB1FED" w:rsidP="00AA5B7B">
            <w:pPr>
              <w:spacing w:after="0"/>
              <w:ind w:firstLine="575"/>
              <w:rPr>
                <w:rFonts w:ascii="Arial" w:hAnsi="Arial" w:cs="Arial"/>
                <w:sz w:val="16"/>
                <w:szCs w:val="16"/>
              </w:rPr>
            </w:pPr>
            <w:r w:rsidRPr="00172085">
              <w:rPr>
                <w:rFonts w:ascii="Arial" w:hAnsi="Arial" w:cs="Arial"/>
                <w:sz w:val="16"/>
                <w:szCs w:val="16"/>
              </w:rPr>
              <w:t>телефакс: 141-90-09 (доп.25-50,57-94)</w:t>
            </w:r>
          </w:p>
          <w:p w14:paraId="27F7F10A" w14:textId="77777777" w:rsidR="00DB1FED" w:rsidRPr="00172085" w:rsidRDefault="00DB1FED" w:rsidP="00AA5B7B">
            <w:pPr>
              <w:tabs>
                <w:tab w:val="num" w:pos="540"/>
              </w:tabs>
              <w:rPr>
                <w:rFonts w:ascii="Arial" w:hAnsi="Arial" w:cs="Arial"/>
                <w:sz w:val="16"/>
                <w:szCs w:val="16"/>
              </w:rPr>
            </w:pPr>
          </w:p>
          <w:p w14:paraId="6DE6DB4E"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Банковские реквизиты «Сторон».</w:t>
            </w:r>
          </w:p>
          <w:p w14:paraId="4C7834E6" w14:textId="77777777" w:rsidR="00DB1FED" w:rsidRPr="00172085" w:rsidRDefault="00DB1FED" w:rsidP="00AA5B7B">
            <w:pPr>
              <w:ind w:firstLine="575"/>
              <w:rPr>
                <w:rFonts w:ascii="Arial" w:hAnsi="Arial" w:cs="Arial"/>
                <w:b/>
                <w:sz w:val="16"/>
                <w:szCs w:val="16"/>
              </w:rPr>
            </w:pPr>
            <w:r w:rsidRPr="00172085">
              <w:rPr>
                <w:rFonts w:ascii="Arial" w:hAnsi="Arial" w:cs="Arial"/>
                <w:b/>
                <w:sz w:val="16"/>
                <w:szCs w:val="16"/>
              </w:rPr>
              <w:t>«Исполнителя»:</w:t>
            </w:r>
          </w:p>
          <w:p w14:paraId="3A92353F"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____________________________________________ ____________________________________________ ____________________________________________</w:t>
            </w:r>
          </w:p>
          <w:p w14:paraId="161175A0" w14:textId="77777777" w:rsidR="00DB1FED" w:rsidRPr="00172085" w:rsidRDefault="00DB1FED" w:rsidP="00AA5B7B">
            <w:pPr>
              <w:tabs>
                <w:tab w:val="num" w:pos="540"/>
              </w:tabs>
              <w:ind w:left="567"/>
              <w:jc w:val="both"/>
              <w:rPr>
                <w:rFonts w:ascii="Arial" w:hAnsi="Arial" w:cs="Arial"/>
                <w:sz w:val="16"/>
                <w:szCs w:val="16"/>
              </w:rPr>
            </w:pPr>
            <w:r w:rsidRPr="00172085">
              <w:rPr>
                <w:rFonts w:ascii="Arial" w:hAnsi="Arial" w:cs="Arial"/>
                <w:sz w:val="16"/>
                <w:szCs w:val="16"/>
              </w:rPr>
              <w:t xml:space="preserve">SWIFT </w:t>
            </w:r>
            <w:proofErr w:type="spellStart"/>
            <w:r w:rsidRPr="00172085">
              <w:rPr>
                <w:rFonts w:ascii="Arial" w:hAnsi="Arial" w:cs="Arial"/>
                <w:sz w:val="16"/>
                <w:szCs w:val="16"/>
              </w:rPr>
              <w:t>code</w:t>
            </w:r>
            <w:proofErr w:type="spellEnd"/>
            <w:r w:rsidRPr="00172085">
              <w:rPr>
                <w:rFonts w:ascii="Arial" w:hAnsi="Arial" w:cs="Arial"/>
                <w:sz w:val="16"/>
                <w:szCs w:val="16"/>
              </w:rPr>
              <w:t>: ___________________</w:t>
            </w:r>
          </w:p>
          <w:p w14:paraId="36DA3665" w14:textId="77777777" w:rsidR="00DB1FED" w:rsidRPr="00172085" w:rsidRDefault="00DB1FED" w:rsidP="00AA5B7B">
            <w:pPr>
              <w:ind w:left="567"/>
              <w:rPr>
                <w:rFonts w:ascii="Arial" w:hAnsi="Arial" w:cs="Arial"/>
                <w:sz w:val="16"/>
                <w:szCs w:val="16"/>
              </w:rPr>
            </w:pPr>
          </w:p>
          <w:p w14:paraId="6C658E2A" w14:textId="77777777" w:rsidR="00DB1FED" w:rsidRPr="00172085" w:rsidRDefault="00DB1FED" w:rsidP="00AA5B7B">
            <w:pPr>
              <w:ind w:firstLine="575"/>
              <w:jc w:val="both"/>
              <w:rPr>
                <w:rFonts w:ascii="Arial" w:hAnsi="Arial" w:cs="Arial"/>
                <w:b/>
                <w:sz w:val="16"/>
                <w:szCs w:val="16"/>
              </w:rPr>
            </w:pPr>
            <w:r w:rsidRPr="00172085">
              <w:rPr>
                <w:rFonts w:ascii="Arial" w:hAnsi="Arial" w:cs="Arial"/>
                <w:b/>
                <w:sz w:val="16"/>
                <w:szCs w:val="16"/>
              </w:rPr>
              <w:t>«Заказчика»:</w:t>
            </w:r>
          </w:p>
          <w:p w14:paraId="0F0BDA6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JSCMB «IPOTEKA BANK» OF REPUBLIC OF UZBEKISTAN</w:t>
            </w:r>
          </w:p>
          <w:p w14:paraId="54C709C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lastRenderedPageBreak/>
              <w:t xml:space="preserve">for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xml:space="preserve"> Mining and Metallurgical Complex</w:t>
            </w:r>
          </w:p>
          <w:p w14:paraId="72CEAEAB"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UZ HOUZ 22</w:t>
            </w:r>
          </w:p>
          <w:p w14:paraId="7E0FC9BB"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account: 20 210 840 300 130 833 001</w:t>
            </w:r>
          </w:p>
          <w:p w14:paraId="3EBB15A0"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transit account: 20 210 840 100 130 833 027</w:t>
            </w:r>
          </w:p>
          <w:p w14:paraId="2A397D5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rPr>
              <w:t>МФО</w:t>
            </w:r>
            <w:r w:rsidRPr="00172085">
              <w:rPr>
                <w:rFonts w:ascii="Arial" w:hAnsi="Arial" w:cs="Arial"/>
                <w:sz w:val="16"/>
                <w:szCs w:val="16"/>
                <w:lang w:val="en-US"/>
              </w:rPr>
              <w:t xml:space="preserve"> 00459, </w:t>
            </w:r>
            <w:r w:rsidRPr="00172085">
              <w:rPr>
                <w:rFonts w:ascii="Arial" w:hAnsi="Arial" w:cs="Arial"/>
                <w:sz w:val="16"/>
                <w:szCs w:val="16"/>
              </w:rPr>
              <w:t>ИНН</w:t>
            </w:r>
            <w:r w:rsidRPr="00172085">
              <w:rPr>
                <w:rFonts w:ascii="Arial" w:hAnsi="Arial" w:cs="Arial"/>
                <w:sz w:val="16"/>
                <w:szCs w:val="16"/>
                <w:lang w:val="en-US"/>
              </w:rPr>
              <w:t xml:space="preserve"> 202328794</w:t>
            </w:r>
          </w:p>
          <w:p w14:paraId="7A8AEAEA" w14:textId="77777777" w:rsidR="00DB1FED" w:rsidRPr="00172085" w:rsidRDefault="00DB1FED" w:rsidP="00AA5B7B">
            <w:pPr>
              <w:spacing w:after="0"/>
              <w:ind w:left="567"/>
              <w:rPr>
                <w:rFonts w:ascii="Arial" w:hAnsi="Arial" w:cs="Arial"/>
                <w:sz w:val="16"/>
                <w:szCs w:val="16"/>
              </w:rPr>
            </w:pPr>
            <w:r w:rsidRPr="00172085">
              <w:rPr>
                <w:rFonts w:ascii="Arial" w:hAnsi="Arial" w:cs="Arial"/>
                <w:sz w:val="16"/>
                <w:szCs w:val="16"/>
              </w:rPr>
              <w:t>ОКПО 00193950</w:t>
            </w:r>
          </w:p>
          <w:p w14:paraId="3E631190" w14:textId="77777777" w:rsidR="00DB1FED" w:rsidRPr="00172085" w:rsidRDefault="00DB1FED" w:rsidP="00AA5B7B">
            <w:pPr>
              <w:spacing w:after="0"/>
              <w:ind w:left="567"/>
              <w:rPr>
                <w:rFonts w:ascii="Arial" w:hAnsi="Arial" w:cs="Arial"/>
                <w:sz w:val="16"/>
                <w:szCs w:val="16"/>
              </w:rPr>
            </w:pPr>
          </w:p>
          <w:p w14:paraId="79A59335" w14:textId="77777777" w:rsidR="00DB1FED" w:rsidRPr="00172085" w:rsidRDefault="00DB1FED" w:rsidP="00AA5B7B">
            <w:pPr>
              <w:spacing w:after="0"/>
              <w:ind w:left="567"/>
              <w:rPr>
                <w:rFonts w:ascii="Arial" w:hAnsi="Arial" w:cs="Arial"/>
                <w:sz w:val="16"/>
                <w:szCs w:val="16"/>
              </w:rPr>
            </w:pPr>
            <w:r w:rsidRPr="00172085">
              <w:rPr>
                <w:rFonts w:ascii="Arial" w:hAnsi="Arial" w:cs="Arial"/>
                <w:sz w:val="16"/>
                <w:szCs w:val="16"/>
              </w:rPr>
              <w:t>Банк корреспондент «</w:t>
            </w:r>
            <w:proofErr w:type="spellStart"/>
            <w:r w:rsidRPr="00172085">
              <w:rPr>
                <w:rFonts w:ascii="Arial" w:hAnsi="Arial" w:cs="Arial"/>
                <w:sz w:val="16"/>
                <w:szCs w:val="16"/>
              </w:rPr>
              <w:t>JPMorgan</w:t>
            </w:r>
            <w:proofErr w:type="spellEnd"/>
            <w:r w:rsidRPr="00172085">
              <w:rPr>
                <w:rFonts w:ascii="Arial" w:hAnsi="Arial" w:cs="Arial"/>
                <w:sz w:val="16"/>
                <w:szCs w:val="16"/>
              </w:rPr>
              <w:t xml:space="preserve"> </w:t>
            </w:r>
            <w:proofErr w:type="spellStart"/>
            <w:r w:rsidRPr="00172085">
              <w:rPr>
                <w:rFonts w:ascii="Arial" w:hAnsi="Arial" w:cs="Arial"/>
                <w:sz w:val="16"/>
                <w:szCs w:val="16"/>
              </w:rPr>
              <w:t>Chase</w:t>
            </w:r>
            <w:proofErr w:type="spellEnd"/>
            <w:r w:rsidRPr="00172085">
              <w:rPr>
                <w:rFonts w:ascii="Arial" w:hAnsi="Arial" w:cs="Arial"/>
                <w:sz w:val="16"/>
                <w:szCs w:val="16"/>
              </w:rPr>
              <w:t xml:space="preserve"> </w:t>
            </w:r>
            <w:proofErr w:type="spellStart"/>
            <w:r w:rsidRPr="00172085">
              <w:rPr>
                <w:rFonts w:ascii="Arial" w:hAnsi="Arial" w:cs="Arial"/>
                <w:sz w:val="16"/>
                <w:szCs w:val="16"/>
              </w:rPr>
              <w:t>Bank</w:t>
            </w:r>
            <w:proofErr w:type="spellEnd"/>
            <w:r w:rsidRPr="00172085">
              <w:rPr>
                <w:rFonts w:ascii="Arial" w:hAnsi="Arial" w:cs="Arial"/>
                <w:sz w:val="16"/>
                <w:szCs w:val="16"/>
              </w:rPr>
              <w:t>»</w:t>
            </w:r>
          </w:p>
          <w:p w14:paraId="600D468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New York, USA </w:t>
            </w:r>
          </w:p>
          <w:p w14:paraId="7858511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CHAS US 33</w:t>
            </w:r>
          </w:p>
          <w:p w14:paraId="6F2B85DE" w14:textId="77777777" w:rsidR="00DB1FED" w:rsidRPr="00172085" w:rsidRDefault="00DB1FED" w:rsidP="00AA5B7B">
            <w:pPr>
              <w:spacing w:after="0"/>
              <w:ind w:left="540"/>
              <w:rPr>
                <w:rFonts w:ascii="Arial" w:hAnsi="Arial" w:cs="Arial"/>
                <w:sz w:val="16"/>
                <w:szCs w:val="16"/>
              </w:rPr>
            </w:pPr>
            <w:proofErr w:type="spellStart"/>
            <w:r w:rsidRPr="00172085">
              <w:rPr>
                <w:rFonts w:ascii="Arial" w:hAnsi="Arial" w:cs="Arial"/>
                <w:sz w:val="16"/>
                <w:szCs w:val="16"/>
              </w:rPr>
              <w:t>Corr.Account</w:t>
            </w:r>
            <w:proofErr w:type="spellEnd"/>
            <w:r w:rsidRPr="00172085">
              <w:rPr>
                <w:rFonts w:ascii="Arial" w:hAnsi="Arial" w:cs="Arial"/>
                <w:sz w:val="16"/>
                <w:szCs w:val="16"/>
              </w:rPr>
              <w:t>: 0011017803 (EUR/USD)</w:t>
            </w:r>
          </w:p>
          <w:p w14:paraId="73BB7D92" w14:textId="77777777" w:rsidR="00DB1FED" w:rsidRPr="00172085" w:rsidRDefault="00DB1FED" w:rsidP="00AA5B7B">
            <w:pPr>
              <w:ind w:left="540"/>
              <w:rPr>
                <w:rFonts w:ascii="Arial" w:hAnsi="Arial" w:cs="Arial"/>
                <w:sz w:val="16"/>
                <w:szCs w:val="16"/>
              </w:rPr>
            </w:pPr>
          </w:p>
          <w:p w14:paraId="7ACD47D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Отгрузочные реквизиты «Сторон».</w:t>
            </w:r>
          </w:p>
          <w:p w14:paraId="304A0269" w14:textId="77777777" w:rsidR="00DB1FED" w:rsidRPr="00172085" w:rsidRDefault="00DB1FED" w:rsidP="00AA5B7B">
            <w:pPr>
              <w:ind w:firstLine="540"/>
              <w:rPr>
                <w:rFonts w:ascii="Arial" w:hAnsi="Arial" w:cs="Arial"/>
                <w:b/>
                <w:i/>
                <w:sz w:val="16"/>
                <w:szCs w:val="16"/>
              </w:rPr>
            </w:pPr>
            <w:r w:rsidRPr="00172085">
              <w:rPr>
                <w:rFonts w:ascii="Arial" w:hAnsi="Arial" w:cs="Arial"/>
                <w:b/>
                <w:i/>
                <w:sz w:val="16"/>
                <w:szCs w:val="16"/>
              </w:rPr>
              <w:t>«Грузоотправители»:</w:t>
            </w:r>
          </w:p>
          <w:p w14:paraId="224B4100" w14:textId="77777777" w:rsidR="00DB1FED" w:rsidRPr="00172085" w:rsidRDefault="00DB1FED" w:rsidP="00AA5B7B">
            <w:pPr>
              <w:ind w:left="540"/>
              <w:jc w:val="both"/>
              <w:rPr>
                <w:rFonts w:ascii="Arial" w:hAnsi="Arial" w:cs="Arial"/>
                <w:sz w:val="16"/>
                <w:szCs w:val="16"/>
              </w:rPr>
            </w:pPr>
            <w:r w:rsidRPr="00172085">
              <w:rPr>
                <w:rFonts w:ascii="Arial" w:hAnsi="Arial" w:cs="Arial"/>
                <w:b/>
                <w:sz w:val="16"/>
                <w:szCs w:val="16"/>
              </w:rPr>
              <w:t>___________________________________</w:t>
            </w:r>
          </w:p>
          <w:p w14:paraId="3C096216"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___________________________________</w:t>
            </w:r>
          </w:p>
          <w:p w14:paraId="4F04AB9A"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___________________________________</w:t>
            </w:r>
          </w:p>
          <w:p w14:paraId="013802F9" w14:textId="77777777" w:rsidR="00DB1FED" w:rsidRPr="00172085" w:rsidRDefault="00DB1FED" w:rsidP="00AA5B7B">
            <w:pPr>
              <w:ind w:left="540"/>
              <w:jc w:val="both"/>
              <w:rPr>
                <w:rFonts w:ascii="Arial" w:hAnsi="Arial" w:cs="Arial"/>
                <w:sz w:val="16"/>
                <w:szCs w:val="16"/>
              </w:rPr>
            </w:pPr>
          </w:p>
          <w:p w14:paraId="5CD6BDA2" w14:textId="77777777" w:rsidR="00DB1FED" w:rsidRPr="00172085" w:rsidRDefault="00DB1FED" w:rsidP="00AA5B7B">
            <w:pPr>
              <w:tabs>
                <w:tab w:val="num" w:pos="567"/>
              </w:tabs>
              <w:ind w:left="567"/>
              <w:jc w:val="both"/>
              <w:rPr>
                <w:rFonts w:ascii="Arial" w:hAnsi="Arial" w:cs="Arial"/>
                <w:sz w:val="16"/>
                <w:szCs w:val="16"/>
              </w:rPr>
            </w:pPr>
            <w:r w:rsidRPr="00172085">
              <w:rPr>
                <w:rFonts w:ascii="Arial" w:hAnsi="Arial" w:cs="Arial"/>
                <w:sz w:val="16"/>
                <w:szCs w:val="16"/>
              </w:rPr>
              <w:t>Пункт отгрузки: ___________________</w:t>
            </w:r>
          </w:p>
          <w:p w14:paraId="3535CC04" w14:textId="77777777" w:rsidR="00DB1FED" w:rsidRPr="00172085" w:rsidRDefault="00DB1FED" w:rsidP="00AA5B7B">
            <w:pPr>
              <w:tabs>
                <w:tab w:val="num" w:pos="567"/>
              </w:tabs>
              <w:ind w:left="567"/>
              <w:jc w:val="both"/>
              <w:rPr>
                <w:rFonts w:ascii="Arial" w:hAnsi="Arial" w:cs="Arial"/>
                <w:sz w:val="16"/>
                <w:szCs w:val="16"/>
              </w:rPr>
            </w:pPr>
            <w:r w:rsidRPr="00172085">
              <w:rPr>
                <w:rFonts w:ascii="Arial" w:hAnsi="Arial" w:cs="Arial"/>
                <w:sz w:val="16"/>
                <w:szCs w:val="16"/>
              </w:rPr>
              <w:t>_______________________________</w:t>
            </w:r>
          </w:p>
          <w:p w14:paraId="6BE0846D" w14:textId="77777777" w:rsidR="00DB1FED" w:rsidRPr="00172085" w:rsidRDefault="00DB1FED" w:rsidP="00AA5B7B">
            <w:pPr>
              <w:ind w:firstLine="575"/>
              <w:jc w:val="both"/>
              <w:rPr>
                <w:rFonts w:ascii="Arial" w:hAnsi="Arial" w:cs="Arial"/>
                <w:b/>
                <w:sz w:val="16"/>
                <w:szCs w:val="16"/>
              </w:rPr>
            </w:pPr>
          </w:p>
          <w:p w14:paraId="1F4534AC" w14:textId="77777777" w:rsidR="00DB1FED" w:rsidRPr="00172085" w:rsidRDefault="00DB1FED" w:rsidP="00AA5B7B">
            <w:pPr>
              <w:ind w:firstLine="540"/>
              <w:jc w:val="both"/>
              <w:rPr>
                <w:rFonts w:ascii="Arial" w:hAnsi="Arial" w:cs="Arial"/>
                <w:b/>
                <w:i/>
                <w:sz w:val="16"/>
                <w:szCs w:val="16"/>
              </w:rPr>
            </w:pPr>
            <w:r w:rsidRPr="00172085">
              <w:rPr>
                <w:rFonts w:ascii="Arial" w:hAnsi="Arial" w:cs="Arial"/>
                <w:b/>
                <w:i/>
                <w:sz w:val="16"/>
                <w:szCs w:val="16"/>
              </w:rPr>
              <w:t>«Грузополучатель»:</w:t>
            </w:r>
          </w:p>
          <w:p w14:paraId="3D0273B1" w14:textId="77777777" w:rsidR="00DB1FED" w:rsidRPr="00172085" w:rsidRDefault="00DB1FED" w:rsidP="00AA5B7B">
            <w:pPr>
              <w:ind w:left="540"/>
              <w:rPr>
                <w:rFonts w:ascii="Arial" w:hAnsi="Arial" w:cs="Arial"/>
                <w:b/>
                <w:sz w:val="16"/>
                <w:szCs w:val="16"/>
              </w:rPr>
            </w:pPr>
            <w:r w:rsidRPr="00172085">
              <w:rPr>
                <w:rFonts w:ascii="Arial" w:hAnsi="Arial" w:cs="Arial"/>
                <w:b/>
                <w:sz w:val="16"/>
                <w:szCs w:val="16"/>
              </w:rPr>
              <w:t>АО «Алмалыкский ГМК»</w:t>
            </w:r>
          </w:p>
          <w:p w14:paraId="221D1289"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 xml:space="preserve">Республика Узбекистан, 110100, г. Алмалык Ташкентской обл., ул. </w:t>
            </w:r>
            <w:proofErr w:type="spellStart"/>
            <w:r w:rsidRPr="00172085">
              <w:rPr>
                <w:rFonts w:ascii="Arial" w:hAnsi="Arial" w:cs="Arial"/>
                <w:sz w:val="16"/>
                <w:szCs w:val="16"/>
              </w:rPr>
              <w:t>А.Темура</w:t>
            </w:r>
            <w:proofErr w:type="spellEnd"/>
            <w:r w:rsidRPr="00172085">
              <w:rPr>
                <w:rFonts w:ascii="Arial" w:hAnsi="Arial" w:cs="Arial"/>
                <w:sz w:val="16"/>
                <w:szCs w:val="16"/>
              </w:rPr>
              <w:t>, 53, код предприятия 1500.</w:t>
            </w:r>
          </w:p>
          <w:p w14:paraId="505CE550" w14:textId="77777777" w:rsidR="00DB1FED" w:rsidRPr="00172085" w:rsidRDefault="00DB1FED" w:rsidP="00AA5B7B">
            <w:pPr>
              <w:tabs>
                <w:tab w:val="left" w:pos="612"/>
              </w:tabs>
              <w:ind w:left="567" w:hanging="567"/>
              <w:rPr>
                <w:rFonts w:ascii="Arial" w:hAnsi="Arial" w:cs="Arial"/>
                <w:sz w:val="16"/>
                <w:szCs w:val="16"/>
              </w:rPr>
            </w:pPr>
            <w:r w:rsidRPr="00172085">
              <w:rPr>
                <w:rFonts w:ascii="Arial" w:hAnsi="Arial" w:cs="Arial"/>
                <w:sz w:val="16"/>
                <w:szCs w:val="16"/>
              </w:rPr>
              <w:t xml:space="preserve">            </w:t>
            </w:r>
          </w:p>
          <w:p w14:paraId="16D61C36" w14:textId="77777777" w:rsidR="00DB1FED" w:rsidRPr="00172085" w:rsidRDefault="00DB1FED" w:rsidP="00AA5B7B">
            <w:pPr>
              <w:rPr>
                <w:rFonts w:ascii="Arial" w:hAnsi="Arial" w:cs="Arial"/>
                <w:sz w:val="16"/>
                <w:szCs w:val="16"/>
              </w:rPr>
            </w:pPr>
          </w:p>
          <w:p w14:paraId="2F04F78B" w14:textId="77777777" w:rsidR="00DB1FED" w:rsidRPr="00172085" w:rsidRDefault="00DB1FED" w:rsidP="00AA5B7B">
            <w:pPr>
              <w:ind w:left="540"/>
              <w:rPr>
                <w:rFonts w:ascii="Arial" w:hAnsi="Arial" w:cs="Arial"/>
                <w:sz w:val="16"/>
                <w:szCs w:val="16"/>
              </w:rPr>
            </w:pPr>
          </w:p>
          <w:p w14:paraId="6C99649D"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 xml:space="preserve">Исполнитель / </w:t>
            </w:r>
            <w:proofErr w:type="spellStart"/>
            <w:r w:rsidRPr="00172085">
              <w:rPr>
                <w:rFonts w:ascii="Arial" w:hAnsi="Arial" w:cs="Arial"/>
                <w:b/>
                <w:sz w:val="16"/>
                <w:szCs w:val="16"/>
              </w:rPr>
              <w:t>Supplier</w:t>
            </w:r>
            <w:proofErr w:type="spellEnd"/>
          </w:p>
          <w:p w14:paraId="53B5C210" w14:textId="77777777" w:rsidR="00DB1FED" w:rsidRPr="00172085" w:rsidRDefault="00DB1FED" w:rsidP="00AA5B7B">
            <w:pPr>
              <w:rPr>
                <w:rFonts w:ascii="Arial" w:hAnsi="Arial" w:cs="Arial"/>
                <w:b/>
                <w:sz w:val="16"/>
                <w:szCs w:val="16"/>
              </w:rPr>
            </w:pPr>
          </w:p>
          <w:p w14:paraId="7EE2B05B" w14:textId="77777777" w:rsidR="00DB1FED" w:rsidRPr="00172085" w:rsidRDefault="00DB1FED" w:rsidP="00AA5B7B">
            <w:pPr>
              <w:rPr>
                <w:rFonts w:ascii="Arial" w:hAnsi="Arial" w:cs="Arial"/>
                <w:b/>
                <w:sz w:val="16"/>
                <w:szCs w:val="16"/>
              </w:rPr>
            </w:pPr>
          </w:p>
          <w:p w14:paraId="59949D60" w14:textId="77777777" w:rsidR="00DB1FED" w:rsidRPr="00172085" w:rsidRDefault="00DB1FED" w:rsidP="00AA5B7B">
            <w:pPr>
              <w:jc w:val="center"/>
              <w:rPr>
                <w:rFonts w:ascii="Arial" w:hAnsi="Arial" w:cs="Arial"/>
                <w:b/>
                <w:sz w:val="16"/>
                <w:szCs w:val="16"/>
              </w:rPr>
            </w:pPr>
          </w:p>
          <w:p w14:paraId="356651B4" w14:textId="77777777" w:rsidR="00DB1FED" w:rsidRPr="00172085" w:rsidRDefault="00DB1FED" w:rsidP="00AA5B7B">
            <w:pPr>
              <w:jc w:val="center"/>
              <w:rPr>
                <w:rFonts w:ascii="Arial" w:hAnsi="Arial" w:cs="Arial"/>
                <w:b/>
                <w:sz w:val="16"/>
                <w:szCs w:val="16"/>
              </w:rPr>
            </w:pPr>
          </w:p>
          <w:p w14:paraId="31593A76" w14:textId="77777777" w:rsidR="00DB1FED" w:rsidRPr="00172085" w:rsidRDefault="00DB1FED" w:rsidP="00AA5B7B">
            <w:pPr>
              <w:jc w:val="center"/>
              <w:rPr>
                <w:rFonts w:ascii="Arial" w:hAnsi="Arial" w:cs="Arial"/>
                <w:b/>
                <w:sz w:val="16"/>
                <w:szCs w:val="16"/>
              </w:rPr>
            </w:pPr>
          </w:p>
          <w:p w14:paraId="47249310" w14:textId="77777777" w:rsidR="00DB1FED" w:rsidRPr="00172085" w:rsidRDefault="00DB1FED" w:rsidP="00AA5B7B">
            <w:pPr>
              <w:jc w:val="center"/>
              <w:rPr>
                <w:rFonts w:ascii="Arial" w:hAnsi="Arial" w:cs="Arial"/>
                <w:b/>
                <w:sz w:val="16"/>
                <w:szCs w:val="16"/>
              </w:rPr>
            </w:pPr>
          </w:p>
          <w:p w14:paraId="612AB09E"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_____________________________</w:t>
            </w:r>
          </w:p>
        </w:tc>
        <w:tc>
          <w:tcPr>
            <w:tcW w:w="5245" w:type="dxa"/>
            <w:shd w:val="clear" w:color="auto" w:fill="auto"/>
          </w:tcPr>
          <w:p w14:paraId="3DC67524" w14:textId="77777777" w:rsidR="00DB1FED" w:rsidRPr="00172085" w:rsidRDefault="00DB1FED" w:rsidP="00AA5B7B">
            <w:pPr>
              <w:jc w:val="center"/>
              <w:rPr>
                <w:rFonts w:ascii="Arial" w:hAnsi="Arial" w:cs="Arial"/>
                <w:b/>
                <w:sz w:val="16"/>
                <w:szCs w:val="16"/>
                <w:lang w:val="en-US"/>
              </w:rPr>
            </w:pPr>
          </w:p>
          <w:p w14:paraId="0188B475" w14:textId="77777777" w:rsidR="00DB1FED" w:rsidRPr="00172085" w:rsidRDefault="00DB1FED" w:rsidP="00AA5B7B">
            <w:pPr>
              <w:jc w:val="center"/>
              <w:rPr>
                <w:rFonts w:ascii="Arial" w:hAnsi="Arial" w:cs="Arial"/>
                <w:b/>
                <w:sz w:val="16"/>
                <w:szCs w:val="16"/>
                <w:lang w:val="en-US"/>
              </w:rPr>
            </w:pPr>
          </w:p>
          <w:p w14:paraId="747F9FD4" w14:textId="77777777" w:rsidR="00DB1FED" w:rsidRPr="00172085" w:rsidRDefault="00DB1FED" w:rsidP="00AA5B7B">
            <w:pPr>
              <w:jc w:val="center"/>
              <w:rPr>
                <w:rFonts w:ascii="Arial" w:hAnsi="Arial" w:cs="Arial"/>
                <w:b/>
                <w:sz w:val="16"/>
                <w:szCs w:val="16"/>
                <w:lang w:val="en-US"/>
              </w:rPr>
            </w:pPr>
            <w:r w:rsidRPr="00172085">
              <w:rPr>
                <w:rFonts w:ascii="Arial" w:hAnsi="Arial" w:cs="Arial"/>
                <w:b/>
                <w:sz w:val="16"/>
                <w:szCs w:val="16"/>
                <w:lang w:val="en-US"/>
              </w:rPr>
              <w:t>CONTRACT No_______________________________</w:t>
            </w:r>
          </w:p>
          <w:p w14:paraId="5F23721D" w14:textId="77777777" w:rsidR="00DB1FED" w:rsidRPr="00172085" w:rsidRDefault="00DB1FED" w:rsidP="00AA5B7B">
            <w:pPr>
              <w:rPr>
                <w:rFonts w:ascii="Arial" w:hAnsi="Arial" w:cs="Arial"/>
                <w:sz w:val="16"/>
                <w:szCs w:val="16"/>
                <w:lang w:val="en-US"/>
              </w:rPr>
            </w:pPr>
          </w:p>
          <w:p w14:paraId="6DDDAFB4" w14:textId="77777777" w:rsidR="00DB1FED" w:rsidRPr="00172085" w:rsidRDefault="00DB1FED" w:rsidP="00AA5B7B">
            <w:pPr>
              <w:rPr>
                <w:rFonts w:ascii="Arial" w:hAnsi="Arial" w:cs="Arial"/>
                <w:b/>
                <w:sz w:val="16"/>
                <w:szCs w:val="16"/>
                <w:lang w:val="en-US"/>
              </w:rPr>
            </w:pP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____________________, 2021</w:t>
            </w:r>
          </w:p>
          <w:p w14:paraId="6CAA7F2E" w14:textId="77777777" w:rsidR="00DB1FED" w:rsidRPr="00172085" w:rsidRDefault="00DB1FED" w:rsidP="00AA5B7B">
            <w:pPr>
              <w:rPr>
                <w:rFonts w:ascii="Arial" w:hAnsi="Arial" w:cs="Arial"/>
                <w:sz w:val="16"/>
                <w:szCs w:val="16"/>
                <w:lang w:val="en-US"/>
              </w:rPr>
            </w:pPr>
          </w:p>
          <w:p w14:paraId="63DDEC0A" w14:textId="1FE9B007" w:rsidR="00DB1FED" w:rsidRPr="00172085" w:rsidRDefault="00DB1FED" w:rsidP="00AA5B7B">
            <w:pPr>
              <w:ind w:firstLine="540"/>
              <w:jc w:val="both"/>
              <w:rPr>
                <w:rFonts w:ascii="Arial" w:hAnsi="Arial" w:cs="Arial"/>
                <w:sz w:val="16"/>
                <w:szCs w:val="16"/>
                <w:lang w:val="en-US"/>
              </w:rPr>
            </w:pPr>
            <w:r w:rsidRPr="00172085">
              <w:rPr>
                <w:rFonts w:ascii="Arial" w:hAnsi="Arial" w:cs="Arial"/>
                <w:b/>
                <w:sz w:val="16"/>
                <w:szCs w:val="16"/>
                <w:lang w:val="en-US"/>
              </w:rPr>
              <w:t>______________________,</w:t>
            </w:r>
            <w:r w:rsidRPr="00172085">
              <w:rPr>
                <w:rFonts w:ascii="Arial" w:hAnsi="Arial" w:cs="Arial"/>
                <w:sz w:val="16"/>
                <w:szCs w:val="16"/>
                <w:lang w:val="en-US"/>
              </w:rPr>
              <w:t xml:space="preserve"> hereinafter referred to as the «Supplier», represented by _____________________, acting under the _______________________, on the one part, and </w:t>
            </w:r>
            <w:r w:rsidRPr="00172085">
              <w:rPr>
                <w:rFonts w:ascii="Arial" w:hAnsi="Arial" w:cs="Arial"/>
                <w:b/>
                <w:sz w:val="16"/>
                <w:szCs w:val="16"/>
                <w:lang w:val="en-US"/>
              </w:rPr>
              <w:t xml:space="preserve">JSC </w:t>
            </w:r>
            <w:r w:rsidRPr="00172085">
              <w:rPr>
                <w:rFonts w:ascii="Arial" w:hAnsi="Arial" w:cs="Arial"/>
                <w:sz w:val="16"/>
                <w:szCs w:val="16"/>
                <w:lang w:val="en-US"/>
              </w:rPr>
              <w:t>«</w:t>
            </w: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Mining-Metallurgical complex», Republic of Uzbekistan</w:t>
            </w:r>
            <w:r w:rsidRPr="00172085">
              <w:rPr>
                <w:rFonts w:ascii="Arial" w:hAnsi="Arial" w:cs="Arial"/>
                <w:sz w:val="16"/>
                <w:szCs w:val="16"/>
                <w:lang w:val="en-US"/>
              </w:rPr>
              <w:t xml:space="preserve">, hereinafter referred to as the «Buyer», represented by Acting Deputy Chairman of the Board for Commercial Affairs </w:t>
            </w:r>
            <w:r w:rsidR="00591C60">
              <w:rPr>
                <w:rFonts w:ascii="Arial" w:hAnsi="Arial" w:cs="Arial"/>
                <w:sz w:val="16"/>
                <w:szCs w:val="16"/>
                <w:lang w:val="en-US"/>
              </w:rPr>
              <w:t>K</w:t>
            </w:r>
            <w:r w:rsidRPr="00172085">
              <w:rPr>
                <w:rFonts w:ascii="Arial" w:hAnsi="Arial" w:cs="Arial"/>
                <w:sz w:val="16"/>
                <w:szCs w:val="16"/>
                <w:lang w:val="en-US"/>
              </w:rPr>
              <w:t>.</w:t>
            </w:r>
            <w:r w:rsidR="00591C60">
              <w:rPr>
                <w:rFonts w:ascii="Arial" w:hAnsi="Arial" w:cs="Arial"/>
                <w:sz w:val="16"/>
                <w:szCs w:val="16"/>
                <w:lang w:val="en-US"/>
              </w:rPr>
              <w:t>B</w:t>
            </w:r>
            <w:r w:rsidRPr="00172085">
              <w:rPr>
                <w:rFonts w:ascii="Arial" w:hAnsi="Arial" w:cs="Arial"/>
                <w:sz w:val="16"/>
                <w:szCs w:val="16"/>
                <w:lang w:val="en-US"/>
              </w:rPr>
              <w:t xml:space="preserve">. </w:t>
            </w:r>
            <w:proofErr w:type="spellStart"/>
            <w:r w:rsidR="00591C60">
              <w:rPr>
                <w:rFonts w:ascii="Arial" w:hAnsi="Arial" w:cs="Arial"/>
                <w:sz w:val="16"/>
                <w:szCs w:val="16"/>
                <w:lang w:val="en-US"/>
              </w:rPr>
              <w:t>Ismayilov</w:t>
            </w:r>
            <w:proofErr w:type="spellEnd"/>
            <w:r w:rsidRPr="00172085">
              <w:rPr>
                <w:rFonts w:ascii="Arial" w:hAnsi="Arial" w:cs="Arial"/>
                <w:sz w:val="16"/>
                <w:szCs w:val="16"/>
                <w:lang w:val="en-US"/>
              </w:rPr>
              <w:t>, acting under the Power of Attorney №19-</w:t>
            </w:r>
            <w:r w:rsidR="006D3D83" w:rsidRPr="006D3D83">
              <w:rPr>
                <w:rFonts w:ascii="Arial" w:hAnsi="Arial" w:cs="Arial"/>
                <w:sz w:val="16"/>
                <w:szCs w:val="16"/>
                <w:lang w:val="en-US"/>
              </w:rPr>
              <w:t>64</w:t>
            </w:r>
            <w:r w:rsidRPr="00172085">
              <w:rPr>
                <w:rFonts w:ascii="Arial" w:hAnsi="Arial" w:cs="Arial"/>
                <w:sz w:val="16"/>
                <w:szCs w:val="16"/>
                <w:lang w:val="en-US"/>
              </w:rPr>
              <w:t xml:space="preserve"> dated </w:t>
            </w:r>
            <w:r w:rsidR="00591C60">
              <w:rPr>
                <w:rFonts w:ascii="Arial" w:hAnsi="Arial" w:cs="Arial"/>
                <w:sz w:val="16"/>
                <w:szCs w:val="16"/>
                <w:lang w:val="en-US"/>
              </w:rPr>
              <w:t>1</w:t>
            </w:r>
            <w:r w:rsidR="006D3D83" w:rsidRPr="006D3D83">
              <w:rPr>
                <w:rFonts w:ascii="Arial" w:hAnsi="Arial" w:cs="Arial"/>
                <w:sz w:val="16"/>
                <w:szCs w:val="16"/>
                <w:lang w:val="en-US"/>
              </w:rPr>
              <w:t>3</w:t>
            </w:r>
            <w:r w:rsidRPr="00172085">
              <w:rPr>
                <w:rFonts w:ascii="Arial" w:hAnsi="Arial" w:cs="Arial"/>
                <w:sz w:val="16"/>
                <w:szCs w:val="16"/>
                <w:lang w:val="en-US"/>
              </w:rPr>
              <w:t>.</w:t>
            </w:r>
            <w:r w:rsidR="00591C60">
              <w:rPr>
                <w:rFonts w:ascii="Arial" w:hAnsi="Arial" w:cs="Arial"/>
                <w:sz w:val="16"/>
                <w:szCs w:val="16"/>
                <w:lang w:val="en-US"/>
              </w:rPr>
              <w:t>0</w:t>
            </w:r>
            <w:r w:rsidR="006D3D83" w:rsidRPr="006D3D83">
              <w:rPr>
                <w:rFonts w:ascii="Arial" w:hAnsi="Arial" w:cs="Arial"/>
                <w:sz w:val="16"/>
                <w:szCs w:val="16"/>
                <w:lang w:val="en-US"/>
              </w:rPr>
              <w:t>8</w:t>
            </w:r>
            <w:r w:rsidRPr="00172085">
              <w:rPr>
                <w:rFonts w:ascii="Arial" w:hAnsi="Arial" w:cs="Arial"/>
                <w:sz w:val="16"/>
                <w:szCs w:val="16"/>
                <w:lang w:val="en-US"/>
              </w:rPr>
              <w:t>.202</w:t>
            </w:r>
            <w:r w:rsidR="00591C60">
              <w:rPr>
                <w:rFonts w:ascii="Arial" w:hAnsi="Arial" w:cs="Arial"/>
                <w:sz w:val="16"/>
                <w:szCs w:val="16"/>
                <w:lang w:val="en-US"/>
              </w:rPr>
              <w:t>1</w:t>
            </w:r>
            <w:r w:rsidRPr="00172085">
              <w:rPr>
                <w:rFonts w:ascii="Arial" w:hAnsi="Arial" w:cs="Arial"/>
                <w:sz w:val="16"/>
                <w:szCs w:val="16"/>
                <w:lang w:val="en-US"/>
              </w:rPr>
              <w:t>, on the other part, together referred to as the “Parties”, have concluded the present Contract as per following:</w:t>
            </w:r>
          </w:p>
          <w:p w14:paraId="66478624"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SUBJECT OF CONTRACT</w:t>
            </w:r>
          </w:p>
          <w:p w14:paraId="60F211A1"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undertakes to deliver and the Buyer undertakes to accept and pay for Goods as per Specification №1, which is an integral part of the present Contract (Appendixes №1).</w:t>
            </w:r>
          </w:p>
          <w:p w14:paraId="419B45AC" w14:textId="77777777" w:rsidR="00DB1FED" w:rsidRPr="00172085" w:rsidRDefault="00DB1FED" w:rsidP="00AA5B7B">
            <w:pPr>
              <w:ind w:left="540"/>
              <w:jc w:val="both"/>
              <w:rPr>
                <w:rFonts w:ascii="Arial" w:hAnsi="Arial" w:cs="Arial"/>
                <w:sz w:val="16"/>
                <w:szCs w:val="16"/>
                <w:lang w:val="en-US"/>
              </w:rPr>
            </w:pPr>
          </w:p>
          <w:p w14:paraId="7CCCBECF"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 Type of trade deal: purchase and sale.</w:t>
            </w:r>
          </w:p>
          <w:p w14:paraId="55C0F78B"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customs commodity codes: as per Specification №1 (Appendix №1).</w:t>
            </w:r>
          </w:p>
          <w:p w14:paraId="66E58282"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country of origin of the Goods: ___________.</w:t>
            </w:r>
          </w:p>
          <w:p w14:paraId="0DCCAE77"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manufacturer of the Goods: ______________. </w:t>
            </w:r>
          </w:p>
          <w:p w14:paraId="004DBAAA"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delivery basis is _______________ (INCOTERMS 2020).</w:t>
            </w:r>
          </w:p>
          <w:p w14:paraId="40FEBE69"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w:t>
            </w:r>
            <w:proofErr w:type="gramStart"/>
            <w:r w:rsidRPr="00172085">
              <w:rPr>
                <w:rFonts w:ascii="Arial" w:hAnsi="Arial" w:cs="Arial"/>
                <w:sz w:val="16"/>
                <w:szCs w:val="16"/>
                <w:lang w:val="en-US"/>
              </w:rPr>
              <w:t>are purchased</w:t>
            </w:r>
            <w:proofErr w:type="gramEnd"/>
            <w:r w:rsidRPr="00172085">
              <w:rPr>
                <w:rFonts w:ascii="Arial" w:hAnsi="Arial" w:cs="Arial"/>
                <w:sz w:val="16"/>
                <w:szCs w:val="16"/>
                <w:lang w:val="en-US"/>
              </w:rPr>
              <w:t xml:space="preserve"> for internal needs.</w:t>
            </w:r>
          </w:p>
          <w:p w14:paraId="07DB93E6"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are new, not used, not restored, not taken out of production and is not an exhibition model, the year of release is </w:t>
            </w:r>
            <w:proofErr w:type="gramStart"/>
            <w:r w:rsidRPr="00172085">
              <w:rPr>
                <w:rFonts w:ascii="Arial" w:hAnsi="Arial" w:cs="Arial"/>
                <w:sz w:val="16"/>
                <w:szCs w:val="16"/>
                <w:lang w:val="en-US"/>
              </w:rPr>
              <w:t>not</w:t>
            </w:r>
            <w:proofErr w:type="gramEnd"/>
            <w:r w:rsidRPr="00172085">
              <w:rPr>
                <w:rFonts w:ascii="Arial" w:hAnsi="Arial" w:cs="Arial"/>
                <w:sz w:val="16"/>
                <w:szCs w:val="16"/>
                <w:lang w:val="en-US"/>
              </w:rPr>
              <w:t xml:space="preserve"> </w:t>
            </w:r>
            <w:proofErr w:type="gramStart"/>
            <w:r w:rsidRPr="00172085">
              <w:rPr>
                <w:rFonts w:ascii="Arial" w:hAnsi="Arial" w:cs="Arial"/>
                <w:sz w:val="16"/>
                <w:szCs w:val="16"/>
                <w:lang w:val="en-US"/>
              </w:rPr>
              <w:t>earlier</w:t>
            </w:r>
            <w:proofErr w:type="gramEnd"/>
            <w:r w:rsidRPr="00172085">
              <w:rPr>
                <w:rFonts w:ascii="Arial" w:hAnsi="Arial" w:cs="Arial"/>
                <w:sz w:val="16"/>
                <w:szCs w:val="16"/>
                <w:lang w:val="en-US"/>
              </w:rPr>
              <w:t xml:space="preserve"> than 2021.</w:t>
            </w:r>
          </w:p>
          <w:p w14:paraId="0DC58093" w14:textId="77777777" w:rsidR="00DB1FED" w:rsidRPr="00172085" w:rsidRDefault="00DB1FED" w:rsidP="00DB1FED">
            <w:pPr>
              <w:spacing w:line="480" w:lineRule="auto"/>
              <w:jc w:val="both"/>
              <w:rPr>
                <w:rFonts w:ascii="Arial" w:hAnsi="Arial" w:cs="Arial"/>
                <w:sz w:val="16"/>
                <w:szCs w:val="16"/>
                <w:lang w:val="en-US"/>
              </w:rPr>
            </w:pPr>
          </w:p>
          <w:p w14:paraId="40A5BCA1"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QUALITY AND COMPLETENESS</w:t>
            </w:r>
          </w:p>
          <w:p w14:paraId="31425683" w14:textId="77777777" w:rsidR="00DB1FED" w:rsidRPr="00172085" w:rsidRDefault="00DB1FED" w:rsidP="00DB1FED">
            <w:pPr>
              <w:numPr>
                <w:ilvl w:val="1"/>
                <w:numId w:val="19"/>
              </w:numPr>
              <w:spacing w:after="0" w:line="240" w:lineRule="auto"/>
              <w:ind w:left="460" w:hanging="460"/>
              <w:jc w:val="both"/>
              <w:rPr>
                <w:rFonts w:ascii="Arial" w:hAnsi="Arial" w:cs="Arial"/>
                <w:sz w:val="16"/>
                <w:szCs w:val="16"/>
                <w:lang w:val="en-US"/>
              </w:rPr>
            </w:pPr>
            <w:r w:rsidRPr="00172085">
              <w:rPr>
                <w:rFonts w:ascii="Arial" w:hAnsi="Arial" w:cs="Arial"/>
                <w:sz w:val="16"/>
                <w:szCs w:val="16"/>
                <w:lang w:val="en-US"/>
              </w:rPr>
              <w:t>Quality of delivered Goods as well as marking and packing shall correspond to normative-technical documentation valid at the factory-manufacturer of the present Goods.</w:t>
            </w:r>
          </w:p>
          <w:p w14:paraId="18DF2137" w14:textId="77777777" w:rsidR="00DB1FED" w:rsidRPr="00172085" w:rsidRDefault="00DB1FED" w:rsidP="00AA5B7B">
            <w:pPr>
              <w:ind w:left="407"/>
              <w:rPr>
                <w:rFonts w:ascii="Arial" w:hAnsi="Arial" w:cs="Arial"/>
                <w:sz w:val="16"/>
                <w:szCs w:val="16"/>
                <w:lang w:val="en-US"/>
              </w:rPr>
            </w:pPr>
          </w:p>
          <w:p w14:paraId="4309E70A" w14:textId="77777777" w:rsidR="00DB1FED" w:rsidRPr="00172085" w:rsidRDefault="00DB1FED" w:rsidP="00DB1FED">
            <w:pPr>
              <w:numPr>
                <w:ilvl w:val="1"/>
                <w:numId w:val="19"/>
              </w:numPr>
              <w:spacing w:after="0" w:line="240" w:lineRule="auto"/>
              <w:ind w:left="460" w:hanging="460"/>
              <w:jc w:val="both"/>
              <w:rPr>
                <w:rFonts w:ascii="Arial" w:hAnsi="Arial" w:cs="Arial"/>
                <w:sz w:val="16"/>
                <w:szCs w:val="16"/>
                <w:lang w:val="en-US"/>
              </w:rPr>
            </w:pPr>
            <w:r w:rsidRPr="00172085">
              <w:rPr>
                <w:rFonts w:ascii="Arial" w:hAnsi="Arial" w:cs="Arial"/>
                <w:sz w:val="16"/>
                <w:szCs w:val="16"/>
                <w:lang w:val="en-US"/>
              </w:rPr>
              <w:t>Supplier provides the Buyer with following documents:</w:t>
            </w:r>
          </w:p>
          <w:p w14:paraId="6DF13CFA"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lang w:val="en-US"/>
              </w:rPr>
            </w:pPr>
            <w:r w:rsidRPr="00172085">
              <w:rPr>
                <w:rFonts w:ascii="Arial" w:hAnsi="Arial" w:cs="Arial"/>
                <w:sz w:val="16"/>
                <w:szCs w:val="16"/>
                <w:lang w:val="en-US"/>
              </w:rPr>
              <w:t>Certificate of origin issued by Chamber of Commerce of the country of export;</w:t>
            </w:r>
          </w:p>
          <w:p w14:paraId="5ABD348F"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certificate of quality or the document replacing it.</w:t>
            </w:r>
          </w:p>
          <w:p w14:paraId="279647F7"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packing</w:t>
            </w:r>
            <w:proofErr w:type="spellEnd"/>
            <w:r w:rsidRPr="00172085">
              <w:rPr>
                <w:rFonts w:ascii="Arial" w:hAnsi="Arial" w:cs="Arial"/>
                <w:sz w:val="16"/>
                <w:szCs w:val="16"/>
              </w:rPr>
              <w:t xml:space="preserve"> </w:t>
            </w:r>
            <w:proofErr w:type="spellStart"/>
            <w:r w:rsidRPr="00172085">
              <w:rPr>
                <w:rFonts w:ascii="Arial" w:hAnsi="Arial" w:cs="Arial"/>
                <w:sz w:val="16"/>
                <w:szCs w:val="16"/>
              </w:rPr>
              <w:t>list</w:t>
            </w:r>
            <w:proofErr w:type="spellEnd"/>
            <w:r w:rsidRPr="00172085">
              <w:rPr>
                <w:rFonts w:ascii="Arial" w:hAnsi="Arial" w:cs="Arial"/>
                <w:sz w:val="16"/>
                <w:szCs w:val="16"/>
              </w:rPr>
              <w:t xml:space="preserve">, </w:t>
            </w:r>
          </w:p>
          <w:p w14:paraId="4B53856E"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invoice</w:t>
            </w:r>
            <w:proofErr w:type="spellEnd"/>
            <w:r w:rsidRPr="00172085">
              <w:rPr>
                <w:rFonts w:ascii="Arial" w:hAnsi="Arial" w:cs="Arial"/>
                <w:sz w:val="16"/>
                <w:szCs w:val="16"/>
              </w:rPr>
              <w:t>.</w:t>
            </w:r>
          </w:p>
          <w:p w14:paraId="5E32975D" w14:textId="10D69934"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Waybill</w:t>
            </w:r>
            <w:proofErr w:type="spellEnd"/>
          </w:p>
          <w:p w14:paraId="1F17A801" w14:textId="77777777" w:rsidR="00DB1FED" w:rsidRPr="00172085" w:rsidRDefault="00DB1FED" w:rsidP="00172085">
            <w:pPr>
              <w:spacing w:after="0" w:line="240" w:lineRule="auto"/>
              <w:ind w:left="540"/>
              <w:jc w:val="both"/>
              <w:rPr>
                <w:rFonts w:ascii="Arial" w:hAnsi="Arial" w:cs="Arial"/>
                <w:sz w:val="16"/>
                <w:szCs w:val="16"/>
              </w:rPr>
            </w:pPr>
          </w:p>
          <w:p w14:paraId="55E5B2C9"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"Supplier" guarantees high quality of the supplied Goods as well as their compliance with the requirements specified in this contract. At delivery of the </w:t>
            </w:r>
            <w:proofErr w:type="gramStart"/>
            <w:r w:rsidRPr="00172085">
              <w:rPr>
                <w:rFonts w:ascii="Arial" w:hAnsi="Arial" w:cs="Arial"/>
                <w:sz w:val="16"/>
                <w:szCs w:val="16"/>
                <w:lang w:val="en-US"/>
              </w:rPr>
              <w:t>Goods</w:t>
            </w:r>
            <w:proofErr w:type="gramEnd"/>
            <w:r w:rsidRPr="00172085">
              <w:rPr>
                <w:rFonts w:ascii="Arial" w:hAnsi="Arial" w:cs="Arial"/>
                <w:sz w:val="16"/>
                <w:szCs w:val="16"/>
                <w:lang w:val="en-US"/>
              </w:rPr>
              <w:t xml:space="preserve">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14:paraId="2F091BD6"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14:paraId="0B7DA90D" w14:textId="77777777" w:rsidR="00DB1FED" w:rsidRPr="00172085" w:rsidRDefault="00DB1FED" w:rsidP="00DB1FED">
            <w:pPr>
              <w:numPr>
                <w:ilvl w:val="1"/>
                <w:numId w:val="19"/>
              </w:numPr>
              <w:tabs>
                <w:tab w:val="num" w:pos="595"/>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warranty period specified in the </w:t>
            </w:r>
            <w:r w:rsidRPr="00172085">
              <w:rPr>
                <w:rFonts w:ascii="Arial" w:hAnsi="Arial" w:cs="Arial"/>
                <w:b/>
                <w:sz w:val="16"/>
                <w:szCs w:val="16"/>
                <w:lang w:val="en-US"/>
              </w:rPr>
              <w:t>Paragraph 2.3</w:t>
            </w:r>
            <w:r w:rsidRPr="00172085">
              <w:rPr>
                <w:rFonts w:ascii="Arial" w:hAnsi="Arial" w:cs="Arial"/>
                <w:sz w:val="16"/>
                <w:szCs w:val="16"/>
                <w:lang w:val="en-US"/>
              </w:rPr>
              <w:t xml:space="preserve"> herein in relation to the Goods with eliminated defects or the new Goods, delivered instead of defected ones, </w:t>
            </w:r>
            <w:proofErr w:type="gramStart"/>
            <w:r w:rsidRPr="00172085">
              <w:rPr>
                <w:rFonts w:ascii="Arial" w:hAnsi="Arial" w:cs="Arial"/>
                <w:sz w:val="16"/>
                <w:szCs w:val="16"/>
                <w:lang w:val="en-US"/>
              </w:rPr>
              <w:t>shall be prolonged</w:t>
            </w:r>
            <w:proofErr w:type="gramEnd"/>
            <w:r w:rsidRPr="00172085">
              <w:rPr>
                <w:rFonts w:ascii="Arial" w:hAnsi="Arial" w:cs="Arial"/>
                <w:sz w:val="16"/>
                <w:szCs w:val="16"/>
                <w:lang w:val="en-US"/>
              </w:rPr>
              <w:t xml:space="preserve"> for the period spent by the Supplier for elimination of defects.</w:t>
            </w:r>
          </w:p>
          <w:p w14:paraId="001A427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replacement as per </w:t>
            </w:r>
            <w:r w:rsidRPr="00172085">
              <w:rPr>
                <w:rFonts w:ascii="Arial" w:hAnsi="Arial" w:cs="Arial"/>
                <w:b/>
                <w:sz w:val="16"/>
                <w:szCs w:val="16"/>
                <w:lang w:val="en-US"/>
              </w:rPr>
              <w:t xml:space="preserve">p.2.4 </w:t>
            </w:r>
            <w:r w:rsidRPr="00172085">
              <w:rPr>
                <w:rFonts w:ascii="Arial" w:hAnsi="Arial" w:cs="Arial"/>
                <w:sz w:val="16"/>
                <w:szCs w:val="16"/>
                <w:lang w:val="en-US"/>
              </w:rPr>
              <w:t xml:space="preserve">herein </w:t>
            </w:r>
            <w:proofErr w:type="gramStart"/>
            <w:r w:rsidRPr="00172085">
              <w:rPr>
                <w:rFonts w:ascii="Arial" w:hAnsi="Arial" w:cs="Arial"/>
                <w:sz w:val="16"/>
                <w:szCs w:val="16"/>
                <w:lang w:val="en-US"/>
              </w:rPr>
              <w:t>will be based</w:t>
            </w:r>
            <w:proofErr w:type="gramEnd"/>
            <w:r w:rsidRPr="00172085">
              <w:rPr>
                <w:rFonts w:ascii="Arial" w:hAnsi="Arial" w:cs="Arial"/>
                <w:sz w:val="16"/>
                <w:szCs w:val="16"/>
                <w:lang w:val="en-US"/>
              </w:rPr>
              <w:t xml:space="preserve"> on __________________ (INCOTERMS 2020).</w:t>
            </w:r>
          </w:p>
          <w:p w14:paraId="0A73F924" w14:textId="77777777" w:rsidR="00DB1FED" w:rsidRPr="00172085" w:rsidRDefault="00DB1FED" w:rsidP="00AA5B7B">
            <w:pPr>
              <w:pStyle w:val="a4"/>
              <w:ind w:left="0"/>
              <w:rPr>
                <w:rFonts w:ascii="Arial" w:hAnsi="Arial" w:cs="Arial"/>
                <w:sz w:val="16"/>
                <w:szCs w:val="16"/>
                <w:lang w:val="en-US"/>
              </w:rPr>
            </w:pPr>
          </w:p>
          <w:p w14:paraId="1E2998DF" w14:textId="77777777" w:rsidR="00DB1FED" w:rsidRPr="00172085" w:rsidRDefault="00DB1FED" w:rsidP="00DB1FED">
            <w:pPr>
              <w:numPr>
                <w:ilvl w:val="0"/>
                <w:numId w:val="19"/>
              </w:numPr>
              <w:tabs>
                <w:tab w:val="num" w:pos="573"/>
              </w:tabs>
              <w:spacing w:after="0" w:line="240" w:lineRule="auto"/>
              <w:ind w:hanging="540"/>
              <w:jc w:val="center"/>
              <w:rPr>
                <w:rFonts w:ascii="Arial" w:hAnsi="Arial" w:cs="Arial"/>
                <w:sz w:val="16"/>
                <w:szCs w:val="16"/>
              </w:rPr>
            </w:pPr>
            <w:r w:rsidRPr="00172085">
              <w:rPr>
                <w:rFonts w:ascii="Arial" w:hAnsi="Arial" w:cs="Arial"/>
                <w:b/>
                <w:sz w:val="16"/>
                <w:szCs w:val="16"/>
              </w:rPr>
              <w:t>PACKING AND MARKING</w:t>
            </w:r>
          </w:p>
          <w:p w14:paraId="3CDA6D1B"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marking of the Goods must comply with the requirements of Rules and Norms of International Transportations.</w:t>
            </w:r>
          </w:p>
          <w:p w14:paraId="2298880E"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Marking</w:t>
            </w:r>
            <w:proofErr w:type="spellEnd"/>
            <w:r w:rsidRPr="00172085">
              <w:rPr>
                <w:rFonts w:ascii="Arial" w:hAnsi="Arial" w:cs="Arial"/>
                <w:sz w:val="16"/>
                <w:szCs w:val="16"/>
              </w:rPr>
              <w:t>:</w:t>
            </w:r>
          </w:p>
          <w:p w14:paraId="50A837C8"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in relation to the quality, the Goods are marked in accordance with certificate of quality or the document replacing it and packing list;</w:t>
            </w:r>
          </w:p>
          <w:p w14:paraId="6070E46C"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proofErr w:type="gramStart"/>
            <w:r w:rsidRPr="00172085">
              <w:rPr>
                <w:rFonts w:ascii="Arial" w:hAnsi="Arial" w:cs="Arial"/>
                <w:sz w:val="16"/>
                <w:szCs w:val="16"/>
                <w:lang w:val="en-US"/>
              </w:rPr>
              <w:t>in</w:t>
            </w:r>
            <w:proofErr w:type="gramEnd"/>
            <w:r w:rsidRPr="00172085">
              <w:rPr>
                <w:rFonts w:ascii="Arial" w:hAnsi="Arial" w:cs="Arial"/>
                <w:sz w:val="16"/>
                <w:szCs w:val="16"/>
                <w:lang w:val="en-US"/>
              </w:rPr>
              <w:t xml:space="preserve"> relation to the quantity – in accordance with the number of packages and weight specified in the waybill, packing list and invoice.</w:t>
            </w:r>
          </w:p>
          <w:p w14:paraId="65F7EB3C" w14:textId="77777777" w:rsidR="00DB1FED" w:rsidRPr="00172085" w:rsidRDefault="00DB1FED" w:rsidP="00AA5B7B">
            <w:pPr>
              <w:ind w:left="360"/>
              <w:rPr>
                <w:rFonts w:ascii="Arial" w:hAnsi="Arial" w:cs="Arial"/>
                <w:sz w:val="16"/>
                <w:szCs w:val="16"/>
                <w:lang w:val="en-US"/>
              </w:rPr>
            </w:pPr>
          </w:p>
          <w:p w14:paraId="73083B21" w14:textId="77777777" w:rsidR="00DB1FED" w:rsidRPr="00172085" w:rsidRDefault="00DB1FED" w:rsidP="00DB1FED">
            <w:pPr>
              <w:numPr>
                <w:ilvl w:val="0"/>
                <w:numId w:val="19"/>
              </w:numPr>
              <w:spacing w:after="0" w:line="240" w:lineRule="auto"/>
              <w:jc w:val="center"/>
              <w:rPr>
                <w:rFonts w:ascii="Arial" w:hAnsi="Arial" w:cs="Arial"/>
                <w:sz w:val="16"/>
                <w:szCs w:val="16"/>
                <w:lang w:val="en-US"/>
              </w:rPr>
            </w:pPr>
            <w:r w:rsidRPr="00172085">
              <w:rPr>
                <w:rFonts w:ascii="Arial" w:hAnsi="Arial" w:cs="Arial"/>
                <w:b/>
                <w:sz w:val="16"/>
                <w:szCs w:val="16"/>
                <w:lang w:val="en-US"/>
              </w:rPr>
              <w:t>ORDER AND CONDITIONS OF DELIVERY</w:t>
            </w:r>
          </w:p>
          <w:p w14:paraId="1DD15521"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Shipment and delivery of Goods under the present Contract shall be carried out by ______transport based on ______________</w:t>
            </w:r>
            <w:proofErr w:type="gramStart"/>
            <w:r w:rsidRPr="00172085">
              <w:rPr>
                <w:rFonts w:ascii="Arial" w:hAnsi="Arial" w:cs="Arial"/>
                <w:sz w:val="16"/>
                <w:szCs w:val="16"/>
                <w:lang w:val="en-US"/>
              </w:rPr>
              <w:t>_(</w:t>
            </w:r>
            <w:proofErr w:type="gramEnd"/>
            <w:r w:rsidRPr="00172085">
              <w:rPr>
                <w:rFonts w:ascii="Arial" w:hAnsi="Arial" w:cs="Arial"/>
                <w:sz w:val="16"/>
                <w:szCs w:val="16"/>
                <w:lang w:val="en-US"/>
              </w:rPr>
              <w:t>as per INCOTERMS 2020) within ____days from the date of Letter of credit’s issuing according to the point 6.1.1.</w:t>
            </w:r>
          </w:p>
          <w:p w14:paraId="02BB9B7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point of shipment of the Goods in accordance with the Section 13 of this Contract.</w:t>
            </w:r>
          </w:p>
          <w:p w14:paraId="724730B0"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date of shipment of the Goods shall be the date on the stamp of the point of departure on the waybill.</w:t>
            </w:r>
          </w:p>
          <w:p w14:paraId="3023CCB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delivery period of the Goods to the destination point is determined in accordance with the current rules for the carriage of cargo by _______transport.</w:t>
            </w:r>
          </w:p>
          <w:p w14:paraId="6870A3B3"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undertakes to notify the Buyer by fax or e-mail about the readiness of the Goods for shipment 10 days prior to shipment.</w:t>
            </w:r>
          </w:p>
          <w:p w14:paraId="4444FE77"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Within 3 days after the shipment, the Supplier shall send to the Buyer the fax or e-mail </w:t>
            </w:r>
            <w:proofErr w:type="gramStart"/>
            <w:r w:rsidRPr="00172085">
              <w:rPr>
                <w:rFonts w:ascii="Arial" w:hAnsi="Arial" w:cs="Arial"/>
                <w:sz w:val="16"/>
                <w:szCs w:val="16"/>
                <w:lang w:val="en-US"/>
              </w:rPr>
              <w:t>message containing</w:t>
            </w:r>
            <w:proofErr w:type="gramEnd"/>
            <w:r w:rsidRPr="00172085">
              <w:rPr>
                <w:rFonts w:ascii="Arial" w:hAnsi="Arial" w:cs="Arial"/>
                <w:sz w:val="16"/>
                <w:szCs w:val="16"/>
                <w:lang w:val="en-US"/>
              </w:rPr>
              <w:t xml:space="preserve"> information about the date of shipment, waybill number, description of the Goods, the number of packages and the weight of the cargo.</w:t>
            </w:r>
          </w:p>
          <w:p w14:paraId="25E2FF69" w14:textId="77777777" w:rsidR="00DB1FED" w:rsidRPr="00172085" w:rsidRDefault="00DB1FED" w:rsidP="00DB1FED">
            <w:pPr>
              <w:tabs>
                <w:tab w:val="num" w:pos="634"/>
              </w:tabs>
              <w:spacing w:after="0"/>
              <w:ind w:left="540"/>
              <w:jc w:val="both"/>
              <w:rPr>
                <w:rFonts w:ascii="Arial" w:hAnsi="Arial" w:cs="Arial"/>
                <w:sz w:val="16"/>
                <w:szCs w:val="16"/>
                <w:lang w:val="en-US"/>
              </w:rPr>
            </w:pPr>
          </w:p>
          <w:p w14:paraId="106D335E"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shall send to the Buyer the following forwarding documents with the cargo:</w:t>
            </w:r>
          </w:p>
          <w:p w14:paraId="0D9860B3" w14:textId="58DDEC7F"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copy of invoice on behalf of the Supplier under this contract;</w:t>
            </w:r>
          </w:p>
          <w:p w14:paraId="000B50F0" w14:textId="2E91EB86"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copies of documents certifying the quality, completeness and origin of the Goods.</w:t>
            </w:r>
          </w:p>
          <w:p w14:paraId="4D2CB950" w14:textId="77777777" w:rsidR="00DB1FED" w:rsidRPr="00172085" w:rsidRDefault="00DB1FED" w:rsidP="00172085">
            <w:pPr>
              <w:spacing w:after="0" w:line="240" w:lineRule="auto"/>
              <w:ind w:left="540"/>
              <w:jc w:val="both"/>
              <w:rPr>
                <w:rFonts w:ascii="Arial" w:hAnsi="Arial" w:cs="Arial"/>
                <w:sz w:val="16"/>
                <w:szCs w:val="16"/>
                <w:lang w:val="en-US"/>
              </w:rPr>
            </w:pPr>
            <w:r w:rsidRPr="00172085">
              <w:rPr>
                <w:rFonts w:ascii="Arial" w:hAnsi="Arial" w:cs="Arial"/>
                <w:sz w:val="16"/>
                <w:szCs w:val="16"/>
                <w:lang w:val="en-US"/>
              </w:rPr>
              <w:t xml:space="preserve">The originals of the above documents </w:t>
            </w:r>
            <w:proofErr w:type="gramStart"/>
            <w:r w:rsidRPr="00172085">
              <w:rPr>
                <w:rFonts w:ascii="Arial" w:hAnsi="Arial" w:cs="Arial"/>
                <w:sz w:val="16"/>
                <w:szCs w:val="16"/>
                <w:lang w:val="en-US"/>
              </w:rPr>
              <w:t>are sent</w:t>
            </w:r>
            <w:proofErr w:type="gramEnd"/>
            <w:r w:rsidRPr="00172085">
              <w:rPr>
                <w:rFonts w:ascii="Arial" w:hAnsi="Arial" w:cs="Arial"/>
                <w:sz w:val="16"/>
                <w:szCs w:val="16"/>
                <w:lang w:val="en-US"/>
              </w:rPr>
              <w:t xml:space="preserve"> to the address of the "Buyer" by post mail.</w:t>
            </w:r>
          </w:p>
          <w:p w14:paraId="47CE1FC2" w14:textId="77777777" w:rsidR="00DB1FED" w:rsidRPr="00172085" w:rsidRDefault="00DB1FED" w:rsidP="00172085">
            <w:pPr>
              <w:spacing w:after="0"/>
              <w:ind w:left="550"/>
              <w:jc w:val="both"/>
              <w:rPr>
                <w:rFonts w:ascii="Arial" w:hAnsi="Arial" w:cs="Arial"/>
                <w:sz w:val="16"/>
                <w:szCs w:val="16"/>
                <w:lang w:val="en-US"/>
              </w:rPr>
            </w:pPr>
          </w:p>
          <w:p w14:paraId="49A539F5"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prior delivery of the Goods, the delivery of the Goods in parts are acceptable only with written consent from the Buyer.</w:t>
            </w:r>
          </w:p>
          <w:p w14:paraId="62AD35B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delivery of the Goods to </w:t>
            </w:r>
            <w:proofErr w:type="gramStart"/>
            <w:r w:rsidRPr="00172085">
              <w:rPr>
                <w:rFonts w:ascii="Arial" w:hAnsi="Arial" w:cs="Arial"/>
                <w:sz w:val="16"/>
                <w:szCs w:val="16"/>
                <w:lang w:val="en-US"/>
              </w:rPr>
              <w:t>be accomplished</w:t>
            </w:r>
            <w:proofErr w:type="gramEnd"/>
            <w:r w:rsidRPr="00172085">
              <w:rPr>
                <w:rFonts w:ascii="Arial" w:hAnsi="Arial" w:cs="Arial"/>
                <w:sz w:val="16"/>
                <w:szCs w:val="16"/>
                <w:lang w:val="en-US"/>
              </w:rPr>
              <w:t xml:space="preserve"> within the terms of the Contract validity.</w:t>
            </w:r>
          </w:p>
          <w:p w14:paraId="29F33CF3" w14:textId="77777777" w:rsidR="00DB1FED" w:rsidRPr="00172085" w:rsidRDefault="00DB1FED" w:rsidP="00AA5B7B">
            <w:pPr>
              <w:jc w:val="both"/>
              <w:rPr>
                <w:rFonts w:ascii="Arial" w:hAnsi="Arial" w:cs="Arial"/>
                <w:sz w:val="16"/>
                <w:szCs w:val="16"/>
                <w:lang w:val="en-US"/>
              </w:rPr>
            </w:pPr>
          </w:p>
          <w:p w14:paraId="7375ECF9" w14:textId="77777777" w:rsidR="00DB1FED" w:rsidRPr="00172085" w:rsidRDefault="00DB1FED" w:rsidP="00DB1FED">
            <w:pPr>
              <w:numPr>
                <w:ilvl w:val="0"/>
                <w:numId w:val="19"/>
              </w:numPr>
              <w:spacing w:after="0" w:line="240" w:lineRule="auto"/>
              <w:jc w:val="center"/>
              <w:rPr>
                <w:rFonts w:ascii="Arial" w:hAnsi="Arial" w:cs="Arial"/>
                <w:b/>
                <w:sz w:val="16"/>
                <w:szCs w:val="16"/>
                <w:lang w:val="en-US"/>
              </w:rPr>
            </w:pPr>
            <w:r w:rsidRPr="00172085">
              <w:rPr>
                <w:rFonts w:ascii="Arial" w:hAnsi="Arial" w:cs="Arial"/>
                <w:b/>
                <w:sz w:val="16"/>
                <w:szCs w:val="16"/>
                <w:lang w:val="en-US"/>
              </w:rPr>
              <w:t>PRICE AND TOTAL AMOUNT OF THE CONTRACT.</w:t>
            </w:r>
          </w:p>
          <w:p w14:paraId="0E10FD3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3CCF5BC8" w14:textId="77777777" w:rsidR="00DB1FED" w:rsidRPr="00172085" w:rsidRDefault="00DB1FED" w:rsidP="00AA5B7B">
            <w:pPr>
              <w:jc w:val="both"/>
              <w:rPr>
                <w:rFonts w:ascii="Arial" w:hAnsi="Arial" w:cs="Arial"/>
                <w:sz w:val="16"/>
                <w:szCs w:val="16"/>
                <w:lang w:val="en-US"/>
              </w:rPr>
            </w:pPr>
          </w:p>
          <w:p w14:paraId="7A00ECF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price of the Contract is fixed and </w:t>
            </w:r>
            <w:proofErr w:type="gramStart"/>
            <w:r w:rsidRPr="00172085">
              <w:rPr>
                <w:rFonts w:ascii="Arial" w:hAnsi="Arial" w:cs="Arial"/>
                <w:sz w:val="16"/>
                <w:szCs w:val="16"/>
                <w:lang w:val="en-US"/>
              </w:rPr>
              <w:t>cannot be changed</w:t>
            </w:r>
            <w:proofErr w:type="gramEnd"/>
            <w:r w:rsidRPr="00172085">
              <w:rPr>
                <w:rFonts w:ascii="Arial" w:hAnsi="Arial" w:cs="Arial"/>
                <w:sz w:val="16"/>
                <w:szCs w:val="16"/>
                <w:lang w:val="en-US"/>
              </w:rPr>
              <w:t xml:space="preserve"> during the term of the Contract.</w:t>
            </w:r>
          </w:p>
          <w:p w14:paraId="108F6306" w14:textId="77777777" w:rsidR="00DB1FED" w:rsidRPr="00172085" w:rsidRDefault="00DB1FED" w:rsidP="00AA5B7B">
            <w:pPr>
              <w:tabs>
                <w:tab w:val="num" w:pos="595"/>
              </w:tabs>
              <w:ind w:left="10"/>
              <w:jc w:val="both"/>
              <w:rPr>
                <w:rFonts w:ascii="Arial" w:hAnsi="Arial" w:cs="Arial"/>
                <w:sz w:val="16"/>
                <w:szCs w:val="16"/>
                <w:lang w:val="en-US"/>
              </w:rPr>
            </w:pPr>
          </w:p>
          <w:p w14:paraId="67D6A5EF"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From the date of Letter of Credit’s issuance, the Contract price </w:t>
            </w:r>
            <w:proofErr w:type="gramStart"/>
            <w:r w:rsidRPr="00172085">
              <w:rPr>
                <w:rFonts w:ascii="Arial" w:hAnsi="Arial" w:cs="Arial"/>
                <w:sz w:val="16"/>
                <w:szCs w:val="16"/>
                <w:lang w:val="en-US"/>
              </w:rPr>
              <w:t>shall be fixed</w:t>
            </w:r>
            <w:proofErr w:type="gramEnd"/>
            <w:r w:rsidRPr="00172085">
              <w:rPr>
                <w:rFonts w:ascii="Arial" w:hAnsi="Arial" w:cs="Arial"/>
                <w:sz w:val="16"/>
                <w:szCs w:val="16"/>
                <w:lang w:val="en-US"/>
              </w:rPr>
              <w:t xml:space="preserve"> only for the part of Goods, for which or Letter of Credit is issued.</w:t>
            </w:r>
          </w:p>
          <w:p w14:paraId="30A8A9FA" w14:textId="77777777" w:rsidR="00DB1FED" w:rsidRPr="00172085" w:rsidRDefault="00DB1FED" w:rsidP="00AA5B7B">
            <w:pPr>
              <w:jc w:val="both"/>
              <w:rPr>
                <w:rFonts w:ascii="Arial" w:hAnsi="Arial" w:cs="Arial"/>
                <w:sz w:val="16"/>
                <w:szCs w:val="16"/>
                <w:lang w:val="en-US"/>
              </w:rPr>
            </w:pPr>
          </w:p>
          <w:p w14:paraId="518DA1B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price of the Contract shall be valid only if the positive conclusion from SUE “Center for Comprehensive Expertise of Projects and Import Contracts under the Ministry of Economic Development and Poverty Reduction of the Republic of Uzbekistan” is available.</w:t>
            </w:r>
          </w:p>
          <w:p w14:paraId="41824878" w14:textId="77777777" w:rsidR="00DB1FED" w:rsidRPr="00172085" w:rsidRDefault="00DB1FED" w:rsidP="00DB1FED">
            <w:pPr>
              <w:numPr>
                <w:ilvl w:val="1"/>
                <w:numId w:val="19"/>
              </w:numPr>
              <w:spacing w:after="0" w:line="240" w:lineRule="auto"/>
              <w:ind w:left="550" w:hanging="540"/>
              <w:jc w:val="both"/>
              <w:rPr>
                <w:rFonts w:ascii="Arial" w:hAnsi="Arial" w:cs="Arial"/>
                <w:b/>
                <w:sz w:val="16"/>
                <w:szCs w:val="16"/>
                <w:lang w:val="en-US"/>
              </w:rPr>
            </w:pPr>
            <w:r w:rsidRPr="00172085">
              <w:rPr>
                <w:rFonts w:ascii="Arial" w:hAnsi="Arial" w:cs="Arial"/>
                <w:sz w:val="16"/>
                <w:szCs w:val="16"/>
                <w:lang w:val="en-US"/>
              </w:rPr>
              <w:t xml:space="preserve">The total amount of the Contract </w:t>
            </w:r>
            <w:r w:rsidRPr="00172085">
              <w:rPr>
                <w:rFonts w:ascii="Arial" w:hAnsi="Arial" w:cs="Arial"/>
                <w:b/>
                <w:sz w:val="16"/>
                <w:szCs w:val="16"/>
                <w:lang w:val="en-US"/>
              </w:rPr>
              <w:t>___________ (______________) ___________, VAT rate-</w:t>
            </w:r>
            <w:proofErr w:type="gramStart"/>
            <w:r w:rsidRPr="00172085">
              <w:rPr>
                <w:rFonts w:ascii="Arial" w:hAnsi="Arial" w:cs="Arial"/>
                <w:b/>
                <w:sz w:val="16"/>
                <w:szCs w:val="16"/>
                <w:lang w:val="en-US"/>
              </w:rPr>
              <w:t>0%</w:t>
            </w:r>
            <w:proofErr w:type="gramEnd"/>
            <w:r w:rsidRPr="00172085">
              <w:rPr>
                <w:rFonts w:ascii="Arial" w:hAnsi="Arial" w:cs="Arial"/>
                <w:b/>
                <w:sz w:val="16"/>
                <w:szCs w:val="16"/>
                <w:lang w:val="en-US"/>
              </w:rPr>
              <w:t>.</w:t>
            </w:r>
          </w:p>
          <w:p w14:paraId="3E22ECA6" w14:textId="77777777" w:rsidR="00DB1FED" w:rsidRPr="00172085" w:rsidRDefault="00DB1FED" w:rsidP="00AA5B7B">
            <w:pPr>
              <w:jc w:val="both"/>
              <w:rPr>
                <w:rFonts w:ascii="Arial" w:hAnsi="Arial" w:cs="Arial"/>
                <w:sz w:val="16"/>
                <w:szCs w:val="16"/>
                <w:lang w:val="en-US"/>
              </w:rPr>
            </w:pPr>
          </w:p>
          <w:p w14:paraId="5028AD99" w14:textId="77777777" w:rsidR="00172085" w:rsidRPr="00172085" w:rsidRDefault="00172085" w:rsidP="00AA5B7B">
            <w:pPr>
              <w:jc w:val="both"/>
              <w:rPr>
                <w:rFonts w:ascii="Arial" w:hAnsi="Arial" w:cs="Arial"/>
                <w:sz w:val="16"/>
                <w:szCs w:val="16"/>
                <w:lang w:val="en-US"/>
              </w:rPr>
            </w:pPr>
          </w:p>
          <w:p w14:paraId="379CD485"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lastRenderedPageBreak/>
              <w:t xml:space="preserve">PAYMENT CONDITIONS </w:t>
            </w:r>
          </w:p>
          <w:p w14:paraId="1691B95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Payments under the present Contract to be made in </w:t>
            </w:r>
            <w:r w:rsidRPr="00172085">
              <w:rPr>
                <w:rFonts w:ascii="Arial" w:hAnsi="Arial" w:cs="Arial"/>
                <w:b/>
                <w:sz w:val="16"/>
                <w:szCs w:val="16"/>
                <w:lang w:val="en-US"/>
              </w:rPr>
              <w:t>_________</w:t>
            </w:r>
            <w:r w:rsidRPr="00172085">
              <w:rPr>
                <w:rFonts w:ascii="Arial" w:hAnsi="Arial" w:cs="Arial"/>
                <w:sz w:val="16"/>
                <w:szCs w:val="16"/>
                <w:lang w:val="en-US"/>
              </w:rPr>
              <w:t xml:space="preserve">, </w:t>
            </w:r>
            <w:proofErr w:type="gramStart"/>
            <w:r w:rsidRPr="00172085">
              <w:rPr>
                <w:rFonts w:ascii="Arial" w:hAnsi="Arial" w:cs="Arial"/>
                <w:sz w:val="16"/>
                <w:szCs w:val="16"/>
                <w:lang w:val="en-US"/>
              </w:rPr>
              <w:t>The</w:t>
            </w:r>
            <w:proofErr w:type="gramEnd"/>
            <w:r w:rsidRPr="00172085">
              <w:rPr>
                <w:rFonts w:ascii="Arial" w:hAnsi="Arial" w:cs="Arial"/>
                <w:sz w:val="16"/>
                <w:szCs w:val="16"/>
                <w:lang w:val="en-US"/>
              </w:rPr>
              <w:t xml:space="preserve"> currency code: ___________.</w:t>
            </w:r>
          </w:p>
          <w:p w14:paraId="6F806CA9" w14:textId="77777777" w:rsidR="00DB1FED" w:rsidRPr="00172085" w:rsidRDefault="00DB1FED" w:rsidP="00DB1FED">
            <w:pPr>
              <w:numPr>
                <w:ilvl w:val="2"/>
                <w:numId w:val="19"/>
              </w:numPr>
              <w:tabs>
                <w:tab w:val="left" w:pos="1090"/>
              </w:tabs>
              <w:spacing w:after="0" w:line="240" w:lineRule="auto"/>
              <w:ind w:left="550" w:hanging="550"/>
              <w:jc w:val="both"/>
              <w:rPr>
                <w:rFonts w:ascii="Arial" w:hAnsi="Arial" w:cs="Arial"/>
                <w:sz w:val="16"/>
                <w:szCs w:val="16"/>
                <w:lang w:val="en-US"/>
              </w:rPr>
            </w:pPr>
            <w:r w:rsidRPr="00172085">
              <w:rPr>
                <w:rFonts w:ascii="Arial" w:hAnsi="Arial" w:cs="Arial"/>
                <w:sz w:val="16"/>
                <w:szCs w:val="16"/>
                <w:lang w:val="en-US"/>
              </w:rPr>
              <w:t>The payment shall be made by the issuing irrevocable, divisible, unconfirmed Letter of credit in Buyer’s bank, submitted according to “Uniform Customs and Practice for Documentary Credits” (International Chamber of Commerce, 600 edition, version as of 2007).</w:t>
            </w:r>
          </w:p>
          <w:p w14:paraId="2CD58DBA" w14:textId="77777777" w:rsidR="00DB1FED" w:rsidRPr="00172085" w:rsidRDefault="00DB1FED" w:rsidP="00AA5B7B">
            <w:pPr>
              <w:tabs>
                <w:tab w:val="left" w:pos="1090"/>
              </w:tabs>
              <w:ind w:left="550"/>
              <w:jc w:val="both"/>
              <w:rPr>
                <w:rFonts w:ascii="Arial" w:hAnsi="Arial" w:cs="Arial"/>
                <w:sz w:val="16"/>
                <w:szCs w:val="16"/>
                <w:lang w:val="en-US"/>
              </w:rPr>
            </w:pPr>
          </w:p>
          <w:p w14:paraId="17AAD5A4"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payment </w:t>
            </w:r>
            <w:proofErr w:type="gramStart"/>
            <w:r w:rsidRPr="00172085">
              <w:rPr>
                <w:rFonts w:ascii="Arial" w:hAnsi="Arial" w:cs="Arial"/>
                <w:sz w:val="16"/>
                <w:szCs w:val="16"/>
                <w:lang w:val="en-US"/>
              </w:rPr>
              <w:t>is made</w:t>
            </w:r>
            <w:proofErr w:type="gramEnd"/>
            <w:r w:rsidRPr="00172085">
              <w:rPr>
                <w:rFonts w:ascii="Arial" w:hAnsi="Arial" w:cs="Arial"/>
                <w:sz w:val="16"/>
                <w:szCs w:val="16"/>
                <w:lang w:val="en-US"/>
              </w:rPr>
              <w:t xml:space="preserve"> due to own currency means.</w:t>
            </w:r>
          </w:p>
          <w:p w14:paraId="1FBC904E" w14:textId="77777777" w:rsidR="00DB1FED" w:rsidRPr="00172085" w:rsidRDefault="00DB1FED" w:rsidP="00DB1FED">
            <w:pPr>
              <w:numPr>
                <w:ilvl w:val="2"/>
                <w:numId w:val="19"/>
              </w:numPr>
              <w:tabs>
                <w:tab w:val="left" w:pos="1090"/>
              </w:tabs>
              <w:spacing w:after="0" w:line="240" w:lineRule="auto"/>
              <w:ind w:left="550" w:hanging="550"/>
              <w:jc w:val="both"/>
              <w:rPr>
                <w:rFonts w:ascii="Arial" w:hAnsi="Arial" w:cs="Arial"/>
                <w:sz w:val="16"/>
                <w:szCs w:val="16"/>
                <w:lang w:val="en-US"/>
              </w:rPr>
            </w:pPr>
            <w:r w:rsidRPr="00172085">
              <w:rPr>
                <w:rFonts w:ascii="Arial" w:hAnsi="Arial" w:cs="Arial"/>
                <w:sz w:val="16"/>
                <w:szCs w:val="16"/>
                <w:lang w:val="en-US"/>
              </w:rPr>
              <w:t xml:space="preserve">A letter of credit is issued in the name of the Supplier for an agreed consignment of </w:t>
            </w:r>
            <w:proofErr w:type="gramStart"/>
            <w:r w:rsidRPr="00172085">
              <w:rPr>
                <w:rFonts w:ascii="Arial" w:hAnsi="Arial" w:cs="Arial"/>
                <w:sz w:val="16"/>
                <w:szCs w:val="16"/>
                <w:lang w:val="en-US"/>
              </w:rPr>
              <w:t>Goods,</w:t>
            </w:r>
            <w:proofErr w:type="gramEnd"/>
            <w:r w:rsidRPr="00172085">
              <w:rPr>
                <w:rFonts w:ascii="Arial" w:hAnsi="Arial" w:cs="Arial"/>
                <w:sz w:val="16"/>
                <w:szCs w:val="16"/>
                <w:lang w:val="en-US"/>
              </w:rPr>
              <w:t xml:space="preserve"> the amount of the letter of credit must be a multiple of the container rate of shipment.</w:t>
            </w:r>
          </w:p>
          <w:p w14:paraId="1FF8B1CA" w14:textId="77777777" w:rsidR="00DB1FED" w:rsidRPr="00172085" w:rsidRDefault="00DB1FED" w:rsidP="00172085">
            <w:pPr>
              <w:tabs>
                <w:tab w:val="left" w:pos="1090"/>
              </w:tabs>
              <w:spacing w:after="0"/>
              <w:ind w:left="550"/>
              <w:jc w:val="both"/>
              <w:rPr>
                <w:rFonts w:ascii="Arial" w:hAnsi="Arial" w:cs="Arial"/>
                <w:sz w:val="16"/>
                <w:szCs w:val="16"/>
                <w:lang w:val="en-US"/>
              </w:rPr>
            </w:pPr>
          </w:p>
          <w:p w14:paraId="22C967B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w:t>
            </w:r>
            <w:proofErr w:type="gramStart"/>
            <w:r w:rsidRPr="00172085">
              <w:rPr>
                <w:rFonts w:ascii="Arial" w:hAnsi="Arial" w:cs="Arial"/>
                <w:sz w:val="16"/>
                <w:szCs w:val="16"/>
                <w:lang w:val="en-US"/>
              </w:rPr>
              <w:t>timeframe of the Letter of Credit are set by the Parties upon the advance written coordination</w:t>
            </w:r>
            <w:proofErr w:type="gramEnd"/>
            <w:r w:rsidRPr="00172085">
              <w:rPr>
                <w:rFonts w:ascii="Arial" w:hAnsi="Arial" w:cs="Arial"/>
                <w:sz w:val="16"/>
                <w:szCs w:val="16"/>
                <w:lang w:val="en-US"/>
              </w:rPr>
              <w:t xml:space="preserve">. </w:t>
            </w:r>
          </w:p>
          <w:p w14:paraId="239D2024" w14:textId="77777777" w:rsidR="00DB1FED" w:rsidRPr="00172085" w:rsidRDefault="00DB1FED" w:rsidP="00AA5B7B">
            <w:pPr>
              <w:ind w:left="10"/>
              <w:jc w:val="both"/>
              <w:rPr>
                <w:rFonts w:ascii="Arial" w:hAnsi="Arial" w:cs="Arial"/>
                <w:sz w:val="16"/>
                <w:szCs w:val="16"/>
                <w:lang w:val="en-US"/>
              </w:rPr>
            </w:pPr>
          </w:p>
          <w:p w14:paraId="5DE6C930"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period of the Letter of Credit validity is ________ days.</w:t>
            </w:r>
          </w:p>
          <w:p w14:paraId="79C1148B"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Letter of Credit fulfillment for the delivered batch of Goods is made, against the provision of the Supplier’s bank to the executing bank of the following package of documents:</w:t>
            </w:r>
          </w:p>
          <w:p w14:paraId="37997D9A" w14:textId="77777777" w:rsidR="00172085" w:rsidRPr="00172085" w:rsidRDefault="00172085" w:rsidP="00172085">
            <w:pPr>
              <w:spacing w:after="0" w:line="240" w:lineRule="auto"/>
              <w:ind w:left="550"/>
              <w:jc w:val="both"/>
              <w:rPr>
                <w:rFonts w:ascii="Arial" w:hAnsi="Arial" w:cs="Arial"/>
                <w:sz w:val="16"/>
                <w:szCs w:val="16"/>
                <w:lang w:val="en-US"/>
              </w:rPr>
            </w:pPr>
          </w:p>
          <w:p w14:paraId="0D155377" w14:textId="09C49C97"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invoice on behalf of the direct Supplier under the Contract - 1 original;</w:t>
            </w:r>
          </w:p>
          <w:p w14:paraId="062FC07E" w14:textId="54C756C9"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original/double copy of the bill of lading confirming the shipment of the Goods  – 1  original;</w:t>
            </w:r>
          </w:p>
          <w:p w14:paraId="70F86774"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Certificate of origin issued by Chamber of Commerce of the country of export – 1  copy;</w:t>
            </w:r>
          </w:p>
          <w:p w14:paraId="04A5CA80" w14:textId="77777777" w:rsidR="00DB1FED" w:rsidRPr="00172085" w:rsidRDefault="00DB1FED" w:rsidP="00AA5B7B">
            <w:pPr>
              <w:tabs>
                <w:tab w:val="num" w:pos="550"/>
              </w:tabs>
              <w:ind w:left="540"/>
              <w:jc w:val="both"/>
              <w:rPr>
                <w:rFonts w:ascii="Arial" w:hAnsi="Arial" w:cs="Arial"/>
                <w:sz w:val="16"/>
                <w:szCs w:val="16"/>
                <w:lang w:val="en-US"/>
              </w:rPr>
            </w:pPr>
            <w:r w:rsidRPr="00172085">
              <w:rPr>
                <w:rFonts w:ascii="Arial" w:hAnsi="Arial" w:cs="Arial"/>
                <w:sz w:val="16"/>
                <w:szCs w:val="16"/>
                <w:lang w:val="en-US"/>
              </w:rPr>
              <w:t>The Buyer</w:t>
            </w:r>
            <w:r w:rsidRPr="00172085">
              <w:rPr>
                <w:rFonts w:ascii="Arial" w:hAnsi="Arial" w:cs="Arial"/>
                <w:sz w:val="16"/>
                <w:szCs w:val="16"/>
                <w:lang w:val="x-none"/>
              </w:rPr>
              <w:t xml:space="preserve"> </w:t>
            </w:r>
            <w:proofErr w:type="spellStart"/>
            <w:r w:rsidRPr="00172085">
              <w:rPr>
                <w:rFonts w:ascii="Arial" w:hAnsi="Arial" w:cs="Arial"/>
                <w:sz w:val="16"/>
                <w:szCs w:val="16"/>
                <w:lang w:val="x-none"/>
              </w:rPr>
              <w:t>provides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to</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Nominated</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bank</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en-US"/>
              </w:rPr>
              <w:t xml:space="preserve"> copy of waybill with the Customs office mark of the destination point.</w:t>
            </w:r>
          </w:p>
          <w:p w14:paraId="67563FA1" w14:textId="77777777" w:rsidR="00DB1FED" w:rsidRPr="00172085" w:rsidRDefault="00DB1FED" w:rsidP="00172085">
            <w:pPr>
              <w:tabs>
                <w:tab w:val="num" w:pos="550"/>
              </w:tabs>
              <w:spacing w:after="0"/>
              <w:ind w:left="540" w:firstLine="10"/>
              <w:jc w:val="both"/>
              <w:rPr>
                <w:rFonts w:ascii="Arial" w:hAnsi="Arial" w:cs="Arial"/>
                <w:sz w:val="16"/>
                <w:szCs w:val="16"/>
                <w:lang w:val="en-US"/>
              </w:rPr>
            </w:pPr>
          </w:p>
          <w:p w14:paraId="72D3E6FE" w14:textId="77777777" w:rsidR="00DB1FED" w:rsidRPr="00172085" w:rsidRDefault="00DB1FED" w:rsidP="00AA5B7B">
            <w:pPr>
              <w:tabs>
                <w:tab w:val="num" w:pos="550"/>
              </w:tabs>
              <w:ind w:left="540" w:firstLine="10"/>
              <w:jc w:val="both"/>
              <w:rPr>
                <w:rFonts w:ascii="Arial" w:hAnsi="Arial" w:cs="Arial"/>
                <w:sz w:val="16"/>
                <w:szCs w:val="16"/>
                <w:lang w:val="x-none"/>
              </w:rPr>
            </w:pPr>
            <w:r w:rsidRPr="00172085">
              <w:rPr>
                <w:rFonts w:ascii="Arial" w:hAnsi="Arial" w:cs="Arial"/>
                <w:sz w:val="16"/>
                <w:szCs w:val="16"/>
                <w:lang w:val="en-US"/>
              </w:rPr>
              <w:t xml:space="preserve">The Letter of Credit fulfillment </w:t>
            </w:r>
            <w:proofErr w:type="gramStart"/>
            <w:r w:rsidRPr="00172085">
              <w:rPr>
                <w:rFonts w:ascii="Arial" w:hAnsi="Arial" w:cs="Arial"/>
                <w:sz w:val="16"/>
                <w:szCs w:val="16"/>
                <w:lang w:val="en-US"/>
              </w:rPr>
              <w:t>can be also made</w:t>
            </w:r>
            <w:proofErr w:type="gramEnd"/>
            <w:r w:rsidRPr="00172085">
              <w:rPr>
                <w:rFonts w:ascii="Arial" w:hAnsi="Arial" w:cs="Arial"/>
                <w:sz w:val="16"/>
                <w:szCs w:val="16"/>
                <w:lang w:val="en-US"/>
              </w:rPr>
              <w:t xml:space="preserve"> in case of provision of the above and foregoing documents issued by any third Party on behalf of the Supplier, within the present Contract, except the invoice</w:t>
            </w:r>
            <w:r w:rsidRPr="00172085">
              <w:rPr>
                <w:rFonts w:ascii="Arial" w:hAnsi="Arial" w:cs="Arial"/>
                <w:sz w:val="16"/>
                <w:szCs w:val="16"/>
                <w:lang w:val="x-none"/>
              </w:rPr>
              <w:t>.</w:t>
            </w:r>
          </w:p>
          <w:p w14:paraId="46518081" w14:textId="77777777" w:rsidR="00DB1FED" w:rsidRPr="00172085" w:rsidRDefault="00DB1FED" w:rsidP="00AA5B7B">
            <w:pPr>
              <w:ind w:left="550"/>
              <w:jc w:val="both"/>
              <w:rPr>
                <w:rFonts w:ascii="Arial" w:hAnsi="Arial" w:cs="Arial"/>
                <w:sz w:val="16"/>
                <w:szCs w:val="16"/>
                <w:lang w:val="en-US"/>
              </w:rPr>
            </w:pP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presentation</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of</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documents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by</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Supplier’s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Bank</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to</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r w:rsidRPr="00172085">
              <w:rPr>
                <w:rFonts w:ascii="Arial" w:hAnsi="Arial" w:cs="Arial"/>
                <w:sz w:val="16"/>
                <w:szCs w:val="16"/>
                <w:lang w:val="en-US"/>
              </w:rPr>
              <w:t>Executive Bank in Russian language is acceptable.</w:t>
            </w:r>
          </w:p>
          <w:p w14:paraId="3FBBB3CC" w14:textId="77777777" w:rsidR="00DB1FED" w:rsidRPr="00172085" w:rsidRDefault="00DB1FED" w:rsidP="00172085">
            <w:pPr>
              <w:spacing w:after="0"/>
              <w:ind w:left="550"/>
              <w:jc w:val="both"/>
              <w:rPr>
                <w:rFonts w:ascii="Arial" w:hAnsi="Arial" w:cs="Arial"/>
                <w:sz w:val="16"/>
                <w:szCs w:val="16"/>
                <w:lang w:val="en-US"/>
              </w:rPr>
            </w:pPr>
          </w:p>
          <w:p w14:paraId="1EED784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In case of the shipment without a Letter of Credit issuing to the Supplier’s favor (with written Buyer’s consent), the Buyer shall make the payment within 30 calendar days from the moment of customs registration of Goods in IM-40 mode at destination.</w:t>
            </w:r>
          </w:p>
          <w:p w14:paraId="50C23104" w14:textId="77777777" w:rsidR="00172085" w:rsidRPr="00172085" w:rsidRDefault="00172085" w:rsidP="00172085">
            <w:pPr>
              <w:spacing w:after="0" w:line="240" w:lineRule="auto"/>
              <w:ind w:left="550"/>
              <w:jc w:val="both"/>
              <w:rPr>
                <w:rFonts w:ascii="Arial" w:hAnsi="Arial" w:cs="Arial"/>
                <w:sz w:val="16"/>
                <w:szCs w:val="16"/>
                <w:lang w:val="en-US"/>
              </w:rPr>
            </w:pPr>
          </w:p>
          <w:p w14:paraId="172BBCC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All expenses for Letter of Credit issuing and its fulfillment, as well as cash transfer costs inside the Republic of Uzbekistan are at the Buyer’s expense and outside the Republic of Uzbekistan are at the Supplier’s expense. </w:t>
            </w:r>
          </w:p>
          <w:p w14:paraId="03F592E8" w14:textId="77777777" w:rsidR="00DB1FED" w:rsidRPr="00172085" w:rsidRDefault="00DB1FED" w:rsidP="00AA5B7B">
            <w:pPr>
              <w:ind w:left="10"/>
              <w:jc w:val="both"/>
              <w:rPr>
                <w:rFonts w:ascii="Arial" w:hAnsi="Arial" w:cs="Arial"/>
                <w:sz w:val="16"/>
                <w:szCs w:val="16"/>
                <w:lang w:val="en-US"/>
              </w:rPr>
            </w:pPr>
          </w:p>
          <w:p w14:paraId="7F1190BD"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14:paraId="5FEAA748" w14:textId="77777777" w:rsidR="00DB1FED" w:rsidRPr="00172085" w:rsidRDefault="00DB1FED" w:rsidP="00172085">
            <w:pPr>
              <w:spacing w:after="0"/>
              <w:ind w:left="10"/>
              <w:jc w:val="both"/>
              <w:rPr>
                <w:rFonts w:ascii="Arial" w:hAnsi="Arial" w:cs="Arial"/>
                <w:sz w:val="16"/>
                <w:szCs w:val="16"/>
                <w:lang w:val="en-US"/>
              </w:rPr>
            </w:pPr>
          </w:p>
          <w:p w14:paraId="4820627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costs of amending the terms of the letter of credit shall be borne by the initiating party.</w:t>
            </w:r>
          </w:p>
          <w:p w14:paraId="1D6EBCB0"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proofErr w:type="gramStart"/>
            <w:r w:rsidRPr="00172085">
              <w:rPr>
                <w:rFonts w:ascii="Arial" w:hAnsi="Arial" w:cs="Arial"/>
                <w:sz w:val="16"/>
                <w:szCs w:val="16"/>
                <w:lang w:val="en-US"/>
              </w:rPr>
              <w:t>Bank commission for discrepancies in the documents during the execution of the letter of credit is covered by the «Supplier»</w:t>
            </w:r>
            <w:proofErr w:type="gramEnd"/>
            <w:r w:rsidRPr="00172085">
              <w:rPr>
                <w:rFonts w:ascii="Arial" w:hAnsi="Arial" w:cs="Arial"/>
                <w:sz w:val="16"/>
                <w:szCs w:val="16"/>
                <w:lang w:val="en-US"/>
              </w:rPr>
              <w:t>.</w:t>
            </w:r>
          </w:p>
          <w:p w14:paraId="3C4961A9" w14:textId="77777777" w:rsidR="00DB1FED" w:rsidRPr="00172085" w:rsidRDefault="00DB1FED" w:rsidP="00AA5B7B">
            <w:pPr>
              <w:ind w:left="10"/>
              <w:jc w:val="both"/>
              <w:rPr>
                <w:rFonts w:ascii="Arial" w:hAnsi="Arial" w:cs="Arial"/>
                <w:sz w:val="16"/>
                <w:szCs w:val="16"/>
                <w:lang w:val="en-US"/>
              </w:rPr>
            </w:pPr>
          </w:p>
          <w:p w14:paraId="6634734C"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ORDER OF GOODS ACCEPTANCE </w:t>
            </w:r>
          </w:p>
          <w:p w14:paraId="053821D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acceptance by quality and quantity </w:t>
            </w:r>
            <w:proofErr w:type="gramStart"/>
            <w:r w:rsidRPr="00172085">
              <w:rPr>
                <w:rFonts w:ascii="Arial" w:hAnsi="Arial" w:cs="Arial"/>
                <w:sz w:val="16"/>
                <w:szCs w:val="16"/>
                <w:lang w:val="en-US"/>
              </w:rPr>
              <w:t>is accepted</w:t>
            </w:r>
            <w:proofErr w:type="gramEnd"/>
            <w:r w:rsidRPr="00172085">
              <w:rPr>
                <w:rFonts w:ascii="Arial" w:hAnsi="Arial" w:cs="Arial"/>
                <w:sz w:val="16"/>
                <w:szCs w:val="16"/>
                <w:lang w:val="en-US"/>
              </w:rPr>
              <w:t xml:space="preserve"> in the Buyer’s warehouse. </w:t>
            </w:r>
            <w:proofErr w:type="gramStart"/>
            <w:r w:rsidRPr="00172085">
              <w:rPr>
                <w:rFonts w:ascii="Arial" w:hAnsi="Arial" w:cs="Arial"/>
                <w:sz w:val="16"/>
                <w:szCs w:val="16"/>
                <w:lang w:val="en-US"/>
              </w:rPr>
              <w:t>Concerning the Goods’ quality the acceptance is carried out by the quality certificate or the document replacing it, issued by the Manufacturer; concerning the quantity – according to the number of packages, specified in the waybill</w:t>
            </w:r>
            <w:proofErr w:type="gramEnd"/>
            <w:r w:rsidRPr="00172085">
              <w:rPr>
                <w:rFonts w:ascii="Arial" w:hAnsi="Arial" w:cs="Arial"/>
                <w:sz w:val="16"/>
                <w:szCs w:val="16"/>
                <w:lang w:val="en-US"/>
              </w:rPr>
              <w:t>.</w:t>
            </w:r>
          </w:p>
          <w:p w14:paraId="55764EC1"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w:t>
            </w:r>
            <w:r w:rsidRPr="00172085">
              <w:rPr>
                <w:rFonts w:ascii="Arial" w:hAnsi="Arial" w:cs="Arial"/>
                <w:sz w:val="16"/>
                <w:szCs w:val="16"/>
                <w:lang w:val="en-US"/>
              </w:rPr>
              <w:lastRenderedPageBreak/>
              <w:t xml:space="preserve">acceptance of the Goods within the specified period, the Buyer has a right to make the acceptance unilaterally. In this case unilateral act of the Buyer on acceptance of Goods shall be the constitute grounds for mutual settlements and claims. </w:t>
            </w:r>
          </w:p>
          <w:p w14:paraId="36B8174F" w14:textId="77777777" w:rsidR="00DB1FED" w:rsidRPr="00172085" w:rsidRDefault="00DB1FED" w:rsidP="00172085">
            <w:pPr>
              <w:spacing w:line="480" w:lineRule="auto"/>
              <w:jc w:val="both"/>
              <w:rPr>
                <w:rFonts w:ascii="Arial" w:hAnsi="Arial" w:cs="Arial"/>
                <w:sz w:val="16"/>
                <w:szCs w:val="16"/>
                <w:lang w:val="en-US"/>
              </w:rPr>
            </w:pPr>
          </w:p>
          <w:p w14:paraId="2303FE3C"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PROPERTY ACCOUNTABILITY</w:t>
            </w:r>
          </w:p>
          <w:p w14:paraId="6B3CFACB"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 xml:space="preserve">In case of delay in delivery or short delivery of Goods the Supplier shall pay the Buyer a fine to the amount of </w:t>
            </w:r>
            <w:r w:rsidRPr="00172085">
              <w:rPr>
                <w:rFonts w:ascii="Arial" w:hAnsi="Arial" w:cs="Arial"/>
                <w:b/>
                <w:sz w:val="16"/>
                <w:szCs w:val="16"/>
                <w:lang w:val="en-US"/>
              </w:rPr>
              <w:t>0.5%</w:t>
            </w:r>
            <w:r w:rsidRPr="00172085">
              <w:rPr>
                <w:rFonts w:ascii="Arial" w:hAnsi="Arial" w:cs="Arial"/>
                <w:sz w:val="16"/>
                <w:szCs w:val="16"/>
                <w:lang w:val="en-US"/>
              </w:rPr>
              <w:t xml:space="preserve"> of the cost of Goods delivered with delay or short delivery of Goods per each day of delivery delay, however the total amount of penalty shall not exceed </w:t>
            </w:r>
            <w:r w:rsidRPr="00172085">
              <w:rPr>
                <w:rFonts w:ascii="Arial" w:hAnsi="Arial" w:cs="Arial"/>
                <w:b/>
                <w:sz w:val="16"/>
                <w:szCs w:val="16"/>
                <w:lang w:val="en-US"/>
              </w:rPr>
              <w:t xml:space="preserve">50% </w:t>
            </w:r>
            <w:r w:rsidRPr="00172085">
              <w:rPr>
                <w:rFonts w:ascii="Arial" w:hAnsi="Arial" w:cs="Arial"/>
                <w:sz w:val="16"/>
                <w:szCs w:val="16"/>
                <w:lang w:val="en-US"/>
              </w:rPr>
              <w:t>of the delayed or short delivered Goods’ cost.</w:t>
            </w:r>
            <w:proofErr w:type="gramEnd"/>
          </w:p>
          <w:p w14:paraId="3C1DB347" w14:textId="77777777" w:rsidR="00172085" w:rsidRPr="00172085" w:rsidRDefault="00172085" w:rsidP="00172085">
            <w:pPr>
              <w:spacing w:after="0" w:line="240" w:lineRule="auto"/>
              <w:ind w:left="540"/>
              <w:jc w:val="both"/>
              <w:rPr>
                <w:rFonts w:ascii="Arial" w:hAnsi="Arial" w:cs="Arial"/>
                <w:sz w:val="16"/>
                <w:szCs w:val="16"/>
                <w:lang w:val="en-US"/>
              </w:rPr>
            </w:pPr>
          </w:p>
          <w:p w14:paraId="2568D1C6"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172085">
              <w:rPr>
                <w:rFonts w:ascii="Arial" w:hAnsi="Arial" w:cs="Arial"/>
                <w:b/>
                <w:sz w:val="16"/>
                <w:szCs w:val="16"/>
                <w:lang w:val="en-US"/>
              </w:rPr>
              <w:t>5%</w:t>
            </w:r>
            <w:r w:rsidRPr="00172085">
              <w:rPr>
                <w:rFonts w:ascii="Arial" w:hAnsi="Arial" w:cs="Arial"/>
                <w:sz w:val="16"/>
                <w:szCs w:val="16"/>
                <w:lang w:val="en-US"/>
              </w:rPr>
              <w:t xml:space="preserve"> of non-used Letter of Credit amount.</w:t>
            </w:r>
            <w:proofErr w:type="gramEnd"/>
          </w:p>
          <w:p w14:paraId="76254D14"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In case of the Goods payment delay as per </w:t>
            </w:r>
            <w:r w:rsidRPr="00172085">
              <w:rPr>
                <w:rFonts w:ascii="Arial" w:hAnsi="Arial" w:cs="Arial"/>
                <w:b/>
                <w:sz w:val="16"/>
                <w:szCs w:val="16"/>
                <w:lang w:val="en-US"/>
              </w:rPr>
              <w:t>p.6.6.</w:t>
            </w:r>
            <w:r w:rsidRPr="00172085">
              <w:rPr>
                <w:rFonts w:ascii="Arial" w:hAnsi="Arial" w:cs="Arial"/>
                <w:sz w:val="16"/>
                <w:szCs w:val="16"/>
                <w:lang w:val="en-US"/>
              </w:rPr>
              <w:t xml:space="preserve">, the Buyer shall pay to the Supplier a penalty at the rate of </w:t>
            </w:r>
            <w:r w:rsidRPr="00172085">
              <w:rPr>
                <w:rFonts w:ascii="Arial" w:hAnsi="Arial" w:cs="Arial"/>
                <w:b/>
                <w:sz w:val="16"/>
                <w:szCs w:val="16"/>
                <w:lang w:val="en-US"/>
              </w:rPr>
              <w:t>0.5%</w:t>
            </w:r>
            <w:r w:rsidRPr="00172085">
              <w:rPr>
                <w:rFonts w:ascii="Arial" w:hAnsi="Arial" w:cs="Arial"/>
                <w:sz w:val="16"/>
                <w:szCs w:val="16"/>
                <w:lang w:val="en-US"/>
              </w:rPr>
              <w:t xml:space="preserve"> of the unpaid amount for each day of the delay, however the total amount of penalty shall not exceed </w:t>
            </w:r>
            <w:r w:rsidRPr="00172085">
              <w:rPr>
                <w:rFonts w:ascii="Arial" w:hAnsi="Arial" w:cs="Arial"/>
                <w:b/>
                <w:sz w:val="16"/>
                <w:szCs w:val="16"/>
                <w:lang w:val="en-US"/>
              </w:rPr>
              <w:t>10%</w:t>
            </w:r>
            <w:r w:rsidRPr="00172085">
              <w:rPr>
                <w:rFonts w:ascii="Arial" w:hAnsi="Arial" w:cs="Arial"/>
                <w:sz w:val="16"/>
                <w:szCs w:val="16"/>
                <w:lang w:val="en-US"/>
              </w:rPr>
              <w:t xml:space="preserve"> of the unpaid Goods cost.</w:t>
            </w:r>
          </w:p>
          <w:p w14:paraId="100AE19E"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roofErr w:type="gramEnd"/>
          </w:p>
          <w:p w14:paraId="23A9256F" w14:textId="77777777" w:rsidR="00347328" w:rsidRDefault="00347328" w:rsidP="00347328">
            <w:pPr>
              <w:spacing w:after="0" w:line="240" w:lineRule="auto"/>
              <w:ind w:left="540"/>
              <w:jc w:val="both"/>
              <w:rPr>
                <w:rFonts w:ascii="Arial" w:hAnsi="Arial" w:cs="Arial"/>
                <w:sz w:val="16"/>
                <w:szCs w:val="16"/>
                <w:lang w:val="en-US"/>
              </w:rPr>
            </w:pPr>
          </w:p>
          <w:p w14:paraId="2B0DD1BE" w14:textId="77777777" w:rsidR="00347328" w:rsidRDefault="00347328" w:rsidP="00347328">
            <w:pPr>
              <w:spacing w:after="0" w:line="240" w:lineRule="auto"/>
              <w:ind w:left="540"/>
              <w:jc w:val="both"/>
              <w:rPr>
                <w:rFonts w:ascii="Arial" w:hAnsi="Arial" w:cs="Arial"/>
                <w:sz w:val="16"/>
                <w:szCs w:val="16"/>
                <w:lang w:val="en-US"/>
              </w:rPr>
            </w:pPr>
          </w:p>
          <w:p w14:paraId="4C342543" w14:textId="77777777" w:rsidR="00347328" w:rsidRPr="00172085" w:rsidRDefault="00347328" w:rsidP="00347328">
            <w:pPr>
              <w:spacing w:after="0" w:line="240" w:lineRule="auto"/>
              <w:ind w:left="540"/>
              <w:jc w:val="both"/>
              <w:rPr>
                <w:rFonts w:ascii="Arial" w:hAnsi="Arial" w:cs="Arial"/>
                <w:sz w:val="16"/>
                <w:szCs w:val="16"/>
                <w:lang w:val="en-US"/>
              </w:rPr>
            </w:pPr>
          </w:p>
          <w:p w14:paraId="4F397987" w14:textId="77777777" w:rsidR="00DB1FED" w:rsidRDefault="00DB1FED" w:rsidP="00DB1FED">
            <w:pPr>
              <w:numPr>
                <w:ilvl w:val="1"/>
                <w:numId w:val="19"/>
              </w:numPr>
              <w:tabs>
                <w:tab w:val="left" w:pos="550"/>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For unreasonable refusal of Goods acceptance delivered by the Supplier in accordance with the specified in the present Contract delivery period, the Buyer pay the Supplier a penalty at the rate of </w:t>
            </w:r>
            <w:r w:rsidRPr="00172085">
              <w:rPr>
                <w:rFonts w:ascii="Arial" w:hAnsi="Arial" w:cs="Arial"/>
                <w:b/>
                <w:sz w:val="16"/>
                <w:szCs w:val="16"/>
                <w:lang w:val="en-US"/>
              </w:rPr>
              <w:t>5%</w:t>
            </w:r>
            <w:r w:rsidRPr="00172085">
              <w:rPr>
                <w:rFonts w:ascii="Arial" w:hAnsi="Arial" w:cs="Arial"/>
                <w:sz w:val="16"/>
                <w:szCs w:val="16"/>
                <w:lang w:val="en-US"/>
              </w:rPr>
              <w:t xml:space="preserve"> of the Goods amount, which the Buyer refused to receive.</w:t>
            </w:r>
          </w:p>
          <w:p w14:paraId="078660DF" w14:textId="77777777" w:rsidR="00347328" w:rsidRPr="00172085" w:rsidRDefault="00347328" w:rsidP="00347328">
            <w:pPr>
              <w:tabs>
                <w:tab w:val="left" w:pos="550"/>
              </w:tabs>
              <w:spacing w:after="0" w:line="240" w:lineRule="auto"/>
              <w:ind w:left="550"/>
              <w:jc w:val="both"/>
              <w:rPr>
                <w:rFonts w:ascii="Arial" w:hAnsi="Arial" w:cs="Arial"/>
                <w:sz w:val="16"/>
                <w:szCs w:val="16"/>
                <w:lang w:val="en-US"/>
              </w:rPr>
            </w:pPr>
          </w:p>
          <w:p w14:paraId="4A3262AB" w14:textId="77777777" w:rsidR="00DB1FED" w:rsidRDefault="00DB1FED" w:rsidP="00DB1FED">
            <w:pPr>
              <w:numPr>
                <w:ilvl w:val="1"/>
                <w:numId w:val="19"/>
              </w:numPr>
              <w:tabs>
                <w:tab w:val="left" w:pos="550"/>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At delivery of the inadequate quality Goods (not in compliance with standards, technical conditions stipulated by the present Contract), the Supplier shall pay the Buyer a penalty at the rate of </w:t>
            </w:r>
            <w:r w:rsidRPr="00172085">
              <w:rPr>
                <w:rFonts w:ascii="Arial" w:hAnsi="Arial" w:cs="Arial"/>
                <w:b/>
                <w:sz w:val="16"/>
                <w:szCs w:val="16"/>
                <w:lang w:val="en-US"/>
              </w:rPr>
              <w:t>10%</w:t>
            </w:r>
            <w:r w:rsidRPr="00172085">
              <w:rPr>
                <w:rFonts w:ascii="Arial" w:hAnsi="Arial" w:cs="Arial"/>
                <w:sz w:val="16"/>
                <w:szCs w:val="16"/>
                <w:lang w:val="en-US"/>
              </w:rPr>
              <w:t xml:space="preserve"> of the cost of the inadequate quality Goods.</w:t>
            </w:r>
          </w:p>
          <w:p w14:paraId="493F0335" w14:textId="77777777" w:rsidR="00347328" w:rsidRPr="00172085" w:rsidRDefault="00347328" w:rsidP="00347328">
            <w:pPr>
              <w:tabs>
                <w:tab w:val="left" w:pos="550"/>
              </w:tabs>
              <w:spacing w:after="0" w:line="240" w:lineRule="auto"/>
              <w:ind w:left="550"/>
              <w:jc w:val="both"/>
              <w:rPr>
                <w:rFonts w:ascii="Arial" w:hAnsi="Arial" w:cs="Arial"/>
                <w:sz w:val="16"/>
                <w:szCs w:val="16"/>
                <w:lang w:val="en-US"/>
              </w:rPr>
            </w:pPr>
          </w:p>
          <w:p w14:paraId="3FC5992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Completed penalty payment on the present contract does not discharge sides from obligations of the present contract.</w:t>
            </w:r>
          </w:p>
          <w:p w14:paraId="1A90E9A6" w14:textId="77777777" w:rsidR="00DB1FED" w:rsidRDefault="00DB1FED" w:rsidP="00AA5B7B">
            <w:pPr>
              <w:jc w:val="both"/>
              <w:rPr>
                <w:rFonts w:ascii="Arial" w:hAnsi="Arial" w:cs="Arial"/>
                <w:sz w:val="16"/>
                <w:szCs w:val="16"/>
                <w:lang w:val="en-US"/>
              </w:rPr>
            </w:pPr>
          </w:p>
          <w:p w14:paraId="08FF2ED2" w14:textId="77777777" w:rsidR="00347328" w:rsidRPr="00172085" w:rsidRDefault="00347328" w:rsidP="00347328">
            <w:pPr>
              <w:spacing w:after="0"/>
              <w:jc w:val="both"/>
              <w:rPr>
                <w:rFonts w:ascii="Arial" w:hAnsi="Arial" w:cs="Arial"/>
                <w:sz w:val="16"/>
                <w:szCs w:val="16"/>
                <w:lang w:val="en-US"/>
              </w:rPr>
            </w:pPr>
          </w:p>
          <w:p w14:paraId="3D1863AE"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FORCE MAJEURE</w:t>
            </w:r>
          </w:p>
          <w:p w14:paraId="6BB4D1FD"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iCs/>
                <w:sz w:val="16"/>
                <w:szCs w:val="16"/>
                <w:lang w:val="en-US"/>
              </w:rPr>
              <w:t>Parties</w:t>
            </w:r>
            <w:r w:rsidRPr="00172085">
              <w:rPr>
                <w:rFonts w:ascii="Arial" w:hAnsi="Arial" w:cs="Arial"/>
                <w:sz w:val="16"/>
                <w:szCs w:val="16"/>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764C442" w14:textId="77777777" w:rsidR="00347328" w:rsidRDefault="00347328" w:rsidP="00347328">
            <w:pPr>
              <w:spacing w:after="0" w:line="240" w:lineRule="auto"/>
              <w:ind w:left="540"/>
              <w:jc w:val="both"/>
              <w:rPr>
                <w:rFonts w:ascii="Arial" w:hAnsi="Arial" w:cs="Arial"/>
                <w:sz w:val="16"/>
                <w:szCs w:val="16"/>
                <w:lang w:val="en-US"/>
              </w:rPr>
            </w:pPr>
          </w:p>
          <w:p w14:paraId="4FC9EAEC" w14:textId="77777777" w:rsidR="00347328" w:rsidRPr="00172085" w:rsidRDefault="00347328" w:rsidP="00347328">
            <w:pPr>
              <w:spacing w:after="0" w:line="240" w:lineRule="auto"/>
              <w:ind w:left="540"/>
              <w:jc w:val="both"/>
              <w:rPr>
                <w:rFonts w:ascii="Arial" w:hAnsi="Arial" w:cs="Arial"/>
                <w:sz w:val="16"/>
                <w:szCs w:val="16"/>
                <w:lang w:val="en-US"/>
              </w:rPr>
            </w:pPr>
          </w:p>
          <w:p w14:paraId="28A0CFA9" w14:textId="3BE85A54" w:rsidR="00DB1FED" w:rsidRDefault="00DB1FED" w:rsidP="00AA5B7B">
            <w:pPr>
              <w:numPr>
                <w:ilvl w:val="1"/>
                <w:numId w:val="19"/>
              </w:numPr>
              <w:spacing w:after="0" w:line="240" w:lineRule="auto"/>
              <w:ind w:left="540" w:hanging="540"/>
              <w:jc w:val="both"/>
              <w:rPr>
                <w:rFonts w:ascii="Arial" w:hAnsi="Arial" w:cs="Arial"/>
                <w:sz w:val="16"/>
                <w:szCs w:val="16"/>
                <w:lang w:val="en-US"/>
              </w:rPr>
            </w:pPr>
            <w:r w:rsidRPr="00347328">
              <w:rPr>
                <w:rFonts w:ascii="Arial" w:hAnsi="Arial" w:cs="Arial"/>
                <w:iCs/>
                <w:sz w:val="16"/>
                <w:szCs w:val="16"/>
                <w:lang w:val="en-US"/>
              </w:rPr>
              <w:t>The Party,</w:t>
            </w:r>
            <w:r w:rsidRPr="00347328">
              <w:rPr>
                <w:rFonts w:ascii="Arial" w:hAnsi="Arial" w:cs="Arial"/>
                <w:sz w:val="16"/>
                <w:szCs w:val="16"/>
                <w:lang w:val="en-US"/>
              </w:rPr>
              <w:t xml:space="preserve"> for which the impossibility of execution of obligations under the present Contract </w:t>
            </w:r>
            <w:proofErr w:type="gramStart"/>
            <w:r w:rsidRPr="00347328">
              <w:rPr>
                <w:rFonts w:ascii="Arial" w:hAnsi="Arial" w:cs="Arial"/>
                <w:sz w:val="16"/>
                <w:szCs w:val="16"/>
                <w:lang w:val="en-US"/>
              </w:rPr>
              <w:t>was created</w:t>
            </w:r>
            <w:proofErr w:type="gramEnd"/>
            <w:r w:rsidRPr="00347328">
              <w:rPr>
                <w:rFonts w:ascii="Arial" w:hAnsi="Arial" w:cs="Arial"/>
                <w:sz w:val="16"/>
                <w:szCs w:val="16"/>
                <w:lang w:val="en-US"/>
              </w:rPr>
              <w:t>, is obliged to inform other Party within 15 days about the time of beginning and the end of above-mentioned circumstances. The untimely notice on force majeure circumstances deprives corresponding</w:t>
            </w:r>
            <w:r w:rsidRPr="00347328">
              <w:rPr>
                <w:rFonts w:ascii="Arial" w:hAnsi="Arial" w:cs="Arial"/>
                <w:iCs/>
                <w:sz w:val="16"/>
                <w:szCs w:val="16"/>
                <w:lang w:val="en-US"/>
              </w:rPr>
              <w:t xml:space="preserve"> Party</w:t>
            </w:r>
            <w:r w:rsidRPr="00347328">
              <w:rPr>
                <w:rFonts w:ascii="Arial" w:hAnsi="Arial" w:cs="Arial"/>
                <w:sz w:val="16"/>
                <w:szCs w:val="16"/>
                <w:lang w:val="en-US"/>
              </w:rPr>
              <w:t xml:space="preserve"> of the right to refer to them in the future.</w:t>
            </w:r>
          </w:p>
          <w:p w14:paraId="5BDE17F0" w14:textId="77777777" w:rsidR="00347328" w:rsidRPr="00347328" w:rsidRDefault="00347328" w:rsidP="00347328">
            <w:pPr>
              <w:spacing w:after="0" w:line="240" w:lineRule="auto"/>
              <w:ind w:left="540"/>
              <w:jc w:val="both"/>
              <w:rPr>
                <w:rFonts w:ascii="Arial" w:hAnsi="Arial" w:cs="Arial"/>
                <w:sz w:val="16"/>
                <w:szCs w:val="16"/>
                <w:lang w:val="en-US"/>
              </w:rPr>
            </w:pPr>
          </w:p>
          <w:p w14:paraId="3C4B5DE9"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Certificate of the relevant authorities serves as appropriate proof of presence of above mentioned circumstances and their durations.</w:t>
            </w:r>
          </w:p>
          <w:p w14:paraId="325E937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If these circumstances and their consequences will last more than 2 months each of</w:t>
            </w:r>
            <w:r w:rsidRPr="00172085">
              <w:rPr>
                <w:rFonts w:ascii="Arial" w:hAnsi="Arial" w:cs="Arial"/>
                <w:iCs/>
                <w:sz w:val="16"/>
                <w:szCs w:val="16"/>
                <w:lang w:val="en-US"/>
              </w:rPr>
              <w:t xml:space="preserve"> Parties</w:t>
            </w:r>
            <w:r w:rsidRPr="00172085">
              <w:rPr>
                <w:rFonts w:ascii="Arial" w:hAnsi="Arial" w:cs="Arial"/>
                <w:sz w:val="16"/>
                <w:szCs w:val="16"/>
                <w:lang w:val="en-US"/>
              </w:rPr>
              <w:t xml:space="preserve"> has the right to terminate the present Contract in full or in part, and in this case neither of</w:t>
            </w:r>
            <w:r w:rsidRPr="00172085">
              <w:rPr>
                <w:rFonts w:ascii="Arial" w:hAnsi="Arial" w:cs="Arial"/>
                <w:iCs/>
                <w:sz w:val="16"/>
                <w:szCs w:val="16"/>
                <w:lang w:val="en-US"/>
              </w:rPr>
              <w:t xml:space="preserve"> the Parties</w:t>
            </w:r>
            <w:r w:rsidRPr="00172085">
              <w:rPr>
                <w:rFonts w:ascii="Arial" w:hAnsi="Arial" w:cs="Arial"/>
                <w:sz w:val="16"/>
                <w:szCs w:val="16"/>
                <w:lang w:val="en-US"/>
              </w:rPr>
              <w:t xml:space="preserve"> will have a right to demand from the other</w:t>
            </w:r>
            <w:r w:rsidRPr="00172085">
              <w:rPr>
                <w:rFonts w:ascii="Arial" w:hAnsi="Arial" w:cs="Arial"/>
                <w:iCs/>
                <w:sz w:val="16"/>
                <w:szCs w:val="16"/>
                <w:lang w:val="en-US"/>
              </w:rPr>
              <w:t xml:space="preserve"> Parties</w:t>
            </w:r>
            <w:r w:rsidRPr="00172085">
              <w:rPr>
                <w:rFonts w:ascii="Arial" w:hAnsi="Arial" w:cs="Arial"/>
                <w:sz w:val="16"/>
                <w:szCs w:val="16"/>
                <w:lang w:val="en-US"/>
              </w:rPr>
              <w:t xml:space="preserve"> indemnification, connected with non-fulfillment obligations under the present Contract.</w:t>
            </w:r>
          </w:p>
          <w:p w14:paraId="714C955F" w14:textId="77777777" w:rsidR="00DB1FED" w:rsidRPr="00172085" w:rsidRDefault="00DB1FED" w:rsidP="00AA5B7B">
            <w:pPr>
              <w:jc w:val="both"/>
              <w:rPr>
                <w:rFonts w:ascii="Arial" w:hAnsi="Arial" w:cs="Arial"/>
                <w:sz w:val="16"/>
                <w:szCs w:val="16"/>
                <w:lang w:val="en-US"/>
              </w:rPr>
            </w:pPr>
          </w:p>
          <w:p w14:paraId="220B467D" w14:textId="77777777" w:rsidR="00DB1FED" w:rsidRPr="00172085" w:rsidRDefault="00DB1FED" w:rsidP="00AA5B7B">
            <w:pPr>
              <w:jc w:val="both"/>
              <w:rPr>
                <w:rFonts w:ascii="Arial" w:hAnsi="Arial" w:cs="Arial"/>
                <w:sz w:val="16"/>
                <w:szCs w:val="16"/>
                <w:lang w:val="en-US"/>
              </w:rPr>
            </w:pPr>
          </w:p>
          <w:p w14:paraId="259BEF52"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DISPUTES RESOLUTION</w:t>
            </w:r>
          </w:p>
          <w:p w14:paraId="6A38E25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All disputes and </w:t>
            </w:r>
            <w:proofErr w:type="gramStart"/>
            <w:r w:rsidRPr="00172085">
              <w:rPr>
                <w:rFonts w:ascii="Arial" w:hAnsi="Arial" w:cs="Arial"/>
                <w:sz w:val="16"/>
                <w:szCs w:val="16"/>
                <w:lang w:val="en-US"/>
              </w:rPr>
              <w:t>disagreements which can arise during the discharge of the present Contract</w:t>
            </w:r>
            <w:proofErr w:type="gramEnd"/>
            <w:r w:rsidRPr="00172085">
              <w:rPr>
                <w:rFonts w:ascii="Arial" w:hAnsi="Arial" w:cs="Arial"/>
                <w:sz w:val="16"/>
                <w:szCs w:val="16"/>
                <w:lang w:val="en-US"/>
              </w:rPr>
              <w:t xml:space="preserve"> will be solved whenever possible by negotiations between Parties.</w:t>
            </w:r>
          </w:p>
          <w:p w14:paraId="234F5336"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When not reaching an agreement, the disputes </w:t>
            </w:r>
            <w:proofErr w:type="gramStart"/>
            <w:r w:rsidRPr="00172085">
              <w:rPr>
                <w:rFonts w:ascii="Arial" w:hAnsi="Arial" w:cs="Arial"/>
                <w:sz w:val="16"/>
                <w:szCs w:val="16"/>
                <w:lang w:val="en-US"/>
              </w:rPr>
              <w:t>are reviewed</w:t>
            </w:r>
            <w:proofErr w:type="gramEnd"/>
            <w:r w:rsidRPr="00172085">
              <w:rPr>
                <w:rFonts w:ascii="Arial" w:hAnsi="Arial" w:cs="Arial"/>
                <w:sz w:val="16"/>
                <w:szCs w:val="16"/>
                <w:lang w:val="en-US"/>
              </w:rPr>
              <w:t xml:space="preserve"> in the Economic court of Tashkent region of the Republic of Uzbekistan according to current legislation of the Republic of Uzbekistan.</w:t>
            </w:r>
          </w:p>
          <w:p w14:paraId="3537F5EA"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submission of a claim should precede the surrender of documents to judicial authorities.</w:t>
            </w:r>
          </w:p>
          <w:p w14:paraId="3EE1EDCC"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All the claims are considered by the Parties</w:t>
            </w:r>
            <w:proofErr w:type="gramEnd"/>
            <w:r w:rsidRPr="00172085">
              <w:rPr>
                <w:rFonts w:ascii="Arial" w:hAnsi="Arial" w:cs="Arial"/>
                <w:sz w:val="16"/>
                <w:szCs w:val="16"/>
                <w:lang w:val="en-US"/>
              </w:rPr>
              <w:t xml:space="preserve"> within one month as from receipt.</w:t>
            </w:r>
          </w:p>
          <w:p w14:paraId="7C6C722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material and procedural law of the Republic of Uzbekistan is applicable.</w:t>
            </w:r>
          </w:p>
          <w:p w14:paraId="6763B068" w14:textId="77777777" w:rsidR="00DB1FED" w:rsidRPr="00172085" w:rsidRDefault="00DB1FED" w:rsidP="00AA5B7B">
            <w:pPr>
              <w:ind w:left="540"/>
              <w:jc w:val="both"/>
              <w:rPr>
                <w:rFonts w:ascii="Arial" w:hAnsi="Arial" w:cs="Arial"/>
                <w:sz w:val="16"/>
                <w:szCs w:val="16"/>
                <w:lang w:val="en-US"/>
              </w:rPr>
            </w:pPr>
          </w:p>
          <w:p w14:paraId="7673842F" w14:textId="77777777" w:rsidR="00DB1FED" w:rsidRPr="00172085" w:rsidRDefault="00DB1FED" w:rsidP="00DB1FED">
            <w:pPr>
              <w:numPr>
                <w:ilvl w:val="0"/>
                <w:numId w:val="19"/>
              </w:numPr>
              <w:tabs>
                <w:tab w:val="num" w:pos="550"/>
              </w:tabs>
              <w:spacing w:after="0" w:line="240" w:lineRule="auto"/>
              <w:jc w:val="center"/>
              <w:rPr>
                <w:rFonts w:ascii="Arial" w:hAnsi="Arial" w:cs="Arial"/>
                <w:b/>
                <w:sz w:val="16"/>
                <w:szCs w:val="16"/>
              </w:rPr>
            </w:pPr>
            <w:r w:rsidRPr="00172085">
              <w:rPr>
                <w:rFonts w:ascii="Arial" w:hAnsi="Arial" w:cs="Arial"/>
                <w:b/>
                <w:sz w:val="16"/>
                <w:szCs w:val="16"/>
              </w:rPr>
              <w:t>CONTRACT TERM</w:t>
            </w:r>
          </w:p>
          <w:p w14:paraId="48A2E95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present contract comes into force after its registration in the established order in SUE “Center for Comprehensive Expertise of Projects and Import Contracts under the Ministry of Economic Development and Poverty Reduction of the Republic of Uzbekistan” and is valid until ______________________</w:t>
            </w:r>
          </w:p>
          <w:p w14:paraId="2CDDDE82" w14:textId="77777777" w:rsidR="00DB1FED" w:rsidRPr="00172085" w:rsidRDefault="00DB1FED" w:rsidP="00AA5B7B">
            <w:pPr>
              <w:jc w:val="both"/>
              <w:rPr>
                <w:rFonts w:ascii="Arial" w:hAnsi="Arial" w:cs="Arial"/>
                <w:sz w:val="16"/>
                <w:szCs w:val="16"/>
                <w:lang w:val="en-US"/>
              </w:rPr>
            </w:pPr>
          </w:p>
          <w:p w14:paraId="56ADF465"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MISCELLANEOUS </w:t>
            </w:r>
          </w:p>
          <w:p w14:paraId="6A85B85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Neither of Parties has a right to transfer its rights and obligations under the present Contract to any third party without written consent from the other Party.</w:t>
            </w:r>
          </w:p>
          <w:p w14:paraId="26FE69F4"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Any changes and additions to this contract </w:t>
            </w:r>
            <w:proofErr w:type="gramStart"/>
            <w:r w:rsidRPr="00172085">
              <w:rPr>
                <w:rFonts w:ascii="Arial" w:hAnsi="Arial" w:cs="Arial"/>
                <w:sz w:val="16"/>
                <w:szCs w:val="16"/>
                <w:lang w:val="en-US"/>
              </w:rPr>
              <w:t>shall be deemed</w:t>
            </w:r>
            <w:proofErr w:type="gramEnd"/>
            <w:r w:rsidRPr="00172085">
              <w:rPr>
                <w:rFonts w:ascii="Arial" w:hAnsi="Arial" w:cs="Arial"/>
                <w:sz w:val="16"/>
                <w:szCs w:val="16"/>
                <w:lang w:val="en-US"/>
              </w:rPr>
              <w:t xml:space="preserve"> valid only if they are made in writing, by signing by both «Parties».</w:t>
            </w:r>
          </w:p>
          <w:p w14:paraId="093388E4" w14:textId="77777777" w:rsidR="00DB1FED" w:rsidRPr="00172085" w:rsidRDefault="00DB1FED" w:rsidP="00AA5B7B">
            <w:pPr>
              <w:jc w:val="both"/>
              <w:rPr>
                <w:rFonts w:ascii="Arial" w:hAnsi="Arial" w:cs="Arial"/>
                <w:sz w:val="16"/>
                <w:szCs w:val="16"/>
                <w:lang w:val="en-US"/>
              </w:rPr>
            </w:pPr>
          </w:p>
          <w:p w14:paraId="19173EBD"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present Contract </w:t>
            </w:r>
            <w:proofErr w:type="gramStart"/>
            <w:r w:rsidRPr="00172085">
              <w:rPr>
                <w:rFonts w:ascii="Arial" w:hAnsi="Arial" w:cs="Arial"/>
                <w:sz w:val="16"/>
                <w:szCs w:val="16"/>
                <w:lang w:val="en-US"/>
              </w:rPr>
              <w:t>is done</w:t>
            </w:r>
            <w:proofErr w:type="gramEnd"/>
            <w:r w:rsidRPr="00172085">
              <w:rPr>
                <w:rFonts w:ascii="Arial" w:hAnsi="Arial" w:cs="Arial"/>
                <w:sz w:val="16"/>
                <w:szCs w:val="16"/>
                <w:lang w:val="en-US"/>
              </w:rPr>
              <w:t xml:space="preserve"> in duplicate in Russian and English, each of which has equal legal effects. In case of a discrepancy determination between Russian and English wording of the Contract, the Russian language part would have the priority.</w:t>
            </w:r>
          </w:p>
          <w:p w14:paraId="2BCE9D1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Upon every other point not found in the terms of the present Contract, the Parties shall walk after a Republic of Uzbekistan legislation in power. </w:t>
            </w:r>
          </w:p>
          <w:p w14:paraId="306C8F29" w14:textId="77777777" w:rsidR="00DB1FED" w:rsidRPr="00172085" w:rsidRDefault="00DB1FED" w:rsidP="00AA5B7B">
            <w:pPr>
              <w:jc w:val="both"/>
              <w:rPr>
                <w:rFonts w:ascii="Arial" w:hAnsi="Arial" w:cs="Arial"/>
                <w:sz w:val="16"/>
                <w:szCs w:val="16"/>
                <w:lang w:val="en-US"/>
              </w:rPr>
            </w:pPr>
          </w:p>
          <w:p w14:paraId="4FBCE6A5" w14:textId="77777777" w:rsidR="00DB1FED" w:rsidRPr="00172085" w:rsidRDefault="00DB1FED" w:rsidP="00AA5B7B">
            <w:pPr>
              <w:jc w:val="both"/>
              <w:rPr>
                <w:rFonts w:ascii="Arial" w:hAnsi="Arial" w:cs="Arial"/>
                <w:sz w:val="16"/>
                <w:szCs w:val="16"/>
                <w:lang w:val="en-US"/>
              </w:rPr>
            </w:pPr>
          </w:p>
          <w:p w14:paraId="1CE91E1D" w14:textId="77777777" w:rsidR="00DB1FED" w:rsidRPr="00172085" w:rsidRDefault="00DB1FED" w:rsidP="00DB1FED">
            <w:pPr>
              <w:numPr>
                <w:ilvl w:val="0"/>
                <w:numId w:val="19"/>
              </w:numPr>
              <w:spacing w:after="0" w:line="240" w:lineRule="auto"/>
              <w:jc w:val="center"/>
              <w:rPr>
                <w:rFonts w:ascii="Arial" w:hAnsi="Arial" w:cs="Arial"/>
                <w:b/>
                <w:bCs/>
                <w:sz w:val="16"/>
                <w:szCs w:val="16"/>
              </w:rPr>
            </w:pPr>
            <w:r w:rsidRPr="00172085">
              <w:rPr>
                <w:rFonts w:ascii="Arial" w:hAnsi="Arial" w:cs="Arial"/>
                <w:b/>
                <w:bCs/>
                <w:sz w:val="16"/>
                <w:szCs w:val="16"/>
              </w:rPr>
              <w:t xml:space="preserve">LEGAL ADDRESSES AND </w:t>
            </w:r>
            <w:proofErr w:type="gramStart"/>
            <w:r w:rsidRPr="00172085">
              <w:rPr>
                <w:rFonts w:ascii="Arial" w:hAnsi="Arial" w:cs="Arial"/>
                <w:b/>
                <w:bCs/>
                <w:sz w:val="16"/>
                <w:szCs w:val="16"/>
              </w:rPr>
              <w:t>OTHER  DETAILS</w:t>
            </w:r>
            <w:proofErr w:type="gramEnd"/>
          </w:p>
          <w:p w14:paraId="3634EDAA" w14:textId="77777777" w:rsidR="00DB1FED" w:rsidRPr="00172085" w:rsidRDefault="00DB1FED" w:rsidP="00DB1FED">
            <w:pPr>
              <w:numPr>
                <w:ilvl w:val="1"/>
                <w:numId w:val="19"/>
              </w:numPr>
              <w:tabs>
                <w:tab w:val="clear" w:pos="634"/>
                <w:tab w:val="num" w:pos="512"/>
              </w:tabs>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Legal</w:t>
            </w:r>
            <w:proofErr w:type="spellEnd"/>
            <w:r w:rsidRPr="00172085">
              <w:rPr>
                <w:rFonts w:ascii="Arial" w:hAnsi="Arial" w:cs="Arial"/>
                <w:sz w:val="16"/>
                <w:szCs w:val="16"/>
              </w:rPr>
              <w:t xml:space="preserve"> </w:t>
            </w:r>
            <w:proofErr w:type="spellStart"/>
            <w:r w:rsidRPr="00172085">
              <w:rPr>
                <w:rFonts w:ascii="Arial" w:hAnsi="Arial" w:cs="Arial"/>
                <w:sz w:val="16"/>
                <w:szCs w:val="16"/>
              </w:rPr>
              <w:t>addresses</w:t>
            </w:r>
            <w:proofErr w:type="spellEnd"/>
            <w:r w:rsidRPr="00172085">
              <w:rPr>
                <w:rFonts w:ascii="Arial" w:hAnsi="Arial" w:cs="Arial"/>
                <w:sz w:val="16"/>
                <w:szCs w:val="16"/>
              </w:rPr>
              <w:t xml:space="preserve"> </w:t>
            </w:r>
            <w:proofErr w:type="spellStart"/>
            <w:r w:rsidRPr="00172085">
              <w:rPr>
                <w:rFonts w:ascii="Arial" w:hAnsi="Arial" w:cs="Arial"/>
                <w:sz w:val="16"/>
                <w:szCs w:val="16"/>
              </w:rPr>
              <w:t>of</w:t>
            </w:r>
            <w:proofErr w:type="spellEnd"/>
            <w:r w:rsidRPr="00172085">
              <w:rPr>
                <w:rFonts w:ascii="Arial" w:hAnsi="Arial" w:cs="Arial"/>
                <w:sz w:val="16"/>
                <w:szCs w:val="16"/>
              </w:rPr>
              <w:t xml:space="preserve"> </w:t>
            </w:r>
            <w:proofErr w:type="spellStart"/>
            <w:r w:rsidRPr="00172085">
              <w:rPr>
                <w:rFonts w:ascii="Arial" w:hAnsi="Arial" w:cs="Arial"/>
                <w:sz w:val="16"/>
                <w:szCs w:val="16"/>
              </w:rPr>
              <w:t>Parties</w:t>
            </w:r>
            <w:proofErr w:type="spellEnd"/>
            <w:r w:rsidRPr="00172085">
              <w:rPr>
                <w:rFonts w:ascii="Arial" w:hAnsi="Arial" w:cs="Arial"/>
                <w:sz w:val="16"/>
                <w:szCs w:val="16"/>
              </w:rPr>
              <w:t>.</w:t>
            </w:r>
          </w:p>
          <w:p w14:paraId="1C3C803D" w14:textId="77777777" w:rsidR="00AA5B7B" w:rsidRDefault="00DB1FED" w:rsidP="00AA5B7B">
            <w:pPr>
              <w:pStyle w:val="af8"/>
              <w:tabs>
                <w:tab w:val="num" w:pos="512"/>
                <w:tab w:val="num" w:pos="550"/>
                <w:tab w:val="left" w:pos="612"/>
              </w:tabs>
              <w:ind w:left="550"/>
              <w:rPr>
                <w:rFonts w:ascii="Arial" w:hAnsi="Arial" w:cs="Arial"/>
                <w:b/>
                <w:sz w:val="16"/>
                <w:szCs w:val="16"/>
              </w:rPr>
            </w:pPr>
            <w:r w:rsidRPr="00172085">
              <w:rPr>
                <w:rFonts w:ascii="Arial" w:hAnsi="Arial" w:cs="Arial"/>
                <w:b/>
                <w:sz w:val="16"/>
                <w:szCs w:val="16"/>
              </w:rPr>
              <w:t>«SUPPLIER»:</w:t>
            </w:r>
          </w:p>
          <w:p w14:paraId="06E1EFAC" w14:textId="77777777" w:rsidR="00AA5B7B" w:rsidRDefault="00AA5B7B" w:rsidP="00AA5B7B">
            <w:pPr>
              <w:pStyle w:val="af8"/>
              <w:tabs>
                <w:tab w:val="num" w:pos="512"/>
                <w:tab w:val="num" w:pos="550"/>
                <w:tab w:val="left" w:pos="612"/>
              </w:tabs>
              <w:ind w:left="550"/>
              <w:rPr>
                <w:rFonts w:ascii="Arial" w:hAnsi="Arial" w:cs="Arial"/>
                <w:b/>
                <w:sz w:val="16"/>
                <w:szCs w:val="16"/>
              </w:rPr>
            </w:pPr>
          </w:p>
          <w:p w14:paraId="1F5BCA93" w14:textId="58105D8E" w:rsidR="00DB1FED" w:rsidRDefault="00DB1FED" w:rsidP="00AA5B7B">
            <w:pPr>
              <w:pStyle w:val="af8"/>
              <w:tabs>
                <w:tab w:val="num" w:pos="512"/>
                <w:tab w:val="num" w:pos="550"/>
                <w:tab w:val="left" w:pos="612"/>
              </w:tabs>
              <w:ind w:left="550"/>
              <w:rPr>
                <w:rFonts w:ascii="Arial" w:hAnsi="Arial" w:cs="Arial"/>
                <w:sz w:val="16"/>
                <w:szCs w:val="16"/>
                <w:lang w:val="en-US"/>
              </w:rPr>
            </w:pPr>
            <w:r w:rsidRPr="00AA5B7B">
              <w:rPr>
                <w:rFonts w:ascii="Arial" w:hAnsi="Arial" w:cs="Arial"/>
                <w:sz w:val="16"/>
                <w:szCs w:val="16"/>
                <w:lang w:val="en-US"/>
              </w:rPr>
              <w:t>__________________________</w:t>
            </w:r>
          </w:p>
          <w:p w14:paraId="24B46038" w14:textId="77777777" w:rsidR="00AA5B7B" w:rsidRPr="00AA5B7B" w:rsidRDefault="00AA5B7B" w:rsidP="00AA5B7B">
            <w:pPr>
              <w:pStyle w:val="af8"/>
              <w:tabs>
                <w:tab w:val="num" w:pos="512"/>
                <w:tab w:val="num" w:pos="550"/>
                <w:tab w:val="left" w:pos="612"/>
              </w:tabs>
              <w:ind w:left="550"/>
              <w:rPr>
                <w:rFonts w:ascii="Arial" w:hAnsi="Arial" w:cs="Arial"/>
                <w:b/>
                <w:sz w:val="16"/>
                <w:szCs w:val="16"/>
                <w:lang w:val="en-US"/>
              </w:rPr>
            </w:pPr>
          </w:p>
          <w:p w14:paraId="1F7721E7" w14:textId="77777777" w:rsidR="00DB1FED" w:rsidRPr="00AA5B7B" w:rsidRDefault="00DB1FED" w:rsidP="00AA5B7B">
            <w:pPr>
              <w:tabs>
                <w:tab w:val="num" w:pos="540"/>
              </w:tabs>
              <w:ind w:left="540"/>
              <w:rPr>
                <w:rFonts w:ascii="Arial" w:hAnsi="Arial" w:cs="Arial"/>
                <w:sz w:val="16"/>
                <w:szCs w:val="16"/>
                <w:lang w:val="en-US"/>
              </w:rPr>
            </w:pPr>
            <w:r w:rsidRPr="00AA5B7B">
              <w:rPr>
                <w:rFonts w:ascii="Arial" w:hAnsi="Arial" w:cs="Arial"/>
                <w:sz w:val="16"/>
                <w:szCs w:val="16"/>
                <w:lang w:val="en-US"/>
              </w:rPr>
              <w:t>Address: ____________________________________ ____________________________________________</w:t>
            </w:r>
          </w:p>
          <w:p w14:paraId="385C4CBF" w14:textId="77777777" w:rsidR="00DB1FED" w:rsidRPr="00AA5B7B" w:rsidRDefault="00DB1FED" w:rsidP="00AA5B7B">
            <w:pPr>
              <w:tabs>
                <w:tab w:val="num" w:pos="250"/>
                <w:tab w:val="num" w:pos="512"/>
              </w:tabs>
              <w:ind w:left="550"/>
              <w:jc w:val="both"/>
              <w:rPr>
                <w:rFonts w:ascii="Arial" w:hAnsi="Arial" w:cs="Arial"/>
                <w:sz w:val="16"/>
                <w:szCs w:val="16"/>
                <w:lang w:val="en-US"/>
              </w:rPr>
            </w:pPr>
          </w:p>
          <w:p w14:paraId="47F90D35" w14:textId="77777777" w:rsidR="00DB1FED" w:rsidRDefault="00DB1FED" w:rsidP="00AA5B7B">
            <w:pPr>
              <w:pStyle w:val="af8"/>
              <w:tabs>
                <w:tab w:val="num" w:pos="512"/>
                <w:tab w:val="num" w:pos="550"/>
                <w:tab w:val="left" w:pos="612"/>
              </w:tabs>
              <w:ind w:left="550"/>
              <w:rPr>
                <w:rFonts w:ascii="Arial" w:hAnsi="Arial" w:cs="Arial"/>
                <w:b/>
                <w:sz w:val="16"/>
                <w:szCs w:val="16"/>
                <w:lang w:val="en-US"/>
              </w:rPr>
            </w:pPr>
            <w:r w:rsidRPr="00AA5B7B">
              <w:rPr>
                <w:rFonts w:ascii="Arial" w:hAnsi="Arial" w:cs="Arial"/>
                <w:b/>
                <w:sz w:val="16"/>
                <w:szCs w:val="16"/>
                <w:lang w:val="en-US"/>
              </w:rPr>
              <w:t>«BUYER»:</w:t>
            </w:r>
          </w:p>
          <w:p w14:paraId="7CE18FAE" w14:textId="77777777" w:rsidR="00AA5B7B" w:rsidRPr="00AA5B7B" w:rsidRDefault="00AA5B7B" w:rsidP="00AA5B7B">
            <w:pPr>
              <w:pStyle w:val="af8"/>
              <w:tabs>
                <w:tab w:val="num" w:pos="512"/>
                <w:tab w:val="num" w:pos="550"/>
                <w:tab w:val="left" w:pos="612"/>
              </w:tabs>
              <w:ind w:left="550"/>
              <w:rPr>
                <w:rFonts w:ascii="Arial" w:hAnsi="Arial" w:cs="Arial"/>
                <w:b/>
                <w:sz w:val="16"/>
                <w:szCs w:val="16"/>
                <w:lang w:val="en-US"/>
              </w:rPr>
            </w:pPr>
          </w:p>
          <w:p w14:paraId="5A1113AD" w14:textId="77777777" w:rsidR="00AA5B7B" w:rsidRDefault="00DB1FED" w:rsidP="00AA5B7B">
            <w:pPr>
              <w:tabs>
                <w:tab w:val="num" w:pos="512"/>
                <w:tab w:val="num" w:pos="550"/>
                <w:tab w:val="left" w:pos="612"/>
              </w:tabs>
              <w:spacing w:after="0"/>
              <w:ind w:left="550"/>
              <w:rPr>
                <w:rFonts w:ascii="Arial" w:hAnsi="Arial" w:cs="Arial"/>
                <w:sz w:val="16"/>
                <w:szCs w:val="16"/>
                <w:lang w:val="en-US"/>
              </w:rPr>
            </w:pPr>
            <w:r w:rsidRPr="00AA5B7B">
              <w:rPr>
                <w:rFonts w:ascii="Arial" w:hAnsi="Arial" w:cs="Arial"/>
                <w:b/>
                <w:sz w:val="16"/>
                <w:szCs w:val="16"/>
                <w:lang w:val="en-US"/>
              </w:rPr>
              <w:t>JSC «</w:t>
            </w:r>
            <w:proofErr w:type="spellStart"/>
            <w:r w:rsidRPr="00AA5B7B">
              <w:rPr>
                <w:rFonts w:ascii="Arial" w:hAnsi="Arial" w:cs="Arial"/>
                <w:b/>
                <w:sz w:val="16"/>
                <w:szCs w:val="16"/>
                <w:lang w:val="en-US"/>
              </w:rPr>
              <w:t>Almalyk</w:t>
            </w:r>
            <w:proofErr w:type="spellEnd"/>
            <w:r w:rsidRPr="00AA5B7B">
              <w:rPr>
                <w:rFonts w:ascii="Arial" w:hAnsi="Arial" w:cs="Arial"/>
                <w:b/>
                <w:sz w:val="16"/>
                <w:szCs w:val="16"/>
                <w:lang w:val="en-US"/>
              </w:rPr>
              <w:t xml:space="preserve"> MMC»</w:t>
            </w:r>
          </w:p>
          <w:p w14:paraId="67F90A83" w14:textId="77777777" w:rsidR="00AA5B7B" w:rsidRDefault="00DB1FED" w:rsidP="00AA5B7B">
            <w:pPr>
              <w:tabs>
                <w:tab w:val="num" w:pos="512"/>
                <w:tab w:val="num" w:pos="550"/>
                <w:tab w:val="left" w:pos="612"/>
              </w:tabs>
              <w:spacing w:after="0"/>
              <w:ind w:left="550"/>
              <w:rPr>
                <w:rFonts w:ascii="Arial" w:hAnsi="Arial" w:cs="Arial"/>
                <w:sz w:val="16"/>
                <w:szCs w:val="16"/>
                <w:lang w:val="en-US"/>
              </w:rPr>
            </w:pPr>
            <w:smartTag w:uri="urn:schemas-microsoft-com:office:smarttags" w:element="metricconverter">
              <w:smartTagPr>
                <w:attr w:name="ProductID" w:val="53, A"/>
              </w:smartTagPr>
              <w:r w:rsidRPr="00172085">
                <w:rPr>
                  <w:rFonts w:ascii="Arial" w:hAnsi="Arial" w:cs="Arial"/>
                  <w:sz w:val="16"/>
                  <w:szCs w:val="16"/>
                  <w:lang w:val="en-US"/>
                </w:rPr>
                <w:t>53, A</w:t>
              </w:r>
            </w:smartTag>
            <w:r w:rsidRPr="00172085">
              <w:rPr>
                <w:rFonts w:ascii="Arial" w:hAnsi="Arial" w:cs="Arial"/>
                <w:sz w:val="16"/>
                <w:szCs w:val="16"/>
                <w:lang w:val="en-US"/>
              </w:rPr>
              <w:t xml:space="preserve">. </w:t>
            </w:r>
            <w:proofErr w:type="spellStart"/>
            <w:r w:rsidRPr="00172085">
              <w:rPr>
                <w:rFonts w:ascii="Arial" w:hAnsi="Arial" w:cs="Arial"/>
                <w:sz w:val="16"/>
                <w:szCs w:val="16"/>
                <w:lang w:val="en-US"/>
              </w:rPr>
              <w:t>Temur</w:t>
            </w:r>
            <w:proofErr w:type="spellEnd"/>
            <w:r w:rsidRPr="00172085">
              <w:rPr>
                <w:rFonts w:ascii="Arial" w:hAnsi="Arial" w:cs="Arial"/>
                <w:sz w:val="16"/>
                <w:szCs w:val="16"/>
                <w:lang w:val="en-US"/>
              </w:rPr>
              <w:t xml:space="preserve"> str.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Tashkent region,</w:t>
            </w:r>
          </w:p>
          <w:p w14:paraId="2C88700A" w14:textId="58152D16" w:rsidR="00DB1FED" w:rsidRPr="00AA5B7B" w:rsidRDefault="00DB1FED" w:rsidP="00AA5B7B">
            <w:pPr>
              <w:tabs>
                <w:tab w:val="num" w:pos="512"/>
                <w:tab w:val="num" w:pos="550"/>
                <w:tab w:val="left" w:pos="612"/>
              </w:tabs>
              <w:spacing w:after="0"/>
              <w:ind w:left="550"/>
              <w:rPr>
                <w:rFonts w:ascii="Arial" w:hAnsi="Arial" w:cs="Arial"/>
                <w:sz w:val="16"/>
                <w:szCs w:val="16"/>
                <w:lang w:val="en-US"/>
              </w:rPr>
            </w:pPr>
            <w:r w:rsidRPr="00AA5B7B">
              <w:rPr>
                <w:rFonts w:ascii="Arial" w:hAnsi="Arial" w:cs="Arial"/>
                <w:sz w:val="16"/>
                <w:szCs w:val="16"/>
                <w:lang w:val="en-US"/>
              </w:rPr>
              <w:t>110100, Uzbekistan</w:t>
            </w:r>
          </w:p>
          <w:p w14:paraId="093EF492" w14:textId="77777777" w:rsidR="00DB1FED" w:rsidRPr="00172085" w:rsidRDefault="00DB1FED" w:rsidP="00AA5B7B">
            <w:pPr>
              <w:tabs>
                <w:tab w:val="num" w:pos="550"/>
              </w:tabs>
              <w:spacing w:after="0"/>
              <w:ind w:left="550"/>
              <w:rPr>
                <w:rFonts w:ascii="Arial" w:hAnsi="Arial" w:cs="Arial"/>
                <w:sz w:val="16"/>
                <w:szCs w:val="16"/>
              </w:rPr>
            </w:pPr>
            <w:proofErr w:type="spellStart"/>
            <w:r w:rsidRPr="00172085">
              <w:rPr>
                <w:rFonts w:ascii="Arial" w:hAnsi="Arial" w:cs="Arial"/>
                <w:sz w:val="16"/>
                <w:szCs w:val="16"/>
              </w:rPr>
              <w:t>тelefax</w:t>
            </w:r>
            <w:proofErr w:type="spellEnd"/>
            <w:r w:rsidRPr="00172085">
              <w:rPr>
                <w:rFonts w:ascii="Arial" w:hAnsi="Arial" w:cs="Arial"/>
                <w:sz w:val="16"/>
                <w:szCs w:val="16"/>
              </w:rPr>
              <w:t>: 141-90-09 (25-50,57-94)</w:t>
            </w:r>
          </w:p>
          <w:p w14:paraId="4F393CB6" w14:textId="77777777" w:rsidR="00DB1FED" w:rsidRPr="00172085" w:rsidRDefault="00DB1FED" w:rsidP="00AA5B7B">
            <w:pPr>
              <w:tabs>
                <w:tab w:val="num" w:pos="550"/>
              </w:tabs>
              <w:spacing w:line="480" w:lineRule="auto"/>
              <w:rPr>
                <w:rFonts w:ascii="Arial" w:hAnsi="Arial" w:cs="Arial"/>
                <w:sz w:val="16"/>
                <w:szCs w:val="16"/>
              </w:rPr>
            </w:pPr>
          </w:p>
          <w:p w14:paraId="61DAEA62" w14:textId="77777777" w:rsidR="00DB1FED" w:rsidRPr="00172085" w:rsidRDefault="00DB1FED" w:rsidP="00DB1FED">
            <w:pPr>
              <w:numPr>
                <w:ilvl w:val="1"/>
                <w:numId w:val="19"/>
              </w:numPr>
              <w:tabs>
                <w:tab w:val="clear" w:pos="634"/>
                <w:tab w:val="num" w:pos="512"/>
              </w:tabs>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Bank</w:t>
            </w:r>
            <w:proofErr w:type="spellEnd"/>
            <w:r w:rsidRPr="00172085">
              <w:rPr>
                <w:rFonts w:ascii="Arial" w:hAnsi="Arial" w:cs="Arial"/>
                <w:sz w:val="16"/>
                <w:szCs w:val="16"/>
              </w:rPr>
              <w:t xml:space="preserve"> </w:t>
            </w:r>
            <w:proofErr w:type="spellStart"/>
            <w:r w:rsidRPr="00172085">
              <w:rPr>
                <w:rFonts w:ascii="Arial" w:hAnsi="Arial" w:cs="Arial"/>
                <w:sz w:val="16"/>
                <w:szCs w:val="16"/>
              </w:rPr>
              <w:t>details</w:t>
            </w:r>
            <w:proofErr w:type="spellEnd"/>
            <w:r w:rsidRPr="00172085">
              <w:rPr>
                <w:rFonts w:ascii="Arial" w:hAnsi="Arial" w:cs="Arial"/>
                <w:sz w:val="16"/>
                <w:szCs w:val="16"/>
              </w:rPr>
              <w:t xml:space="preserve"> </w:t>
            </w:r>
            <w:proofErr w:type="spellStart"/>
            <w:r w:rsidRPr="00172085">
              <w:rPr>
                <w:rFonts w:ascii="Arial" w:hAnsi="Arial" w:cs="Arial"/>
                <w:sz w:val="16"/>
                <w:szCs w:val="16"/>
              </w:rPr>
              <w:t>of</w:t>
            </w:r>
            <w:proofErr w:type="spellEnd"/>
            <w:r w:rsidRPr="00172085">
              <w:rPr>
                <w:rFonts w:ascii="Arial" w:hAnsi="Arial" w:cs="Arial"/>
                <w:sz w:val="16"/>
                <w:szCs w:val="16"/>
              </w:rPr>
              <w:t xml:space="preserve"> </w:t>
            </w:r>
            <w:proofErr w:type="spellStart"/>
            <w:r w:rsidRPr="00172085">
              <w:rPr>
                <w:rFonts w:ascii="Arial" w:hAnsi="Arial" w:cs="Arial"/>
                <w:sz w:val="16"/>
                <w:szCs w:val="16"/>
              </w:rPr>
              <w:t>Parties</w:t>
            </w:r>
            <w:proofErr w:type="spellEnd"/>
            <w:r w:rsidRPr="00172085">
              <w:rPr>
                <w:rFonts w:ascii="Arial" w:hAnsi="Arial" w:cs="Arial"/>
                <w:sz w:val="16"/>
                <w:szCs w:val="16"/>
              </w:rPr>
              <w:t>.</w:t>
            </w:r>
          </w:p>
          <w:p w14:paraId="265E8A65" w14:textId="77777777" w:rsidR="00DB1FED" w:rsidRPr="00172085" w:rsidRDefault="00DB1FED" w:rsidP="00AA5B7B">
            <w:pPr>
              <w:ind w:firstLine="550"/>
              <w:jc w:val="both"/>
              <w:rPr>
                <w:rFonts w:ascii="Arial" w:hAnsi="Arial" w:cs="Arial"/>
                <w:b/>
                <w:sz w:val="16"/>
                <w:szCs w:val="16"/>
              </w:rPr>
            </w:pPr>
            <w:r w:rsidRPr="00172085">
              <w:rPr>
                <w:rFonts w:ascii="Arial" w:hAnsi="Arial" w:cs="Arial"/>
                <w:b/>
                <w:sz w:val="16"/>
                <w:szCs w:val="16"/>
              </w:rPr>
              <w:t>«SUPPLIER»:</w:t>
            </w:r>
          </w:p>
          <w:p w14:paraId="13F00189"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____________________________________________ ____________________________________________ ____________________________________________</w:t>
            </w:r>
          </w:p>
          <w:p w14:paraId="7977AB20" w14:textId="77777777" w:rsidR="00DB1FED" w:rsidRPr="00172085" w:rsidRDefault="00DB1FED" w:rsidP="00AA5B7B">
            <w:pPr>
              <w:tabs>
                <w:tab w:val="num" w:pos="540"/>
              </w:tabs>
              <w:ind w:left="567"/>
              <w:jc w:val="both"/>
              <w:rPr>
                <w:rFonts w:ascii="Arial" w:hAnsi="Arial" w:cs="Arial"/>
                <w:sz w:val="16"/>
                <w:szCs w:val="16"/>
              </w:rPr>
            </w:pPr>
            <w:r w:rsidRPr="00172085">
              <w:rPr>
                <w:rFonts w:ascii="Arial" w:hAnsi="Arial" w:cs="Arial"/>
                <w:sz w:val="16"/>
                <w:szCs w:val="16"/>
              </w:rPr>
              <w:t xml:space="preserve">SWIFT </w:t>
            </w:r>
            <w:proofErr w:type="spellStart"/>
            <w:r w:rsidRPr="00172085">
              <w:rPr>
                <w:rFonts w:ascii="Arial" w:hAnsi="Arial" w:cs="Arial"/>
                <w:sz w:val="16"/>
                <w:szCs w:val="16"/>
              </w:rPr>
              <w:t>code</w:t>
            </w:r>
            <w:proofErr w:type="spellEnd"/>
            <w:r w:rsidRPr="00172085">
              <w:rPr>
                <w:rFonts w:ascii="Arial" w:hAnsi="Arial" w:cs="Arial"/>
                <w:sz w:val="16"/>
                <w:szCs w:val="16"/>
              </w:rPr>
              <w:t>: ___________________</w:t>
            </w:r>
          </w:p>
          <w:p w14:paraId="7EECD9F7" w14:textId="77777777" w:rsidR="00DB1FED" w:rsidRPr="00172085" w:rsidRDefault="00DB1FED" w:rsidP="00AA5B7B">
            <w:pPr>
              <w:ind w:firstLine="550"/>
              <w:jc w:val="both"/>
              <w:rPr>
                <w:rFonts w:ascii="Arial" w:hAnsi="Arial" w:cs="Arial"/>
                <w:sz w:val="16"/>
                <w:szCs w:val="16"/>
              </w:rPr>
            </w:pPr>
          </w:p>
          <w:p w14:paraId="5F72D5EF" w14:textId="77777777" w:rsidR="00DB1FED" w:rsidRPr="00172085" w:rsidRDefault="00DB1FED" w:rsidP="00AA5B7B">
            <w:pPr>
              <w:ind w:firstLine="550"/>
              <w:jc w:val="both"/>
              <w:rPr>
                <w:rFonts w:ascii="Arial" w:hAnsi="Arial" w:cs="Arial"/>
                <w:b/>
                <w:sz w:val="16"/>
                <w:szCs w:val="16"/>
              </w:rPr>
            </w:pPr>
            <w:r w:rsidRPr="00172085">
              <w:rPr>
                <w:rFonts w:ascii="Arial" w:hAnsi="Arial" w:cs="Arial"/>
                <w:b/>
                <w:sz w:val="16"/>
                <w:szCs w:val="16"/>
              </w:rPr>
              <w:t>«BUYER»:</w:t>
            </w:r>
          </w:p>
          <w:p w14:paraId="53861FBE"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JSCMB «IPOTEKA BANK» OF REPUBLIC OF UZBEKISTAN</w:t>
            </w:r>
          </w:p>
          <w:p w14:paraId="5B7CA7C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lastRenderedPageBreak/>
              <w:t xml:space="preserve">for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xml:space="preserve"> Mining and Metallurgical Complex</w:t>
            </w:r>
          </w:p>
          <w:p w14:paraId="583D120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UZ HOUZ 22</w:t>
            </w:r>
          </w:p>
          <w:p w14:paraId="39EA3C43"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account: 20 210 840 300 130 833 001</w:t>
            </w:r>
          </w:p>
          <w:p w14:paraId="6A16B160"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transit account: 20 210 840 100 130 833 027</w:t>
            </w:r>
          </w:p>
          <w:p w14:paraId="039FA451"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MFO 00459, INN 202328794</w:t>
            </w:r>
          </w:p>
          <w:p w14:paraId="1E6F753E"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OKPO 00193950</w:t>
            </w:r>
          </w:p>
          <w:p w14:paraId="34F19FBE" w14:textId="77777777" w:rsidR="00DB1FED" w:rsidRPr="00172085" w:rsidRDefault="00DB1FED" w:rsidP="00AA5B7B">
            <w:pPr>
              <w:spacing w:after="0"/>
              <w:ind w:left="567"/>
              <w:rPr>
                <w:rFonts w:ascii="Arial" w:hAnsi="Arial" w:cs="Arial"/>
                <w:sz w:val="16"/>
                <w:szCs w:val="16"/>
                <w:lang w:val="en-US"/>
              </w:rPr>
            </w:pPr>
          </w:p>
          <w:p w14:paraId="348A1C28"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rPr>
              <w:t>Со</w:t>
            </w:r>
            <w:proofErr w:type="spellStart"/>
            <w:r w:rsidRPr="00172085">
              <w:rPr>
                <w:rFonts w:ascii="Arial" w:hAnsi="Arial" w:cs="Arial"/>
                <w:sz w:val="16"/>
                <w:szCs w:val="16"/>
                <w:lang w:val="en-US"/>
              </w:rPr>
              <w:t>rr.Bank</w:t>
            </w:r>
            <w:proofErr w:type="spellEnd"/>
            <w:r w:rsidRPr="00172085">
              <w:rPr>
                <w:rFonts w:ascii="Arial" w:hAnsi="Arial" w:cs="Arial"/>
                <w:sz w:val="16"/>
                <w:szCs w:val="16"/>
                <w:lang w:val="en-US"/>
              </w:rPr>
              <w:t xml:space="preserve"> «JPMorgan Chase Bank»</w:t>
            </w:r>
          </w:p>
          <w:p w14:paraId="31670618"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New York, USA </w:t>
            </w:r>
          </w:p>
          <w:p w14:paraId="58619F3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CHAS US 33</w:t>
            </w:r>
          </w:p>
          <w:p w14:paraId="3425A1F3" w14:textId="77777777" w:rsidR="00DB1FED" w:rsidRPr="00172085" w:rsidRDefault="00DB1FED" w:rsidP="00AA5B7B">
            <w:pPr>
              <w:tabs>
                <w:tab w:val="num" w:pos="744"/>
              </w:tabs>
              <w:spacing w:after="0"/>
              <w:ind w:left="540"/>
              <w:rPr>
                <w:rFonts w:ascii="Arial" w:hAnsi="Arial" w:cs="Arial"/>
                <w:sz w:val="16"/>
                <w:szCs w:val="16"/>
              </w:rPr>
            </w:pPr>
            <w:proofErr w:type="spellStart"/>
            <w:r w:rsidRPr="00172085">
              <w:rPr>
                <w:rFonts w:ascii="Arial" w:hAnsi="Arial" w:cs="Arial"/>
                <w:sz w:val="16"/>
                <w:szCs w:val="16"/>
              </w:rPr>
              <w:t>Corr.Account</w:t>
            </w:r>
            <w:proofErr w:type="spellEnd"/>
            <w:r w:rsidRPr="00172085">
              <w:rPr>
                <w:rFonts w:ascii="Arial" w:hAnsi="Arial" w:cs="Arial"/>
                <w:sz w:val="16"/>
                <w:szCs w:val="16"/>
              </w:rPr>
              <w:t>: 0011017803 (EUR/USD)</w:t>
            </w:r>
          </w:p>
          <w:p w14:paraId="22C2BE1F" w14:textId="77777777" w:rsidR="00DB1FED" w:rsidRPr="00172085" w:rsidRDefault="00DB1FED" w:rsidP="00AA5B7B">
            <w:pPr>
              <w:tabs>
                <w:tab w:val="num" w:pos="550"/>
              </w:tabs>
              <w:ind w:left="540"/>
              <w:rPr>
                <w:rFonts w:ascii="Arial" w:hAnsi="Arial" w:cs="Arial"/>
                <w:sz w:val="16"/>
                <w:szCs w:val="16"/>
                <w:lang w:val="de-DE"/>
              </w:rPr>
            </w:pPr>
          </w:p>
          <w:p w14:paraId="240472BF" w14:textId="77777777" w:rsidR="00DB1FED" w:rsidRPr="00172085" w:rsidRDefault="00DB1FED" w:rsidP="00DB1FED">
            <w:pPr>
              <w:numPr>
                <w:ilvl w:val="1"/>
                <w:numId w:val="19"/>
              </w:numPr>
              <w:spacing w:after="0" w:line="240" w:lineRule="auto"/>
              <w:ind w:left="540" w:hanging="540"/>
              <w:jc w:val="both"/>
              <w:rPr>
                <w:rFonts w:ascii="Arial" w:hAnsi="Arial" w:cs="Arial"/>
                <w:b/>
                <w:sz w:val="16"/>
                <w:szCs w:val="16"/>
              </w:rPr>
            </w:pPr>
            <w:proofErr w:type="spellStart"/>
            <w:r w:rsidRPr="00172085">
              <w:rPr>
                <w:rFonts w:ascii="Arial" w:hAnsi="Arial" w:cs="Arial"/>
                <w:sz w:val="16"/>
                <w:szCs w:val="16"/>
                <w:lang w:val="x-none"/>
              </w:rPr>
              <w:t>Shipping</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details</w:t>
            </w:r>
            <w:proofErr w:type="spellEnd"/>
            <w:r w:rsidRPr="00172085">
              <w:rPr>
                <w:rFonts w:ascii="Arial" w:hAnsi="Arial" w:cs="Arial"/>
                <w:sz w:val="16"/>
                <w:szCs w:val="16"/>
              </w:rPr>
              <w:t xml:space="preserve"> </w:t>
            </w:r>
            <w:proofErr w:type="spellStart"/>
            <w:r w:rsidRPr="00172085">
              <w:rPr>
                <w:rFonts w:ascii="Arial" w:hAnsi="Arial" w:cs="Arial"/>
                <w:sz w:val="16"/>
                <w:szCs w:val="16"/>
                <w:lang w:val="x-none"/>
              </w:rPr>
              <w:t>of</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Parties</w:t>
            </w:r>
            <w:proofErr w:type="spellEnd"/>
            <w:r w:rsidRPr="00172085">
              <w:rPr>
                <w:rFonts w:ascii="Arial" w:hAnsi="Arial" w:cs="Arial"/>
                <w:sz w:val="16"/>
                <w:szCs w:val="16"/>
              </w:rPr>
              <w:t>.</w:t>
            </w:r>
          </w:p>
          <w:p w14:paraId="59B2C7CD" w14:textId="77777777" w:rsidR="00DB1FED" w:rsidRPr="00172085" w:rsidRDefault="00DB1FED" w:rsidP="00AA5B7B">
            <w:pPr>
              <w:tabs>
                <w:tab w:val="num" w:pos="550"/>
              </w:tabs>
              <w:ind w:left="540"/>
              <w:jc w:val="both"/>
              <w:rPr>
                <w:rFonts w:ascii="Arial" w:hAnsi="Arial" w:cs="Arial"/>
                <w:b/>
                <w:i/>
                <w:sz w:val="16"/>
                <w:szCs w:val="16"/>
              </w:rPr>
            </w:pPr>
            <w:r w:rsidRPr="00172085">
              <w:rPr>
                <w:rFonts w:ascii="Arial" w:hAnsi="Arial" w:cs="Arial"/>
                <w:b/>
                <w:i/>
                <w:sz w:val="16"/>
                <w:szCs w:val="16"/>
              </w:rPr>
              <w:t>“</w:t>
            </w:r>
            <w:proofErr w:type="spellStart"/>
            <w:r w:rsidRPr="00172085">
              <w:rPr>
                <w:rFonts w:ascii="Arial" w:hAnsi="Arial" w:cs="Arial"/>
                <w:b/>
                <w:i/>
                <w:sz w:val="16"/>
                <w:szCs w:val="16"/>
              </w:rPr>
              <w:t>The</w:t>
            </w:r>
            <w:proofErr w:type="spellEnd"/>
            <w:r w:rsidRPr="00172085">
              <w:rPr>
                <w:rFonts w:ascii="Arial" w:hAnsi="Arial" w:cs="Arial"/>
                <w:b/>
                <w:i/>
                <w:sz w:val="16"/>
                <w:szCs w:val="16"/>
              </w:rPr>
              <w:t xml:space="preserve"> </w:t>
            </w:r>
            <w:proofErr w:type="spellStart"/>
            <w:r w:rsidRPr="00172085">
              <w:rPr>
                <w:rFonts w:ascii="Arial" w:hAnsi="Arial" w:cs="Arial"/>
                <w:b/>
                <w:i/>
                <w:sz w:val="16"/>
                <w:szCs w:val="16"/>
              </w:rPr>
              <w:t>Consignors</w:t>
            </w:r>
            <w:proofErr w:type="spellEnd"/>
            <w:r w:rsidRPr="00172085">
              <w:rPr>
                <w:rFonts w:ascii="Arial" w:hAnsi="Arial" w:cs="Arial"/>
                <w:b/>
                <w:i/>
                <w:sz w:val="16"/>
                <w:szCs w:val="16"/>
              </w:rPr>
              <w:t>”:</w:t>
            </w:r>
          </w:p>
          <w:p w14:paraId="3AA7E913" w14:textId="77777777" w:rsidR="00DB1FED" w:rsidRPr="00172085" w:rsidRDefault="00DB1FED" w:rsidP="00AA5B7B">
            <w:pPr>
              <w:tabs>
                <w:tab w:val="num" w:pos="550"/>
                <w:tab w:val="left" w:pos="612"/>
              </w:tabs>
              <w:ind w:left="540"/>
              <w:rPr>
                <w:rFonts w:ascii="Arial" w:hAnsi="Arial" w:cs="Arial"/>
                <w:sz w:val="16"/>
                <w:szCs w:val="16"/>
              </w:rPr>
            </w:pPr>
            <w:r w:rsidRPr="00172085">
              <w:rPr>
                <w:rFonts w:ascii="Arial" w:hAnsi="Arial" w:cs="Arial"/>
                <w:b/>
                <w:sz w:val="16"/>
                <w:szCs w:val="16"/>
              </w:rPr>
              <w:t>____________________________________</w:t>
            </w:r>
          </w:p>
          <w:p w14:paraId="56A5636E" w14:textId="77777777" w:rsidR="00DB1FED" w:rsidRPr="00172085" w:rsidRDefault="00DB1FED" w:rsidP="00AA5B7B">
            <w:pPr>
              <w:tabs>
                <w:tab w:val="num" w:pos="550"/>
                <w:tab w:val="left" w:pos="612"/>
              </w:tabs>
              <w:ind w:left="540"/>
              <w:rPr>
                <w:rFonts w:ascii="Arial" w:hAnsi="Arial" w:cs="Arial"/>
                <w:sz w:val="16"/>
                <w:szCs w:val="16"/>
              </w:rPr>
            </w:pPr>
            <w:r w:rsidRPr="00172085">
              <w:rPr>
                <w:rFonts w:ascii="Arial" w:hAnsi="Arial" w:cs="Arial"/>
                <w:sz w:val="16"/>
                <w:szCs w:val="16"/>
              </w:rPr>
              <w:t>____________________________________</w:t>
            </w:r>
          </w:p>
          <w:p w14:paraId="21E45186" w14:textId="77777777" w:rsidR="00DB1FED" w:rsidRPr="00172085" w:rsidRDefault="00DB1FED" w:rsidP="00AA5B7B">
            <w:pPr>
              <w:tabs>
                <w:tab w:val="num" w:pos="550"/>
                <w:tab w:val="left" w:pos="612"/>
              </w:tabs>
              <w:ind w:left="540"/>
              <w:jc w:val="both"/>
              <w:rPr>
                <w:rFonts w:ascii="Arial" w:hAnsi="Arial" w:cs="Arial"/>
                <w:bCs/>
                <w:sz w:val="16"/>
                <w:szCs w:val="16"/>
              </w:rPr>
            </w:pPr>
            <w:r w:rsidRPr="00172085">
              <w:rPr>
                <w:rFonts w:ascii="Arial" w:hAnsi="Arial" w:cs="Arial"/>
                <w:bCs/>
                <w:sz w:val="16"/>
                <w:szCs w:val="16"/>
              </w:rPr>
              <w:t>____________________________________</w:t>
            </w:r>
          </w:p>
          <w:p w14:paraId="4F183DFF" w14:textId="77777777" w:rsidR="00DB1FED" w:rsidRPr="00172085" w:rsidRDefault="00DB1FED" w:rsidP="00AA5B7B">
            <w:pPr>
              <w:tabs>
                <w:tab w:val="num" w:pos="550"/>
                <w:tab w:val="left" w:pos="612"/>
              </w:tabs>
              <w:ind w:left="540"/>
              <w:jc w:val="both"/>
              <w:rPr>
                <w:rFonts w:ascii="Arial" w:hAnsi="Arial" w:cs="Arial"/>
                <w:b/>
                <w:sz w:val="16"/>
                <w:szCs w:val="16"/>
              </w:rPr>
            </w:pPr>
          </w:p>
          <w:p w14:paraId="700F41F1" w14:textId="77777777" w:rsidR="00DB1FED" w:rsidRPr="00172085" w:rsidRDefault="00DB1FED" w:rsidP="00AA5B7B">
            <w:pPr>
              <w:tabs>
                <w:tab w:val="num" w:pos="550"/>
                <w:tab w:val="left" w:pos="612"/>
              </w:tabs>
              <w:ind w:left="540"/>
              <w:rPr>
                <w:rFonts w:ascii="Arial" w:hAnsi="Arial" w:cs="Arial"/>
                <w:sz w:val="16"/>
                <w:szCs w:val="16"/>
                <w:lang w:val="en-US"/>
              </w:rPr>
            </w:pPr>
            <w:r w:rsidRPr="00172085">
              <w:rPr>
                <w:rFonts w:ascii="Arial" w:hAnsi="Arial" w:cs="Arial"/>
                <w:sz w:val="16"/>
                <w:szCs w:val="16"/>
                <w:lang w:val="en-US"/>
              </w:rPr>
              <w:t>Point of shipment:______________________</w:t>
            </w:r>
          </w:p>
          <w:p w14:paraId="1461A062" w14:textId="77777777" w:rsidR="00DB1FED" w:rsidRPr="00172085" w:rsidRDefault="00DB1FED" w:rsidP="00AA5B7B">
            <w:pPr>
              <w:tabs>
                <w:tab w:val="num" w:pos="550"/>
                <w:tab w:val="left" w:pos="612"/>
              </w:tabs>
              <w:ind w:left="540"/>
              <w:rPr>
                <w:rFonts w:ascii="Arial" w:hAnsi="Arial" w:cs="Arial"/>
                <w:sz w:val="16"/>
                <w:szCs w:val="16"/>
                <w:lang w:val="en-US"/>
              </w:rPr>
            </w:pPr>
            <w:r w:rsidRPr="00172085">
              <w:rPr>
                <w:rFonts w:ascii="Arial" w:hAnsi="Arial" w:cs="Arial"/>
                <w:sz w:val="16"/>
                <w:szCs w:val="16"/>
                <w:lang w:val="en-US"/>
              </w:rPr>
              <w:t>____________________________________</w:t>
            </w:r>
          </w:p>
          <w:p w14:paraId="00527D63" w14:textId="77777777" w:rsidR="00DB1FED" w:rsidRPr="00172085" w:rsidRDefault="00DB1FED" w:rsidP="00AA5B7B">
            <w:pPr>
              <w:tabs>
                <w:tab w:val="num" w:pos="550"/>
                <w:tab w:val="left" w:pos="612"/>
              </w:tabs>
              <w:rPr>
                <w:rFonts w:ascii="Arial" w:hAnsi="Arial" w:cs="Arial"/>
                <w:b/>
                <w:i/>
                <w:sz w:val="16"/>
                <w:szCs w:val="16"/>
                <w:lang w:val="en-US"/>
              </w:rPr>
            </w:pPr>
          </w:p>
          <w:p w14:paraId="77A0F1C3" w14:textId="77777777" w:rsidR="00DB1FED" w:rsidRPr="00172085" w:rsidRDefault="00DB1FED" w:rsidP="00AA5B7B">
            <w:pPr>
              <w:tabs>
                <w:tab w:val="num" w:pos="550"/>
                <w:tab w:val="left" w:pos="612"/>
              </w:tabs>
              <w:ind w:left="540"/>
              <w:rPr>
                <w:rFonts w:ascii="Arial" w:hAnsi="Arial" w:cs="Arial"/>
                <w:b/>
                <w:i/>
                <w:sz w:val="16"/>
                <w:szCs w:val="16"/>
                <w:lang w:val="en-US"/>
              </w:rPr>
            </w:pPr>
            <w:r w:rsidRPr="00172085">
              <w:rPr>
                <w:rFonts w:ascii="Arial" w:hAnsi="Arial" w:cs="Arial"/>
                <w:b/>
                <w:i/>
                <w:sz w:val="16"/>
                <w:szCs w:val="16"/>
                <w:lang w:val="en-US"/>
              </w:rPr>
              <w:t>“The Consignee”:</w:t>
            </w:r>
          </w:p>
          <w:p w14:paraId="7467CBE3" w14:textId="77777777" w:rsidR="00DB1FED" w:rsidRPr="00172085" w:rsidRDefault="00DB1FED" w:rsidP="00AA5B7B">
            <w:pPr>
              <w:tabs>
                <w:tab w:val="left" w:pos="612"/>
              </w:tabs>
              <w:ind w:left="550"/>
              <w:rPr>
                <w:rFonts w:ascii="Arial" w:hAnsi="Arial" w:cs="Arial"/>
                <w:b/>
                <w:sz w:val="16"/>
                <w:szCs w:val="16"/>
                <w:lang w:val="en-US"/>
              </w:rPr>
            </w:pPr>
            <w:r w:rsidRPr="00172085">
              <w:rPr>
                <w:rFonts w:ascii="Arial" w:hAnsi="Arial" w:cs="Arial"/>
                <w:b/>
                <w:sz w:val="16"/>
                <w:szCs w:val="16"/>
                <w:lang w:val="en-US"/>
              </w:rPr>
              <w:t>JSC «</w:t>
            </w: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MMC»</w:t>
            </w:r>
          </w:p>
          <w:p w14:paraId="4D05AA0B" w14:textId="77777777" w:rsidR="00DB1FED" w:rsidRPr="00172085" w:rsidRDefault="00DB1FED" w:rsidP="00AA5B7B">
            <w:pPr>
              <w:tabs>
                <w:tab w:val="num" w:pos="550"/>
                <w:tab w:val="left" w:pos="612"/>
              </w:tabs>
              <w:ind w:left="540"/>
              <w:jc w:val="both"/>
              <w:rPr>
                <w:rFonts w:ascii="Arial" w:hAnsi="Arial" w:cs="Arial"/>
                <w:sz w:val="16"/>
                <w:szCs w:val="16"/>
                <w:lang w:val="en-US"/>
              </w:rPr>
            </w:pPr>
            <w:r w:rsidRPr="00172085">
              <w:rPr>
                <w:rFonts w:ascii="Arial" w:hAnsi="Arial" w:cs="Arial"/>
                <w:sz w:val="16"/>
                <w:szCs w:val="16"/>
                <w:lang w:val="en-US"/>
              </w:rPr>
              <w:t xml:space="preserve">53, A. </w:t>
            </w:r>
            <w:proofErr w:type="spellStart"/>
            <w:r w:rsidRPr="00172085">
              <w:rPr>
                <w:rFonts w:ascii="Arial" w:hAnsi="Arial" w:cs="Arial"/>
                <w:sz w:val="16"/>
                <w:szCs w:val="16"/>
                <w:lang w:val="en-US"/>
              </w:rPr>
              <w:t>Temur</w:t>
            </w:r>
            <w:proofErr w:type="spellEnd"/>
            <w:r w:rsidRPr="00172085">
              <w:rPr>
                <w:rFonts w:ascii="Arial" w:hAnsi="Arial" w:cs="Arial"/>
                <w:sz w:val="16"/>
                <w:szCs w:val="16"/>
                <w:lang w:val="en-US"/>
              </w:rPr>
              <w:t xml:space="preserve"> str.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Tashkent region, 110100, Uzbekistan, enterprise code 1500</w:t>
            </w:r>
          </w:p>
          <w:p w14:paraId="6D593518" w14:textId="77777777" w:rsidR="00DB1FED" w:rsidRPr="00172085" w:rsidRDefault="00DB1FED" w:rsidP="00AA5B7B">
            <w:pPr>
              <w:jc w:val="center"/>
              <w:rPr>
                <w:rFonts w:ascii="Arial" w:hAnsi="Arial" w:cs="Arial"/>
                <w:b/>
                <w:sz w:val="16"/>
                <w:szCs w:val="16"/>
                <w:lang w:val="en-US"/>
              </w:rPr>
            </w:pPr>
          </w:p>
          <w:p w14:paraId="286BEA7C" w14:textId="77777777" w:rsidR="00DB1FED" w:rsidRPr="00172085" w:rsidRDefault="00DB1FED" w:rsidP="00AA5B7B">
            <w:pPr>
              <w:jc w:val="center"/>
              <w:rPr>
                <w:rFonts w:ascii="Arial" w:hAnsi="Arial" w:cs="Arial"/>
                <w:b/>
                <w:sz w:val="16"/>
                <w:szCs w:val="16"/>
                <w:lang w:val="en-US"/>
              </w:rPr>
            </w:pPr>
          </w:p>
          <w:p w14:paraId="4F0F724F" w14:textId="77777777" w:rsidR="00DB1FED" w:rsidRPr="00172085" w:rsidRDefault="00DB1FED" w:rsidP="00AA5B7B">
            <w:pPr>
              <w:jc w:val="center"/>
              <w:rPr>
                <w:rFonts w:ascii="Arial" w:hAnsi="Arial" w:cs="Arial"/>
                <w:b/>
                <w:sz w:val="16"/>
                <w:szCs w:val="16"/>
                <w:lang w:val="en-US"/>
              </w:rPr>
            </w:pPr>
          </w:p>
          <w:p w14:paraId="1EA123AF"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 xml:space="preserve">Заказчик / </w:t>
            </w:r>
            <w:proofErr w:type="spellStart"/>
            <w:r w:rsidRPr="00172085">
              <w:rPr>
                <w:rFonts w:ascii="Arial" w:hAnsi="Arial" w:cs="Arial"/>
                <w:b/>
                <w:sz w:val="16"/>
                <w:szCs w:val="16"/>
              </w:rPr>
              <w:t>Buyer</w:t>
            </w:r>
            <w:proofErr w:type="spellEnd"/>
          </w:p>
          <w:p w14:paraId="26E2A207" w14:textId="77777777" w:rsidR="00DB1FED" w:rsidRPr="00172085" w:rsidRDefault="00DB1FED" w:rsidP="00AA5B7B">
            <w:pPr>
              <w:jc w:val="center"/>
              <w:rPr>
                <w:rFonts w:ascii="Arial" w:hAnsi="Arial" w:cs="Arial"/>
                <w:b/>
                <w:sz w:val="16"/>
                <w:szCs w:val="16"/>
              </w:rPr>
            </w:pPr>
          </w:p>
          <w:p w14:paraId="5F6EBBE2" w14:textId="77777777" w:rsidR="00DB1FED" w:rsidRPr="00172085" w:rsidRDefault="00DB1FED" w:rsidP="00AA5B7B">
            <w:pPr>
              <w:jc w:val="center"/>
              <w:rPr>
                <w:rFonts w:ascii="Arial" w:hAnsi="Arial" w:cs="Arial"/>
                <w:b/>
                <w:sz w:val="16"/>
                <w:szCs w:val="16"/>
              </w:rPr>
            </w:pPr>
          </w:p>
          <w:p w14:paraId="362AC909" w14:textId="77777777" w:rsidR="00DB1FED" w:rsidRPr="00172085" w:rsidRDefault="00DB1FED" w:rsidP="00AA5B7B">
            <w:pPr>
              <w:rPr>
                <w:rFonts w:ascii="Arial" w:hAnsi="Arial" w:cs="Arial"/>
                <w:b/>
                <w:sz w:val="16"/>
                <w:szCs w:val="16"/>
              </w:rPr>
            </w:pPr>
          </w:p>
          <w:p w14:paraId="226F2262" w14:textId="77777777" w:rsidR="00DB1FED" w:rsidRPr="00172085" w:rsidRDefault="00DB1FED" w:rsidP="00AA5B7B">
            <w:pPr>
              <w:rPr>
                <w:rFonts w:ascii="Arial" w:hAnsi="Arial" w:cs="Arial"/>
                <w:b/>
                <w:sz w:val="16"/>
                <w:szCs w:val="16"/>
              </w:rPr>
            </w:pPr>
          </w:p>
          <w:p w14:paraId="1C86C15A" w14:textId="77777777" w:rsidR="00DB1FED" w:rsidRPr="00172085" w:rsidRDefault="00DB1FED" w:rsidP="00AA5B7B">
            <w:pPr>
              <w:rPr>
                <w:rFonts w:ascii="Arial" w:hAnsi="Arial" w:cs="Arial"/>
                <w:b/>
                <w:sz w:val="16"/>
                <w:szCs w:val="16"/>
              </w:rPr>
            </w:pPr>
          </w:p>
          <w:p w14:paraId="78B45290" w14:textId="77777777" w:rsidR="00DB1FED" w:rsidRPr="00172085" w:rsidRDefault="00DB1FED" w:rsidP="00AA5B7B">
            <w:pPr>
              <w:rPr>
                <w:rFonts w:ascii="Arial" w:hAnsi="Arial" w:cs="Arial"/>
                <w:b/>
                <w:sz w:val="16"/>
                <w:szCs w:val="16"/>
              </w:rPr>
            </w:pPr>
          </w:p>
          <w:p w14:paraId="38D05958"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_______________________________</w:t>
            </w:r>
          </w:p>
          <w:p w14:paraId="2C0068B3" w14:textId="77777777" w:rsidR="00DB1FED" w:rsidRPr="00172085" w:rsidRDefault="00DB1FED" w:rsidP="00AA5B7B">
            <w:pPr>
              <w:jc w:val="center"/>
              <w:rPr>
                <w:rFonts w:ascii="Arial" w:hAnsi="Arial" w:cs="Arial"/>
                <w:b/>
                <w:sz w:val="16"/>
                <w:szCs w:val="16"/>
              </w:rPr>
            </w:pPr>
          </w:p>
        </w:tc>
      </w:tr>
    </w:tbl>
    <w:p w14:paraId="292DD2C3" w14:textId="77777777" w:rsidR="00DB1FED" w:rsidRPr="00DB1FED" w:rsidRDefault="00DB1FED" w:rsidP="00DB1FED">
      <w:pPr>
        <w:rPr>
          <w:rFonts w:ascii="Times New Roman" w:hAnsi="Times New Roman" w:cs="Times New Roman"/>
          <w:b/>
          <w:color w:val="auto"/>
          <w:sz w:val="24"/>
          <w:szCs w:val="18"/>
          <w:lang w:val="en-US"/>
        </w:rPr>
      </w:pPr>
    </w:p>
    <w:p w14:paraId="3CB02337" w14:textId="4C43B977" w:rsidR="006948EE" w:rsidRDefault="006948EE">
      <w:pPr>
        <w:rPr>
          <w:rFonts w:ascii="Times New Roman" w:hAnsi="Times New Roman" w:cs="Times New Roman"/>
          <w:color w:val="auto"/>
          <w:sz w:val="24"/>
          <w:szCs w:val="18"/>
          <w:lang w:val="en-US"/>
        </w:rPr>
      </w:pPr>
      <w:r>
        <w:rPr>
          <w:rFonts w:ascii="Times New Roman" w:hAnsi="Times New Roman" w:cs="Times New Roman"/>
          <w:color w:val="auto"/>
          <w:sz w:val="24"/>
          <w:szCs w:val="18"/>
          <w:lang w:val="en-US"/>
        </w:rPr>
        <w:br w:type="page"/>
      </w:r>
    </w:p>
    <w:p w14:paraId="5BE9EBCC" w14:textId="77777777" w:rsidR="00347328" w:rsidRPr="00347328" w:rsidRDefault="00347328" w:rsidP="00347328">
      <w:pPr>
        <w:jc w:val="right"/>
        <w:rPr>
          <w:rFonts w:ascii="Arial" w:hAnsi="Arial" w:cs="Arial"/>
          <w:sz w:val="18"/>
          <w:szCs w:val="18"/>
          <w:lang w:val="en-US"/>
        </w:rPr>
      </w:pPr>
      <w:r w:rsidRPr="006B4022">
        <w:rPr>
          <w:rFonts w:ascii="Arial" w:hAnsi="Arial" w:cs="Arial"/>
          <w:sz w:val="18"/>
          <w:szCs w:val="18"/>
        </w:rPr>
        <w:lastRenderedPageBreak/>
        <w:t>Приложение</w:t>
      </w:r>
      <w:r w:rsidRPr="00347328">
        <w:rPr>
          <w:rFonts w:ascii="Arial" w:hAnsi="Arial" w:cs="Arial"/>
          <w:sz w:val="18"/>
          <w:szCs w:val="18"/>
          <w:lang w:val="en-US"/>
        </w:rPr>
        <w:t xml:space="preserve"> №1 </w:t>
      </w:r>
      <w:r w:rsidRPr="006B4022">
        <w:rPr>
          <w:rFonts w:ascii="Arial" w:hAnsi="Arial" w:cs="Arial"/>
          <w:sz w:val="18"/>
          <w:szCs w:val="18"/>
        </w:rPr>
        <w:t>к</w:t>
      </w:r>
      <w:r w:rsidRPr="00347328">
        <w:rPr>
          <w:rFonts w:ascii="Arial" w:hAnsi="Arial" w:cs="Arial"/>
          <w:sz w:val="18"/>
          <w:szCs w:val="18"/>
          <w:lang w:val="en-US"/>
        </w:rPr>
        <w:t xml:space="preserve"> </w:t>
      </w:r>
      <w:r w:rsidRPr="006B4022">
        <w:rPr>
          <w:rFonts w:ascii="Arial" w:hAnsi="Arial" w:cs="Arial"/>
          <w:sz w:val="18"/>
          <w:szCs w:val="18"/>
        </w:rPr>
        <w:t>контракту</w:t>
      </w:r>
      <w:r w:rsidRPr="00347328">
        <w:rPr>
          <w:rFonts w:ascii="Arial" w:hAnsi="Arial" w:cs="Arial"/>
          <w:sz w:val="18"/>
          <w:szCs w:val="18"/>
          <w:lang w:val="en-US"/>
        </w:rPr>
        <w:t xml:space="preserve"> № / Appendix №1 </w:t>
      </w:r>
    </w:p>
    <w:p w14:paraId="3807CF98" w14:textId="77777777" w:rsidR="00347328" w:rsidRPr="00347328" w:rsidRDefault="00347328" w:rsidP="00347328">
      <w:pPr>
        <w:jc w:val="right"/>
        <w:rPr>
          <w:rFonts w:ascii="Arial" w:hAnsi="Arial" w:cs="Arial"/>
          <w:sz w:val="18"/>
          <w:szCs w:val="18"/>
          <w:lang w:val="en-US"/>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__________________________</w:t>
      </w:r>
    </w:p>
    <w:p w14:paraId="1EB3D5EF" w14:textId="77777777" w:rsidR="00347328" w:rsidRPr="006B4022" w:rsidRDefault="00347328" w:rsidP="00347328">
      <w:pPr>
        <w:ind w:left="6372" w:firstLine="708"/>
        <w:jc w:val="right"/>
        <w:rPr>
          <w:rFonts w:ascii="Arial" w:hAnsi="Arial" w:cs="Arial"/>
          <w:sz w:val="18"/>
          <w:szCs w:val="18"/>
        </w:rPr>
      </w:pPr>
      <w:r w:rsidRPr="006B4022">
        <w:rPr>
          <w:rFonts w:ascii="Arial" w:hAnsi="Arial" w:cs="Arial"/>
          <w:sz w:val="18"/>
          <w:szCs w:val="18"/>
        </w:rPr>
        <w:t>от ____________________</w:t>
      </w:r>
    </w:p>
    <w:p w14:paraId="7422F1E3" w14:textId="77777777" w:rsidR="00347328" w:rsidRPr="006B4022" w:rsidRDefault="00347328" w:rsidP="00AA5B7B">
      <w:pPr>
        <w:spacing w:after="0"/>
        <w:jc w:val="right"/>
        <w:rPr>
          <w:rFonts w:ascii="Arial" w:hAnsi="Arial" w:cs="Arial"/>
          <w:sz w:val="18"/>
          <w:szCs w:val="18"/>
        </w:rPr>
      </w:pPr>
    </w:p>
    <w:p w14:paraId="7BA676EA"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Спецификация №1 /</w:t>
      </w:r>
    </w:p>
    <w:p w14:paraId="3C2CED1D" w14:textId="77777777" w:rsidR="00347328" w:rsidRPr="006B4022" w:rsidRDefault="00347328" w:rsidP="00AA5B7B">
      <w:pPr>
        <w:spacing w:after="0"/>
        <w:jc w:val="center"/>
        <w:rPr>
          <w:rFonts w:ascii="Arial" w:hAnsi="Arial" w:cs="Arial"/>
          <w:b/>
          <w:sz w:val="18"/>
          <w:szCs w:val="18"/>
        </w:rPr>
      </w:pPr>
      <w:proofErr w:type="spellStart"/>
      <w:r w:rsidRPr="006B4022">
        <w:rPr>
          <w:rFonts w:ascii="Arial" w:hAnsi="Arial" w:cs="Arial"/>
          <w:b/>
          <w:sz w:val="18"/>
          <w:szCs w:val="18"/>
        </w:rPr>
        <w:t>Specification</w:t>
      </w:r>
      <w:proofErr w:type="spellEnd"/>
      <w:r w:rsidRPr="006B4022">
        <w:rPr>
          <w:rFonts w:ascii="Arial" w:hAnsi="Arial" w:cs="Arial"/>
          <w:b/>
          <w:sz w:val="18"/>
          <w:szCs w:val="18"/>
        </w:rPr>
        <w:t xml:space="preserve"> #1 </w:t>
      </w:r>
    </w:p>
    <w:p w14:paraId="22913FFD" w14:textId="77777777" w:rsidR="00347328" w:rsidRPr="006B4022" w:rsidRDefault="00347328" w:rsidP="00347328">
      <w:pPr>
        <w:ind w:left="540"/>
        <w:jc w:val="center"/>
        <w:rPr>
          <w:rFonts w:ascii="Arial" w:hAnsi="Arial" w:cs="Arial"/>
          <w:b/>
          <w:sz w:val="18"/>
          <w:szCs w:val="18"/>
        </w:rPr>
      </w:pPr>
    </w:p>
    <w:tbl>
      <w:tblPr>
        <w:tblW w:w="10377" w:type="dxa"/>
        <w:tblInd w:w="-176" w:type="dxa"/>
        <w:tblLayout w:type="fixed"/>
        <w:tblLook w:val="04A0" w:firstRow="1" w:lastRow="0" w:firstColumn="1" w:lastColumn="0" w:noHBand="0" w:noVBand="1"/>
      </w:tblPr>
      <w:tblGrid>
        <w:gridCol w:w="454"/>
        <w:gridCol w:w="1570"/>
        <w:gridCol w:w="3109"/>
        <w:gridCol w:w="1134"/>
        <w:gridCol w:w="1559"/>
        <w:gridCol w:w="1134"/>
        <w:gridCol w:w="1417"/>
      </w:tblGrid>
      <w:tr w:rsidR="00347328" w:rsidRPr="006B4022" w14:paraId="30B715A8" w14:textId="77777777" w:rsidTr="00AA5B7B">
        <w:trPr>
          <w:trHeight w:val="204"/>
        </w:trPr>
        <w:tc>
          <w:tcPr>
            <w:tcW w:w="89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508735"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Основное оборудование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5FBBDE"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w:t>
            </w:r>
          </w:p>
        </w:tc>
      </w:tr>
      <w:tr w:rsidR="00347328" w:rsidRPr="006B4022" w14:paraId="485B15D0" w14:textId="77777777" w:rsidTr="00AA5B7B">
        <w:trPr>
          <w:trHeight w:val="61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7AC697F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1570" w:type="dxa"/>
            <w:tcBorders>
              <w:top w:val="nil"/>
              <w:left w:val="nil"/>
              <w:bottom w:val="single" w:sz="4" w:space="0" w:color="auto"/>
              <w:right w:val="single" w:sz="4" w:space="0" w:color="auto"/>
            </w:tcBorders>
            <w:shd w:val="clear" w:color="auto" w:fill="auto"/>
            <w:vAlign w:val="center"/>
            <w:hideMark/>
          </w:tcPr>
          <w:p w14:paraId="2FC1831A" w14:textId="77777777" w:rsidR="00347328" w:rsidRPr="006B4022" w:rsidRDefault="00347328" w:rsidP="00AA5B7B">
            <w:pPr>
              <w:jc w:val="center"/>
              <w:rPr>
                <w:rFonts w:ascii="Arial" w:hAnsi="Arial" w:cs="Arial"/>
                <w:b/>
                <w:bCs/>
                <w:sz w:val="16"/>
                <w:szCs w:val="16"/>
              </w:rPr>
            </w:pPr>
            <w:proofErr w:type="spellStart"/>
            <w:r w:rsidRPr="006B4022">
              <w:rPr>
                <w:rFonts w:ascii="Arial" w:hAnsi="Arial" w:cs="Arial"/>
                <w:b/>
                <w:bCs/>
                <w:sz w:val="16"/>
                <w:szCs w:val="16"/>
              </w:rPr>
              <w:t>Tag</w:t>
            </w:r>
            <w:proofErr w:type="spellEnd"/>
            <w:r w:rsidRPr="006B4022">
              <w:rPr>
                <w:rFonts w:ascii="Arial" w:hAnsi="Arial" w:cs="Arial"/>
                <w:b/>
                <w:bCs/>
                <w:sz w:val="16"/>
                <w:szCs w:val="16"/>
              </w:rPr>
              <w:t xml:space="preserve"> </w:t>
            </w:r>
            <w:proofErr w:type="spellStart"/>
            <w:r w:rsidRPr="006B4022">
              <w:rPr>
                <w:rFonts w:ascii="Arial" w:hAnsi="Arial" w:cs="Arial"/>
                <w:b/>
                <w:bCs/>
                <w:sz w:val="16"/>
                <w:szCs w:val="16"/>
              </w:rPr>
              <w:t>No</w:t>
            </w:r>
            <w:proofErr w:type="spellEnd"/>
            <w:r w:rsidRPr="006B4022">
              <w:rPr>
                <w:rFonts w:ascii="Arial" w:hAnsi="Arial" w:cs="Arial"/>
                <w:b/>
                <w:bCs/>
                <w:sz w:val="16"/>
                <w:szCs w:val="16"/>
              </w:rPr>
              <w:t>.</w:t>
            </w:r>
          </w:p>
        </w:tc>
        <w:tc>
          <w:tcPr>
            <w:tcW w:w="3109" w:type="dxa"/>
            <w:tcBorders>
              <w:top w:val="nil"/>
              <w:left w:val="nil"/>
              <w:bottom w:val="single" w:sz="4" w:space="0" w:color="auto"/>
              <w:right w:val="single" w:sz="4" w:space="0" w:color="auto"/>
            </w:tcBorders>
            <w:shd w:val="clear" w:color="auto" w:fill="auto"/>
            <w:vAlign w:val="center"/>
            <w:hideMark/>
          </w:tcPr>
          <w:p w14:paraId="2DCF4D4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nil"/>
              <w:left w:val="nil"/>
              <w:bottom w:val="single" w:sz="4" w:space="0" w:color="auto"/>
              <w:right w:val="single" w:sz="4" w:space="0" w:color="auto"/>
            </w:tcBorders>
            <w:shd w:val="clear" w:color="auto" w:fill="auto"/>
            <w:vAlign w:val="center"/>
            <w:hideMark/>
          </w:tcPr>
          <w:p w14:paraId="04D50FB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Кол.</w:t>
            </w:r>
          </w:p>
        </w:tc>
        <w:tc>
          <w:tcPr>
            <w:tcW w:w="1559" w:type="dxa"/>
            <w:tcBorders>
              <w:top w:val="nil"/>
              <w:left w:val="nil"/>
              <w:bottom w:val="single" w:sz="4" w:space="0" w:color="auto"/>
              <w:right w:val="single" w:sz="4" w:space="0" w:color="auto"/>
            </w:tcBorders>
            <w:shd w:val="clear" w:color="auto" w:fill="auto"/>
            <w:vAlign w:val="center"/>
            <w:hideMark/>
          </w:tcPr>
          <w:p w14:paraId="7CC88E4F"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Цена в долларах США</w:t>
            </w:r>
          </w:p>
        </w:tc>
        <w:tc>
          <w:tcPr>
            <w:tcW w:w="1134" w:type="dxa"/>
            <w:tcBorders>
              <w:top w:val="nil"/>
              <w:left w:val="nil"/>
              <w:bottom w:val="single" w:sz="4" w:space="0" w:color="auto"/>
              <w:right w:val="single" w:sz="4" w:space="0" w:color="auto"/>
            </w:tcBorders>
            <w:shd w:val="clear" w:color="auto" w:fill="auto"/>
            <w:vAlign w:val="center"/>
            <w:hideMark/>
          </w:tcPr>
          <w:p w14:paraId="35085AB2"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single" w:sz="4" w:space="0" w:color="auto"/>
              <w:right w:val="single" w:sz="4" w:space="0" w:color="auto"/>
            </w:tcBorders>
            <w:shd w:val="clear" w:color="auto" w:fill="auto"/>
            <w:vAlign w:val="center"/>
            <w:hideMark/>
          </w:tcPr>
          <w:p w14:paraId="1C8C2B05"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Код ТНВЭД</w:t>
            </w:r>
          </w:p>
        </w:tc>
      </w:tr>
      <w:tr w:rsidR="00347328" w:rsidRPr="006B4022" w14:paraId="30E1BE17"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60B2D6"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1570" w:type="dxa"/>
            <w:tcBorders>
              <w:top w:val="nil"/>
              <w:left w:val="nil"/>
              <w:bottom w:val="single" w:sz="4" w:space="0" w:color="auto"/>
              <w:right w:val="single" w:sz="4" w:space="0" w:color="auto"/>
            </w:tcBorders>
            <w:shd w:val="clear" w:color="auto" w:fill="auto"/>
            <w:vAlign w:val="center"/>
          </w:tcPr>
          <w:p w14:paraId="3DB9B99F"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1912E899"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571F546"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FDB410A"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95B08D5"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546E91F1" w14:textId="77777777" w:rsidR="00347328" w:rsidRPr="006B4022" w:rsidRDefault="00347328" w:rsidP="00AA5B7B">
            <w:pPr>
              <w:rPr>
                <w:rFonts w:ascii="Arial" w:hAnsi="Arial" w:cs="Arial"/>
                <w:sz w:val="16"/>
                <w:szCs w:val="16"/>
              </w:rPr>
            </w:pPr>
          </w:p>
        </w:tc>
      </w:tr>
      <w:tr w:rsidR="00347328" w:rsidRPr="006B4022" w14:paraId="75E36BF8"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F4655A4"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2</w:t>
            </w:r>
          </w:p>
        </w:tc>
        <w:tc>
          <w:tcPr>
            <w:tcW w:w="1570" w:type="dxa"/>
            <w:tcBorders>
              <w:top w:val="nil"/>
              <w:left w:val="nil"/>
              <w:bottom w:val="single" w:sz="4" w:space="0" w:color="auto"/>
              <w:right w:val="single" w:sz="4" w:space="0" w:color="auto"/>
            </w:tcBorders>
            <w:shd w:val="clear" w:color="auto" w:fill="auto"/>
            <w:vAlign w:val="center"/>
          </w:tcPr>
          <w:p w14:paraId="285053E4"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CAF071B"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1B04FE7"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3F63A7D"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2ECAF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62E363C" w14:textId="77777777" w:rsidR="00347328" w:rsidRPr="006B4022" w:rsidRDefault="00347328" w:rsidP="00AA5B7B">
            <w:pPr>
              <w:rPr>
                <w:rFonts w:ascii="Arial" w:hAnsi="Arial" w:cs="Arial"/>
                <w:sz w:val="16"/>
                <w:szCs w:val="16"/>
              </w:rPr>
            </w:pPr>
          </w:p>
        </w:tc>
      </w:tr>
      <w:tr w:rsidR="00347328" w:rsidRPr="006B4022" w14:paraId="544C1C0B"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0B1F09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3</w:t>
            </w:r>
          </w:p>
        </w:tc>
        <w:tc>
          <w:tcPr>
            <w:tcW w:w="1570" w:type="dxa"/>
            <w:tcBorders>
              <w:top w:val="nil"/>
              <w:left w:val="nil"/>
              <w:bottom w:val="single" w:sz="4" w:space="0" w:color="auto"/>
              <w:right w:val="single" w:sz="4" w:space="0" w:color="auto"/>
            </w:tcBorders>
            <w:shd w:val="clear" w:color="auto" w:fill="auto"/>
            <w:vAlign w:val="center"/>
          </w:tcPr>
          <w:p w14:paraId="3566E509"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476D557F"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75D110"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6AE22A2D"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178F89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18E640AE" w14:textId="77777777" w:rsidR="00347328" w:rsidRPr="006B4022" w:rsidRDefault="00347328" w:rsidP="00AA5B7B">
            <w:pPr>
              <w:rPr>
                <w:rFonts w:ascii="Arial" w:hAnsi="Arial" w:cs="Arial"/>
                <w:sz w:val="16"/>
                <w:szCs w:val="16"/>
              </w:rPr>
            </w:pPr>
          </w:p>
        </w:tc>
      </w:tr>
      <w:tr w:rsidR="00347328" w:rsidRPr="006B4022" w14:paraId="598BDD44"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6DCA64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4</w:t>
            </w:r>
          </w:p>
        </w:tc>
        <w:tc>
          <w:tcPr>
            <w:tcW w:w="1570" w:type="dxa"/>
            <w:tcBorders>
              <w:top w:val="nil"/>
              <w:left w:val="nil"/>
              <w:bottom w:val="single" w:sz="4" w:space="0" w:color="auto"/>
              <w:right w:val="single" w:sz="4" w:space="0" w:color="auto"/>
            </w:tcBorders>
            <w:shd w:val="clear" w:color="auto" w:fill="auto"/>
            <w:vAlign w:val="center"/>
          </w:tcPr>
          <w:p w14:paraId="59E2DC16"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6F2214FA"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98BA49F"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4D372D85"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8DA2546"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3D4E617" w14:textId="77777777" w:rsidR="00347328" w:rsidRPr="006B4022" w:rsidRDefault="00347328" w:rsidP="00AA5B7B">
            <w:pPr>
              <w:rPr>
                <w:rFonts w:ascii="Arial" w:hAnsi="Arial" w:cs="Arial"/>
                <w:sz w:val="16"/>
                <w:szCs w:val="16"/>
              </w:rPr>
            </w:pPr>
          </w:p>
        </w:tc>
      </w:tr>
      <w:tr w:rsidR="00347328" w:rsidRPr="006B4022" w14:paraId="1F4E0DA6" w14:textId="77777777" w:rsidTr="00AA5B7B">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B45C88"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Общая сумма в долл. США</w:t>
            </w:r>
          </w:p>
        </w:tc>
        <w:tc>
          <w:tcPr>
            <w:tcW w:w="1134" w:type="dxa"/>
            <w:tcBorders>
              <w:top w:val="nil"/>
              <w:left w:val="nil"/>
              <w:bottom w:val="single" w:sz="4" w:space="0" w:color="auto"/>
              <w:right w:val="single" w:sz="4" w:space="0" w:color="auto"/>
            </w:tcBorders>
            <w:shd w:val="clear" w:color="auto" w:fill="auto"/>
            <w:noWrap/>
            <w:vAlign w:val="center"/>
            <w:hideMark/>
          </w:tcPr>
          <w:p w14:paraId="534EBDA6"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$_____,00</w:t>
            </w:r>
          </w:p>
        </w:tc>
        <w:tc>
          <w:tcPr>
            <w:tcW w:w="1417" w:type="dxa"/>
            <w:tcBorders>
              <w:top w:val="nil"/>
              <w:left w:val="nil"/>
              <w:bottom w:val="single" w:sz="4" w:space="0" w:color="auto"/>
              <w:right w:val="single" w:sz="4" w:space="0" w:color="auto"/>
            </w:tcBorders>
            <w:shd w:val="clear" w:color="auto" w:fill="auto"/>
            <w:noWrap/>
            <w:vAlign w:val="center"/>
            <w:hideMark/>
          </w:tcPr>
          <w:p w14:paraId="0ECE66E5"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 </w:t>
            </w:r>
          </w:p>
        </w:tc>
      </w:tr>
      <w:tr w:rsidR="00347328" w:rsidRPr="006B4022" w14:paraId="59F4CD15" w14:textId="77777777" w:rsidTr="00AA5B7B">
        <w:trPr>
          <w:trHeight w:val="204"/>
        </w:trPr>
        <w:tc>
          <w:tcPr>
            <w:tcW w:w="454" w:type="dxa"/>
            <w:tcBorders>
              <w:top w:val="nil"/>
              <w:left w:val="nil"/>
              <w:bottom w:val="nil"/>
              <w:right w:val="nil"/>
            </w:tcBorders>
            <w:shd w:val="clear" w:color="auto" w:fill="auto"/>
            <w:noWrap/>
            <w:vAlign w:val="center"/>
            <w:hideMark/>
          </w:tcPr>
          <w:p w14:paraId="106E6476"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7610BD75"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7B41335A"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0F5BFBA9"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56D22E87"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584FCA5B"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0812F2AF" w14:textId="77777777" w:rsidR="00347328" w:rsidRPr="006B4022" w:rsidRDefault="00347328" w:rsidP="00AA5B7B">
            <w:pPr>
              <w:rPr>
                <w:sz w:val="20"/>
                <w:szCs w:val="20"/>
              </w:rPr>
            </w:pPr>
          </w:p>
        </w:tc>
      </w:tr>
      <w:tr w:rsidR="00347328" w:rsidRPr="006B4022" w14:paraId="44BA987D" w14:textId="77777777" w:rsidTr="00AA5B7B">
        <w:trPr>
          <w:trHeight w:val="204"/>
        </w:trPr>
        <w:tc>
          <w:tcPr>
            <w:tcW w:w="454" w:type="dxa"/>
            <w:tcBorders>
              <w:top w:val="nil"/>
              <w:left w:val="nil"/>
              <w:bottom w:val="nil"/>
              <w:right w:val="nil"/>
            </w:tcBorders>
            <w:shd w:val="clear" w:color="auto" w:fill="auto"/>
            <w:noWrap/>
            <w:vAlign w:val="center"/>
            <w:hideMark/>
          </w:tcPr>
          <w:p w14:paraId="1F6C9099"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22F3FBA0"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508EBE4"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424E373C"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4DA9D57C"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076FC3FA"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65BDFDB3" w14:textId="77777777" w:rsidR="00347328" w:rsidRPr="006B4022" w:rsidRDefault="00347328" w:rsidP="00AA5B7B">
            <w:pPr>
              <w:rPr>
                <w:sz w:val="20"/>
                <w:szCs w:val="20"/>
              </w:rPr>
            </w:pPr>
          </w:p>
        </w:tc>
      </w:tr>
      <w:tr w:rsidR="00347328" w:rsidRPr="006B4022" w14:paraId="54509008" w14:textId="77777777" w:rsidTr="00AA5B7B">
        <w:trPr>
          <w:trHeight w:val="204"/>
        </w:trPr>
        <w:tc>
          <w:tcPr>
            <w:tcW w:w="89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78D2C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Дополнительное оборудование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3B985A" w14:textId="77777777" w:rsidR="00347328" w:rsidRPr="006B4022" w:rsidRDefault="00347328" w:rsidP="00AA5B7B">
            <w:pPr>
              <w:rPr>
                <w:rFonts w:ascii="Arial" w:hAnsi="Arial" w:cs="Arial"/>
                <w:sz w:val="16"/>
                <w:szCs w:val="16"/>
              </w:rPr>
            </w:pPr>
            <w:r w:rsidRPr="006B4022">
              <w:rPr>
                <w:rFonts w:ascii="Arial" w:hAnsi="Arial" w:cs="Arial"/>
                <w:sz w:val="16"/>
                <w:szCs w:val="16"/>
              </w:rPr>
              <w:t> </w:t>
            </w:r>
          </w:p>
        </w:tc>
      </w:tr>
      <w:tr w:rsidR="00347328" w:rsidRPr="006B4022" w14:paraId="78DAF48A" w14:textId="77777777" w:rsidTr="00AA5B7B">
        <w:trPr>
          <w:trHeight w:val="61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31B26CD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1570" w:type="dxa"/>
            <w:tcBorders>
              <w:top w:val="nil"/>
              <w:left w:val="nil"/>
              <w:bottom w:val="single" w:sz="4" w:space="0" w:color="auto"/>
              <w:right w:val="single" w:sz="4" w:space="0" w:color="auto"/>
            </w:tcBorders>
            <w:shd w:val="clear" w:color="auto" w:fill="auto"/>
            <w:vAlign w:val="center"/>
            <w:hideMark/>
          </w:tcPr>
          <w:p w14:paraId="2506E141"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Узел</w:t>
            </w:r>
          </w:p>
        </w:tc>
        <w:tc>
          <w:tcPr>
            <w:tcW w:w="3109" w:type="dxa"/>
            <w:tcBorders>
              <w:top w:val="nil"/>
              <w:left w:val="nil"/>
              <w:bottom w:val="single" w:sz="4" w:space="0" w:color="auto"/>
              <w:right w:val="single" w:sz="4" w:space="0" w:color="auto"/>
            </w:tcBorders>
            <w:shd w:val="clear" w:color="auto" w:fill="auto"/>
            <w:vAlign w:val="center"/>
            <w:hideMark/>
          </w:tcPr>
          <w:p w14:paraId="13FC5056"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nil"/>
              <w:left w:val="nil"/>
              <w:bottom w:val="single" w:sz="4" w:space="0" w:color="auto"/>
              <w:right w:val="single" w:sz="4" w:space="0" w:color="auto"/>
            </w:tcBorders>
            <w:shd w:val="clear" w:color="auto" w:fill="auto"/>
            <w:vAlign w:val="center"/>
            <w:hideMark/>
          </w:tcPr>
          <w:p w14:paraId="51A29EED"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Кол.</w:t>
            </w:r>
          </w:p>
        </w:tc>
        <w:tc>
          <w:tcPr>
            <w:tcW w:w="1559" w:type="dxa"/>
            <w:tcBorders>
              <w:top w:val="nil"/>
              <w:left w:val="nil"/>
              <w:bottom w:val="single" w:sz="4" w:space="0" w:color="auto"/>
              <w:right w:val="single" w:sz="4" w:space="0" w:color="auto"/>
            </w:tcBorders>
            <w:shd w:val="clear" w:color="auto" w:fill="auto"/>
            <w:vAlign w:val="center"/>
            <w:hideMark/>
          </w:tcPr>
          <w:p w14:paraId="66B7BFF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Цена в долларах США</w:t>
            </w:r>
          </w:p>
        </w:tc>
        <w:tc>
          <w:tcPr>
            <w:tcW w:w="1134" w:type="dxa"/>
            <w:tcBorders>
              <w:top w:val="nil"/>
              <w:left w:val="nil"/>
              <w:bottom w:val="single" w:sz="4" w:space="0" w:color="auto"/>
              <w:right w:val="single" w:sz="4" w:space="0" w:color="auto"/>
            </w:tcBorders>
            <w:shd w:val="clear" w:color="auto" w:fill="auto"/>
            <w:vAlign w:val="center"/>
            <w:hideMark/>
          </w:tcPr>
          <w:p w14:paraId="324C46B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single" w:sz="4" w:space="0" w:color="auto"/>
              <w:right w:val="single" w:sz="4" w:space="0" w:color="auto"/>
            </w:tcBorders>
            <w:shd w:val="clear" w:color="auto" w:fill="auto"/>
            <w:vAlign w:val="center"/>
            <w:hideMark/>
          </w:tcPr>
          <w:p w14:paraId="3341A81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Код ТНВЭД</w:t>
            </w:r>
          </w:p>
        </w:tc>
      </w:tr>
      <w:tr w:rsidR="00347328" w:rsidRPr="006B4022" w14:paraId="43D4DFF9"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2E43F15"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1570" w:type="dxa"/>
            <w:tcBorders>
              <w:top w:val="nil"/>
              <w:left w:val="nil"/>
              <w:bottom w:val="single" w:sz="4" w:space="0" w:color="auto"/>
              <w:right w:val="single" w:sz="4" w:space="0" w:color="auto"/>
            </w:tcBorders>
            <w:shd w:val="clear" w:color="auto" w:fill="auto"/>
            <w:vAlign w:val="center"/>
          </w:tcPr>
          <w:p w14:paraId="0954C04E"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1362223E"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36C86DF2"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422EA7CE"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2E8658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788C9249" w14:textId="77777777" w:rsidR="00347328" w:rsidRPr="006B4022" w:rsidRDefault="00347328" w:rsidP="00AA5B7B">
            <w:pPr>
              <w:rPr>
                <w:rFonts w:ascii="Arial" w:hAnsi="Arial" w:cs="Arial"/>
                <w:sz w:val="16"/>
                <w:szCs w:val="16"/>
              </w:rPr>
            </w:pPr>
          </w:p>
        </w:tc>
      </w:tr>
      <w:tr w:rsidR="00347328" w:rsidRPr="006B4022" w14:paraId="786C6EDD"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A12B3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2</w:t>
            </w:r>
          </w:p>
        </w:tc>
        <w:tc>
          <w:tcPr>
            <w:tcW w:w="1570" w:type="dxa"/>
            <w:tcBorders>
              <w:top w:val="nil"/>
              <w:left w:val="nil"/>
              <w:bottom w:val="single" w:sz="4" w:space="0" w:color="auto"/>
              <w:right w:val="single" w:sz="4" w:space="0" w:color="auto"/>
            </w:tcBorders>
            <w:shd w:val="clear" w:color="auto" w:fill="auto"/>
            <w:vAlign w:val="center"/>
          </w:tcPr>
          <w:p w14:paraId="3A0311E7"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2D2A49C"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601B869"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0B0C4F6B"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724F62FB"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6A953057" w14:textId="77777777" w:rsidR="00347328" w:rsidRPr="006B4022" w:rsidRDefault="00347328" w:rsidP="00AA5B7B">
            <w:pPr>
              <w:rPr>
                <w:rFonts w:ascii="Arial" w:hAnsi="Arial" w:cs="Arial"/>
                <w:sz w:val="16"/>
                <w:szCs w:val="16"/>
              </w:rPr>
            </w:pPr>
          </w:p>
        </w:tc>
      </w:tr>
      <w:tr w:rsidR="00347328" w:rsidRPr="006B4022" w14:paraId="6FD1939A"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2E61EC0"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3</w:t>
            </w:r>
          </w:p>
        </w:tc>
        <w:tc>
          <w:tcPr>
            <w:tcW w:w="1570" w:type="dxa"/>
            <w:tcBorders>
              <w:top w:val="nil"/>
              <w:left w:val="nil"/>
              <w:bottom w:val="single" w:sz="4" w:space="0" w:color="auto"/>
              <w:right w:val="single" w:sz="4" w:space="0" w:color="auto"/>
            </w:tcBorders>
            <w:shd w:val="clear" w:color="auto" w:fill="auto"/>
            <w:vAlign w:val="center"/>
          </w:tcPr>
          <w:p w14:paraId="01369F5E"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78C971E"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78E15B1"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00E30AB3"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1E134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19D73323" w14:textId="77777777" w:rsidR="00347328" w:rsidRPr="006B4022" w:rsidRDefault="00347328" w:rsidP="00AA5B7B">
            <w:pPr>
              <w:rPr>
                <w:rFonts w:ascii="Arial" w:hAnsi="Arial" w:cs="Arial"/>
                <w:sz w:val="16"/>
                <w:szCs w:val="16"/>
              </w:rPr>
            </w:pPr>
          </w:p>
        </w:tc>
      </w:tr>
      <w:tr w:rsidR="00347328" w:rsidRPr="006B4022" w14:paraId="4DDAE702"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1860E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4</w:t>
            </w:r>
          </w:p>
        </w:tc>
        <w:tc>
          <w:tcPr>
            <w:tcW w:w="1570" w:type="dxa"/>
            <w:tcBorders>
              <w:top w:val="nil"/>
              <w:left w:val="nil"/>
              <w:bottom w:val="single" w:sz="4" w:space="0" w:color="auto"/>
              <w:right w:val="single" w:sz="4" w:space="0" w:color="auto"/>
            </w:tcBorders>
            <w:shd w:val="clear" w:color="auto" w:fill="auto"/>
            <w:vAlign w:val="center"/>
          </w:tcPr>
          <w:p w14:paraId="0049AFEC"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5EEA0D7"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E9D231C"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D58CA93"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2606EB3"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5883A843" w14:textId="77777777" w:rsidR="00347328" w:rsidRPr="006B4022" w:rsidRDefault="00347328" w:rsidP="00AA5B7B">
            <w:pPr>
              <w:rPr>
                <w:rFonts w:ascii="Arial" w:hAnsi="Arial" w:cs="Arial"/>
                <w:sz w:val="16"/>
                <w:szCs w:val="16"/>
              </w:rPr>
            </w:pPr>
          </w:p>
        </w:tc>
      </w:tr>
      <w:tr w:rsidR="00347328" w:rsidRPr="006B4022" w14:paraId="687B95DD" w14:textId="77777777" w:rsidTr="00AA5B7B">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DD1B4E"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Общая сумма в долл. США</w:t>
            </w:r>
          </w:p>
        </w:tc>
        <w:tc>
          <w:tcPr>
            <w:tcW w:w="1134" w:type="dxa"/>
            <w:tcBorders>
              <w:top w:val="nil"/>
              <w:left w:val="nil"/>
              <w:bottom w:val="single" w:sz="4" w:space="0" w:color="auto"/>
              <w:right w:val="single" w:sz="4" w:space="0" w:color="auto"/>
            </w:tcBorders>
            <w:shd w:val="clear" w:color="auto" w:fill="auto"/>
            <w:noWrap/>
            <w:vAlign w:val="center"/>
            <w:hideMark/>
          </w:tcPr>
          <w:p w14:paraId="7A6D6888"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$_________,00</w:t>
            </w:r>
          </w:p>
        </w:tc>
        <w:tc>
          <w:tcPr>
            <w:tcW w:w="1417" w:type="dxa"/>
            <w:tcBorders>
              <w:top w:val="nil"/>
              <w:left w:val="nil"/>
              <w:bottom w:val="single" w:sz="4" w:space="0" w:color="auto"/>
              <w:right w:val="single" w:sz="4" w:space="0" w:color="auto"/>
            </w:tcBorders>
            <w:shd w:val="clear" w:color="auto" w:fill="auto"/>
            <w:noWrap/>
            <w:vAlign w:val="center"/>
            <w:hideMark/>
          </w:tcPr>
          <w:p w14:paraId="52502A82"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 </w:t>
            </w:r>
          </w:p>
        </w:tc>
      </w:tr>
      <w:tr w:rsidR="00347328" w:rsidRPr="006B4022" w14:paraId="7955C159" w14:textId="77777777" w:rsidTr="00AA5B7B">
        <w:trPr>
          <w:trHeight w:val="204"/>
        </w:trPr>
        <w:tc>
          <w:tcPr>
            <w:tcW w:w="454" w:type="dxa"/>
            <w:tcBorders>
              <w:top w:val="nil"/>
              <w:left w:val="nil"/>
              <w:bottom w:val="nil"/>
              <w:right w:val="nil"/>
            </w:tcBorders>
            <w:shd w:val="clear" w:color="auto" w:fill="auto"/>
            <w:noWrap/>
            <w:vAlign w:val="center"/>
            <w:hideMark/>
          </w:tcPr>
          <w:p w14:paraId="68313AEA"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43AE17F9"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8DA73B1"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3F9504AC"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52E11D3D"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212B9670"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20370208" w14:textId="77777777" w:rsidR="00347328" w:rsidRPr="006B4022" w:rsidRDefault="00347328" w:rsidP="00AA5B7B">
            <w:pPr>
              <w:rPr>
                <w:sz w:val="20"/>
                <w:szCs w:val="20"/>
              </w:rPr>
            </w:pPr>
          </w:p>
        </w:tc>
      </w:tr>
      <w:tr w:rsidR="00347328" w:rsidRPr="006B4022" w14:paraId="7F625817" w14:textId="77777777" w:rsidTr="00AA5B7B">
        <w:trPr>
          <w:trHeight w:val="204"/>
        </w:trPr>
        <w:tc>
          <w:tcPr>
            <w:tcW w:w="454" w:type="dxa"/>
            <w:tcBorders>
              <w:top w:val="nil"/>
              <w:left w:val="nil"/>
              <w:bottom w:val="nil"/>
              <w:right w:val="nil"/>
            </w:tcBorders>
            <w:shd w:val="clear" w:color="auto" w:fill="auto"/>
            <w:noWrap/>
            <w:vAlign w:val="center"/>
            <w:hideMark/>
          </w:tcPr>
          <w:p w14:paraId="69E7685E" w14:textId="77777777" w:rsidR="00347328" w:rsidRPr="006B4022" w:rsidRDefault="00347328" w:rsidP="00AA5B7B">
            <w:pPr>
              <w:rPr>
                <w:sz w:val="20"/>
                <w:szCs w:val="20"/>
              </w:rPr>
            </w:pPr>
          </w:p>
        </w:tc>
        <w:tc>
          <w:tcPr>
            <w:tcW w:w="1570" w:type="dxa"/>
            <w:tcBorders>
              <w:top w:val="nil"/>
              <w:left w:val="nil"/>
              <w:bottom w:val="nil"/>
              <w:right w:val="nil"/>
            </w:tcBorders>
            <w:shd w:val="clear" w:color="auto" w:fill="auto"/>
            <w:vAlign w:val="center"/>
            <w:hideMark/>
          </w:tcPr>
          <w:p w14:paraId="6D9BD3DC"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E1B867A"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5102AAFF"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6E66C6B6"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77E2184B"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37CAEFE8" w14:textId="77777777" w:rsidR="00347328" w:rsidRPr="006B4022" w:rsidRDefault="00347328" w:rsidP="00AA5B7B">
            <w:pPr>
              <w:rPr>
                <w:sz w:val="20"/>
                <w:szCs w:val="20"/>
              </w:rPr>
            </w:pPr>
          </w:p>
        </w:tc>
      </w:tr>
      <w:tr w:rsidR="00347328" w:rsidRPr="006B4022" w14:paraId="517E91D8" w14:textId="77777777" w:rsidTr="00AA5B7B">
        <w:trPr>
          <w:trHeight w:val="408"/>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6F20"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28E619BC"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76058F"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nil"/>
              <w:right w:val="nil"/>
            </w:tcBorders>
            <w:shd w:val="clear" w:color="auto" w:fill="auto"/>
            <w:vAlign w:val="center"/>
            <w:hideMark/>
          </w:tcPr>
          <w:p w14:paraId="30C004A2" w14:textId="77777777" w:rsidR="00347328" w:rsidRPr="006B4022" w:rsidRDefault="00347328" w:rsidP="00AA5B7B">
            <w:pPr>
              <w:jc w:val="center"/>
              <w:rPr>
                <w:rFonts w:ascii="Arial" w:hAnsi="Arial" w:cs="Arial"/>
                <w:b/>
                <w:bCs/>
                <w:sz w:val="16"/>
                <w:szCs w:val="16"/>
              </w:rPr>
            </w:pPr>
          </w:p>
        </w:tc>
      </w:tr>
      <w:tr w:rsidR="00347328" w:rsidRPr="006B4022" w14:paraId="75241450" w14:textId="77777777" w:rsidTr="00AA5B7B">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FADE0E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4C994100" w14:textId="77777777" w:rsidR="00347328" w:rsidRPr="006B4022" w:rsidRDefault="00347328" w:rsidP="00AA5B7B">
            <w:pPr>
              <w:rPr>
                <w:rFonts w:ascii="Arial" w:hAnsi="Arial" w:cs="Arial"/>
                <w:sz w:val="16"/>
                <w:szCs w:val="16"/>
              </w:rPr>
            </w:pPr>
            <w:r w:rsidRPr="006B4022">
              <w:rPr>
                <w:rFonts w:ascii="Arial" w:hAnsi="Arial" w:cs="Arial"/>
                <w:sz w:val="16"/>
                <w:szCs w:val="16"/>
              </w:rPr>
              <w:t>Основное оборудование </w:t>
            </w:r>
          </w:p>
        </w:tc>
        <w:tc>
          <w:tcPr>
            <w:tcW w:w="1134" w:type="dxa"/>
            <w:tcBorders>
              <w:top w:val="nil"/>
              <w:left w:val="nil"/>
              <w:bottom w:val="single" w:sz="4" w:space="0" w:color="auto"/>
              <w:right w:val="single" w:sz="4" w:space="0" w:color="auto"/>
            </w:tcBorders>
            <w:shd w:val="clear" w:color="auto" w:fill="auto"/>
            <w:noWrap/>
            <w:vAlign w:val="center"/>
            <w:hideMark/>
          </w:tcPr>
          <w:p w14:paraId="2E5F836E" w14:textId="77777777" w:rsidR="00347328" w:rsidRPr="006B4022" w:rsidRDefault="00347328" w:rsidP="00AA5B7B">
            <w:pPr>
              <w:jc w:val="right"/>
              <w:rPr>
                <w:rFonts w:ascii="Arial" w:hAnsi="Arial" w:cs="Arial"/>
                <w:sz w:val="16"/>
                <w:szCs w:val="16"/>
              </w:rPr>
            </w:pPr>
            <w:r w:rsidRPr="006B4022">
              <w:rPr>
                <w:rFonts w:ascii="Arial" w:hAnsi="Arial" w:cs="Arial"/>
                <w:sz w:val="16"/>
                <w:szCs w:val="16"/>
              </w:rPr>
              <w:t>$_____,00</w:t>
            </w:r>
          </w:p>
        </w:tc>
        <w:tc>
          <w:tcPr>
            <w:tcW w:w="1417" w:type="dxa"/>
            <w:tcBorders>
              <w:top w:val="nil"/>
              <w:left w:val="nil"/>
              <w:bottom w:val="nil"/>
              <w:right w:val="nil"/>
            </w:tcBorders>
            <w:shd w:val="clear" w:color="auto" w:fill="auto"/>
            <w:noWrap/>
            <w:vAlign w:val="center"/>
            <w:hideMark/>
          </w:tcPr>
          <w:p w14:paraId="2141D20E" w14:textId="77777777" w:rsidR="00347328" w:rsidRPr="006B4022" w:rsidRDefault="00347328" w:rsidP="00AA5B7B">
            <w:pPr>
              <w:jc w:val="right"/>
              <w:rPr>
                <w:rFonts w:ascii="Arial" w:hAnsi="Arial" w:cs="Arial"/>
                <w:sz w:val="16"/>
                <w:szCs w:val="16"/>
              </w:rPr>
            </w:pPr>
          </w:p>
        </w:tc>
      </w:tr>
      <w:tr w:rsidR="00347328" w:rsidRPr="006B4022" w14:paraId="3A3AC120" w14:textId="77777777" w:rsidTr="00AA5B7B">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42C27DE" w14:textId="77777777" w:rsidR="00347328" w:rsidRPr="006B4022" w:rsidRDefault="00347328" w:rsidP="00AA5B7B">
            <w:pPr>
              <w:jc w:val="center"/>
              <w:rPr>
                <w:rFonts w:ascii="Arial" w:hAnsi="Arial" w:cs="Arial"/>
                <w:sz w:val="16"/>
                <w:szCs w:val="16"/>
              </w:rPr>
            </w:pPr>
            <w:r>
              <w:rPr>
                <w:rFonts w:ascii="Arial" w:hAnsi="Arial" w:cs="Arial"/>
                <w:sz w:val="16"/>
                <w:szCs w:val="16"/>
              </w:rPr>
              <w:t>2</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2D022B38" w14:textId="77777777" w:rsidR="00347328" w:rsidRPr="006B4022" w:rsidRDefault="00347328" w:rsidP="00AA5B7B">
            <w:pPr>
              <w:rPr>
                <w:rFonts w:ascii="Arial" w:hAnsi="Arial" w:cs="Arial"/>
                <w:sz w:val="16"/>
                <w:szCs w:val="16"/>
              </w:rPr>
            </w:pPr>
            <w:r w:rsidRPr="006B4022">
              <w:rPr>
                <w:rFonts w:ascii="Arial" w:hAnsi="Arial" w:cs="Arial"/>
                <w:sz w:val="16"/>
                <w:szCs w:val="16"/>
              </w:rPr>
              <w:t>Дополнительное оборудование</w:t>
            </w:r>
          </w:p>
        </w:tc>
        <w:tc>
          <w:tcPr>
            <w:tcW w:w="1134" w:type="dxa"/>
            <w:tcBorders>
              <w:top w:val="nil"/>
              <w:left w:val="nil"/>
              <w:bottom w:val="single" w:sz="4" w:space="0" w:color="auto"/>
              <w:right w:val="single" w:sz="4" w:space="0" w:color="auto"/>
            </w:tcBorders>
            <w:shd w:val="clear" w:color="auto" w:fill="auto"/>
            <w:noWrap/>
            <w:vAlign w:val="center"/>
            <w:hideMark/>
          </w:tcPr>
          <w:p w14:paraId="4740C654" w14:textId="77777777" w:rsidR="00347328" w:rsidRPr="006B4022" w:rsidRDefault="00347328" w:rsidP="00AA5B7B">
            <w:pPr>
              <w:jc w:val="right"/>
              <w:rPr>
                <w:rFonts w:ascii="Arial" w:hAnsi="Arial" w:cs="Arial"/>
                <w:sz w:val="16"/>
                <w:szCs w:val="16"/>
              </w:rPr>
            </w:pPr>
            <w:r w:rsidRPr="006B4022">
              <w:rPr>
                <w:rFonts w:ascii="Arial" w:hAnsi="Arial" w:cs="Arial"/>
                <w:sz w:val="16"/>
                <w:szCs w:val="16"/>
              </w:rPr>
              <w:t>$_____,00</w:t>
            </w:r>
          </w:p>
        </w:tc>
        <w:tc>
          <w:tcPr>
            <w:tcW w:w="1417" w:type="dxa"/>
            <w:tcBorders>
              <w:top w:val="nil"/>
              <w:left w:val="nil"/>
              <w:bottom w:val="nil"/>
              <w:right w:val="nil"/>
            </w:tcBorders>
            <w:shd w:val="clear" w:color="auto" w:fill="auto"/>
            <w:noWrap/>
            <w:vAlign w:val="center"/>
            <w:hideMark/>
          </w:tcPr>
          <w:p w14:paraId="1B056D31" w14:textId="77777777" w:rsidR="00347328" w:rsidRPr="006B4022" w:rsidRDefault="00347328" w:rsidP="00AA5B7B">
            <w:pPr>
              <w:jc w:val="right"/>
              <w:rPr>
                <w:rFonts w:ascii="Arial" w:hAnsi="Arial" w:cs="Arial"/>
                <w:sz w:val="16"/>
                <w:szCs w:val="16"/>
              </w:rPr>
            </w:pPr>
          </w:p>
        </w:tc>
      </w:tr>
      <w:tr w:rsidR="00347328" w:rsidRPr="006B4022" w14:paraId="0E96A278"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B0FB7AC"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Итого стоимость оборудования с ЗИП</w:t>
            </w:r>
          </w:p>
        </w:tc>
        <w:tc>
          <w:tcPr>
            <w:tcW w:w="1134" w:type="dxa"/>
            <w:tcBorders>
              <w:top w:val="nil"/>
              <w:left w:val="nil"/>
              <w:bottom w:val="single" w:sz="4" w:space="0" w:color="auto"/>
              <w:right w:val="single" w:sz="4" w:space="0" w:color="auto"/>
            </w:tcBorders>
            <w:shd w:val="clear" w:color="auto" w:fill="auto"/>
            <w:noWrap/>
            <w:vAlign w:val="center"/>
            <w:hideMark/>
          </w:tcPr>
          <w:p w14:paraId="25063387"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79F38733" w14:textId="77777777" w:rsidR="00347328" w:rsidRPr="006B4022" w:rsidRDefault="00347328" w:rsidP="00AA5B7B">
            <w:pPr>
              <w:jc w:val="right"/>
              <w:rPr>
                <w:rFonts w:ascii="Arial" w:hAnsi="Arial" w:cs="Arial"/>
                <w:b/>
                <w:bCs/>
                <w:sz w:val="16"/>
                <w:szCs w:val="16"/>
              </w:rPr>
            </w:pPr>
          </w:p>
        </w:tc>
      </w:tr>
      <w:tr w:rsidR="00347328" w:rsidRPr="006B4022" w14:paraId="7851BB75"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3E3A1A5"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Шеф монтажные и пуско-наладочные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0EBD1ECC"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08532226" w14:textId="77777777" w:rsidR="00347328" w:rsidRPr="006B4022" w:rsidRDefault="00347328" w:rsidP="00AA5B7B">
            <w:pPr>
              <w:jc w:val="right"/>
              <w:rPr>
                <w:rFonts w:ascii="Arial" w:hAnsi="Arial" w:cs="Arial"/>
                <w:b/>
                <w:bCs/>
                <w:sz w:val="16"/>
                <w:szCs w:val="16"/>
              </w:rPr>
            </w:pPr>
          </w:p>
        </w:tc>
      </w:tr>
      <w:tr w:rsidR="00347328" w:rsidRPr="006B4022" w14:paraId="2845D26C"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91656C"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ИТОГО ОБЩАЯ СТОИМОСТЬ ПОСТАВКИ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4EECCC0E"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6D5D1D9C" w14:textId="77777777" w:rsidR="00347328" w:rsidRPr="006B4022" w:rsidRDefault="00347328" w:rsidP="00AA5B7B">
            <w:pPr>
              <w:jc w:val="right"/>
              <w:rPr>
                <w:rFonts w:ascii="Arial" w:hAnsi="Arial" w:cs="Arial"/>
                <w:b/>
                <w:bCs/>
                <w:sz w:val="16"/>
                <w:szCs w:val="16"/>
              </w:rPr>
            </w:pPr>
          </w:p>
        </w:tc>
      </w:tr>
    </w:tbl>
    <w:p w14:paraId="1C71D5B7" w14:textId="77777777" w:rsidR="00347328" w:rsidRPr="006B4022" w:rsidRDefault="00347328" w:rsidP="00AA5B7B">
      <w:pPr>
        <w:spacing w:after="0"/>
        <w:ind w:left="540"/>
        <w:jc w:val="center"/>
        <w:rPr>
          <w:rFonts w:ascii="Arial" w:hAnsi="Arial" w:cs="Arial"/>
          <w:b/>
          <w:sz w:val="18"/>
          <w:szCs w:val="18"/>
        </w:rPr>
      </w:pPr>
    </w:p>
    <w:p w14:paraId="5620914A" w14:textId="77777777" w:rsidR="00347328" w:rsidRPr="00167F1E" w:rsidRDefault="00347328" w:rsidP="00AA5B7B">
      <w:pPr>
        <w:spacing w:after="0"/>
        <w:jc w:val="center"/>
        <w:rPr>
          <w:rFonts w:ascii="Arial" w:hAnsi="Arial" w:cs="Arial"/>
          <w:b/>
          <w:sz w:val="18"/>
          <w:szCs w:val="18"/>
        </w:rPr>
      </w:pPr>
      <w:r w:rsidRPr="00167F1E">
        <w:rPr>
          <w:rFonts w:ascii="Arial" w:hAnsi="Arial" w:cs="Arial"/>
          <w:b/>
          <w:sz w:val="18"/>
          <w:szCs w:val="18"/>
        </w:rPr>
        <w:t>Итого: _____,00 (___________, 00) доллара США. Ставка НДС-0%.</w:t>
      </w:r>
    </w:p>
    <w:p w14:paraId="3A72AC7C" w14:textId="77777777" w:rsidR="00347328" w:rsidRPr="00347328" w:rsidRDefault="00347328" w:rsidP="00AA5B7B">
      <w:pPr>
        <w:spacing w:after="0"/>
        <w:jc w:val="center"/>
        <w:rPr>
          <w:rFonts w:ascii="Arial" w:hAnsi="Arial" w:cs="Arial"/>
          <w:b/>
          <w:sz w:val="18"/>
          <w:szCs w:val="18"/>
          <w:lang w:val="en-US"/>
        </w:rPr>
      </w:pPr>
      <w:r w:rsidRPr="00347328">
        <w:rPr>
          <w:rFonts w:ascii="Arial" w:hAnsi="Arial" w:cs="Arial"/>
          <w:b/>
          <w:sz w:val="18"/>
          <w:szCs w:val="18"/>
          <w:lang w:val="en-US"/>
        </w:rPr>
        <w:t>Total: ______.00 (_____________, 00) US dollars. The rate of VAT is 0%.</w:t>
      </w:r>
    </w:p>
    <w:p w14:paraId="5C4FDA66" w14:textId="77777777" w:rsidR="00347328" w:rsidRPr="00347328" w:rsidRDefault="00347328" w:rsidP="00347328">
      <w:pPr>
        <w:ind w:left="540"/>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167F1E" w14:paraId="7AC23D7F" w14:textId="77777777" w:rsidTr="00AA5B7B">
        <w:trPr>
          <w:jc w:val="center"/>
        </w:trPr>
        <w:tc>
          <w:tcPr>
            <w:tcW w:w="4680" w:type="dxa"/>
          </w:tcPr>
          <w:p w14:paraId="7E7A7496"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Исполнитель / </w:t>
            </w:r>
            <w:proofErr w:type="spellStart"/>
            <w:r w:rsidRPr="00167F1E">
              <w:rPr>
                <w:rFonts w:ascii="Arial" w:hAnsi="Arial" w:cs="Arial"/>
                <w:b/>
                <w:sz w:val="18"/>
                <w:szCs w:val="18"/>
              </w:rPr>
              <w:t>Supplier</w:t>
            </w:r>
            <w:proofErr w:type="spellEnd"/>
          </w:p>
        </w:tc>
        <w:tc>
          <w:tcPr>
            <w:tcW w:w="4500" w:type="dxa"/>
          </w:tcPr>
          <w:p w14:paraId="3AD79029"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Заказчик / </w:t>
            </w:r>
            <w:proofErr w:type="spellStart"/>
            <w:r w:rsidRPr="00167F1E">
              <w:rPr>
                <w:rFonts w:ascii="Arial" w:hAnsi="Arial" w:cs="Arial"/>
                <w:b/>
                <w:sz w:val="18"/>
                <w:szCs w:val="18"/>
              </w:rPr>
              <w:t>Buyer</w:t>
            </w:r>
            <w:proofErr w:type="spellEnd"/>
          </w:p>
        </w:tc>
      </w:tr>
      <w:tr w:rsidR="00347328" w:rsidRPr="006B4022" w14:paraId="1158B135" w14:textId="77777777" w:rsidTr="00AA5B7B">
        <w:tblPrEx>
          <w:tblBorders>
            <w:insideH w:val="none" w:sz="0" w:space="0" w:color="auto"/>
          </w:tblBorders>
        </w:tblPrEx>
        <w:trPr>
          <w:jc w:val="center"/>
        </w:trPr>
        <w:tc>
          <w:tcPr>
            <w:tcW w:w="4680" w:type="dxa"/>
            <w:tcBorders>
              <w:top w:val="dotted" w:sz="4" w:space="0" w:color="auto"/>
              <w:bottom w:val="dotted" w:sz="4" w:space="0" w:color="auto"/>
            </w:tcBorders>
          </w:tcPr>
          <w:p w14:paraId="08BE31B8" w14:textId="77777777" w:rsidR="00347328" w:rsidRPr="00167F1E" w:rsidRDefault="00347328" w:rsidP="00AA5B7B">
            <w:pPr>
              <w:jc w:val="center"/>
              <w:rPr>
                <w:rFonts w:ascii="Arial" w:hAnsi="Arial" w:cs="Arial"/>
                <w:b/>
                <w:sz w:val="18"/>
                <w:szCs w:val="18"/>
              </w:rPr>
            </w:pPr>
          </w:p>
          <w:p w14:paraId="67A2BB50"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_____________________</w:t>
            </w:r>
          </w:p>
        </w:tc>
        <w:tc>
          <w:tcPr>
            <w:tcW w:w="4500" w:type="dxa"/>
            <w:tcBorders>
              <w:top w:val="dotted" w:sz="4" w:space="0" w:color="auto"/>
              <w:bottom w:val="dotted" w:sz="4" w:space="0" w:color="auto"/>
            </w:tcBorders>
          </w:tcPr>
          <w:p w14:paraId="6C174A83" w14:textId="77777777" w:rsidR="00347328" w:rsidRPr="00167F1E" w:rsidRDefault="00347328" w:rsidP="00AA5B7B">
            <w:pPr>
              <w:jc w:val="center"/>
              <w:rPr>
                <w:rFonts w:ascii="Arial" w:hAnsi="Arial" w:cs="Arial"/>
                <w:b/>
                <w:szCs w:val="18"/>
              </w:rPr>
            </w:pPr>
          </w:p>
          <w:p w14:paraId="54927328" w14:textId="77777777" w:rsidR="00347328" w:rsidRPr="006B4022" w:rsidRDefault="00347328" w:rsidP="00AA5B7B">
            <w:pPr>
              <w:jc w:val="center"/>
              <w:rPr>
                <w:rFonts w:ascii="Arial" w:hAnsi="Arial" w:cs="Arial"/>
                <w:b/>
                <w:sz w:val="18"/>
                <w:szCs w:val="18"/>
              </w:rPr>
            </w:pPr>
            <w:r w:rsidRPr="00167F1E">
              <w:rPr>
                <w:rFonts w:ascii="Arial" w:hAnsi="Arial" w:cs="Arial"/>
                <w:b/>
                <w:sz w:val="18"/>
                <w:szCs w:val="18"/>
              </w:rPr>
              <w:t>_____________________</w:t>
            </w:r>
          </w:p>
        </w:tc>
      </w:tr>
    </w:tbl>
    <w:p w14:paraId="1292F268" w14:textId="77777777" w:rsidR="00347328" w:rsidRPr="006B4022" w:rsidRDefault="00347328" w:rsidP="00347328">
      <w:pPr>
        <w:ind w:left="540"/>
        <w:jc w:val="both"/>
        <w:rPr>
          <w:rFonts w:ascii="Arial" w:hAnsi="Arial" w:cs="Arial"/>
          <w:b/>
          <w:sz w:val="18"/>
          <w:szCs w:val="18"/>
        </w:rPr>
      </w:pPr>
    </w:p>
    <w:p w14:paraId="2A6A4371" w14:textId="77777777" w:rsidR="00347328" w:rsidRPr="006B4022" w:rsidRDefault="00347328" w:rsidP="00347328">
      <w:pPr>
        <w:rPr>
          <w:vanish/>
        </w:rPr>
      </w:pPr>
    </w:p>
    <w:p w14:paraId="49AA20B7" w14:textId="77777777" w:rsidR="00347328" w:rsidRPr="00347328" w:rsidRDefault="00347328" w:rsidP="00347328">
      <w:pPr>
        <w:jc w:val="right"/>
        <w:rPr>
          <w:rFonts w:ascii="Arial" w:hAnsi="Arial" w:cs="Arial"/>
          <w:sz w:val="18"/>
          <w:szCs w:val="18"/>
          <w:lang w:val="en-US"/>
        </w:rPr>
      </w:pPr>
      <w:r w:rsidRPr="006B4022">
        <w:rPr>
          <w:rFonts w:ascii="Arial" w:hAnsi="Arial" w:cs="Arial"/>
          <w:sz w:val="18"/>
          <w:szCs w:val="18"/>
        </w:rPr>
        <w:t>Приложение</w:t>
      </w:r>
      <w:r w:rsidRPr="00347328">
        <w:rPr>
          <w:rFonts w:ascii="Arial" w:hAnsi="Arial" w:cs="Arial"/>
          <w:sz w:val="18"/>
          <w:szCs w:val="18"/>
          <w:lang w:val="en-US"/>
        </w:rPr>
        <w:t xml:space="preserve"> №2 </w:t>
      </w:r>
      <w:r w:rsidRPr="006B4022">
        <w:rPr>
          <w:rFonts w:ascii="Arial" w:hAnsi="Arial" w:cs="Arial"/>
          <w:sz w:val="18"/>
          <w:szCs w:val="18"/>
        </w:rPr>
        <w:t>к</w:t>
      </w:r>
      <w:r w:rsidRPr="00347328">
        <w:rPr>
          <w:rFonts w:ascii="Arial" w:hAnsi="Arial" w:cs="Arial"/>
          <w:sz w:val="18"/>
          <w:szCs w:val="18"/>
          <w:lang w:val="en-US"/>
        </w:rPr>
        <w:t xml:space="preserve"> </w:t>
      </w:r>
      <w:r w:rsidRPr="006B4022">
        <w:rPr>
          <w:rFonts w:ascii="Arial" w:hAnsi="Arial" w:cs="Arial"/>
          <w:sz w:val="18"/>
          <w:szCs w:val="18"/>
        </w:rPr>
        <w:t>контракту</w:t>
      </w:r>
      <w:r w:rsidRPr="00347328">
        <w:rPr>
          <w:rFonts w:ascii="Arial" w:hAnsi="Arial" w:cs="Arial"/>
          <w:sz w:val="18"/>
          <w:szCs w:val="18"/>
          <w:lang w:val="en-US"/>
        </w:rPr>
        <w:t xml:space="preserve"> № / Appendix №2 </w:t>
      </w:r>
    </w:p>
    <w:p w14:paraId="1EB5DE14" w14:textId="77777777" w:rsidR="00347328" w:rsidRPr="00347328" w:rsidRDefault="00347328" w:rsidP="00347328">
      <w:pPr>
        <w:jc w:val="right"/>
        <w:rPr>
          <w:rFonts w:ascii="Arial" w:hAnsi="Arial" w:cs="Arial"/>
          <w:sz w:val="18"/>
          <w:szCs w:val="18"/>
          <w:lang w:val="en-US"/>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__________________ ______________________</w:t>
      </w:r>
    </w:p>
    <w:p w14:paraId="421577B0" w14:textId="77777777" w:rsidR="00347328" w:rsidRPr="009B3392" w:rsidRDefault="00347328" w:rsidP="00347328">
      <w:pPr>
        <w:jc w:val="right"/>
        <w:rPr>
          <w:rFonts w:ascii="Arial" w:hAnsi="Arial" w:cs="Arial"/>
          <w:sz w:val="18"/>
          <w:szCs w:val="18"/>
          <w:lang w:val="en-US"/>
        </w:rPr>
      </w:pPr>
      <w:r w:rsidRPr="006B4022">
        <w:rPr>
          <w:rFonts w:ascii="Arial" w:hAnsi="Arial" w:cs="Arial"/>
          <w:sz w:val="18"/>
          <w:szCs w:val="18"/>
        </w:rPr>
        <w:t>от</w:t>
      </w:r>
      <w:r w:rsidRPr="009B3392">
        <w:rPr>
          <w:rFonts w:ascii="Arial" w:hAnsi="Arial" w:cs="Arial"/>
          <w:sz w:val="18"/>
          <w:szCs w:val="18"/>
          <w:lang w:val="en-US"/>
        </w:rPr>
        <w:t xml:space="preserve"> ____________________</w:t>
      </w:r>
    </w:p>
    <w:p w14:paraId="4C9D6D49" w14:textId="77777777" w:rsidR="00347328" w:rsidRPr="009B3392" w:rsidRDefault="00347328" w:rsidP="00347328">
      <w:pPr>
        <w:jc w:val="both"/>
        <w:rPr>
          <w:rFonts w:ascii="Arial" w:hAnsi="Arial" w:cs="Arial"/>
          <w:b/>
          <w:sz w:val="18"/>
          <w:szCs w:val="18"/>
          <w:lang w:val="en-US"/>
        </w:rPr>
      </w:pPr>
    </w:p>
    <w:p w14:paraId="4E7654E6" w14:textId="77777777" w:rsidR="00347328" w:rsidRPr="009B3392" w:rsidRDefault="00347328" w:rsidP="00AA5B7B">
      <w:pPr>
        <w:spacing w:after="0"/>
        <w:jc w:val="both"/>
        <w:rPr>
          <w:rFonts w:ascii="Arial" w:hAnsi="Arial" w:cs="Arial"/>
          <w:b/>
          <w:sz w:val="18"/>
          <w:szCs w:val="18"/>
          <w:lang w:val="en-US"/>
        </w:rPr>
      </w:pPr>
    </w:p>
    <w:p w14:paraId="2CA3CB0E"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Спецификация №2 /</w:t>
      </w:r>
    </w:p>
    <w:p w14:paraId="22B1A736" w14:textId="77777777" w:rsidR="00347328" w:rsidRPr="006B4022" w:rsidRDefault="00347328" w:rsidP="00AA5B7B">
      <w:pPr>
        <w:spacing w:after="0"/>
        <w:jc w:val="center"/>
        <w:rPr>
          <w:rFonts w:ascii="Arial" w:hAnsi="Arial" w:cs="Arial"/>
          <w:sz w:val="18"/>
          <w:szCs w:val="18"/>
        </w:rPr>
      </w:pPr>
      <w:proofErr w:type="spellStart"/>
      <w:r w:rsidRPr="006B4022">
        <w:rPr>
          <w:rFonts w:ascii="Arial" w:hAnsi="Arial" w:cs="Arial"/>
          <w:b/>
          <w:sz w:val="18"/>
          <w:szCs w:val="18"/>
        </w:rPr>
        <w:t>Specification</w:t>
      </w:r>
      <w:proofErr w:type="spellEnd"/>
      <w:r w:rsidRPr="006B4022">
        <w:rPr>
          <w:rFonts w:ascii="Arial" w:hAnsi="Arial" w:cs="Arial"/>
          <w:b/>
          <w:sz w:val="18"/>
          <w:szCs w:val="18"/>
        </w:rPr>
        <w:t xml:space="preserve"> #2</w:t>
      </w:r>
    </w:p>
    <w:p w14:paraId="14689544" w14:textId="77777777" w:rsidR="00347328" w:rsidRPr="006B4022" w:rsidRDefault="00347328" w:rsidP="00AA5B7B">
      <w:pPr>
        <w:spacing w:after="0"/>
        <w:jc w:val="center"/>
        <w:rPr>
          <w:rFonts w:ascii="Arial" w:hAnsi="Arial" w:cs="Arial"/>
          <w:b/>
          <w:sz w:val="18"/>
          <w:szCs w:val="18"/>
        </w:rPr>
      </w:pPr>
    </w:p>
    <w:p w14:paraId="0B331298"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ГАРАНТИЙНЫЕ ОБЯЗАТЕЛЬСТВА</w:t>
      </w:r>
    </w:p>
    <w:p w14:paraId="415D103C" w14:textId="77777777" w:rsidR="00347328" w:rsidRPr="006B4022" w:rsidRDefault="00347328" w:rsidP="00347328">
      <w:pPr>
        <w:jc w:val="both"/>
        <w:rPr>
          <w:rFonts w:ascii="Arial" w:hAnsi="Arial" w:cs="Arial"/>
          <w:b/>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221"/>
      </w:tblGrid>
      <w:tr w:rsidR="00347328" w:rsidRPr="00167F1E" w14:paraId="7B47A24D" w14:textId="77777777" w:rsidTr="00AA5B7B">
        <w:tc>
          <w:tcPr>
            <w:tcW w:w="4839" w:type="dxa"/>
            <w:shd w:val="clear" w:color="auto" w:fill="auto"/>
          </w:tcPr>
          <w:p w14:paraId="2A449E6C" w14:textId="77777777" w:rsidR="00347328" w:rsidRPr="00167F1E" w:rsidRDefault="00347328" w:rsidP="00AA5B7B">
            <w:pPr>
              <w:jc w:val="both"/>
              <w:rPr>
                <w:rFonts w:ascii="Arial" w:hAnsi="Arial" w:cs="Arial"/>
                <w:b/>
                <w:sz w:val="16"/>
                <w:szCs w:val="16"/>
              </w:rPr>
            </w:pPr>
            <w:r w:rsidRPr="00167F1E">
              <w:rPr>
                <w:rFonts w:ascii="Arial" w:hAnsi="Arial" w:cs="Arial"/>
                <w:b/>
                <w:sz w:val="16"/>
                <w:szCs w:val="16"/>
              </w:rPr>
              <w:t>1. ОБЩАЯ ГАРАНТИЯ</w:t>
            </w:r>
          </w:p>
        </w:tc>
        <w:tc>
          <w:tcPr>
            <w:tcW w:w="5221" w:type="dxa"/>
            <w:shd w:val="clear" w:color="auto" w:fill="auto"/>
          </w:tcPr>
          <w:p w14:paraId="257E59CC" w14:textId="77777777" w:rsidR="00347328" w:rsidRPr="00167F1E" w:rsidRDefault="00347328" w:rsidP="00AA5B7B">
            <w:pPr>
              <w:jc w:val="both"/>
              <w:rPr>
                <w:rFonts w:ascii="Arial" w:hAnsi="Arial" w:cs="Arial"/>
                <w:b/>
                <w:sz w:val="16"/>
                <w:szCs w:val="16"/>
              </w:rPr>
            </w:pPr>
            <w:r w:rsidRPr="00167F1E">
              <w:rPr>
                <w:rFonts w:ascii="Arial" w:hAnsi="Arial" w:cs="Arial"/>
                <w:b/>
                <w:sz w:val="16"/>
                <w:szCs w:val="16"/>
              </w:rPr>
              <w:t>1. WARRANTY</w:t>
            </w:r>
          </w:p>
        </w:tc>
      </w:tr>
      <w:tr w:rsidR="00347328" w:rsidRPr="00867E17" w14:paraId="03A12E19" w14:textId="77777777" w:rsidTr="00AA5B7B">
        <w:tc>
          <w:tcPr>
            <w:tcW w:w="4839" w:type="dxa"/>
            <w:shd w:val="clear" w:color="auto" w:fill="auto"/>
          </w:tcPr>
          <w:p w14:paraId="062A50D9"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Гарантийный срок на поставляемый Товар за исключением быстроизнашивающихся запасных частей составляет 12 (Двенадцать) месяцев с даты начала его эксплуатации, но не более 24 (Двадцать четыре) месяцев с даты поставки.</w:t>
            </w:r>
          </w:p>
          <w:p w14:paraId="206C4576"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Гарантия Исполнителя при любых обстоятельствах зависит от условия, что каждая из частей Товара, после доставки была принята, перегружена, транспортирована, разгружена, распакована, хранилась, охранялась, устанавливалась, монтировалась, вводилась в эксплуатацию, испытывалась, обслуживалась, управлялась, технически обслуживалась и ремонтировалась (i) при нормальных условиях, (</w:t>
            </w:r>
            <w:proofErr w:type="spellStart"/>
            <w:r w:rsidRPr="00167F1E">
              <w:rPr>
                <w:rFonts w:ascii="Arial" w:hAnsi="Arial" w:cs="Arial"/>
                <w:sz w:val="16"/>
                <w:szCs w:val="16"/>
              </w:rPr>
              <w:t>ii</w:t>
            </w:r>
            <w:proofErr w:type="spellEnd"/>
            <w:r w:rsidRPr="00167F1E">
              <w:rPr>
                <w:rFonts w:ascii="Arial" w:hAnsi="Arial" w:cs="Arial"/>
                <w:sz w:val="16"/>
                <w:szCs w:val="16"/>
              </w:rPr>
              <w:t>) в соответствии с рекомендациями Исполнителя и настоящим Договором, (</w:t>
            </w:r>
            <w:proofErr w:type="spellStart"/>
            <w:r w:rsidRPr="00167F1E">
              <w:rPr>
                <w:rFonts w:ascii="Arial" w:hAnsi="Arial" w:cs="Arial"/>
                <w:sz w:val="16"/>
                <w:szCs w:val="16"/>
              </w:rPr>
              <w:t>iii</w:t>
            </w:r>
            <w:proofErr w:type="spellEnd"/>
            <w:r w:rsidRPr="00167F1E">
              <w:rPr>
                <w:rFonts w:ascii="Arial" w:hAnsi="Arial" w:cs="Arial"/>
                <w:sz w:val="16"/>
                <w:szCs w:val="16"/>
              </w:rPr>
              <w:t>) под наблюдением Исполнителя, когда с ним заключен отдельный Договор на услуги по техническому надзору, и (</w:t>
            </w:r>
            <w:proofErr w:type="spellStart"/>
            <w:r w:rsidRPr="00167F1E">
              <w:rPr>
                <w:rFonts w:ascii="Arial" w:hAnsi="Arial" w:cs="Arial"/>
                <w:sz w:val="16"/>
                <w:szCs w:val="16"/>
              </w:rPr>
              <w:t>iv</w:t>
            </w:r>
            <w:proofErr w:type="spellEnd"/>
            <w:r w:rsidRPr="00167F1E">
              <w:rPr>
                <w:rFonts w:ascii="Arial" w:hAnsi="Arial" w:cs="Arial"/>
                <w:sz w:val="16"/>
                <w:szCs w:val="16"/>
              </w:rPr>
              <w:t>) всегда аккуратным и старательным образом.</w:t>
            </w:r>
          </w:p>
          <w:p w14:paraId="74B19548"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Гарантия Исполнителя не распространяется на любые дефекты, повреждения или неправильное функционирование, возникшие вследствие естественного износа. </w:t>
            </w:r>
          </w:p>
          <w:p w14:paraId="5BB8EE0E"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Действие гарантии Исполнителя не распространяется на все части Товара, нуждающиеся в ремонте или замене из-за неправильного использования, обслуживания, использования неоригинальных частей, неправильного ремонта, неправильного хранения, неправильного выполнения монтажа и/или </w:t>
            </w:r>
            <w:proofErr w:type="gramStart"/>
            <w:r w:rsidRPr="00167F1E">
              <w:rPr>
                <w:rFonts w:ascii="Arial" w:hAnsi="Arial" w:cs="Arial"/>
                <w:sz w:val="16"/>
                <w:szCs w:val="16"/>
              </w:rPr>
              <w:t>ввода  в</w:t>
            </w:r>
            <w:proofErr w:type="gramEnd"/>
            <w:r w:rsidRPr="00167F1E">
              <w:rPr>
                <w:rFonts w:ascii="Arial" w:hAnsi="Arial" w:cs="Arial"/>
                <w:sz w:val="16"/>
                <w:szCs w:val="16"/>
              </w:rPr>
              <w:t xml:space="preserve"> эксплуатацию Заказчиком или третьими лицами. Также Исполнитель не несет ответственности за недостатки Товара, которые возникли после передачи Товара Заказчику вследствие действий третьих лиц либо непреодолимой силы. </w:t>
            </w:r>
          </w:p>
          <w:p w14:paraId="60917583"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Если проявляются какие-либо дефекты или повреждения Товара по Договору в течение гарантийного срока, Заказчик проинформирует Исполнителя об этом в письменном виде, указав существо и степень такого дефекта или повреждения. Не уведомление Заказчиком в письменном виде Исполнителя о таких дефектах или повреждениях в течение десяти (10) дней после того, как Заказчик узнал или должен был узнать о таком дефекте или повреждении, означает отказ Заказчика от права предъявлять любые претензии по поводу такого дефекта или повреждения, включая, но не ограничиваясь, любой претензией в отношении исправления дефекта или повреждения.</w:t>
            </w:r>
          </w:p>
          <w:p w14:paraId="4756080B"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Исполнитель обязуется в течение 90 (Девяносто) суток с даты получения письменного уведомления о дефекте от Заказчика, за свой собственный счет имеет право на свое усмотрение провести ремонт, заменить, изменить и/или модифицировать любые механические дефекты или повреждения Товара, которые выявил Заказчик и </w:t>
            </w:r>
            <w:r w:rsidRPr="00167F1E">
              <w:rPr>
                <w:rFonts w:ascii="Arial" w:hAnsi="Arial" w:cs="Arial"/>
                <w:sz w:val="16"/>
                <w:szCs w:val="16"/>
              </w:rPr>
              <w:lastRenderedPageBreak/>
              <w:t xml:space="preserve">сообщил об этом Исполнителю в течение гарантийного срока. </w:t>
            </w:r>
          </w:p>
          <w:p w14:paraId="4A7F6596"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Для замены частей Исполнитель обязан доставить Заказчику отремонтированные части или замену на тех же условиях поставки, что и Товар. Такую поставку следует считать выполнением Исполнителем своих гарантийных обязательств по отношению к дефектным или поврежденным частям Товара. </w:t>
            </w:r>
          </w:p>
          <w:p w14:paraId="1469124C"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В случае если возврат дефектной или поврежденной части Исполнителю практически осуществим, а Исполнитель потребует ее возврата в соответствующий срок после поставки запасной части, Заказчик обязан провести возврат ее Исполнителю за счет Исполнителя и под его ответственность.</w:t>
            </w:r>
          </w:p>
          <w:p w14:paraId="1DEFA92E" w14:textId="77777777" w:rsidR="00347328" w:rsidRPr="00167F1E" w:rsidRDefault="00347328" w:rsidP="00AA5B7B">
            <w:pPr>
              <w:jc w:val="both"/>
              <w:rPr>
                <w:rFonts w:ascii="Arial" w:hAnsi="Arial" w:cs="Arial"/>
                <w:sz w:val="16"/>
                <w:szCs w:val="16"/>
              </w:rPr>
            </w:pPr>
          </w:p>
        </w:tc>
        <w:tc>
          <w:tcPr>
            <w:tcW w:w="5221" w:type="dxa"/>
            <w:shd w:val="clear" w:color="auto" w:fill="auto"/>
          </w:tcPr>
          <w:p w14:paraId="2E371470" w14:textId="77777777" w:rsidR="00AA5B7B" w:rsidRDefault="00347328" w:rsidP="00AA5B7B">
            <w:pPr>
              <w:numPr>
                <w:ilvl w:val="1"/>
                <w:numId w:val="24"/>
              </w:numPr>
              <w:jc w:val="both"/>
              <w:rPr>
                <w:rFonts w:ascii="Arial" w:hAnsi="Arial" w:cs="Arial"/>
                <w:bCs/>
                <w:sz w:val="16"/>
                <w:szCs w:val="16"/>
                <w:lang w:val="en-US"/>
              </w:rPr>
            </w:pPr>
            <w:r w:rsidRPr="00347328">
              <w:rPr>
                <w:rFonts w:ascii="Arial" w:hAnsi="Arial" w:cs="Arial"/>
                <w:bCs/>
                <w:sz w:val="16"/>
                <w:szCs w:val="16"/>
                <w:lang w:val="en-US"/>
              </w:rPr>
              <w:lastRenderedPageBreak/>
              <w:t>The warranty period for the delivered Goods, with the exception of wearing parts, is 12 (Twelve) months from the date of its commencement of operation, but not more than 24(</w:t>
            </w:r>
            <w:proofErr w:type="gramStart"/>
            <w:r w:rsidRPr="00347328">
              <w:rPr>
                <w:rFonts w:ascii="Arial" w:hAnsi="Arial" w:cs="Arial"/>
                <w:bCs/>
                <w:sz w:val="16"/>
                <w:szCs w:val="16"/>
                <w:lang w:val="en-US"/>
              </w:rPr>
              <w:t>Twenty four</w:t>
            </w:r>
            <w:proofErr w:type="gramEnd"/>
            <w:r w:rsidRPr="00347328">
              <w:rPr>
                <w:rFonts w:ascii="Arial" w:hAnsi="Arial" w:cs="Arial"/>
                <w:bCs/>
                <w:sz w:val="16"/>
                <w:szCs w:val="16"/>
                <w:lang w:val="en-US"/>
              </w:rPr>
              <w:t>) months from the date of delivery.</w:t>
            </w:r>
          </w:p>
          <w:p w14:paraId="530866EE" w14:textId="1217E628" w:rsidR="00347328" w:rsidRPr="00AA5B7B" w:rsidRDefault="00347328" w:rsidP="00AA5B7B">
            <w:pPr>
              <w:numPr>
                <w:ilvl w:val="1"/>
                <w:numId w:val="24"/>
              </w:numPr>
              <w:jc w:val="both"/>
              <w:rPr>
                <w:rFonts w:ascii="Arial" w:hAnsi="Arial" w:cs="Arial"/>
                <w:bCs/>
                <w:sz w:val="16"/>
                <w:szCs w:val="16"/>
                <w:lang w:val="en-US"/>
              </w:rPr>
            </w:pPr>
            <w:proofErr w:type="gramStart"/>
            <w:r w:rsidRPr="00AA5B7B">
              <w:rPr>
                <w:rFonts w:ascii="Arial" w:hAnsi="Arial" w:cs="Arial"/>
                <w:bCs/>
                <w:sz w:val="16"/>
                <w:szCs w:val="16"/>
                <w:lang w:val="en-US"/>
              </w:rPr>
              <w:t>The Supplier’s warranty under any circumstances depends on the condition that each part of the Goods, after delivery, was accepted, reloaded, transported, unloaded, unpacked, stored, guarded, installed, installed, put into operation, tested, serviced, managed, serviced and maintained repaired (i) under normal conditions, (ii) in accordance with the recommendations of the Supplier and this Agreement, (iii) under the supervision of the Supplier, when a separate Agreement for technical services is concluded with him supervision, and (iv) always in a neat and diligent manner.</w:t>
            </w:r>
            <w:proofErr w:type="gramEnd"/>
          </w:p>
          <w:p w14:paraId="04618784" w14:textId="77777777" w:rsidR="00347328" w:rsidRPr="00347328" w:rsidRDefault="00347328" w:rsidP="00AA5B7B">
            <w:pPr>
              <w:ind w:left="720"/>
              <w:contextualSpacing/>
              <w:rPr>
                <w:rFonts w:ascii="Arial" w:hAnsi="Arial" w:cs="Arial"/>
                <w:bCs/>
                <w:sz w:val="16"/>
                <w:szCs w:val="16"/>
                <w:lang w:val="en-US"/>
              </w:rPr>
            </w:pPr>
          </w:p>
          <w:p w14:paraId="2C987845" w14:textId="77777777" w:rsidR="00347328" w:rsidRPr="00347328" w:rsidRDefault="00347328" w:rsidP="00AA5B7B">
            <w:pPr>
              <w:ind w:left="360"/>
              <w:jc w:val="both"/>
              <w:rPr>
                <w:rFonts w:ascii="Arial" w:hAnsi="Arial" w:cs="Arial"/>
                <w:bCs/>
                <w:sz w:val="16"/>
                <w:szCs w:val="16"/>
                <w:lang w:val="en-US"/>
              </w:rPr>
            </w:pPr>
          </w:p>
          <w:p w14:paraId="704AB413" w14:textId="77777777" w:rsidR="00347328" w:rsidRPr="00347328" w:rsidRDefault="00347328" w:rsidP="00AA5B7B">
            <w:pPr>
              <w:ind w:left="360"/>
              <w:jc w:val="both"/>
              <w:rPr>
                <w:rFonts w:ascii="Arial" w:hAnsi="Arial" w:cs="Arial"/>
                <w:bCs/>
                <w:sz w:val="16"/>
                <w:szCs w:val="16"/>
                <w:lang w:val="en-US"/>
              </w:rPr>
            </w:pPr>
          </w:p>
          <w:p w14:paraId="7CEB21E7"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Supplier's warranty does not cover any defects, damage or malfunctioning caused by normal wear and tear.</w:t>
            </w:r>
          </w:p>
          <w:p w14:paraId="6380956D" w14:textId="77777777" w:rsidR="00347328" w:rsidRPr="00347328" w:rsidRDefault="00347328" w:rsidP="00AA5B7B">
            <w:pPr>
              <w:ind w:left="360"/>
              <w:jc w:val="both"/>
              <w:rPr>
                <w:rFonts w:ascii="Arial" w:hAnsi="Arial" w:cs="Arial"/>
                <w:bCs/>
                <w:sz w:val="16"/>
                <w:szCs w:val="16"/>
                <w:lang w:val="en-US"/>
              </w:rPr>
            </w:pPr>
          </w:p>
          <w:p w14:paraId="0290AB66"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Supplier’s warranty does not apply to all parts of the Goods that need repair or replacement due to improper use, maintenance, use of non-original parts, improper repair, improper storage, improper installation and / or commissioning by the Buyer or third parties. The Supplier is also not responsible for the defects of the Goods that arose after the transfer of the Goods to the Buyer due to the actions of third parties or force majeure.</w:t>
            </w:r>
          </w:p>
          <w:p w14:paraId="030C15B1" w14:textId="77777777" w:rsidR="00347328" w:rsidRPr="00347328" w:rsidRDefault="00347328" w:rsidP="00AA5B7B">
            <w:pPr>
              <w:jc w:val="both"/>
              <w:rPr>
                <w:rFonts w:ascii="Arial" w:hAnsi="Arial" w:cs="Arial"/>
                <w:bCs/>
                <w:sz w:val="16"/>
                <w:szCs w:val="16"/>
                <w:lang w:val="en-US"/>
              </w:rPr>
            </w:pPr>
          </w:p>
          <w:p w14:paraId="01A8CC2C" w14:textId="77777777" w:rsidR="00347328" w:rsidRPr="00347328" w:rsidRDefault="00347328" w:rsidP="00AA5B7B">
            <w:pPr>
              <w:jc w:val="both"/>
              <w:rPr>
                <w:rFonts w:ascii="Arial" w:hAnsi="Arial" w:cs="Arial"/>
                <w:bCs/>
                <w:sz w:val="16"/>
                <w:szCs w:val="16"/>
                <w:lang w:val="en-US"/>
              </w:rPr>
            </w:pPr>
          </w:p>
          <w:p w14:paraId="5119C2A9"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 xml:space="preserve">If any defects or damages of the Goods under the Contract occur during the warranty period, the Buyer will inform the Supplier about this in writing, indicating the nature and extent of such a defect or damage. </w:t>
            </w:r>
            <w:proofErr w:type="gramStart"/>
            <w:r w:rsidRPr="00347328">
              <w:rPr>
                <w:rFonts w:ascii="Arial" w:hAnsi="Arial" w:cs="Arial"/>
                <w:bCs/>
                <w:sz w:val="16"/>
                <w:szCs w:val="16"/>
                <w:lang w:val="en-US"/>
              </w:rPr>
              <w:t>Failure by the Buyer to notify the Supplier in writing of such defects or damages within ten (10) days after the Buyer found out or should have known about such a defect or damage, means the Buyer refuses the right to make any claims regarding such a defect or damage, including, but not limited to, any claim for rectification of a defect or damage.</w:t>
            </w:r>
            <w:proofErr w:type="gramEnd"/>
          </w:p>
          <w:p w14:paraId="644DAA01" w14:textId="77777777" w:rsidR="00347328" w:rsidRPr="00347328" w:rsidRDefault="00347328" w:rsidP="00AA5B7B">
            <w:pPr>
              <w:ind w:left="360"/>
              <w:jc w:val="both"/>
              <w:rPr>
                <w:rFonts w:ascii="Arial" w:hAnsi="Arial" w:cs="Arial"/>
                <w:bCs/>
                <w:sz w:val="16"/>
                <w:szCs w:val="16"/>
                <w:lang w:val="en-US"/>
              </w:rPr>
            </w:pPr>
          </w:p>
          <w:p w14:paraId="127FD5B0" w14:textId="77777777" w:rsidR="00347328" w:rsidRPr="00347328" w:rsidRDefault="00347328" w:rsidP="00AA5B7B">
            <w:pPr>
              <w:ind w:left="360"/>
              <w:jc w:val="both"/>
              <w:rPr>
                <w:rFonts w:ascii="Arial" w:hAnsi="Arial" w:cs="Arial"/>
                <w:bCs/>
                <w:sz w:val="16"/>
                <w:szCs w:val="16"/>
                <w:lang w:val="en-US"/>
              </w:rPr>
            </w:pPr>
          </w:p>
          <w:p w14:paraId="1D9F8318"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 undertakes within 90 (Ninety) days from the date of receipt of a written notification of the defect from the Buyer, at his own expense, has the right to repair, replace, change and / or modify any mechanical defects or damage to the Goods that the Buyer revealed and reported this to the Supplier during the warranty period.</w:t>
            </w:r>
          </w:p>
          <w:p w14:paraId="0B74E2D3" w14:textId="77777777" w:rsidR="00347328" w:rsidRPr="00347328" w:rsidRDefault="00347328" w:rsidP="00AA5B7B">
            <w:pPr>
              <w:jc w:val="both"/>
              <w:rPr>
                <w:rFonts w:ascii="Arial" w:hAnsi="Arial" w:cs="Arial"/>
                <w:bCs/>
                <w:sz w:val="16"/>
                <w:szCs w:val="16"/>
                <w:lang w:val="en-US"/>
              </w:rPr>
            </w:pPr>
          </w:p>
          <w:p w14:paraId="1E2E677C" w14:textId="77777777" w:rsidR="00347328" w:rsidRPr="00347328" w:rsidRDefault="00347328" w:rsidP="00AA5B7B">
            <w:pPr>
              <w:jc w:val="both"/>
              <w:rPr>
                <w:rFonts w:ascii="Arial" w:hAnsi="Arial" w:cs="Arial"/>
                <w:bCs/>
                <w:sz w:val="16"/>
                <w:szCs w:val="16"/>
                <w:lang w:val="en-US"/>
              </w:rPr>
            </w:pPr>
          </w:p>
          <w:p w14:paraId="7544C7AD"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 xml:space="preserve">In order to replace parts, the Supplier is obliged to deliver to the Buyer the repaired parts or replacement on the same delivery terms as the Goods. Such a delivery </w:t>
            </w:r>
            <w:proofErr w:type="gramStart"/>
            <w:r w:rsidRPr="00347328">
              <w:rPr>
                <w:rFonts w:ascii="Arial" w:hAnsi="Arial" w:cs="Arial"/>
                <w:bCs/>
                <w:sz w:val="16"/>
                <w:szCs w:val="16"/>
                <w:lang w:val="en-US"/>
              </w:rPr>
              <w:t>should be considered</w:t>
            </w:r>
            <w:proofErr w:type="gramEnd"/>
            <w:r w:rsidRPr="00347328">
              <w:rPr>
                <w:rFonts w:ascii="Arial" w:hAnsi="Arial" w:cs="Arial"/>
                <w:bCs/>
                <w:sz w:val="16"/>
                <w:szCs w:val="16"/>
                <w:lang w:val="en-US"/>
              </w:rPr>
              <w:t xml:space="preserve"> the fulfillment by the Supplier of its warranty obligations in relation to defective or damaged parts of the Goods.</w:t>
            </w:r>
          </w:p>
          <w:p w14:paraId="6AAD2A90" w14:textId="77777777" w:rsidR="00347328" w:rsidRPr="00347328" w:rsidRDefault="00347328" w:rsidP="00AA5B7B">
            <w:pPr>
              <w:ind w:left="360"/>
              <w:jc w:val="both"/>
              <w:rPr>
                <w:rFonts w:ascii="Arial" w:hAnsi="Arial" w:cs="Arial"/>
                <w:bCs/>
                <w:sz w:val="16"/>
                <w:szCs w:val="16"/>
                <w:lang w:val="en-US"/>
              </w:rPr>
            </w:pPr>
          </w:p>
          <w:p w14:paraId="1046B3C0"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In the event that the return of the defective or damaged part to the Supplier is practicable, and the Supplier will demand its return within the appropriate time after delivery of the spare part, the Buyer is obliged to return it to the Supplier at the Supplier's expense and under his responsibility.</w:t>
            </w:r>
          </w:p>
          <w:p w14:paraId="036A93A3" w14:textId="77777777" w:rsidR="00347328" w:rsidRPr="00347328" w:rsidRDefault="00347328" w:rsidP="00AA5B7B">
            <w:pPr>
              <w:ind w:left="360"/>
              <w:jc w:val="both"/>
              <w:rPr>
                <w:rFonts w:ascii="Arial" w:hAnsi="Arial" w:cs="Arial"/>
                <w:bCs/>
                <w:sz w:val="16"/>
                <w:szCs w:val="16"/>
                <w:lang w:val="en-US"/>
              </w:rPr>
            </w:pPr>
          </w:p>
          <w:p w14:paraId="2AAE8140" w14:textId="77777777" w:rsidR="00347328" w:rsidRPr="00347328" w:rsidRDefault="00347328" w:rsidP="00AA5B7B">
            <w:pPr>
              <w:jc w:val="center"/>
              <w:rPr>
                <w:rFonts w:ascii="Arial" w:hAnsi="Arial" w:cs="Arial"/>
                <w:sz w:val="16"/>
                <w:szCs w:val="16"/>
                <w:lang w:val="en-US"/>
              </w:rPr>
            </w:pPr>
          </w:p>
        </w:tc>
      </w:tr>
    </w:tbl>
    <w:p w14:paraId="59723140" w14:textId="77777777" w:rsidR="00347328" w:rsidRPr="00347328" w:rsidRDefault="00347328" w:rsidP="00347328">
      <w:pPr>
        <w:jc w:val="both"/>
        <w:rPr>
          <w:rFonts w:ascii="Arial" w:hAnsi="Arial" w:cs="Arial"/>
          <w:b/>
          <w:sz w:val="18"/>
          <w:szCs w:val="18"/>
          <w:lang w:val="en-US"/>
        </w:rPr>
      </w:pPr>
    </w:p>
    <w:p w14:paraId="0CD8389F" w14:textId="77777777" w:rsidR="00347328" w:rsidRPr="00347328" w:rsidRDefault="00347328" w:rsidP="00347328">
      <w:pPr>
        <w:jc w:val="both"/>
        <w:rPr>
          <w:rFonts w:ascii="Arial" w:hAnsi="Arial" w:cs="Arial"/>
          <w:b/>
          <w:sz w:val="18"/>
          <w:szCs w:val="18"/>
          <w:lang w:val="en-US"/>
        </w:rPr>
      </w:pPr>
    </w:p>
    <w:p w14:paraId="5E00F377" w14:textId="77777777" w:rsidR="00347328" w:rsidRPr="00347328" w:rsidRDefault="00347328" w:rsidP="00347328">
      <w:pPr>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167F1E" w14:paraId="305CD68A" w14:textId="77777777" w:rsidTr="00AA5B7B">
        <w:trPr>
          <w:jc w:val="center"/>
        </w:trPr>
        <w:tc>
          <w:tcPr>
            <w:tcW w:w="4680" w:type="dxa"/>
          </w:tcPr>
          <w:p w14:paraId="658915E9"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 xml:space="preserve">Исполнитель / </w:t>
            </w:r>
            <w:proofErr w:type="spellStart"/>
            <w:r w:rsidRPr="00167F1E">
              <w:rPr>
                <w:rFonts w:ascii="Arial" w:hAnsi="Arial" w:cs="Arial"/>
                <w:b/>
                <w:sz w:val="16"/>
                <w:szCs w:val="16"/>
              </w:rPr>
              <w:t>Supplier</w:t>
            </w:r>
            <w:proofErr w:type="spellEnd"/>
          </w:p>
        </w:tc>
        <w:tc>
          <w:tcPr>
            <w:tcW w:w="4500" w:type="dxa"/>
          </w:tcPr>
          <w:p w14:paraId="571A8B3F"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 xml:space="preserve">Заказчик / </w:t>
            </w:r>
            <w:proofErr w:type="spellStart"/>
            <w:r w:rsidRPr="00167F1E">
              <w:rPr>
                <w:rFonts w:ascii="Arial" w:hAnsi="Arial" w:cs="Arial"/>
                <w:b/>
                <w:sz w:val="16"/>
                <w:szCs w:val="16"/>
              </w:rPr>
              <w:t>Buyer</w:t>
            </w:r>
            <w:proofErr w:type="spellEnd"/>
          </w:p>
        </w:tc>
      </w:tr>
      <w:tr w:rsidR="00347328" w:rsidRPr="006B4022" w14:paraId="7AC1A02D" w14:textId="77777777" w:rsidTr="00AA5B7B">
        <w:tblPrEx>
          <w:tblBorders>
            <w:insideH w:val="none" w:sz="0" w:space="0" w:color="auto"/>
          </w:tblBorders>
        </w:tblPrEx>
        <w:trPr>
          <w:jc w:val="center"/>
        </w:trPr>
        <w:tc>
          <w:tcPr>
            <w:tcW w:w="4680" w:type="dxa"/>
            <w:tcBorders>
              <w:top w:val="dotted" w:sz="4" w:space="0" w:color="auto"/>
              <w:bottom w:val="dotted" w:sz="4" w:space="0" w:color="auto"/>
            </w:tcBorders>
          </w:tcPr>
          <w:p w14:paraId="749F4020" w14:textId="77777777" w:rsidR="00347328" w:rsidRPr="00167F1E" w:rsidRDefault="00347328" w:rsidP="00AA5B7B">
            <w:pPr>
              <w:jc w:val="both"/>
              <w:rPr>
                <w:rFonts w:ascii="Arial" w:hAnsi="Arial" w:cs="Arial"/>
                <w:b/>
                <w:sz w:val="16"/>
                <w:szCs w:val="16"/>
              </w:rPr>
            </w:pPr>
          </w:p>
          <w:p w14:paraId="1C6BFD38" w14:textId="77777777" w:rsidR="00347328" w:rsidRPr="00167F1E" w:rsidRDefault="00347328" w:rsidP="00AA5B7B">
            <w:pPr>
              <w:jc w:val="center"/>
              <w:rPr>
                <w:rFonts w:ascii="Arial" w:hAnsi="Arial" w:cs="Arial"/>
                <w:b/>
                <w:sz w:val="16"/>
                <w:szCs w:val="16"/>
              </w:rPr>
            </w:pPr>
          </w:p>
          <w:p w14:paraId="75DE0EE7" w14:textId="77777777" w:rsidR="00347328" w:rsidRPr="00167F1E" w:rsidRDefault="00347328" w:rsidP="00AA5B7B">
            <w:pPr>
              <w:jc w:val="center"/>
              <w:rPr>
                <w:rFonts w:ascii="Arial" w:hAnsi="Arial" w:cs="Arial"/>
                <w:b/>
                <w:sz w:val="16"/>
                <w:szCs w:val="16"/>
              </w:rPr>
            </w:pPr>
          </w:p>
          <w:p w14:paraId="62EEB1A5" w14:textId="77777777" w:rsidR="00347328" w:rsidRPr="00167F1E" w:rsidRDefault="00347328" w:rsidP="00AA5B7B">
            <w:pPr>
              <w:jc w:val="center"/>
              <w:rPr>
                <w:rFonts w:ascii="Arial" w:hAnsi="Arial" w:cs="Arial"/>
                <w:b/>
                <w:sz w:val="16"/>
                <w:szCs w:val="16"/>
              </w:rPr>
            </w:pPr>
          </w:p>
          <w:p w14:paraId="7A21FF59" w14:textId="77777777" w:rsidR="00347328" w:rsidRPr="00167F1E" w:rsidRDefault="00347328" w:rsidP="00AA5B7B">
            <w:pPr>
              <w:jc w:val="center"/>
              <w:rPr>
                <w:rFonts w:ascii="Arial" w:hAnsi="Arial" w:cs="Arial"/>
                <w:b/>
                <w:sz w:val="16"/>
                <w:szCs w:val="16"/>
              </w:rPr>
            </w:pPr>
          </w:p>
          <w:p w14:paraId="054DF591"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_____________________</w:t>
            </w:r>
          </w:p>
        </w:tc>
        <w:tc>
          <w:tcPr>
            <w:tcW w:w="4500" w:type="dxa"/>
            <w:tcBorders>
              <w:top w:val="dotted" w:sz="4" w:space="0" w:color="auto"/>
              <w:bottom w:val="dotted" w:sz="4" w:space="0" w:color="auto"/>
            </w:tcBorders>
          </w:tcPr>
          <w:p w14:paraId="1AD27573" w14:textId="77777777" w:rsidR="00347328" w:rsidRPr="00167F1E" w:rsidRDefault="00347328" w:rsidP="00AA5B7B">
            <w:pPr>
              <w:rPr>
                <w:rFonts w:ascii="Arial" w:hAnsi="Arial" w:cs="Arial"/>
                <w:b/>
                <w:sz w:val="16"/>
                <w:szCs w:val="16"/>
              </w:rPr>
            </w:pPr>
          </w:p>
          <w:p w14:paraId="16F071FB" w14:textId="77777777" w:rsidR="00347328" w:rsidRPr="00167F1E" w:rsidRDefault="00347328" w:rsidP="00AA5B7B">
            <w:pPr>
              <w:jc w:val="center"/>
              <w:rPr>
                <w:rFonts w:ascii="Arial" w:hAnsi="Arial" w:cs="Arial"/>
                <w:b/>
                <w:sz w:val="16"/>
                <w:szCs w:val="16"/>
              </w:rPr>
            </w:pPr>
          </w:p>
          <w:p w14:paraId="21515C50" w14:textId="77777777" w:rsidR="00347328" w:rsidRPr="00167F1E" w:rsidRDefault="00347328" w:rsidP="00AA5B7B">
            <w:pPr>
              <w:jc w:val="center"/>
              <w:rPr>
                <w:rFonts w:ascii="Arial" w:hAnsi="Arial" w:cs="Arial"/>
                <w:b/>
                <w:sz w:val="16"/>
                <w:szCs w:val="16"/>
              </w:rPr>
            </w:pPr>
          </w:p>
          <w:p w14:paraId="494F3065" w14:textId="77777777" w:rsidR="00347328" w:rsidRPr="00167F1E" w:rsidRDefault="00347328" w:rsidP="00AA5B7B">
            <w:pPr>
              <w:jc w:val="center"/>
              <w:rPr>
                <w:rFonts w:ascii="Arial" w:hAnsi="Arial" w:cs="Arial"/>
                <w:b/>
                <w:sz w:val="16"/>
                <w:szCs w:val="16"/>
              </w:rPr>
            </w:pPr>
          </w:p>
          <w:p w14:paraId="7E006988" w14:textId="77777777" w:rsidR="00347328" w:rsidRPr="00167F1E" w:rsidRDefault="00347328" w:rsidP="00AA5B7B">
            <w:pPr>
              <w:jc w:val="center"/>
              <w:rPr>
                <w:rFonts w:ascii="Arial" w:hAnsi="Arial" w:cs="Arial"/>
                <w:b/>
                <w:sz w:val="16"/>
                <w:szCs w:val="16"/>
              </w:rPr>
            </w:pPr>
          </w:p>
          <w:p w14:paraId="70DD7440" w14:textId="77777777" w:rsidR="00347328" w:rsidRPr="006B4022" w:rsidRDefault="00347328" w:rsidP="00AA5B7B">
            <w:pPr>
              <w:jc w:val="center"/>
              <w:rPr>
                <w:rFonts w:ascii="Arial" w:hAnsi="Arial" w:cs="Arial"/>
                <w:b/>
                <w:sz w:val="16"/>
                <w:szCs w:val="16"/>
              </w:rPr>
            </w:pPr>
            <w:r w:rsidRPr="00167F1E">
              <w:rPr>
                <w:rFonts w:ascii="Arial" w:hAnsi="Arial" w:cs="Arial"/>
                <w:b/>
                <w:sz w:val="16"/>
                <w:szCs w:val="16"/>
              </w:rPr>
              <w:t>_____________________</w:t>
            </w:r>
          </w:p>
        </w:tc>
      </w:tr>
    </w:tbl>
    <w:p w14:paraId="712AD1F6" w14:textId="77777777" w:rsidR="00347328" w:rsidRPr="006B4022" w:rsidRDefault="00347328" w:rsidP="00347328">
      <w:pPr>
        <w:jc w:val="both"/>
        <w:rPr>
          <w:rFonts w:ascii="Arial" w:hAnsi="Arial" w:cs="Arial"/>
          <w:b/>
          <w:sz w:val="18"/>
          <w:szCs w:val="18"/>
        </w:rPr>
      </w:pPr>
    </w:p>
    <w:p w14:paraId="12C5AEB3" w14:textId="77777777" w:rsidR="00347328" w:rsidRPr="006B4022" w:rsidRDefault="00347328" w:rsidP="00347328">
      <w:pPr>
        <w:jc w:val="both"/>
        <w:rPr>
          <w:rFonts w:ascii="Arial" w:hAnsi="Arial" w:cs="Arial"/>
          <w:b/>
          <w:sz w:val="18"/>
          <w:szCs w:val="18"/>
        </w:rPr>
      </w:pPr>
    </w:p>
    <w:p w14:paraId="44CBC4E5" w14:textId="77777777" w:rsidR="00347328" w:rsidRPr="006B4022" w:rsidRDefault="00347328" w:rsidP="00347328">
      <w:pPr>
        <w:jc w:val="both"/>
        <w:rPr>
          <w:rFonts w:ascii="Arial" w:hAnsi="Arial" w:cs="Arial"/>
          <w:b/>
          <w:sz w:val="18"/>
          <w:szCs w:val="18"/>
        </w:rPr>
      </w:pPr>
    </w:p>
    <w:p w14:paraId="584D640D" w14:textId="77777777" w:rsidR="00347328" w:rsidRPr="006B4022" w:rsidRDefault="00347328" w:rsidP="00347328">
      <w:pPr>
        <w:jc w:val="both"/>
        <w:rPr>
          <w:rFonts w:ascii="Arial" w:hAnsi="Arial" w:cs="Arial"/>
          <w:b/>
          <w:sz w:val="18"/>
          <w:szCs w:val="18"/>
        </w:rPr>
      </w:pPr>
    </w:p>
    <w:p w14:paraId="2C041EEA" w14:textId="77777777" w:rsidR="00347328" w:rsidRPr="006B4022" w:rsidRDefault="00347328" w:rsidP="00347328">
      <w:pPr>
        <w:jc w:val="both"/>
        <w:rPr>
          <w:rFonts w:ascii="Arial" w:hAnsi="Arial" w:cs="Arial"/>
          <w:b/>
          <w:sz w:val="18"/>
          <w:szCs w:val="18"/>
        </w:rPr>
      </w:pPr>
    </w:p>
    <w:p w14:paraId="3522C8D5" w14:textId="77777777" w:rsidR="00347328" w:rsidRPr="006B4022" w:rsidRDefault="00347328" w:rsidP="00347328">
      <w:pPr>
        <w:jc w:val="both"/>
        <w:rPr>
          <w:rFonts w:ascii="Arial" w:hAnsi="Arial" w:cs="Arial"/>
          <w:b/>
          <w:sz w:val="18"/>
          <w:szCs w:val="18"/>
        </w:rPr>
      </w:pPr>
    </w:p>
    <w:p w14:paraId="127F5458" w14:textId="77777777" w:rsidR="00347328" w:rsidRPr="006B4022" w:rsidRDefault="00347328" w:rsidP="00347328">
      <w:pPr>
        <w:jc w:val="both"/>
        <w:rPr>
          <w:rFonts w:ascii="Arial" w:hAnsi="Arial" w:cs="Arial"/>
          <w:b/>
          <w:sz w:val="18"/>
          <w:szCs w:val="18"/>
        </w:rPr>
      </w:pPr>
    </w:p>
    <w:p w14:paraId="39D379F4" w14:textId="77777777" w:rsidR="00347328" w:rsidRPr="006B4022" w:rsidRDefault="00347328" w:rsidP="00347328">
      <w:pPr>
        <w:jc w:val="both"/>
        <w:rPr>
          <w:rFonts w:ascii="Arial" w:hAnsi="Arial" w:cs="Arial"/>
          <w:b/>
          <w:sz w:val="18"/>
          <w:szCs w:val="18"/>
        </w:rPr>
      </w:pPr>
    </w:p>
    <w:p w14:paraId="00FA5226" w14:textId="77777777" w:rsidR="00347328" w:rsidRPr="006B4022" w:rsidRDefault="00347328" w:rsidP="00347328">
      <w:pPr>
        <w:jc w:val="both"/>
        <w:rPr>
          <w:rFonts w:ascii="Arial" w:hAnsi="Arial" w:cs="Arial"/>
          <w:b/>
          <w:sz w:val="18"/>
          <w:szCs w:val="18"/>
        </w:rPr>
      </w:pPr>
    </w:p>
    <w:p w14:paraId="1E2E1A61" w14:textId="77777777" w:rsidR="00347328" w:rsidRPr="006B4022" w:rsidRDefault="00347328" w:rsidP="00347328">
      <w:pPr>
        <w:jc w:val="both"/>
        <w:rPr>
          <w:rFonts w:ascii="Arial" w:hAnsi="Arial" w:cs="Arial"/>
          <w:b/>
          <w:sz w:val="18"/>
          <w:szCs w:val="18"/>
        </w:rPr>
      </w:pPr>
    </w:p>
    <w:p w14:paraId="69B6B2E9" w14:textId="77777777" w:rsidR="00347328" w:rsidRPr="006B4022" w:rsidRDefault="00347328" w:rsidP="00347328">
      <w:pPr>
        <w:jc w:val="both"/>
        <w:rPr>
          <w:rFonts w:ascii="Arial" w:hAnsi="Arial" w:cs="Arial"/>
          <w:b/>
          <w:sz w:val="18"/>
          <w:szCs w:val="18"/>
        </w:rPr>
      </w:pPr>
    </w:p>
    <w:p w14:paraId="20FA786A" w14:textId="77777777" w:rsidR="00347328" w:rsidRPr="006B4022" w:rsidRDefault="00347328" w:rsidP="00347328">
      <w:pPr>
        <w:jc w:val="both"/>
        <w:rPr>
          <w:rFonts w:ascii="Arial" w:hAnsi="Arial" w:cs="Arial"/>
          <w:b/>
          <w:sz w:val="18"/>
          <w:szCs w:val="18"/>
        </w:rPr>
      </w:pPr>
    </w:p>
    <w:p w14:paraId="43EA3B8C" w14:textId="77777777" w:rsidR="00347328" w:rsidRPr="006B4022" w:rsidRDefault="00347328" w:rsidP="00347328">
      <w:pPr>
        <w:jc w:val="both"/>
        <w:rPr>
          <w:rFonts w:ascii="Arial" w:hAnsi="Arial" w:cs="Arial"/>
          <w:b/>
          <w:sz w:val="18"/>
          <w:szCs w:val="18"/>
        </w:rPr>
      </w:pPr>
    </w:p>
    <w:p w14:paraId="0BFB36D0" w14:textId="77777777" w:rsidR="00347328" w:rsidRPr="006B4022" w:rsidRDefault="00347328" w:rsidP="00347328">
      <w:pPr>
        <w:jc w:val="both"/>
        <w:rPr>
          <w:rFonts w:ascii="Arial" w:hAnsi="Arial" w:cs="Arial"/>
          <w:b/>
          <w:sz w:val="18"/>
          <w:szCs w:val="18"/>
        </w:rPr>
      </w:pPr>
    </w:p>
    <w:p w14:paraId="3F7291F2" w14:textId="77777777" w:rsidR="00347328" w:rsidRPr="006B4022" w:rsidRDefault="00347328" w:rsidP="00347328">
      <w:pPr>
        <w:jc w:val="both"/>
        <w:rPr>
          <w:rFonts w:ascii="Arial" w:hAnsi="Arial" w:cs="Arial"/>
          <w:b/>
          <w:sz w:val="18"/>
          <w:szCs w:val="18"/>
        </w:rPr>
      </w:pPr>
    </w:p>
    <w:p w14:paraId="2955B639" w14:textId="77777777" w:rsidR="00347328" w:rsidRPr="006B4022" w:rsidRDefault="00347328" w:rsidP="00347328">
      <w:pPr>
        <w:jc w:val="both"/>
        <w:rPr>
          <w:rFonts w:ascii="Arial" w:hAnsi="Arial" w:cs="Arial"/>
          <w:b/>
          <w:sz w:val="18"/>
          <w:szCs w:val="18"/>
        </w:rPr>
      </w:pPr>
    </w:p>
    <w:p w14:paraId="583C8338" w14:textId="77777777" w:rsidR="00347328" w:rsidRPr="006B4022" w:rsidRDefault="00347328" w:rsidP="00347328">
      <w:pPr>
        <w:jc w:val="both"/>
        <w:rPr>
          <w:rFonts w:ascii="Arial" w:hAnsi="Arial" w:cs="Arial"/>
          <w:b/>
          <w:sz w:val="18"/>
          <w:szCs w:val="18"/>
        </w:rPr>
      </w:pPr>
    </w:p>
    <w:p w14:paraId="2482E55F" w14:textId="77777777" w:rsidR="00347328" w:rsidRPr="006B4022" w:rsidRDefault="00347328" w:rsidP="00347328">
      <w:pPr>
        <w:jc w:val="both"/>
        <w:rPr>
          <w:rFonts w:ascii="Arial" w:hAnsi="Arial" w:cs="Arial"/>
          <w:b/>
          <w:sz w:val="18"/>
          <w:szCs w:val="18"/>
        </w:rPr>
      </w:pPr>
    </w:p>
    <w:p w14:paraId="4CA621D0" w14:textId="77777777" w:rsidR="00347328" w:rsidRPr="006B4022" w:rsidRDefault="00347328" w:rsidP="00347328">
      <w:pPr>
        <w:jc w:val="both"/>
        <w:rPr>
          <w:rFonts w:ascii="Arial" w:hAnsi="Arial" w:cs="Arial"/>
          <w:b/>
          <w:sz w:val="18"/>
          <w:szCs w:val="18"/>
        </w:rPr>
      </w:pPr>
    </w:p>
    <w:p w14:paraId="2A444962" w14:textId="77777777" w:rsidR="00347328" w:rsidRPr="006B4022" w:rsidRDefault="00347328" w:rsidP="00347328">
      <w:pPr>
        <w:jc w:val="right"/>
        <w:rPr>
          <w:rFonts w:ascii="Arial" w:hAnsi="Arial" w:cs="Arial"/>
          <w:sz w:val="18"/>
          <w:szCs w:val="18"/>
        </w:rPr>
      </w:pPr>
      <w:r w:rsidRPr="006B4022">
        <w:rPr>
          <w:rFonts w:ascii="Arial" w:hAnsi="Arial" w:cs="Arial"/>
          <w:sz w:val="18"/>
          <w:szCs w:val="18"/>
        </w:rPr>
        <w:lastRenderedPageBreak/>
        <w:t xml:space="preserve">Приложение №3 к контракту № / </w:t>
      </w:r>
      <w:proofErr w:type="spellStart"/>
      <w:r w:rsidRPr="006B4022">
        <w:rPr>
          <w:rFonts w:ascii="Arial" w:hAnsi="Arial" w:cs="Arial"/>
          <w:sz w:val="18"/>
          <w:szCs w:val="18"/>
        </w:rPr>
        <w:t>Appendix</w:t>
      </w:r>
      <w:proofErr w:type="spellEnd"/>
      <w:r w:rsidRPr="006B4022">
        <w:rPr>
          <w:rFonts w:ascii="Arial" w:hAnsi="Arial" w:cs="Arial"/>
          <w:sz w:val="18"/>
          <w:szCs w:val="18"/>
        </w:rPr>
        <w:t xml:space="preserve"> №3 </w:t>
      </w:r>
    </w:p>
    <w:p w14:paraId="18C00B12" w14:textId="77777777" w:rsidR="00347328" w:rsidRPr="00347328" w:rsidRDefault="00347328" w:rsidP="00347328">
      <w:pPr>
        <w:jc w:val="right"/>
        <w:rPr>
          <w:rFonts w:ascii="Arial" w:hAnsi="Arial" w:cs="Arial"/>
          <w:b/>
          <w:bCs/>
          <w:sz w:val="20"/>
          <w:szCs w:val="20"/>
          <w:lang w:val="en-US" w:eastAsia="pl-PL"/>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 </w:t>
      </w:r>
      <w:r w:rsidRPr="006B4022">
        <w:rPr>
          <w:rFonts w:ascii="Arial" w:hAnsi="Arial" w:cs="Arial"/>
          <w:sz w:val="18"/>
          <w:szCs w:val="18"/>
        </w:rPr>
        <w:t>от</w:t>
      </w:r>
      <w:r w:rsidRPr="00347328">
        <w:rPr>
          <w:rFonts w:ascii="Arial" w:hAnsi="Arial" w:cs="Arial"/>
          <w:sz w:val="18"/>
          <w:szCs w:val="18"/>
          <w:lang w:val="en-US"/>
        </w:rPr>
        <w:t xml:space="preserve"> ____________________</w:t>
      </w:r>
    </w:p>
    <w:p w14:paraId="1A757C8B" w14:textId="77777777" w:rsidR="00347328" w:rsidRPr="00347328" w:rsidRDefault="00347328" w:rsidP="00AA5B7B">
      <w:pPr>
        <w:spacing w:after="0"/>
        <w:jc w:val="center"/>
        <w:rPr>
          <w:rFonts w:ascii="Arial" w:hAnsi="Arial" w:cs="Arial"/>
          <w:b/>
          <w:bCs/>
          <w:sz w:val="20"/>
          <w:szCs w:val="20"/>
          <w:lang w:val="en-US" w:eastAsia="pl-PL"/>
        </w:rPr>
      </w:pPr>
    </w:p>
    <w:p w14:paraId="2837B385" w14:textId="77777777" w:rsidR="00347328" w:rsidRPr="006B4022" w:rsidRDefault="00347328" w:rsidP="00AA5B7B">
      <w:pPr>
        <w:spacing w:after="0"/>
        <w:jc w:val="center"/>
        <w:rPr>
          <w:rFonts w:ascii="Arial" w:hAnsi="Arial" w:cs="Arial"/>
          <w:b/>
          <w:bCs/>
          <w:sz w:val="20"/>
          <w:szCs w:val="20"/>
          <w:lang w:eastAsia="pl-PL"/>
        </w:rPr>
      </w:pPr>
      <w:proofErr w:type="gramStart"/>
      <w:r w:rsidRPr="006B4022">
        <w:rPr>
          <w:rFonts w:ascii="Arial" w:hAnsi="Arial" w:cs="Arial"/>
          <w:b/>
          <w:bCs/>
          <w:sz w:val="20"/>
          <w:szCs w:val="20"/>
          <w:lang w:eastAsia="pl-PL"/>
        </w:rPr>
        <w:t>ШЕФ-МОНТАЖ</w:t>
      </w:r>
      <w:proofErr w:type="gramEnd"/>
      <w:r w:rsidRPr="006B4022">
        <w:rPr>
          <w:rFonts w:ascii="Arial" w:hAnsi="Arial" w:cs="Arial"/>
          <w:b/>
          <w:bCs/>
          <w:sz w:val="20"/>
          <w:szCs w:val="20"/>
          <w:lang w:eastAsia="pl-PL"/>
        </w:rPr>
        <w:t>, ПУСКОНАЛАДКА, ВВОД В ЭКСПЛУАТАЦИЮ.</w:t>
      </w:r>
    </w:p>
    <w:p w14:paraId="7BEEB2AE" w14:textId="77777777" w:rsidR="00347328" w:rsidRPr="00347328" w:rsidRDefault="00347328" w:rsidP="00AA5B7B">
      <w:pPr>
        <w:spacing w:after="0"/>
        <w:jc w:val="center"/>
        <w:rPr>
          <w:rFonts w:ascii="Arial" w:hAnsi="Arial" w:cs="Arial"/>
          <w:b/>
          <w:bCs/>
          <w:sz w:val="20"/>
          <w:szCs w:val="20"/>
          <w:lang w:val="en-US" w:eastAsia="pl-PL"/>
        </w:rPr>
      </w:pPr>
      <w:r w:rsidRPr="00347328">
        <w:rPr>
          <w:rFonts w:ascii="Arial" w:hAnsi="Arial" w:cs="Arial"/>
          <w:b/>
          <w:bCs/>
          <w:sz w:val="20"/>
          <w:szCs w:val="20"/>
          <w:lang w:val="en-US" w:eastAsia="pl-PL"/>
        </w:rPr>
        <w:t>/ INSTALLATION SUPERVISION, START-UP, COMMISSIONING.</w:t>
      </w:r>
    </w:p>
    <w:p w14:paraId="0F49B45A" w14:textId="77777777" w:rsidR="00347328" w:rsidRPr="00347328" w:rsidRDefault="00347328" w:rsidP="00347328">
      <w:pPr>
        <w:rPr>
          <w:rFonts w:ascii="Arial" w:hAnsi="Arial" w:cs="Arial"/>
          <w:sz w:val="20"/>
          <w:szCs w:val="20"/>
          <w:lang w:val="en-US"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788"/>
      </w:tblGrid>
      <w:tr w:rsidR="00347328" w:rsidRPr="00167F1E" w14:paraId="2271A9EB" w14:textId="77777777" w:rsidTr="00AA5B7B">
        <w:tc>
          <w:tcPr>
            <w:tcW w:w="4962" w:type="dxa"/>
            <w:shd w:val="clear" w:color="auto" w:fill="auto"/>
          </w:tcPr>
          <w:p w14:paraId="19988CFB" w14:textId="77777777" w:rsidR="00347328" w:rsidRPr="00167F1E" w:rsidRDefault="00347328" w:rsidP="00347328">
            <w:pPr>
              <w:numPr>
                <w:ilvl w:val="0"/>
                <w:numId w:val="25"/>
              </w:numPr>
              <w:contextualSpacing/>
              <w:jc w:val="center"/>
              <w:rPr>
                <w:rFonts w:ascii="Arial" w:hAnsi="Arial" w:cs="Arial"/>
                <w:b/>
                <w:bCs/>
                <w:sz w:val="16"/>
                <w:szCs w:val="16"/>
                <w:lang w:eastAsia="pl-PL"/>
              </w:rPr>
            </w:pPr>
            <w:r w:rsidRPr="00167F1E">
              <w:rPr>
                <w:rFonts w:ascii="Arial" w:hAnsi="Arial" w:cs="Arial"/>
                <w:b/>
                <w:bCs/>
                <w:sz w:val="16"/>
                <w:szCs w:val="16"/>
                <w:lang w:eastAsia="pl-PL"/>
              </w:rPr>
              <w:t>ТЕРМИНЫ И ОПРЕДЕЛЕНИЯ</w:t>
            </w:r>
          </w:p>
        </w:tc>
        <w:tc>
          <w:tcPr>
            <w:tcW w:w="5103" w:type="dxa"/>
            <w:shd w:val="clear" w:color="auto" w:fill="auto"/>
          </w:tcPr>
          <w:p w14:paraId="0C653A13"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1. TERMS AND DEFINITIONS</w:t>
            </w:r>
          </w:p>
        </w:tc>
      </w:tr>
      <w:tr w:rsidR="00347328" w:rsidRPr="00867E17" w14:paraId="73937A49" w14:textId="77777777" w:rsidTr="00AA5B7B">
        <w:tc>
          <w:tcPr>
            <w:tcW w:w="4962" w:type="dxa"/>
            <w:shd w:val="clear" w:color="auto" w:fill="auto"/>
          </w:tcPr>
          <w:p w14:paraId="7D906CFE"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 «Человеко-час» - означает каждый час работы одним Специалистом </w:t>
            </w:r>
            <w:r w:rsidRPr="00167F1E">
              <w:rPr>
                <w:rFonts w:ascii="Arial" w:hAnsi="Arial" w:cs="Arial"/>
                <w:sz w:val="16"/>
                <w:szCs w:val="16"/>
              </w:rPr>
              <w:t>Исполнителя</w:t>
            </w:r>
            <w:r w:rsidRPr="00167F1E">
              <w:rPr>
                <w:rFonts w:ascii="Arial" w:hAnsi="Arial" w:cs="Arial"/>
                <w:sz w:val="16"/>
                <w:szCs w:val="16"/>
                <w:lang w:eastAsia="pl-PL"/>
              </w:rPr>
              <w:t xml:space="preserve">. В рамках настоящего приложения каждый Специалист </w:t>
            </w:r>
            <w:r w:rsidRPr="00167F1E">
              <w:rPr>
                <w:rFonts w:ascii="Arial" w:hAnsi="Arial" w:cs="Arial"/>
                <w:sz w:val="16"/>
                <w:szCs w:val="16"/>
              </w:rPr>
              <w:t>Исполнителя</w:t>
            </w:r>
            <w:r w:rsidRPr="00167F1E">
              <w:rPr>
                <w:rFonts w:ascii="Arial" w:hAnsi="Arial" w:cs="Arial"/>
                <w:sz w:val="16"/>
                <w:szCs w:val="16"/>
                <w:lang w:eastAsia="pl-PL"/>
              </w:rPr>
              <w:t xml:space="preserve">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w:t>
            </w:r>
            <w:r w:rsidRPr="00167F1E">
              <w:rPr>
                <w:rFonts w:ascii="Arial" w:hAnsi="Arial" w:cs="Arial"/>
                <w:sz w:val="16"/>
                <w:szCs w:val="16"/>
              </w:rPr>
              <w:t>Заказчика</w:t>
            </w:r>
            <w:r w:rsidRPr="00167F1E">
              <w:rPr>
                <w:rFonts w:ascii="Arial" w:hAnsi="Arial" w:cs="Arial"/>
                <w:sz w:val="16"/>
                <w:szCs w:val="16"/>
                <w:lang w:eastAsia="pl-PL"/>
              </w:rPr>
              <w:t xml:space="preserve">. </w:t>
            </w:r>
          </w:p>
          <w:p w14:paraId="28B2373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Привлечение к работе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случаях, предусмотренных в предложении втором настоящего пункта, возможно только по согласованию с </w:t>
            </w:r>
            <w:r w:rsidRPr="00167F1E">
              <w:rPr>
                <w:rFonts w:ascii="Arial" w:hAnsi="Arial" w:cs="Arial"/>
                <w:sz w:val="16"/>
                <w:szCs w:val="16"/>
              </w:rPr>
              <w:t>Заказчиком</w:t>
            </w:r>
            <w:r w:rsidRPr="00167F1E">
              <w:rPr>
                <w:rFonts w:ascii="Arial" w:hAnsi="Arial" w:cs="Arial"/>
                <w:sz w:val="16"/>
                <w:szCs w:val="16"/>
                <w:lang w:eastAsia="pl-PL"/>
              </w:rPr>
              <w:t>.</w:t>
            </w:r>
          </w:p>
        </w:tc>
        <w:tc>
          <w:tcPr>
            <w:tcW w:w="5103" w:type="dxa"/>
            <w:shd w:val="clear" w:color="auto" w:fill="auto"/>
          </w:tcPr>
          <w:p w14:paraId="57FC5AC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 "Man-hour" means every hour of work by one Supplier Specialist. Within the framework of this appendix, each Supplier's Specialist works on the Site for 8 hours per day, except for non-working days and cases of overtime work, as well as cases of limitation established by internal documents of the Purchaser. </w:t>
            </w:r>
          </w:p>
          <w:p w14:paraId="213B5EDE" w14:textId="77777777" w:rsidR="00AA5B7B" w:rsidRDefault="00AA5B7B" w:rsidP="00AA5B7B">
            <w:pPr>
              <w:jc w:val="both"/>
              <w:rPr>
                <w:rFonts w:ascii="Arial" w:hAnsi="Arial" w:cs="Arial"/>
                <w:sz w:val="16"/>
                <w:szCs w:val="16"/>
                <w:lang w:val="en-US" w:eastAsia="pl-PL"/>
              </w:rPr>
            </w:pPr>
          </w:p>
          <w:p w14:paraId="07341197"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Recruitment to work of Specialists of the Supplier in cases provided in the offer of the second present </w:t>
            </w:r>
            <w:proofErr w:type="gramStart"/>
            <w:r w:rsidRPr="00347328">
              <w:rPr>
                <w:rFonts w:ascii="Arial" w:hAnsi="Arial" w:cs="Arial"/>
                <w:sz w:val="16"/>
                <w:szCs w:val="16"/>
                <w:lang w:val="en-US" w:eastAsia="pl-PL"/>
              </w:rPr>
              <w:t>point,</w:t>
            </w:r>
            <w:proofErr w:type="gramEnd"/>
            <w:r w:rsidRPr="00347328">
              <w:rPr>
                <w:rFonts w:ascii="Arial" w:hAnsi="Arial" w:cs="Arial"/>
                <w:sz w:val="16"/>
                <w:szCs w:val="16"/>
                <w:lang w:val="en-US" w:eastAsia="pl-PL"/>
              </w:rPr>
              <w:t xml:space="preserve"> is possible only in coordination with the Buyer.</w:t>
            </w:r>
          </w:p>
        </w:tc>
      </w:tr>
      <w:tr w:rsidR="00347328" w:rsidRPr="00867E17" w14:paraId="3422B747" w14:textId="77777777" w:rsidTr="00AA5B7B">
        <w:tc>
          <w:tcPr>
            <w:tcW w:w="4962" w:type="dxa"/>
            <w:shd w:val="clear" w:color="auto" w:fill="auto"/>
          </w:tcPr>
          <w:p w14:paraId="7BC737B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1.2. «Площадка» - означает место, в котором осуществляется работы по </w:t>
            </w:r>
            <w:proofErr w:type="gramStart"/>
            <w:r w:rsidRPr="00167F1E">
              <w:rPr>
                <w:rFonts w:ascii="Arial" w:hAnsi="Arial" w:cs="Arial"/>
                <w:sz w:val="16"/>
                <w:szCs w:val="16"/>
                <w:lang w:eastAsia="pl-PL"/>
              </w:rPr>
              <w:t>шеф-монтажу</w:t>
            </w:r>
            <w:proofErr w:type="gramEnd"/>
            <w:r w:rsidRPr="00167F1E">
              <w:rPr>
                <w:rFonts w:ascii="Arial" w:hAnsi="Arial" w:cs="Arial"/>
                <w:sz w:val="16"/>
                <w:szCs w:val="16"/>
                <w:lang w:eastAsia="pl-PL"/>
              </w:rPr>
              <w:t>, пуско-наладке и ввода Оборудования в эксплуатацию.</w:t>
            </w:r>
          </w:p>
        </w:tc>
        <w:tc>
          <w:tcPr>
            <w:tcW w:w="5103" w:type="dxa"/>
            <w:shd w:val="clear" w:color="auto" w:fill="auto"/>
          </w:tcPr>
          <w:p w14:paraId="24B0F7E4"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1.2. "Site" means the place where the Equipment </w:t>
            </w:r>
            <w:proofErr w:type="gramStart"/>
            <w:r w:rsidRPr="00347328">
              <w:rPr>
                <w:rFonts w:ascii="Arial" w:hAnsi="Arial" w:cs="Arial"/>
                <w:sz w:val="16"/>
                <w:szCs w:val="16"/>
                <w:lang w:val="en-US" w:eastAsia="pl-PL"/>
              </w:rPr>
              <w:t>is put</w:t>
            </w:r>
            <w:proofErr w:type="gramEnd"/>
            <w:r w:rsidRPr="00347328">
              <w:rPr>
                <w:rFonts w:ascii="Arial" w:hAnsi="Arial" w:cs="Arial"/>
                <w:sz w:val="16"/>
                <w:szCs w:val="16"/>
                <w:lang w:val="en-US" w:eastAsia="pl-PL"/>
              </w:rPr>
              <w:t xml:space="preserve"> into operation for installation supervision, start-up and commissioning.</w:t>
            </w:r>
          </w:p>
        </w:tc>
      </w:tr>
      <w:tr w:rsidR="00347328" w:rsidRPr="00167F1E" w14:paraId="0D267B3C" w14:textId="77777777" w:rsidTr="00AA5B7B">
        <w:tc>
          <w:tcPr>
            <w:tcW w:w="4962" w:type="dxa"/>
            <w:shd w:val="clear" w:color="auto" w:fill="auto"/>
          </w:tcPr>
          <w:p w14:paraId="32DDE34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1.3. «Рабочие дни» - с понедельника по пятницу. Выходные дни – суббота, воскресенье.</w:t>
            </w:r>
          </w:p>
        </w:tc>
        <w:tc>
          <w:tcPr>
            <w:tcW w:w="5103" w:type="dxa"/>
            <w:shd w:val="clear" w:color="auto" w:fill="auto"/>
          </w:tcPr>
          <w:p w14:paraId="0564F563" w14:textId="77777777" w:rsidR="00347328" w:rsidRPr="00167F1E" w:rsidRDefault="00347328" w:rsidP="00AA5B7B">
            <w:pPr>
              <w:jc w:val="both"/>
              <w:rPr>
                <w:rFonts w:ascii="Arial" w:hAnsi="Arial" w:cs="Arial"/>
                <w:sz w:val="16"/>
                <w:szCs w:val="16"/>
                <w:lang w:eastAsia="pl-PL"/>
              </w:rPr>
            </w:pPr>
            <w:r w:rsidRPr="00347328">
              <w:rPr>
                <w:rFonts w:ascii="Arial" w:hAnsi="Arial" w:cs="Arial"/>
                <w:sz w:val="16"/>
                <w:szCs w:val="16"/>
                <w:lang w:val="en-US" w:eastAsia="pl-PL"/>
              </w:rPr>
              <w:t xml:space="preserve">1.3. "Working Days" - from Monday to Friday. </w:t>
            </w:r>
            <w:proofErr w:type="spellStart"/>
            <w:r w:rsidRPr="00167F1E">
              <w:rPr>
                <w:rFonts w:ascii="Arial" w:hAnsi="Arial" w:cs="Arial"/>
                <w:sz w:val="16"/>
                <w:szCs w:val="16"/>
                <w:lang w:eastAsia="pl-PL"/>
              </w:rPr>
              <w:t>Weekends</w:t>
            </w:r>
            <w:proofErr w:type="spellEnd"/>
            <w:r w:rsidRPr="00167F1E">
              <w:rPr>
                <w:rFonts w:ascii="Arial" w:hAnsi="Arial" w:cs="Arial"/>
                <w:sz w:val="16"/>
                <w:szCs w:val="16"/>
                <w:lang w:eastAsia="pl-PL"/>
              </w:rPr>
              <w:t xml:space="preserve"> - </w:t>
            </w:r>
            <w:proofErr w:type="spellStart"/>
            <w:r w:rsidRPr="00167F1E">
              <w:rPr>
                <w:rFonts w:ascii="Arial" w:hAnsi="Arial" w:cs="Arial"/>
                <w:sz w:val="16"/>
                <w:szCs w:val="16"/>
                <w:lang w:eastAsia="pl-PL"/>
              </w:rPr>
              <w:t>Saturday</w:t>
            </w:r>
            <w:proofErr w:type="spellEnd"/>
            <w:r w:rsidRPr="00167F1E">
              <w:rPr>
                <w:rFonts w:ascii="Arial" w:hAnsi="Arial" w:cs="Arial"/>
                <w:sz w:val="16"/>
                <w:szCs w:val="16"/>
                <w:lang w:eastAsia="pl-PL"/>
              </w:rPr>
              <w:t xml:space="preserve">, </w:t>
            </w:r>
            <w:proofErr w:type="spellStart"/>
            <w:r w:rsidRPr="00167F1E">
              <w:rPr>
                <w:rFonts w:ascii="Arial" w:hAnsi="Arial" w:cs="Arial"/>
                <w:sz w:val="16"/>
                <w:szCs w:val="16"/>
                <w:lang w:eastAsia="pl-PL"/>
              </w:rPr>
              <w:t>Sunday</w:t>
            </w:r>
            <w:proofErr w:type="spellEnd"/>
            <w:r w:rsidRPr="00167F1E">
              <w:rPr>
                <w:rFonts w:ascii="Arial" w:hAnsi="Arial" w:cs="Arial"/>
                <w:sz w:val="16"/>
                <w:szCs w:val="16"/>
                <w:lang w:eastAsia="pl-PL"/>
              </w:rPr>
              <w:t>.</w:t>
            </w:r>
          </w:p>
        </w:tc>
      </w:tr>
      <w:tr w:rsidR="00347328" w:rsidRPr="00867E17" w14:paraId="7DB59EA4" w14:textId="77777777" w:rsidTr="00AA5B7B">
        <w:tc>
          <w:tcPr>
            <w:tcW w:w="4962" w:type="dxa"/>
            <w:shd w:val="clear" w:color="auto" w:fill="auto"/>
          </w:tcPr>
          <w:p w14:paraId="18525CFB"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1.4. «Нерабочие дни» - Каждый Специалист </w:t>
            </w:r>
            <w:r w:rsidRPr="00167F1E">
              <w:rPr>
                <w:rFonts w:ascii="Arial" w:hAnsi="Arial" w:cs="Arial"/>
                <w:sz w:val="16"/>
                <w:szCs w:val="16"/>
              </w:rPr>
              <w:t>Исполнителя</w:t>
            </w:r>
            <w:r w:rsidRPr="00167F1E">
              <w:rPr>
                <w:rFonts w:ascii="Arial" w:hAnsi="Arial" w:cs="Arial"/>
                <w:sz w:val="16"/>
                <w:szCs w:val="16"/>
                <w:lang w:eastAsia="pl-PL"/>
              </w:rPr>
              <w:t xml:space="preserve"> имеет право на нерабочий день каждые субботу и воскресенье и в каждый нерабочий праздничный день в Стране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2AC5B4C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1.4. “Non-working days” - Each Supplier Specialist is entitled to a non-working day every Saturday and Sunday and every non-working holiday in the Buyer's Country.</w:t>
            </w:r>
          </w:p>
        </w:tc>
      </w:tr>
      <w:tr w:rsidR="00347328" w:rsidRPr="00867E17" w14:paraId="2452FDEE" w14:textId="77777777" w:rsidTr="00AA5B7B">
        <w:tc>
          <w:tcPr>
            <w:tcW w:w="4962" w:type="dxa"/>
            <w:shd w:val="clear" w:color="auto" w:fill="auto"/>
          </w:tcPr>
          <w:p w14:paraId="3B94040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c>
          <w:tcPr>
            <w:tcW w:w="5103" w:type="dxa"/>
            <w:shd w:val="clear" w:color="auto" w:fill="auto"/>
          </w:tcPr>
          <w:p w14:paraId="386C0D9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1.5. “Confidential Information” - means any oral or written information in any way identifiable by any Party as confidential or related to it in accordance with the current legislation of the Country, and accepted by one Party from the Other, technical or commercial, including any instructions, in accordance with this Appendix.</w:t>
            </w:r>
          </w:p>
        </w:tc>
      </w:tr>
      <w:tr w:rsidR="00347328" w:rsidRPr="00867E17" w14:paraId="7D72E157" w14:textId="77777777" w:rsidTr="00AA5B7B">
        <w:tc>
          <w:tcPr>
            <w:tcW w:w="4962" w:type="dxa"/>
            <w:shd w:val="clear" w:color="auto" w:fill="auto"/>
          </w:tcPr>
          <w:p w14:paraId="1EE4484A"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1.6. «Оборудование» - все Оборудование и материалы, поставляемые по Контракту.</w:t>
            </w:r>
          </w:p>
        </w:tc>
        <w:tc>
          <w:tcPr>
            <w:tcW w:w="5103" w:type="dxa"/>
            <w:shd w:val="clear" w:color="auto" w:fill="auto"/>
          </w:tcPr>
          <w:p w14:paraId="36B5F48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1.6. “Equipment” - all Equipment and materials supplied under the Contract.</w:t>
            </w:r>
          </w:p>
        </w:tc>
      </w:tr>
      <w:tr w:rsidR="00347328" w:rsidRPr="00867E17" w14:paraId="59205540" w14:textId="77777777" w:rsidTr="00AA5B7B">
        <w:tc>
          <w:tcPr>
            <w:tcW w:w="4962" w:type="dxa"/>
            <w:shd w:val="clear" w:color="auto" w:fill="auto"/>
          </w:tcPr>
          <w:p w14:paraId="3B3BC1F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1.7. «Ввод в Эксплуатацию» - означает готовность Оборудования к использованию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 в соответствии с настоящим Приложением и подтверждается Актом успешного ввода в эксплуатацию, подписанного Обеими Сторонами.</w:t>
            </w:r>
          </w:p>
        </w:tc>
        <w:tc>
          <w:tcPr>
            <w:tcW w:w="5103" w:type="dxa"/>
            <w:shd w:val="clear" w:color="auto" w:fill="auto"/>
          </w:tcPr>
          <w:p w14:paraId="7E8BED6C"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1.7. "Commissioning" means the readiness of the Equipment for use by the Buyer for its intended purpose as part of its production activities, which is determined by the results of successful testing of the Equipment (which must begin after the installation and start-up of the Equipment is completed, conducted under the supervision of the Supplier's Specialists and in accordance with this Annex, and is confirmed by the Acceptance Act signed by both Parties.</w:t>
            </w:r>
            <w:proofErr w:type="gramEnd"/>
          </w:p>
        </w:tc>
      </w:tr>
      <w:tr w:rsidR="00347328" w:rsidRPr="00867E17" w14:paraId="513C8C3E" w14:textId="77777777" w:rsidTr="00AA5B7B">
        <w:tc>
          <w:tcPr>
            <w:tcW w:w="4962" w:type="dxa"/>
            <w:shd w:val="clear" w:color="auto" w:fill="auto"/>
          </w:tcPr>
          <w:p w14:paraId="48734C6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1.8. «Монтаж» - означает сборку, размещение, регулировку и крепление Оборудования, выполняемые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или в интересах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компетентным, опытным и квалифицированным подрядчиком или подрядчиками, на Площадке под руководством </w:t>
            </w:r>
            <w:r w:rsidRPr="00167F1E">
              <w:rPr>
                <w:rFonts w:ascii="Arial" w:hAnsi="Arial" w:cs="Arial"/>
                <w:sz w:val="16"/>
                <w:szCs w:val="16"/>
              </w:rPr>
              <w:t>Исполнителя</w:t>
            </w:r>
            <w:r w:rsidRPr="00167F1E">
              <w:rPr>
                <w:rFonts w:ascii="Arial" w:hAnsi="Arial" w:cs="Arial"/>
                <w:sz w:val="16"/>
                <w:szCs w:val="16"/>
                <w:lang w:eastAsia="pl-PL"/>
              </w:rPr>
              <w:t>, как изложено в настоящем Приложении.</w:t>
            </w:r>
          </w:p>
        </w:tc>
        <w:tc>
          <w:tcPr>
            <w:tcW w:w="5103" w:type="dxa"/>
            <w:shd w:val="clear" w:color="auto" w:fill="auto"/>
          </w:tcPr>
          <w:p w14:paraId="0A4697D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1.8. “Installation” - means the assembly, placement, adjustment and fastening of Equipment performed by the Buyer or in the interests of the Buyer by a competent, experienced and qualified contractor or contractors, on the Site under the direction of the Supplier, as set out in this Appendix.</w:t>
            </w:r>
          </w:p>
        </w:tc>
      </w:tr>
      <w:tr w:rsidR="00347328" w:rsidRPr="00867E17" w14:paraId="44ADFB68" w14:textId="77777777" w:rsidTr="00AA5B7B">
        <w:tc>
          <w:tcPr>
            <w:tcW w:w="4962" w:type="dxa"/>
            <w:shd w:val="clear" w:color="auto" w:fill="auto"/>
          </w:tcPr>
          <w:p w14:paraId="1ADCFEA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1.9. «</w:t>
            </w:r>
            <w:proofErr w:type="gramStart"/>
            <w:r w:rsidRPr="00167F1E">
              <w:rPr>
                <w:rFonts w:ascii="Arial" w:hAnsi="Arial" w:cs="Arial"/>
                <w:sz w:val="16"/>
                <w:szCs w:val="16"/>
                <w:lang w:eastAsia="pl-PL"/>
              </w:rPr>
              <w:t>Шеф-монтаж</w:t>
            </w:r>
            <w:proofErr w:type="gramEnd"/>
            <w:r w:rsidRPr="00167F1E">
              <w:rPr>
                <w:rFonts w:ascii="Arial" w:hAnsi="Arial" w:cs="Arial"/>
                <w:sz w:val="16"/>
                <w:szCs w:val="16"/>
                <w:lang w:eastAsia="pl-PL"/>
              </w:rPr>
              <w:t xml:space="preserve">» / организационно-технический надзор, техническое руководство со стороны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за выполнением следующих работ: получение и распаковка Оборудования </w:t>
            </w:r>
            <w:r w:rsidRPr="00167F1E">
              <w:rPr>
                <w:rFonts w:ascii="Arial" w:hAnsi="Arial" w:cs="Arial"/>
                <w:sz w:val="16"/>
                <w:szCs w:val="16"/>
              </w:rPr>
              <w:t>Заказчиком</w:t>
            </w:r>
            <w:r w:rsidRPr="00167F1E">
              <w:rPr>
                <w:rFonts w:ascii="Arial" w:hAnsi="Arial" w:cs="Arial"/>
                <w:sz w:val="16"/>
                <w:szCs w:val="16"/>
                <w:lang w:eastAsia="pl-PL"/>
              </w:rPr>
              <w:t>, монтаж Оборудования.</w:t>
            </w:r>
          </w:p>
        </w:tc>
        <w:tc>
          <w:tcPr>
            <w:tcW w:w="5103" w:type="dxa"/>
            <w:shd w:val="clear" w:color="auto" w:fill="auto"/>
          </w:tcPr>
          <w:p w14:paraId="2B21A46F"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1.9. “Installation Supervision” / organizational and technical supervision, technical guidance on behalf of the Supplier’s specialists for the following activities: receipt and unpacking of Equipment by the Buyer, installation of Equipment.</w:t>
            </w:r>
          </w:p>
        </w:tc>
      </w:tr>
      <w:tr w:rsidR="00347328" w:rsidRPr="00867E17" w14:paraId="633F9441" w14:textId="77777777" w:rsidTr="00AA5B7B">
        <w:tc>
          <w:tcPr>
            <w:tcW w:w="4962" w:type="dxa"/>
            <w:shd w:val="clear" w:color="auto" w:fill="auto"/>
          </w:tcPr>
          <w:p w14:paraId="6192B0C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1.10. «Пуско-наладка» / действия выполняются </w:t>
            </w:r>
            <w:r w:rsidRPr="00167F1E">
              <w:rPr>
                <w:rFonts w:ascii="Arial" w:hAnsi="Arial" w:cs="Arial"/>
                <w:sz w:val="16"/>
                <w:szCs w:val="16"/>
              </w:rPr>
              <w:t>Исполнителем</w:t>
            </w:r>
            <w:r w:rsidRPr="00167F1E">
              <w:rPr>
                <w:rFonts w:ascii="Arial" w:hAnsi="Arial" w:cs="Arial"/>
                <w:sz w:val="16"/>
                <w:szCs w:val="16"/>
                <w:lang w:eastAsia="pl-PL"/>
              </w:rPr>
              <w:t xml:space="preserve"> после успешного завершения Монтажа Оборудования, включает в себя комплекс действий по </w:t>
            </w:r>
            <w:r w:rsidRPr="00167F1E">
              <w:rPr>
                <w:rFonts w:ascii="Arial" w:hAnsi="Arial" w:cs="Arial"/>
                <w:sz w:val="16"/>
                <w:szCs w:val="16"/>
                <w:lang w:eastAsia="pl-PL"/>
              </w:rPr>
              <w:lastRenderedPageBreak/>
              <w:t>подготовке, настройке, регулировке и приведению в действие смонтированного Оборудования, пробные пуски Оборудования.</w:t>
            </w:r>
          </w:p>
        </w:tc>
        <w:tc>
          <w:tcPr>
            <w:tcW w:w="5103" w:type="dxa"/>
            <w:shd w:val="clear" w:color="auto" w:fill="auto"/>
          </w:tcPr>
          <w:p w14:paraId="5393AC23"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lastRenderedPageBreak/>
              <w:t xml:space="preserve">1.10. "Start-Up" / actions </w:t>
            </w:r>
            <w:proofErr w:type="gramStart"/>
            <w:r w:rsidRPr="00347328">
              <w:rPr>
                <w:rFonts w:ascii="Arial" w:hAnsi="Arial" w:cs="Arial"/>
                <w:sz w:val="16"/>
                <w:szCs w:val="16"/>
                <w:lang w:val="en-US" w:eastAsia="pl-PL"/>
              </w:rPr>
              <w:t>are performed</w:t>
            </w:r>
            <w:proofErr w:type="gramEnd"/>
            <w:r w:rsidRPr="00347328">
              <w:rPr>
                <w:rFonts w:ascii="Arial" w:hAnsi="Arial" w:cs="Arial"/>
                <w:sz w:val="16"/>
                <w:szCs w:val="16"/>
                <w:lang w:val="en-US" w:eastAsia="pl-PL"/>
              </w:rPr>
              <w:t xml:space="preserve"> by the Supplier after the successful installation of the Equipment, includes a set of actions </w:t>
            </w:r>
            <w:r w:rsidRPr="00347328">
              <w:rPr>
                <w:rFonts w:ascii="Arial" w:hAnsi="Arial" w:cs="Arial"/>
                <w:sz w:val="16"/>
                <w:szCs w:val="16"/>
                <w:lang w:val="en-US" w:eastAsia="pl-PL"/>
              </w:rPr>
              <w:lastRenderedPageBreak/>
              <w:t>for the preparation, tuning, adjustment and operation of the installed Equipment, test launches of the Equipment.</w:t>
            </w:r>
          </w:p>
        </w:tc>
      </w:tr>
      <w:tr w:rsidR="00347328" w:rsidRPr="00867E17" w14:paraId="7E52D18F" w14:textId="77777777" w:rsidTr="00AA5B7B">
        <w:tc>
          <w:tcPr>
            <w:tcW w:w="4962" w:type="dxa"/>
            <w:shd w:val="clear" w:color="auto" w:fill="auto"/>
          </w:tcPr>
          <w:p w14:paraId="19275DC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lastRenderedPageBreak/>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c>
          <w:tcPr>
            <w:tcW w:w="5103" w:type="dxa"/>
            <w:shd w:val="clear" w:color="auto" w:fill="auto"/>
          </w:tcPr>
          <w:p w14:paraId="16455EC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1.11. “Product Operational Tests” / Tests - a check of the operability of the Equipment, which </w:t>
            </w:r>
            <w:proofErr w:type="gramStart"/>
            <w:r w:rsidRPr="00347328">
              <w:rPr>
                <w:rFonts w:ascii="Arial" w:hAnsi="Arial" w:cs="Arial"/>
                <w:sz w:val="16"/>
                <w:szCs w:val="16"/>
                <w:lang w:val="en-US" w:eastAsia="pl-PL"/>
              </w:rPr>
              <w:t>is performed</w:t>
            </w:r>
            <w:proofErr w:type="gramEnd"/>
            <w:r w:rsidRPr="00347328">
              <w:rPr>
                <w:rFonts w:ascii="Arial" w:hAnsi="Arial" w:cs="Arial"/>
                <w:sz w:val="16"/>
                <w:szCs w:val="16"/>
                <w:lang w:val="en-US" w:eastAsia="pl-PL"/>
              </w:rPr>
              <w:t xml:space="preserve"> after the successful completion of the Start-Up.</w:t>
            </w:r>
          </w:p>
        </w:tc>
      </w:tr>
      <w:tr w:rsidR="00347328" w:rsidRPr="00867E17" w14:paraId="6F31C95D" w14:textId="77777777" w:rsidTr="00AA5B7B">
        <w:tc>
          <w:tcPr>
            <w:tcW w:w="4962" w:type="dxa"/>
            <w:shd w:val="clear" w:color="auto" w:fill="auto"/>
          </w:tcPr>
          <w:p w14:paraId="4A3E5B2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1.12. «Специалисты </w:t>
            </w:r>
            <w:r w:rsidRPr="00167F1E">
              <w:rPr>
                <w:rFonts w:ascii="Arial" w:hAnsi="Arial" w:cs="Arial"/>
                <w:sz w:val="16"/>
                <w:szCs w:val="16"/>
              </w:rPr>
              <w:t>Исполнителя</w:t>
            </w:r>
            <w:r w:rsidRPr="00167F1E">
              <w:rPr>
                <w:rFonts w:ascii="Arial" w:hAnsi="Arial" w:cs="Arial"/>
                <w:sz w:val="16"/>
                <w:szCs w:val="16"/>
                <w:lang w:eastAsia="pl-PL"/>
              </w:rPr>
              <w:t xml:space="preserve">» - означает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направленных </w:t>
            </w:r>
            <w:r w:rsidRPr="00167F1E">
              <w:rPr>
                <w:rFonts w:ascii="Arial" w:hAnsi="Arial" w:cs="Arial"/>
                <w:sz w:val="16"/>
                <w:szCs w:val="16"/>
              </w:rPr>
              <w:t>Исполнителем</w:t>
            </w:r>
            <w:r w:rsidRPr="00167F1E">
              <w:rPr>
                <w:rFonts w:ascii="Arial" w:hAnsi="Arial" w:cs="Arial"/>
                <w:sz w:val="16"/>
                <w:szCs w:val="16"/>
                <w:lang w:eastAsia="pl-PL"/>
              </w:rPr>
              <w:t xml:space="preserve"> согласно настоящему Приложению либо компетентным, опытным и квалифицированным подрядчиком или подрядчиками, рекомендованным и/или привлеченным </w:t>
            </w:r>
            <w:r w:rsidRPr="00167F1E">
              <w:rPr>
                <w:rFonts w:ascii="Arial" w:hAnsi="Arial" w:cs="Arial"/>
                <w:sz w:val="16"/>
                <w:szCs w:val="16"/>
              </w:rPr>
              <w:t>Исполнителем</w:t>
            </w:r>
            <w:r w:rsidRPr="00167F1E">
              <w:rPr>
                <w:rFonts w:ascii="Arial" w:hAnsi="Arial" w:cs="Arial"/>
                <w:sz w:val="16"/>
                <w:szCs w:val="16"/>
                <w:lang w:eastAsia="pl-PL"/>
              </w:rPr>
              <w:t xml:space="preserve">, расходы которого покрываются за счет средств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553BB8E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1.12. "Supplier Specialists" means the Supplier's Specialists sent by the Supplier in accordance with this Appendix or by a competent, experienced and qualified contractor or contractors recommended and/or engaged by the Supplier, whose costs are covered by the Supplier.</w:t>
            </w:r>
          </w:p>
        </w:tc>
      </w:tr>
      <w:tr w:rsidR="00347328" w:rsidRPr="00867E17" w14:paraId="000FC0F7" w14:textId="77777777" w:rsidTr="00AA5B7B">
        <w:tc>
          <w:tcPr>
            <w:tcW w:w="4962" w:type="dxa"/>
            <w:shd w:val="clear" w:color="auto" w:fill="auto"/>
          </w:tcPr>
          <w:p w14:paraId="6406E54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7795BAD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c>
          <w:tcPr>
            <w:tcW w:w="5103" w:type="dxa"/>
            <w:shd w:val="clear" w:color="auto" w:fill="auto"/>
          </w:tcPr>
          <w:p w14:paraId="462CB35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1.13. " Act of Completion of Installation Supervision Works and Commissioning Works of the Unit " - a bilateral Act signed by the Parties after the performance of start-up and testing of each unit of equipment.</w:t>
            </w:r>
          </w:p>
          <w:p w14:paraId="3BE94BD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"Act of Commissioning" - a bilateral Act signed by the Parties after startup and adjustment of the Goods and the end of positive tests of the Equipment.</w:t>
            </w:r>
          </w:p>
        </w:tc>
      </w:tr>
      <w:tr w:rsidR="00347328" w:rsidRPr="00167F1E" w14:paraId="1FD54D40" w14:textId="77777777" w:rsidTr="00AA5B7B">
        <w:tc>
          <w:tcPr>
            <w:tcW w:w="4962" w:type="dxa"/>
            <w:shd w:val="clear" w:color="auto" w:fill="auto"/>
          </w:tcPr>
          <w:p w14:paraId="776A843E"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2. ПОРЯДОК РАБОТ</w:t>
            </w:r>
          </w:p>
        </w:tc>
        <w:tc>
          <w:tcPr>
            <w:tcW w:w="5103" w:type="dxa"/>
            <w:shd w:val="clear" w:color="auto" w:fill="auto"/>
          </w:tcPr>
          <w:p w14:paraId="4C60276D"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2. ORDER OF WORKS</w:t>
            </w:r>
          </w:p>
        </w:tc>
      </w:tr>
      <w:tr w:rsidR="00347328" w:rsidRPr="00867E17" w14:paraId="29D85C1A" w14:textId="77777777" w:rsidTr="00AA5B7B">
        <w:tc>
          <w:tcPr>
            <w:tcW w:w="4962" w:type="dxa"/>
            <w:shd w:val="clear" w:color="auto" w:fill="auto"/>
          </w:tcPr>
          <w:p w14:paraId="5501631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 В период проведения монтажа и наладки ответственность за сохранность Оборудования несет </w:t>
            </w:r>
            <w:r w:rsidRPr="00167F1E">
              <w:rPr>
                <w:rFonts w:ascii="Arial" w:hAnsi="Arial" w:cs="Arial"/>
                <w:sz w:val="16"/>
                <w:szCs w:val="16"/>
              </w:rPr>
              <w:t>Заказчик</w:t>
            </w:r>
            <w:r w:rsidRPr="00167F1E">
              <w:rPr>
                <w:rFonts w:ascii="Arial" w:hAnsi="Arial" w:cs="Arial"/>
                <w:sz w:val="16"/>
                <w:szCs w:val="16"/>
                <w:lang w:eastAsia="pl-PL"/>
              </w:rPr>
              <w:t xml:space="preserve">, за исключением тех случаев, когда повреждение или утрата Оборудования наступили вследствие действий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3144720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 During the installation and commissioning period, the Buyer is responsible for the safety of the Equipment, unless the Equipment </w:t>
            </w:r>
            <w:proofErr w:type="gramStart"/>
            <w:r w:rsidRPr="00347328">
              <w:rPr>
                <w:rFonts w:ascii="Arial" w:hAnsi="Arial" w:cs="Arial"/>
                <w:sz w:val="16"/>
                <w:szCs w:val="16"/>
                <w:lang w:val="en-US" w:eastAsia="pl-PL"/>
              </w:rPr>
              <w:t>is damaged or lost due to the actions of the Supplier</w:t>
            </w:r>
            <w:proofErr w:type="gramEnd"/>
            <w:r w:rsidRPr="00347328">
              <w:rPr>
                <w:rFonts w:ascii="Arial" w:hAnsi="Arial" w:cs="Arial"/>
                <w:sz w:val="16"/>
                <w:szCs w:val="16"/>
                <w:lang w:val="en-US" w:eastAsia="pl-PL"/>
              </w:rPr>
              <w:t>.</w:t>
            </w:r>
          </w:p>
        </w:tc>
      </w:tr>
      <w:tr w:rsidR="00347328" w:rsidRPr="00867E17" w14:paraId="3F0FC226" w14:textId="77777777" w:rsidTr="00AA5B7B">
        <w:tc>
          <w:tcPr>
            <w:tcW w:w="4962" w:type="dxa"/>
            <w:shd w:val="clear" w:color="auto" w:fill="auto"/>
          </w:tcPr>
          <w:p w14:paraId="6C522331"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2.2. Испытания Оборудования производятся за счет сил </w:t>
            </w:r>
            <w:r w:rsidRPr="00167F1E">
              <w:rPr>
                <w:rFonts w:ascii="Arial" w:hAnsi="Arial" w:cs="Arial"/>
                <w:sz w:val="16"/>
                <w:szCs w:val="16"/>
              </w:rPr>
              <w:t>Заказчика</w:t>
            </w:r>
            <w:r w:rsidRPr="00167F1E">
              <w:rPr>
                <w:rFonts w:ascii="Arial" w:hAnsi="Arial" w:cs="Arial"/>
                <w:sz w:val="16"/>
                <w:szCs w:val="16"/>
                <w:lang w:eastAsia="pl-PL"/>
              </w:rPr>
              <w:t xml:space="preserve">, но под руководством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261CEF2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2.2. Testing of the Equipment </w:t>
            </w:r>
            <w:proofErr w:type="gramStart"/>
            <w:r w:rsidRPr="00347328">
              <w:rPr>
                <w:rFonts w:ascii="Arial" w:hAnsi="Arial" w:cs="Arial"/>
                <w:sz w:val="16"/>
                <w:szCs w:val="16"/>
                <w:lang w:val="en-US" w:eastAsia="pl-PL"/>
              </w:rPr>
              <w:t>is carried out</w:t>
            </w:r>
            <w:proofErr w:type="gramEnd"/>
            <w:r w:rsidRPr="00347328">
              <w:rPr>
                <w:rFonts w:ascii="Arial" w:hAnsi="Arial" w:cs="Arial"/>
                <w:sz w:val="16"/>
                <w:szCs w:val="16"/>
                <w:lang w:val="en-US" w:eastAsia="pl-PL"/>
              </w:rPr>
              <w:t xml:space="preserve"> at the expense of the Purchaser's forces, but under the supervision of the Supplier's Specialists.</w:t>
            </w:r>
          </w:p>
        </w:tc>
      </w:tr>
      <w:tr w:rsidR="00347328" w:rsidRPr="00867E17" w14:paraId="4C72306E" w14:textId="77777777" w:rsidTr="00AA5B7B">
        <w:tc>
          <w:tcPr>
            <w:tcW w:w="4962" w:type="dxa"/>
            <w:shd w:val="clear" w:color="auto" w:fill="auto"/>
          </w:tcPr>
          <w:p w14:paraId="5A9805DE"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2.3. </w:t>
            </w:r>
            <w:r w:rsidRPr="00167F1E">
              <w:rPr>
                <w:rFonts w:ascii="Arial" w:hAnsi="Arial" w:cs="Arial"/>
                <w:sz w:val="16"/>
                <w:szCs w:val="16"/>
              </w:rPr>
              <w:t xml:space="preserve">Заказчик </w:t>
            </w:r>
            <w:r w:rsidRPr="00167F1E">
              <w:rPr>
                <w:rFonts w:ascii="Arial" w:hAnsi="Arial" w:cs="Arial"/>
                <w:sz w:val="16"/>
                <w:szCs w:val="16"/>
                <w:lang w:eastAsia="pl-PL"/>
              </w:rPr>
              <w:t xml:space="preserve">не менее чем за 30 (Тридцать) календарных дней уведомит </w:t>
            </w:r>
            <w:r w:rsidRPr="00167F1E">
              <w:rPr>
                <w:rFonts w:ascii="Arial" w:hAnsi="Arial" w:cs="Arial"/>
                <w:sz w:val="16"/>
                <w:szCs w:val="16"/>
              </w:rPr>
              <w:t>Исполнителя</w:t>
            </w:r>
            <w:r w:rsidRPr="00167F1E">
              <w:rPr>
                <w:rFonts w:ascii="Arial" w:hAnsi="Arial" w:cs="Arial"/>
                <w:sz w:val="16"/>
                <w:szCs w:val="16"/>
                <w:lang w:eastAsia="pl-PL"/>
              </w:rPr>
              <w:t xml:space="preserve"> о дате начала проведения работ. </w:t>
            </w:r>
            <w:r w:rsidRPr="00167F1E">
              <w:rPr>
                <w:rFonts w:ascii="Arial" w:hAnsi="Arial" w:cs="Arial"/>
                <w:sz w:val="16"/>
                <w:szCs w:val="16"/>
              </w:rPr>
              <w:t>Исполнитель</w:t>
            </w:r>
            <w:r w:rsidRPr="00167F1E">
              <w:rPr>
                <w:rFonts w:ascii="Arial" w:hAnsi="Arial" w:cs="Arial"/>
                <w:sz w:val="16"/>
                <w:szCs w:val="16"/>
                <w:lang w:eastAsia="pl-PL"/>
              </w:rPr>
              <w:t xml:space="preserve"> обязан за свой счет обеспечить прибытие своих Специалистов на Площадку к указанной дате с обеспечением жилья и питания. </w:t>
            </w:r>
          </w:p>
        </w:tc>
        <w:tc>
          <w:tcPr>
            <w:tcW w:w="5103" w:type="dxa"/>
            <w:shd w:val="clear" w:color="auto" w:fill="auto"/>
          </w:tcPr>
          <w:p w14:paraId="1525FC3A" w14:textId="77777777" w:rsidR="00347328" w:rsidRPr="00347328" w:rsidRDefault="00347328" w:rsidP="00AA5B7B">
            <w:pPr>
              <w:rPr>
                <w:rFonts w:ascii="Arial" w:hAnsi="Arial" w:cs="Arial"/>
                <w:sz w:val="16"/>
                <w:szCs w:val="16"/>
                <w:lang w:val="en-US" w:eastAsia="pl-PL"/>
              </w:rPr>
            </w:pPr>
            <w:r w:rsidRPr="00347328">
              <w:rPr>
                <w:rFonts w:ascii="Arial" w:hAnsi="Arial" w:cs="Arial"/>
                <w:sz w:val="16"/>
                <w:szCs w:val="16"/>
                <w:lang w:val="en-US" w:eastAsia="pl-PL"/>
              </w:rPr>
              <w:t>2.3. The Buyer will notify the Supplier of the start date of the work at least 30 (Thirty) calendar days in advance. The Supplier is obliged at its own expense to ensure the arrival of its Specialists to the Site by the specified date with the provision of housing and food.</w:t>
            </w:r>
          </w:p>
          <w:p w14:paraId="6D4A0A18" w14:textId="77777777" w:rsidR="00347328" w:rsidRPr="00347328" w:rsidRDefault="00347328" w:rsidP="00AA5B7B">
            <w:pPr>
              <w:jc w:val="both"/>
              <w:rPr>
                <w:rFonts w:ascii="Arial" w:hAnsi="Arial" w:cs="Arial"/>
                <w:sz w:val="16"/>
                <w:szCs w:val="16"/>
                <w:lang w:val="en-US" w:eastAsia="pl-PL"/>
              </w:rPr>
            </w:pPr>
          </w:p>
        </w:tc>
      </w:tr>
      <w:tr w:rsidR="00347328" w:rsidRPr="00867E17" w14:paraId="5621E5FD" w14:textId="77777777" w:rsidTr="00AA5B7B">
        <w:tc>
          <w:tcPr>
            <w:tcW w:w="4962" w:type="dxa"/>
            <w:shd w:val="clear" w:color="auto" w:fill="auto"/>
          </w:tcPr>
          <w:p w14:paraId="53B8D396"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2.4. Общая расчетная (примерная) продолжительность работ по настоящему Приложению составляет 60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 Площадку, отсутствие электроэнергии, техники, персонала со стороны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или Подрядчика, привлеченного </w:t>
            </w:r>
            <w:r w:rsidRPr="00167F1E">
              <w:rPr>
                <w:rFonts w:ascii="Arial" w:hAnsi="Arial" w:cs="Arial"/>
                <w:sz w:val="16"/>
                <w:szCs w:val="16"/>
              </w:rPr>
              <w:t>Исполнителем</w:t>
            </w:r>
            <w:r w:rsidRPr="00167F1E">
              <w:rPr>
                <w:rFonts w:ascii="Arial" w:hAnsi="Arial" w:cs="Arial"/>
                <w:sz w:val="16"/>
                <w:szCs w:val="16"/>
                <w:lang w:eastAsia="pl-PL"/>
              </w:rPr>
              <w:t xml:space="preserve">; время простоя считается доказанным при наличии у </w:t>
            </w:r>
            <w:r w:rsidRPr="00167F1E">
              <w:rPr>
                <w:rFonts w:ascii="Arial" w:hAnsi="Arial" w:cs="Arial"/>
                <w:sz w:val="16"/>
                <w:szCs w:val="16"/>
              </w:rPr>
              <w:t>Исполнителя</w:t>
            </w:r>
            <w:r w:rsidRPr="00167F1E">
              <w:rPr>
                <w:rFonts w:ascii="Arial" w:hAnsi="Arial" w:cs="Arial"/>
                <w:sz w:val="16"/>
                <w:szCs w:val="16"/>
                <w:lang w:eastAsia="pl-PL"/>
              </w:rPr>
              <w:t xml:space="preserve"> письменного доказательства вышеназванных причин (на основании записи, сделанной в Рабочем журнале). </w:t>
            </w:r>
          </w:p>
          <w:p w14:paraId="749A0358"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rPr>
              <w:t>Исполнитель</w:t>
            </w:r>
            <w:r w:rsidRPr="00167F1E">
              <w:rPr>
                <w:rFonts w:ascii="Arial" w:hAnsi="Arial" w:cs="Arial"/>
                <w:sz w:val="16"/>
                <w:szCs w:val="16"/>
                <w:lang w:eastAsia="pl-PL"/>
              </w:rPr>
              <w:t xml:space="preserve"> обеспечивает выполнение работ по </w:t>
            </w:r>
            <w:proofErr w:type="gramStart"/>
            <w:r w:rsidRPr="00167F1E">
              <w:rPr>
                <w:rFonts w:ascii="Arial" w:hAnsi="Arial" w:cs="Arial"/>
                <w:sz w:val="16"/>
                <w:szCs w:val="16"/>
                <w:lang w:eastAsia="pl-PL"/>
              </w:rPr>
              <w:t>Шеф-монтажу</w:t>
            </w:r>
            <w:proofErr w:type="gramEnd"/>
            <w:r w:rsidRPr="00167F1E">
              <w:rPr>
                <w:rFonts w:ascii="Arial" w:hAnsi="Arial" w:cs="Arial"/>
                <w:sz w:val="16"/>
                <w:szCs w:val="16"/>
                <w:lang w:eastAsia="pl-PL"/>
              </w:rPr>
              <w:t xml:space="preserve">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w:t>
            </w:r>
            <w:r w:rsidRPr="00167F1E">
              <w:rPr>
                <w:rFonts w:ascii="Arial" w:hAnsi="Arial" w:cs="Arial"/>
                <w:sz w:val="16"/>
                <w:szCs w:val="16"/>
              </w:rPr>
              <w:t xml:space="preserve">Исполнителя </w:t>
            </w:r>
            <w:r w:rsidRPr="00167F1E">
              <w:rPr>
                <w:rFonts w:ascii="Arial" w:hAnsi="Arial" w:cs="Arial"/>
                <w:sz w:val="16"/>
                <w:szCs w:val="16"/>
                <w:lang w:eastAsia="pl-PL"/>
              </w:rPr>
              <w:t xml:space="preserve">определяется </w:t>
            </w:r>
            <w:r w:rsidRPr="00167F1E">
              <w:rPr>
                <w:rFonts w:ascii="Arial" w:hAnsi="Arial" w:cs="Arial"/>
                <w:sz w:val="16"/>
                <w:szCs w:val="16"/>
              </w:rPr>
              <w:t>Исполнителем</w:t>
            </w:r>
            <w:r w:rsidRPr="00167F1E">
              <w:rPr>
                <w:rFonts w:ascii="Arial" w:hAnsi="Arial" w:cs="Arial"/>
                <w:sz w:val="16"/>
                <w:szCs w:val="16"/>
                <w:lang w:eastAsia="pl-PL"/>
              </w:rPr>
              <w:t xml:space="preserve"> и </w:t>
            </w:r>
            <w:r w:rsidRPr="00167F1E">
              <w:rPr>
                <w:rFonts w:ascii="Arial" w:hAnsi="Arial" w:cs="Arial"/>
                <w:sz w:val="16"/>
                <w:szCs w:val="16"/>
              </w:rPr>
              <w:t xml:space="preserve">Заказчиком </w:t>
            </w:r>
            <w:r w:rsidRPr="00167F1E">
              <w:rPr>
                <w:rFonts w:ascii="Arial" w:hAnsi="Arial" w:cs="Arial"/>
                <w:sz w:val="16"/>
                <w:szCs w:val="16"/>
                <w:lang w:eastAsia="pl-PL"/>
              </w:rPr>
              <w:t>по согласованию.</w:t>
            </w:r>
          </w:p>
        </w:tc>
        <w:tc>
          <w:tcPr>
            <w:tcW w:w="5103" w:type="dxa"/>
            <w:shd w:val="clear" w:color="auto" w:fill="auto"/>
          </w:tcPr>
          <w:p w14:paraId="537F4FB6"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2.4. The total estimated (approximate) duration of work under this Appendix is 60 business days, excluding downtime due to organizational reasons: passing a training on Labor and Fire Safety, drawing up of necessary documents for admitting the Supplier's Specialists to the Site, lack of electricity, equipment, personnel from the Buyer or the Buyer's Contractor engaged by the Supplier; downtime is considered proven if the Supplier has written evidence of the above reasons (based on an entry made in the Workbook).</w:t>
            </w:r>
            <w:proofErr w:type="gramEnd"/>
            <w:r w:rsidRPr="00347328">
              <w:rPr>
                <w:rFonts w:ascii="Arial" w:hAnsi="Arial" w:cs="Arial"/>
                <w:sz w:val="16"/>
                <w:szCs w:val="16"/>
                <w:lang w:val="en-US" w:eastAsia="pl-PL"/>
              </w:rPr>
              <w:t xml:space="preserve"> The Supplier ensures that installation supervision and commissioning </w:t>
            </w:r>
            <w:proofErr w:type="gramStart"/>
            <w:r w:rsidRPr="00347328">
              <w:rPr>
                <w:rFonts w:ascii="Arial" w:hAnsi="Arial" w:cs="Arial"/>
                <w:sz w:val="16"/>
                <w:szCs w:val="16"/>
                <w:lang w:val="en-US" w:eastAsia="pl-PL"/>
              </w:rPr>
              <w:t>are carried out</w:t>
            </w:r>
            <w:proofErr w:type="gramEnd"/>
            <w:r w:rsidRPr="00347328">
              <w:rPr>
                <w:rFonts w:ascii="Arial" w:hAnsi="Arial" w:cs="Arial"/>
                <w:sz w:val="16"/>
                <w:szCs w:val="16"/>
                <w:lang w:val="en-US" w:eastAsia="pl-PL"/>
              </w:rPr>
              <w:t xml:space="preserve"> in accordance with the requirements of the equipment manufacturer and the technical documentation for the Equipment, and that the equipment is ready for Start-Up in accordance with the schedule approved by the Parties. The </w:t>
            </w:r>
            <w:proofErr w:type="gramStart"/>
            <w:r w:rsidRPr="00347328">
              <w:rPr>
                <w:rFonts w:ascii="Arial" w:hAnsi="Arial" w:cs="Arial"/>
                <w:sz w:val="16"/>
                <w:szCs w:val="16"/>
                <w:lang w:val="en-US" w:eastAsia="pl-PL"/>
              </w:rPr>
              <w:t>number and duration of visits of the Supplier's Specialists is determined by the Supplier and the Buyer as agreed</w:t>
            </w:r>
            <w:proofErr w:type="gramEnd"/>
            <w:r w:rsidRPr="00347328">
              <w:rPr>
                <w:rFonts w:ascii="Arial" w:hAnsi="Arial" w:cs="Arial"/>
                <w:sz w:val="16"/>
                <w:szCs w:val="16"/>
                <w:lang w:val="en-US" w:eastAsia="pl-PL"/>
              </w:rPr>
              <w:t>.</w:t>
            </w:r>
          </w:p>
        </w:tc>
      </w:tr>
      <w:tr w:rsidR="00347328" w:rsidRPr="00867E17" w14:paraId="134C55F7" w14:textId="77777777" w:rsidTr="00AA5B7B">
        <w:tc>
          <w:tcPr>
            <w:tcW w:w="4962" w:type="dxa"/>
            <w:shd w:val="clear" w:color="auto" w:fill="auto"/>
          </w:tcPr>
          <w:p w14:paraId="6D80F1D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w:t>
            </w:r>
            <w:r w:rsidRPr="00167F1E">
              <w:rPr>
                <w:rFonts w:ascii="Arial" w:hAnsi="Arial" w:cs="Arial"/>
                <w:sz w:val="16"/>
                <w:szCs w:val="16"/>
              </w:rPr>
              <w:t>Заказчика</w:t>
            </w:r>
            <w:r w:rsidRPr="00167F1E">
              <w:rPr>
                <w:rFonts w:ascii="Arial" w:hAnsi="Arial" w:cs="Arial"/>
                <w:sz w:val="16"/>
                <w:szCs w:val="16"/>
                <w:lang w:eastAsia="pl-PL"/>
              </w:rPr>
              <w:t>, прошедший инструктаж по вопросам эксплуатации, ремонта и обслуживания Оборудования. Акте сдачи-приемки подписывается после успешного завершения испытаний Оборудования.</w:t>
            </w:r>
          </w:p>
        </w:tc>
        <w:tc>
          <w:tcPr>
            <w:tcW w:w="5103" w:type="dxa"/>
            <w:shd w:val="clear" w:color="auto" w:fill="auto"/>
          </w:tcPr>
          <w:p w14:paraId="06CA207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2.5. The result will be Equipment that meets the requirements of the Annex to the Contract, has been successfully tested and put into operation, as well as the Buyer's personnel who </w:t>
            </w:r>
            <w:proofErr w:type="gramStart"/>
            <w:r w:rsidRPr="00347328">
              <w:rPr>
                <w:rFonts w:ascii="Arial" w:hAnsi="Arial" w:cs="Arial"/>
                <w:sz w:val="16"/>
                <w:szCs w:val="16"/>
                <w:lang w:val="en-US" w:eastAsia="pl-PL"/>
              </w:rPr>
              <w:t>have been instructed</w:t>
            </w:r>
            <w:proofErr w:type="gramEnd"/>
            <w:r w:rsidRPr="00347328">
              <w:rPr>
                <w:rFonts w:ascii="Arial" w:hAnsi="Arial" w:cs="Arial"/>
                <w:sz w:val="16"/>
                <w:szCs w:val="16"/>
                <w:lang w:val="en-US" w:eastAsia="pl-PL"/>
              </w:rPr>
              <w:t xml:space="preserve"> on the operation, repair and maintenance of the Equipment. The acceptance certificate </w:t>
            </w:r>
            <w:proofErr w:type="gramStart"/>
            <w:r w:rsidRPr="00347328">
              <w:rPr>
                <w:rFonts w:ascii="Arial" w:hAnsi="Arial" w:cs="Arial"/>
                <w:sz w:val="16"/>
                <w:szCs w:val="16"/>
                <w:lang w:val="en-US" w:eastAsia="pl-PL"/>
              </w:rPr>
              <w:t>is signed</w:t>
            </w:r>
            <w:proofErr w:type="gramEnd"/>
            <w:r w:rsidRPr="00347328">
              <w:rPr>
                <w:rFonts w:ascii="Arial" w:hAnsi="Arial" w:cs="Arial"/>
                <w:sz w:val="16"/>
                <w:szCs w:val="16"/>
                <w:lang w:val="en-US" w:eastAsia="pl-PL"/>
              </w:rPr>
              <w:t xml:space="preserve"> after the successful completion of equipment tests.</w:t>
            </w:r>
          </w:p>
        </w:tc>
      </w:tr>
      <w:tr w:rsidR="00347328" w:rsidRPr="00867E17" w14:paraId="07B3A9AF" w14:textId="77777777" w:rsidTr="00AA5B7B">
        <w:tc>
          <w:tcPr>
            <w:tcW w:w="4962" w:type="dxa"/>
            <w:shd w:val="clear" w:color="auto" w:fill="auto"/>
          </w:tcPr>
          <w:p w14:paraId="728AAB4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lastRenderedPageBreak/>
              <w:t xml:space="preserve">2.6. Нормальное рабочее время для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составляет 8 (Восемь) часов в день.</w:t>
            </w:r>
          </w:p>
        </w:tc>
        <w:tc>
          <w:tcPr>
            <w:tcW w:w="5103" w:type="dxa"/>
            <w:shd w:val="clear" w:color="auto" w:fill="auto"/>
          </w:tcPr>
          <w:p w14:paraId="4CDAF9F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2.6. Normal working hours for Supplier Specialists are 8 (Eight) hours per day.</w:t>
            </w:r>
          </w:p>
        </w:tc>
      </w:tr>
      <w:tr w:rsidR="00347328" w:rsidRPr="00867E17" w14:paraId="39A0BF6B" w14:textId="77777777" w:rsidTr="00AA5B7B">
        <w:tc>
          <w:tcPr>
            <w:tcW w:w="4962" w:type="dxa"/>
            <w:shd w:val="clear" w:color="auto" w:fill="auto"/>
          </w:tcPr>
          <w:p w14:paraId="1281603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2.7. </w:t>
            </w:r>
            <w:r w:rsidRPr="00167F1E">
              <w:rPr>
                <w:rFonts w:ascii="Arial" w:hAnsi="Arial" w:cs="Arial"/>
                <w:sz w:val="16"/>
                <w:szCs w:val="16"/>
              </w:rPr>
              <w:t xml:space="preserve">Заказчик </w:t>
            </w:r>
            <w:r w:rsidRPr="00167F1E">
              <w:rPr>
                <w:rFonts w:ascii="Arial" w:hAnsi="Arial" w:cs="Arial"/>
                <w:sz w:val="16"/>
                <w:szCs w:val="16"/>
                <w:lang w:eastAsia="pl-PL"/>
              </w:rPr>
              <w:t xml:space="preserve">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e-mail этого представителя </w:t>
            </w:r>
            <w:r w:rsidRPr="00167F1E">
              <w:rPr>
                <w:rFonts w:ascii="Arial" w:hAnsi="Arial" w:cs="Arial"/>
                <w:sz w:val="16"/>
                <w:szCs w:val="16"/>
              </w:rPr>
              <w:t xml:space="preserve">Заказчик </w:t>
            </w:r>
            <w:r w:rsidRPr="00167F1E">
              <w:rPr>
                <w:rFonts w:ascii="Arial" w:hAnsi="Arial" w:cs="Arial"/>
                <w:sz w:val="16"/>
                <w:szCs w:val="16"/>
                <w:lang w:eastAsia="pl-PL"/>
              </w:rPr>
              <w:t xml:space="preserve">сообщает одновременно с письменным вызовом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c>
          <w:tcPr>
            <w:tcW w:w="5103" w:type="dxa"/>
            <w:shd w:val="clear" w:color="auto" w:fill="auto"/>
          </w:tcPr>
          <w:p w14:paraId="0854D5F5"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2.7. The buyer appoints his authorized representative to resolve all issues related to the fulfillment of contractual obligations. The surname, name, patronymic, position, mobile and work phone numbers, the e-mail of this representative, the Buyer shall inform at the same time as the Supplier’s Specialists in writing to accept the installation site and the Equipment for installation supervision. The call </w:t>
            </w:r>
            <w:proofErr w:type="gramStart"/>
            <w:r w:rsidRPr="00347328">
              <w:rPr>
                <w:rFonts w:ascii="Arial" w:hAnsi="Arial" w:cs="Arial"/>
                <w:sz w:val="16"/>
                <w:szCs w:val="16"/>
                <w:lang w:val="en-US" w:eastAsia="pl-PL"/>
              </w:rPr>
              <w:t>is sent</w:t>
            </w:r>
            <w:proofErr w:type="gramEnd"/>
            <w:r w:rsidRPr="00347328">
              <w:rPr>
                <w:rFonts w:ascii="Arial" w:hAnsi="Arial" w:cs="Arial"/>
                <w:sz w:val="16"/>
                <w:szCs w:val="16"/>
                <w:lang w:val="en-US" w:eastAsia="pl-PL"/>
              </w:rPr>
              <w:t xml:space="preserve"> by letter by fax or e-mail specified in the Annex or the Contract.</w:t>
            </w:r>
          </w:p>
        </w:tc>
      </w:tr>
      <w:tr w:rsidR="00347328" w:rsidRPr="00867E17" w14:paraId="7CABDC5B" w14:textId="77777777" w:rsidTr="00AA5B7B">
        <w:tc>
          <w:tcPr>
            <w:tcW w:w="4962" w:type="dxa"/>
            <w:shd w:val="clear" w:color="auto" w:fill="auto"/>
          </w:tcPr>
          <w:p w14:paraId="66DC342D"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2.8. Перед началом работ полномочными представителями Сторон осуществляется приемка площадки и готовность Оборудования к монтажу.</w:t>
            </w:r>
          </w:p>
        </w:tc>
        <w:tc>
          <w:tcPr>
            <w:tcW w:w="5103" w:type="dxa"/>
            <w:shd w:val="clear" w:color="auto" w:fill="auto"/>
          </w:tcPr>
          <w:p w14:paraId="28CA870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2.8. Before starting work, plenipotentiaries of the Parties shall accept the site and prepare the equipment for installation.</w:t>
            </w:r>
          </w:p>
        </w:tc>
      </w:tr>
      <w:tr w:rsidR="00347328" w:rsidRPr="00867E17" w14:paraId="44BABE22" w14:textId="77777777" w:rsidTr="00AA5B7B">
        <w:tc>
          <w:tcPr>
            <w:tcW w:w="4962" w:type="dxa"/>
            <w:shd w:val="clear" w:color="auto" w:fill="auto"/>
          </w:tcPr>
          <w:p w14:paraId="683178B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2.9. Организационные вопросы при работе по настоящему Приложению Специалисты </w:t>
            </w:r>
            <w:r w:rsidRPr="00167F1E">
              <w:rPr>
                <w:rFonts w:ascii="Arial" w:hAnsi="Arial" w:cs="Arial"/>
                <w:sz w:val="16"/>
                <w:szCs w:val="16"/>
              </w:rPr>
              <w:t>Исполнителя</w:t>
            </w:r>
            <w:r w:rsidRPr="00167F1E">
              <w:rPr>
                <w:rFonts w:ascii="Arial" w:hAnsi="Arial" w:cs="Arial"/>
                <w:sz w:val="16"/>
                <w:szCs w:val="16"/>
                <w:lang w:eastAsia="pl-PL"/>
              </w:rPr>
              <w:t xml:space="preserve"> решают через официально назначенного ответственного представителя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4CF09617"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2.9. Supplier’s Specialists solve organizational issues during the work on this Appendix through the officially designated responsible representative of the Buyer.</w:t>
            </w:r>
          </w:p>
        </w:tc>
      </w:tr>
      <w:tr w:rsidR="00347328" w:rsidRPr="00867E17" w14:paraId="0801CDEF" w14:textId="77777777" w:rsidTr="00AA5B7B">
        <w:tc>
          <w:tcPr>
            <w:tcW w:w="4962" w:type="dxa"/>
            <w:shd w:val="clear" w:color="auto" w:fill="auto"/>
          </w:tcPr>
          <w:p w14:paraId="4B1CE6A8"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2.10. Для проведения испытания Оборудования под нагрузкой, </w:t>
            </w:r>
            <w:r w:rsidRPr="00167F1E">
              <w:rPr>
                <w:rFonts w:ascii="Arial" w:hAnsi="Arial" w:cs="Arial"/>
                <w:sz w:val="16"/>
                <w:szCs w:val="16"/>
              </w:rPr>
              <w:t xml:space="preserve">Заказчик </w:t>
            </w:r>
            <w:r w:rsidRPr="00167F1E">
              <w:rPr>
                <w:rFonts w:ascii="Arial" w:hAnsi="Arial" w:cs="Arial"/>
                <w:sz w:val="16"/>
                <w:szCs w:val="16"/>
                <w:lang w:eastAsia="pl-PL"/>
              </w:rPr>
              <w:t>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c>
          <w:tcPr>
            <w:tcW w:w="5103" w:type="dxa"/>
            <w:shd w:val="clear" w:color="auto" w:fill="auto"/>
          </w:tcPr>
          <w:p w14:paraId="2EC99FB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2.10. In order to test the Equipment under load, the Buyer is obliged to provide qualified service personnel who </w:t>
            </w:r>
            <w:proofErr w:type="gramStart"/>
            <w:r w:rsidRPr="00347328">
              <w:rPr>
                <w:rFonts w:ascii="Arial" w:hAnsi="Arial" w:cs="Arial"/>
                <w:sz w:val="16"/>
                <w:szCs w:val="16"/>
                <w:lang w:val="en-US" w:eastAsia="pl-PL"/>
              </w:rPr>
              <w:t>have been instructed</w:t>
            </w:r>
            <w:proofErr w:type="gramEnd"/>
            <w:r w:rsidRPr="00347328">
              <w:rPr>
                <w:rFonts w:ascii="Arial" w:hAnsi="Arial" w:cs="Arial"/>
                <w:sz w:val="16"/>
                <w:szCs w:val="16"/>
                <w:lang w:val="en-US" w:eastAsia="pl-PL"/>
              </w:rPr>
              <w:t xml:space="preserve"> on the operation, repair and maintenance of the Equipment.</w:t>
            </w:r>
          </w:p>
        </w:tc>
      </w:tr>
      <w:tr w:rsidR="00347328" w:rsidRPr="00867E17" w14:paraId="22468E43" w14:textId="77777777" w:rsidTr="00AA5B7B">
        <w:tc>
          <w:tcPr>
            <w:tcW w:w="4962" w:type="dxa"/>
            <w:shd w:val="clear" w:color="auto" w:fill="auto"/>
          </w:tcPr>
          <w:p w14:paraId="48460D1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2.11. Испытание Товара после окончания монтажа и </w:t>
            </w:r>
            <w:proofErr w:type="gramStart"/>
            <w:r w:rsidRPr="00167F1E">
              <w:rPr>
                <w:rFonts w:ascii="Arial" w:hAnsi="Arial" w:cs="Arial"/>
                <w:sz w:val="16"/>
                <w:szCs w:val="16"/>
                <w:lang w:eastAsia="pl-PL"/>
              </w:rPr>
              <w:t>шеф-монтажа</w:t>
            </w:r>
            <w:proofErr w:type="gramEnd"/>
            <w:r w:rsidRPr="00167F1E">
              <w:rPr>
                <w:rFonts w:ascii="Arial" w:hAnsi="Arial" w:cs="Arial"/>
                <w:sz w:val="16"/>
                <w:szCs w:val="16"/>
                <w:lang w:eastAsia="pl-PL"/>
              </w:rPr>
              <w:t>, пуско-наладки, проводится в соответствии с технической документацией на Оборудование.</w:t>
            </w:r>
          </w:p>
        </w:tc>
        <w:tc>
          <w:tcPr>
            <w:tcW w:w="5103" w:type="dxa"/>
            <w:shd w:val="clear" w:color="auto" w:fill="auto"/>
          </w:tcPr>
          <w:p w14:paraId="4271C95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2.11. Testing the Goods after installation and installation supervision, Start-Up </w:t>
            </w:r>
            <w:proofErr w:type="gramStart"/>
            <w:r w:rsidRPr="00347328">
              <w:rPr>
                <w:rFonts w:ascii="Arial" w:hAnsi="Arial" w:cs="Arial"/>
                <w:sz w:val="16"/>
                <w:szCs w:val="16"/>
                <w:lang w:val="en-US" w:eastAsia="pl-PL"/>
              </w:rPr>
              <w:t>is carried out</w:t>
            </w:r>
            <w:proofErr w:type="gramEnd"/>
            <w:r w:rsidRPr="00347328">
              <w:rPr>
                <w:rFonts w:ascii="Arial" w:hAnsi="Arial" w:cs="Arial"/>
                <w:sz w:val="16"/>
                <w:szCs w:val="16"/>
                <w:lang w:val="en-US" w:eastAsia="pl-PL"/>
              </w:rPr>
              <w:t xml:space="preserve"> in accordance with the technical documentation for the Equipment.</w:t>
            </w:r>
          </w:p>
        </w:tc>
      </w:tr>
      <w:tr w:rsidR="00347328" w:rsidRPr="00867E17" w14:paraId="0FCB268D" w14:textId="77777777" w:rsidTr="00AA5B7B">
        <w:tc>
          <w:tcPr>
            <w:tcW w:w="4962" w:type="dxa"/>
            <w:shd w:val="clear" w:color="auto" w:fill="auto"/>
          </w:tcPr>
          <w:p w14:paraId="07CC70E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c>
          <w:tcPr>
            <w:tcW w:w="5103" w:type="dxa"/>
            <w:shd w:val="clear" w:color="auto" w:fill="auto"/>
          </w:tcPr>
          <w:p w14:paraId="4913986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2.12. The testing duration of each unit of the Equipment under load is 72 hours. A Product </w:t>
            </w:r>
            <w:proofErr w:type="gramStart"/>
            <w:r w:rsidRPr="00347328">
              <w:rPr>
                <w:rFonts w:ascii="Arial" w:hAnsi="Arial" w:cs="Arial"/>
                <w:sz w:val="16"/>
                <w:szCs w:val="16"/>
                <w:lang w:val="en-US" w:eastAsia="pl-PL"/>
              </w:rPr>
              <w:t>will be deemed</w:t>
            </w:r>
            <w:proofErr w:type="gramEnd"/>
            <w:r w:rsidRPr="00347328">
              <w:rPr>
                <w:rFonts w:ascii="Arial" w:hAnsi="Arial" w:cs="Arial"/>
                <w:sz w:val="16"/>
                <w:szCs w:val="16"/>
                <w:lang w:val="en-US" w:eastAsia="pl-PL"/>
              </w:rPr>
              <w:t xml:space="preserve"> to have successfully passed the test if it has been continuously worked on for 72 (seventy-two) hours or after 3 calendar days from the moment of the first supply of the original power supply, whichever is first, according to the program and methodology of operational tests for Equipment and/or sections of the equipment sections. The results </w:t>
            </w:r>
            <w:proofErr w:type="gramStart"/>
            <w:r w:rsidRPr="00347328">
              <w:rPr>
                <w:rFonts w:ascii="Arial" w:hAnsi="Arial" w:cs="Arial"/>
                <w:sz w:val="16"/>
                <w:szCs w:val="16"/>
                <w:lang w:val="en-US" w:eastAsia="pl-PL"/>
              </w:rPr>
              <w:t>are recorded</w:t>
            </w:r>
            <w:proofErr w:type="gramEnd"/>
            <w:r w:rsidRPr="00347328">
              <w:rPr>
                <w:rFonts w:ascii="Arial" w:hAnsi="Arial" w:cs="Arial"/>
                <w:sz w:val="16"/>
                <w:szCs w:val="16"/>
                <w:lang w:val="en-US" w:eastAsia="pl-PL"/>
              </w:rPr>
              <w:t xml:space="preserve"> in a protocol. Test results </w:t>
            </w:r>
            <w:proofErr w:type="gramStart"/>
            <w:r w:rsidRPr="00347328">
              <w:rPr>
                <w:rFonts w:ascii="Arial" w:hAnsi="Arial" w:cs="Arial"/>
                <w:sz w:val="16"/>
                <w:szCs w:val="16"/>
                <w:lang w:val="en-US" w:eastAsia="pl-PL"/>
              </w:rPr>
              <w:t>are recorded</w:t>
            </w:r>
            <w:proofErr w:type="gramEnd"/>
            <w:r w:rsidRPr="00347328">
              <w:rPr>
                <w:rFonts w:ascii="Arial" w:hAnsi="Arial" w:cs="Arial"/>
                <w:sz w:val="16"/>
                <w:szCs w:val="16"/>
                <w:lang w:val="en-US" w:eastAsia="pl-PL"/>
              </w:rPr>
              <w:t xml:space="preserve"> in the protocol.</w:t>
            </w:r>
          </w:p>
        </w:tc>
      </w:tr>
      <w:tr w:rsidR="00347328" w:rsidRPr="00867E17" w14:paraId="1F190C9C" w14:textId="77777777" w:rsidTr="00AA5B7B">
        <w:tc>
          <w:tcPr>
            <w:tcW w:w="4962" w:type="dxa"/>
            <w:shd w:val="clear" w:color="auto" w:fill="auto"/>
          </w:tcPr>
          <w:p w14:paraId="7F92B55A"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2.13. При этом </w:t>
            </w:r>
            <w:r w:rsidRPr="00167F1E">
              <w:rPr>
                <w:rFonts w:ascii="Arial" w:hAnsi="Arial" w:cs="Arial"/>
                <w:sz w:val="16"/>
                <w:szCs w:val="16"/>
              </w:rPr>
              <w:t xml:space="preserve">Заказчик </w:t>
            </w:r>
            <w:r w:rsidRPr="00167F1E">
              <w:rPr>
                <w:rFonts w:ascii="Arial" w:hAnsi="Arial" w:cs="Arial"/>
                <w:sz w:val="16"/>
                <w:szCs w:val="16"/>
                <w:lang w:eastAsia="pl-PL"/>
              </w:rPr>
              <w:t xml:space="preserve">гарантирует подачу исходного питания в течение 24 часов с момента окончания пуско-наладочных работ. </w:t>
            </w:r>
          </w:p>
          <w:p w14:paraId="3A443E7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rPr>
              <w:t>Исполнитель</w:t>
            </w:r>
            <w:r w:rsidRPr="00167F1E">
              <w:rPr>
                <w:rFonts w:ascii="Arial" w:hAnsi="Arial" w:cs="Arial"/>
                <w:sz w:val="16"/>
                <w:szCs w:val="16"/>
                <w:lang w:eastAsia="pl-PL"/>
              </w:rPr>
              <w:t xml:space="preserve"> считается выполнившим надлежащим образом свои обязательства с даты подписания Сторонами Акта ввода в эксплуатацию.</w:t>
            </w:r>
          </w:p>
        </w:tc>
        <w:tc>
          <w:tcPr>
            <w:tcW w:w="5103" w:type="dxa"/>
            <w:shd w:val="clear" w:color="auto" w:fill="auto"/>
          </w:tcPr>
          <w:p w14:paraId="671E7144" w14:textId="77777777" w:rsidR="00347328" w:rsidRPr="00347328" w:rsidRDefault="00347328" w:rsidP="00AA5B7B">
            <w:pPr>
              <w:rPr>
                <w:rFonts w:ascii="Arial" w:hAnsi="Arial" w:cs="Arial"/>
                <w:sz w:val="16"/>
                <w:szCs w:val="16"/>
                <w:lang w:val="en-US" w:eastAsia="pl-PL"/>
              </w:rPr>
            </w:pPr>
            <w:r w:rsidRPr="00347328">
              <w:rPr>
                <w:rFonts w:ascii="Arial" w:hAnsi="Arial" w:cs="Arial"/>
                <w:sz w:val="16"/>
                <w:szCs w:val="16"/>
                <w:lang w:val="en-US" w:eastAsia="pl-PL"/>
              </w:rPr>
              <w:t>2.13. In this case, the Buyer guarantees the supply of the initial power supply within 24 hours from the end of the commissioning work.</w:t>
            </w:r>
          </w:p>
          <w:p w14:paraId="15EC2375" w14:textId="77777777" w:rsidR="00347328" w:rsidRPr="00347328" w:rsidRDefault="00347328" w:rsidP="00AA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lang w:val="en-US" w:eastAsia="pl-PL"/>
              </w:rPr>
            </w:pPr>
            <w:r w:rsidRPr="00347328">
              <w:rPr>
                <w:rFonts w:ascii="Arial" w:hAnsi="Arial" w:cs="Arial"/>
                <w:sz w:val="16"/>
                <w:szCs w:val="16"/>
                <w:lang w:val="en-US" w:eastAsia="pl-PL"/>
              </w:rPr>
              <w:t xml:space="preserve">The supplier </w:t>
            </w:r>
            <w:proofErr w:type="gramStart"/>
            <w:r w:rsidRPr="00347328">
              <w:rPr>
                <w:rFonts w:ascii="Arial" w:hAnsi="Arial" w:cs="Arial"/>
                <w:sz w:val="16"/>
                <w:szCs w:val="16"/>
                <w:lang w:val="en-US" w:eastAsia="pl-PL"/>
              </w:rPr>
              <w:t>is deemed</w:t>
            </w:r>
            <w:proofErr w:type="gramEnd"/>
            <w:r w:rsidRPr="00347328">
              <w:rPr>
                <w:rFonts w:ascii="Arial" w:hAnsi="Arial" w:cs="Arial"/>
                <w:sz w:val="16"/>
                <w:szCs w:val="16"/>
                <w:lang w:val="en-US" w:eastAsia="pl-PL"/>
              </w:rPr>
              <w:t xml:space="preserve"> to have duly fulfilled its obligations from the date of signing by the Parties of the Commissioning Act.</w:t>
            </w:r>
          </w:p>
        </w:tc>
      </w:tr>
      <w:tr w:rsidR="00347328" w:rsidRPr="00867E17" w14:paraId="605237D9" w14:textId="77777777" w:rsidTr="00AA5B7B">
        <w:tc>
          <w:tcPr>
            <w:tcW w:w="4962" w:type="dxa"/>
            <w:shd w:val="clear" w:color="auto" w:fill="auto"/>
          </w:tcPr>
          <w:p w14:paraId="1F056CA1"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2.14. В случае временного простоя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по вине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сроком не менее 3 (Трех) дней, </w:t>
            </w:r>
            <w:r w:rsidRPr="00167F1E">
              <w:rPr>
                <w:rFonts w:ascii="Arial" w:hAnsi="Arial" w:cs="Arial"/>
                <w:sz w:val="16"/>
                <w:szCs w:val="16"/>
              </w:rPr>
              <w:t>Исполнитель</w:t>
            </w:r>
            <w:r w:rsidRPr="00167F1E">
              <w:rPr>
                <w:rFonts w:ascii="Arial" w:hAnsi="Arial" w:cs="Arial"/>
                <w:sz w:val="16"/>
                <w:szCs w:val="16"/>
                <w:lang w:eastAsia="pl-PL"/>
              </w:rPr>
              <w:t xml:space="preserve">, по согласованию с </w:t>
            </w:r>
            <w:proofErr w:type="gramStart"/>
            <w:r w:rsidRPr="00167F1E">
              <w:rPr>
                <w:rFonts w:ascii="Arial" w:hAnsi="Arial" w:cs="Arial"/>
                <w:sz w:val="16"/>
                <w:szCs w:val="16"/>
              </w:rPr>
              <w:t xml:space="preserve">Заказчиком </w:t>
            </w:r>
            <w:r w:rsidRPr="00167F1E">
              <w:rPr>
                <w:rFonts w:ascii="Arial" w:hAnsi="Arial" w:cs="Arial"/>
                <w:sz w:val="16"/>
                <w:szCs w:val="16"/>
                <w:lang w:eastAsia="pl-PL"/>
              </w:rPr>
              <w:t>,</w:t>
            </w:r>
            <w:proofErr w:type="gramEnd"/>
            <w:r w:rsidRPr="00167F1E">
              <w:rPr>
                <w:rFonts w:ascii="Arial" w:hAnsi="Arial" w:cs="Arial"/>
                <w:sz w:val="16"/>
                <w:szCs w:val="16"/>
                <w:lang w:eastAsia="pl-PL"/>
              </w:rPr>
              <w:t xml:space="preserve"> вправе отозвать своих Специалистов с Площадки и повторно направить их на Площадку к началу возобновления работ, на основании письменного вызова </w:t>
            </w:r>
            <w:r w:rsidRPr="00167F1E">
              <w:rPr>
                <w:rFonts w:ascii="Arial" w:hAnsi="Arial" w:cs="Arial"/>
                <w:sz w:val="16"/>
                <w:szCs w:val="16"/>
              </w:rPr>
              <w:t>Заказчика</w:t>
            </w:r>
            <w:r w:rsidRPr="00167F1E">
              <w:rPr>
                <w:rFonts w:ascii="Arial" w:hAnsi="Arial" w:cs="Arial"/>
                <w:sz w:val="16"/>
                <w:szCs w:val="16"/>
                <w:lang w:eastAsia="pl-PL"/>
              </w:rPr>
              <w:t xml:space="preserve">. Все финансовые расходы, связанные с повторным визитом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w:t>
            </w:r>
            <w:r w:rsidRPr="00167F1E">
              <w:rPr>
                <w:rFonts w:ascii="Arial" w:hAnsi="Arial" w:cs="Arial"/>
                <w:sz w:val="16"/>
                <w:szCs w:val="16"/>
              </w:rPr>
              <w:t xml:space="preserve">Заказчик </w:t>
            </w:r>
            <w:r w:rsidRPr="00167F1E">
              <w:rPr>
                <w:rFonts w:ascii="Arial" w:hAnsi="Arial" w:cs="Arial"/>
                <w:sz w:val="16"/>
                <w:szCs w:val="16"/>
                <w:lang w:eastAsia="pl-PL"/>
              </w:rPr>
              <w:t xml:space="preserve">берет на себя. </w:t>
            </w:r>
          </w:p>
        </w:tc>
        <w:tc>
          <w:tcPr>
            <w:tcW w:w="5103" w:type="dxa"/>
            <w:shd w:val="clear" w:color="auto" w:fill="auto"/>
          </w:tcPr>
          <w:p w14:paraId="2E25198E"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2.14. In the event of temporary downtime of the Supplier's Specialists due to the fault of the Buyer for a period of at least 3 (Three) days, the Supplier, by agreement with the Buyer, has the right to withdraw its Specialists from the Site and re-send them to the Site by the beginning of the resumption of work, based on a written call from the Buyer.</w:t>
            </w:r>
            <w:proofErr w:type="gramEnd"/>
            <w:r w:rsidRPr="00347328">
              <w:rPr>
                <w:rFonts w:ascii="Arial" w:hAnsi="Arial" w:cs="Arial"/>
                <w:sz w:val="16"/>
                <w:szCs w:val="16"/>
                <w:lang w:val="en-US" w:eastAsia="pl-PL"/>
              </w:rPr>
              <w:t xml:space="preserve"> The Buyer shall cover all financial costs associated with the return visit of the Supplier's Specialists.</w:t>
            </w:r>
          </w:p>
        </w:tc>
      </w:tr>
      <w:tr w:rsidR="00347328" w:rsidRPr="00867E17" w14:paraId="28CE6795" w14:textId="77777777" w:rsidTr="00AA5B7B">
        <w:tc>
          <w:tcPr>
            <w:tcW w:w="4962" w:type="dxa"/>
            <w:shd w:val="clear" w:color="auto" w:fill="auto"/>
          </w:tcPr>
          <w:p w14:paraId="4D3562D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2.15. </w:t>
            </w:r>
            <w:r w:rsidRPr="00167F1E">
              <w:rPr>
                <w:rFonts w:ascii="Arial" w:hAnsi="Arial" w:cs="Arial"/>
                <w:sz w:val="16"/>
                <w:szCs w:val="16"/>
              </w:rPr>
              <w:t>Исполнитель</w:t>
            </w:r>
            <w:r w:rsidRPr="00167F1E">
              <w:rPr>
                <w:rFonts w:ascii="Arial" w:hAnsi="Arial" w:cs="Arial"/>
                <w:sz w:val="16"/>
                <w:szCs w:val="16"/>
                <w:lang w:eastAsia="pl-PL"/>
              </w:rPr>
              <w:t xml:space="preserve">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c>
          <w:tcPr>
            <w:tcW w:w="5103" w:type="dxa"/>
            <w:shd w:val="clear" w:color="auto" w:fill="auto"/>
          </w:tcPr>
          <w:p w14:paraId="141C9D6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2.15. The Supplier is not responsible for the condition of the supply and outlet engineering networks and communications, power failures, fluctuations or deviations in the parameters of the power supply network suitable / connected to the Equipment, as well as for malfunctions of the supplied energy sources.</w:t>
            </w:r>
          </w:p>
        </w:tc>
      </w:tr>
      <w:tr w:rsidR="00347328" w:rsidRPr="00867E17" w14:paraId="253E2BD4" w14:textId="77777777" w:rsidTr="00AA5B7B">
        <w:tc>
          <w:tcPr>
            <w:tcW w:w="4962" w:type="dxa"/>
            <w:shd w:val="clear" w:color="auto" w:fill="auto"/>
          </w:tcPr>
          <w:p w14:paraId="116894B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2.16. В случае обнаружения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в ходе оказания услуг по шеф-монтажу, пуско-наладке и вводе в эксплуатацию со стороны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в ходе приемки результата услуг, </w:t>
            </w:r>
            <w:r w:rsidRPr="00167F1E">
              <w:rPr>
                <w:rFonts w:ascii="Arial" w:hAnsi="Arial" w:cs="Arial"/>
                <w:sz w:val="16"/>
                <w:szCs w:val="16"/>
              </w:rPr>
              <w:t>Исполнитель</w:t>
            </w:r>
            <w:r w:rsidRPr="00167F1E">
              <w:rPr>
                <w:rFonts w:ascii="Arial" w:hAnsi="Arial" w:cs="Arial"/>
                <w:sz w:val="16"/>
                <w:szCs w:val="16"/>
                <w:lang w:eastAsia="pl-PL"/>
              </w:rPr>
              <w:t xml:space="preserve"> обязан в согласованные с </w:t>
            </w:r>
            <w:r w:rsidRPr="00167F1E">
              <w:rPr>
                <w:rFonts w:ascii="Arial" w:hAnsi="Arial" w:cs="Arial"/>
                <w:sz w:val="16"/>
                <w:szCs w:val="16"/>
              </w:rPr>
              <w:t xml:space="preserve">Заказчиком </w:t>
            </w:r>
            <w:r w:rsidRPr="00167F1E">
              <w:rPr>
                <w:rFonts w:ascii="Arial" w:hAnsi="Arial" w:cs="Arial"/>
                <w:sz w:val="16"/>
                <w:szCs w:val="16"/>
                <w:lang w:eastAsia="pl-PL"/>
              </w:rPr>
              <w:lastRenderedPageBreak/>
              <w:t xml:space="preserve">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w:t>
            </w:r>
            <w:r w:rsidRPr="00167F1E">
              <w:rPr>
                <w:rFonts w:ascii="Arial" w:hAnsi="Arial" w:cs="Arial"/>
                <w:sz w:val="16"/>
                <w:szCs w:val="16"/>
              </w:rPr>
              <w:t>Исполнителю</w:t>
            </w:r>
            <w:r w:rsidRPr="00167F1E">
              <w:rPr>
                <w:rFonts w:ascii="Arial" w:hAnsi="Arial" w:cs="Arial"/>
                <w:sz w:val="16"/>
                <w:szCs w:val="16"/>
                <w:lang w:eastAsia="pl-PL"/>
              </w:rPr>
              <w:t>.</w:t>
            </w:r>
            <w:r w:rsidRPr="00167F1E">
              <w:rPr>
                <w:sz w:val="16"/>
                <w:szCs w:val="16"/>
              </w:rPr>
              <w:t xml:space="preserve"> </w:t>
            </w:r>
          </w:p>
        </w:tc>
        <w:tc>
          <w:tcPr>
            <w:tcW w:w="5103" w:type="dxa"/>
            <w:shd w:val="clear" w:color="auto" w:fill="auto"/>
          </w:tcPr>
          <w:p w14:paraId="741D5B22"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lastRenderedPageBreak/>
              <w:t xml:space="preserve">2.16. If the Supplier's and/or Contractor's Specialists detect any violations or discrepancies during the performance of the services by the Purchaser during the performance of the services of installation supervision, start-up and commissioning, as well as during the warranty period any latent defects in the result of services rendered which could not be detected by the Purchaser during the acceptance of the result of services, the Supplier is obliged to eliminate such defects at its own expense within the </w:t>
            </w:r>
            <w:r w:rsidRPr="00347328">
              <w:rPr>
                <w:rFonts w:ascii="Arial" w:hAnsi="Arial" w:cs="Arial"/>
                <w:sz w:val="16"/>
                <w:szCs w:val="16"/>
                <w:lang w:val="en-US" w:eastAsia="pl-PL"/>
              </w:rPr>
              <w:lastRenderedPageBreak/>
              <w:t>terms agreed with the Purchaser until the normal functioning of the supplied Equipment is restored to full extent.</w:t>
            </w:r>
            <w:proofErr w:type="gramEnd"/>
            <w:r w:rsidRPr="00347328">
              <w:rPr>
                <w:rFonts w:ascii="Arial" w:hAnsi="Arial" w:cs="Arial"/>
                <w:sz w:val="16"/>
                <w:szCs w:val="16"/>
                <w:lang w:val="en-US" w:eastAsia="pl-PL"/>
              </w:rPr>
              <w:t xml:space="preserve"> In this case, the maximum term for elimination of defects is not more than days 30 from the moment of their detection and written notification to the Supplier.</w:t>
            </w:r>
          </w:p>
        </w:tc>
      </w:tr>
      <w:tr w:rsidR="00347328" w:rsidRPr="00167F1E" w14:paraId="1D52CCEF" w14:textId="77777777" w:rsidTr="00AA5B7B">
        <w:tc>
          <w:tcPr>
            <w:tcW w:w="4962" w:type="dxa"/>
            <w:shd w:val="clear" w:color="auto" w:fill="auto"/>
          </w:tcPr>
          <w:p w14:paraId="5D241CE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lastRenderedPageBreak/>
              <w:t>3. ОБЯЗАННОСТИ СТОРОН</w:t>
            </w:r>
          </w:p>
        </w:tc>
        <w:tc>
          <w:tcPr>
            <w:tcW w:w="5103" w:type="dxa"/>
            <w:shd w:val="clear" w:color="auto" w:fill="auto"/>
          </w:tcPr>
          <w:p w14:paraId="4D75052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3. OBLIGATIONS OF THE PARTIES</w:t>
            </w:r>
          </w:p>
        </w:tc>
      </w:tr>
      <w:tr w:rsidR="00347328" w:rsidRPr="00167F1E" w14:paraId="6B6D0DEA" w14:textId="77777777" w:rsidTr="00AA5B7B">
        <w:tc>
          <w:tcPr>
            <w:tcW w:w="4962" w:type="dxa"/>
            <w:shd w:val="clear" w:color="auto" w:fill="auto"/>
          </w:tcPr>
          <w:p w14:paraId="0C8CAFAA"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3.1. ЗАКАЗЧИК ОБЯЗАН:</w:t>
            </w:r>
          </w:p>
        </w:tc>
        <w:tc>
          <w:tcPr>
            <w:tcW w:w="5103" w:type="dxa"/>
            <w:shd w:val="clear" w:color="auto" w:fill="auto"/>
          </w:tcPr>
          <w:p w14:paraId="0C3BC123"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3.1. BUYER MANDATORY:</w:t>
            </w:r>
          </w:p>
        </w:tc>
      </w:tr>
      <w:tr w:rsidR="00347328" w:rsidRPr="00867E17" w14:paraId="3C815BFB" w14:textId="77777777" w:rsidTr="00AA5B7B">
        <w:tc>
          <w:tcPr>
            <w:tcW w:w="4962" w:type="dxa"/>
            <w:shd w:val="clear" w:color="auto" w:fill="auto"/>
          </w:tcPr>
          <w:p w14:paraId="51BBBEA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3.1.1. Оказать организационную помощь </w:t>
            </w:r>
            <w:r w:rsidRPr="00167F1E">
              <w:rPr>
                <w:rFonts w:ascii="Arial" w:hAnsi="Arial" w:cs="Arial"/>
                <w:sz w:val="16"/>
                <w:szCs w:val="16"/>
              </w:rPr>
              <w:t>Исполнителю</w:t>
            </w:r>
            <w:r w:rsidRPr="00167F1E">
              <w:rPr>
                <w:rFonts w:ascii="Arial" w:hAnsi="Arial" w:cs="Arial"/>
                <w:sz w:val="16"/>
                <w:szCs w:val="16"/>
                <w:lang w:eastAsia="pl-PL"/>
              </w:rPr>
              <w:t xml:space="preserve"> по обеспечению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благоустроенным жильем для проживания на все время, оплату которого </w:t>
            </w:r>
            <w:r w:rsidRPr="00167F1E">
              <w:rPr>
                <w:rFonts w:ascii="Arial" w:hAnsi="Arial" w:cs="Arial"/>
                <w:sz w:val="16"/>
                <w:szCs w:val="16"/>
              </w:rPr>
              <w:t>Исполнитель</w:t>
            </w:r>
            <w:r w:rsidRPr="00167F1E">
              <w:rPr>
                <w:rFonts w:ascii="Arial" w:hAnsi="Arial" w:cs="Arial"/>
                <w:sz w:val="16"/>
                <w:szCs w:val="16"/>
                <w:lang w:eastAsia="pl-PL"/>
              </w:rPr>
              <w:t xml:space="preserve"> производит самостоятельно.</w:t>
            </w:r>
          </w:p>
        </w:tc>
        <w:tc>
          <w:tcPr>
            <w:tcW w:w="5103" w:type="dxa"/>
            <w:shd w:val="clear" w:color="auto" w:fill="auto"/>
          </w:tcPr>
          <w:p w14:paraId="2A8E9F4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3.1.1 Provide organizational assistance to the Supplier to provide the Supplier's specialists with comfortable accommodation for the whole period of time, payment for which </w:t>
            </w:r>
            <w:proofErr w:type="gramStart"/>
            <w:r w:rsidRPr="00347328">
              <w:rPr>
                <w:rFonts w:ascii="Arial" w:hAnsi="Arial" w:cs="Arial"/>
                <w:sz w:val="16"/>
                <w:szCs w:val="16"/>
                <w:lang w:val="en-US" w:eastAsia="pl-PL"/>
              </w:rPr>
              <w:t>is made</w:t>
            </w:r>
            <w:proofErr w:type="gramEnd"/>
            <w:r w:rsidRPr="00347328">
              <w:rPr>
                <w:rFonts w:ascii="Arial" w:hAnsi="Arial" w:cs="Arial"/>
                <w:sz w:val="16"/>
                <w:szCs w:val="16"/>
                <w:lang w:val="en-US" w:eastAsia="pl-PL"/>
              </w:rPr>
              <w:t xml:space="preserve"> by the Supplier himself.</w:t>
            </w:r>
          </w:p>
        </w:tc>
      </w:tr>
      <w:tr w:rsidR="00347328" w:rsidRPr="00867E17" w14:paraId="108668C7" w14:textId="77777777" w:rsidTr="00AA5B7B">
        <w:tc>
          <w:tcPr>
            <w:tcW w:w="4962" w:type="dxa"/>
            <w:shd w:val="clear" w:color="auto" w:fill="auto"/>
          </w:tcPr>
          <w:p w14:paraId="49B28952"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3.1.2. Обеспечить специалистам </w:t>
            </w:r>
            <w:r w:rsidRPr="00167F1E">
              <w:rPr>
                <w:rFonts w:ascii="Arial" w:hAnsi="Arial" w:cs="Arial"/>
                <w:sz w:val="16"/>
                <w:szCs w:val="16"/>
              </w:rPr>
              <w:t>Исполнителя</w:t>
            </w:r>
            <w:r w:rsidRPr="00167F1E">
              <w:rPr>
                <w:rFonts w:ascii="Arial" w:hAnsi="Arial" w:cs="Arial"/>
                <w:sz w:val="16"/>
                <w:szCs w:val="16"/>
                <w:lang w:eastAsia="pl-PL"/>
              </w:rPr>
              <w:t xml:space="preserve"> условия для бесперебойного режима шефмонтажа, авторского надзора, пуско-наладки и ввода в эксплуатацию.</w:t>
            </w:r>
          </w:p>
        </w:tc>
        <w:tc>
          <w:tcPr>
            <w:tcW w:w="5103" w:type="dxa"/>
            <w:shd w:val="clear" w:color="auto" w:fill="auto"/>
          </w:tcPr>
          <w:p w14:paraId="614AE02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3.1.2. Provide the Supplier’s specialists with the conditions for an uninterrupted mode of installation supervision, designer’s supervision and Start-Up.</w:t>
            </w:r>
          </w:p>
        </w:tc>
      </w:tr>
      <w:tr w:rsidR="00347328" w:rsidRPr="00867E17" w14:paraId="41B5F071" w14:textId="77777777" w:rsidTr="00AA5B7B">
        <w:tc>
          <w:tcPr>
            <w:tcW w:w="4962" w:type="dxa"/>
            <w:shd w:val="clear" w:color="auto" w:fill="auto"/>
          </w:tcPr>
          <w:p w14:paraId="0F6E52A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3.1.3. Ознакомить персонал </w:t>
            </w:r>
            <w:r w:rsidRPr="00167F1E">
              <w:rPr>
                <w:rFonts w:ascii="Arial" w:hAnsi="Arial" w:cs="Arial"/>
                <w:sz w:val="16"/>
                <w:szCs w:val="16"/>
              </w:rPr>
              <w:t>Исполнителя</w:t>
            </w:r>
            <w:r w:rsidRPr="00167F1E">
              <w:rPr>
                <w:rFonts w:ascii="Arial" w:hAnsi="Arial" w:cs="Arial"/>
                <w:sz w:val="16"/>
                <w:szCs w:val="16"/>
                <w:lang w:eastAsia="pl-PL"/>
              </w:rPr>
              <w:t xml:space="preserve"> с правилами техники безопасности и пожарной безопасности, правилами внутреннего распорядка и иными внутренними актами </w:t>
            </w:r>
            <w:r w:rsidRPr="00167F1E">
              <w:rPr>
                <w:rFonts w:ascii="Arial" w:hAnsi="Arial" w:cs="Arial"/>
                <w:sz w:val="16"/>
                <w:szCs w:val="16"/>
              </w:rPr>
              <w:t>Заказчика</w:t>
            </w:r>
            <w:r w:rsidRPr="00167F1E">
              <w:rPr>
                <w:rFonts w:ascii="Arial" w:hAnsi="Arial" w:cs="Arial"/>
                <w:sz w:val="16"/>
                <w:szCs w:val="16"/>
                <w:lang w:eastAsia="pl-PL"/>
              </w:rPr>
              <w:t>, необходимыми для ознакомления в рамках оказания услуг по настоящему Приложению.</w:t>
            </w:r>
          </w:p>
        </w:tc>
        <w:tc>
          <w:tcPr>
            <w:tcW w:w="5103" w:type="dxa"/>
            <w:shd w:val="clear" w:color="auto" w:fill="auto"/>
          </w:tcPr>
          <w:p w14:paraId="166527D6"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3.1.3 To familiarize Supplier's personnel with safety and fire safety rules, internal regulations and other internal acts of the Purchaser, which are necessary for familiarization within the framework of rendering of services under this Annex.</w:t>
            </w:r>
          </w:p>
        </w:tc>
      </w:tr>
      <w:tr w:rsidR="00347328" w:rsidRPr="00867E17" w14:paraId="6A739D4D" w14:textId="77777777" w:rsidTr="00AA5B7B">
        <w:tc>
          <w:tcPr>
            <w:tcW w:w="4962" w:type="dxa"/>
            <w:shd w:val="clear" w:color="auto" w:fill="auto"/>
          </w:tcPr>
          <w:p w14:paraId="7BD605A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3.1.4. Обеспечить доступ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ремонтные мастерские для проведения мелких работ в период монтажа, наладки, приемо-сдаточных испытаний, а также ввода в эксплуатацию.</w:t>
            </w:r>
          </w:p>
        </w:tc>
        <w:tc>
          <w:tcPr>
            <w:tcW w:w="5103" w:type="dxa"/>
            <w:shd w:val="clear" w:color="auto" w:fill="auto"/>
          </w:tcPr>
          <w:p w14:paraId="5CA2BE83"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3.1.4 Provide access of the Supplier's specialists to repair shops for carrying out minor works during installation, adjustment, acceptance and commissioning.</w:t>
            </w:r>
          </w:p>
        </w:tc>
      </w:tr>
      <w:tr w:rsidR="00347328" w:rsidRPr="00867E17" w14:paraId="481B3E41" w14:textId="77777777" w:rsidTr="00AA5B7B">
        <w:tc>
          <w:tcPr>
            <w:tcW w:w="4962" w:type="dxa"/>
            <w:shd w:val="clear" w:color="auto" w:fill="auto"/>
          </w:tcPr>
          <w:p w14:paraId="70667A8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3.1.5. Обеспечить беспрепятственный пропуск персонала </w:t>
            </w:r>
            <w:r w:rsidRPr="00167F1E">
              <w:rPr>
                <w:rFonts w:ascii="Arial" w:hAnsi="Arial" w:cs="Arial"/>
                <w:sz w:val="16"/>
                <w:szCs w:val="16"/>
              </w:rPr>
              <w:t>Исполнителя</w:t>
            </w:r>
            <w:r w:rsidRPr="00167F1E">
              <w:rPr>
                <w:rFonts w:ascii="Arial" w:hAnsi="Arial" w:cs="Arial"/>
                <w:sz w:val="16"/>
                <w:szCs w:val="16"/>
                <w:lang w:eastAsia="pl-PL"/>
              </w:rPr>
              <w:t xml:space="preserve"> на территорию места выполнения работ ежедневно (включая выходные и праздничные дни) круглосуточно (при необходимости).</w:t>
            </w:r>
          </w:p>
        </w:tc>
        <w:tc>
          <w:tcPr>
            <w:tcW w:w="5103" w:type="dxa"/>
            <w:shd w:val="clear" w:color="auto" w:fill="auto"/>
          </w:tcPr>
          <w:p w14:paraId="2677419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3.1.5. To ensure unhindered access for the Supplier's personnel to the territory of the place of work execution daily (including weekends and holidays) around the clock (if necessary).</w:t>
            </w:r>
          </w:p>
        </w:tc>
      </w:tr>
      <w:tr w:rsidR="00347328" w:rsidRPr="00867E17" w14:paraId="2DDD95A6" w14:textId="77777777" w:rsidTr="00AA5B7B">
        <w:trPr>
          <w:trHeight w:val="865"/>
        </w:trPr>
        <w:tc>
          <w:tcPr>
            <w:tcW w:w="4962" w:type="dxa"/>
            <w:shd w:val="clear" w:color="auto" w:fill="auto"/>
          </w:tcPr>
          <w:p w14:paraId="583010A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3.1.6. </w:t>
            </w:r>
            <w:r w:rsidRPr="00167F1E">
              <w:rPr>
                <w:rFonts w:ascii="Arial" w:hAnsi="Arial" w:cs="Arial"/>
                <w:sz w:val="16"/>
                <w:szCs w:val="16"/>
              </w:rPr>
              <w:t xml:space="preserve">Заказчик </w:t>
            </w:r>
            <w:r w:rsidRPr="00167F1E">
              <w:rPr>
                <w:rFonts w:ascii="Arial" w:hAnsi="Arial" w:cs="Arial"/>
                <w:sz w:val="16"/>
                <w:szCs w:val="16"/>
                <w:lang w:eastAsia="pl-PL"/>
              </w:rPr>
              <w:t xml:space="preserve">обеспечивает питание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 Объекте. Питание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рабочих столовых предприятия осуществляется за счет средств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46FB32ED"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3.1.6. The Buyer provides food for the Supplier's specialists at the Facility. The food for the Supplier’s specialists in the workers' canteens of the enterprise </w:t>
            </w:r>
            <w:proofErr w:type="gramStart"/>
            <w:r w:rsidRPr="00347328">
              <w:rPr>
                <w:rFonts w:ascii="Arial" w:hAnsi="Arial" w:cs="Arial"/>
                <w:sz w:val="16"/>
                <w:szCs w:val="16"/>
                <w:lang w:val="en-US" w:eastAsia="pl-PL"/>
              </w:rPr>
              <w:t>is provided</w:t>
            </w:r>
            <w:proofErr w:type="gramEnd"/>
            <w:r w:rsidRPr="00347328">
              <w:rPr>
                <w:rFonts w:ascii="Arial" w:hAnsi="Arial" w:cs="Arial"/>
                <w:sz w:val="16"/>
                <w:szCs w:val="16"/>
                <w:lang w:val="en-US" w:eastAsia="pl-PL"/>
              </w:rPr>
              <w:t xml:space="preserve"> at the expense of the Supplier.</w:t>
            </w:r>
          </w:p>
        </w:tc>
      </w:tr>
      <w:tr w:rsidR="00347328" w:rsidRPr="00867E17" w14:paraId="7411B864" w14:textId="77777777" w:rsidTr="00AA5B7B">
        <w:tc>
          <w:tcPr>
            <w:tcW w:w="4962" w:type="dxa"/>
            <w:shd w:val="clear" w:color="auto" w:fill="auto"/>
          </w:tcPr>
          <w:p w14:paraId="28C2DC32"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3.1.7. Предоставить помещение на Месте работ с необходимой оргтехникой, канцелярскими принадлежностями, подключением к интернету.</w:t>
            </w:r>
          </w:p>
        </w:tc>
        <w:tc>
          <w:tcPr>
            <w:tcW w:w="5103" w:type="dxa"/>
            <w:shd w:val="clear" w:color="auto" w:fill="auto"/>
          </w:tcPr>
          <w:p w14:paraId="56862A4D"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3.1.7. Provide premises at the Workplace with the necessary office equipment, stationery, Internet connection.</w:t>
            </w:r>
          </w:p>
        </w:tc>
      </w:tr>
      <w:tr w:rsidR="00347328" w:rsidRPr="00867E17" w14:paraId="00736AB2" w14:textId="77777777" w:rsidTr="00AA5B7B">
        <w:tc>
          <w:tcPr>
            <w:tcW w:w="4962" w:type="dxa"/>
            <w:shd w:val="clear" w:color="auto" w:fill="auto"/>
          </w:tcPr>
          <w:p w14:paraId="66DBCE29"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3.1.8. Предоставить помещение на Месте работ для хранения инструментов и переодевания.</w:t>
            </w:r>
          </w:p>
        </w:tc>
        <w:tc>
          <w:tcPr>
            <w:tcW w:w="5103" w:type="dxa"/>
            <w:shd w:val="clear" w:color="auto" w:fill="auto"/>
          </w:tcPr>
          <w:p w14:paraId="1980E23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3.1.8. Provide premises at the Workplace for storing tools and changing clothes.</w:t>
            </w:r>
          </w:p>
        </w:tc>
      </w:tr>
      <w:tr w:rsidR="00347328" w:rsidRPr="00867E17" w14:paraId="5341CE6C" w14:textId="77777777" w:rsidTr="00AA5B7B">
        <w:tc>
          <w:tcPr>
            <w:tcW w:w="4962" w:type="dxa"/>
            <w:shd w:val="clear" w:color="auto" w:fill="auto"/>
          </w:tcPr>
          <w:p w14:paraId="66D0D4CD"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3.1.9. В случае временной нетрудоспособности специалиста </w:t>
            </w:r>
            <w:r w:rsidRPr="00167F1E">
              <w:rPr>
                <w:rFonts w:ascii="Arial" w:hAnsi="Arial" w:cs="Arial"/>
                <w:sz w:val="16"/>
                <w:szCs w:val="16"/>
              </w:rPr>
              <w:t>Исполнителя</w:t>
            </w:r>
            <w:r w:rsidRPr="00167F1E">
              <w:rPr>
                <w:rFonts w:ascii="Arial" w:hAnsi="Arial" w:cs="Arial"/>
                <w:sz w:val="16"/>
                <w:szCs w:val="16"/>
                <w:lang w:eastAsia="pl-PL"/>
              </w:rPr>
              <w:t xml:space="preserve"> в период его пребывания на месте работ организовать предоставление заболевшему квалифицированной медицинской помощи, включая госпитализацию, за счет </w:t>
            </w:r>
            <w:r w:rsidRPr="00167F1E">
              <w:rPr>
                <w:rFonts w:ascii="Arial" w:hAnsi="Arial" w:cs="Arial"/>
                <w:sz w:val="16"/>
                <w:szCs w:val="16"/>
              </w:rPr>
              <w:t>Исполнителя</w:t>
            </w:r>
            <w:r w:rsidRPr="00167F1E">
              <w:rPr>
                <w:rFonts w:ascii="Arial" w:hAnsi="Arial" w:cs="Arial"/>
                <w:sz w:val="16"/>
                <w:szCs w:val="16"/>
                <w:lang w:eastAsia="pl-PL"/>
              </w:rPr>
              <w:t>.</w:t>
            </w:r>
          </w:p>
          <w:p w14:paraId="7480A7C5" w14:textId="77777777" w:rsidR="00347328" w:rsidRPr="00167F1E" w:rsidRDefault="00347328" w:rsidP="00AA5B7B">
            <w:pPr>
              <w:jc w:val="both"/>
              <w:rPr>
                <w:rFonts w:ascii="Arial" w:hAnsi="Arial" w:cs="Arial"/>
                <w:sz w:val="16"/>
                <w:szCs w:val="16"/>
                <w:lang w:eastAsia="pl-PL"/>
              </w:rPr>
            </w:pPr>
          </w:p>
        </w:tc>
        <w:tc>
          <w:tcPr>
            <w:tcW w:w="5103" w:type="dxa"/>
            <w:shd w:val="clear" w:color="auto" w:fill="auto"/>
          </w:tcPr>
          <w:p w14:paraId="06B11A1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3.1.9. In the event of temporary disability of the Supplier’s specialist during his stay at the Workplace, organize the provision of qualified medical care to the sick specialist, including hospitalization, at the Supplier’s expense.</w:t>
            </w:r>
          </w:p>
        </w:tc>
      </w:tr>
      <w:tr w:rsidR="00347328" w:rsidRPr="00167F1E" w14:paraId="7C5D79B9" w14:textId="77777777" w:rsidTr="00AA5B7B">
        <w:tc>
          <w:tcPr>
            <w:tcW w:w="4962" w:type="dxa"/>
            <w:shd w:val="clear" w:color="auto" w:fill="auto"/>
          </w:tcPr>
          <w:p w14:paraId="1E98F3AE"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3.2. ИСПОЛНИТЕЛЬ ОБЯЗАН</w:t>
            </w:r>
          </w:p>
        </w:tc>
        <w:tc>
          <w:tcPr>
            <w:tcW w:w="5103" w:type="dxa"/>
            <w:shd w:val="clear" w:color="auto" w:fill="auto"/>
          </w:tcPr>
          <w:p w14:paraId="6CC92A02"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3.2. SUPPLIER MANDATORY</w:t>
            </w:r>
          </w:p>
        </w:tc>
      </w:tr>
      <w:tr w:rsidR="00347328" w:rsidRPr="00867E17" w14:paraId="2C7B2CBD" w14:textId="77777777" w:rsidTr="00AA5B7B">
        <w:tc>
          <w:tcPr>
            <w:tcW w:w="4962" w:type="dxa"/>
            <w:shd w:val="clear" w:color="auto" w:fill="auto"/>
          </w:tcPr>
          <w:p w14:paraId="291396B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3.2.1. Обеспечить своевременное прибытие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 последующее убытие специалистов в течение срока, предусмотренного в настоящем Приложении.</w:t>
            </w:r>
          </w:p>
        </w:tc>
        <w:tc>
          <w:tcPr>
            <w:tcW w:w="5103" w:type="dxa"/>
            <w:shd w:val="clear" w:color="auto" w:fill="auto"/>
          </w:tcPr>
          <w:p w14:paraId="6F8A6CC1"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3.2.1. Ensure timely arrival of the Supplier's Specialists and subsequent departure of specialists within the period provided in this Appendix.</w:t>
            </w:r>
          </w:p>
        </w:tc>
      </w:tr>
      <w:tr w:rsidR="00347328" w:rsidRPr="00867E17" w14:paraId="56631301" w14:textId="77777777" w:rsidTr="00AA5B7B">
        <w:tc>
          <w:tcPr>
            <w:tcW w:w="4962" w:type="dxa"/>
            <w:shd w:val="clear" w:color="auto" w:fill="auto"/>
          </w:tcPr>
          <w:p w14:paraId="0C70159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3.2.2. В обязательном порядке предоставить </w:t>
            </w:r>
            <w:r w:rsidRPr="00167F1E">
              <w:rPr>
                <w:rFonts w:ascii="Arial" w:hAnsi="Arial" w:cs="Arial"/>
                <w:sz w:val="16"/>
                <w:szCs w:val="16"/>
              </w:rPr>
              <w:t xml:space="preserve">Заказчику </w:t>
            </w:r>
            <w:r w:rsidRPr="00167F1E">
              <w:rPr>
                <w:rFonts w:ascii="Arial" w:hAnsi="Arial" w:cs="Arial"/>
                <w:sz w:val="16"/>
                <w:szCs w:val="16"/>
                <w:lang w:eastAsia="pl-PL"/>
              </w:rPr>
              <w:t xml:space="preserve">чертежи оборудования, схему подключения оборудования, схему установки оборудования и чертежи фундамента оборудования в электронном виде (формат .PDF) до отгрузки товара с уведомлением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42FA28C3"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3.2.2. It is mandatory to provide the buyer with equipment drawings, equipment connection diagram, equipment installation diagram and equipment foundation drawings in electronic form (.PDF format) before shipment of the goods with the Buyer's notification.</w:t>
            </w:r>
          </w:p>
          <w:p w14:paraId="11FA9CEE" w14:textId="77777777" w:rsidR="00347328" w:rsidRPr="00347328" w:rsidRDefault="00347328" w:rsidP="00AA5B7B">
            <w:pPr>
              <w:jc w:val="both"/>
              <w:rPr>
                <w:rFonts w:ascii="Arial" w:hAnsi="Arial" w:cs="Arial"/>
                <w:sz w:val="16"/>
                <w:szCs w:val="16"/>
                <w:lang w:val="en-US"/>
              </w:rPr>
            </w:pPr>
          </w:p>
        </w:tc>
      </w:tr>
      <w:tr w:rsidR="00347328" w:rsidRPr="00867E17" w14:paraId="65C1D5D2" w14:textId="77777777" w:rsidTr="00AA5B7B">
        <w:tc>
          <w:tcPr>
            <w:tcW w:w="4962" w:type="dxa"/>
            <w:shd w:val="clear" w:color="auto" w:fill="auto"/>
          </w:tcPr>
          <w:p w14:paraId="31DCDE36"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3.2.3. </w:t>
            </w:r>
            <w:r w:rsidRPr="00167F1E">
              <w:rPr>
                <w:rFonts w:ascii="Arial" w:hAnsi="Arial" w:cs="Arial"/>
                <w:sz w:val="16"/>
                <w:szCs w:val="16"/>
              </w:rPr>
              <w:t xml:space="preserve">Соблюдать правила трудового распорядка, техники безопасности и пожарной безопасности и </w:t>
            </w:r>
            <w:r w:rsidRPr="00167F1E">
              <w:rPr>
                <w:rFonts w:ascii="Arial" w:hAnsi="Arial" w:cs="Arial"/>
                <w:sz w:val="16"/>
                <w:szCs w:val="16"/>
                <w:lang w:eastAsia="pl-PL"/>
              </w:rPr>
              <w:t xml:space="preserve">иных внутренних актов </w:t>
            </w:r>
            <w:r w:rsidRPr="00167F1E">
              <w:rPr>
                <w:rFonts w:ascii="Arial" w:hAnsi="Arial" w:cs="Arial"/>
                <w:sz w:val="16"/>
                <w:szCs w:val="16"/>
              </w:rPr>
              <w:t>Заказчика, принятых на предприятии Заказчика.</w:t>
            </w:r>
          </w:p>
        </w:tc>
        <w:tc>
          <w:tcPr>
            <w:tcW w:w="5103" w:type="dxa"/>
            <w:shd w:val="clear" w:color="auto" w:fill="auto"/>
          </w:tcPr>
          <w:p w14:paraId="01459716"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 xml:space="preserve">3.2.3. Comply with labour regulations, safety and fire safety regulations and other internal acts of the Buyer adopted at the Buyer's company. </w:t>
            </w:r>
            <w:proofErr w:type="gramStart"/>
            <w:r w:rsidRPr="00347328">
              <w:rPr>
                <w:rFonts w:ascii="Arial" w:hAnsi="Arial" w:cs="Arial"/>
                <w:sz w:val="16"/>
                <w:szCs w:val="16"/>
                <w:lang w:val="en-US"/>
              </w:rPr>
              <w:t>adopted</w:t>
            </w:r>
            <w:proofErr w:type="gramEnd"/>
            <w:r w:rsidRPr="00347328">
              <w:rPr>
                <w:rFonts w:ascii="Arial" w:hAnsi="Arial" w:cs="Arial"/>
                <w:sz w:val="16"/>
                <w:szCs w:val="16"/>
                <w:lang w:val="en-US"/>
              </w:rPr>
              <w:t xml:space="preserve"> at the Buyer's enterprise.</w:t>
            </w:r>
          </w:p>
        </w:tc>
      </w:tr>
      <w:tr w:rsidR="00347328" w:rsidRPr="00867E17" w14:paraId="2BC89F96" w14:textId="77777777" w:rsidTr="00AA5B7B">
        <w:tc>
          <w:tcPr>
            <w:tcW w:w="4962" w:type="dxa"/>
            <w:shd w:val="clear" w:color="auto" w:fill="auto"/>
          </w:tcPr>
          <w:p w14:paraId="5834C749"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lastRenderedPageBreak/>
              <w:t xml:space="preserve">3.2.4. </w:t>
            </w:r>
            <w:r w:rsidRPr="00167F1E">
              <w:rPr>
                <w:rFonts w:ascii="Arial" w:hAnsi="Arial" w:cs="Arial"/>
                <w:sz w:val="16"/>
                <w:szCs w:val="16"/>
              </w:rPr>
              <w:t>При выполнении условий настоящего Приложения соблюдать требования миграционного законодательства.</w:t>
            </w:r>
          </w:p>
        </w:tc>
        <w:tc>
          <w:tcPr>
            <w:tcW w:w="5103" w:type="dxa"/>
            <w:shd w:val="clear" w:color="auto" w:fill="auto"/>
          </w:tcPr>
          <w:p w14:paraId="7BCE1355"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3.2.4. When fulfilling the conditions of this Annex, comply with the requirements of migration law.</w:t>
            </w:r>
          </w:p>
        </w:tc>
      </w:tr>
      <w:tr w:rsidR="00347328" w:rsidRPr="00867E17" w14:paraId="52FB75BC" w14:textId="77777777" w:rsidTr="00AA5B7B">
        <w:tc>
          <w:tcPr>
            <w:tcW w:w="4962" w:type="dxa"/>
            <w:shd w:val="clear" w:color="auto" w:fill="auto"/>
          </w:tcPr>
          <w:p w14:paraId="4A9F132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3.2.5. </w:t>
            </w:r>
            <w:r w:rsidRPr="00167F1E">
              <w:rPr>
                <w:rFonts w:ascii="Arial" w:hAnsi="Arial" w:cs="Arial"/>
                <w:sz w:val="16"/>
                <w:szCs w:val="16"/>
              </w:rPr>
              <w:t>Исполнитель не несет ответственности за любые неполадки, вызванные неверными действиями при обращении с Оборудованием или при эксплуатации Оборудования Заказчиком или другими сторонами, действующими не по прямому поручению Исполнителя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Заказчика или третьим лицом, привлеченным для этого Заказчиком, замены элементов и узлов Оборудования без согласования с Исполнителем, за исключением случаев, когда Исполнитель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Заказчика.</w:t>
            </w:r>
          </w:p>
        </w:tc>
        <w:tc>
          <w:tcPr>
            <w:tcW w:w="5103" w:type="dxa"/>
            <w:shd w:val="clear" w:color="auto" w:fill="auto"/>
          </w:tcPr>
          <w:p w14:paraId="53ADF0CB" w14:textId="77777777" w:rsidR="00347328" w:rsidRPr="00347328" w:rsidRDefault="00347328" w:rsidP="00AA5B7B">
            <w:pPr>
              <w:jc w:val="both"/>
              <w:rPr>
                <w:rFonts w:ascii="Arial" w:hAnsi="Arial" w:cs="Arial"/>
                <w:sz w:val="16"/>
                <w:szCs w:val="16"/>
                <w:lang w:val="en-US"/>
              </w:rPr>
            </w:pPr>
            <w:proofErr w:type="gramStart"/>
            <w:r w:rsidRPr="00347328">
              <w:rPr>
                <w:rFonts w:ascii="Arial" w:hAnsi="Arial" w:cs="Arial"/>
                <w:sz w:val="16"/>
                <w:szCs w:val="16"/>
                <w:lang w:val="en-US"/>
              </w:rPr>
              <w:t>3.2.5. The Supplier shall not be liable for any malfunctions caused by improper handling of the Equipment or during the operation of the Equipment by the Buyer or other parties not acting on the direct instructions of the Supplier and engaged by the Contractor, as well as in case of violation of conditions of operation rules, unauthorized repair or other works by the Buyer or a third party engaged by the Buyer, replacement of elements and units of the Equipment without the consent of the Supplier, except in cases when the Supplier is not authorized to do so.</w:t>
            </w:r>
            <w:proofErr w:type="gramEnd"/>
          </w:p>
        </w:tc>
      </w:tr>
      <w:tr w:rsidR="00347328" w:rsidRPr="00867E17" w14:paraId="26F056E6" w14:textId="77777777" w:rsidTr="00AA5B7B">
        <w:tc>
          <w:tcPr>
            <w:tcW w:w="4962" w:type="dxa"/>
            <w:shd w:val="clear" w:color="auto" w:fill="auto"/>
          </w:tcPr>
          <w:p w14:paraId="13E08CE9" w14:textId="77777777" w:rsidR="00347328" w:rsidRPr="00167F1E" w:rsidRDefault="00347328" w:rsidP="00AA5B7B">
            <w:pPr>
              <w:jc w:val="both"/>
              <w:rPr>
                <w:rFonts w:ascii="Arial" w:hAnsi="Arial" w:cs="Arial"/>
                <w:sz w:val="16"/>
                <w:szCs w:val="16"/>
              </w:rPr>
            </w:pPr>
            <w:r w:rsidRPr="00167F1E">
              <w:rPr>
                <w:rFonts w:ascii="Arial" w:hAnsi="Arial" w:cs="Arial"/>
                <w:sz w:val="16"/>
                <w:szCs w:val="16"/>
                <w:lang w:eastAsia="pl-PL"/>
              </w:rPr>
              <w:t xml:space="preserve">3.2.6. </w:t>
            </w:r>
            <w:r w:rsidRPr="00167F1E">
              <w:rPr>
                <w:rFonts w:ascii="Arial" w:hAnsi="Arial" w:cs="Arial"/>
                <w:sz w:val="16"/>
                <w:szCs w:val="16"/>
              </w:rPr>
              <w:t xml:space="preserve">Обеспечить Специалистов Исполнителя средствами идентификации личности, такими как: идентификационные таблички, </w:t>
            </w:r>
            <w:proofErr w:type="spellStart"/>
            <w:r w:rsidRPr="00167F1E">
              <w:rPr>
                <w:rFonts w:ascii="Arial" w:hAnsi="Arial" w:cs="Arial"/>
                <w:sz w:val="16"/>
                <w:szCs w:val="16"/>
              </w:rPr>
              <w:t>бейджики</w:t>
            </w:r>
            <w:proofErr w:type="spellEnd"/>
            <w:r w:rsidRPr="00167F1E">
              <w:rPr>
                <w:rFonts w:ascii="Arial" w:hAnsi="Arial" w:cs="Arial"/>
                <w:sz w:val="16"/>
                <w:szCs w:val="16"/>
              </w:rPr>
              <w:t xml:space="preserve"> с указанием наименования Исполнителя, имени, фамилии, отчества, должности сотрудника, места выполнения работ. Исполнитель обязан контролировать использования Специалистами Исполнителя указанных средств идентификации при выполнении работ на территории Заказчика.</w:t>
            </w:r>
          </w:p>
          <w:p w14:paraId="288A716E" w14:textId="77777777" w:rsidR="00347328" w:rsidRPr="00167F1E" w:rsidRDefault="00347328" w:rsidP="00AA5B7B">
            <w:pPr>
              <w:jc w:val="both"/>
              <w:rPr>
                <w:rFonts w:ascii="Arial" w:hAnsi="Arial" w:cs="Arial"/>
                <w:sz w:val="16"/>
                <w:szCs w:val="16"/>
                <w:lang w:eastAsia="pl-PL"/>
              </w:rPr>
            </w:pPr>
          </w:p>
        </w:tc>
        <w:tc>
          <w:tcPr>
            <w:tcW w:w="5103" w:type="dxa"/>
            <w:shd w:val="clear" w:color="auto" w:fill="auto"/>
          </w:tcPr>
          <w:p w14:paraId="622E57EF"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 xml:space="preserve">3.2.6. Provide the Supplier's Specialists with personal identification means, such </w:t>
            </w:r>
            <w:proofErr w:type="gramStart"/>
            <w:r w:rsidRPr="00347328">
              <w:rPr>
                <w:rFonts w:ascii="Arial" w:hAnsi="Arial" w:cs="Arial"/>
                <w:sz w:val="16"/>
                <w:szCs w:val="16"/>
                <w:lang w:val="en-US"/>
              </w:rPr>
              <w:t>as:</w:t>
            </w:r>
            <w:proofErr w:type="gramEnd"/>
            <w:r w:rsidRPr="00347328">
              <w:rPr>
                <w:rFonts w:ascii="Arial" w:hAnsi="Arial" w:cs="Arial"/>
                <w:sz w:val="16"/>
                <w:szCs w:val="16"/>
                <w:lang w:val="en-US"/>
              </w:rPr>
              <w:t xml:space="preserve"> identification cards, badges indicating the name of the Supplier, name, surname, patronymic, employee position, place of work. The Supplier </w:t>
            </w:r>
            <w:proofErr w:type="gramStart"/>
            <w:r w:rsidRPr="00347328">
              <w:rPr>
                <w:rFonts w:ascii="Arial" w:hAnsi="Arial" w:cs="Arial"/>
                <w:sz w:val="16"/>
                <w:szCs w:val="16"/>
                <w:lang w:val="en-US"/>
              </w:rPr>
              <w:t>is obliged</w:t>
            </w:r>
            <w:proofErr w:type="gramEnd"/>
            <w:r w:rsidRPr="00347328">
              <w:rPr>
                <w:rFonts w:ascii="Arial" w:hAnsi="Arial" w:cs="Arial"/>
                <w:sz w:val="16"/>
                <w:szCs w:val="16"/>
                <w:lang w:val="en-US"/>
              </w:rPr>
              <w:t xml:space="preserve"> to control the use of the specified means of identification by the Supplier's Specialists when performing work on the Buyer's territory.</w:t>
            </w:r>
          </w:p>
        </w:tc>
      </w:tr>
      <w:tr w:rsidR="00347328" w:rsidRPr="00867E17" w14:paraId="0548F33B" w14:textId="77777777" w:rsidTr="00AA5B7B">
        <w:tc>
          <w:tcPr>
            <w:tcW w:w="4962" w:type="dxa"/>
            <w:shd w:val="clear" w:color="auto" w:fill="auto"/>
          </w:tcPr>
          <w:p w14:paraId="6D427EAF" w14:textId="77777777" w:rsidR="00347328" w:rsidRPr="00167F1E" w:rsidRDefault="00347328" w:rsidP="00AA5B7B">
            <w:pPr>
              <w:jc w:val="both"/>
              <w:rPr>
                <w:rFonts w:ascii="Arial" w:hAnsi="Arial" w:cs="Arial"/>
                <w:sz w:val="16"/>
                <w:szCs w:val="16"/>
              </w:rPr>
            </w:pPr>
            <w:r w:rsidRPr="00167F1E">
              <w:rPr>
                <w:rFonts w:ascii="Arial" w:hAnsi="Arial" w:cs="Arial"/>
                <w:sz w:val="16"/>
                <w:szCs w:val="16"/>
              </w:rPr>
              <w:t>3.2.7. Исполнитель несет ответственность за качество предоставляемых Услуг в рамках настоящего Приложения в течение гарантийного срока, установленного в Контракте.</w:t>
            </w:r>
          </w:p>
          <w:p w14:paraId="2B02E434" w14:textId="77777777" w:rsidR="00347328" w:rsidRPr="00167F1E" w:rsidRDefault="00347328" w:rsidP="00AA5B7B">
            <w:pPr>
              <w:jc w:val="both"/>
              <w:rPr>
                <w:rFonts w:ascii="Arial" w:hAnsi="Arial" w:cs="Arial"/>
                <w:sz w:val="16"/>
                <w:szCs w:val="16"/>
              </w:rPr>
            </w:pPr>
          </w:p>
        </w:tc>
        <w:tc>
          <w:tcPr>
            <w:tcW w:w="5103" w:type="dxa"/>
            <w:shd w:val="clear" w:color="auto" w:fill="auto"/>
          </w:tcPr>
          <w:p w14:paraId="28F976A2"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3.2.7. The Supplier is responsible for the quality of provided Services within the framework of this Annex during the warranty period specified in the Contract.</w:t>
            </w:r>
          </w:p>
        </w:tc>
      </w:tr>
      <w:tr w:rsidR="00347328" w:rsidRPr="00167F1E" w14:paraId="36DB8E09" w14:textId="77777777" w:rsidTr="00AA5B7B">
        <w:tc>
          <w:tcPr>
            <w:tcW w:w="4962" w:type="dxa"/>
            <w:shd w:val="clear" w:color="auto" w:fill="auto"/>
          </w:tcPr>
          <w:p w14:paraId="5AA7D1C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4. ИНЫЕ УСЛОВИЯ</w:t>
            </w:r>
          </w:p>
        </w:tc>
        <w:tc>
          <w:tcPr>
            <w:tcW w:w="5103" w:type="dxa"/>
            <w:shd w:val="clear" w:color="auto" w:fill="auto"/>
          </w:tcPr>
          <w:p w14:paraId="7326E992"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4. OTHER CONDITIONS</w:t>
            </w:r>
          </w:p>
        </w:tc>
      </w:tr>
      <w:tr w:rsidR="00347328" w:rsidRPr="00867E17" w14:paraId="3BB849CA" w14:textId="77777777" w:rsidTr="00AA5B7B">
        <w:tc>
          <w:tcPr>
            <w:tcW w:w="4962" w:type="dxa"/>
            <w:shd w:val="clear" w:color="auto" w:fill="auto"/>
          </w:tcPr>
          <w:p w14:paraId="1FE4BCD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4.1. До момента подписания Сторонами акта ввода в эксплуатацию </w:t>
            </w:r>
            <w:r w:rsidRPr="00167F1E">
              <w:rPr>
                <w:rFonts w:ascii="Arial" w:hAnsi="Arial" w:cs="Arial"/>
                <w:sz w:val="16"/>
                <w:szCs w:val="16"/>
              </w:rPr>
              <w:t>Исполнитель</w:t>
            </w:r>
            <w:r w:rsidRPr="00167F1E">
              <w:rPr>
                <w:rFonts w:ascii="Arial" w:hAnsi="Arial" w:cs="Arial"/>
                <w:sz w:val="16"/>
                <w:szCs w:val="16"/>
                <w:lang w:eastAsia="pl-PL"/>
              </w:rPr>
              <w:t xml:space="preserve"> направляет своего представителя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для присутствия при всех действиях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с Товаром при оформлении в таможенных органах и перевозке.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должны соблюдаться все меры по сохранности целостности упаковки Оборудования завода-изготовителя до момента прибытия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При этом, </w:t>
            </w:r>
            <w:r w:rsidRPr="00167F1E">
              <w:rPr>
                <w:rFonts w:ascii="Arial" w:hAnsi="Arial" w:cs="Arial"/>
                <w:sz w:val="16"/>
                <w:szCs w:val="16"/>
              </w:rPr>
              <w:t>Исполнитель</w:t>
            </w:r>
            <w:r w:rsidRPr="00167F1E">
              <w:rPr>
                <w:rFonts w:ascii="Arial" w:hAnsi="Arial" w:cs="Arial"/>
                <w:sz w:val="16"/>
                <w:szCs w:val="16"/>
                <w:lang w:eastAsia="pl-PL"/>
              </w:rPr>
              <w:t xml:space="preserve"> остается ответственным за гарантийные обязательства, а также за выход поставляемого Оборудования на гарантийные показатели согласно приложения № 3</w:t>
            </w:r>
          </w:p>
        </w:tc>
        <w:tc>
          <w:tcPr>
            <w:tcW w:w="5103" w:type="dxa"/>
            <w:shd w:val="clear" w:color="auto" w:fill="auto"/>
          </w:tcPr>
          <w:p w14:paraId="252C9E0E"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4.1. Prior to signing by the Parties of the act of putting into operation, the Supplier shall send its representative to the Purchaser to be present at all actions of the Purchaser with the Goods during customs clearance and transportation. The Purchaser shall take all measures to preserve the integrity of the packaging of the Manufacturer's equipment until the arrival of the Supplier's Specialists. In this case, the Supplier shall remain responsible for warranty obligations, as well as for warranty performance of delivered Equipment according to Appendix 3.</w:t>
            </w:r>
          </w:p>
        </w:tc>
      </w:tr>
    </w:tbl>
    <w:p w14:paraId="27F3A7E5" w14:textId="77777777" w:rsidR="00347328" w:rsidRPr="00347328" w:rsidRDefault="00347328" w:rsidP="00347328">
      <w:pPr>
        <w:rPr>
          <w:vanish/>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6B4022" w14:paraId="39D5A831" w14:textId="77777777" w:rsidTr="00AA5B7B">
        <w:trPr>
          <w:jc w:val="center"/>
        </w:trPr>
        <w:tc>
          <w:tcPr>
            <w:tcW w:w="4680" w:type="dxa"/>
          </w:tcPr>
          <w:p w14:paraId="497CCA0B" w14:textId="77777777" w:rsidR="00347328" w:rsidRPr="00347328" w:rsidRDefault="00347328" w:rsidP="00AA5B7B">
            <w:pPr>
              <w:jc w:val="center"/>
              <w:rPr>
                <w:rFonts w:ascii="Arial" w:hAnsi="Arial" w:cs="Arial"/>
                <w:b/>
                <w:sz w:val="18"/>
                <w:szCs w:val="18"/>
                <w:lang w:val="en-US"/>
              </w:rPr>
            </w:pPr>
          </w:p>
          <w:p w14:paraId="535FD745"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Исполнитель / </w:t>
            </w:r>
            <w:proofErr w:type="spellStart"/>
            <w:r w:rsidRPr="00167F1E">
              <w:rPr>
                <w:rFonts w:ascii="Arial" w:hAnsi="Arial" w:cs="Arial"/>
                <w:b/>
                <w:sz w:val="18"/>
                <w:szCs w:val="18"/>
              </w:rPr>
              <w:t>Supplier</w:t>
            </w:r>
            <w:proofErr w:type="spellEnd"/>
          </w:p>
        </w:tc>
        <w:tc>
          <w:tcPr>
            <w:tcW w:w="4500" w:type="dxa"/>
          </w:tcPr>
          <w:p w14:paraId="1ED252A7" w14:textId="77777777" w:rsidR="00347328" w:rsidRPr="00167F1E" w:rsidRDefault="00347328" w:rsidP="00AA5B7B">
            <w:pPr>
              <w:jc w:val="center"/>
              <w:rPr>
                <w:rFonts w:ascii="Arial" w:hAnsi="Arial" w:cs="Arial"/>
                <w:b/>
                <w:sz w:val="18"/>
                <w:szCs w:val="18"/>
              </w:rPr>
            </w:pPr>
          </w:p>
          <w:p w14:paraId="05B98951" w14:textId="77777777" w:rsidR="00347328" w:rsidRPr="006B4022" w:rsidRDefault="00347328" w:rsidP="00AA5B7B">
            <w:pPr>
              <w:jc w:val="center"/>
              <w:rPr>
                <w:rFonts w:ascii="Arial" w:hAnsi="Arial" w:cs="Arial"/>
                <w:b/>
                <w:sz w:val="18"/>
                <w:szCs w:val="18"/>
              </w:rPr>
            </w:pPr>
            <w:r w:rsidRPr="00167F1E">
              <w:rPr>
                <w:rFonts w:ascii="Arial" w:hAnsi="Arial" w:cs="Arial"/>
                <w:b/>
                <w:sz w:val="18"/>
                <w:szCs w:val="18"/>
              </w:rPr>
              <w:t xml:space="preserve">Заказчик / </w:t>
            </w:r>
            <w:proofErr w:type="spellStart"/>
            <w:r w:rsidRPr="00167F1E">
              <w:rPr>
                <w:rFonts w:ascii="Arial" w:hAnsi="Arial" w:cs="Arial"/>
                <w:b/>
                <w:sz w:val="18"/>
                <w:szCs w:val="18"/>
              </w:rPr>
              <w:t>Buyer</w:t>
            </w:r>
            <w:proofErr w:type="spellEnd"/>
          </w:p>
        </w:tc>
      </w:tr>
      <w:tr w:rsidR="00347328" w:rsidRPr="006B4022" w14:paraId="496E205E" w14:textId="77777777" w:rsidTr="00AA5B7B">
        <w:tblPrEx>
          <w:tblBorders>
            <w:insideH w:val="none" w:sz="0" w:space="0" w:color="auto"/>
          </w:tblBorders>
        </w:tblPrEx>
        <w:trPr>
          <w:trHeight w:val="77"/>
          <w:jc w:val="center"/>
        </w:trPr>
        <w:tc>
          <w:tcPr>
            <w:tcW w:w="4680" w:type="dxa"/>
            <w:tcBorders>
              <w:top w:val="dotted" w:sz="4" w:space="0" w:color="auto"/>
              <w:bottom w:val="dotted" w:sz="4" w:space="0" w:color="auto"/>
            </w:tcBorders>
          </w:tcPr>
          <w:p w14:paraId="54A22961" w14:textId="77777777" w:rsidR="00347328" w:rsidRPr="006B4022" w:rsidRDefault="00347328" w:rsidP="00AA5B7B">
            <w:pPr>
              <w:jc w:val="center"/>
              <w:rPr>
                <w:rFonts w:ascii="Arial" w:hAnsi="Arial" w:cs="Arial"/>
                <w:b/>
                <w:sz w:val="18"/>
                <w:szCs w:val="18"/>
              </w:rPr>
            </w:pPr>
            <w:r w:rsidRPr="006B4022">
              <w:rPr>
                <w:rFonts w:ascii="Arial" w:hAnsi="Arial" w:cs="Arial"/>
                <w:b/>
                <w:sz w:val="18"/>
                <w:szCs w:val="18"/>
              </w:rPr>
              <w:t>_____________________________</w:t>
            </w:r>
          </w:p>
        </w:tc>
        <w:tc>
          <w:tcPr>
            <w:tcW w:w="4500" w:type="dxa"/>
            <w:tcBorders>
              <w:top w:val="dotted" w:sz="4" w:space="0" w:color="auto"/>
              <w:bottom w:val="dotted" w:sz="4" w:space="0" w:color="auto"/>
            </w:tcBorders>
          </w:tcPr>
          <w:p w14:paraId="6C1A5650" w14:textId="77777777" w:rsidR="00347328" w:rsidRPr="006B4022" w:rsidRDefault="00347328" w:rsidP="00AA5B7B">
            <w:pPr>
              <w:jc w:val="center"/>
              <w:rPr>
                <w:rFonts w:ascii="Arial" w:hAnsi="Arial" w:cs="Arial"/>
                <w:b/>
                <w:sz w:val="18"/>
                <w:szCs w:val="18"/>
              </w:rPr>
            </w:pPr>
            <w:r w:rsidRPr="006B4022">
              <w:rPr>
                <w:rFonts w:ascii="Arial" w:hAnsi="Arial" w:cs="Arial"/>
                <w:b/>
                <w:sz w:val="18"/>
                <w:szCs w:val="18"/>
              </w:rPr>
              <w:t>_____________________________</w:t>
            </w:r>
          </w:p>
        </w:tc>
      </w:tr>
    </w:tbl>
    <w:p w14:paraId="20DC7FCE" w14:textId="77777777" w:rsidR="00347328" w:rsidRDefault="00347328" w:rsidP="00347328">
      <w:pPr>
        <w:pStyle w:val="af8"/>
        <w:jc w:val="center"/>
        <w:rPr>
          <w:b/>
          <w:i/>
          <w:szCs w:val="24"/>
        </w:rPr>
      </w:pPr>
    </w:p>
    <w:p w14:paraId="461FCA84" w14:textId="77777777" w:rsidR="00347328" w:rsidRDefault="00347328" w:rsidP="00347328">
      <w:pPr>
        <w:pStyle w:val="af8"/>
        <w:jc w:val="center"/>
        <w:rPr>
          <w:b/>
          <w:i/>
          <w:szCs w:val="24"/>
        </w:rPr>
      </w:pPr>
    </w:p>
    <w:p w14:paraId="4CA90B22" w14:textId="77777777" w:rsidR="00347328" w:rsidRDefault="00347328" w:rsidP="00347328">
      <w:pPr>
        <w:pStyle w:val="af8"/>
        <w:jc w:val="center"/>
        <w:rPr>
          <w:b/>
          <w:i/>
          <w:szCs w:val="24"/>
        </w:rPr>
      </w:pPr>
    </w:p>
    <w:p w14:paraId="0C1D07BF" w14:textId="77777777" w:rsidR="00347328" w:rsidRDefault="00347328" w:rsidP="00347328">
      <w:pPr>
        <w:pStyle w:val="af8"/>
        <w:jc w:val="center"/>
        <w:rPr>
          <w:b/>
          <w:i/>
          <w:szCs w:val="24"/>
        </w:rPr>
      </w:pPr>
    </w:p>
    <w:p w14:paraId="50BEEF8B" w14:textId="77777777" w:rsidR="00347328" w:rsidRDefault="00347328" w:rsidP="00347328">
      <w:pPr>
        <w:pStyle w:val="af8"/>
        <w:jc w:val="center"/>
        <w:rPr>
          <w:b/>
          <w:i/>
          <w:szCs w:val="24"/>
        </w:rPr>
      </w:pPr>
    </w:p>
    <w:p w14:paraId="47F89A70" w14:textId="77777777" w:rsidR="00347328" w:rsidRDefault="00347328" w:rsidP="00347328">
      <w:pPr>
        <w:pStyle w:val="af8"/>
        <w:jc w:val="center"/>
        <w:rPr>
          <w:b/>
          <w:i/>
          <w:szCs w:val="24"/>
        </w:rPr>
      </w:pPr>
    </w:p>
    <w:p w14:paraId="27498697" w14:textId="77777777" w:rsidR="00347328" w:rsidRDefault="00347328" w:rsidP="00347328">
      <w:pPr>
        <w:pStyle w:val="af8"/>
        <w:jc w:val="center"/>
        <w:rPr>
          <w:b/>
          <w:i/>
          <w:szCs w:val="24"/>
        </w:rPr>
      </w:pPr>
    </w:p>
    <w:p w14:paraId="4ABD28C5" w14:textId="77777777" w:rsidR="00347328" w:rsidRDefault="00347328" w:rsidP="00347328">
      <w:pPr>
        <w:pStyle w:val="af8"/>
        <w:jc w:val="center"/>
        <w:rPr>
          <w:b/>
          <w:i/>
          <w:szCs w:val="24"/>
        </w:rPr>
      </w:pPr>
    </w:p>
    <w:p w14:paraId="55D1E635" w14:textId="77777777" w:rsidR="00347328" w:rsidRDefault="00347328" w:rsidP="00347328">
      <w:pPr>
        <w:pStyle w:val="af8"/>
        <w:jc w:val="center"/>
        <w:rPr>
          <w:b/>
          <w:i/>
          <w:szCs w:val="24"/>
        </w:rPr>
      </w:pPr>
    </w:p>
    <w:p w14:paraId="70795485" w14:textId="77777777" w:rsidR="00347328" w:rsidRDefault="00347328" w:rsidP="00347328">
      <w:pPr>
        <w:pStyle w:val="af8"/>
        <w:jc w:val="center"/>
        <w:rPr>
          <w:b/>
          <w:i/>
          <w:szCs w:val="24"/>
        </w:rPr>
      </w:pPr>
    </w:p>
    <w:p w14:paraId="79AC6747" w14:textId="77777777" w:rsidR="00347328" w:rsidRDefault="00347328" w:rsidP="00347328">
      <w:pPr>
        <w:pStyle w:val="af8"/>
        <w:jc w:val="center"/>
        <w:rPr>
          <w:b/>
          <w:i/>
          <w:szCs w:val="24"/>
        </w:rPr>
      </w:pPr>
    </w:p>
    <w:p w14:paraId="6602FD76" w14:textId="77777777" w:rsidR="00347328" w:rsidRDefault="00347328" w:rsidP="00347328">
      <w:pPr>
        <w:pStyle w:val="af8"/>
        <w:jc w:val="center"/>
        <w:rPr>
          <w:b/>
          <w:i/>
          <w:szCs w:val="24"/>
        </w:rPr>
      </w:pPr>
    </w:p>
    <w:p w14:paraId="1BC27CA6" w14:textId="77777777" w:rsidR="00347328" w:rsidRDefault="00347328" w:rsidP="00347328">
      <w:pPr>
        <w:pStyle w:val="af8"/>
        <w:jc w:val="center"/>
        <w:rPr>
          <w:b/>
          <w:i/>
          <w:szCs w:val="24"/>
        </w:rPr>
      </w:pPr>
    </w:p>
    <w:p w14:paraId="0F34AB8C" w14:textId="77777777" w:rsidR="00347328" w:rsidRDefault="00347328" w:rsidP="00347328">
      <w:pPr>
        <w:pStyle w:val="af8"/>
        <w:jc w:val="center"/>
        <w:rPr>
          <w:b/>
          <w:i/>
          <w:szCs w:val="24"/>
        </w:rPr>
      </w:pPr>
    </w:p>
    <w:p w14:paraId="72A5D905" w14:textId="77777777" w:rsidR="00347328" w:rsidRDefault="00347328" w:rsidP="00347328">
      <w:pPr>
        <w:pStyle w:val="af8"/>
        <w:jc w:val="center"/>
        <w:rPr>
          <w:b/>
          <w:i/>
          <w:szCs w:val="24"/>
        </w:rPr>
      </w:pPr>
    </w:p>
    <w:p w14:paraId="190A7E9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bCs/>
          <w:noProof/>
          <w:color w:val="auto"/>
          <w:sz w:val="20"/>
          <w:szCs w:val="20"/>
          <w:lang w:eastAsia="en-US"/>
        </w:rPr>
      </w:pPr>
    </w:p>
    <w:tbl>
      <w:tblPr>
        <w:tblW w:w="10099" w:type="dxa"/>
        <w:tblInd w:w="-318" w:type="dxa"/>
        <w:tblLayout w:type="fixed"/>
        <w:tblLook w:val="04A0" w:firstRow="1" w:lastRow="0" w:firstColumn="1" w:lastColumn="0" w:noHBand="0" w:noVBand="1"/>
      </w:tblPr>
      <w:tblGrid>
        <w:gridCol w:w="10099"/>
      </w:tblGrid>
      <w:tr w:rsidR="00AA5B7B" w:rsidRPr="00AA5B7B" w14:paraId="60ED490E" w14:textId="77777777" w:rsidTr="0096116B">
        <w:trPr>
          <w:trHeight w:val="283"/>
        </w:trPr>
        <w:tc>
          <w:tcPr>
            <w:tcW w:w="10099" w:type="dxa"/>
          </w:tcPr>
          <w:p w14:paraId="42A6C64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bCs/>
                <w:noProof/>
                <w:color w:val="auto"/>
                <w:sz w:val="20"/>
                <w:szCs w:val="20"/>
                <w:lang w:eastAsia="en-US"/>
              </w:rPr>
            </w:pPr>
            <w:r w:rsidRPr="00AA5B7B">
              <w:rPr>
                <w:rFonts w:ascii="Times New Roman" w:eastAsia="Times New Roman" w:hAnsi="Times New Roman" w:cs="Times New Roman"/>
                <w:b/>
                <w:bCs/>
                <w:noProof/>
                <w:color w:val="auto"/>
                <w:sz w:val="20"/>
                <w:szCs w:val="20"/>
                <w:lang w:eastAsia="en-US"/>
              </w:rPr>
              <w:t>ДОГОВОР № __________________</w:t>
            </w:r>
          </w:p>
          <w:p w14:paraId="1310D1A8" w14:textId="77777777" w:rsidR="00AA5B7B" w:rsidRPr="00AA5B7B" w:rsidRDefault="00AA5B7B" w:rsidP="00AA5B7B">
            <w:pPr>
              <w:autoSpaceDE w:val="0"/>
              <w:autoSpaceDN w:val="0"/>
              <w:adjustRightInd w:val="0"/>
              <w:spacing w:after="0" w:line="240" w:lineRule="auto"/>
              <w:ind w:left="-709" w:right="-1"/>
              <w:jc w:val="center"/>
              <w:rPr>
                <w:rFonts w:ascii="Times New Roman" w:eastAsia="Times New Roman" w:hAnsi="Times New Roman" w:cs="Times New Roman"/>
                <w:b/>
                <w:bCs/>
                <w:noProof/>
                <w:color w:val="auto"/>
                <w:sz w:val="20"/>
                <w:szCs w:val="20"/>
                <w:lang w:eastAsia="en-US"/>
              </w:rPr>
            </w:pPr>
            <w:r w:rsidRPr="00AA5B7B">
              <w:rPr>
                <w:rFonts w:ascii="Times New Roman" w:eastAsia="Times New Roman" w:hAnsi="Times New Roman" w:cs="Times New Roman"/>
                <w:b/>
                <w:bCs/>
                <w:noProof/>
                <w:color w:val="auto"/>
                <w:sz w:val="20"/>
                <w:szCs w:val="20"/>
                <w:lang w:eastAsia="en-US"/>
              </w:rPr>
              <w:t>на поставку товара</w:t>
            </w:r>
          </w:p>
          <w:p w14:paraId="0747E14B" w14:textId="77777777" w:rsidR="00AA5B7B" w:rsidRPr="00AA5B7B" w:rsidRDefault="00AA5B7B" w:rsidP="00AA5B7B">
            <w:pPr>
              <w:autoSpaceDE w:val="0"/>
              <w:autoSpaceDN w:val="0"/>
              <w:adjustRightInd w:val="0"/>
              <w:spacing w:after="0" w:line="240" w:lineRule="auto"/>
              <w:ind w:left="-709" w:right="-1"/>
              <w:jc w:val="center"/>
              <w:rPr>
                <w:rFonts w:ascii="Times New Roman" w:eastAsia="Times New Roman" w:hAnsi="Times New Roman" w:cs="Times New Roman"/>
                <w:b/>
                <w:bCs/>
                <w:noProof/>
                <w:color w:val="auto"/>
                <w:sz w:val="20"/>
                <w:szCs w:val="20"/>
                <w:lang w:eastAsia="en-US"/>
              </w:rPr>
            </w:pPr>
          </w:p>
          <w:p w14:paraId="6B9AA3C1" w14:textId="77777777" w:rsidR="00AA5B7B" w:rsidRPr="00AA5B7B" w:rsidRDefault="00AA5B7B" w:rsidP="00AA5B7B">
            <w:pPr>
              <w:autoSpaceDE w:val="0"/>
              <w:autoSpaceDN w:val="0"/>
              <w:adjustRightInd w:val="0"/>
              <w:spacing w:after="0" w:line="240" w:lineRule="auto"/>
              <w:ind w:right="-1"/>
              <w:jc w:val="both"/>
              <w:rPr>
                <w:rFonts w:ascii="Times New Roman" w:eastAsia="Times New Roman" w:hAnsi="Times New Roman" w:cs="Times New Roman"/>
                <w:b/>
                <w:noProof/>
                <w:color w:val="auto"/>
                <w:sz w:val="20"/>
                <w:szCs w:val="20"/>
                <w:lang w:eastAsia="en-US"/>
              </w:rPr>
            </w:pPr>
            <w:r w:rsidRPr="00AA5B7B">
              <w:rPr>
                <w:rFonts w:ascii="Times New Roman" w:eastAsia="Times New Roman" w:hAnsi="Times New Roman" w:cs="Times New Roman"/>
                <w:b/>
                <w:noProof/>
                <w:color w:val="auto"/>
                <w:sz w:val="20"/>
                <w:szCs w:val="20"/>
                <w:lang w:eastAsia="en-US"/>
              </w:rPr>
              <w:t xml:space="preserve">г. Алмалык </w:t>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t xml:space="preserve">                             «____»____________20___г.</w:t>
            </w:r>
          </w:p>
          <w:p w14:paraId="26891515" w14:textId="77777777" w:rsidR="00AA5B7B" w:rsidRPr="00AA5B7B" w:rsidRDefault="00AA5B7B" w:rsidP="00AA5B7B">
            <w:pPr>
              <w:spacing w:after="0" w:line="240" w:lineRule="auto"/>
              <w:ind w:right="-1" w:firstLine="720"/>
              <w:jc w:val="both"/>
              <w:rPr>
                <w:rFonts w:ascii="Times New Roman" w:eastAsia="Times New Roman" w:hAnsi="Times New Roman" w:cs="Times New Roman"/>
                <w:b/>
                <w:color w:val="auto"/>
                <w:sz w:val="20"/>
                <w:szCs w:val="20"/>
                <w:lang w:eastAsia="en-US"/>
              </w:rPr>
            </w:pPr>
          </w:p>
          <w:p w14:paraId="73FA84BE" w14:textId="13385A7A" w:rsidR="00AA5B7B" w:rsidRPr="00AA5B7B" w:rsidRDefault="00591C60" w:rsidP="00AA5B7B">
            <w:pPr>
              <w:spacing w:after="0" w:line="240" w:lineRule="auto"/>
              <w:ind w:right="-1" w:firstLine="720"/>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АО «Алмалыкский ГМК»</w:t>
            </w:r>
            <w:r w:rsidR="00AA5B7B" w:rsidRPr="00AA5B7B">
              <w:rPr>
                <w:rFonts w:ascii="Times New Roman" w:eastAsia="Times New Roman" w:hAnsi="Times New Roman" w:cs="Times New Roman"/>
                <w:b/>
                <w:color w:val="auto"/>
                <w:sz w:val="20"/>
                <w:szCs w:val="20"/>
                <w:lang w:eastAsia="en-US"/>
              </w:rPr>
              <w:t>,</w:t>
            </w:r>
            <w:r w:rsidR="00AA5B7B" w:rsidRPr="00AA5B7B">
              <w:rPr>
                <w:rFonts w:ascii="Times New Roman" w:eastAsia="Times New Roman" w:hAnsi="Times New Roman" w:cs="Times New Roman"/>
                <w:color w:val="auto"/>
                <w:sz w:val="20"/>
                <w:szCs w:val="20"/>
                <w:lang w:eastAsia="en-US"/>
              </w:rPr>
              <w:t xml:space="preserve"> именуемое в дальнейшем ЗАКАЗЧИК, в лице </w:t>
            </w:r>
            <w:proofErr w:type="spellStart"/>
            <w:r w:rsidRPr="00591C60">
              <w:rPr>
                <w:rFonts w:ascii="Times New Roman" w:eastAsia="Times New Roman" w:hAnsi="Times New Roman" w:cs="Times New Roman"/>
                <w:color w:val="auto"/>
                <w:sz w:val="20"/>
                <w:szCs w:val="20"/>
                <w:lang w:eastAsia="en-US"/>
              </w:rPr>
              <w:t>И.о</w:t>
            </w:r>
            <w:proofErr w:type="spellEnd"/>
            <w:r w:rsidRPr="00591C60">
              <w:rPr>
                <w:rFonts w:ascii="Times New Roman" w:eastAsia="Times New Roman" w:hAnsi="Times New Roman" w:cs="Times New Roman"/>
                <w:color w:val="auto"/>
                <w:sz w:val="20"/>
                <w:szCs w:val="20"/>
                <w:lang w:eastAsia="en-US"/>
              </w:rPr>
              <w:t xml:space="preserve">. Заместителя председателя правления по коммерческим вопросам </w:t>
            </w:r>
            <w:proofErr w:type="spellStart"/>
            <w:r w:rsidRPr="00591C60">
              <w:rPr>
                <w:rFonts w:ascii="Times New Roman" w:eastAsia="Times New Roman" w:hAnsi="Times New Roman" w:cs="Times New Roman"/>
                <w:color w:val="auto"/>
                <w:sz w:val="20"/>
                <w:szCs w:val="20"/>
                <w:lang w:eastAsia="en-US"/>
              </w:rPr>
              <w:t>Исмайилова</w:t>
            </w:r>
            <w:proofErr w:type="spellEnd"/>
            <w:r w:rsidRPr="00591C60">
              <w:rPr>
                <w:rFonts w:ascii="Times New Roman" w:eastAsia="Times New Roman" w:hAnsi="Times New Roman" w:cs="Times New Roman"/>
                <w:color w:val="auto"/>
                <w:sz w:val="20"/>
                <w:szCs w:val="20"/>
                <w:lang w:eastAsia="en-US"/>
              </w:rPr>
              <w:t xml:space="preserve"> К.Б., действующего на основании Доверенности №19-</w:t>
            </w:r>
            <w:r w:rsidR="006D3D83">
              <w:rPr>
                <w:rFonts w:ascii="Times New Roman" w:eastAsia="Times New Roman" w:hAnsi="Times New Roman" w:cs="Times New Roman"/>
                <w:color w:val="auto"/>
                <w:sz w:val="20"/>
                <w:szCs w:val="20"/>
                <w:lang w:eastAsia="en-US"/>
              </w:rPr>
              <w:t>64</w:t>
            </w:r>
            <w:r w:rsidRPr="00591C60">
              <w:rPr>
                <w:rFonts w:ascii="Times New Roman" w:eastAsia="Times New Roman" w:hAnsi="Times New Roman" w:cs="Times New Roman"/>
                <w:color w:val="auto"/>
                <w:sz w:val="20"/>
                <w:szCs w:val="20"/>
                <w:lang w:eastAsia="en-US"/>
              </w:rPr>
              <w:t xml:space="preserve"> от 1</w:t>
            </w:r>
            <w:r w:rsidR="006D3D83">
              <w:rPr>
                <w:rFonts w:ascii="Times New Roman" w:eastAsia="Times New Roman" w:hAnsi="Times New Roman" w:cs="Times New Roman"/>
                <w:color w:val="auto"/>
                <w:sz w:val="20"/>
                <w:szCs w:val="20"/>
                <w:lang w:eastAsia="en-US"/>
              </w:rPr>
              <w:t>3</w:t>
            </w:r>
            <w:r w:rsidRPr="00591C60">
              <w:rPr>
                <w:rFonts w:ascii="Times New Roman" w:eastAsia="Times New Roman" w:hAnsi="Times New Roman" w:cs="Times New Roman"/>
                <w:color w:val="auto"/>
                <w:sz w:val="20"/>
                <w:szCs w:val="20"/>
                <w:lang w:eastAsia="en-US"/>
              </w:rPr>
              <w:t>.0</w:t>
            </w:r>
            <w:r w:rsidR="006D3D83">
              <w:rPr>
                <w:rFonts w:ascii="Times New Roman" w:eastAsia="Times New Roman" w:hAnsi="Times New Roman" w:cs="Times New Roman"/>
                <w:color w:val="auto"/>
                <w:sz w:val="20"/>
                <w:szCs w:val="20"/>
                <w:lang w:eastAsia="en-US"/>
              </w:rPr>
              <w:t>8</w:t>
            </w:r>
            <w:r w:rsidRPr="00591C60">
              <w:rPr>
                <w:rFonts w:ascii="Times New Roman" w:eastAsia="Times New Roman" w:hAnsi="Times New Roman" w:cs="Times New Roman"/>
                <w:color w:val="auto"/>
                <w:sz w:val="20"/>
                <w:szCs w:val="20"/>
                <w:lang w:eastAsia="en-US"/>
              </w:rPr>
              <w:t>.2021г.</w:t>
            </w:r>
            <w:r w:rsidR="00AA5B7B" w:rsidRPr="00AA5B7B">
              <w:rPr>
                <w:rFonts w:ascii="Times New Roman" w:eastAsia="Times New Roman" w:hAnsi="Times New Roman" w:cs="Times New Roman"/>
                <w:color w:val="auto"/>
                <w:sz w:val="20"/>
                <w:szCs w:val="20"/>
                <w:lang w:eastAsia="en-US"/>
              </w:rPr>
              <w:t xml:space="preserve">, с одной стороны, и </w:t>
            </w:r>
          </w:p>
          <w:p w14:paraId="6CC35D1D" w14:textId="77777777" w:rsidR="00AA5B7B" w:rsidRPr="00AA5B7B" w:rsidRDefault="00AA5B7B" w:rsidP="00AA5B7B">
            <w:pPr>
              <w:spacing w:after="0" w:line="240" w:lineRule="auto"/>
              <w:ind w:right="-1" w:firstLine="720"/>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color w:val="auto"/>
                <w:sz w:val="20"/>
                <w:szCs w:val="20"/>
                <w:lang w:eastAsia="en-US"/>
              </w:rPr>
              <w:t>________________________________,</w:t>
            </w:r>
            <w:r w:rsidRPr="00AA5B7B">
              <w:rPr>
                <w:rFonts w:ascii="Times New Roman" w:eastAsia="Times New Roman" w:hAnsi="Times New Roman" w:cs="Times New Roman"/>
                <w:color w:val="auto"/>
                <w:sz w:val="20"/>
                <w:szCs w:val="20"/>
                <w:lang w:eastAsia="en-US"/>
              </w:rPr>
              <w:t xml:space="preserve"> именуемое</w:t>
            </w:r>
            <w:r w:rsidRPr="00AA5B7B">
              <w:rPr>
                <w:rFonts w:ascii="Times New Roman" w:eastAsia="Times New Roman" w:hAnsi="Times New Roman" w:cs="Times New Roman"/>
                <w:b/>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в</w:t>
            </w:r>
            <w:r w:rsidRPr="00AA5B7B">
              <w:rPr>
                <w:rFonts w:ascii="Times New Roman" w:eastAsia="Times New Roman" w:hAnsi="Times New Roman" w:cs="Times New Roman"/>
                <w:b/>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 xml:space="preserve">дальнейшем ИСПОЛНИТЕЛЬ, в лице директора _____________, действующего на основании _____________, с другой стороны, совместно именуемые Стороны, а по отдельности – Сторона, заключили настоящий договор о нижеследующем: </w:t>
            </w:r>
          </w:p>
          <w:p w14:paraId="1DD8178D"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ПРЕДМЕТ ДОГОВОРА</w:t>
            </w:r>
          </w:p>
          <w:p w14:paraId="060C3300" w14:textId="77777777" w:rsidR="00AA5B7B" w:rsidRPr="00AA5B7B" w:rsidRDefault="00AA5B7B" w:rsidP="00AA5B7B">
            <w:pPr>
              <w:numPr>
                <w:ilvl w:val="1"/>
                <w:numId w:val="16"/>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ИСПОЛНИТЕЛЬ обязуется передать в собственность ЗАКАЗЧИКУ товар в количестве и ассортименте, согласно спецификации, указанной в Приложении №1, являющейся неотъемлемой частью настоящего договора, а ЗАКАЗЧИК обязуется принять данный товар и произвести оплату.</w:t>
            </w:r>
          </w:p>
          <w:p w14:paraId="1D0D3203" w14:textId="77777777" w:rsidR="00AA5B7B" w:rsidRPr="00AA5B7B" w:rsidRDefault="00AA5B7B" w:rsidP="00AA5B7B">
            <w:pPr>
              <w:tabs>
                <w:tab w:val="left" w:pos="1134"/>
              </w:tabs>
              <w:autoSpaceDE w:val="0"/>
              <w:autoSpaceDN w:val="0"/>
              <w:adjustRightInd w:val="0"/>
              <w:spacing w:after="0" w:line="240" w:lineRule="auto"/>
              <w:ind w:right="-1"/>
              <w:jc w:val="both"/>
              <w:rPr>
                <w:rFonts w:ascii="Times New Roman" w:eastAsia="Times New Roman" w:hAnsi="Times New Roman" w:cs="Times New Roman"/>
                <w:color w:val="auto"/>
                <w:sz w:val="20"/>
                <w:szCs w:val="20"/>
                <w:lang w:eastAsia="en-US"/>
              </w:rPr>
            </w:pPr>
          </w:p>
          <w:p w14:paraId="1E445A9C"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ЦЕНА И ПОРЯДОК РАСЧЁТОВ</w:t>
            </w:r>
          </w:p>
          <w:p w14:paraId="3F54CB05"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Общая сумма настоящего договора является договорной и составляет _________ (_________________________) </w:t>
            </w:r>
            <w:proofErr w:type="spellStart"/>
            <w:r w:rsidRPr="00AA5B7B">
              <w:rPr>
                <w:rFonts w:ascii="Times New Roman" w:eastAsia="Times New Roman" w:hAnsi="Times New Roman" w:cs="Times New Roman"/>
                <w:color w:val="auto"/>
                <w:sz w:val="20"/>
                <w:szCs w:val="20"/>
                <w:lang w:eastAsia="en-US"/>
              </w:rPr>
              <w:t>сум</w:t>
            </w:r>
            <w:proofErr w:type="spellEnd"/>
            <w:r w:rsidRPr="00AA5B7B">
              <w:rPr>
                <w:rFonts w:ascii="Times New Roman" w:eastAsia="Times New Roman" w:hAnsi="Times New Roman" w:cs="Times New Roman"/>
                <w:color w:val="auto"/>
                <w:sz w:val="20"/>
                <w:szCs w:val="20"/>
                <w:lang w:eastAsia="en-US"/>
              </w:rPr>
              <w:t xml:space="preserve"> 00 </w:t>
            </w:r>
            <w:proofErr w:type="spellStart"/>
            <w:r w:rsidRPr="00AA5B7B">
              <w:rPr>
                <w:rFonts w:ascii="Times New Roman" w:eastAsia="Times New Roman" w:hAnsi="Times New Roman" w:cs="Times New Roman"/>
                <w:color w:val="auto"/>
                <w:sz w:val="20"/>
                <w:szCs w:val="20"/>
                <w:lang w:eastAsia="en-US"/>
              </w:rPr>
              <w:t>тийин</w:t>
            </w:r>
            <w:proofErr w:type="spellEnd"/>
            <w:r w:rsidRPr="00AA5B7B">
              <w:rPr>
                <w:rFonts w:ascii="Times New Roman" w:eastAsia="Times New Roman" w:hAnsi="Times New Roman" w:cs="Times New Roman"/>
                <w:color w:val="auto"/>
                <w:sz w:val="20"/>
                <w:szCs w:val="20"/>
                <w:lang w:eastAsia="en-US"/>
              </w:rPr>
              <w:t xml:space="preserve"> с учетом НДС 15%. ИСПОЛНИТЕЛЬ является плательщиком налога на добавленную стоимость.</w:t>
            </w:r>
            <w:r w:rsidRPr="00AA5B7B">
              <w:rPr>
                <w:rFonts w:ascii="Times New Roman" w:eastAsia="Times New Roman" w:hAnsi="Times New Roman" w:cs="Times New Roman"/>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t xml:space="preserve">       </w:t>
            </w:r>
          </w:p>
          <w:p w14:paraId="32FD4912"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Расчеты за поставляемый товар осуществляется ЗАКАЗЧИКОМ путём выставления делимого отзывного аккредитива сроком действия ____ (__________) дней. Выставление аккредитива осуществляется в течении 10 (десяти) банковских дней с момента письменного уведомления ИСПОЛНИТЕЛЕМ о готовности продукции к отгрузке.  Письменное уведомление ИСПОЛНИТЕЛЯ о готовности продукции к отгрузке должно быть направлено не позднее ___ (__________) дней с даты получения письменной заявки от ЗАКАЗЧИКА.</w:t>
            </w:r>
          </w:p>
          <w:p w14:paraId="39E9119B" w14:textId="77777777" w:rsidR="00AA5B7B" w:rsidRPr="00AA5B7B" w:rsidRDefault="00AA5B7B" w:rsidP="00AA5B7B">
            <w:pPr>
              <w:tabs>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При этом ИСПОЛНИТЕЛЬ приступает к размещению заказа на изготовление или изготовлению продукции только после получения письменной заявки от ЗАКАЗЧИКА или его уполномоченного представителя.</w:t>
            </w:r>
          </w:p>
          <w:p w14:paraId="3D552786"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При условии отгрузки Товара без открытия аккредитива в пользу ИСПОЛНИТЕЛЯ (с письменного согласия «ЗАКАЗЧИКА») «ЗАКАЗЧИК» производит оплату по факту поставки товара в течение 30 (тридцати) календарных дней.</w:t>
            </w:r>
          </w:p>
          <w:p w14:paraId="06DA0CB6"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Для раскрытия аккредитива, ИСПОЛНИТЕЛЬ представляет в исполняющий банк следующие документы: копию договора, счет-фактуру (оригинал) и счет-фактуру подтвержденной ЭЦП, доверенность подтвержденной ЭЦП. Документы должны быть предоставлены в банк не позднее 5 (пяти) банковских дней с даты отгрузки товара.</w:t>
            </w:r>
          </w:p>
          <w:p w14:paraId="76264B1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С момента выставления аккредитива ЗАКАЗЧИКОМ или отгрузки продукции без выставления аккредитива, цены на товар изменению не подлежат.</w:t>
            </w:r>
          </w:p>
          <w:p w14:paraId="361C0BF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Изменение цен допускается по согласованию сторон с оформлением дополнительного соглашения.</w:t>
            </w:r>
          </w:p>
          <w:p w14:paraId="6D0510AC"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765D8AEC"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ПОРЯДОК ПОСТАВКИ ТОВАРА</w:t>
            </w:r>
          </w:p>
          <w:p w14:paraId="7DA7640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Поставка товара по настоящему договору осуществляется ИСПОЛНИТЕЛЕМ до склада ЗАКАЗЧИКА в течение ____ (___________) дней со дня выставления аккредитива. </w:t>
            </w:r>
          </w:p>
          <w:p w14:paraId="19B69C0C"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w:t>
            </w:r>
          </w:p>
          <w:p w14:paraId="0D8D30E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 xml:space="preserve">Риск случайной гибели товара при транспортировке несёт ИСПОЛНИТЕЛЬ при условии, что поставка товара осуществляется средствами и силами ИСПОЛНИТЕЛЯ.   </w:t>
            </w:r>
          </w:p>
          <w:p w14:paraId="7C9AF99E"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43"/>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AA5B7B">
              <w:rPr>
                <w:rFonts w:ascii="Times New Roman" w:eastAsia="Times New Roman" w:hAnsi="Times New Roman" w:cs="Times New Roman"/>
                <w:noProof/>
                <w:color w:val="auto"/>
                <w:sz w:val="20"/>
                <w:szCs w:val="20"/>
                <w:lang w:eastAsia="en-US"/>
              </w:rPr>
              <w:t xml:space="preserve">Вызов представителя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 xml:space="preserve">при установлении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ОМ некомплектности товара, а также ненадлежащего ее качества - обязателен. Если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noProof/>
                <w:color w:val="auto"/>
                <w:sz w:val="20"/>
                <w:szCs w:val="20"/>
                <w:lang w:eastAsia="en-US"/>
              </w:rPr>
              <w:t xml:space="preserve"> не подтверждает свое участие в приемке товара в течение 24 часа с момента получения уведомления о вызове от </w:t>
            </w:r>
            <w:r w:rsidRPr="00AA5B7B">
              <w:rPr>
                <w:rFonts w:ascii="Times New Roman" w:eastAsia="Times New Roman" w:hAnsi="Times New Roman" w:cs="Times New Roman"/>
                <w:color w:val="auto"/>
                <w:sz w:val="20"/>
                <w:szCs w:val="20"/>
                <w:lang w:eastAsia="en-US"/>
              </w:rPr>
              <w:t>ЗАКАЗЧИКА</w:t>
            </w:r>
            <w:r w:rsidRPr="00AA5B7B">
              <w:rPr>
                <w:rFonts w:ascii="Times New Roman" w:eastAsia="Times New Roman" w:hAnsi="Times New Roman" w:cs="Times New Roman"/>
                <w:noProof/>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вправе произвести приемку в одностороннем порядке. В этом случае односторонний акт </w:t>
            </w:r>
            <w:r w:rsidRPr="00AA5B7B">
              <w:rPr>
                <w:rFonts w:ascii="Times New Roman" w:eastAsia="Times New Roman" w:hAnsi="Times New Roman" w:cs="Times New Roman"/>
                <w:color w:val="auto"/>
                <w:sz w:val="20"/>
                <w:szCs w:val="20"/>
                <w:lang w:eastAsia="en-US"/>
              </w:rPr>
              <w:t>ЗАКАЗЧИКА</w:t>
            </w:r>
            <w:r w:rsidRPr="00AA5B7B">
              <w:rPr>
                <w:rFonts w:ascii="Times New Roman" w:eastAsia="Times New Roman" w:hAnsi="Times New Roman" w:cs="Times New Roman"/>
                <w:noProof/>
                <w:color w:val="auto"/>
                <w:sz w:val="20"/>
                <w:szCs w:val="20"/>
                <w:lang w:eastAsia="en-US"/>
              </w:rPr>
              <w:t xml:space="preserve"> о приемке товара будет являться основанием для проведения взаиморасчетов и предъявления претензий.</w:t>
            </w:r>
          </w:p>
          <w:p w14:paraId="60671676" w14:textId="77777777" w:rsidR="00AA5B7B" w:rsidRPr="00AA5B7B" w:rsidRDefault="00AA5B7B" w:rsidP="00AA5B7B">
            <w:pPr>
              <w:numPr>
                <w:ilvl w:val="1"/>
                <w:numId w:val="15"/>
              </w:numPr>
              <w:tabs>
                <w:tab w:val="num" w:pos="567"/>
                <w:tab w:val="left" w:pos="1134"/>
              </w:tabs>
              <w:autoSpaceDE w:val="0"/>
              <w:autoSpaceDN w:val="0"/>
              <w:adjustRightInd w:val="0"/>
              <w:spacing w:after="0" w:line="240" w:lineRule="auto"/>
              <w:ind w:left="0" w:right="-1" w:firstLine="743"/>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val="en-US" w:eastAsia="en-US"/>
              </w:rPr>
              <w:t>C</w:t>
            </w:r>
            <w:r w:rsidRPr="00AA5B7B">
              <w:rPr>
                <w:rFonts w:ascii="Times New Roman" w:eastAsia="Times New Roman" w:hAnsi="Times New Roman" w:cs="Times New Roman"/>
                <w:color w:val="auto"/>
                <w:sz w:val="20"/>
                <w:szCs w:val="20"/>
                <w:lang w:eastAsia="en-US"/>
              </w:rPr>
              <w:t xml:space="preserve"> отгрузочными документами «ИСПОЛНИТЕЛЬ» предоставляет «ЗАКАЗЧИКУ» сертификат качества завода изготовителя, паспорт, руководство по эксплуатации.</w:t>
            </w:r>
          </w:p>
          <w:p w14:paraId="6DD594A4" w14:textId="77777777" w:rsidR="00AA5B7B" w:rsidRPr="00AA5B7B" w:rsidRDefault="00AA5B7B" w:rsidP="00AA5B7B">
            <w:pPr>
              <w:tabs>
                <w:tab w:val="left" w:pos="1134"/>
              </w:tabs>
              <w:autoSpaceDE w:val="0"/>
              <w:autoSpaceDN w:val="0"/>
              <w:adjustRightInd w:val="0"/>
              <w:spacing w:after="0" w:line="240" w:lineRule="auto"/>
              <w:ind w:left="743" w:right="-1"/>
              <w:jc w:val="both"/>
              <w:rPr>
                <w:rFonts w:ascii="Times New Roman" w:eastAsia="Times New Roman" w:hAnsi="Times New Roman" w:cs="Times New Roman"/>
                <w:noProof/>
                <w:color w:val="auto"/>
                <w:sz w:val="20"/>
                <w:szCs w:val="20"/>
                <w:lang w:eastAsia="en-US"/>
              </w:rPr>
            </w:pPr>
          </w:p>
          <w:p w14:paraId="35B4475F"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КАЧЕСТВО ТОВАРА</w:t>
            </w:r>
          </w:p>
          <w:p w14:paraId="6022E1A6"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w:t>
            </w:r>
          </w:p>
          <w:p w14:paraId="35378AD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ИСПОЛНИТЕЛЬ гарантирует высокое качество и комплектность поставляемого товара. Гарантийный срок устанавливается 12 (двенадцать) месяцев, с даты ввода в эксплуатацию, но не более 18 (восемнадцать) месяцев с даты поставки, в течение которого ИСПОЛНИТЕЛЬ несет полную ответственность, в том числе имущественную, за качество товара.</w:t>
            </w:r>
          </w:p>
          <w:p w14:paraId="2ED6961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lastRenderedPageBreak/>
              <w:t>ЗАКАЗЧИК</w:t>
            </w:r>
            <w:r w:rsidRPr="00AA5B7B">
              <w:rPr>
                <w:rFonts w:ascii="Times New Roman" w:eastAsia="Times New Roman" w:hAnsi="Times New Roman" w:cs="Times New Roman"/>
                <w:noProof/>
                <w:color w:val="auto"/>
                <w:sz w:val="20"/>
                <w:szCs w:val="20"/>
                <w:lang w:eastAsia="en-US"/>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должен незамедлительно уведомить </w:t>
            </w:r>
            <w:r w:rsidRPr="00AA5B7B">
              <w:rPr>
                <w:rFonts w:ascii="Times New Roman" w:eastAsia="Times New Roman" w:hAnsi="Times New Roman" w:cs="Times New Roman"/>
                <w:color w:val="auto"/>
                <w:sz w:val="20"/>
                <w:szCs w:val="20"/>
                <w:lang w:eastAsia="en-US"/>
              </w:rPr>
              <w:t>ИСПОЛНИТЕЛЯ</w:t>
            </w:r>
            <w:r w:rsidRPr="00AA5B7B">
              <w:rPr>
                <w:rFonts w:ascii="Times New Roman" w:eastAsia="Times New Roman" w:hAnsi="Times New Roman" w:cs="Times New Roman"/>
                <w:noProof/>
                <w:color w:val="auto"/>
                <w:sz w:val="20"/>
                <w:szCs w:val="20"/>
                <w:lang w:eastAsia="en-US"/>
              </w:rPr>
              <w:t>.</w:t>
            </w:r>
          </w:p>
          <w:p w14:paraId="7949332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Приёмка товара по качеству, количеству осуществляется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ОМ в месте приёмки и оформляется счётом-фактурой и при необходимости актом приёма-передачи, подписанными  уполномоченными представителями сторон.</w:t>
            </w:r>
          </w:p>
          <w:p w14:paraId="083CDCA7"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val="en-US" w:eastAsia="en-US"/>
              </w:rPr>
            </w:pPr>
            <w:r w:rsidRPr="00AA5B7B">
              <w:rPr>
                <w:rFonts w:ascii="Times New Roman" w:eastAsia="Times New Roman" w:hAnsi="Times New Roman" w:cs="Times New Roman"/>
                <w:noProof/>
                <w:color w:val="auto"/>
                <w:sz w:val="20"/>
                <w:szCs w:val="20"/>
                <w:lang w:eastAsia="en-US"/>
              </w:rPr>
              <w:t xml:space="preserve">Товар, поставляемый по настоящему договору, должен быть помещён в упаковку, которая соответствует характеру товара. </w:t>
            </w:r>
            <w:r w:rsidRPr="00AA5B7B">
              <w:rPr>
                <w:rFonts w:ascii="Times New Roman" w:eastAsia="Times New Roman" w:hAnsi="Times New Roman" w:cs="Times New Roman"/>
                <w:noProof/>
                <w:color w:val="auto"/>
                <w:sz w:val="20"/>
                <w:szCs w:val="20"/>
                <w:lang w:val="en-US" w:eastAsia="en-US"/>
              </w:rPr>
              <w:t>Стоимость тары входит в стоимость товара.</w:t>
            </w:r>
          </w:p>
          <w:p w14:paraId="21E9B907"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Товар должен быть новым. Не ранее 2021 года выпуска.</w:t>
            </w:r>
          </w:p>
          <w:p w14:paraId="1E6C0A87" w14:textId="77777777" w:rsidR="00AA5B7B" w:rsidRPr="00AA5B7B" w:rsidRDefault="00AA5B7B" w:rsidP="00AA5B7B">
            <w:pPr>
              <w:tabs>
                <w:tab w:val="left" w:pos="0"/>
                <w:tab w:val="left" w:pos="1134"/>
              </w:tabs>
              <w:autoSpaceDE w:val="0"/>
              <w:autoSpaceDN w:val="0"/>
              <w:adjustRightInd w:val="0"/>
              <w:spacing w:after="0" w:line="240" w:lineRule="auto"/>
              <w:ind w:left="709" w:right="-1"/>
              <w:jc w:val="both"/>
              <w:rPr>
                <w:rFonts w:ascii="Times New Roman" w:eastAsia="Times New Roman" w:hAnsi="Times New Roman" w:cs="Times New Roman"/>
                <w:noProof/>
                <w:color w:val="auto"/>
                <w:sz w:val="20"/>
                <w:szCs w:val="20"/>
                <w:lang w:eastAsia="en-US"/>
              </w:rPr>
            </w:pPr>
          </w:p>
          <w:p w14:paraId="31DC8D5F" w14:textId="77777777" w:rsidR="00AA5B7B" w:rsidRPr="00AA5B7B" w:rsidRDefault="00AA5B7B" w:rsidP="00AA5B7B">
            <w:pPr>
              <w:numPr>
                <w:ilvl w:val="0"/>
                <w:numId w:val="15"/>
              </w:numPr>
              <w:spacing w:after="0" w:line="240" w:lineRule="auto"/>
              <w:ind w:right="-1"/>
              <w:contextualSpacing/>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color w:val="auto"/>
                <w:sz w:val="20"/>
                <w:szCs w:val="20"/>
                <w:lang w:val="en-US" w:eastAsia="en-US"/>
              </w:rPr>
              <w:t>ПРАВА И ОБЯЗАННОСТИ СТОРОН</w:t>
            </w:r>
          </w:p>
          <w:p w14:paraId="7528556B"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ИСПОЛНИТЕЛЬ</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имеет</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право</w:t>
            </w:r>
            <w:proofErr w:type="spellEnd"/>
            <w:r w:rsidRPr="00AA5B7B">
              <w:rPr>
                <w:rFonts w:ascii="Times New Roman" w:eastAsia="Times New Roman" w:hAnsi="Times New Roman" w:cs="Times New Roman"/>
                <w:color w:val="auto"/>
                <w:sz w:val="20"/>
                <w:szCs w:val="20"/>
                <w:lang w:val="en-US" w:eastAsia="en-US"/>
              </w:rPr>
              <w:t xml:space="preserve">: </w:t>
            </w:r>
          </w:p>
          <w:p w14:paraId="2761D6E5"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Требовать от ЗАКАЗЧИКА оплату товара в сроки, определённые настоящим договором.</w:t>
            </w:r>
          </w:p>
          <w:p w14:paraId="6F7DCDC1" w14:textId="77777777" w:rsidR="00AA5B7B" w:rsidRPr="00AA5B7B" w:rsidRDefault="00AA5B7B" w:rsidP="00AA5B7B">
            <w:pPr>
              <w:numPr>
                <w:ilvl w:val="1"/>
                <w:numId w:val="15"/>
              </w:numPr>
              <w:tabs>
                <w:tab w:val="left" w:pos="0"/>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ИСПОЛНИТЕЛЬ</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обязан</w:t>
            </w:r>
            <w:proofErr w:type="spellEnd"/>
            <w:r w:rsidRPr="00AA5B7B">
              <w:rPr>
                <w:rFonts w:ascii="Times New Roman" w:eastAsia="Times New Roman" w:hAnsi="Times New Roman" w:cs="Times New Roman"/>
                <w:color w:val="auto"/>
                <w:sz w:val="20"/>
                <w:szCs w:val="20"/>
                <w:lang w:val="en-US" w:eastAsia="en-US"/>
              </w:rPr>
              <w:t xml:space="preserve">: </w:t>
            </w:r>
          </w:p>
          <w:p w14:paraId="484B58A7"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течение срока действия аккредитива, передать ЗАКАЗЧИКУ товар, указанный в пункте 1.1. настоящего договора.</w:t>
            </w:r>
          </w:p>
          <w:p w14:paraId="0D94DC1B" w14:textId="77777777" w:rsidR="00AA5B7B" w:rsidRPr="00AA5B7B" w:rsidRDefault="00AA5B7B" w:rsidP="00AA5B7B">
            <w:pPr>
              <w:numPr>
                <w:ilvl w:val="2"/>
                <w:numId w:val="15"/>
              </w:numPr>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В случае недопоставки товара, восполнить недопоставленное количество товара.</w:t>
            </w:r>
          </w:p>
          <w:p w14:paraId="22CCBEB1" w14:textId="77777777" w:rsidR="00AA5B7B" w:rsidRPr="00AA5B7B" w:rsidRDefault="00AA5B7B" w:rsidP="00AA5B7B">
            <w:pPr>
              <w:numPr>
                <w:ilvl w:val="2"/>
                <w:numId w:val="15"/>
              </w:numPr>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w:t>
            </w:r>
            <w:r w:rsidRPr="00AA5B7B">
              <w:rPr>
                <w:rFonts w:ascii="Times New Roman" w:eastAsia="Times New Roman" w:hAnsi="Times New Roman" w:cs="Times New Roman"/>
                <w:noProof/>
                <w:color w:val="auto"/>
                <w:sz w:val="20"/>
                <w:szCs w:val="20"/>
                <w:lang w:eastAsia="en-US"/>
              </w:rPr>
              <w:t xml:space="preserve"> случае выявления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23BC5FB3"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ЗАКАЗЧИК</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имеет</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право</w:t>
            </w:r>
            <w:proofErr w:type="spellEnd"/>
            <w:r w:rsidRPr="00AA5B7B">
              <w:rPr>
                <w:rFonts w:ascii="Times New Roman" w:eastAsia="Times New Roman" w:hAnsi="Times New Roman" w:cs="Times New Roman"/>
                <w:color w:val="auto"/>
                <w:sz w:val="20"/>
                <w:szCs w:val="20"/>
                <w:lang w:val="en-US" w:eastAsia="en-US"/>
              </w:rPr>
              <w:t xml:space="preserve">: </w:t>
            </w:r>
          </w:p>
          <w:p w14:paraId="0CB00FE0"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 течение срока действия аккредитива требовать от ИСПОЛНИТЕЛЯ передать товар, а также подписать товаросопроводительные документы.</w:t>
            </w:r>
          </w:p>
          <w:p w14:paraId="595DC08B"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В случае, если при принятии товара </w:t>
            </w:r>
            <w:r w:rsidRPr="00AA5B7B">
              <w:rPr>
                <w:rFonts w:ascii="Times New Roman" w:eastAsia="Times New Roman" w:hAnsi="Times New Roman" w:cs="Times New Roman"/>
                <w:color w:val="auto"/>
                <w:sz w:val="20"/>
                <w:szCs w:val="20"/>
                <w:lang w:eastAsia="en-US"/>
              </w:rPr>
              <w:t xml:space="preserve">ЗАКАЗЧИКОМ </w:t>
            </w:r>
            <w:r w:rsidRPr="00AA5B7B">
              <w:rPr>
                <w:rFonts w:ascii="Times New Roman" w:eastAsia="Times New Roman" w:hAnsi="Times New Roman" w:cs="Times New Roman"/>
                <w:noProof/>
                <w:color w:val="auto"/>
                <w:sz w:val="20"/>
                <w:szCs w:val="20"/>
                <w:lang w:eastAsia="en-US"/>
              </w:rPr>
              <w:t xml:space="preserve">были выявлены несоответствия товара по качеству, он имеет право требовать от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замены на товар надлежащего качества либо возврата ранее оплаченной суммы.</w:t>
            </w:r>
          </w:p>
          <w:p w14:paraId="7CB068DD"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ЗАКАЗЧИК</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обязан</w:t>
            </w:r>
            <w:proofErr w:type="spellEnd"/>
            <w:r w:rsidRPr="00AA5B7B">
              <w:rPr>
                <w:rFonts w:ascii="Times New Roman" w:eastAsia="Times New Roman" w:hAnsi="Times New Roman" w:cs="Times New Roman"/>
                <w:color w:val="auto"/>
                <w:sz w:val="20"/>
                <w:szCs w:val="20"/>
                <w:lang w:val="en-US" w:eastAsia="en-US"/>
              </w:rPr>
              <w:t xml:space="preserve">: </w:t>
            </w:r>
          </w:p>
          <w:p w14:paraId="16B3D45C"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Произвести оплату товара в сроки, определённые настоящим договором.</w:t>
            </w:r>
          </w:p>
          <w:p w14:paraId="0BE67A75"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23F4945A"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pacing w:val="-10"/>
                <w:sz w:val="20"/>
                <w:szCs w:val="20"/>
                <w:lang w:eastAsia="en-US"/>
              </w:rPr>
            </w:pPr>
            <w:r w:rsidRPr="00AA5B7B">
              <w:rPr>
                <w:rFonts w:ascii="Times New Roman" w:eastAsia="Times New Roman" w:hAnsi="Times New Roman" w:cs="Times New Roman"/>
                <w:noProof/>
                <w:color w:val="auto"/>
                <w:sz w:val="20"/>
                <w:szCs w:val="20"/>
                <w:lang w:eastAsia="en-US"/>
              </w:rPr>
              <w:t>По соглашению сторон возможно досрочное исполнение взятых на себя обязательств.</w:t>
            </w:r>
          </w:p>
          <w:p w14:paraId="78EBFCDC"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z w:val="20"/>
                <w:szCs w:val="20"/>
                <w:lang w:eastAsia="en-US"/>
              </w:rPr>
            </w:pPr>
            <w:r w:rsidRPr="00AA5B7B">
              <w:rPr>
                <w:rFonts w:ascii="Times New Roman" w:eastAsia="Times New Roman" w:hAnsi="Times New Roman" w:cs="Times New Roman"/>
                <w:bCs/>
                <w:color w:val="auto"/>
                <w:spacing w:val="4"/>
                <w:sz w:val="20"/>
                <w:szCs w:val="20"/>
                <w:lang w:eastAsia="en-US"/>
              </w:rPr>
              <w:t xml:space="preserve">В случае если любая из сторон по настоящему договору в период действия договора </w:t>
            </w:r>
            <w:r w:rsidRPr="00AA5B7B">
              <w:rPr>
                <w:rFonts w:ascii="Times New Roman" w:eastAsia="Times New Roman" w:hAnsi="Times New Roman" w:cs="Times New Roman"/>
                <w:bCs/>
                <w:color w:val="auto"/>
                <w:spacing w:val="9"/>
                <w:sz w:val="20"/>
                <w:szCs w:val="20"/>
                <w:lang w:eastAsia="en-US"/>
              </w:rPr>
              <w:t xml:space="preserve">будет претерпевать какие-либо реорганизации и другие изменения своего юридического </w:t>
            </w:r>
            <w:r w:rsidRPr="00AA5B7B">
              <w:rPr>
                <w:rFonts w:ascii="Times New Roman" w:eastAsia="Times New Roman" w:hAnsi="Times New Roman" w:cs="Times New Roman"/>
                <w:bCs/>
                <w:color w:val="auto"/>
                <w:spacing w:val="3"/>
                <w:sz w:val="20"/>
                <w:szCs w:val="20"/>
                <w:lang w:eastAsia="en-US"/>
              </w:rPr>
              <w:t xml:space="preserve">статуса, настоящий договор будет сохранять свою силу и сторона, претерпевшая изменения, </w:t>
            </w:r>
            <w:r w:rsidRPr="00AA5B7B">
              <w:rPr>
                <w:rFonts w:ascii="Times New Roman" w:eastAsia="Times New Roman" w:hAnsi="Times New Roman" w:cs="Times New Roman"/>
                <w:bCs/>
                <w:color w:val="auto"/>
                <w:spacing w:val="2"/>
                <w:sz w:val="20"/>
                <w:szCs w:val="20"/>
                <w:lang w:eastAsia="en-US"/>
              </w:rPr>
              <w:t xml:space="preserve">будет являться правопреемником настоящего договора с сохранением всех изложенных в нем </w:t>
            </w:r>
            <w:r w:rsidRPr="00AA5B7B">
              <w:rPr>
                <w:rFonts w:ascii="Times New Roman" w:eastAsia="Times New Roman" w:hAnsi="Times New Roman" w:cs="Times New Roman"/>
                <w:bCs/>
                <w:color w:val="auto"/>
                <w:spacing w:val="-4"/>
                <w:sz w:val="20"/>
                <w:szCs w:val="20"/>
                <w:lang w:eastAsia="en-US"/>
              </w:rPr>
              <w:t>обязательств.</w:t>
            </w:r>
          </w:p>
          <w:p w14:paraId="10507EA8"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z w:val="20"/>
                <w:szCs w:val="20"/>
                <w:lang w:eastAsia="en-US"/>
              </w:rPr>
            </w:pPr>
            <w:r w:rsidRPr="00AA5B7B">
              <w:rPr>
                <w:rFonts w:ascii="Times New Roman" w:eastAsia="Times New Roman" w:hAnsi="Times New Roman" w:cs="Times New Roman"/>
                <w:bCs/>
                <w:color w:val="auto"/>
                <w:spacing w:val="3"/>
                <w:sz w:val="20"/>
                <w:szCs w:val="20"/>
                <w:lang w:eastAsia="en-US"/>
              </w:rPr>
              <w:t xml:space="preserve">Стороны обязуются незамедлительно информировать друг друга о возникших </w:t>
            </w:r>
            <w:r w:rsidRPr="00AA5B7B">
              <w:rPr>
                <w:rFonts w:ascii="Times New Roman" w:eastAsia="Times New Roman" w:hAnsi="Times New Roman" w:cs="Times New Roman"/>
                <w:bCs/>
                <w:color w:val="auto"/>
                <w:spacing w:val="10"/>
                <w:sz w:val="20"/>
                <w:szCs w:val="20"/>
                <w:lang w:eastAsia="en-US"/>
              </w:rPr>
              <w:t xml:space="preserve">затруднениях, которые могут привести к невыполнению отдельных условий настоящего </w:t>
            </w:r>
            <w:r w:rsidRPr="00AA5B7B">
              <w:rPr>
                <w:rFonts w:ascii="Times New Roman" w:eastAsia="Times New Roman" w:hAnsi="Times New Roman" w:cs="Times New Roman"/>
                <w:bCs/>
                <w:color w:val="auto"/>
                <w:sz w:val="20"/>
                <w:szCs w:val="20"/>
                <w:lang w:eastAsia="en-US"/>
              </w:rPr>
              <w:t xml:space="preserve">договора, для согласования и принятия необходимых мер. </w:t>
            </w:r>
          </w:p>
          <w:p w14:paraId="7B17BAE2" w14:textId="77777777" w:rsidR="00AA5B7B" w:rsidRPr="00AA5B7B" w:rsidRDefault="00AA5B7B" w:rsidP="00AA5B7B">
            <w:pPr>
              <w:widowControl w:val="0"/>
              <w:shd w:val="clear" w:color="auto" w:fill="FFFFFF"/>
              <w:tabs>
                <w:tab w:val="left" w:pos="1134"/>
              </w:tabs>
              <w:autoSpaceDE w:val="0"/>
              <w:autoSpaceDN w:val="0"/>
              <w:adjustRightInd w:val="0"/>
              <w:spacing w:after="0" w:line="240" w:lineRule="auto"/>
              <w:ind w:left="709" w:right="-1"/>
              <w:contextualSpacing/>
              <w:jc w:val="both"/>
              <w:rPr>
                <w:rFonts w:ascii="Times New Roman" w:eastAsia="Times New Roman" w:hAnsi="Times New Roman" w:cs="Times New Roman"/>
                <w:bCs/>
                <w:color w:val="auto"/>
                <w:sz w:val="20"/>
                <w:szCs w:val="20"/>
                <w:lang w:eastAsia="en-US"/>
              </w:rPr>
            </w:pPr>
          </w:p>
          <w:p w14:paraId="586977B8"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ОТВЕТСТВЕННОСТЬ СТОРОН</w:t>
            </w:r>
          </w:p>
          <w:p w14:paraId="6122C55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В случае просрочки поставки, недопоставки либо поставки товара ненадлежащего качества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noProof/>
                <w:color w:val="auto"/>
                <w:sz w:val="20"/>
                <w:szCs w:val="20"/>
                <w:lang w:eastAsia="en-US"/>
              </w:rPr>
              <w:t xml:space="preserve"> уплачивает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У пеню в размере 0,5 процентов суммы неисполненной части обязательства за каждый день просрочки, но не более 50 процентов стоимости неисполненного обязательства.</w:t>
            </w:r>
          </w:p>
          <w:p w14:paraId="0DFA0309"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вправе отказаться  от принятия  и оплаты  товаров и взыскать с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4B5334F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При несвоевременной оплате поставленного товара </w:t>
            </w:r>
            <w:r w:rsidRPr="00AA5B7B">
              <w:rPr>
                <w:rFonts w:ascii="Times New Roman" w:eastAsia="Times New Roman" w:hAnsi="Times New Roman" w:cs="Times New Roman"/>
                <w:color w:val="auto"/>
                <w:sz w:val="20"/>
                <w:szCs w:val="20"/>
                <w:lang w:eastAsia="en-US"/>
              </w:rPr>
              <w:t xml:space="preserve">ЗАКАЗЧИК </w:t>
            </w:r>
            <w:r w:rsidRPr="00AA5B7B">
              <w:rPr>
                <w:rFonts w:ascii="Times New Roman" w:eastAsia="Times New Roman" w:hAnsi="Times New Roman" w:cs="Times New Roman"/>
                <w:noProof/>
                <w:color w:val="auto"/>
                <w:sz w:val="20"/>
                <w:szCs w:val="20"/>
                <w:lang w:eastAsia="en-US"/>
              </w:rPr>
              <w:t xml:space="preserve">уплачивает </w:t>
            </w:r>
            <w:r w:rsidRPr="00AA5B7B">
              <w:rPr>
                <w:rFonts w:ascii="Times New Roman" w:eastAsia="Times New Roman" w:hAnsi="Times New Roman" w:cs="Times New Roman"/>
                <w:color w:val="auto"/>
                <w:sz w:val="20"/>
                <w:szCs w:val="20"/>
                <w:lang w:eastAsia="en-US"/>
              </w:rPr>
              <w:t xml:space="preserve">ИСПОЛНИТЕЛЮ </w:t>
            </w:r>
            <w:r w:rsidRPr="00AA5B7B">
              <w:rPr>
                <w:rFonts w:ascii="Times New Roman" w:eastAsia="Times New Roman" w:hAnsi="Times New Roman" w:cs="Times New Roman"/>
                <w:noProof/>
                <w:color w:val="auto"/>
                <w:sz w:val="20"/>
                <w:szCs w:val="20"/>
                <w:lang w:eastAsia="en-US"/>
              </w:rPr>
              <w:t>пеню в размере 0,4 процента суммы просроченного платежа за каждый день просрочки, но не более 10 процентов суммы просроченного платежа.</w:t>
            </w:r>
          </w:p>
          <w:p w14:paraId="52244A50"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Уплата пени не освобождает сторону, нарушившую договорные обязательства от их исполнения.</w:t>
            </w:r>
          </w:p>
          <w:p w14:paraId="5543C3B1"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sz w:val="20"/>
                <w:szCs w:val="20"/>
                <w:lang w:eastAsia="en-US"/>
              </w:rPr>
              <w:t xml:space="preserve">В случае не использования аккредитива, выставленного по требованию </w:t>
            </w:r>
            <w:r w:rsidRPr="00AA5B7B">
              <w:rPr>
                <w:rFonts w:ascii="Times New Roman" w:eastAsia="Times New Roman" w:hAnsi="Times New Roman" w:cs="Times New Roman"/>
                <w:color w:val="auto"/>
                <w:sz w:val="20"/>
                <w:szCs w:val="20"/>
                <w:lang w:eastAsia="en-US"/>
              </w:rPr>
              <w:t>ИСПОЛНИТЕЛЯ</w:t>
            </w:r>
            <w:r w:rsidRPr="00AA5B7B">
              <w:rPr>
                <w:rFonts w:ascii="Times New Roman" w:eastAsia="Times New Roman" w:hAnsi="Times New Roman" w:cs="Times New Roman"/>
                <w:sz w:val="20"/>
                <w:szCs w:val="20"/>
                <w:lang w:eastAsia="en-US"/>
              </w:rPr>
              <w:t xml:space="preserve">, в течение срока его действия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sz w:val="20"/>
                <w:szCs w:val="20"/>
                <w:lang w:eastAsia="en-US"/>
              </w:rPr>
              <w:t xml:space="preserve"> уплачивает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sz w:val="20"/>
                <w:szCs w:val="20"/>
                <w:lang w:eastAsia="en-US"/>
              </w:rPr>
              <w:t>У штраф в размере 5% неиспользованной суммы аккредитива.</w:t>
            </w:r>
          </w:p>
          <w:p w14:paraId="23B734F8"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4677D580"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7E466D4F" w14:textId="77777777" w:rsidR="00AA5B7B" w:rsidRPr="00AA5B7B" w:rsidRDefault="00AA5B7B" w:rsidP="00AA5B7B">
            <w:pPr>
              <w:numPr>
                <w:ilvl w:val="0"/>
                <w:numId w:val="15"/>
              </w:numPr>
              <w:autoSpaceDE w:val="0"/>
              <w:autoSpaceDN w:val="0"/>
              <w:adjustRightInd w:val="0"/>
              <w:spacing w:after="0" w:line="240" w:lineRule="auto"/>
              <w:ind w:left="0" w:right="-1" w:firstLine="315"/>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ПОРЯДОК РАЗРЕШЕНИЯ СПОРОВ</w:t>
            </w:r>
          </w:p>
          <w:p w14:paraId="6EDC596C"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eastAsia="en-US"/>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AA5B7B">
              <w:rPr>
                <w:rFonts w:ascii="Times New Roman" w:eastAsia="Times New Roman" w:hAnsi="Times New Roman" w:cs="Times New Roman"/>
                <w:color w:val="auto"/>
                <w:sz w:val="20"/>
                <w:szCs w:val="20"/>
                <w:lang w:val="en-US" w:eastAsia="en-US"/>
              </w:rPr>
              <w:t>Соблюдение</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порядка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предъявления</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претензий</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обязателен</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для</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Сторон</w:t>
            </w:r>
            <w:proofErr w:type="spellEnd"/>
            <w:r w:rsidRPr="00AA5B7B">
              <w:rPr>
                <w:rFonts w:ascii="Times New Roman" w:eastAsia="Times New Roman" w:hAnsi="Times New Roman" w:cs="Times New Roman"/>
                <w:color w:val="auto"/>
                <w:sz w:val="20"/>
                <w:szCs w:val="20"/>
                <w:lang w:val="en-US" w:eastAsia="en-US"/>
              </w:rPr>
              <w:t>.</w:t>
            </w:r>
          </w:p>
          <w:p w14:paraId="165F6977"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lastRenderedPageBreak/>
              <w:t>В случае невозможности разрешения споров путём переговоров, стороны передают их на рассмотрение в соответствующий экономический суд.</w:t>
            </w:r>
          </w:p>
          <w:p w14:paraId="655DBCFD"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5828300B" w14:textId="77777777" w:rsidR="00AA5B7B" w:rsidRPr="00AA5B7B" w:rsidRDefault="00AA5B7B" w:rsidP="00AA5B7B">
            <w:pPr>
              <w:numPr>
                <w:ilvl w:val="0"/>
                <w:numId w:val="15"/>
              </w:numPr>
              <w:autoSpaceDE w:val="0"/>
              <w:autoSpaceDN w:val="0"/>
              <w:adjustRightInd w:val="0"/>
              <w:spacing w:after="0" w:line="240" w:lineRule="auto"/>
              <w:ind w:left="0" w:right="-1" w:firstLine="315"/>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ФОРС МАЖОР</w:t>
            </w:r>
          </w:p>
          <w:p w14:paraId="18C7F2AF"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11"/>
                <w:sz w:val="20"/>
                <w:szCs w:val="20"/>
                <w:lang w:eastAsia="en-US"/>
              </w:rPr>
            </w:pPr>
            <w:r w:rsidRPr="00AA5B7B">
              <w:rPr>
                <w:rFonts w:ascii="Times New Roman" w:eastAsia="Times New Roman" w:hAnsi="Times New Roman" w:cs="Times New Roman"/>
                <w:color w:val="auto"/>
                <w:sz w:val="20"/>
                <w:szCs w:val="20"/>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49B5F180"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5"/>
                <w:sz w:val="20"/>
                <w:szCs w:val="20"/>
                <w:lang w:eastAsia="en-US"/>
              </w:rPr>
            </w:pPr>
            <w:r w:rsidRPr="00AA5B7B">
              <w:rPr>
                <w:rFonts w:ascii="Times New Roman" w:eastAsia="Times New Roman" w:hAnsi="Times New Roman" w:cs="Times New Roman"/>
                <w:color w:val="auto"/>
                <w:sz w:val="20"/>
                <w:szCs w:val="20"/>
                <w:lang w:eastAsia="en-US"/>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AA5B7B">
              <w:rPr>
                <w:rFonts w:ascii="Times New Roman" w:eastAsia="Times New Roman" w:hAnsi="Times New Roman" w:cs="Times New Roman"/>
                <w:bCs/>
                <w:color w:val="auto"/>
                <w:spacing w:val="-1"/>
                <w:sz w:val="20"/>
                <w:szCs w:val="20"/>
                <w:lang w:eastAsia="en-US"/>
              </w:rPr>
              <w:t xml:space="preserve"> Несвоевременное уведомление о </w:t>
            </w:r>
            <w:r w:rsidRPr="00AA5B7B">
              <w:rPr>
                <w:rFonts w:ascii="Times New Roman" w:eastAsia="Times New Roman" w:hAnsi="Times New Roman" w:cs="Times New Roman"/>
                <w:bCs/>
                <w:color w:val="auto"/>
                <w:spacing w:val="-5"/>
                <w:sz w:val="20"/>
                <w:szCs w:val="20"/>
                <w:lang w:eastAsia="en-US"/>
              </w:rPr>
              <w:t xml:space="preserve">форс-мажорных обстоятельствах лишает соответствующую сторону права на освобождение от </w:t>
            </w:r>
            <w:r w:rsidRPr="00AA5B7B">
              <w:rPr>
                <w:rFonts w:ascii="Times New Roman" w:eastAsia="Times New Roman" w:hAnsi="Times New Roman" w:cs="Times New Roman"/>
                <w:bCs/>
                <w:color w:val="auto"/>
                <w:spacing w:val="-8"/>
                <w:sz w:val="20"/>
                <w:szCs w:val="20"/>
                <w:lang w:eastAsia="en-US"/>
              </w:rPr>
              <w:t>обязательств.</w:t>
            </w:r>
          </w:p>
          <w:p w14:paraId="63FE91BE"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5"/>
                <w:sz w:val="20"/>
                <w:szCs w:val="20"/>
                <w:lang w:eastAsia="en-US"/>
              </w:rPr>
            </w:pPr>
            <w:r w:rsidRPr="00AA5B7B">
              <w:rPr>
                <w:rFonts w:ascii="Times New Roman" w:eastAsia="Times New Roman" w:hAnsi="Times New Roman" w:cs="Times New Roman"/>
                <w:bCs/>
                <w:color w:val="auto"/>
                <w:spacing w:val="-1"/>
                <w:sz w:val="20"/>
                <w:szCs w:val="20"/>
                <w:lang w:eastAsia="en-US"/>
              </w:rPr>
              <w:t xml:space="preserve">При </w:t>
            </w:r>
            <w:r w:rsidRPr="00AA5B7B">
              <w:rPr>
                <w:rFonts w:ascii="Times New Roman" w:eastAsia="Times New Roman" w:hAnsi="Times New Roman" w:cs="Times New Roman"/>
                <w:bCs/>
                <w:color w:val="auto"/>
                <w:spacing w:val="1"/>
                <w:sz w:val="20"/>
                <w:szCs w:val="20"/>
                <w:lang w:eastAsia="en-US"/>
              </w:rPr>
              <w:t xml:space="preserve">невозможности исполнения обязательств в срок свыше 30 (тридцати) календарных дней со дня их наступления, каждая из </w:t>
            </w:r>
            <w:r w:rsidRPr="00AA5B7B">
              <w:rPr>
                <w:rFonts w:ascii="Times New Roman" w:eastAsia="Times New Roman" w:hAnsi="Times New Roman" w:cs="Times New Roman"/>
                <w:bCs/>
                <w:color w:val="auto"/>
                <w:spacing w:val="-5"/>
                <w:sz w:val="20"/>
                <w:szCs w:val="20"/>
                <w:lang w:eastAsia="en-US"/>
              </w:rPr>
              <w:t>Сторон имеет право расторгнуть настоящий договор полностью или частично.</w:t>
            </w:r>
          </w:p>
          <w:p w14:paraId="382A027C" w14:textId="77777777" w:rsidR="00AA5B7B" w:rsidRPr="00AA5B7B" w:rsidRDefault="00AA5B7B" w:rsidP="00AA5B7B">
            <w:pPr>
              <w:spacing w:after="0" w:line="240" w:lineRule="auto"/>
              <w:ind w:right="-1" w:firstLine="709"/>
              <w:jc w:val="both"/>
              <w:rPr>
                <w:rFonts w:ascii="Times New Roman" w:eastAsia="Times New Roman" w:hAnsi="Times New Roman" w:cs="Times New Roman"/>
                <w:bCs/>
                <w:color w:val="auto"/>
                <w:spacing w:val="-5"/>
                <w:sz w:val="20"/>
                <w:szCs w:val="20"/>
                <w:lang w:eastAsia="en-US"/>
              </w:rPr>
            </w:pPr>
          </w:p>
          <w:p w14:paraId="3EAE2E6E"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ЗАКЛЮЧИТЕЛЬНЫЕ ПОЛОЖЕНИЯ</w:t>
            </w:r>
          </w:p>
          <w:p w14:paraId="3B381491"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7179DA03"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6AAD8F09"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1F55467B"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257D99F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вступает в законную силу с момента подписания его сторонами и действует до 31 декабря 2021 года.</w:t>
            </w:r>
          </w:p>
          <w:p w14:paraId="5E88D5A0"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заверенный подписями и печатями, является основанием для проведения банковских операций.</w:t>
            </w:r>
          </w:p>
          <w:p w14:paraId="427831BE"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eastAsia="en-US"/>
              </w:rPr>
              <w:t xml:space="preserve">Настоящий договор составлен в двух экземплярах, по одному для каждой из сторон. </w:t>
            </w:r>
            <w:proofErr w:type="spellStart"/>
            <w:r w:rsidRPr="00AA5B7B">
              <w:rPr>
                <w:rFonts w:ascii="Times New Roman" w:eastAsia="Times New Roman" w:hAnsi="Times New Roman" w:cs="Times New Roman"/>
                <w:color w:val="auto"/>
                <w:sz w:val="20"/>
                <w:szCs w:val="20"/>
                <w:lang w:val="en-US" w:eastAsia="en-US"/>
              </w:rPr>
              <w:t>Оба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экземпляра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идентичны</w:t>
            </w:r>
            <w:proofErr w:type="spellEnd"/>
            <w:r w:rsidRPr="00AA5B7B">
              <w:rPr>
                <w:rFonts w:ascii="Times New Roman" w:eastAsia="Times New Roman" w:hAnsi="Times New Roman" w:cs="Times New Roman"/>
                <w:color w:val="auto"/>
                <w:sz w:val="20"/>
                <w:szCs w:val="20"/>
                <w:lang w:val="en-US" w:eastAsia="en-US"/>
              </w:rPr>
              <w:t xml:space="preserve"> и </w:t>
            </w:r>
            <w:proofErr w:type="spellStart"/>
            <w:r w:rsidRPr="00AA5B7B">
              <w:rPr>
                <w:rFonts w:ascii="Times New Roman" w:eastAsia="Times New Roman" w:hAnsi="Times New Roman" w:cs="Times New Roman"/>
                <w:color w:val="auto"/>
                <w:sz w:val="20"/>
                <w:szCs w:val="20"/>
                <w:lang w:val="en-US" w:eastAsia="en-US"/>
              </w:rPr>
              <w:t>имеют</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одинаковую</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юридическую</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силу</w:t>
            </w:r>
            <w:proofErr w:type="spellEnd"/>
            <w:r w:rsidRPr="00AA5B7B">
              <w:rPr>
                <w:rFonts w:ascii="Times New Roman" w:eastAsia="Times New Roman" w:hAnsi="Times New Roman" w:cs="Times New Roman"/>
                <w:color w:val="auto"/>
                <w:sz w:val="20"/>
                <w:szCs w:val="20"/>
                <w:lang w:val="en-US" w:eastAsia="en-US"/>
              </w:rPr>
              <w:t>.</w:t>
            </w:r>
          </w:p>
          <w:p w14:paraId="18191EF7"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16C5B483"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39AAC3B5" w14:textId="77777777" w:rsidR="00AA5B7B" w:rsidRPr="00AA5B7B" w:rsidRDefault="00AA5B7B" w:rsidP="00AA5B7B">
            <w:pPr>
              <w:autoSpaceDE w:val="0"/>
              <w:autoSpaceDN w:val="0"/>
              <w:adjustRightInd w:val="0"/>
              <w:spacing w:after="0" w:line="240" w:lineRule="auto"/>
              <w:ind w:right="-1" w:firstLine="709"/>
              <w:jc w:val="both"/>
              <w:rPr>
                <w:rFonts w:ascii="Times New Roman" w:eastAsia="Times New Roman" w:hAnsi="Times New Roman" w:cs="Times New Roman"/>
                <w:color w:val="auto"/>
                <w:sz w:val="20"/>
                <w:szCs w:val="20"/>
                <w:lang w:eastAsia="en-US"/>
              </w:rPr>
            </w:pPr>
          </w:p>
          <w:p w14:paraId="6722C07B"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ЮРИДИЧЕСКИЕ АДРЕСА, РЕКВИЗИТЫ СТОРОН:</w:t>
            </w:r>
          </w:p>
          <w:p w14:paraId="3B3F24B2" w14:textId="77777777" w:rsidR="00AA5B7B" w:rsidRPr="00AA5B7B" w:rsidRDefault="00AA5B7B" w:rsidP="00AA5B7B">
            <w:pPr>
              <w:autoSpaceDE w:val="0"/>
              <w:autoSpaceDN w:val="0"/>
              <w:adjustRightInd w:val="0"/>
              <w:spacing w:after="0" w:line="240" w:lineRule="auto"/>
              <w:ind w:left="1080" w:right="-1"/>
              <w:rPr>
                <w:rFonts w:ascii="Times New Roman" w:eastAsia="Times New Roman" w:hAnsi="Times New Roman" w:cs="Times New Roman"/>
                <w:b/>
                <w:bCs/>
                <w:color w:val="auto"/>
                <w:sz w:val="20"/>
                <w:szCs w:val="20"/>
                <w:lang w:val="en-US" w:eastAsia="en-US"/>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851"/>
              <w:gridCol w:w="4677"/>
            </w:tblGrid>
            <w:tr w:rsidR="00AA5B7B" w:rsidRPr="00AA5B7B" w14:paraId="7B348C4D" w14:textId="77777777" w:rsidTr="0096116B">
              <w:trPr>
                <w:trHeight w:val="283"/>
              </w:trPr>
              <w:tc>
                <w:tcPr>
                  <w:tcW w:w="4282" w:type="dxa"/>
                  <w:hideMark/>
                </w:tcPr>
                <w:p w14:paraId="006F9DBB" w14:textId="77777777" w:rsidR="00AA5B7B" w:rsidRPr="00AA5B7B" w:rsidRDefault="00AA5B7B" w:rsidP="00AA5B7B">
                  <w:pPr>
                    <w:spacing w:after="0" w:line="240" w:lineRule="auto"/>
                    <w:jc w:val="center"/>
                    <w:rPr>
                      <w:rFonts w:ascii="Times New Roman" w:hAnsi="Times New Roman" w:cs="Times New Roman"/>
                      <w:b/>
                      <w:bCs/>
                      <w:color w:val="auto"/>
                      <w:sz w:val="20"/>
                      <w:szCs w:val="20"/>
                      <w:lang w:eastAsia="en-US"/>
                    </w:rPr>
                  </w:pPr>
                  <w:r w:rsidRPr="00AA5B7B">
                    <w:rPr>
                      <w:rFonts w:ascii="Times New Roman" w:hAnsi="Times New Roman" w:cs="Times New Roman"/>
                      <w:b/>
                      <w:bCs/>
                      <w:color w:val="auto"/>
                      <w:sz w:val="20"/>
                      <w:szCs w:val="20"/>
                      <w:lang w:eastAsia="en-US"/>
                    </w:rPr>
                    <w:t>ИСПОЛНИТЕЛЬ:</w:t>
                  </w:r>
                </w:p>
              </w:tc>
              <w:tc>
                <w:tcPr>
                  <w:tcW w:w="851" w:type="dxa"/>
                </w:tcPr>
                <w:p w14:paraId="5502B2F9" w14:textId="77777777" w:rsidR="00AA5B7B" w:rsidRPr="00AA5B7B" w:rsidRDefault="00AA5B7B" w:rsidP="00AA5B7B">
                  <w:pPr>
                    <w:spacing w:after="0" w:line="240" w:lineRule="auto"/>
                    <w:rPr>
                      <w:rFonts w:ascii="Times New Roman" w:hAnsi="Times New Roman" w:cs="Times New Roman"/>
                      <w:b/>
                      <w:bCs/>
                      <w:color w:val="auto"/>
                      <w:sz w:val="20"/>
                      <w:szCs w:val="20"/>
                      <w:lang w:eastAsia="en-US"/>
                    </w:rPr>
                  </w:pPr>
                </w:p>
              </w:tc>
              <w:tc>
                <w:tcPr>
                  <w:tcW w:w="4677" w:type="dxa"/>
                  <w:hideMark/>
                </w:tcPr>
                <w:p w14:paraId="6398E275" w14:textId="77777777" w:rsidR="00AA5B7B" w:rsidRPr="00AA5B7B" w:rsidRDefault="00AA5B7B" w:rsidP="00AA5B7B">
                  <w:pPr>
                    <w:spacing w:after="0" w:line="240" w:lineRule="auto"/>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bCs/>
                      <w:color w:val="auto"/>
                      <w:sz w:val="20"/>
                      <w:szCs w:val="20"/>
                      <w:lang w:eastAsia="en-US"/>
                    </w:rPr>
                    <w:t>ЗАКАЗЧИК</w:t>
                  </w:r>
                  <w:r w:rsidRPr="00AA5B7B">
                    <w:rPr>
                      <w:rFonts w:ascii="Times New Roman" w:eastAsia="Times New Roman" w:hAnsi="Times New Roman" w:cs="Times New Roman"/>
                      <w:b/>
                      <w:bCs/>
                      <w:color w:val="auto"/>
                      <w:sz w:val="20"/>
                      <w:szCs w:val="20"/>
                      <w:lang w:val="en-US" w:eastAsia="en-US"/>
                    </w:rPr>
                    <w:t>:</w:t>
                  </w:r>
                </w:p>
              </w:tc>
            </w:tr>
            <w:tr w:rsidR="00AA5B7B" w:rsidRPr="00AA5B7B" w14:paraId="534C2555" w14:textId="77777777" w:rsidTr="0096116B">
              <w:trPr>
                <w:trHeight w:val="283"/>
              </w:trPr>
              <w:tc>
                <w:tcPr>
                  <w:tcW w:w="4282" w:type="dxa"/>
                </w:tcPr>
                <w:p w14:paraId="29F75219" w14:textId="77777777" w:rsidR="00AA5B7B" w:rsidRPr="00AA5B7B" w:rsidRDefault="00AA5B7B" w:rsidP="00AA5B7B">
                  <w:pPr>
                    <w:spacing w:after="0" w:line="240" w:lineRule="auto"/>
                    <w:rPr>
                      <w:rFonts w:ascii="Times New Roman" w:eastAsia="Times New Roman" w:hAnsi="Times New Roman" w:cs="Times New Roman"/>
                      <w:bCs/>
                      <w:color w:val="auto"/>
                      <w:sz w:val="20"/>
                      <w:szCs w:val="20"/>
                      <w:lang w:val="en-US" w:eastAsia="en-US"/>
                    </w:rPr>
                  </w:pPr>
                </w:p>
              </w:tc>
              <w:tc>
                <w:tcPr>
                  <w:tcW w:w="851" w:type="dxa"/>
                </w:tcPr>
                <w:p w14:paraId="101540C2" w14:textId="77777777" w:rsidR="00AA5B7B" w:rsidRPr="00AA5B7B" w:rsidRDefault="00AA5B7B" w:rsidP="00AA5B7B">
                  <w:pPr>
                    <w:spacing w:after="0" w:line="240" w:lineRule="auto"/>
                    <w:jc w:val="center"/>
                    <w:rPr>
                      <w:rFonts w:ascii="Times New Roman" w:hAnsi="Times New Roman" w:cs="Times New Roman"/>
                      <w:bCs/>
                      <w:color w:val="auto"/>
                      <w:sz w:val="20"/>
                      <w:szCs w:val="20"/>
                      <w:lang w:eastAsia="en-US"/>
                    </w:rPr>
                  </w:pPr>
                </w:p>
              </w:tc>
              <w:tc>
                <w:tcPr>
                  <w:tcW w:w="4677" w:type="dxa"/>
                  <w:hideMark/>
                </w:tcPr>
                <w:p w14:paraId="1A620462" w14:textId="77777777" w:rsidR="00AA5B7B" w:rsidRPr="00AA5B7B" w:rsidRDefault="00AA5B7B" w:rsidP="00AA5B7B">
                  <w:pPr>
                    <w:spacing w:after="0" w:line="240" w:lineRule="auto"/>
                    <w:jc w:val="center"/>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color w:val="auto"/>
                      <w:sz w:val="20"/>
                      <w:szCs w:val="20"/>
                      <w:lang w:eastAsia="en-US"/>
                    </w:rPr>
                    <w:t>АО «Алмалыкский ГМК»</w:t>
                  </w:r>
                </w:p>
                <w:p w14:paraId="3D4ED60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p>
                <w:p w14:paraId="1475ADC0"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110100, Ташкентская область, г. Алмалык, ул. Амира </w:t>
                  </w:r>
                  <w:proofErr w:type="spellStart"/>
                  <w:r w:rsidRPr="00AA5B7B">
                    <w:rPr>
                      <w:rFonts w:ascii="Times New Roman" w:eastAsia="Times New Roman" w:hAnsi="Times New Roman" w:cs="Times New Roman"/>
                      <w:color w:val="auto"/>
                      <w:sz w:val="20"/>
                      <w:szCs w:val="20"/>
                      <w:lang w:eastAsia="en-US"/>
                    </w:rPr>
                    <w:t>Темура</w:t>
                  </w:r>
                  <w:proofErr w:type="spellEnd"/>
                  <w:r w:rsidRPr="00AA5B7B">
                    <w:rPr>
                      <w:rFonts w:ascii="Times New Roman" w:eastAsia="Times New Roman" w:hAnsi="Times New Roman" w:cs="Times New Roman"/>
                      <w:color w:val="auto"/>
                      <w:sz w:val="20"/>
                      <w:szCs w:val="20"/>
                      <w:lang w:eastAsia="en-US"/>
                    </w:rPr>
                    <w:t>, 53, тел.: (37161) 4-14-03.</w:t>
                  </w:r>
                </w:p>
                <w:p w14:paraId="0197651D"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р/с: 20210000200130833001 в </w:t>
                  </w:r>
                  <w:proofErr w:type="spellStart"/>
                  <w:r w:rsidRPr="00AA5B7B">
                    <w:rPr>
                      <w:rFonts w:ascii="Times New Roman" w:eastAsia="Times New Roman" w:hAnsi="Times New Roman" w:cs="Times New Roman"/>
                      <w:color w:val="auto"/>
                      <w:sz w:val="20"/>
                      <w:szCs w:val="20"/>
                      <w:lang w:eastAsia="en-US"/>
                    </w:rPr>
                    <w:t>Алмалыкском</w:t>
                  </w:r>
                  <w:proofErr w:type="spellEnd"/>
                  <w:r w:rsidRPr="00AA5B7B">
                    <w:rPr>
                      <w:rFonts w:ascii="Times New Roman" w:eastAsia="Times New Roman" w:hAnsi="Times New Roman" w:cs="Times New Roman"/>
                      <w:color w:val="auto"/>
                      <w:sz w:val="20"/>
                      <w:szCs w:val="20"/>
                      <w:lang w:eastAsia="en-US"/>
                    </w:rPr>
                    <w:t xml:space="preserve"> отд. АКИБ «Ипотека банк»</w:t>
                  </w:r>
                </w:p>
                <w:p w14:paraId="280EAC2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МФО: 00459, ИНН: 202328794, ОКЭД: 24440.</w:t>
                  </w:r>
                </w:p>
                <w:p w14:paraId="55EF2ADC" w14:textId="77777777" w:rsidR="00AA5B7B" w:rsidRPr="00AA5B7B" w:rsidRDefault="00AA5B7B" w:rsidP="00AA5B7B">
                  <w:pPr>
                    <w:spacing w:after="0" w:line="240" w:lineRule="auto"/>
                    <w:jc w:val="center"/>
                    <w:rPr>
                      <w:rFonts w:ascii="Times New Roman" w:eastAsia="Times New Roman" w:hAnsi="Times New Roman" w:cs="Times New Roman"/>
                      <w:bCs/>
                      <w:color w:val="auto"/>
                      <w:sz w:val="20"/>
                      <w:szCs w:val="20"/>
                      <w:lang w:eastAsia="en-US"/>
                    </w:rPr>
                  </w:pPr>
                </w:p>
              </w:tc>
            </w:tr>
            <w:tr w:rsidR="00AA5B7B" w:rsidRPr="00AA5B7B" w14:paraId="2FF305D4" w14:textId="77777777" w:rsidTr="0096116B">
              <w:trPr>
                <w:trHeight w:val="87"/>
              </w:trPr>
              <w:tc>
                <w:tcPr>
                  <w:tcW w:w="4282" w:type="dxa"/>
                </w:tcPr>
                <w:p w14:paraId="2B410326" w14:textId="77777777" w:rsidR="00AA5B7B" w:rsidRPr="00AA5B7B" w:rsidRDefault="00AA5B7B" w:rsidP="00AA5B7B">
                  <w:pPr>
                    <w:spacing w:after="0" w:line="240" w:lineRule="auto"/>
                    <w:rPr>
                      <w:rFonts w:ascii="Times New Roman" w:hAnsi="Times New Roman" w:cs="Times New Roman"/>
                      <w:color w:val="auto"/>
                      <w:sz w:val="20"/>
                      <w:szCs w:val="20"/>
                      <w:lang w:eastAsia="en-US"/>
                    </w:rPr>
                  </w:pPr>
                </w:p>
              </w:tc>
              <w:tc>
                <w:tcPr>
                  <w:tcW w:w="851" w:type="dxa"/>
                </w:tcPr>
                <w:p w14:paraId="78229767" w14:textId="77777777" w:rsidR="00AA5B7B" w:rsidRPr="00AA5B7B" w:rsidRDefault="00AA5B7B" w:rsidP="00AA5B7B">
                  <w:pPr>
                    <w:spacing w:after="0" w:line="240" w:lineRule="auto"/>
                    <w:rPr>
                      <w:rFonts w:ascii="Times New Roman" w:hAnsi="Times New Roman" w:cs="Times New Roman"/>
                      <w:color w:val="auto"/>
                      <w:sz w:val="20"/>
                      <w:szCs w:val="20"/>
                      <w:lang w:eastAsia="en-US"/>
                    </w:rPr>
                  </w:pPr>
                </w:p>
              </w:tc>
              <w:tc>
                <w:tcPr>
                  <w:tcW w:w="4677" w:type="dxa"/>
                </w:tcPr>
                <w:p w14:paraId="62173903"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p>
              </w:tc>
            </w:tr>
          </w:tbl>
          <w:p w14:paraId="19335269" w14:textId="77777777" w:rsidR="00AA5B7B" w:rsidRPr="00AA5B7B" w:rsidRDefault="00AA5B7B" w:rsidP="00AA5B7B">
            <w:pPr>
              <w:rPr>
                <w:rFonts w:ascii="Times New Roman" w:eastAsia="Times New Roman" w:hAnsi="Times New Roman" w:cs="Times New Roman"/>
                <w:color w:val="auto"/>
                <w:sz w:val="20"/>
                <w:szCs w:val="20"/>
                <w:lang w:eastAsia="en-US"/>
              </w:rPr>
            </w:pPr>
          </w:p>
        </w:tc>
      </w:tr>
    </w:tbl>
    <w:p w14:paraId="68EB6330"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tbl>
      <w:tblPr>
        <w:tblW w:w="10632" w:type="dxa"/>
        <w:tblInd w:w="108" w:type="dxa"/>
        <w:tblLayout w:type="fixed"/>
        <w:tblLook w:val="04A0" w:firstRow="1" w:lastRow="0" w:firstColumn="1" w:lastColumn="0" w:noHBand="0" w:noVBand="1"/>
      </w:tblPr>
      <w:tblGrid>
        <w:gridCol w:w="5103"/>
        <w:gridCol w:w="426"/>
        <w:gridCol w:w="5103"/>
      </w:tblGrid>
      <w:tr w:rsidR="00AA5B7B" w:rsidRPr="00AA5B7B" w14:paraId="1854216F" w14:textId="77777777" w:rsidTr="00AA5B7B">
        <w:trPr>
          <w:trHeight w:val="283"/>
        </w:trPr>
        <w:tc>
          <w:tcPr>
            <w:tcW w:w="5103" w:type="dxa"/>
            <w:hideMark/>
          </w:tcPr>
          <w:p w14:paraId="29491D7A" w14:textId="77777777" w:rsidR="00AA5B7B" w:rsidRPr="00AA5B7B" w:rsidRDefault="00AA5B7B" w:rsidP="00AA5B7B">
            <w:pPr>
              <w:spacing w:after="0" w:line="240" w:lineRule="auto"/>
              <w:ind w:right="565"/>
              <w:jc w:val="center"/>
              <w:rPr>
                <w:rFonts w:ascii="Times New Roman" w:hAnsi="Times New Roman" w:cs="Times New Roman"/>
                <w:color w:val="auto"/>
                <w:sz w:val="20"/>
                <w:szCs w:val="20"/>
                <w:lang w:eastAsia="en-US"/>
              </w:rPr>
            </w:pPr>
            <w:r w:rsidRPr="00AA5B7B">
              <w:rPr>
                <w:rFonts w:ascii="Times New Roman" w:hAnsi="Times New Roman" w:cs="Times New Roman"/>
                <w:b/>
                <w:bCs/>
                <w:color w:val="auto"/>
                <w:sz w:val="20"/>
                <w:szCs w:val="20"/>
                <w:lang w:eastAsia="en-US"/>
              </w:rPr>
              <w:t>ИСПОЛНИТЕЛЬ</w:t>
            </w:r>
            <w:r w:rsidRPr="00AA5B7B">
              <w:rPr>
                <w:rFonts w:ascii="Times New Roman" w:hAnsi="Times New Roman" w:cs="Times New Roman"/>
                <w:color w:val="auto"/>
                <w:sz w:val="20"/>
                <w:szCs w:val="20"/>
                <w:lang w:eastAsia="en-US"/>
              </w:rPr>
              <w:br/>
            </w:r>
          </w:p>
          <w:p w14:paraId="101C7898" w14:textId="20470602"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b/>
                <w:color w:val="auto"/>
                <w:sz w:val="20"/>
                <w:szCs w:val="20"/>
                <w:lang w:eastAsia="en-US"/>
              </w:rPr>
              <w:t>_________________</w:t>
            </w:r>
            <w:r w:rsidRPr="00AA5B7B">
              <w:rPr>
                <w:rFonts w:ascii="Times New Roman" w:hAnsi="Times New Roman" w:cs="Times New Roman"/>
                <w:color w:val="auto"/>
                <w:sz w:val="20"/>
                <w:szCs w:val="20"/>
                <w:lang w:eastAsia="en-US"/>
              </w:rPr>
              <w:t xml:space="preserve">            ___________________________________ </w:t>
            </w:r>
          </w:p>
          <w:p w14:paraId="2F4B1E9C"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roofErr w:type="spellStart"/>
            <w:r w:rsidRPr="00AA5B7B">
              <w:rPr>
                <w:rFonts w:ascii="Times New Roman" w:hAnsi="Times New Roman" w:cs="Times New Roman"/>
                <w:color w:val="auto"/>
                <w:sz w:val="20"/>
                <w:szCs w:val="20"/>
                <w:lang w:eastAsia="en-US"/>
              </w:rPr>
              <w:t>м.п</w:t>
            </w:r>
            <w:proofErr w:type="spellEnd"/>
            <w:r w:rsidRPr="00AA5B7B">
              <w:rPr>
                <w:rFonts w:ascii="Times New Roman" w:hAnsi="Times New Roman" w:cs="Times New Roman"/>
                <w:color w:val="auto"/>
                <w:sz w:val="20"/>
                <w:szCs w:val="20"/>
                <w:lang w:eastAsia="en-US"/>
              </w:rPr>
              <w:t>.</w:t>
            </w:r>
          </w:p>
        </w:tc>
        <w:tc>
          <w:tcPr>
            <w:tcW w:w="426" w:type="dxa"/>
          </w:tcPr>
          <w:p w14:paraId="6FE213C5"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eastAsia="en-US"/>
              </w:rPr>
            </w:pPr>
          </w:p>
          <w:p w14:paraId="4F1D693F"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eastAsia="en-US"/>
              </w:rPr>
            </w:pPr>
          </w:p>
          <w:p w14:paraId="365B7951"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p>
        </w:tc>
        <w:tc>
          <w:tcPr>
            <w:tcW w:w="5103" w:type="dxa"/>
          </w:tcPr>
          <w:p w14:paraId="6E49F3B0"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bCs/>
                <w:color w:val="auto"/>
                <w:sz w:val="20"/>
                <w:szCs w:val="20"/>
                <w:lang w:eastAsia="en-US"/>
              </w:rPr>
              <w:t>ЗАКАЗЧИК</w:t>
            </w:r>
          </w:p>
          <w:p w14:paraId="261689EB"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val="en-US" w:eastAsia="en-US"/>
              </w:rPr>
            </w:pPr>
          </w:p>
          <w:p w14:paraId="21E2DA1E"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val="en-US" w:eastAsia="en-US"/>
              </w:rPr>
            </w:pPr>
          </w:p>
          <w:p w14:paraId="16D67563"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val="en-US" w:eastAsia="en-US"/>
              </w:rPr>
              <w:t>____________________________________</w:t>
            </w:r>
          </w:p>
          <w:p w14:paraId="3C620B31"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м.п</w:t>
            </w:r>
            <w:proofErr w:type="spellEnd"/>
            <w:r w:rsidRPr="00AA5B7B">
              <w:rPr>
                <w:rFonts w:ascii="Times New Roman" w:eastAsia="Times New Roman" w:hAnsi="Times New Roman" w:cs="Times New Roman"/>
                <w:color w:val="auto"/>
                <w:sz w:val="20"/>
                <w:szCs w:val="20"/>
                <w:lang w:val="en-US" w:eastAsia="en-US"/>
              </w:rPr>
              <w:t>.</w:t>
            </w:r>
          </w:p>
        </w:tc>
      </w:tr>
    </w:tbl>
    <w:p w14:paraId="3F7AB5CB"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lastRenderedPageBreak/>
        <w:t>Приложение №1</w:t>
      </w:r>
    </w:p>
    <w:p w14:paraId="619CF86C"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к Договору №___________________________ </w:t>
      </w:r>
    </w:p>
    <w:p w14:paraId="5DF3329B"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от «___» _____________20___г.</w:t>
      </w:r>
    </w:p>
    <w:p w14:paraId="55E94950"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71AE5634"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482E086B"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color w:val="auto"/>
          <w:sz w:val="20"/>
          <w:szCs w:val="20"/>
          <w:lang w:val="en-US" w:eastAsia="en-US"/>
        </w:rPr>
        <w:t>СПЕЦИФИКАЦИЯ</w:t>
      </w:r>
    </w:p>
    <w:p w14:paraId="2905D0B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bCs/>
          <w:noProof/>
          <w:color w:val="auto"/>
          <w:sz w:val="20"/>
          <w:szCs w:val="20"/>
          <w:lang w:eastAsia="en-US"/>
        </w:rPr>
        <w:t>на поставку товара</w:t>
      </w:r>
    </w:p>
    <w:p w14:paraId="5F246F71"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047"/>
        <w:gridCol w:w="705"/>
        <w:gridCol w:w="846"/>
        <w:gridCol w:w="1680"/>
        <w:gridCol w:w="1818"/>
      </w:tblGrid>
      <w:tr w:rsidR="00AA5B7B" w:rsidRPr="00AA5B7B" w14:paraId="1F5045A7" w14:textId="77777777" w:rsidTr="00AA5B7B">
        <w:tc>
          <w:tcPr>
            <w:tcW w:w="534" w:type="dxa"/>
            <w:shd w:val="clear" w:color="auto" w:fill="auto"/>
            <w:vAlign w:val="center"/>
          </w:tcPr>
          <w:p w14:paraId="13D42B07"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w:t>
            </w:r>
          </w:p>
        </w:tc>
        <w:tc>
          <w:tcPr>
            <w:tcW w:w="4110" w:type="dxa"/>
            <w:shd w:val="clear" w:color="auto" w:fill="auto"/>
            <w:vAlign w:val="center"/>
          </w:tcPr>
          <w:p w14:paraId="4D837160"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Наименование</w:t>
            </w:r>
            <w:proofErr w:type="spellEnd"/>
          </w:p>
        </w:tc>
        <w:tc>
          <w:tcPr>
            <w:tcW w:w="709" w:type="dxa"/>
            <w:shd w:val="clear" w:color="auto" w:fill="auto"/>
            <w:vAlign w:val="center"/>
          </w:tcPr>
          <w:p w14:paraId="46A154CE"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Ед</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изм</w:t>
            </w:r>
            <w:proofErr w:type="spellEnd"/>
          </w:p>
        </w:tc>
        <w:tc>
          <w:tcPr>
            <w:tcW w:w="851" w:type="dxa"/>
            <w:shd w:val="clear" w:color="auto" w:fill="auto"/>
            <w:vAlign w:val="center"/>
          </w:tcPr>
          <w:p w14:paraId="363F300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Кол-во</w:t>
            </w:r>
            <w:proofErr w:type="spellEnd"/>
          </w:p>
        </w:tc>
        <w:tc>
          <w:tcPr>
            <w:tcW w:w="1701" w:type="dxa"/>
            <w:shd w:val="clear" w:color="auto" w:fill="auto"/>
            <w:vAlign w:val="center"/>
          </w:tcPr>
          <w:p w14:paraId="3121C060"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Цена за ед., </w:t>
            </w:r>
          </w:p>
          <w:p w14:paraId="76DE022E"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с учётом НДС, Сум</w:t>
            </w:r>
          </w:p>
        </w:tc>
        <w:tc>
          <w:tcPr>
            <w:tcW w:w="1842" w:type="dxa"/>
            <w:shd w:val="clear" w:color="auto" w:fill="auto"/>
            <w:vAlign w:val="center"/>
          </w:tcPr>
          <w:p w14:paraId="3E06A0B6"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Сумма, с учётом НДС, Сум</w:t>
            </w:r>
          </w:p>
        </w:tc>
      </w:tr>
      <w:tr w:rsidR="00AA5B7B" w:rsidRPr="00AA5B7B" w14:paraId="2F695DBC" w14:textId="77777777" w:rsidTr="00AA5B7B">
        <w:tc>
          <w:tcPr>
            <w:tcW w:w="534" w:type="dxa"/>
            <w:shd w:val="clear" w:color="auto" w:fill="auto"/>
          </w:tcPr>
          <w:p w14:paraId="658CE1D8"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1</w:t>
            </w:r>
          </w:p>
        </w:tc>
        <w:tc>
          <w:tcPr>
            <w:tcW w:w="4110" w:type="dxa"/>
            <w:shd w:val="clear" w:color="auto" w:fill="auto"/>
            <w:vAlign w:val="center"/>
          </w:tcPr>
          <w:p w14:paraId="68C114ED" w14:textId="77777777" w:rsidR="00AA5B7B" w:rsidRPr="00AA5B7B" w:rsidRDefault="00AA5B7B" w:rsidP="00AA5B7B">
            <w:pPr>
              <w:autoSpaceDE w:val="0"/>
              <w:autoSpaceDN w:val="0"/>
              <w:adjustRightInd w:val="0"/>
              <w:spacing w:after="0" w:line="240" w:lineRule="auto"/>
              <w:jc w:val="both"/>
              <w:rPr>
                <w:rFonts w:ascii="Times New Roman" w:eastAsia="Times New Roman" w:hAnsi="Times New Roman" w:cs="Times New Roman"/>
                <w:bCs/>
                <w:color w:val="auto"/>
                <w:sz w:val="18"/>
                <w:szCs w:val="18"/>
                <w:lang w:val="en-US"/>
              </w:rPr>
            </w:pPr>
          </w:p>
        </w:tc>
        <w:tc>
          <w:tcPr>
            <w:tcW w:w="709" w:type="dxa"/>
            <w:shd w:val="clear" w:color="auto" w:fill="auto"/>
            <w:vAlign w:val="center"/>
          </w:tcPr>
          <w:p w14:paraId="524CB2CB" w14:textId="77777777" w:rsidR="00AA5B7B" w:rsidRPr="00AA5B7B" w:rsidRDefault="00AA5B7B" w:rsidP="00AA5B7B">
            <w:pPr>
              <w:autoSpaceDE w:val="0"/>
              <w:autoSpaceDN w:val="0"/>
              <w:adjustRightInd w:val="0"/>
              <w:spacing w:after="0" w:line="240" w:lineRule="auto"/>
              <w:jc w:val="center"/>
              <w:rPr>
                <w:rFonts w:ascii="Times New Roman" w:eastAsia="Times New Roman" w:hAnsi="Times New Roman" w:cs="Times New Roman"/>
                <w:color w:val="auto"/>
                <w:sz w:val="18"/>
                <w:szCs w:val="18"/>
                <w:lang w:val="en-US" w:eastAsia="en-US"/>
              </w:rPr>
            </w:pPr>
          </w:p>
        </w:tc>
        <w:tc>
          <w:tcPr>
            <w:tcW w:w="851" w:type="dxa"/>
            <w:shd w:val="clear" w:color="auto" w:fill="auto"/>
            <w:vAlign w:val="center"/>
          </w:tcPr>
          <w:p w14:paraId="637408C2" w14:textId="77777777" w:rsidR="00AA5B7B" w:rsidRPr="00AA5B7B" w:rsidRDefault="00AA5B7B" w:rsidP="00AA5B7B">
            <w:pPr>
              <w:autoSpaceDE w:val="0"/>
              <w:autoSpaceDN w:val="0"/>
              <w:adjustRightInd w:val="0"/>
              <w:spacing w:after="0" w:line="240" w:lineRule="auto"/>
              <w:jc w:val="center"/>
              <w:rPr>
                <w:rFonts w:ascii="Times New Roman" w:eastAsia="Times New Roman" w:hAnsi="Times New Roman" w:cs="Times New Roman"/>
                <w:color w:val="auto"/>
                <w:sz w:val="18"/>
                <w:szCs w:val="18"/>
                <w:lang w:val="en-US" w:eastAsia="en-US"/>
              </w:rPr>
            </w:pPr>
          </w:p>
        </w:tc>
        <w:tc>
          <w:tcPr>
            <w:tcW w:w="1701" w:type="dxa"/>
            <w:shd w:val="clear" w:color="auto" w:fill="auto"/>
          </w:tcPr>
          <w:p w14:paraId="7580F3B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val="en-US" w:eastAsia="en-US"/>
              </w:rPr>
            </w:pPr>
          </w:p>
        </w:tc>
        <w:tc>
          <w:tcPr>
            <w:tcW w:w="1842" w:type="dxa"/>
            <w:shd w:val="clear" w:color="auto" w:fill="auto"/>
          </w:tcPr>
          <w:p w14:paraId="6F1262E8"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val="en-US" w:eastAsia="en-US"/>
              </w:rPr>
            </w:pPr>
          </w:p>
        </w:tc>
      </w:tr>
      <w:tr w:rsidR="00AA5B7B" w:rsidRPr="00AA5B7B" w14:paraId="6B8180B4" w14:textId="77777777" w:rsidTr="00AA5B7B">
        <w:tc>
          <w:tcPr>
            <w:tcW w:w="534" w:type="dxa"/>
            <w:shd w:val="clear" w:color="auto" w:fill="auto"/>
          </w:tcPr>
          <w:p w14:paraId="783DCE1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4110" w:type="dxa"/>
            <w:shd w:val="clear" w:color="auto" w:fill="auto"/>
          </w:tcPr>
          <w:p w14:paraId="76180532"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ИТОГО</w:t>
            </w:r>
          </w:p>
        </w:tc>
        <w:tc>
          <w:tcPr>
            <w:tcW w:w="709" w:type="dxa"/>
            <w:shd w:val="clear" w:color="auto" w:fill="auto"/>
          </w:tcPr>
          <w:p w14:paraId="128C3BE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851" w:type="dxa"/>
            <w:shd w:val="clear" w:color="auto" w:fill="auto"/>
          </w:tcPr>
          <w:p w14:paraId="28E23C86"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1701" w:type="dxa"/>
            <w:shd w:val="clear" w:color="auto" w:fill="auto"/>
          </w:tcPr>
          <w:p w14:paraId="0A3897FB"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1842" w:type="dxa"/>
            <w:shd w:val="clear" w:color="auto" w:fill="auto"/>
          </w:tcPr>
          <w:p w14:paraId="382B2D9C"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r>
    </w:tbl>
    <w:p w14:paraId="62335AB9"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672C433F"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tbl>
      <w:tblPr>
        <w:tblW w:w="10065" w:type="dxa"/>
        <w:tblInd w:w="-137" w:type="dxa"/>
        <w:tblLayout w:type="fixed"/>
        <w:tblCellMar>
          <w:left w:w="0" w:type="dxa"/>
          <w:right w:w="0" w:type="dxa"/>
        </w:tblCellMar>
        <w:tblLook w:val="01E0" w:firstRow="1" w:lastRow="1" w:firstColumn="1" w:lastColumn="1" w:noHBand="0" w:noVBand="0"/>
      </w:tblPr>
      <w:tblGrid>
        <w:gridCol w:w="10065"/>
      </w:tblGrid>
      <w:tr w:rsidR="00AA5B7B" w:rsidRPr="00AA5B7B" w14:paraId="19B86FF9" w14:textId="77777777" w:rsidTr="00AA5B7B">
        <w:trPr>
          <w:trHeight w:hRule="exact" w:val="349"/>
        </w:trPr>
        <w:tc>
          <w:tcPr>
            <w:tcW w:w="10065" w:type="dxa"/>
            <w:shd w:val="clear" w:color="auto" w:fill="auto"/>
          </w:tcPr>
          <w:p w14:paraId="281CB223" w14:textId="77777777" w:rsidR="00AA5B7B" w:rsidRPr="00AA5B7B" w:rsidRDefault="00AA5B7B" w:rsidP="00AA5B7B">
            <w:pPr>
              <w:autoSpaceDE w:val="0"/>
              <w:autoSpaceDN w:val="0"/>
              <w:adjustRightInd w:val="0"/>
              <w:spacing w:after="0" w:line="240" w:lineRule="auto"/>
              <w:ind w:right="-1"/>
              <w:jc w:val="both"/>
              <w:rPr>
                <w:rFonts w:ascii="Times New Roman" w:eastAsia="Times New Roman" w:hAnsi="Times New Roman" w:cs="Times New Roman"/>
                <w:b/>
                <w:i/>
                <w:color w:val="auto"/>
                <w:sz w:val="20"/>
                <w:szCs w:val="20"/>
                <w:lang w:eastAsia="en-US"/>
              </w:rPr>
            </w:pPr>
            <w:r w:rsidRPr="00AA5B7B">
              <w:rPr>
                <w:rFonts w:ascii="Times New Roman" w:eastAsia="Times New Roman" w:hAnsi="Times New Roman" w:cs="Times New Roman"/>
                <w:b/>
                <w:i/>
                <w:color w:val="auto"/>
                <w:sz w:val="20"/>
                <w:szCs w:val="20"/>
                <w:lang w:eastAsia="en-US"/>
              </w:rPr>
              <w:t>Общая сумма договора</w:t>
            </w:r>
            <w:r w:rsidRPr="00AA5B7B">
              <w:rPr>
                <w:rFonts w:ascii="Times New Roman" w:eastAsia="Times New Roman" w:hAnsi="Times New Roman" w:cs="Times New Roman"/>
                <w:b/>
                <w:bCs/>
                <w:i/>
                <w:color w:val="auto"/>
                <w:sz w:val="20"/>
                <w:szCs w:val="20"/>
                <w:lang w:eastAsia="en-US"/>
              </w:rPr>
              <w:t xml:space="preserve">: ____________,00 (______________________________) </w:t>
            </w:r>
            <w:proofErr w:type="spellStart"/>
            <w:r w:rsidRPr="00AA5B7B">
              <w:rPr>
                <w:rFonts w:ascii="Times New Roman" w:eastAsia="Times New Roman" w:hAnsi="Times New Roman" w:cs="Times New Roman"/>
                <w:b/>
                <w:bCs/>
                <w:i/>
                <w:color w:val="auto"/>
                <w:sz w:val="20"/>
                <w:szCs w:val="20"/>
                <w:lang w:eastAsia="en-US"/>
              </w:rPr>
              <w:t>сум</w:t>
            </w:r>
            <w:proofErr w:type="spellEnd"/>
            <w:r w:rsidRPr="00AA5B7B">
              <w:rPr>
                <w:rFonts w:ascii="Times New Roman" w:eastAsia="Times New Roman" w:hAnsi="Times New Roman" w:cs="Times New Roman"/>
                <w:b/>
                <w:bCs/>
                <w:i/>
                <w:color w:val="auto"/>
                <w:sz w:val="20"/>
                <w:szCs w:val="20"/>
                <w:lang w:eastAsia="en-US"/>
              </w:rPr>
              <w:t xml:space="preserve"> 00 </w:t>
            </w:r>
            <w:proofErr w:type="spellStart"/>
            <w:r w:rsidRPr="00AA5B7B">
              <w:rPr>
                <w:rFonts w:ascii="Times New Roman" w:eastAsia="Times New Roman" w:hAnsi="Times New Roman" w:cs="Times New Roman"/>
                <w:b/>
                <w:bCs/>
                <w:i/>
                <w:color w:val="auto"/>
                <w:sz w:val="20"/>
                <w:szCs w:val="20"/>
                <w:lang w:eastAsia="en-US"/>
              </w:rPr>
              <w:t>тийин</w:t>
            </w:r>
            <w:proofErr w:type="spellEnd"/>
            <w:r w:rsidRPr="00AA5B7B">
              <w:rPr>
                <w:rFonts w:ascii="Times New Roman" w:eastAsia="Times New Roman" w:hAnsi="Times New Roman" w:cs="Times New Roman"/>
                <w:b/>
                <w:bCs/>
                <w:i/>
                <w:color w:val="auto"/>
                <w:sz w:val="20"/>
                <w:szCs w:val="20"/>
                <w:lang w:eastAsia="en-US"/>
              </w:rPr>
              <w:t xml:space="preserve"> с учетом НДС 15%.</w:t>
            </w:r>
          </w:p>
          <w:p w14:paraId="6FEAB1EB"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i/>
                <w:color w:val="auto"/>
                <w:sz w:val="20"/>
                <w:szCs w:val="20"/>
                <w:lang w:eastAsia="en-US"/>
              </w:rPr>
            </w:pPr>
          </w:p>
        </w:tc>
      </w:tr>
    </w:tbl>
    <w:p w14:paraId="53AC50A3"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ab/>
      </w:r>
    </w:p>
    <w:p w14:paraId="149E6B5D"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1C8982B7"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p>
    <w:p w14:paraId="6268553C"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p>
    <w:p w14:paraId="579AC5D2"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    </w:t>
      </w:r>
    </w:p>
    <w:tbl>
      <w:tblPr>
        <w:tblW w:w="10632" w:type="dxa"/>
        <w:tblInd w:w="108" w:type="dxa"/>
        <w:tblLayout w:type="fixed"/>
        <w:tblLook w:val="04A0" w:firstRow="1" w:lastRow="0" w:firstColumn="1" w:lastColumn="0" w:noHBand="0" w:noVBand="1"/>
      </w:tblPr>
      <w:tblGrid>
        <w:gridCol w:w="5103"/>
        <w:gridCol w:w="5103"/>
        <w:gridCol w:w="426"/>
      </w:tblGrid>
      <w:tr w:rsidR="00AA5B7B" w:rsidRPr="00AA5B7B" w14:paraId="0BFF41D5" w14:textId="77777777" w:rsidTr="00AA5B7B">
        <w:trPr>
          <w:trHeight w:val="283"/>
        </w:trPr>
        <w:tc>
          <w:tcPr>
            <w:tcW w:w="5103" w:type="dxa"/>
          </w:tcPr>
          <w:p w14:paraId="67A40020"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bCs/>
                <w:color w:val="auto"/>
                <w:sz w:val="20"/>
                <w:szCs w:val="20"/>
                <w:lang w:eastAsia="en-US"/>
              </w:rPr>
              <w:t xml:space="preserve">                        ИСПОЛНИТЕЛЬ</w:t>
            </w:r>
          </w:p>
          <w:p w14:paraId="19A5A89D"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0342527A"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2262B1B8"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3F489771"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________________</w:t>
            </w:r>
          </w:p>
          <w:p w14:paraId="5EE6B259"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____________________________________</w:t>
            </w:r>
          </w:p>
          <w:p w14:paraId="5354FA8A"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color w:val="auto"/>
                <w:sz w:val="20"/>
                <w:szCs w:val="20"/>
                <w:lang w:eastAsia="en-US"/>
              </w:rPr>
              <w:t xml:space="preserve">                                                  </w:t>
            </w:r>
            <w:proofErr w:type="spellStart"/>
            <w:r w:rsidRPr="00AA5B7B">
              <w:rPr>
                <w:rFonts w:ascii="Times New Roman" w:eastAsia="Times New Roman" w:hAnsi="Times New Roman" w:cs="Times New Roman"/>
                <w:color w:val="auto"/>
                <w:sz w:val="20"/>
                <w:szCs w:val="20"/>
                <w:lang w:eastAsia="en-US"/>
              </w:rPr>
              <w:t>м.п</w:t>
            </w:r>
            <w:proofErr w:type="spellEnd"/>
            <w:r w:rsidRPr="00AA5B7B">
              <w:rPr>
                <w:rFonts w:ascii="Times New Roman" w:eastAsia="Times New Roman" w:hAnsi="Times New Roman" w:cs="Times New Roman"/>
                <w:color w:val="auto"/>
                <w:sz w:val="20"/>
                <w:szCs w:val="20"/>
                <w:lang w:eastAsia="en-US"/>
              </w:rPr>
              <w:t>.</w:t>
            </w:r>
          </w:p>
        </w:tc>
        <w:tc>
          <w:tcPr>
            <w:tcW w:w="5103" w:type="dxa"/>
            <w:hideMark/>
          </w:tcPr>
          <w:p w14:paraId="7E1C63C9" w14:textId="77777777" w:rsidR="00AA5B7B" w:rsidRPr="00AA5B7B" w:rsidRDefault="00AA5B7B" w:rsidP="00AA5B7B">
            <w:pPr>
              <w:spacing w:after="0" w:line="240" w:lineRule="auto"/>
              <w:ind w:right="565"/>
              <w:jc w:val="center"/>
              <w:rPr>
                <w:rFonts w:ascii="Times New Roman" w:hAnsi="Times New Roman" w:cs="Times New Roman"/>
                <w:color w:val="auto"/>
                <w:sz w:val="20"/>
                <w:szCs w:val="20"/>
                <w:lang w:eastAsia="en-US"/>
              </w:rPr>
            </w:pPr>
            <w:r w:rsidRPr="00AA5B7B">
              <w:rPr>
                <w:rFonts w:ascii="Times New Roman" w:hAnsi="Times New Roman" w:cs="Times New Roman"/>
                <w:b/>
                <w:bCs/>
                <w:color w:val="auto"/>
                <w:sz w:val="20"/>
                <w:szCs w:val="20"/>
                <w:lang w:eastAsia="en-US"/>
              </w:rPr>
              <w:t xml:space="preserve">                           ЗАКАЗЧИК</w:t>
            </w:r>
            <w:r w:rsidRPr="00AA5B7B">
              <w:rPr>
                <w:rFonts w:ascii="Times New Roman" w:hAnsi="Times New Roman" w:cs="Times New Roman"/>
                <w:color w:val="auto"/>
                <w:sz w:val="20"/>
                <w:szCs w:val="20"/>
                <w:lang w:eastAsia="en-US"/>
              </w:rPr>
              <w:br/>
            </w:r>
          </w:p>
          <w:p w14:paraId="222D0630"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p>
          <w:p w14:paraId="34533621"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
          <w:p w14:paraId="77506FE5" w14:textId="77777777" w:rsidR="00AA5B7B" w:rsidRPr="00AA5B7B" w:rsidRDefault="00AA5B7B" w:rsidP="00AA5B7B">
            <w:pPr>
              <w:spacing w:after="0" w:line="240" w:lineRule="auto"/>
              <w:ind w:left="426" w:right="565" w:firstLine="426"/>
              <w:rPr>
                <w:rFonts w:ascii="Times New Roman" w:hAnsi="Times New Roman" w:cs="Times New Roman"/>
                <w:b/>
                <w:color w:val="auto"/>
                <w:sz w:val="20"/>
                <w:szCs w:val="20"/>
                <w:lang w:eastAsia="en-US"/>
              </w:rPr>
            </w:pPr>
          </w:p>
          <w:p w14:paraId="63E19136"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____________________________________ </w:t>
            </w:r>
          </w:p>
          <w:p w14:paraId="5F8CA98B"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roofErr w:type="spellStart"/>
            <w:r w:rsidRPr="00AA5B7B">
              <w:rPr>
                <w:rFonts w:ascii="Times New Roman" w:hAnsi="Times New Roman" w:cs="Times New Roman"/>
                <w:color w:val="auto"/>
                <w:sz w:val="20"/>
                <w:szCs w:val="20"/>
                <w:lang w:eastAsia="en-US"/>
              </w:rPr>
              <w:t>м.п</w:t>
            </w:r>
            <w:proofErr w:type="spellEnd"/>
            <w:r w:rsidRPr="00AA5B7B">
              <w:rPr>
                <w:rFonts w:ascii="Times New Roman" w:hAnsi="Times New Roman" w:cs="Times New Roman"/>
                <w:color w:val="auto"/>
                <w:sz w:val="20"/>
                <w:szCs w:val="20"/>
                <w:lang w:eastAsia="en-US"/>
              </w:rPr>
              <w:t>.</w:t>
            </w:r>
          </w:p>
        </w:tc>
        <w:tc>
          <w:tcPr>
            <w:tcW w:w="426" w:type="dxa"/>
          </w:tcPr>
          <w:p w14:paraId="32512D09"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val="en-US" w:eastAsia="en-US"/>
              </w:rPr>
            </w:pPr>
          </w:p>
          <w:p w14:paraId="6F398F8D"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val="en-US" w:eastAsia="en-US"/>
              </w:rPr>
            </w:pPr>
          </w:p>
          <w:p w14:paraId="0E4519E6"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p>
        </w:tc>
      </w:tr>
    </w:tbl>
    <w:p w14:paraId="5A8D4179"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val="en-US" w:eastAsia="en-US"/>
        </w:rPr>
      </w:pPr>
    </w:p>
    <w:p w14:paraId="7815A88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val="en-US" w:eastAsia="en-US"/>
        </w:rPr>
      </w:pPr>
    </w:p>
    <w:p w14:paraId="71EF409F" w14:textId="77777777" w:rsidR="00AA5B7B" w:rsidRPr="00AA5B7B" w:rsidRDefault="00AA5B7B" w:rsidP="00AA5B7B">
      <w:pPr>
        <w:spacing w:after="0" w:line="240" w:lineRule="auto"/>
        <w:rPr>
          <w:rFonts w:ascii="Cambria" w:eastAsia="Times New Roman" w:hAnsi="Cambria" w:cs="Times New Roman"/>
          <w:color w:val="auto"/>
          <w:sz w:val="20"/>
          <w:szCs w:val="20"/>
          <w:lang w:val="en-US" w:eastAsia="en-US"/>
        </w:rPr>
      </w:pPr>
    </w:p>
    <w:p w14:paraId="028EFE17"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42B6623E"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69E3AC9B"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5E619D1C"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61D51D1A"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47CA57CB"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5D2EE4D1" w14:textId="77777777" w:rsidR="006948EE" w:rsidRPr="006948EE" w:rsidRDefault="006948EE" w:rsidP="006948EE">
      <w:pPr>
        <w:pStyle w:val="a4"/>
        <w:ind w:left="752"/>
        <w:rPr>
          <w:rFonts w:ascii="Times New Roman" w:hAnsi="Times New Roman" w:cs="Times New Roman"/>
          <w:color w:val="auto"/>
          <w:sz w:val="24"/>
          <w:szCs w:val="18"/>
          <w:lang w:val="en-US"/>
        </w:rPr>
      </w:pPr>
    </w:p>
    <w:p w14:paraId="1B7B906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6E5F6AA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5D8B5B1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63253B4"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3C1EBC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17EB412"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4CEBF4D"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A8DBF9E"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3AFCF7A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5B580B0"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6F168A32"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EC08B1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BA4ACA0"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077F439B"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38513DBE"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FBA70DA"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E8811F8"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55262877"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sectPr w:rsidR="0096116B" w:rsidSect="00E73FBF">
      <w:footerReference w:type="even" r:id="rId8"/>
      <w:footerReference w:type="default" r:id="rId9"/>
      <w:footerReference w:type="first" r:id="rId10"/>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4B408" w14:textId="77777777" w:rsidR="00A56504" w:rsidRDefault="00A56504">
      <w:pPr>
        <w:spacing w:after="0" w:line="240" w:lineRule="auto"/>
      </w:pPr>
      <w:r>
        <w:separator/>
      </w:r>
    </w:p>
  </w:endnote>
  <w:endnote w:type="continuationSeparator" w:id="0">
    <w:p w14:paraId="1C6CDC9C" w14:textId="77777777" w:rsidR="00A56504" w:rsidRDefault="00A5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3C94F9D2" w14:textId="6B4EC45E" w:rsidR="00A62E45" w:rsidRDefault="00A62E45">
        <w:pPr>
          <w:pStyle w:val="af3"/>
          <w:jc w:val="right"/>
        </w:pPr>
        <w:r>
          <w:fldChar w:fldCharType="begin"/>
        </w:r>
        <w:r>
          <w:instrText>PAGE   \* MERGEFORMAT</w:instrText>
        </w:r>
        <w:r>
          <w:fldChar w:fldCharType="separate"/>
        </w:r>
        <w:r w:rsidR="00867E17">
          <w:rPr>
            <w:noProof/>
          </w:rPr>
          <w:t>2</w:t>
        </w:r>
        <w:r>
          <w:fldChar w:fldCharType="end"/>
        </w:r>
      </w:p>
    </w:sdtContent>
  </w:sdt>
  <w:p w14:paraId="3A40B61F" w14:textId="77777777" w:rsidR="00A62E45" w:rsidRDefault="00A62E4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53E35D9A" w14:textId="773938C6" w:rsidR="00A62E45" w:rsidRDefault="00A62E45">
        <w:pPr>
          <w:pStyle w:val="af3"/>
          <w:jc w:val="right"/>
        </w:pPr>
        <w:r>
          <w:fldChar w:fldCharType="begin"/>
        </w:r>
        <w:r>
          <w:instrText>PAGE   \* MERGEFORMAT</w:instrText>
        </w:r>
        <w:r>
          <w:fldChar w:fldCharType="separate"/>
        </w:r>
        <w:r w:rsidR="00867E17">
          <w:rPr>
            <w:noProof/>
          </w:rPr>
          <w:t>1</w:t>
        </w:r>
        <w:r>
          <w:fldChar w:fldCharType="end"/>
        </w:r>
      </w:p>
    </w:sdtContent>
  </w:sdt>
  <w:p w14:paraId="548AC937" w14:textId="77777777" w:rsidR="00A62E45" w:rsidRDefault="00A62E4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36CB" w14:textId="77777777" w:rsidR="00A62E45" w:rsidRDefault="00A62E4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1AAFE77C" w14:textId="77777777" w:rsidR="00A62E45" w:rsidRDefault="00A62E4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1BD5" w14:textId="77777777" w:rsidR="00A56504" w:rsidRDefault="00A56504">
      <w:pPr>
        <w:spacing w:after="0" w:line="240" w:lineRule="auto"/>
      </w:pPr>
      <w:r>
        <w:separator/>
      </w:r>
    </w:p>
  </w:footnote>
  <w:footnote w:type="continuationSeparator" w:id="0">
    <w:p w14:paraId="1A8D551F" w14:textId="77777777" w:rsidR="00A56504" w:rsidRDefault="00A56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6">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7">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2"/>
  </w:num>
  <w:num w:numId="2">
    <w:abstractNumId w:val="16"/>
  </w:num>
  <w:num w:numId="3">
    <w:abstractNumId w:val="9"/>
  </w:num>
  <w:num w:numId="4">
    <w:abstractNumId w:val="8"/>
  </w:num>
  <w:num w:numId="5">
    <w:abstractNumId w:val="4"/>
  </w:num>
  <w:num w:numId="6">
    <w:abstractNumId w:val="0"/>
  </w:num>
  <w:num w:numId="7">
    <w:abstractNumId w:val="27"/>
  </w:num>
  <w:num w:numId="8">
    <w:abstractNumId w:val="18"/>
  </w:num>
  <w:num w:numId="9">
    <w:abstractNumId w:val="26"/>
  </w:num>
  <w:num w:numId="10">
    <w:abstractNumId w:val="13"/>
  </w:num>
  <w:num w:numId="11">
    <w:abstractNumId w:val="24"/>
  </w:num>
  <w:num w:numId="12">
    <w:abstractNumId w:val="15"/>
  </w:num>
  <w:num w:numId="13">
    <w:abstractNumId w:val="23"/>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10"/>
  </w:num>
  <w:num w:numId="19">
    <w:abstractNumId w:val="25"/>
  </w:num>
  <w:num w:numId="20">
    <w:abstractNumId w:val="5"/>
  </w:num>
  <w:num w:numId="21">
    <w:abstractNumId w:val="2"/>
  </w:num>
  <w:num w:numId="22">
    <w:abstractNumId w:val="6"/>
  </w:num>
  <w:num w:numId="23">
    <w:abstractNumId w:val="11"/>
  </w:num>
  <w:num w:numId="24">
    <w:abstractNumId w:val="7"/>
  </w:num>
  <w:num w:numId="25">
    <w:abstractNumId w:val="1"/>
  </w:num>
  <w:num w:numId="26">
    <w:abstractNumId w:val="22"/>
  </w:num>
  <w:num w:numId="27">
    <w:abstractNumId w:val="21"/>
  </w:num>
  <w:num w:numId="28">
    <w:abstractNumId w:val="3"/>
  </w:num>
  <w:num w:numId="29">
    <w:abstractNumId w:val="19"/>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104"/>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5D71"/>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085"/>
    <w:rsid w:val="00172621"/>
    <w:rsid w:val="00173AE3"/>
    <w:rsid w:val="00173C77"/>
    <w:rsid w:val="00175387"/>
    <w:rsid w:val="001806FC"/>
    <w:rsid w:val="001859F7"/>
    <w:rsid w:val="00187884"/>
    <w:rsid w:val="0019058C"/>
    <w:rsid w:val="00191ED0"/>
    <w:rsid w:val="001925CE"/>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17746"/>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3D8"/>
    <w:rsid w:val="00247867"/>
    <w:rsid w:val="00250929"/>
    <w:rsid w:val="0025460E"/>
    <w:rsid w:val="002631CC"/>
    <w:rsid w:val="002641AD"/>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328"/>
    <w:rsid w:val="00347792"/>
    <w:rsid w:val="00351E80"/>
    <w:rsid w:val="00352149"/>
    <w:rsid w:val="00354218"/>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671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1C60"/>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6282"/>
    <w:rsid w:val="006772EE"/>
    <w:rsid w:val="00677A94"/>
    <w:rsid w:val="0068342D"/>
    <w:rsid w:val="00684B99"/>
    <w:rsid w:val="0068515C"/>
    <w:rsid w:val="0068665F"/>
    <w:rsid w:val="00687E2D"/>
    <w:rsid w:val="00690F41"/>
    <w:rsid w:val="00691C4F"/>
    <w:rsid w:val="00693742"/>
    <w:rsid w:val="006948EE"/>
    <w:rsid w:val="00697889"/>
    <w:rsid w:val="006A1F15"/>
    <w:rsid w:val="006A223C"/>
    <w:rsid w:val="006A29E6"/>
    <w:rsid w:val="006A3744"/>
    <w:rsid w:val="006A3C16"/>
    <w:rsid w:val="006A4003"/>
    <w:rsid w:val="006A5413"/>
    <w:rsid w:val="006B2AFC"/>
    <w:rsid w:val="006B7D57"/>
    <w:rsid w:val="006C05D9"/>
    <w:rsid w:val="006C127A"/>
    <w:rsid w:val="006C4B31"/>
    <w:rsid w:val="006C5379"/>
    <w:rsid w:val="006D23D1"/>
    <w:rsid w:val="006D3142"/>
    <w:rsid w:val="006D36B9"/>
    <w:rsid w:val="006D3D83"/>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7522"/>
    <w:rsid w:val="00727923"/>
    <w:rsid w:val="00731999"/>
    <w:rsid w:val="00734E91"/>
    <w:rsid w:val="0074034B"/>
    <w:rsid w:val="0074192A"/>
    <w:rsid w:val="007442D1"/>
    <w:rsid w:val="00744448"/>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01EB"/>
    <w:rsid w:val="00811A3D"/>
    <w:rsid w:val="00813962"/>
    <w:rsid w:val="00814AB9"/>
    <w:rsid w:val="00814E47"/>
    <w:rsid w:val="00815C76"/>
    <w:rsid w:val="008169CD"/>
    <w:rsid w:val="008171D4"/>
    <w:rsid w:val="00817AD2"/>
    <w:rsid w:val="00823280"/>
    <w:rsid w:val="008238E1"/>
    <w:rsid w:val="00824819"/>
    <w:rsid w:val="008278A4"/>
    <w:rsid w:val="00827D6D"/>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2A0"/>
    <w:rsid w:val="00861575"/>
    <w:rsid w:val="00863862"/>
    <w:rsid w:val="00864C3F"/>
    <w:rsid w:val="00865419"/>
    <w:rsid w:val="00865534"/>
    <w:rsid w:val="00865744"/>
    <w:rsid w:val="008657DE"/>
    <w:rsid w:val="008673B5"/>
    <w:rsid w:val="00867B4E"/>
    <w:rsid w:val="00867E17"/>
    <w:rsid w:val="008710A1"/>
    <w:rsid w:val="0087354B"/>
    <w:rsid w:val="00873590"/>
    <w:rsid w:val="00873B0B"/>
    <w:rsid w:val="00874B39"/>
    <w:rsid w:val="00874F41"/>
    <w:rsid w:val="00880408"/>
    <w:rsid w:val="00880504"/>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B06AC"/>
    <w:rsid w:val="008B1182"/>
    <w:rsid w:val="008B11F3"/>
    <w:rsid w:val="008B3D18"/>
    <w:rsid w:val="008B50C0"/>
    <w:rsid w:val="008B5449"/>
    <w:rsid w:val="008B6A4E"/>
    <w:rsid w:val="008B7E71"/>
    <w:rsid w:val="008C4AD0"/>
    <w:rsid w:val="008C57E8"/>
    <w:rsid w:val="008C586F"/>
    <w:rsid w:val="008C58A0"/>
    <w:rsid w:val="008C5F72"/>
    <w:rsid w:val="008C63C6"/>
    <w:rsid w:val="008C65E2"/>
    <w:rsid w:val="008C7E5F"/>
    <w:rsid w:val="008D0EDC"/>
    <w:rsid w:val="008D0FD6"/>
    <w:rsid w:val="008D535C"/>
    <w:rsid w:val="008E3807"/>
    <w:rsid w:val="008E4355"/>
    <w:rsid w:val="008E5E32"/>
    <w:rsid w:val="008E61B6"/>
    <w:rsid w:val="008E763C"/>
    <w:rsid w:val="008F12B2"/>
    <w:rsid w:val="008F2D6F"/>
    <w:rsid w:val="008F61D9"/>
    <w:rsid w:val="008F6A8D"/>
    <w:rsid w:val="0090072B"/>
    <w:rsid w:val="00903561"/>
    <w:rsid w:val="00905A0F"/>
    <w:rsid w:val="009061BE"/>
    <w:rsid w:val="009078E1"/>
    <w:rsid w:val="0091117B"/>
    <w:rsid w:val="00920B15"/>
    <w:rsid w:val="009228CB"/>
    <w:rsid w:val="009238FE"/>
    <w:rsid w:val="00923E57"/>
    <w:rsid w:val="009241DE"/>
    <w:rsid w:val="00926973"/>
    <w:rsid w:val="00926BF9"/>
    <w:rsid w:val="00927A63"/>
    <w:rsid w:val="00930860"/>
    <w:rsid w:val="00931D75"/>
    <w:rsid w:val="0093342E"/>
    <w:rsid w:val="0093663F"/>
    <w:rsid w:val="00937187"/>
    <w:rsid w:val="00940867"/>
    <w:rsid w:val="00941388"/>
    <w:rsid w:val="00942A6C"/>
    <w:rsid w:val="00943321"/>
    <w:rsid w:val="009439B8"/>
    <w:rsid w:val="00943BBA"/>
    <w:rsid w:val="00951C70"/>
    <w:rsid w:val="009530C7"/>
    <w:rsid w:val="0095406D"/>
    <w:rsid w:val="0095544D"/>
    <w:rsid w:val="0095782D"/>
    <w:rsid w:val="0096116B"/>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392"/>
    <w:rsid w:val="009B39A3"/>
    <w:rsid w:val="009B3A7E"/>
    <w:rsid w:val="009B59D3"/>
    <w:rsid w:val="009B65C2"/>
    <w:rsid w:val="009B6D87"/>
    <w:rsid w:val="009B783C"/>
    <w:rsid w:val="009C2231"/>
    <w:rsid w:val="009C3FD8"/>
    <w:rsid w:val="009C49EE"/>
    <w:rsid w:val="009C4B56"/>
    <w:rsid w:val="009C4C9C"/>
    <w:rsid w:val="009D3081"/>
    <w:rsid w:val="009D4709"/>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2EB6"/>
    <w:rsid w:val="00A4343A"/>
    <w:rsid w:val="00A52270"/>
    <w:rsid w:val="00A536B6"/>
    <w:rsid w:val="00A56504"/>
    <w:rsid w:val="00A5713F"/>
    <w:rsid w:val="00A60014"/>
    <w:rsid w:val="00A60025"/>
    <w:rsid w:val="00A62E4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5B7B"/>
    <w:rsid w:val="00AA643A"/>
    <w:rsid w:val="00AA65E2"/>
    <w:rsid w:val="00AA682A"/>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0E43"/>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56C2"/>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3D64"/>
    <w:rsid w:val="00BD7E20"/>
    <w:rsid w:val="00BE1C4A"/>
    <w:rsid w:val="00BE2423"/>
    <w:rsid w:val="00BE3145"/>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A0242"/>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31D6"/>
    <w:rsid w:val="00D04909"/>
    <w:rsid w:val="00D05B73"/>
    <w:rsid w:val="00D070AE"/>
    <w:rsid w:val="00D10DB3"/>
    <w:rsid w:val="00D10EA0"/>
    <w:rsid w:val="00D10ECD"/>
    <w:rsid w:val="00D117E8"/>
    <w:rsid w:val="00D11CB0"/>
    <w:rsid w:val="00D13303"/>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558E"/>
    <w:rsid w:val="00DB12F5"/>
    <w:rsid w:val="00DB1FED"/>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6986"/>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1D10"/>
    <w:rsid w:val="00F42138"/>
    <w:rsid w:val="00F42EA7"/>
    <w:rsid w:val="00F439E7"/>
    <w:rsid w:val="00F46334"/>
    <w:rsid w:val="00F5230A"/>
    <w:rsid w:val="00F54689"/>
    <w:rsid w:val="00F55352"/>
    <w:rsid w:val="00F65A93"/>
    <w:rsid w:val="00F67033"/>
    <w:rsid w:val="00F71DEB"/>
    <w:rsid w:val="00F73A39"/>
    <w:rsid w:val="00F7552D"/>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Название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CCAB-64EC-4B64-A62A-D9D00CB5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18</Pages>
  <Words>11601</Words>
  <Characters>66130</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77576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86</cp:revision>
  <cp:lastPrinted>2022-02-25T04:15:00Z</cp:lastPrinted>
  <dcterms:created xsi:type="dcterms:W3CDTF">2021-05-07T05:35:00Z</dcterms:created>
  <dcterms:modified xsi:type="dcterms:W3CDTF">2022-04-30T07:09:00Z</dcterms:modified>
</cp:coreProperties>
</file>