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D3" w:rsidRPr="00FD775B" w:rsidRDefault="00933FD3" w:rsidP="00933FD3">
      <w:pPr>
        <w:shd w:val="clear" w:color="auto" w:fill="FFFFFF"/>
        <w:jc w:val="center"/>
        <w:rPr>
          <w:color w:val="000080"/>
          <w:sz w:val="16"/>
          <w:szCs w:val="16"/>
        </w:rPr>
      </w:pPr>
      <w:r w:rsidRPr="00FD775B">
        <w:rPr>
          <w:color w:val="000080"/>
          <w:sz w:val="16"/>
          <w:szCs w:val="16"/>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5" w:history="1">
        <w:r w:rsidRPr="00FD775B">
          <w:rPr>
            <w:rStyle w:val="a3"/>
            <w:color w:val="008080"/>
            <w:sz w:val="16"/>
            <w:szCs w:val="16"/>
            <w:u w:val="none"/>
          </w:rPr>
          <w:t xml:space="preserve">низомга </w:t>
        </w:r>
        <w:r w:rsidRPr="00FD775B">
          <w:rPr>
            <w:color w:val="008080"/>
            <w:sz w:val="16"/>
            <w:szCs w:val="16"/>
          </w:rPr>
          <w:br/>
        </w:r>
      </w:hyperlink>
      <w:r w:rsidRPr="00FD775B">
        <w:rPr>
          <w:color w:val="000080"/>
          <w:sz w:val="16"/>
          <w:szCs w:val="16"/>
        </w:rPr>
        <w:t>2-ИЛОВА</w:t>
      </w:r>
    </w:p>
    <w:tbl>
      <w:tblPr>
        <w:tblW w:w="5000" w:type="pct"/>
        <w:shd w:val="clear" w:color="auto" w:fill="FFFFFF"/>
        <w:tblCellMar>
          <w:left w:w="0" w:type="dxa"/>
          <w:right w:w="0" w:type="dxa"/>
        </w:tblCellMar>
        <w:tblLook w:val="04A0" w:firstRow="1" w:lastRow="0" w:firstColumn="1" w:lastColumn="0" w:noHBand="0" w:noVBand="1"/>
      </w:tblPr>
      <w:tblGrid>
        <w:gridCol w:w="1223"/>
        <w:gridCol w:w="1119"/>
        <w:gridCol w:w="1043"/>
        <w:gridCol w:w="901"/>
        <w:gridCol w:w="740"/>
        <w:gridCol w:w="740"/>
        <w:gridCol w:w="740"/>
        <w:gridCol w:w="1151"/>
        <w:gridCol w:w="1152"/>
        <w:gridCol w:w="262"/>
      </w:tblGrid>
      <w:tr w:rsidR="00933FD3" w:rsidTr="00933FD3">
        <w:tc>
          <w:tcPr>
            <w:tcW w:w="0" w:type="auto"/>
            <w:gridSpan w:val="10"/>
            <w:shd w:val="clear" w:color="auto" w:fill="FFFFFF"/>
            <w:tcMar>
              <w:top w:w="15" w:type="dxa"/>
              <w:left w:w="30" w:type="dxa"/>
              <w:bottom w:w="15" w:type="dxa"/>
              <w:right w:w="15" w:type="dxa"/>
            </w:tcMar>
            <w:hideMark/>
          </w:tcPr>
          <w:p w:rsidR="00933FD3" w:rsidRDefault="00933FD3" w:rsidP="00933FD3">
            <w:pPr>
              <w:jc w:val="center"/>
              <w:rPr>
                <w:rStyle w:val="a4"/>
                <w:color w:val="000000"/>
                <w:sz w:val="20"/>
                <w:szCs w:val="20"/>
              </w:rPr>
            </w:pPr>
            <w:r>
              <w:rPr>
                <w:rStyle w:val="a4"/>
                <w:color w:val="000000"/>
                <w:sz w:val="20"/>
                <w:szCs w:val="20"/>
              </w:rPr>
              <w:t>Аутсорсинг шартлари асосида хизматларни кўрсатиш бўйича</w:t>
            </w:r>
            <w:r>
              <w:rPr>
                <w:b/>
                <w:bCs/>
                <w:color w:val="000000"/>
                <w:sz w:val="20"/>
                <w:szCs w:val="20"/>
              </w:rPr>
              <w:br/>
            </w:r>
            <w:r>
              <w:rPr>
                <w:rStyle w:val="a4"/>
                <w:color w:val="000000"/>
                <w:sz w:val="20"/>
                <w:szCs w:val="20"/>
              </w:rPr>
              <w:t>ШАРТНОМА</w:t>
            </w:r>
            <w:r w:rsidR="008C2110">
              <w:rPr>
                <w:rStyle w:val="a4"/>
                <w:color w:val="000000"/>
                <w:sz w:val="20"/>
                <w:szCs w:val="20"/>
              </w:rPr>
              <w:t xml:space="preserve"> №___</w:t>
            </w:r>
          </w:p>
          <w:p w:rsidR="00FD775B" w:rsidRDefault="00FD775B" w:rsidP="00933FD3">
            <w:pPr>
              <w:jc w:val="center"/>
              <w:rPr>
                <w:color w:val="000000"/>
              </w:rPr>
            </w:pPr>
          </w:p>
        </w:tc>
      </w:tr>
      <w:tr w:rsidR="00007155" w:rsidTr="00933FD3">
        <w:tc>
          <w:tcPr>
            <w:tcW w:w="0" w:type="auto"/>
            <w:gridSpan w:val="3"/>
            <w:shd w:val="clear" w:color="auto" w:fill="FFFFFF"/>
            <w:tcMar>
              <w:top w:w="15" w:type="dxa"/>
              <w:left w:w="30" w:type="dxa"/>
              <w:bottom w:w="15" w:type="dxa"/>
              <w:right w:w="15" w:type="dxa"/>
            </w:tcMar>
            <w:hideMark/>
          </w:tcPr>
          <w:p w:rsidR="00933FD3" w:rsidRDefault="00933FD3" w:rsidP="00A362F9">
            <w:pPr>
              <w:rPr>
                <w:color w:val="000000"/>
              </w:rPr>
            </w:pPr>
            <w:r>
              <w:rPr>
                <w:color w:val="000000"/>
                <w:sz w:val="20"/>
                <w:szCs w:val="20"/>
              </w:rPr>
              <w:t xml:space="preserve">Тошкент </w:t>
            </w:r>
            <w:r w:rsidR="00A362F9">
              <w:rPr>
                <w:color w:val="000000"/>
                <w:sz w:val="20"/>
                <w:szCs w:val="20"/>
              </w:rPr>
              <w:t xml:space="preserve"> шахар</w:t>
            </w: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shd w:val="clear" w:color="auto" w:fill="FFFFFF"/>
            <w:tcMar>
              <w:top w:w="15" w:type="dxa"/>
              <w:left w:w="30" w:type="dxa"/>
              <w:bottom w:w="15" w:type="dxa"/>
              <w:right w:w="15" w:type="dxa"/>
            </w:tcMar>
            <w:hideMark/>
          </w:tcPr>
          <w:p w:rsidR="00933FD3" w:rsidRDefault="00933FD3">
            <w:pPr>
              <w:rPr>
                <w:sz w:val="20"/>
                <w:szCs w:val="20"/>
              </w:rPr>
            </w:pPr>
          </w:p>
        </w:tc>
        <w:tc>
          <w:tcPr>
            <w:tcW w:w="0" w:type="auto"/>
            <w:gridSpan w:val="3"/>
            <w:shd w:val="clear" w:color="auto" w:fill="FFFFFF"/>
            <w:tcMar>
              <w:top w:w="15" w:type="dxa"/>
              <w:left w:w="30" w:type="dxa"/>
              <w:bottom w:w="15" w:type="dxa"/>
              <w:right w:w="15" w:type="dxa"/>
            </w:tcMar>
            <w:hideMark/>
          </w:tcPr>
          <w:p w:rsidR="00933FD3" w:rsidRDefault="00933FD3">
            <w:pPr>
              <w:rPr>
                <w:color w:val="000000"/>
              </w:rPr>
            </w:pPr>
            <w:r>
              <w:rPr>
                <w:color w:val="000000"/>
                <w:sz w:val="20"/>
                <w:szCs w:val="20"/>
              </w:rPr>
              <w:t>20___ йил «___» _______</w:t>
            </w:r>
          </w:p>
        </w:tc>
      </w:tr>
      <w:tr w:rsidR="00007155" w:rsidTr="00933FD3">
        <w:tc>
          <w:tcPr>
            <w:tcW w:w="0" w:type="auto"/>
            <w:gridSpan w:val="3"/>
            <w:shd w:val="clear" w:color="auto" w:fill="FFFFFF"/>
            <w:tcMar>
              <w:top w:w="15" w:type="dxa"/>
              <w:left w:w="30" w:type="dxa"/>
              <w:bottom w:w="15" w:type="dxa"/>
              <w:right w:w="15" w:type="dxa"/>
            </w:tcMar>
          </w:tcPr>
          <w:p w:rsidR="00933FD3" w:rsidRDefault="00933FD3" w:rsidP="00933FD3">
            <w:pPr>
              <w:rPr>
                <w:color w:val="000000"/>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shd w:val="clear" w:color="auto" w:fill="FFFFFF"/>
            <w:tcMar>
              <w:top w:w="15" w:type="dxa"/>
              <w:left w:w="30" w:type="dxa"/>
              <w:bottom w:w="15" w:type="dxa"/>
              <w:right w:w="15" w:type="dxa"/>
            </w:tcMar>
          </w:tcPr>
          <w:p w:rsidR="00933FD3" w:rsidRDefault="00933FD3">
            <w:pPr>
              <w:rPr>
                <w:sz w:val="20"/>
                <w:szCs w:val="20"/>
              </w:rPr>
            </w:pPr>
          </w:p>
        </w:tc>
        <w:tc>
          <w:tcPr>
            <w:tcW w:w="0" w:type="auto"/>
            <w:gridSpan w:val="3"/>
            <w:shd w:val="clear" w:color="auto" w:fill="FFFFFF"/>
            <w:tcMar>
              <w:top w:w="15" w:type="dxa"/>
              <w:left w:w="30" w:type="dxa"/>
              <w:bottom w:w="15" w:type="dxa"/>
              <w:right w:w="15" w:type="dxa"/>
            </w:tcMar>
          </w:tcPr>
          <w:p w:rsidR="00933FD3" w:rsidRDefault="00933FD3">
            <w:pPr>
              <w:rPr>
                <w:color w:val="000000"/>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A362F9" w:rsidP="00552F71">
            <w:pPr>
              <w:pStyle w:val="a5"/>
              <w:jc w:val="both"/>
              <w:rPr>
                <w:sz w:val="20"/>
                <w:szCs w:val="20"/>
                <w:lang w:val="uz-Cyrl-UZ"/>
              </w:rPr>
            </w:pPr>
            <w:r w:rsidRPr="00A362F9">
              <w:rPr>
                <w:sz w:val="20"/>
                <w:szCs w:val="20"/>
                <w:u w:val="single"/>
                <w:lang w:val="uz-Cyrl-UZ"/>
              </w:rPr>
              <w:t>Санитария, Гигиена ва Касб касалликлар илмий-тадкикот Институт</w:t>
            </w:r>
            <w:r w:rsidR="00933FD3" w:rsidRPr="00552F71">
              <w:rPr>
                <w:sz w:val="20"/>
                <w:szCs w:val="20"/>
                <w:u w:val="single"/>
                <w:lang w:val="uz-Cyrl-UZ"/>
              </w:rPr>
              <w:t>и</w:t>
            </w:r>
            <w:r w:rsidR="00933FD3" w:rsidRPr="00552F71">
              <w:rPr>
                <w:sz w:val="20"/>
                <w:szCs w:val="20"/>
                <w:lang w:val="uz-Cyrl-UZ"/>
              </w:rPr>
              <w:t xml:space="preserve">  номидан Низом асосида</w:t>
            </w:r>
          </w:p>
          <w:p w:rsidR="00933FD3" w:rsidRPr="00552F71" w:rsidRDefault="00933FD3" w:rsidP="00552F71">
            <w:pPr>
              <w:pStyle w:val="a5"/>
              <w:jc w:val="both"/>
              <w:rPr>
                <w:sz w:val="16"/>
                <w:szCs w:val="16"/>
              </w:rPr>
            </w:pPr>
            <w:r w:rsidRPr="00552F71">
              <w:rPr>
                <w:sz w:val="16"/>
                <w:szCs w:val="16"/>
              </w:rPr>
              <w:t xml:space="preserve">                                                         (муассаса номи)</w:t>
            </w:r>
          </w:p>
          <w:p w:rsidR="00FD775B" w:rsidRPr="00552F71" w:rsidRDefault="00933FD3" w:rsidP="00FA113E">
            <w:pPr>
              <w:pStyle w:val="a5"/>
              <w:jc w:val="both"/>
              <w:rPr>
                <w:sz w:val="20"/>
                <w:szCs w:val="20"/>
              </w:rPr>
            </w:pPr>
            <w:r w:rsidRPr="00552F71">
              <w:rPr>
                <w:sz w:val="20"/>
                <w:szCs w:val="20"/>
                <w:lang w:val="uz-Cyrl-UZ"/>
              </w:rPr>
              <w:t xml:space="preserve">фаолият юритувчи </w:t>
            </w:r>
            <w:r w:rsidR="00FA113E">
              <w:rPr>
                <w:sz w:val="20"/>
                <w:szCs w:val="20"/>
                <w:lang w:val="uz-Cyrl-UZ"/>
              </w:rPr>
              <w:t>________________________</w:t>
            </w:r>
            <w:r w:rsidRPr="00552F71">
              <w:rPr>
                <w:sz w:val="20"/>
                <w:szCs w:val="20"/>
              </w:rPr>
              <w:t>(кейинги ўринларда Буюртмачи деб аталади)</w:t>
            </w:r>
            <w:r w:rsidR="00FD775B" w:rsidRPr="00552F71">
              <w:rPr>
                <w:sz w:val="20"/>
                <w:szCs w:val="20"/>
              </w:rPr>
              <w:t xml:space="preserve"> бир томондан ва</w:t>
            </w:r>
            <w:r w:rsidR="00552F71" w:rsidRPr="00552F71">
              <w:rPr>
                <w:sz w:val="20"/>
                <w:szCs w:val="20"/>
              </w:rPr>
              <w:t xml:space="preserve"> </w:t>
            </w: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552F71" w:rsidP="008C2110">
            <w:pPr>
              <w:pStyle w:val="a5"/>
              <w:jc w:val="both"/>
              <w:rPr>
                <w:sz w:val="20"/>
                <w:szCs w:val="20"/>
                <w:u w:val="single"/>
                <w:lang w:val="uz-Cyrl-UZ"/>
              </w:rPr>
            </w:pPr>
            <w:r>
              <w:rPr>
                <w:sz w:val="20"/>
                <w:szCs w:val="20"/>
                <w:u w:val="single"/>
                <w:lang w:val="uz-Cyrl-UZ"/>
              </w:rPr>
              <w:t>_________________</w:t>
            </w:r>
            <w:r w:rsidR="008C2110">
              <w:rPr>
                <w:sz w:val="20"/>
                <w:szCs w:val="20"/>
                <w:u w:val="single"/>
                <w:lang w:val="uz-Cyrl-UZ"/>
              </w:rPr>
              <w:t xml:space="preserve"> </w:t>
            </w:r>
            <w:r>
              <w:rPr>
                <w:sz w:val="20"/>
                <w:szCs w:val="20"/>
                <w:u w:val="single"/>
                <w:lang w:val="uz-Cyrl-UZ"/>
              </w:rPr>
              <w:t>____________________</w:t>
            </w:r>
            <w:r w:rsidRPr="00552F71">
              <w:rPr>
                <w:sz w:val="20"/>
                <w:szCs w:val="20"/>
                <w:lang w:val="uz-Cyrl-UZ"/>
              </w:rPr>
              <w:t xml:space="preserve"> </w:t>
            </w:r>
            <w:r w:rsidR="00933FD3" w:rsidRPr="00552F71">
              <w:rPr>
                <w:sz w:val="20"/>
                <w:szCs w:val="20"/>
                <w:lang w:val="uz-Cyrl-UZ"/>
              </w:rPr>
              <w:t>номидан Устав (ишончнома) асосида</w:t>
            </w:r>
          </w:p>
        </w:tc>
      </w:tr>
      <w:tr w:rsidR="00FC22A0" w:rsidRPr="00552F71" w:rsidTr="00552F71">
        <w:tc>
          <w:tcPr>
            <w:tcW w:w="0" w:type="auto"/>
            <w:shd w:val="clear" w:color="auto" w:fill="FFFFFF"/>
            <w:tcMar>
              <w:top w:w="15" w:type="dxa"/>
              <w:left w:w="30" w:type="dxa"/>
              <w:bottom w:w="15" w:type="dxa"/>
              <w:right w:w="15" w:type="dxa"/>
            </w:tcMar>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gridSpan w:val="3"/>
            <w:shd w:val="clear" w:color="auto" w:fill="FFFFFF"/>
            <w:tcMar>
              <w:top w:w="15" w:type="dxa"/>
              <w:left w:w="30" w:type="dxa"/>
              <w:bottom w:w="15" w:type="dxa"/>
              <w:right w:w="15" w:type="dxa"/>
            </w:tcMar>
            <w:hideMark/>
          </w:tcPr>
          <w:p w:rsidR="00933FD3" w:rsidRPr="00552F71" w:rsidRDefault="00933FD3" w:rsidP="00552F71">
            <w:pPr>
              <w:pStyle w:val="a5"/>
              <w:rPr>
                <w:sz w:val="16"/>
                <w:szCs w:val="16"/>
              </w:rPr>
            </w:pPr>
            <w:r w:rsidRPr="00552F71">
              <w:rPr>
                <w:sz w:val="16"/>
                <w:szCs w:val="16"/>
              </w:rPr>
              <w:t>(ташкилот номи)</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8C2110">
            <w:pPr>
              <w:pStyle w:val="a5"/>
              <w:jc w:val="both"/>
              <w:rPr>
                <w:sz w:val="20"/>
                <w:szCs w:val="20"/>
              </w:rPr>
            </w:pPr>
            <w:r w:rsidRPr="00552F71">
              <w:rPr>
                <w:sz w:val="20"/>
                <w:szCs w:val="20"/>
              </w:rPr>
              <w:t xml:space="preserve">фаолият юритувчи директор </w:t>
            </w:r>
            <w:r w:rsidR="00552F71" w:rsidRPr="00552F71">
              <w:rPr>
                <w:sz w:val="20"/>
                <w:szCs w:val="20"/>
                <w:u w:val="single"/>
                <w:lang w:val="uz-Cyrl-UZ"/>
              </w:rPr>
              <w:t>__________</w:t>
            </w:r>
            <w:r w:rsidR="008C2110">
              <w:rPr>
                <w:sz w:val="20"/>
                <w:szCs w:val="20"/>
                <w:u w:val="single"/>
                <w:lang w:val="uz-Cyrl-UZ"/>
              </w:rPr>
              <w:t>____________</w:t>
            </w:r>
            <w:r w:rsidR="00552F71">
              <w:rPr>
                <w:b/>
                <w:sz w:val="28"/>
                <w:szCs w:val="28"/>
                <w:lang w:val="uz-Cyrl-UZ"/>
              </w:rPr>
              <w:t>.____________</w:t>
            </w:r>
            <w:r w:rsidRPr="00552F71">
              <w:rPr>
                <w:sz w:val="20"/>
                <w:szCs w:val="20"/>
              </w:rPr>
              <w:t xml:space="preserve"> (кейинги ўринларда</w:t>
            </w:r>
          </w:p>
        </w:tc>
      </w:tr>
      <w:tr w:rsidR="00252F8C" w:rsidRPr="00552F71" w:rsidTr="00933FD3">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p>
        </w:tc>
        <w:tc>
          <w:tcPr>
            <w:tcW w:w="0" w:type="auto"/>
            <w:gridSpan w:val="2"/>
            <w:shd w:val="clear" w:color="auto" w:fill="FFFFFF"/>
            <w:tcMar>
              <w:top w:w="15" w:type="dxa"/>
              <w:left w:w="30" w:type="dxa"/>
              <w:bottom w:w="15" w:type="dxa"/>
              <w:right w:w="15" w:type="dxa"/>
            </w:tcMar>
            <w:hideMark/>
          </w:tcPr>
          <w:p w:rsidR="00933FD3" w:rsidRPr="00552F71" w:rsidRDefault="00933FD3" w:rsidP="00552F71">
            <w:pPr>
              <w:pStyle w:val="a5"/>
              <w:jc w:val="both"/>
              <w:rPr>
                <w:sz w:val="16"/>
                <w:szCs w:val="16"/>
              </w:rPr>
            </w:pPr>
            <w:r w:rsidRPr="00552F71">
              <w:rPr>
                <w:sz w:val="16"/>
                <w:szCs w:val="16"/>
              </w:rPr>
              <w:t>(Ф.И.Ш.)</w:t>
            </w: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p>
        </w:tc>
      </w:tr>
      <w:tr w:rsidR="00933FD3" w:rsidRPr="00552F71" w:rsidTr="00933FD3">
        <w:tc>
          <w:tcPr>
            <w:tcW w:w="0" w:type="auto"/>
            <w:gridSpan w:val="10"/>
            <w:shd w:val="clear" w:color="auto" w:fill="FFFFFF"/>
            <w:tcMar>
              <w:top w:w="15" w:type="dxa"/>
              <w:left w:w="30" w:type="dxa"/>
              <w:bottom w:w="15" w:type="dxa"/>
              <w:right w:w="15" w:type="dxa"/>
            </w:tcMar>
            <w:hideMark/>
          </w:tcPr>
          <w:p w:rsidR="00933FD3" w:rsidRPr="00552F71" w:rsidRDefault="00933FD3" w:rsidP="00552F71">
            <w:pPr>
              <w:pStyle w:val="a5"/>
              <w:jc w:val="both"/>
              <w:rPr>
                <w:sz w:val="20"/>
                <w:szCs w:val="20"/>
              </w:rPr>
            </w:pPr>
            <w:r w:rsidRPr="00552F71">
              <w:rPr>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552F71">
            <w:pPr>
              <w:pStyle w:val="a5"/>
              <w:jc w:val="center"/>
              <w:rPr>
                <w:sz w:val="20"/>
                <w:szCs w:val="20"/>
              </w:rPr>
            </w:pPr>
            <w:r w:rsidRPr="00FD775B">
              <w:rPr>
                <w:rStyle w:val="a4"/>
                <w:color w:val="000000"/>
                <w:sz w:val="20"/>
                <w:szCs w:val="20"/>
              </w:rPr>
              <w:t>I. Шартнома предмети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007155">
            <w:pPr>
              <w:pStyle w:val="a5"/>
              <w:rPr>
                <w:sz w:val="20"/>
                <w:szCs w:val="20"/>
              </w:rPr>
            </w:pPr>
            <w:r w:rsidRPr="00FD775B">
              <w:rPr>
                <w:sz w:val="20"/>
                <w:szCs w:val="20"/>
              </w:rPr>
              <w:t>1.2. Аутсорсер мазкур шартноманинг 1.3-бандида кўрсатилган муддатдан бошлаб, у тугагунига қадар ҳар</w:t>
            </w:r>
            <w:r w:rsidR="00C23F88">
              <w:rPr>
                <w:sz w:val="20"/>
                <w:szCs w:val="20"/>
              </w:rPr>
              <w:t xml:space="preserve"> </w:t>
            </w:r>
            <w:r w:rsidRPr="00FD775B">
              <w:rPr>
                <w:sz w:val="20"/>
                <w:szCs w:val="20"/>
              </w:rPr>
              <w:t xml:space="preserve">куни Буюртмачини </w:t>
            </w:r>
            <w:r w:rsidR="00C23F88">
              <w:br/>
            </w:r>
            <w:r w:rsidR="00007155">
              <w:rPr>
                <w:sz w:val="20"/>
                <w:szCs w:val="20"/>
                <w:u w:val="single"/>
                <w:lang w:val="uz-Cyrl-UZ"/>
              </w:rPr>
              <w:t xml:space="preserve">                            </w:t>
            </w:r>
            <w:r w:rsidR="00007155" w:rsidRPr="00007155">
              <w:rPr>
                <w:sz w:val="20"/>
                <w:szCs w:val="20"/>
                <w:u w:val="single"/>
                <w:lang w:val="uz-Cyrl-UZ"/>
              </w:rPr>
              <w:t xml:space="preserve">Бошка тоифадаги беморлар учун нонушта хамда </w:t>
            </w:r>
            <w:r w:rsidR="00C23F88" w:rsidRPr="00007155">
              <w:rPr>
                <w:sz w:val="20"/>
                <w:szCs w:val="20"/>
                <w:u w:val="single"/>
              </w:rPr>
              <w:t>имтёзли беморлар учун пархез овкат ( тушлик,  кечки</w:t>
            </w:r>
            <w:r w:rsidR="00C23F88" w:rsidRPr="00C23F88">
              <w:rPr>
                <w:sz w:val="20"/>
                <w:szCs w:val="20"/>
                <w:u w:val="single"/>
              </w:rPr>
              <w:t xml:space="preserve"> </w:t>
            </w:r>
            <w:r w:rsidR="00C23F88" w:rsidRPr="00007155">
              <w:rPr>
                <w:sz w:val="20"/>
                <w:szCs w:val="20"/>
                <w:u w:val="single"/>
              </w:rPr>
              <w:t>овкат,) етказиб бериш</w:t>
            </w:r>
            <w:r w:rsidR="00007155">
              <w:rPr>
                <w:sz w:val="20"/>
                <w:szCs w:val="20"/>
                <w:u w:val="single"/>
              </w:rPr>
              <w:t xml:space="preserve">_____________________________________________________ </w:t>
            </w:r>
          </w:p>
        </w:tc>
      </w:tr>
      <w:tr w:rsidR="00C23F88" w:rsidRPr="00FD775B" w:rsidTr="001D7E75">
        <w:tc>
          <w:tcPr>
            <w:tcW w:w="0" w:type="auto"/>
            <w:gridSpan w:val="10"/>
            <w:shd w:val="clear" w:color="auto" w:fill="FFFFFF"/>
            <w:tcMar>
              <w:top w:w="15" w:type="dxa"/>
              <w:left w:w="30" w:type="dxa"/>
              <w:bottom w:w="15" w:type="dxa"/>
              <w:right w:w="15" w:type="dxa"/>
            </w:tcMar>
            <w:hideMark/>
          </w:tcPr>
          <w:p w:rsidR="00C23F88" w:rsidRPr="00552F71" w:rsidRDefault="00007155" w:rsidP="00007155">
            <w:pPr>
              <w:pStyle w:val="a5"/>
              <w:jc w:val="center"/>
              <w:rPr>
                <w:sz w:val="16"/>
                <w:szCs w:val="16"/>
              </w:rPr>
            </w:pPr>
            <w:r w:rsidRPr="00552F71">
              <w:rPr>
                <w:sz w:val="16"/>
                <w:szCs w:val="16"/>
              </w:rPr>
              <w:t>(аутсорсерга ўтказилган хизмат номи)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FC22A0" w:rsidRPr="00FD775B" w:rsidTr="00933FD3">
        <w:tc>
          <w:tcPr>
            <w:tcW w:w="0" w:type="auto"/>
            <w:gridSpan w:val="6"/>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1.3. Хизмат кўрсатиш муддати: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20 ___ йил «____» _____________дан. </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20 ___ йил «____» _____________гача.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FA113E">
            <w:pPr>
              <w:pStyle w:val="a5"/>
              <w:jc w:val="both"/>
              <w:rPr>
                <w:sz w:val="20"/>
                <w:szCs w:val="20"/>
              </w:rPr>
            </w:pPr>
            <w:r w:rsidRPr="00FD775B">
              <w:rPr>
                <w:sz w:val="20"/>
                <w:szCs w:val="20"/>
              </w:rPr>
              <w:t xml:space="preserve">1.4. </w:t>
            </w:r>
            <w:r w:rsidR="002B26BD" w:rsidRPr="00A362F9">
              <w:rPr>
                <w:sz w:val="20"/>
                <w:szCs w:val="20"/>
              </w:rPr>
              <w:t xml:space="preserve">Тегишли ой учун шартнома қийматининг </w:t>
            </w:r>
            <w:r w:rsidR="00FA113E">
              <w:rPr>
                <w:sz w:val="20"/>
                <w:szCs w:val="20"/>
              </w:rPr>
              <w:t>30</w:t>
            </w:r>
            <w:r w:rsidR="002B26BD" w:rsidRPr="00A362F9">
              <w:rPr>
                <w:sz w:val="20"/>
                <w:szCs w:val="20"/>
              </w:rPr>
              <w:t>% миқдоридаги маблағни аутсорсернинг ҳисоб-рақамига ўтказиб бериш</w:t>
            </w:r>
            <w:r w:rsidR="002B26BD">
              <w:rPr>
                <w:sz w:val="20"/>
                <w:szCs w:val="20"/>
              </w:rPr>
              <w:t xml:space="preserve">. </w:t>
            </w:r>
            <w:r w:rsidRPr="00FD775B">
              <w:rPr>
                <w:sz w:val="20"/>
                <w:szCs w:val="20"/>
              </w:rPr>
              <w:t>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 Томонларнинг ҳуқуқ ва мажбуриятлари</w:t>
            </w:r>
          </w:p>
        </w:tc>
      </w:tr>
      <w:tr w:rsidR="00FC22A0" w:rsidRPr="00FD775B" w:rsidTr="00933FD3">
        <w:tc>
          <w:tcPr>
            <w:tcW w:w="0" w:type="auto"/>
            <w:gridSpan w:val="5"/>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 Аутсорсер қуйидаги ҳуқуқларга эга:</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2.1.1. Ижарага олинган мол-мулкдан фойдаланиш;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2.1.3. Хизматлар таннархининг ўзгариши муносабати билан шартномага ўзгартириш киритиш таклифи билан чиқиш;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2.1.4. Кўрсатилган хизматлар учун ўз вақтида тўловлар амалга оширилишини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2.1.5. Кўрсатилган хизматлар натижасида фойда олиш;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2.1.6. Буюртмачидан шартнома шартларининг бажарилишини талаб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2.1.7. Қонун ҳужжатларига мувофиқ бошқа ҳуқуқлар.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 Аутсорсер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2.2.3. Товар (ишлар, хизматлар)нинг сифатли ишлаб чиқарилишини ва буюртмачига етказилишини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2.2.4. Махфийлик тартибига қатъий риоя қилиши;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2.2.6. Хизматларни сифатли, мазкур Шартноманинг 1.3-бандида кўрсатилган муддатда ва тўлиқ ҳажмда кўрсатиши;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2.2.16.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 Буюртмачи қуйидаги ҳуқуқларга эга:</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2.3.1. Товарлар (ишлар, хизматлар) сифатли ишлаб чиқарилиши (бажарилиши, кўрсатилиши)ни талаб қилиш;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2.3.2. Аутсорсернинг фаолиятига аралашмаган ҳолда, шартнома шартларининг бажарилишини назорат қилиш;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2.3.4. Қонун ҳужжатларига мувофиқ бошқа ҳуқуқлар.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 Буюртмачи қуйидагиларга мажбур: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2.4.3. Қонун ҳужжатларига мувофиқ бошқа мажбуриятлар.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III. Хизматлар нархи ва ўзаро ҳисоб-китоблар тартиби</w:t>
            </w:r>
          </w:p>
        </w:tc>
      </w:tr>
      <w:tr w:rsidR="00933FD3" w:rsidRPr="008C2110" w:rsidTr="00933FD3">
        <w:tc>
          <w:tcPr>
            <w:tcW w:w="0" w:type="auto"/>
            <w:gridSpan w:val="10"/>
            <w:shd w:val="clear" w:color="auto" w:fill="FFFFFF"/>
            <w:tcMar>
              <w:top w:w="15" w:type="dxa"/>
              <w:left w:w="30" w:type="dxa"/>
              <w:bottom w:w="15" w:type="dxa"/>
              <w:right w:w="15" w:type="dxa"/>
            </w:tcMar>
            <w:hideMark/>
          </w:tcPr>
          <w:p w:rsidR="00C23F88" w:rsidRDefault="00933FD3" w:rsidP="00C23F88">
            <w:pPr>
              <w:pStyle w:val="a5"/>
              <w:jc w:val="both"/>
              <w:rPr>
                <w:sz w:val="20"/>
                <w:szCs w:val="20"/>
              </w:rPr>
            </w:pPr>
            <w:r w:rsidRPr="00FD775B">
              <w:rPr>
                <w:sz w:val="20"/>
                <w:szCs w:val="20"/>
              </w:rPr>
              <w:t xml:space="preserve">3.1. Мазкур шартноманинг иловасига мувофиқ хизматлар нархи </w:t>
            </w:r>
          </w:p>
          <w:tbl>
            <w:tblPr>
              <w:tblStyle w:val="a6"/>
              <w:tblW w:w="0" w:type="auto"/>
              <w:tblLook w:val="04A0" w:firstRow="1" w:lastRow="0" w:firstColumn="1" w:lastColumn="0" w:noHBand="0" w:noVBand="1"/>
            </w:tblPr>
            <w:tblGrid>
              <w:gridCol w:w="416"/>
              <w:gridCol w:w="3500"/>
              <w:gridCol w:w="924"/>
              <w:gridCol w:w="1619"/>
              <w:gridCol w:w="1273"/>
              <w:gridCol w:w="1284"/>
            </w:tblGrid>
            <w:tr w:rsidR="00C23F88" w:rsidTr="00C23F88">
              <w:tc>
                <w:tcPr>
                  <w:tcW w:w="421" w:type="dxa"/>
                </w:tcPr>
                <w:p w:rsidR="00C23F88" w:rsidRPr="00C23F88" w:rsidRDefault="00C23F88" w:rsidP="00D8401A">
                  <w:pPr>
                    <w:pStyle w:val="a5"/>
                    <w:jc w:val="both"/>
                    <w:rPr>
                      <w:sz w:val="20"/>
                      <w:szCs w:val="20"/>
                      <w:lang w:val="uz-Cyrl-UZ"/>
                    </w:rPr>
                  </w:pPr>
                  <w:r>
                    <w:rPr>
                      <w:sz w:val="20"/>
                      <w:szCs w:val="20"/>
                      <w:lang w:val="uz-Cyrl-UZ"/>
                    </w:rPr>
                    <w:t>№</w:t>
                  </w:r>
                </w:p>
              </w:tc>
              <w:tc>
                <w:tcPr>
                  <w:tcW w:w="2582" w:type="dxa"/>
                </w:tcPr>
                <w:p w:rsidR="00C23F88" w:rsidRPr="00C23F88" w:rsidRDefault="00C23F88" w:rsidP="00467AAD">
                  <w:pPr>
                    <w:pStyle w:val="a5"/>
                    <w:jc w:val="center"/>
                    <w:rPr>
                      <w:sz w:val="20"/>
                      <w:szCs w:val="20"/>
                      <w:lang w:val="uz-Cyrl-UZ"/>
                    </w:rPr>
                  </w:pPr>
                  <w:r>
                    <w:rPr>
                      <w:sz w:val="20"/>
                      <w:szCs w:val="20"/>
                      <w:lang w:val="uz-Cyrl-UZ"/>
                    </w:rPr>
                    <w:t>Махсулот номи</w:t>
                  </w:r>
                </w:p>
              </w:tc>
              <w:tc>
                <w:tcPr>
                  <w:tcW w:w="961" w:type="dxa"/>
                </w:tcPr>
                <w:p w:rsidR="00C23F88" w:rsidRPr="00C23F88" w:rsidRDefault="00C23F88" w:rsidP="00D8401A">
                  <w:pPr>
                    <w:pStyle w:val="a5"/>
                    <w:jc w:val="both"/>
                    <w:rPr>
                      <w:sz w:val="20"/>
                      <w:szCs w:val="20"/>
                      <w:lang w:val="uz-Cyrl-UZ"/>
                    </w:rPr>
                  </w:pPr>
                  <w:r>
                    <w:rPr>
                      <w:sz w:val="20"/>
                      <w:szCs w:val="20"/>
                      <w:lang w:val="uz-Cyrl-UZ"/>
                    </w:rPr>
                    <w:t>Бирлик улчов</w:t>
                  </w:r>
                </w:p>
              </w:tc>
              <w:tc>
                <w:tcPr>
                  <w:tcW w:w="2043" w:type="dxa"/>
                </w:tcPr>
                <w:p w:rsidR="00C23F88" w:rsidRPr="00C23F88" w:rsidRDefault="00C23F88" w:rsidP="00467AAD">
                  <w:pPr>
                    <w:pStyle w:val="a5"/>
                    <w:jc w:val="center"/>
                    <w:rPr>
                      <w:sz w:val="20"/>
                      <w:szCs w:val="20"/>
                      <w:lang w:val="uz-Cyrl-UZ"/>
                    </w:rPr>
                  </w:pPr>
                  <w:r>
                    <w:rPr>
                      <w:sz w:val="20"/>
                      <w:szCs w:val="20"/>
                      <w:lang w:val="uz-Cyrl-UZ"/>
                    </w:rPr>
                    <w:t>Сони</w:t>
                  </w:r>
                </w:p>
              </w:tc>
              <w:tc>
                <w:tcPr>
                  <w:tcW w:w="1502" w:type="dxa"/>
                </w:tcPr>
                <w:p w:rsidR="00C23F88" w:rsidRPr="00C23F88" w:rsidRDefault="00C23F88" w:rsidP="00467AAD">
                  <w:pPr>
                    <w:pStyle w:val="a5"/>
                    <w:jc w:val="center"/>
                    <w:rPr>
                      <w:sz w:val="20"/>
                      <w:szCs w:val="20"/>
                      <w:lang w:val="uz-Cyrl-UZ"/>
                    </w:rPr>
                  </w:pPr>
                  <w:r>
                    <w:rPr>
                      <w:sz w:val="20"/>
                      <w:szCs w:val="20"/>
                      <w:lang w:val="uz-Cyrl-UZ"/>
                    </w:rPr>
                    <w:t>Нархи</w:t>
                  </w:r>
                </w:p>
              </w:tc>
              <w:tc>
                <w:tcPr>
                  <w:tcW w:w="1502" w:type="dxa"/>
                </w:tcPr>
                <w:p w:rsidR="00C23F88" w:rsidRPr="00C23F88" w:rsidRDefault="00C23F88" w:rsidP="00467AAD">
                  <w:pPr>
                    <w:pStyle w:val="a5"/>
                    <w:jc w:val="center"/>
                    <w:rPr>
                      <w:sz w:val="20"/>
                      <w:szCs w:val="20"/>
                      <w:lang w:val="uz-Cyrl-UZ"/>
                    </w:rPr>
                  </w:pPr>
                  <w:r>
                    <w:rPr>
                      <w:sz w:val="20"/>
                      <w:szCs w:val="20"/>
                      <w:lang w:val="uz-Cyrl-UZ"/>
                    </w:rPr>
                    <w:t>Сумма (сум) ККС сиз</w:t>
                  </w:r>
                </w:p>
              </w:tc>
            </w:tr>
            <w:tr w:rsidR="00C23F88" w:rsidRPr="00467AAD" w:rsidTr="00C23F88">
              <w:tc>
                <w:tcPr>
                  <w:tcW w:w="421" w:type="dxa"/>
                </w:tcPr>
                <w:p w:rsidR="00C23F88" w:rsidRDefault="00C23F88" w:rsidP="00D8401A">
                  <w:pPr>
                    <w:pStyle w:val="a5"/>
                    <w:jc w:val="both"/>
                    <w:rPr>
                      <w:sz w:val="20"/>
                      <w:szCs w:val="20"/>
                      <w:lang w:val="uz-Cyrl-UZ"/>
                    </w:rPr>
                  </w:pPr>
                  <w:r>
                    <w:rPr>
                      <w:sz w:val="20"/>
                      <w:szCs w:val="20"/>
                      <w:lang w:val="uz-Cyrl-UZ"/>
                    </w:rPr>
                    <w:t>1</w:t>
                  </w:r>
                </w:p>
              </w:tc>
              <w:tc>
                <w:tcPr>
                  <w:tcW w:w="2582" w:type="dxa"/>
                </w:tcPr>
                <w:p w:rsidR="00C23F88" w:rsidRPr="00467AAD" w:rsidRDefault="008C2110" w:rsidP="00D8401A">
                  <w:pPr>
                    <w:pStyle w:val="a5"/>
                    <w:jc w:val="both"/>
                    <w:rPr>
                      <w:sz w:val="20"/>
                      <w:szCs w:val="20"/>
                      <w:lang w:val="uz-Cyrl-UZ"/>
                    </w:rPr>
                  </w:pPr>
                  <w:r w:rsidRPr="008C2110">
                    <w:rPr>
                      <w:sz w:val="20"/>
                      <w:szCs w:val="20"/>
                      <w:lang w:val="uz-Cyrl-UZ"/>
                    </w:rPr>
                    <w:t>Диетическое питание для для больных ОПУ (ЗАВТРАК,ОБЕД,ПОЛДНИК,УЖИН)</w:t>
                  </w:r>
                </w:p>
              </w:tc>
              <w:tc>
                <w:tcPr>
                  <w:tcW w:w="961" w:type="dxa"/>
                </w:tcPr>
                <w:p w:rsidR="001072F9" w:rsidRDefault="001072F9" w:rsidP="001072F9">
                  <w:pPr>
                    <w:pStyle w:val="a5"/>
                    <w:jc w:val="center"/>
                    <w:rPr>
                      <w:sz w:val="20"/>
                      <w:szCs w:val="20"/>
                      <w:lang w:val="uz-Cyrl-UZ"/>
                    </w:rPr>
                  </w:pPr>
                </w:p>
                <w:p w:rsidR="00C23F88" w:rsidRDefault="00FC22A0" w:rsidP="001072F9">
                  <w:pPr>
                    <w:pStyle w:val="a5"/>
                    <w:jc w:val="center"/>
                    <w:rPr>
                      <w:sz w:val="20"/>
                      <w:szCs w:val="20"/>
                      <w:lang w:val="uz-Cyrl-UZ"/>
                    </w:rPr>
                  </w:pPr>
                  <w:r w:rsidRPr="00FC22A0">
                    <w:rPr>
                      <w:sz w:val="20"/>
                      <w:szCs w:val="20"/>
                      <w:lang w:val="uz-Cyrl-UZ"/>
                    </w:rPr>
                    <w:t>порция</w:t>
                  </w:r>
                </w:p>
              </w:tc>
              <w:tc>
                <w:tcPr>
                  <w:tcW w:w="2043" w:type="dxa"/>
                </w:tcPr>
                <w:p w:rsidR="00C23F88" w:rsidRDefault="00C23F88" w:rsidP="00FC22A0">
                  <w:pPr>
                    <w:pStyle w:val="a5"/>
                    <w:jc w:val="center"/>
                    <w:rPr>
                      <w:sz w:val="20"/>
                      <w:szCs w:val="20"/>
                      <w:lang w:val="uz-Cyrl-UZ"/>
                    </w:rPr>
                  </w:pPr>
                  <w:bookmarkStart w:id="0" w:name="_GoBack"/>
                  <w:bookmarkEnd w:id="0"/>
                </w:p>
              </w:tc>
              <w:tc>
                <w:tcPr>
                  <w:tcW w:w="1502" w:type="dxa"/>
                </w:tcPr>
                <w:p w:rsidR="001072F9" w:rsidRDefault="001072F9" w:rsidP="00FC22A0">
                  <w:pPr>
                    <w:pStyle w:val="a5"/>
                    <w:jc w:val="center"/>
                    <w:rPr>
                      <w:sz w:val="20"/>
                      <w:szCs w:val="20"/>
                      <w:lang w:val="uz-Cyrl-UZ"/>
                    </w:rPr>
                  </w:pPr>
                </w:p>
              </w:tc>
              <w:tc>
                <w:tcPr>
                  <w:tcW w:w="1502" w:type="dxa"/>
                </w:tcPr>
                <w:p w:rsidR="001072F9" w:rsidRDefault="001072F9" w:rsidP="00FC22A0">
                  <w:pPr>
                    <w:pStyle w:val="a5"/>
                    <w:tabs>
                      <w:tab w:val="center" w:pos="643"/>
                    </w:tabs>
                    <w:rPr>
                      <w:sz w:val="20"/>
                      <w:szCs w:val="20"/>
                      <w:lang w:val="uz-Cyrl-UZ"/>
                    </w:rPr>
                  </w:pPr>
                </w:p>
              </w:tc>
            </w:tr>
            <w:tr w:rsidR="00467AAD" w:rsidRPr="008C2110" w:rsidTr="00C23F88">
              <w:tc>
                <w:tcPr>
                  <w:tcW w:w="421" w:type="dxa"/>
                </w:tcPr>
                <w:p w:rsidR="00467AAD" w:rsidRDefault="00FC22A0" w:rsidP="00D8401A">
                  <w:pPr>
                    <w:pStyle w:val="a5"/>
                    <w:jc w:val="both"/>
                    <w:rPr>
                      <w:sz w:val="20"/>
                      <w:szCs w:val="20"/>
                      <w:lang w:val="uz-Cyrl-UZ"/>
                    </w:rPr>
                  </w:pPr>
                  <w:r>
                    <w:rPr>
                      <w:sz w:val="20"/>
                      <w:szCs w:val="20"/>
                      <w:lang w:val="uz-Cyrl-UZ"/>
                    </w:rPr>
                    <w:t>2</w:t>
                  </w:r>
                </w:p>
              </w:tc>
              <w:tc>
                <w:tcPr>
                  <w:tcW w:w="2582" w:type="dxa"/>
                </w:tcPr>
                <w:p w:rsidR="00467AAD" w:rsidRPr="00467AAD" w:rsidRDefault="008C2110" w:rsidP="00FC22A0">
                  <w:pPr>
                    <w:pStyle w:val="a5"/>
                    <w:jc w:val="both"/>
                    <w:rPr>
                      <w:sz w:val="20"/>
                      <w:szCs w:val="20"/>
                      <w:lang w:val="uz-Cyrl-UZ"/>
                    </w:rPr>
                  </w:pPr>
                  <w:r w:rsidRPr="008C2110">
                    <w:rPr>
                      <w:sz w:val="20"/>
                      <w:szCs w:val="20"/>
                      <w:lang w:val="uz-Cyrl-UZ"/>
                    </w:rPr>
                    <w:t>Диетическое питание для платных больных(ОБЕД,ПОЛДНИК,УЖИН)</w:t>
                  </w:r>
                </w:p>
              </w:tc>
              <w:tc>
                <w:tcPr>
                  <w:tcW w:w="961" w:type="dxa"/>
                </w:tcPr>
                <w:p w:rsidR="00FC22A0" w:rsidRDefault="00FC22A0" w:rsidP="00D8401A">
                  <w:pPr>
                    <w:pStyle w:val="a5"/>
                    <w:jc w:val="both"/>
                    <w:rPr>
                      <w:sz w:val="20"/>
                      <w:szCs w:val="20"/>
                      <w:lang w:val="uz-Cyrl-UZ"/>
                    </w:rPr>
                  </w:pPr>
                </w:p>
                <w:p w:rsidR="00467AAD" w:rsidRDefault="00FC22A0" w:rsidP="00D8401A">
                  <w:pPr>
                    <w:pStyle w:val="a5"/>
                    <w:jc w:val="both"/>
                    <w:rPr>
                      <w:sz w:val="20"/>
                      <w:szCs w:val="20"/>
                      <w:lang w:val="uz-Cyrl-UZ"/>
                    </w:rPr>
                  </w:pPr>
                  <w:r w:rsidRPr="00FC22A0">
                    <w:rPr>
                      <w:sz w:val="20"/>
                      <w:szCs w:val="20"/>
                      <w:lang w:val="uz-Cyrl-UZ"/>
                    </w:rPr>
                    <w:t>порция</w:t>
                  </w:r>
                </w:p>
              </w:tc>
              <w:tc>
                <w:tcPr>
                  <w:tcW w:w="2043" w:type="dxa"/>
                </w:tcPr>
                <w:p w:rsidR="00467AAD" w:rsidRDefault="00467AAD" w:rsidP="00FC22A0">
                  <w:pPr>
                    <w:pStyle w:val="a5"/>
                    <w:jc w:val="center"/>
                    <w:rPr>
                      <w:sz w:val="20"/>
                      <w:szCs w:val="20"/>
                      <w:lang w:val="uz-Cyrl-UZ"/>
                    </w:rPr>
                  </w:pPr>
                </w:p>
              </w:tc>
              <w:tc>
                <w:tcPr>
                  <w:tcW w:w="1502" w:type="dxa"/>
                </w:tcPr>
                <w:p w:rsidR="00FC22A0" w:rsidRDefault="00FC22A0" w:rsidP="00FC22A0">
                  <w:pPr>
                    <w:pStyle w:val="a5"/>
                    <w:jc w:val="center"/>
                    <w:rPr>
                      <w:sz w:val="20"/>
                      <w:szCs w:val="20"/>
                      <w:lang w:val="uz-Cyrl-UZ"/>
                    </w:rPr>
                  </w:pPr>
                </w:p>
              </w:tc>
              <w:tc>
                <w:tcPr>
                  <w:tcW w:w="1502" w:type="dxa"/>
                </w:tcPr>
                <w:p w:rsidR="00467AAD" w:rsidRDefault="00467AAD" w:rsidP="00FC22A0">
                  <w:pPr>
                    <w:pStyle w:val="a5"/>
                    <w:jc w:val="center"/>
                    <w:rPr>
                      <w:sz w:val="20"/>
                      <w:szCs w:val="20"/>
                      <w:lang w:val="uz-Cyrl-UZ"/>
                    </w:rPr>
                  </w:pPr>
                </w:p>
              </w:tc>
            </w:tr>
            <w:tr w:rsidR="00A362F9" w:rsidRPr="008C2110" w:rsidTr="00C23F88">
              <w:tc>
                <w:tcPr>
                  <w:tcW w:w="421" w:type="dxa"/>
                </w:tcPr>
                <w:p w:rsidR="00A362F9" w:rsidRDefault="00A362F9" w:rsidP="00D8401A">
                  <w:pPr>
                    <w:pStyle w:val="a5"/>
                    <w:jc w:val="both"/>
                    <w:rPr>
                      <w:sz w:val="20"/>
                      <w:szCs w:val="20"/>
                      <w:lang w:val="uz-Cyrl-UZ"/>
                    </w:rPr>
                  </w:pPr>
                </w:p>
              </w:tc>
              <w:tc>
                <w:tcPr>
                  <w:tcW w:w="2582" w:type="dxa"/>
                </w:tcPr>
                <w:p w:rsidR="00A362F9" w:rsidRPr="00467AAD" w:rsidRDefault="00A362F9" w:rsidP="00F40CFB">
                  <w:pPr>
                    <w:pStyle w:val="a5"/>
                    <w:jc w:val="both"/>
                    <w:rPr>
                      <w:sz w:val="20"/>
                      <w:szCs w:val="20"/>
                      <w:lang w:val="uz-Cyrl-UZ"/>
                    </w:rPr>
                  </w:pPr>
                  <w:r>
                    <w:rPr>
                      <w:sz w:val="20"/>
                      <w:szCs w:val="20"/>
                      <w:lang w:val="uz-Cyrl-UZ"/>
                    </w:rPr>
                    <w:t>Жаъми</w:t>
                  </w:r>
                </w:p>
              </w:tc>
              <w:tc>
                <w:tcPr>
                  <w:tcW w:w="961" w:type="dxa"/>
                </w:tcPr>
                <w:p w:rsidR="00A362F9" w:rsidRDefault="00A362F9" w:rsidP="00F40CFB">
                  <w:pPr>
                    <w:pStyle w:val="a5"/>
                    <w:jc w:val="both"/>
                    <w:rPr>
                      <w:sz w:val="20"/>
                      <w:szCs w:val="20"/>
                      <w:lang w:val="uz-Cyrl-UZ"/>
                    </w:rPr>
                  </w:pPr>
                </w:p>
              </w:tc>
              <w:tc>
                <w:tcPr>
                  <w:tcW w:w="2043" w:type="dxa"/>
                </w:tcPr>
                <w:p w:rsidR="00A362F9" w:rsidRDefault="00A362F9" w:rsidP="00F40CFB">
                  <w:pPr>
                    <w:pStyle w:val="a5"/>
                    <w:jc w:val="both"/>
                    <w:rPr>
                      <w:sz w:val="20"/>
                      <w:szCs w:val="20"/>
                      <w:lang w:val="uz-Cyrl-UZ"/>
                    </w:rPr>
                  </w:pPr>
                </w:p>
              </w:tc>
              <w:tc>
                <w:tcPr>
                  <w:tcW w:w="1502" w:type="dxa"/>
                </w:tcPr>
                <w:p w:rsidR="00A362F9" w:rsidRDefault="00A362F9" w:rsidP="00F40CFB">
                  <w:pPr>
                    <w:pStyle w:val="a5"/>
                    <w:jc w:val="both"/>
                    <w:rPr>
                      <w:sz w:val="20"/>
                      <w:szCs w:val="20"/>
                      <w:lang w:val="uz-Cyrl-UZ"/>
                    </w:rPr>
                  </w:pPr>
                </w:p>
              </w:tc>
              <w:tc>
                <w:tcPr>
                  <w:tcW w:w="1502" w:type="dxa"/>
                </w:tcPr>
                <w:p w:rsidR="00A362F9" w:rsidRDefault="00A362F9" w:rsidP="00F40CFB">
                  <w:pPr>
                    <w:pStyle w:val="a5"/>
                    <w:jc w:val="both"/>
                    <w:rPr>
                      <w:sz w:val="20"/>
                      <w:szCs w:val="20"/>
                      <w:lang w:val="uz-Cyrl-UZ"/>
                    </w:rPr>
                  </w:pPr>
                </w:p>
              </w:tc>
            </w:tr>
          </w:tbl>
          <w:p w:rsidR="00933FD3" w:rsidRPr="00FF3147" w:rsidRDefault="00467AAD" w:rsidP="008C2110">
            <w:pPr>
              <w:pStyle w:val="a5"/>
              <w:jc w:val="both"/>
              <w:rPr>
                <w:sz w:val="20"/>
                <w:szCs w:val="20"/>
                <w:lang w:val="uz-Cyrl-UZ"/>
              </w:rPr>
            </w:pPr>
            <w:r>
              <w:rPr>
                <w:sz w:val="20"/>
                <w:szCs w:val="20"/>
                <w:lang w:val="uz-Cyrl-UZ"/>
              </w:rPr>
              <w:t xml:space="preserve">    </w:t>
            </w:r>
            <w:r w:rsidR="00933FD3" w:rsidRPr="00FF3147">
              <w:rPr>
                <w:sz w:val="20"/>
                <w:szCs w:val="20"/>
                <w:lang w:val="uz-Cyrl-UZ"/>
              </w:rPr>
              <w:t>___</w:t>
            </w:r>
            <w:r w:rsidR="008C2110">
              <w:rPr>
                <w:sz w:val="20"/>
                <w:szCs w:val="20"/>
                <w:lang w:val="uz-Cyrl-UZ"/>
              </w:rPr>
              <w:t>___________________________________________</w:t>
            </w:r>
            <w:r w:rsidRPr="00FF3147">
              <w:rPr>
                <w:sz w:val="20"/>
                <w:szCs w:val="20"/>
                <w:lang w:val="uz-Cyrl-UZ"/>
              </w:rPr>
              <w:t>сўм</w:t>
            </w:r>
            <w:r w:rsidR="00007155" w:rsidRPr="00FF3147">
              <w:rPr>
                <w:sz w:val="20"/>
                <w:szCs w:val="20"/>
                <w:lang w:val="uz-Cyrl-UZ"/>
              </w:rPr>
              <w:t>ни ККС сиз</w:t>
            </w:r>
            <w:r w:rsidRPr="00FF3147">
              <w:rPr>
                <w:sz w:val="20"/>
                <w:szCs w:val="20"/>
                <w:lang w:val="uz-Cyrl-UZ"/>
              </w:rPr>
              <w:t xml:space="preserve"> ташкил этади.</w:t>
            </w:r>
          </w:p>
        </w:tc>
      </w:tr>
      <w:tr w:rsidR="00007155" w:rsidRPr="00FD775B" w:rsidTr="00933FD3">
        <w:tc>
          <w:tcPr>
            <w:tcW w:w="0" w:type="auto"/>
            <w:shd w:val="clear" w:color="auto" w:fill="FFFFFF"/>
            <w:tcMar>
              <w:top w:w="15" w:type="dxa"/>
              <w:left w:w="30" w:type="dxa"/>
              <w:bottom w:w="15" w:type="dxa"/>
              <w:right w:w="15" w:type="dxa"/>
            </w:tcMar>
            <w:hideMark/>
          </w:tcPr>
          <w:p w:rsidR="00933FD3" w:rsidRPr="00FF3147" w:rsidRDefault="00933FD3" w:rsidP="00D8401A">
            <w:pPr>
              <w:pStyle w:val="a5"/>
              <w:jc w:val="both"/>
              <w:rPr>
                <w:sz w:val="20"/>
                <w:szCs w:val="20"/>
                <w:lang w:val="uz-Cyrl-UZ"/>
              </w:rPr>
            </w:pPr>
          </w:p>
        </w:tc>
        <w:tc>
          <w:tcPr>
            <w:tcW w:w="0" w:type="auto"/>
            <w:gridSpan w:val="4"/>
            <w:shd w:val="clear" w:color="auto" w:fill="FFFFFF"/>
            <w:tcMar>
              <w:top w:w="15" w:type="dxa"/>
              <w:left w:w="30" w:type="dxa"/>
              <w:bottom w:w="15" w:type="dxa"/>
              <w:right w:w="15" w:type="dxa"/>
            </w:tcMar>
            <w:hideMark/>
          </w:tcPr>
          <w:p w:rsidR="00933FD3" w:rsidRPr="00467AAD" w:rsidRDefault="00933FD3" w:rsidP="00D8401A">
            <w:pPr>
              <w:pStyle w:val="a5"/>
              <w:jc w:val="both"/>
              <w:rPr>
                <w:sz w:val="16"/>
                <w:szCs w:val="16"/>
              </w:rPr>
            </w:pPr>
            <w:r w:rsidRPr="00467AAD">
              <w:rPr>
                <w:sz w:val="16"/>
                <w:szCs w:val="16"/>
              </w:rPr>
              <w:t>(сумма сон ва сўз билан)</w:t>
            </w: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c>
          <w:tcPr>
            <w:tcW w:w="0" w:type="auto"/>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lastRenderedPageBreak/>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IV. Томонларнинг мажбуриятлари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6" w:history="1">
              <w:r w:rsidRPr="00FD775B">
                <w:rPr>
                  <w:rStyle w:val="a3"/>
                  <w:color w:val="008080"/>
                  <w:sz w:val="20"/>
                  <w:szCs w:val="20"/>
                  <w:u w:val="none"/>
                </w:rPr>
                <w:t>кодекси</w:t>
              </w:r>
            </w:hyperlink>
            <w:r w:rsidRPr="00FD775B">
              <w:rPr>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7" w:history="1">
              <w:r w:rsidRPr="00FD775B">
                <w:rPr>
                  <w:rStyle w:val="a3"/>
                  <w:color w:val="008080"/>
                  <w:sz w:val="20"/>
                  <w:szCs w:val="20"/>
                  <w:u w:val="none"/>
                </w:rPr>
                <w:t xml:space="preserve">Қонуни </w:t>
              </w:r>
            </w:hyperlink>
            <w:r w:rsidRPr="00FD775B">
              <w:rPr>
                <w:sz w:val="20"/>
                <w:szCs w:val="20"/>
              </w:rPr>
              <w:t>ҳамда Ўзбекистон Республикасининг бошқа норматив-ҳуқуқий ҳужжатларида назарда тутилган жавобгар бўладилар.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 Мунозарали вазиятларни ҳал этиш тартиби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 Форс-мажор ҳолатлар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 Якунловчи қоидалар</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VIII. Шартноманинг амал қилиш муддати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D8401A">
            <w:pPr>
              <w:pStyle w:val="a5"/>
              <w:jc w:val="both"/>
              <w:rPr>
                <w:sz w:val="20"/>
                <w:szCs w:val="20"/>
              </w:rPr>
            </w:pPr>
            <w:r w:rsidRPr="00FD775B">
              <w:rPr>
                <w:sz w:val="20"/>
                <w:szCs w:val="20"/>
              </w:rPr>
              <w:t xml:space="preserve">8.1. Ушбу Шартнома имзоланган пайтдан кучга киради ва </w:t>
            </w:r>
            <w:r w:rsidR="00FF3147">
              <w:rPr>
                <w:sz w:val="20"/>
                <w:szCs w:val="20"/>
              </w:rPr>
              <w:t xml:space="preserve">2021йил 31 декабрга </w:t>
            </w:r>
            <w:r w:rsidR="00FF3147" w:rsidRPr="00FD775B">
              <w:rPr>
                <w:sz w:val="20"/>
                <w:szCs w:val="20"/>
              </w:rPr>
              <w:t>қадар амал қилади.</w:t>
            </w:r>
          </w:p>
        </w:tc>
      </w:tr>
      <w:tr w:rsidR="00933FD3" w:rsidRPr="00FD775B" w:rsidTr="00933FD3">
        <w:tc>
          <w:tcPr>
            <w:tcW w:w="0" w:type="auto"/>
            <w:gridSpan w:val="10"/>
            <w:shd w:val="clear" w:color="auto" w:fill="FFFFFF"/>
            <w:tcMar>
              <w:top w:w="15" w:type="dxa"/>
              <w:left w:w="30" w:type="dxa"/>
              <w:bottom w:w="15" w:type="dxa"/>
              <w:right w:w="15" w:type="dxa"/>
            </w:tcMar>
            <w:hideMark/>
          </w:tcPr>
          <w:p w:rsidR="00933FD3" w:rsidRPr="00FD775B" w:rsidRDefault="00933FD3" w:rsidP="00C23F88">
            <w:pPr>
              <w:pStyle w:val="a5"/>
              <w:jc w:val="center"/>
              <w:rPr>
                <w:sz w:val="20"/>
                <w:szCs w:val="20"/>
              </w:rPr>
            </w:pPr>
            <w:r w:rsidRPr="00FD775B">
              <w:rPr>
                <w:rStyle w:val="a4"/>
                <w:color w:val="000000"/>
                <w:sz w:val="20"/>
                <w:szCs w:val="20"/>
              </w:rPr>
              <w:t>IX. Томонларнинг манзили ва банк реквизитлари</w:t>
            </w:r>
          </w:p>
        </w:tc>
      </w:tr>
      <w:tr w:rsidR="00FC22A0" w:rsidRPr="00FD775B" w:rsidTr="00467AAD">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«Аутсорсер»</w:t>
            </w: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Default="00467AA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Default="004F3E6D" w:rsidP="00467AAD">
            <w:pPr>
              <w:pStyle w:val="a5"/>
              <w:jc w:val="center"/>
              <w:rPr>
                <w:rStyle w:val="a4"/>
                <w:color w:val="000000"/>
                <w:sz w:val="20"/>
                <w:szCs w:val="20"/>
              </w:rPr>
            </w:pPr>
          </w:p>
          <w:p w:rsidR="004F3E6D" w:rsidRPr="00007155" w:rsidRDefault="004F3E6D" w:rsidP="00467AAD">
            <w:pPr>
              <w:pStyle w:val="a5"/>
              <w:jc w:val="center"/>
              <w:rPr>
                <w:rStyle w:val="a4"/>
                <w:color w:val="000000"/>
                <w:sz w:val="20"/>
                <w:szCs w:val="20"/>
              </w:rPr>
            </w:pPr>
          </w:p>
          <w:p w:rsidR="00467AAD" w:rsidRPr="00007155" w:rsidRDefault="00467AAD" w:rsidP="00467AAD">
            <w:pPr>
              <w:pStyle w:val="a5"/>
              <w:jc w:val="center"/>
              <w:rPr>
                <w:rStyle w:val="a4"/>
                <w:color w:val="000000"/>
                <w:sz w:val="20"/>
                <w:szCs w:val="20"/>
              </w:rPr>
            </w:pPr>
          </w:p>
          <w:p w:rsidR="00467AAD" w:rsidRPr="00007155" w:rsidRDefault="00467AAD" w:rsidP="004F3E6D">
            <w:pPr>
              <w:rPr>
                <w:sz w:val="20"/>
                <w:szCs w:val="20"/>
              </w:rPr>
            </w:pPr>
            <w:r w:rsidRPr="00007155">
              <w:rPr>
                <w:sz w:val="20"/>
                <w:szCs w:val="20"/>
              </w:rPr>
              <w:t>Директор_____________</w:t>
            </w:r>
            <w:r w:rsidRPr="00007155">
              <w:rPr>
                <w:sz w:val="20"/>
                <w:szCs w:val="20"/>
                <w:lang w:val="uz-Cyrl-UZ"/>
              </w:rPr>
              <w:t xml:space="preserve"> </w:t>
            </w:r>
          </w:p>
        </w:tc>
        <w:tc>
          <w:tcPr>
            <w:tcW w:w="2541" w:type="pct"/>
            <w:gridSpan w:val="5"/>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hideMark/>
          </w:tcPr>
          <w:p w:rsidR="00467AAD" w:rsidRPr="00007155" w:rsidRDefault="00467AAD" w:rsidP="00467AAD">
            <w:pPr>
              <w:pStyle w:val="a5"/>
              <w:jc w:val="center"/>
              <w:rPr>
                <w:rStyle w:val="a4"/>
                <w:color w:val="000000"/>
                <w:sz w:val="20"/>
                <w:szCs w:val="20"/>
              </w:rPr>
            </w:pPr>
            <w:r w:rsidRPr="00007155">
              <w:rPr>
                <w:rStyle w:val="a4"/>
                <w:color w:val="000000"/>
                <w:sz w:val="20"/>
                <w:szCs w:val="20"/>
              </w:rPr>
              <w:t>«Буюртмачи»</w:t>
            </w:r>
          </w:p>
          <w:p w:rsidR="00467AAD" w:rsidRPr="00007155" w:rsidRDefault="00007155" w:rsidP="00467AAD">
            <w:pPr>
              <w:pStyle w:val="a5"/>
              <w:jc w:val="center"/>
              <w:rPr>
                <w:sz w:val="20"/>
                <w:szCs w:val="20"/>
                <w:lang w:val="uz-Cyrl-UZ"/>
              </w:rPr>
            </w:pPr>
            <w:r w:rsidRPr="00007155">
              <w:rPr>
                <w:sz w:val="20"/>
                <w:szCs w:val="20"/>
                <w:lang w:val="uz-Cyrl-UZ"/>
              </w:rPr>
              <w:t xml:space="preserve">Санитария, Гигиена ва Касб касалликлар илмий-тадкикот Институти </w:t>
            </w:r>
          </w:p>
          <w:p w:rsidR="00467AAD" w:rsidRPr="00007155" w:rsidRDefault="00467AAD" w:rsidP="00467AAD">
            <w:pPr>
              <w:pStyle w:val="a5"/>
              <w:jc w:val="center"/>
              <w:rPr>
                <w:sz w:val="20"/>
                <w:szCs w:val="20"/>
                <w:lang w:val="uz-Cyrl-UZ"/>
              </w:rPr>
            </w:pPr>
          </w:p>
          <w:p w:rsidR="001072F9" w:rsidRPr="00007155" w:rsidRDefault="001072F9"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Default="00467AAD" w:rsidP="00467AAD">
            <w:pPr>
              <w:pStyle w:val="a5"/>
              <w:jc w:val="center"/>
              <w:rPr>
                <w:sz w:val="20"/>
                <w:szCs w:val="20"/>
                <w:lang w:val="uz-Cyrl-UZ"/>
              </w:rPr>
            </w:pPr>
          </w:p>
          <w:p w:rsidR="004F3E6D" w:rsidRDefault="004F3E6D" w:rsidP="00467AAD">
            <w:pPr>
              <w:pStyle w:val="a5"/>
              <w:jc w:val="center"/>
              <w:rPr>
                <w:sz w:val="20"/>
                <w:szCs w:val="20"/>
                <w:lang w:val="uz-Cyrl-UZ"/>
              </w:rPr>
            </w:pPr>
          </w:p>
          <w:p w:rsidR="004F3E6D" w:rsidRPr="00007155" w:rsidRDefault="004F3E6D" w:rsidP="00467AAD">
            <w:pPr>
              <w:pStyle w:val="a5"/>
              <w:jc w:val="center"/>
              <w:rPr>
                <w:sz w:val="20"/>
                <w:szCs w:val="20"/>
                <w:lang w:val="uz-Cyrl-UZ"/>
              </w:rPr>
            </w:pPr>
          </w:p>
          <w:p w:rsidR="00467AAD" w:rsidRDefault="00467AAD" w:rsidP="00467AAD">
            <w:pPr>
              <w:pStyle w:val="a5"/>
              <w:jc w:val="center"/>
              <w:rPr>
                <w:sz w:val="20"/>
                <w:szCs w:val="20"/>
                <w:lang w:val="uz-Cyrl-UZ"/>
              </w:rPr>
            </w:pPr>
          </w:p>
          <w:p w:rsidR="00007155" w:rsidRPr="00007155" w:rsidRDefault="00007155" w:rsidP="00467AAD">
            <w:pPr>
              <w:pStyle w:val="a5"/>
              <w:jc w:val="center"/>
              <w:rPr>
                <w:sz w:val="20"/>
                <w:szCs w:val="20"/>
                <w:lang w:val="uz-Cyrl-UZ"/>
              </w:rPr>
            </w:pPr>
          </w:p>
          <w:p w:rsidR="00467AAD" w:rsidRPr="00007155" w:rsidRDefault="00467AAD" w:rsidP="00467AAD">
            <w:pPr>
              <w:pStyle w:val="a5"/>
              <w:jc w:val="center"/>
              <w:rPr>
                <w:sz w:val="20"/>
                <w:szCs w:val="20"/>
                <w:lang w:val="uz-Cyrl-UZ"/>
              </w:rPr>
            </w:pPr>
          </w:p>
          <w:p w:rsidR="00467AAD" w:rsidRPr="00007155" w:rsidRDefault="00467AAD" w:rsidP="00FA113E">
            <w:pPr>
              <w:pStyle w:val="a5"/>
              <w:jc w:val="center"/>
              <w:rPr>
                <w:sz w:val="20"/>
                <w:szCs w:val="20"/>
              </w:rPr>
            </w:pPr>
            <w:r w:rsidRPr="00007155">
              <w:rPr>
                <w:sz w:val="20"/>
                <w:szCs w:val="20"/>
              </w:rPr>
              <w:t>Директор_____________</w:t>
            </w:r>
            <w:r w:rsidRPr="00007155">
              <w:rPr>
                <w:sz w:val="20"/>
                <w:szCs w:val="20"/>
                <w:lang w:val="uz-Cyrl-UZ"/>
              </w:rPr>
              <w:t xml:space="preserve"> </w:t>
            </w:r>
          </w:p>
        </w:tc>
        <w:tc>
          <w:tcPr>
            <w:tcW w:w="61" w:type="pct"/>
            <w:tcBorders>
              <w:left w:val="single" w:sz="4" w:space="0" w:color="auto"/>
            </w:tcBorders>
            <w:shd w:val="clear" w:color="auto" w:fill="FFFFFF"/>
            <w:tcMar>
              <w:top w:w="15" w:type="dxa"/>
              <w:left w:w="30" w:type="dxa"/>
              <w:bottom w:w="15" w:type="dxa"/>
              <w:right w:w="15" w:type="dxa"/>
            </w:tcMar>
            <w:hideMark/>
          </w:tcPr>
          <w:p w:rsidR="00467AAD" w:rsidRPr="00FD775B" w:rsidRDefault="00467AAD" w:rsidP="00D8401A">
            <w:pPr>
              <w:pStyle w:val="a5"/>
              <w:jc w:val="both"/>
              <w:rPr>
                <w:sz w:val="20"/>
                <w:szCs w:val="20"/>
              </w:rPr>
            </w:pPr>
          </w:p>
        </w:tc>
      </w:tr>
    </w:tbl>
    <w:p w:rsidR="00467AAD" w:rsidRDefault="00467AAD" w:rsidP="00467AAD">
      <w:pPr>
        <w:rPr>
          <w:rFonts w:eastAsia="Batang"/>
          <w:lang w:val="uz-Latn-UZ"/>
        </w:rPr>
      </w:pPr>
    </w:p>
    <w:p w:rsidR="00545E8B" w:rsidRDefault="00545E8B">
      <w:pPr>
        <w:rPr>
          <w:lang w:val="uz-Latn-UZ"/>
        </w:rPr>
      </w:pPr>
    </w:p>
    <w:p w:rsidR="00467AAD" w:rsidRDefault="00467AAD">
      <w:pPr>
        <w:rPr>
          <w:lang w:val="uz-Latn-UZ"/>
        </w:rPr>
      </w:pPr>
    </w:p>
    <w:sectPr w:rsidR="00467AAD" w:rsidSect="00007155">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D3"/>
    <w:rsid w:val="00007155"/>
    <w:rsid w:val="001072F9"/>
    <w:rsid w:val="001B6C54"/>
    <w:rsid w:val="00252F8C"/>
    <w:rsid w:val="002B26BD"/>
    <w:rsid w:val="00467AAD"/>
    <w:rsid w:val="004C06A4"/>
    <w:rsid w:val="004F3E6D"/>
    <w:rsid w:val="00545E8B"/>
    <w:rsid w:val="00552F71"/>
    <w:rsid w:val="006113A1"/>
    <w:rsid w:val="006F688E"/>
    <w:rsid w:val="008C2110"/>
    <w:rsid w:val="00933FD3"/>
    <w:rsid w:val="009D568B"/>
    <w:rsid w:val="00A362F9"/>
    <w:rsid w:val="00A773B2"/>
    <w:rsid w:val="00C23F88"/>
    <w:rsid w:val="00D8401A"/>
    <w:rsid w:val="00FA113E"/>
    <w:rsid w:val="00FC22A0"/>
    <w:rsid w:val="00FD775B"/>
    <w:rsid w:val="00F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085F0-2F46-44B3-B5BC-32F17B05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FD3"/>
    <w:rPr>
      <w:color w:val="0000FF"/>
      <w:u w:val="single"/>
    </w:rPr>
  </w:style>
  <w:style w:type="character" w:styleId="a4">
    <w:name w:val="Strong"/>
    <w:basedOn w:val="a0"/>
    <w:uiPriority w:val="22"/>
    <w:qFormat/>
    <w:rsid w:val="00933FD3"/>
    <w:rPr>
      <w:b/>
      <w:bCs/>
    </w:rPr>
  </w:style>
  <w:style w:type="paragraph" w:styleId="a5">
    <w:name w:val="No Spacing"/>
    <w:uiPriority w:val="1"/>
    <w:qFormat/>
    <w:rsid w:val="00D8401A"/>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2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72F9"/>
    <w:rPr>
      <w:rFonts w:ascii="Tahoma" w:hAnsi="Tahoma" w:cs="Tahoma"/>
      <w:sz w:val="16"/>
      <w:szCs w:val="16"/>
    </w:rPr>
  </w:style>
  <w:style w:type="character" w:customStyle="1" w:styleId="a8">
    <w:name w:val="Текст выноски Знак"/>
    <w:basedOn w:val="a0"/>
    <w:link w:val="a7"/>
    <w:uiPriority w:val="99"/>
    <w:semiHidden/>
    <w:rsid w:val="001072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uz/docs/189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x.uz/docs/111189" TargetMode="External"/><Relationship Id="rId5" Type="http://schemas.openxmlformats.org/officeDocument/2006/relationships/hyperlink" Target="javascript:scrollText(47010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E547-4C6D-4D22-912C-2D434C70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cp:lastModifiedBy>
  <cp:revision>17</cp:revision>
  <cp:lastPrinted>2022-03-07T06:57:00Z</cp:lastPrinted>
  <dcterms:created xsi:type="dcterms:W3CDTF">2021-01-14T14:40:00Z</dcterms:created>
  <dcterms:modified xsi:type="dcterms:W3CDTF">2022-04-05T18:01:00Z</dcterms:modified>
</cp:coreProperties>
</file>