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5E4D5" w14:textId="77777777" w:rsidR="00BE335D" w:rsidRDefault="00BE335D" w:rsidP="00BE335D">
      <w:pPr>
        <w:ind w:left="35" w:right="1" w:firstLine="532"/>
        <w:jc w:val="center"/>
        <w:rPr>
          <w:b/>
          <w:sz w:val="28"/>
          <w:szCs w:val="28"/>
          <w:lang w:val="uz-Cyrl-UZ"/>
        </w:rPr>
      </w:pPr>
      <w:r>
        <w:rPr>
          <w:b/>
          <w:sz w:val="28"/>
          <w:szCs w:val="28"/>
          <w:lang w:val="uz-Cyrl-UZ"/>
        </w:rPr>
        <w:t>. ШАРТНОМА ШАКЛИ</w:t>
      </w:r>
    </w:p>
    <w:p w14:paraId="7D18838F" w14:textId="77777777" w:rsidR="00BE335D" w:rsidRDefault="00BE335D" w:rsidP="00BE335D">
      <w:pPr>
        <w:jc w:val="center"/>
        <w:rPr>
          <w:rFonts w:eastAsia="Calibri"/>
          <w:b/>
          <w:sz w:val="22"/>
          <w:szCs w:val="22"/>
          <w:lang w:val="uz-Cyrl-UZ" w:eastAsia="en-US"/>
        </w:rPr>
      </w:pPr>
      <w:r>
        <w:rPr>
          <w:rFonts w:eastAsia="Calibri"/>
          <w:b/>
          <w:sz w:val="22"/>
          <w:szCs w:val="22"/>
          <w:lang w:val="uz-Cyrl-UZ" w:eastAsia="en-US"/>
        </w:rPr>
        <w:t>-сонли шартнома</w:t>
      </w:r>
    </w:p>
    <w:p w14:paraId="307C1064" w14:textId="77777777" w:rsidR="00BE335D" w:rsidRDefault="00BE335D" w:rsidP="00BE335D">
      <w:pPr>
        <w:widowControl/>
        <w:autoSpaceDE/>
        <w:adjustRightInd/>
        <w:spacing w:line="254" w:lineRule="auto"/>
        <w:jc w:val="center"/>
        <w:rPr>
          <w:rFonts w:eastAsia="Calibri"/>
          <w:sz w:val="22"/>
          <w:szCs w:val="22"/>
          <w:lang w:val="uz-Cyrl-UZ" w:eastAsia="en-US"/>
        </w:rPr>
      </w:pPr>
      <w:r>
        <w:rPr>
          <w:rFonts w:eastAsia="Calibri"/>
          <w:sz w:val="22"/>
          <w:szCs w:val="22"/>
          <w:lang w:val="uz-Cyrl-UZ" w:eastAsia="en-US"/>
        </w:rPr>
        <w:t>Ўзбекистон Республикаси _______________________________________________тўғрисида</w:t>
      </w:r>
    </w:p>
    <w:p w14:paraId="228DA785" w14:textId="77777777" w:rsidR="00BE335D" w:rsidRDefault="00BE335D" w:rsidP="00BE335D">
      <w:pPr>
        <w:widowControl/>
        <w:autoSpaceDE/>
        <w:adjustRightInd/>
        <w:spacing w:line="254" w:lineRule="auto"/>
        <w:jc w:val="center"/>
        <w:rPr>
          <w:rFonts w:eastAsia="Calibri"/>
          <w:sz w:val="22"/>
          <w:szCs w:val="22"/>
          <w:lang w:val="uz-Cyrl-UZ" w:eastAsia="en-US"/>
        </w:rPr>
      </w:pPr>
    </w:p>
    <w:p w14:paraId="2F604EF7" w14:textId="77777777" w:rsidR="00BE335D" w:rsidRDefault="00BE335D" w:rsidP="00BE335D">
      <w:pPr>
        <w:widowControl/>
        <w:autoSpaceDE/>
        <w:adjustRightInd/>
        <w:spacing w:after="160" w:line="254" w:lineRule="auto"/>
        <w:jc w:val="center"/>
        <w:rPr>
          <w:rFonts w:eastAsia="Calibri"/>
          <w:b/>
          <w:lang w:val="uz-Cyrl-UZ" w:eastAsia="en-US"/>
        </w:rPr>
      </w:pPr>
      <w:r>
        <w:rPr>
          <w:rFonts w:eastAsia="Calibri"/>
          <w:lang w:val="uz-Cyrl-UZ" w:eastAsia="en-US"/>
        </w:rPr>
        <w:t>Тошкент шаҳри                                                                                                 2022 йил “ _____” ___________</w:t>
      </w:r>
    </w:p>
    <w:p w14:paraId="1CC235AC" w14:textId="77777777" w:rsidR="00BE335D" w:rsidRDefault="00BE335D" w:rsidP="00BE335D">
      <w:pPr>
        <w:widowControl/>
        <w:autoSpaceDE/>
        <w:adjustRightInd/>
        <w:ind w:firstLine="709"/>
        <w:jc w:val="both"/>
        <w:rPr>
          <w:rFonts w:eastAsia="Calibri"/>
          <w:sz w:val="22"/>
          <w:szCs w:val="22"/>
          <w:lang w:val="uz-Cyrl-UZ" w:eastAsia="en-US"/>
        </w:rPr>
      </w:pPr>
      <w:r>
        <w:rPr>
          <w:rFonts w:eastAsia="Calibri"/>
          <w:sz w:val="22"/>
          <w:szCs w:val="22"/>
          <w:lang w:val="uz-Cyrl-UZ" w:eastAsia="en-US"/>
        </w:rPr>
        <w:t>____________________________________________________________ номидан низом асосида иш юритувчи ____________________  ___________________________ бир томондан (бундан буён матнда “Бажарувчи” деб юритилади) ҳамда Ҳукумат уйидан фойдаланиш бошқармаси номидан низом асосида иш юритувчи ____________________________________ ___________________________________, иккинчи томондан (бундан буён матнда “Буюртмачи” деб юритилади) қуйидагилар ҳақида мазкур шартномани туздик:</w:t>
      </w:r>
    </w:p>
    <w:p w14:paraId="6191B617" w14:textId="77777777" w:rsidR="00BE335D" w:rsidRDefault="00BE335D" w:rsidP="00BE335D">
      <w:pPr>
        <w:widowControl/>
        <w:autoSpaceDE/>
        <w:adjustRightInd/>
        <w:ind w:firstLine="709"/>
        <w:jc w:val="both"/>
        <w:rPr>
          <w:rFonts w:eastAsia="Calibri"/>
          <w:sz w:val="22"/>
          <w:szCs w:val="22"/>
          <w:lang w:val="uz-Cyrl-UZ" w:eastAsia="en-US"/>
        </w:rPr>
      </w:pPr>
    </w:p>
    <w:p w14:paraId="2E036972" w14:textId="77777777" w:rsidR="00BE335D" w:rsidRDefault="00BE335D" w:rsidP="00BE335D">
      <w:pPr>
        <w:widowControl/>
        <w:autoSpaceDE/>
        <w:adjustRightInd/>
        <w:jc w:val="center"/>
        <w:rPr>
          <w:rFonts w:eastAsia="Calibri"/>
          <w:b/>
          <w:sz w:val="22"/>
          <w:szCs w:val="22"/>
          <w:lang w:val="uz-Cyrl-UZ" w:eastAsia="en-US"/>
        </w:rPr>
      </w:pPr>
      <w:r>
        <w:rPr>
          <w:rFonts w:eastAsia="Calibri"/>
          <w:b/>
          <w:sz w:val="22"/>
          <w:szCs w:val="22"/>
          <w:lang w:val="uz-Cyrl-UZ" w:eastAsia="en-US"/>
        </w:rPr>
        <w:t>I. ШАРТНОМА ПРЕДМЕТИ</w:t>
      </w:r>
    </w:p>
    <w:p w14:paraId="53F11321"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“Бажарувчи” ушбу Шартнома иловасида кўрсатилган спецификацияга мувофиқ Вазирлар Маҳкамаси биносидаги компьютерлар ва компьютер техникаларига хизмат кўрсатиш мажбуриятини олади, “Буюртмачи” ушбу хизматларни ва товарларни 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14:paraId="6277B539" w14:textId="77777777" w:rsidR="00BE335D" w:rsidRDefault="00BE335D" w:rsidP="00BE335D">
      <w:pPr>
        <w:widowControl/>
        <w:autoSpaceDE/>
        <w:adjustRightInd/>
        <w:ind w:firstLine="709"/>
        <w:jc w:val="both"/>
        <w:rPr>
          <w:rFonts w:eastAsia="Calibri"/>
          <w:sz w:val="22"/>
          <w:szCs w:val="22"/>
          <w:lang w:val="uz-Cyrl-UZ" w:eastAsia="en-US"/>
        </w:rPr>
      </w:pPr>
    </w:p>
    <w:p w14:paraId="25703C8D" w14:textId="77777777" w:rsidR="00BE335D" w:rsidRDefault="00BE335D" w:rsidP="00BE335D">
      <w:pPr>
        <w:widowControl/>
        <w:autoSpaceDE/>
        <w:adjustRightInd/>
        <w:jc w:val="center"/>
        <w:rPr>
          <w:rFonts w:eastAsia="Calibri"/>
          <w:b/>
          <w:sz w:val="22"/>
          <w:szCs w:val="22"/>
          <w:lang w:val="uz-Cyrl-UZ" w:eastAsia="en-US"/>
        </w:rPr>
      </w:pPr>
      <w:r>
        <w:rPr>
          <w:rFonts w:eastAsia="Calibri"/>
          <w:b/>
          <w:sz w:val="22"/>
          <w:szCs w:val="22"/>
          <w:lang w:val="uz-Cyrl-UZ" w:eastAsia="en-US"/>
        </w:rPr>
        <w:t>II. ТОМОНЛАРНИНГ ҲУҚУКЛАРИ ВА МАЖБУРИЯТЛАРИ</w:t>
      </w:r>
    </w:p>
    <w:p w14:paraId="5DCFB5D4" w14:textId="77777777" w:rsidR="00BE335D" w:rsidRDefault="00BE335D" w:rsidP="00BE335D">
      <w:pPr>
        <w:widowControl/>
        <w:numPr>
          <w:ilvl w:val="0"/>
          <w:numId w:val="1"/>
        </w:numPr>
        <w:autoSpaceDE/>
        <w:adjustRightInd/>
        <w:contextualSpacing/>
        <w:jc w:val="both"/>
        <w:rPr>
          <w:rFonts w:eastAsia="Calibri"/>
          <w:vanish/>
          <w:sz w:val="22"/>
          <w:szCs w:val="22"/>
          <w:lang w:val="uz-Cyrl-UZ" w:eastAsia="en-US"/>
        </w:rPr>
      </w:pPr>
    </w:p>
    <w:p w14:paraId="047F603C"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Буюртмачининг хуқуқлари:</w:t>
      </w:r>
    </w:p>
    <w:p w14:paraId="259B8596" w14:textId="77777777" w:rsidR="00BE335D" w:rsidRDefault="00BE335D" w:rsidP="00BE335D">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бажарувчидан техник шартларга лозим даражадаги хизматларни кўрсатишни талаб қилиш;</w:t>
      </w:r>
    </w:p>
    <w:p w14:paraId="5A609046" w14:textId="77777777" w:rsidR="00BE335D" w:rsidRDefault="00BE335D" w:rsidP="00BE335D">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лозим даражадаги сифатда хизмат кўрсатилмаган тақдирда, ўз хоҳишига кўра қуйидагиларни талаб қилиш:</w:t>
      </w:r>
    </w:p>
    <w:p w14:paraId="458BC3E4" w14:textId="77777777" w:rsidR="00BE335D" w:rsidRDefault="00BE335D" w:rsidP="00BE335D">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14:paraId="1DE6E257" w14:textId="77777777" w:rsidR="00BE335D" w:rsidRDefault="00BE335D" w:rsidP="00BE335D">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баҳосини мутаносиб равишда пасайтириш;</w:t>
      </w:r>
    </w:p>
    <w:p w14:paraId="3D85D549" w14:textId="77777777" w:rsidR="00BE335D" w:rsidRDefault="00BE335D" w:rsidP="00BE335D">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14:paraId="52541567"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Буюртмачининг мажбуриятлари:</w:t>
      </w:r>
    </w:p>
    <w:p w14:paraId="7EC5FFFC" w14:textId="77777777" w:rsidR="00BE335D" w:rsidRDefault="00BE335D" w:rsidP="00BE335D">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ушбу Шартнома шартларига мувофиқ кўрсатилган хизматларни қабул қилиш;</w:t>
      </w:r>
    </w:p>
    <w:p w14:paraId="0CFA5226" w14:textId="77777777" w:rsidR="00BE335D" w:rsidRDefault="00BE335D" w:rsidP="00BE335D">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ушбу Шартноманинг 3.1 ва 3.2-бандларига мувофиқ кўрсатилган хизматлар учун тўловларни амалга ошириш.</w:t>
      </w:r>
    </w:p>
    <w:p w14:paraId="7A2E28FC"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Бажарувчининг ҳуқуқлари:</w:t>
      </w:r>
    </w:p>
    <w:p w14:paraId="57E739B1" w14:textId="77777777" w:rsidR="00BE335D" w:rsidRDefault="00BE335D" w:rsidP="00BE335D">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14:paraId="5C9D15BD" w14:textId="77777777" w:rsidR="00BE335D" w:rsidRDefault="00BE335D" w:rsidP="00BE335D">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буюртмачидан бажарилган ишни қабул қилишни асоссиз равишда рад этиш натижасида етказилган зарарни қоплашни талаб қилиш;</w:t>
      </w:r>
    </w:p>
    <w:p w14:paraId="1157D6B8"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Бажарувчининг мажбуриятлари:</w:t>
      </w:r>
    </w:p>
    <w:p w14:paraId="71D50943" w14:textId="77777777" w:rsidR="00BE335D" w:rsidRDefault="00BE335D" w:rsidP="00BE335D">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14:paraId="14D146EE" w14:textId="77777777" w:rsidR="00BE335D" w:rsidRDefault="00BE335D" w:rsidP="00BE335D">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p>
    <w:p w14:paraId="3B9AC80A" w14:textId="77777777" w:rsidR="00BE335D" w:rsidRDefault="00BE335D" w:rsidP="00BE335D">
      <w:pPr>
        <w:widowControl/>
        <w:autoSpaceDE/>
        <w:adjustRightInd/>
        <w:ind w:firstLine="709"/>
        <w:jc w:val="both"/>
        <w:rPr>
          <w:rFonts w:eastAsia="Calibri"/>
          <w:b/>
          <w:sz w:val="22"/>
          <w:szCs w:val="22"/>
          <w:lang w:val="uz-Cyrl-UZ" w:eastAsia="en-US"/>
        </w:rPr>
      </w:pPr>
    </w:p>
    <w:p w14:paraId="3BF90E96" w14:textId="77777777" w:rsidR="00BE335D" w:rsidRDefault="00BE335D" w:rsidP="00BE335D">
      <w:pPr>
        <w:widowControl/>
        <w:autoSpaceDE/>
        <w:adjustRightInd/>
        <w:jc w:val="center"/>
        <w:rPr>
          <w:rFonts w:eastAsia="Calibri"/>
          <w:b/>
          <w:sz w:val="22"/>
          <w:szCs w:val="22"/>
          <w:lang w:val="uz-Cyrl-UZ" w:eastAsia="en-US"/>
        </w:rPr>
      </w:pPr>
      <w:r>
        <w:rPr>
          <w:rFonts w:eastAsia="Calibri"/>
          <w:b/>
          <w:sz w:val="22"/>
          <w:szCs w:val="22"/>
          <w:lang w:val="uz-Cyrl-UZ" w:eastAsia="en-US"/>
        </w:rPr>
        <w:t>III. ШАРТНОМА БАҲОСИ ВА ХИСОБ-КИТОБ ҚИЛИШ ТАРТИБИ</w:t>
      </w:r>
    </w:p>
    <w:p w14:paraId="5CB159FF" w14:textId="77777777" w:rsidR="00BE335D" w:rsidRDefault="00BE335D" w:rsidP="00BE335D">
      <w:pPr>
        <w:widowControl/>
        <w:numPr>
          <w:ilvl w:val="0"/>
          <w:numId w:val="1"/>
        </w:numPr>
        <w:autoSpaceDE/>
        <w:adjustRightInd/>
        <w:contextualSpacing/>
        <w:jc w:val="both"/>
        <w:rPr>
          <w:rFonts w:eastAsia="Calibri"/>
          <w:vanish/>
          <w:sz w:val="22"/>
          <w:szCs w:val="22"/>
          <w:lang w:val="uz-Cyrl-UZ" w:eastAsia="en-US"/>
        </w:rPr>
      </w:pPr>
    </w:p>
    <w:p w14:paraId="1AD66CBF"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Ушбу шартноманинг баҳоси ___________(__________________________________) сўм, ҚҚС билан (ҚҚС сиз).</w:t>
      </w:r>
    </w:p>
    <w:p w14:paraId="2F169E73" w14:textId="77777777" w:rsidR="00BE335D" w:rsidRDefault="00BE335D" w:rsidP="00BE335D">
      <w:pPr>
        <w:widowControl/>
        <w:autoSpaceDE/>
        <w:adjustRightInd/>
        <w:ind w:firstLine="567"/>
        <w:jc w:val="both"/>
        <w:rPr>
          <w:rFonts w:eastAsia="Calibri"/>
          <w:sz w:val="22"/>
          <w:szCs w:val="22"/>
          <w:lang w:val="uz-Cyrl-UZ" w:eastAsia="en-US"/>
        </w:rPr>
      </w:pPr>
      <w:r>
        <w:rPr>
          <w:rFonts w:eastAsia="Calibri"/>
          <w:sz w:val="22"/>
          <w:szCs w:val="22"/>
          <w:lang w:val="uz-Cyrl-UZ" w:eastAsia="en-US"/>
        </w:rPr>
        <w:t>Кўрсатиладиган хизматларнинг баҳоси ушбу шартноманинг иловасида кўрсатилади.</w:t>
      </w:r>
    </w:p>
    <w:p w14:paraId="11C96B0F"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Буюртмачи тақдим этиладиган хизматнинг 15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14:paraId="771CEAA6" w14:textId="77777777" w:rsidR="00BE335D" w:rsidRDefault="00BE335D" w:rsidP="00BE335D">
      <w:pPr>
        <w:widowControl/>
        <w:autoSpaceDE/>
        <w:adjustRightInd/>
        <w:ind w:firstLine="567"/>
        <w:jc w:val="both"/>
        <w:rPr>
          <w:rFonts w:eastAsia="Calibri"/>
          <w:sz w:val="22"/>
          <w:szCs w:val="22"/>
          <w:lang w:val="uz-Cyrl-UZ" w:eastAsia="en-US"/>
        </w:rPr>
      </w:pPr>
      <w:r>
        <w:rPr>
          <w:rFonts w:eastAsia="Calibri"/>
          <w:sz w:val="22"/>
          <w:szCs w:val="22"/>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14:paraId="2B62D818"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lastRenderedPageBreak/>
        <w:t>Хизматлар бўйича ҳисоб-китоблар банк ўтказмаси орқали Бажарувчининг ҳисоб рақамига ўтказиш йўли билан амалга оширилади.</w:t>
      </w:r>
    </w:p>
    <w:p w14:paraId="0A08D8E1" w14:textId="77777777" w:rsidR="00BE335D" w:rsidRDefault="00BE335D" w:rsidP="00BE335D">
      <w:pPr>
        <w:widowControl/>
        <w:autoSpaceDE/>
        <w:adjustRightInd/>
        <w:jc w:val="center"/>
        <w:rPr>
          <w:rFonts w:eastAsia="Calibri"/>
          <w:b/>
          <w:sz w:val="22"/>
          <w:szCs w:val="22"/>
          <w:lang w:val="uz-Cyrl-UZ" w:eastAsia="en-US"/>
        </w:rPr>
      </w:pPr>
    </w:p>
    <w:p w14:paraId="1074E025" w14:textId="77777777" w:rsidR="00BE335D" w:rsidRDefault="00BE335D" w:rsidP="00BE335D">
      <w:pPr>
        <w:widowControl/>
        <w:autoSpaceDE/>
        <w:adjustRightInd/>
        <w:jc w:val="center"/>
        <w:rPr>
          <w:rFonts w:eastAsia="Calibri"/>
          <w:b/>
          <w:sz w:val="22"/>
          <w:szCs w:val="22"/>
          <w:lang w:val="uz-Cyrl-UZ" w:eastAsia="en-US"/>
        </w:rPr>
      </w:pPr>
      <w:r>
        <w:rPr>
          <w:rFonts w:eastAsia="Calibri"/>
          <w:b/>
          <w:sz w:val="22"/>
          <w:szCs w:val="22"/>
          <w:lang w:val="uz-Cyrl-UZ" w:eastAsia="en-US"/>
        </w:rPr>
        <w:t>IV. ШАРТНОМАНИ БАЖАРИШ</w:t>
      </w:r>
    </w:p>
    <w:p w14:paraId="6EC7ABF4" w14:textId="77777777" w:rsidR="00BE335D" w:rsidRDefault="00BE335D" w:rsidP="00BE335D">
      <w:pPr>
        <w:widowControl/>
        <w:autoSpaceDE/>
        <w:adjustRightInd/>
        <w:jc w:val="center"/>
        <w:rPr>
          <w:rFonts w:eastAsia="Calibri"/>
          <w:b/>
          <w:sz w:val="22"/>
          <w:szCs w:val="22"/>
          <w:lang w:val="uz-Cyrl-UZ" w:eastAsia="en-US"/>
        </w:rPr>
      </w:pPr>
    </w:p>
    <w:p w14:paraId="7D1C9889" w14:textId="77777777" w:rsidR="00BE335D" w:rsidRDefault="00BE335D" w:rsidP="00BE335D">
      <w:pPr>
        <w:widowControl/>
        <w:numPr>
          <w:ilvl w:val="0"/>
          <w:numId w:val="1"/>
        </w:numPr>
        <w:autoSpaceDE/>
        <w:adjustRightInd/>
        <w:contextualSpacing/>
        <w:jc w:val="both"/>
        <w:rPr>
          <w:rFonts w:eastAsia="Calibri"/>
          <w:vanish/>
          <w:sz w:val="22"/>
          <w:szCs w:val="22"/>
          <w:lang w:val="uz-Cyrl-UZ" w:eastAsia="en-US"/>
        </w:rPr>
      </w:pPr>
    </w:p>
    <w:p w14:paraId="4D14CB5C"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14:paraId="31CA718C" w14:textId="77777777" w:rsidR="00BE335D" w:rsidRDefault="00BE335D" w:rsidP="00BE335D">
      <w:pPr>
        <w:widowControl/>
        <w:autoSpaceDE/>
        <w:adjustRightInd/>
        <w:ind w:firstLine="567"/>
        <w:jc w:val="both"/>
        <w:rPr>
          <w:rFonts w:eastAsia="Calibri"/>
          <w:sz w:val="22"/>
          <w:szCs w:val="22"/>
          <w:lang w:val="uz-Cyrl-UZ" w:eastAsia="en-US"/>
        </w:rPr>
      </w:pPr>
      <w:r>
        <w:rPr>
          <w:rFonts w:eastAsia="Calibri"/>
          <w:sz w:val="22"/>
          <w:szCs w:val="22"/>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14:paraId="3E72DBA1"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14:paraId="57608C2C"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14:paraId="2DEE6846" w14:textId="77777777" w:rsidR="00BE335D" w:rsidRDefault="00BE335D" w:rsidP="00BE335D">
      <w:pPr>
        <w:widowControl/>
        <w:autoSpaceDE/>
        <w:adjustRightInd/>
        <w:ind w:firstLine="567"/>
        <w:jc w:val="both"/>
        <w:rPr>
          <w:rFonts w:eastAsia="Calibri"/>
          <w:sz w:val="22"/>
          <w:szCs w:val="22"/>
          <w:lang w:val="uz-Cyrl-UZ" w:eastAsia="en-US"/>
        </w:rPr>
      </w:pPr>
      <w:r>
        <w:rPr>
          <w:rFonts w:eastAsia="Calibri"/>
          <w:sz w:val="22"/>
          <w:szCs w:val="22"/>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14:paraId="2E231BAC"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Буюртмачининг розилиги билан хизматлар муддатидан олдин тақдим этилиши мумкин.</w:t>
      </w:r>
    </w:p>
    <w:p w14:paraId="13E971F3"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14:paraId="7DC5304B"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14:paraId="10DAB638"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14:paraId="318D3752" w14:textId="77777777" w:rsidR="00BE335D" w:rsidRDefault="00BE335D" w:rsidP="00BE335D">
      <w:pPr>
        <w:widowControl/>
        <w:autoSpaceDE/>
        <w:adjustRightInd/>
        <w:ind w:firstLine="567"/>
        <w:jc w:val="both"/>
        <w:rPr>
          <w:rFonts w:eastAsia="Calibri"/>
          <w:sz w:val="22"/>
          <w:szCs w:val="22"/>
          <w:lang w:val="uz-Cyrl-UZ" w:eastAsia="en-US"/>
        </w:rPr>
      </w:pPr>
      <w:r>
        <w:rPr>
          <w:rFonts w:eastAsia="Calibri"/>
          <w:sz w:val="22"/>
          <w:szCs w:val="22"/>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14:paraId="11900861" w14:textId="77777777" w:rsidR="00BE335D" w:rsidRDefault="00BE335D" w:rsidP="00BE335D">
      <w:pPr>
        <w:widowControl/>
        <w:autoSpaceDE/>
        <w:adjustRightInd/>
        <w:ind w:firstLine="567"/>
        <w:jc w:val="both"/>
        <w:rPr>
          <w:rFonts w:eastAsia="Calibri"/>
          <w:sz w:val="22"/>
          <w:szCs w:val="22"/>
          <w:lang w:val="uz-Cyrl-UZ" w:eastAsia="en-US"/>
        </w:rPr>
      </w:pPr>
      <w:r>
        <w:rPr>
          <w:rFonts w:eastAsia="Calibri"/>
          <w:sz w:val="22"/>
          <w:szCs w:val="22"/>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14:paraId="5D9E1E92"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14:paraId="16079CC3" w14:textId="77777777" w:rsidR="00BE335D" w:rsidRDefault="00BE335D" w:rsidP="00BE335D">
      <w:pPr>
        <w:widowControl/>
        <w:autoSpaceDE/>
        <w:adjustRightInd/>
        <w:ind w:firstLine="709"/>
        <w:jc w:val="both"/>
        <w:rPr>
          <w:rFonts w:eastAsia="Calibri"/>
          <w:sz w:val="22"/>
          <w:szCs w:val="22"/>
          <w:lang w:val="uz-Cyrl-UZ" w:eastAsia="en-US"/>
        </w:rPr>
      </w:pPr>
    </w:p>
    <w:p w14:paraId="3D159086" w14:textId="77777777" w:rsidR="00BE335D" w:rsidRDefault="00BE335D" w:rsidP="00BE335D">
      <w:pPr>
        <w:widowControl/>
        <w:autoSpaceDE/>
        <w:adjustRightInd/>
        <w:jc w:val="center"/>
        <w:rPr>
          <w:rFonts w:eastAsia="Calibri"/>
          <w:b/>
          <w:sz w:val="22"/>
          <w:szCs w:val="22"/>
          <w:lang w:val="uz-Cyrl-UZ" w:eastAsia="en-US"/>
        </w:rPr>
      </w:pPr>
      <w:r>
        <w:rPr>
          <w:rFonts w:eastAsia="Calibri"/>
          <w:b/>
          <w:sz w:val="22"/>
          <w:szCs w:val="22"/>
          <w:lang w:val="uz-Cyrl-UZ" w:eastAsia="en-US"/>
        </w:rPr>
        <w:t>V. ТОМОНЛАРНИНГ ЖАВОБГАРЛИГИ</w:t>
      </w:r>
    </w:p>
    <w:p w14:paraId="7F563A8B" w14:textId="77777777" w:rsidR="00BE335D" w:rsidRDefault="00BE335D" w:rsidP="00BE335D">
      <w:pPr>
        <w:widowControl/>
        <w:numPr>
          <w:ilvl w:val="0"/>
          <w:numId w:val="1"/>
        </w:numPr>
        <w:autoSpaceDE/>
        <w:adjustRightInd/>
        <w:contextualSpacing/>
        <w:jc w:val="both"/>
        <w:rPr>
          <w:rFonts w:eastAsia="Calibri"/>
          <w:vanish/>
          <w:sz w:val="22"/>
          <w:szCs w:val="22"/>
          <w:lang w:val="uz-Cyrl-UZ" w:eastAsia="en-US"/>
        </w:rPr>
      </w:pPr>
    </w:p>
    <w:p w14:paraId="2A10ECD8"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14:paraId="665AE82B"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14:paraId="4889A152"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Жарима ва пенядан ташқари, Бажарувчи Буюртмачига хизматларни тақдим этмаслик натижасида этказилган зарарни қоплайди.</w:t>
      </w:r>
    </w:p>
    <w:p w14:paraId="62FEAF9D"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w:t>
      </w:r>
    </w:p>
    <w:p w14:paraId="5FA3F84B"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 xml:space="preserve">тўлайди, аммо жариманинг умумий миқдори кўрсатилмаган хизматлар баҳосининг </w:t>
      </w:r>
      <w:r>
        <w:rPr>
          <w:rFonts w:eastAsia="Calibri"/>
          <w:sz w:val="22"/>
          <w:szCs w:val="22"/>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14:paraId="3079426B"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14:paraId="36F5CF4D"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lastRenderedPageBreak/>
        <w:t xml:space="preserve">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w:t>
      </w:r>
    </w:p>
    <w:p w14:paraId="0F1E7AF1"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14:paraId="1F5F2B59" w14:textId="77777777" w:rsidR="00BE335D" w:rsidRDefault="00BE335D" w:rsidP="00BE335D">
      <w:pPr>
        <w:widowControl/>
        <w:autoSpaceDE/>
        <w:adjustRightInd/>
        <w:jc w:val="both"/>
        <w:rPr>
          <w:rFonts w:eastAsia="Calibri"/>
          <w:sz w:val="22"/>
          <w:szCs w:val="22"/>
          <w:lang w:val="uz-Cyrl-UZ" w:eastAsia="en-US"/>
        </w:rPr>
      </w:pPr>
      <w:r>
        <w:rPr>
          <w:rFonts w:eastAsia="Calibri"/>
          <w:sz w:val="22"/>
          <w:szCs w:val="22"/>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14:paraId="210EA6DD"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14:paraId="4A24223C" w14:textId="77777777" w:rsidR="00BE335D" w:rsidRDefault="00BE335D" w:rsidP="00BE335D">
      <w:pPr>
        <w:widowControl/>
        <w:autoSpaceDE/>
        <w:adjustRightInd/>
        <w:ind w:firstLine="709"/>
        <w:jc w:val="both"/>
        <w:rPr>
          <w:rFonts w:eastAsia="Calibri"/>
          <w:sz w:val="22"/>
          <w:szCs w:val="22"/>
          <w:lang w:val="uz-Cyrl-UZ" w:eastAsia="en-US"/>
        </w:rPr>
      </w:pPr>
    </w:p>
    <w:p w14:paraId="6742293E" w14:textId="77777777" w:rsidR="00BE335D" w:rsidRDefault="00BE335D" w:rsidP="00BE335D">
      <w:pPr>
        <w:widowControl/>
        <w:autoSpaceDE/>
        <w:adjustRightInd/>
        <w:jc w:val="center"/>
        <w:rPr>
          <w:rFonts w:eastAsia="Calibri"/>
          <w:b/>
          <w:sz w:val="22"/>
          <w:szCs w:val="22"/>
          <w:lang w:val="uz-Cyrl-UZ" w:eastAsia="en-US"/>
        </w:rPr>
      </w:pPr>
      <w:r>
        <w:rPr>
          <w:rFonts w:eastAsia="Calibri"/>
          <w:b/>
          <w:sz w:val="22"/>
          <w:szCs w:val="22"/>
          <w:lang w:val="uz-Cyrl-UZ" w:eastAsia="en-US"/>
        </w:rPr>
        <w:t>VI. НИЗОЛАРНИ ҲАЛ ЭТИШ ТАРТИБИ</w:t>
      </w:r>
    </w:p>
    <w:p w14:paraId="70351A5E" w14:textId="77777777" w:rsidR="00BE335D" w:rsidRDefault="00BE335D" w:rsidP="00BE335D">
      <w:pPr>
        <w:widowControl/>
        <w:numPr>
          <w:ilvl w:val="0"/>
          <w:numId w:val="1"/>
        </w:numPr>
        <w:autoSpaceDE/>
        <w:adjustRightInd/>
        <w:contextualSpacing/>
        <w:jc w:val="both"/>
        <w:rPr>
          <w:rFonts w:eastAsia="Calibri"/>
          <w:vanish/>
          <w:sz w:val="22"/>
          <w:szCs w:val="22"/>
          <w:lang w:val="uz-Cyrl-UZ" w:eastAsia="en-US"/>
        </w:rPr>
      </w:pPr>
    </w:p>
    <w:p w14:paraId="4041891A"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14:paraId="2D357526"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Томонлар ўртасидаги музокаралар йўли билан ҳал қилинмаган низолар Тошкент шахар туманлараро иқтисодий судида ҳал қилинади.</w:t>
      </w:r>
    </w:p>
    <w:p w14:paraId="76DC1050" w14:textId="77777777" w:rsidR="00BE335D" w:rsidRDefault="00BE335D" w:rsidP="00BE335D">
      <w:pPr>
        <w:widowControl/>
        <w:autoSpaceDE/>
        <w:adjustRightInd/>
        <w:ind w:firstLine="709"/>
        <w:jc w:val="both"/>
        <w:rPr>
          <w:rFonts w:eastAsia="Calibri"/>
          <w:b/>
          <w:sz w:val="22"/>
          <w:szCs w:val="22"/>
          <w:lang w:val="uz-Cyrl-UZ" w:eastAsia="en-US"/>
        </w:rPr>
      </w:pPr>
    </w:p>
    <w:p w14:paraId="736AC146" w14:textId="77777777" w:rsidR="00BE335D" w:rsidRDefault="00BE335D" w:rsidP="00BE335D">
      <w:pPr>
        <w:widowControl/>
        <w:autoSpaceDE/>
        <w:adjustRightInd/>
        <w:jc w:val="center"/>
        <w:rPr>
          <w:rFonts w:eastAsia="Calibri"/>
          <w:b/>
          <w:sz w:val="22"/>
          <w:szCs w:val="22"/>
          <w:lang w:val="uz-Cyrl-UZ" w:eastAsia="en-US"/>
        </w:rPr>
      </w:pPr>
      <w:r>
        <w:rPr>
          <w:rFonts w:eastAsia="Calibri"/>
          <w:b/>
          <w:sz w:val="22"/>
          <w:szCs w:val="22"/>
          <w:lang w:val="uz-Cyrl-UZ" w:eastAsia="en-US"/>
        </w:rPr>
        <w:t>VII. ФОРС-МАЖОР ҲОЛАТЛАРИ</w:t>
      </w:r>
    </w:p>
    <w:p w14:paraId="61859024" w14:textId="77777777" w:rsidR="00BE335D" w:rsidRDefault="00BE335D" w:rsidP="00BE335D">
      <w:pPr>
        <w:widowControl/>
        <w:numPr>
          <w:ilvl w:val="0"/>
          <w:numId w:val="1"/>
        </w:numPr>
        <w:autoSpaceDE/>
        <w:adjustRightInd/>
        <w:contextualSpacing/>
        <w:jc w:val="both"/>
        <w:rPr>
          <w:rFonts w:eastAsia="Calibri"/>
          <w:vanish/>
          <w:sz w:val="22"/>
          <w:szCs w:val="22"/>
          <w:lang w:val="uz-Cyrl-UZ" w:eastAsia="en-US"/>
        </w:rPr>
      </w:pPr>
    </w:p>
    <w:p w14:paraId="5BF79CB4"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14:paraId="4543873F"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14:paraId="4AA85E44"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14:paraId="38354380"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14:paraId="6E6B5572"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14:paraId="26B9EF5A" w14:textId="77777777" w:rsidR="00BE335D" w:rsidRDefault="00BE335D" w:rsidP="00BE335D">
      <w:pPr>
        <w:widowControl/>
        <w:autoSpaceDE/>
        <w:adjustRightInd/>
        <w:ind w:firstLine="709"/>
        <w:jc w:val="both"/>
        <w:rPr>
          <w:rFonts w:eastAsia="Calibri"/>
          <w:sz w:val="22"/>
          <w:szCs w:val="22"/>
          <w:lang w:val="uz-Cyrl-UZ" w:eastAsia="en-US"/>
        </w:rPr>
      </w:pPr>
    </w:p>
    <w:p w14:paraId="462009C4" w14:textId="77777777" w:rsidR="00BE335D" w:rsidRDefault="00BE335D" w:rsidP="00BE335D">
      <w:pPr>
        <w:widowControl/>
        <w:autoSpaceDE/>
        <w:adjustRightInd/>
        <w:jc w:val="center"/>
        <w:rPr>
          <w:rFonts w:eastAsia="Calibri"/>
          <w:b/>
          <w:sz w:val="22"/>
          <w:szCs w:val="22"/>
          <w:lang w:val="uz-Cyrl-UZ" w:eastAsia="en-US"/>
        </w:rPr>
      </w:pPr>
      <w:r>
        <w:rPr>
          <w:rFonts w:eastAsia="Calibri"/>
          <w:b/>
          <w:sz w:val="22"/>
          <w:szCs w:val="22"/>
          <w:lang w:val="uz-Cyrl-UZ" w:eastAsia="en-US"/>
        </w:rPr>
        <w:t>VIII. КОРРУПЦИЯГА ҚАРШИ КУРАШ</w:t>
      </w:r>
    </w:p>
    <w:p w14:paraId="56237546" w14:textId="77777777" w:rsidR="00BE335D" w:rsidRDefault="00BE335D" w:rsidP="00BE335D">
      <w:pPr>
        <w:widowControl/>
        <w:numPr>
          <w:ilvl w:val="0"/>
          <w:numId w:val="1"/>
        </w:numPr>
        <w:autoSpaceDE/>
        <w:adjustRightInd/>
        <w:contextualSpacing/>
        <w:jc w:val="both"/>
        <w:rPr>
          <w:rFonts w:eastAsia="Calibri"/>
          <w:vanish/>
          <w:sz w:val="22"/>
          <w:szCs w:val="22"/>
          <w:lang w:val="uz-Cyrl-UZ" w:eastAsia="en-US"/>
        </w:rPr>
      </w:pPr>
    </w:p>
    <w:p w14:paraId="2956ECCD"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w:t>
      </w:r>
    </w:p>
    <w:p w14:paraId="06C73D4F"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 xml:space="preserve">ноқонуний мақсадларга эришиш учун бевосита ёки билвосита пул маблағлари ёки қимматликларни тўлашни амалга оширмайди. </w:t>
      </w:r>
    </w:p>
    <w:p w14:paraId="2487A218"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14:paraId="02623483"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lastRenderedPageBreak/>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14:paraId="0C852523" w14:textId="77777777" w:rsidR="00BE335D" w:rsidRDefault="00BE335D" w:rsidP="00BE335D">
      <w:pPr>
        <w:widowControl/>
        <w:autoSpaceDE/>
        <w:adjustRightInd/>
        <w:ind w:firstLine="567"/>
        <w:jc w:val="both"/>
        <w:rPr>
          <w:rFonts w:eastAsia="Calibri"/>
          <w:sz w:val="22"/>
          <w:szCs w:val="22"/>
          <w:lang w:val="uz-Cyrl-UZ" w:eastAsia="en-US"/>
        </w:rPr>
      </w:pPr>
      <w:r>
        <w:rPr>
          <w:rFonts w:eastAsia="Calibri"/>
          <w:sz w:val="22"/>
          <w:szCs w:val="22"/>
          <w:lang w:val="uz-Cyrl-UZ" w:eastAsia="en-US"/>
        </w:rPr>
        <w:t>Ходимнинг уни рағбатлантирувчи томон фойдасига амалга оширган ҳаракатлари деганда қуйидагилар тушунилади:</w:t>
      </w:r>
    </w:p>
    <w:p w14:paraId="6AEE7540" w14:textId="77777777" w:rsidR="00BE335D" w:rsidRDefault="00BE335D" w:rsidP="00BE335D">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бошқа контрагентлар билан таққослаганда асоссиз устунликларни тақдим этиш;</w:t>
      </w:r>
    </w:p>
    <w:p w14:paraId="5914F84C" w14:textId="77777777" w:rsidR="00BE335D" w:rsidRDefault="00BE335D" w:rsidP="00BE335D">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ҳар қандай кафолатлар билан таъминлаш;</w:t>
      </w:r>
    </w:p>
    <w:p w14:paraId="1486676F" w14:textId="77777777" w:rsidR="00BE335D" w:rsidRDefault="00BE335D" w:rsidP="00BE335D">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амалдаги тартиб-таомилларни тезлаштириш;</w:t>
      </w:r>
    </w:p>
    <w:p w14:paraId="033ACF6A" w14:textId="77777777" w:rsidR="00BE335D" w:rsidRDefault="00BE335D" w:rsidP="00BE335D">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14:paraId="0233D0EE"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14:paraId="18E2EF84"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14:paraId="550B5624"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14:paraId="2EF48854"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14:paraId="761EB955"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14:paraId="13B8E246"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14:paraId="36CD5C97" w14:textId="77777777" w:rsidR="00BE335D" w:rsidRDefault="00BE335D" w:rsidP="00BE335D">
      <w:pPr>
        <w:widowControl/>
        <w:autoSpaceDE/>
        <w:adjustRightInd/>
        <w:ind w:firstLine="709"/>
        <w:jc w:val="both"/>
        <w:rPr>
          <w:rFonts w:eastAsia="Calibri"/>
          <w:sz w:val="22"/>
          <w:szCs w:val="22"/>
          <w:lang w:val="uz-Cyrl-UZ" w:eastAsia="en-US"/>
        </w:rPr>
      </w:pPr>
    </w:p>
    <w:p w14:paraId="7F65D96E" w14:textId="77777777" w:rsidR="00BE335D" w:rsidRDefault="00BE335D" w:rsidP="00BE335D">
      <w:pPr>
        <w:widowControl/>
        <w:autoSpaceDE/>
        <w:adjustRightInd/>
        <w:jc w:val="center"/>
        <w:rPr>
          <w:rFonts w:eastAsia="Calibri"/>
          <w:b/>
          <w:sz w:val="22"/>
          <w:szCs w:val="22"/>
          <w:lang w:val="uz-Cyrl-UZ" w:eastAsia="en-US"/>
        </w:rPr>
      </w:pPr>
      <w:r>
        <w:rPr>
          <w:rFonts w:eastAsia="Calibri"/>
          <w:b/>
          <w:sz w:val="22"/>
          <w:szCs w:val="22"/>
          <w:lang w:val="uz-Cyrl-UZ" w:eastAsia="en-US"/>
        </w:rPr>
        <w:t>IX. ШАРТНОМАНИНГ АМАЛ ҚИЛИШИ</w:t>
      </w:r>
    </w:p>
    <w:p w14:paraId="0153433B" w14:textId="77777777" w:rsidR="00BE335D" w:rsidRDefault="00BE335D" w:rsidP="00BE335D">
      <w:pPr>
        <w:widowControl/>
        <w:numPr>
          <w:ilvl w:val="0"/>
          <w:numId w:val="1"/>
        </w:numPr>
        <w:autoSpaceDE/>
        <w:adjustRightInd/>
        <w:contextualSpacing/>
        <w:jc w:val="both"/>
        <w:rPr>
          <w:rFonts w:eastAsia="Calibri"/>
          <w:vanish/>
          <w:sz w:val="22"/>
          <w:szCs w:val="22"/>
          <w:lang w:val="uz-Cyrl-UZ" w:eastAsia="en-US"/>
        </w:rPr>
      </w:pPr>
    </w:p>
    <w:p w14:paraId="7246E20E"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 xml:space="preserve">Ушбу шартнома Томонлар имзолаган кундан бошлаб кучга киради ва 2022 йил </w:t>
      </w:r>
      <w:r>
        <w:rPr>
          <w:rFonts w:eastAsia="Calibri"/>
          <w:sz w:val="22"/>
          <w:szCs w:val="22"/>
          <w:lang w:val="uz-Cyrl-UZ" w:eastAsia="en-US"/>
        </w:rPr>
        <w:br/>
        <w:t>31 декабргача амал қилади.</w:t>
      </w:r>
    </w:p>
    <w:p w14:paraId="245B3910"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14:paraId="5AA8D122" w14:textId="77777777" w:rsidR="00BE335D" w:rsidRDefault="00BE335D" w:rsidP="00BE335D">
      <w:pPr>
        <w:widowControl/>
        <w:autoSpaceDE/>
        <w:adjustRightInd/>
        <w:ind w:firstLine="709"/>
        <w:jc w:val="both"/>
        <w:rPr>
          <w:rFonts w:eastAsia="Calibri"/>
          <w:sz w:val="22"/>
          <w:szCs w:val="22"/>
          <w:lang w:val="uz-Cyrl-UZ" w:eastAsia="en-US"/>
        </w:rPr>
      </w:pPr>
    </w:p>
    <w:p w14:paraId="196BF9A5" w14:textId="77777777" w:rsidR="00BE335D" w:rsidRDefault="00BE335D" w:rsidP="00BE335D">
      <w:pPr>
        <w:widowControl/>
        <w:autoSpaceDE/>
        <w:adjustRightInd/>
        <w:jc w:val="center"/>
        <w:rPr>
          <w:rFonts w:eastAsia="Calibri"/>
          <w:b/>
          <w:sz w:val="22"/>
          <w:szCs w:val="22"/>
          <w:lang w:val="uz-Cyrl-UZ" w:eastAsia="en-US"/>
        </w:rPr>
      </w:pPr>
      <w:r>
        <w:rPr>
          <w:rFonts w:eastAsia="Calibri"/>
          <w:b/>
          <w:sz w:val="22"/>
          <w:szCs w:val="22"/>
          <w:lang w:val="uz-Cyrl-UZ" w:eastAsia="en-US"/>
        </w:rPr>
        <w:t>Х. ЯКУНИЙ ҚОИДАЛАР</w:t>
      </w:r>
    </w:p>
    <w:p w14:paraId="5E54DED2" w14:textId="77777777" w:rsidR="00BE335D" w:rsidRDefault="00BE335D" w:rsidP="00BE335D">
      <w:pPr>
        <w:widowControl/>
        <w:numPr>
          <w:ilvl w:val="0"/>
          <w:numId w:val="1"/>
        </w:numPr>
        <w:autoSpaceDE/>
        <w:adjustRightInd/>
        <w:contextualSpacing/>
        <w:jc w:val="both"/>
        <w:rPr>
          <w:rFonts w:eastAsia="Calibri"/>
          <w:vanish/>
          <w:sz w:val="22"/>
          <w:szCs w:val="22"/>
          <w:lang w:val="uz-Cyrl-UZ" w:eastAsia="en-US"/>
        </w:rPr>
      </w:pPr>
    </w:p>
    <w:p w14:paraId="78F4FABF"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14:paraId="69447722"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14:paraId="029B3609" w14:textId="77777777" w:rsidR="00BE335D" w:rsidRDefault="00BE335D" w:rsidP="00BE335D">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lastRenderedPageBreak/>
        <w:t>Ушбу шартнома бир хил юридик кучга эга бўлган икки нусхада тузилди.</w:t>
      </w:r>
    </w:p>
    <w:p w14:paraId="1774B337" w14:textId="77777777" w:rsidR="00BE335D" w:rsidRDefault="00BE335D" w:rsidP="00BE335D">
      <w:pPr>
        <w:widowControl/>
        <w:numPr>
          <w:ilvl w:val="1"/>
          <w:numId w:val="1"/>
        </w:numPr>
        <w:autoSpaceDE/>
        <w:adjustRightInd/>
        <w:spacing w:line="264" w:lineRule="auto"/>
        <w:ind w:left="0" w:firstLine="567"/>
        <w:contextualSpacing/>
        <w:jc w:val="both"/>
        <w:rPr>
          <w:rFonts w:eastAsia="Calibri"/>
          <w:sz w:val="22"/>
          <w:szCs w:val="22"/>
          <w:lang w:val="uz-Cyrl-UZ" w:eastAsia="en-US"/>
        </w:rPr>
      </w:pPr>
      <w:r>
        <w:rPr>
          <w:rFonts w:eastAsia="Calibri"/>
          <w:sz w:val="22"/>
          <w:szCs w:val="22"/>
          <w:lang w:val="uz-Cyrl-UZ" w:eastAsia="en-US"/>
        </w:rPr>
        <w:t>Ушбу шартнома, унга киритилган ўзгартиришлар (қўшимчалар) томонлар томонидан имзоланган пайтдан бошлаб оширилади.</w:t>
      </w:r>
    </w:p>
    <w:p w14:paraId="730C0472" w14:textId="77777777" w:rsidR="00BE335D" w:rsidRDefault="00BE335D" w:rsidP="00BE335D">
      <w:pPr>
        <w:widowControl/>
        <w:autoSpaceDE/>
        <w:adjustRightInd/>
        <w:spacing w:line="264" w:lineRule="auto"/>
        <w:rPr>
          <w:rFonts w:eastAsia="Calibri"/>
          <w:b/>
          <w:sz w:val="22"/>
          <w:szCs w:val="22"/>
          <w:lang w:val="uz-Cyrl-UZ" w:eastAsia="en-US"/>
        </w:rPr>
      </w:pPr>
      <w:r>
        <w:rPr>
          <w:rFonts w:eastAsia="Calibri"/>
          <w:b/>
          <w:sz w:val="22"/>
          <w:szCs w:val="22"/>
          <w:lang w:val="uz-Cyrl-UZ" w:eastAsia="en-US"/>
        </w:rPr>
        <w:t xml:space="preserve">           </w:t>
      </w:r>
    </w:p>
    <w:p w14:paraId="2F13747D" w14:textId="77777777" w:rsidR="00BE335D" w:rsidRDefault="00BE335D" w:rsidP="00BE335D">
      <w:pPr>
        <w:widowControl/>
        <w:autoSpaceDE/>
        <w:adjustRightInd/>
        <w:spacing w:line="264" w:lineRule="auto"/>
        <w:rPr>
          <w:rFonts w:eastAsia="Calibri"/>
          <w:b/>
          <w:sz w:val="22"/>
          <w:szCs w:val="22"/>
          <w:lang w:val="uz-Cyrl-UZ" w:eastAsia="en-US"/>
        </w:rPr>
      </w:pPr>
      <w:r>
        <w:rPr>
          <w:rFonts w:eastAsia="Calibri"/>
          <w:b/>
          <w:sz w:val="22"/>
          <w:szCs w:val="22"/>
          <w:lang w:val="uz-Cyrl-UZ" w:eastAsia="en-US"/>
        </w:rPr>
        <w:t xml:space="preserve">   XI. ТОМОНЛАРНИНГ РЕКВИЗИТЛАРИ ВА ИМЗОЛАРИ</w:t>
      </w:r>
    </w:p>
    <w:p w14:paraId="1868A89E" w14:textId="77777777" w:rsidR="00BE335D" w:rsidRDefault="00BE335D" w:rsidP="00BE335D">
      <w:pPr>
        <w:widowControl/>
        <w:autoSpaceDE/>
        <w:adjustRightInd/>
        <w:spacing w:line="264" w:lineRule="auto"/>
        <w:ind w:firstLine="709"/>
        <w:jc w:val="center"/>
        <w:rPr>
          <w:rFonts w:eastAsia="Calibri"/>
          <w:b/>
          <w:sz w:val="22"/>
          <w:szCs w:val="22"/>
          <w:lang w:val="uz-Cyrl-UZ" w:eastAsia="en-US"/>
        </w:rPr>
      </w:pPr>
    </w:p>
    <w:tbl>
      <w:tblPr>
        <w:tblW w:w="9498" w:type="dxa"/>
        <w:tblLook w:val="00A0" w:firstRow="1" w:lastRow="0" w:firstColumn="1" w:lastColumn="0" w:noHBand="0" w:noVBand="0"/>
      </w:tblPr>
      <w:tblGrid>
        <w:gridCol w:w="4678"/>
        <w:gridCol w:w="4820"/>
      </w:tblGrid>
      <w:tr w:rsidR="00BE335D" w14:paraId="79B7E189" w14:textId="77777777" w:rsidTr="00BE335D">
        <w:tc>
          <w:tcPr>
            <w:tcW w:w="4678" w:type="dxa"/>
          </w:tcPr>
          <w:p w14:paraId="02197AA3" w14:textId="77777777" w:rsidR="00BE335D" w:rsidRDefault="00BE335D">
            <w:pPr>
              <w:widowControl/>
              <w:autoSpaceDE/>
              <w:adjustRightInd/>
              <w:spacing w:line="276" w:lineRule="auto"/>
              <w:jc w:val="both"/>
              <w:rPr>
                <w:rFonts w:eastAsia="Calibri"/>
                <w:sz w:val="22"/>
                <w:szCs w:val="22"/>
                <w:lang w:val="uz-Cyrl-UZ" w:eastAsia="en-US"/>
              </w:rPr>
            </w:pPr>
            <w:r>
              <w:rPr>
                <w:rFonts w:eastAsia="Calibri"/>
                <w:sz w:val="22"/>
                <w:szCs w:val="22"/>
                <w:lang w:val="uz-Cyrl-UZ" w:eastAsia="en-US"/>
              </w:rPr>
              <w:t xml:space="preserve">   Бажарувчи:</w:t>
            </w:r>
          </w:p>
          <w:p w14:paraId="26826C66" w14:textId="77777777" w:rsidR="00BE335D" w:rsidRDefault="00BE335D">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_____________________________________</w:t>
            </w:r>
          </w:p>
          <w:p w14:paraId="74854CD6" w14:textId="77777777" w:rsidR="00BE335D" w:rsidRDefault="00BE335D">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_____________________________________</w:t>
            </w:r>
          </w:p>
          <w:p w14:paraId="38E19F09" w14:textId="77777777" w:rsidR="00BE335D" w:rsidRDefault="00BE335D">
            <w:pPr>
              <w:widowControl/>
              <w:autoSpaceDE/>
              <w:adjustRightInd/>
              <w:spacing w:line="276" w:lineRule="auto"/>
              <w:ind w:left="178"/>
              <w:jc w:val="both"/>
              <w:rPr>
                <w:rFonts w:eastAsia="Calibri"/>
                <w:sz w:val="22"/>
                <w:szCs w:val="22"/>
                <w:lang w:val="uz-Cyrl-UZ" w:eastAsia="en-US"/>
              </w:rPr>
            </w:pPr>
          </w:p>
          <w:p w14:paraId="429EE852" w14:textId="77777777" w:rsidR="00BE335D" w:rsidRDefault="00BE335D">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_____________________________________</w:t>
            </w:r>
          </w:p>
          <w:p w14:paraId="654379A3" w14:textId="77777777" w:rsidR="00BE335D" w:rsidRDefault="00BE335D">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Р/с:__________________________________</w:t>
            </w:r>
          </w:p>
          <w:p w14:paraId="689E58F9" w14:textId="77777777" w:rsidR="00BE335D" w:rsidRDefault="00BE335D">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Банк реквизитлари: ____________________</w:t>
            </w:r>
          </w:p>
          <w:p w14:paraId="1DC844D7" w14:textId="77777777" w:rsidR="00BE335D" w:rsidRDefault="00BE335D">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МФО ________________________________</w:t>
            </w:r>
          </w:p>
          <w:p w14:paraId="2705B3AA" w14:textId="77777777" w:rsidR="00BE335D" w:rsidRDefault="00BE335D">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ИНН: ________________________________</w:t>
            </w:r>
          </w:p>
          <w:p w14:paraId="20CA4625" w14:textId="77777777" w:rsidR="00BE335D" w:rsidRDefault="00BE335D">
            <w:pPr>
              <w:widowControl/>
              <w:autoSpaceDE/>
              <w:adjustRightInd/>
              <w:spacing w:line="276" w:lineRule="auto"/>
              <w:ind w:firstLine="567"/>
              <w:jc w:val="both"/>
              <w:rPr>
                <w:rFonts w:eastAsia="Calibri"/>
                <w:b/>
                <w:bCs/>
                <w:sz w:val="22"/>
                <w:szCs w:val="22"/>
                <w:lang w:val="uz-Cyrl-UZ" w:eastAsia="en-US"/>
              </w:rPr>
            </w:pPr>
            <w:r>
              <w:rPr>
                <w:rFonts w:eastAsia="Calibri"/>
                <w:sz w:val="22"/>
                <w:szCs w:val="22"/>
                <w:lang w:val="uz-Cyrl-UZ" w:eastAsia="en-US"/>
              </w:rPr>
              <w:t>ОКЭД: ___________________________</w:t>
            </w:r>
          </w:p>
          <w:p w14:paraId="0AF1B490" w14:textId="77777777" w:rsidR="00BE335D" w:rsidRDefault="00BE335D">
            <w:pPr>
              <w:widowControl/>
              <w:autoSpaceDE/>
              <w:adjustRightInd/>
              <w:spacing w:line="276" w:lineRule="auto"/>
              <w:jc w:val="both"/>
              <w:rPr>
                <w:rFonts w:eastAsia="Calibri"/>
                <w:b/>
                <w:bCs/>
                <w:sz w:val="22"/>
                <w:szCs w:val="22"/>
                <w:lang w:val="uz-Cyrl-UZ" w:eastAsia="en-US"/>
              </w:rPr>
            </w:pPr>
          </w:p>
          <w:p w14:paraId="75A8B7D9" w14:textId="77777777" w:rsidR="00BE335D" w:rsidRDefault="00BE335D">
            <w:pPr>
              <w:widowControl/>
              <w:autoSpaceDE/>
              <w:adjustRightInd/>
              <w:spacing w:line="276" w:lineRule="auto"/>
              <w:ind w:firstLine="567"/>
              <w:jc w:val="both"/>
              <w:rPr>
                <w:rFonts w:eastAsia="Calibri"/>
                <w:b/>
                <w:bCs/>
                <w:sz w:val="22"/>
                <w:szCs w:val="22"/>
                <w:lang w:val="uz-Cyrl-UZ" w:eastAsia="en-US"/>
              </w:rPr>
            </w:pPr>
            <w:r>
              <w:rPr>
                <w:rFonts w:eastAsia="Calibri"/>
                <w:b/>
                <w:sz w:val="22"/>
                <w:szCs w:val="22"/>
                <w:lang w:val="uz-Cyrl-UZ" w:eastAsia="en-US"/>
              </w:rPr>
              <w:t>Буюртмачи</w:t>
            </w:r>
            <w:r>
              <w:rPr>
                <w:rFonts w:eastAsia="Calibri"/>
                <w:b/>
                <w:bCs/>
                <w:sz w:val="22"/>
                <w:szCs w:val="22"/>
                <w:lang w:val="uz-Cyrl-UZ" w:eastAsia="en-US"/>
              </w:rPr>
              <w:t>:</w:t>
            </w:r>
          </w:p>
          <w:p w14:paraId="64A2013B" w14:textId="77777777" w:rsidR="00BE335D" w:rsidRDefault="00BE335D">
            <w:pPr>
              <w:widowControl/>
              <w:autoSpaceDE/>
              <w:adjustRightInd/>
              <w:spacing w:line="276" w:lineRule="auto"/>
              <w:ind w:firstLine="567"/>
              <w:jc w:val="both"/>
              <w:rPr>
                <w:rFonts w:eastAsia="Calibri"/>
                <w:sz w:val="22"/>
                <w:szCs w:val="22"/>
                <w:lang w:val="uz-Cyrl-UZ" w:eastAsia="en-US"/>
              </w:rPr>
            </w:pPr>
            <w:r>
              <w:rPr>
                <w:rFonts w:eastAsia="Calibri"/>
                <w:sz w:val="22"/>
                <w:szCs w:val="22"/>
                <w:lang w:val="uz-Cyrl-UZ" w:eastAsia="en-US"/>
              </w:rPr>
              <w:t>_____________ _____________________</w:t>
            </w:r>
          </w:p>
          <w:p w14:paraId="361628F3" w14:textId="77777777" w:rsidR="00BE335D" w:rsidRDefault="00BE335D">
            <w:pPr>
              <w:widowControl/>
              <w:autoSpaceDE/>
              <w:adjustRightInd/>
              <w:spacing w:line="276" w:lineRule="auto"/>
              <w:ind w:firstLine="567"/>
              <w:jc w:val="both"/>
              <w:rPr>
                <w:rFonts w:eastAsia="Calibri"/>
                <w:sz w:val="22"/>
                <w:szCs w:val="22"/>
                <w:lang w:val="uz-Cyrl-UZ" w:eastAsia="en-US"/>
              </w:rPr>
            </w:pPr>
          </w:p>
        </w:tc>
        <w:tc>
          <w:tcPr>
            <w:tcW w:w="4820" w:type="dxa"/>
          </w:tcPr>
          <w:p w14:paraId="0B2DB711" w14:textId="77777777" w:rsidR="00BE335D" w:rsidRDefault="00BE335D">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Буюртмачи:</w:t>
            </w:r>
          </w:p>
          <w:p w14:paraId="73D4B0E8" w14:textId="77777777" w:rsidR="00BE335D" w:rsidRDefault="00BE335D">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_____________________________________</w:t>
            </w:r>
          </w:p>
          <w:p w14:paraId="4193BB27" w14:textId="77777777" w:rsidR="00BE335D" w:rsidRDefault="00BE335D">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_____________________________________</w:t>
            </w:r>
          </w:p>
          <w:p w14:paraId="5B7F9F35" w14:textId="77777777" w:rsidR="00BE335D" w:rsidRDefault="00BE335D">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Р/с:__________________________________</w:t>
            </w:r>
          </w:p>
          <w:p w14:paraId="4A0B9E80" w14:textId="77777777" w:rsidR="00BE335D" w:rsidRDefault="00BE335D">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Л/с:__________________________________</w:t>
            </w:r>
          </w:p>
          <w:p w14:paraId="3ACC8412" w14:textId="77777777" w:rsidR="00BE335D" w:rsidRDefault="00BE335D">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Банк реквизитлари: ____________________</w:t>
            </w:r>
          </w:p>
          <w:p w14:paraId="52F36BC6" w14:textId="77777777" w:rsidR="00BE335D" w:rsidRDefault="00BE335D">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МФО ________________________________</w:t>
            </w:r>
          </w:p>
          <w:p w14:paraId="5F7A5E79" w14:textId="77777777" w:rsidR="00BE335D" w:rsidRDefault="00BE335D">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ИНН: ________________________________</w:t>
            </w:r>
          </w:p>
          <w:p w14:paraId="74873619" w14:textId="77777777" w:rsidR="00BE335D" w:rsidRDefault="00BE335D">
            <w:pPr>
              <w:widowControl/>
              <w:autoSpaceDE/>
              <w:adjustRightInd/>
              <w:spacing w:line="276" w:lineRule="auto"/>
              <w:ind w:firstLine="567"/>
              <w:jc w:val="both"/>
              <w:rPr>
                <w:rFonts w:eastAsia="Calibri"/>
                <w:b/>
                <w:bCs/>
                <w:sz w:val="22"/>
                <w:szCs w:val="22"/>
                <w:lang w:val="uz-Cyrl-UZ" w:eastAsia="en-US"/>
              </w:rPr>
            </w:pPr>
            <w:r>
              <w:rPr>
                <w:rFonts w:eastAsia="Calibri"/>
                <w:sz w:val="22"/>
                <w:szCs w:val="22"/>
                <w:lang w:val="uz-Cyrl-UZ" w:eastAsia="en-US"/>
              </w:rPr>
              <w:t>ОКЭД: ___________________________</w:t>
            </w:r>
          </w:p>
          <w:p w14:paraId="02335DBD" w14:textId="77777777" w:rsidR="00BE335D" w:rsidRDefault="00BE335D">
            <w:pPr>
              <w:widowControl/>
              <w:autoSpaceDE/>
              <w:adjustRightInd/>
              <w:spacing w:line="276" w:lineRule="auto"/>
              <w:jc w:val="both"/>
              <w:rPr>
                <w:rFonts w:eastAsia="Calibri"/>
                <w:b/>
                <w:bCs/>
                <w:sz w:val="22"/>
                <w:szCs w:val="22"/>
                <w:lang w:val="uz-Cyrl-UZ" w:eastAsia="en-US"/>
              </w:rPr>
            </w:pPr>
          </w:p>
          <w:p w14:paraId="079FCA7E" w14:textId="77777777" w:rsidR="00BE335D" w:rsidRDefault="00BE335D">
            <w:pPr>
              <w:widowControl/>
              <w:autoSpaceDE/>
              <w:adjustRightInd/>
              <w:spacing w:line="276" w:lineRule="auto"/>
              <w:ind w:firstLine="567"/>
              <w:jc w:val="both"/>
              <w:rPr>
                <w:rFonts w:eastAsia="Calibri"/>
                <w:b/>
                <w:bCs/>
                <w:sz w:val="22"/>
                <w:szCs w:val="22"/>
                <w:lang w:val="uz-Cyrl-UZ" w:eastAsia="en-US"/>
              </w:rPr>
            </w:pPr>
          </w:p>
          <w:p w14:paraId="18280B69" w14:textId="77777777" w:rsidR="00BE335D" w:rsidRDefault="00BE335D">
            <w:pPr>
              <w:widowControl/>
              <w:autoSpaceDE/>
              <w:adjustRightInd/>
              <w:spacing w:line="276" w:lineRule="auto"/>
              <w:ind w:firstLine="567"/>
              <w:jc w:val="both"/>
              <w:rPr>
                <w:rFonts w:eastAsia="Calibri"/>
                <w:b/>
                <w:bCs/>
                <w:sz w:val="22"/>
                <w:szCs w:val="22"/>
                <w:lang w:val="uz-Cyrl-UZ" w:eastAsia="en-US"/>
              </w:rPr>
            </w:pPr>
            <w:r>
              <w:rPr>
                <w:rFonts w:eastAsia="Calibri"/>
                <w:b/>
                <w:sz w:val="22"/>
                <w:szCs w:val="22"/>
                <w:lang w:val="uz-Cyrl-UZ" w:eastAsia="en-US"/>
              </w:rPr>
              <w:t>Буюртмачи</w:t>
            </w:r>
            <w:r>
              <w:rPr>
                <w:rFonts w:eastAsia="Calibri"/>
                <w:b/>
                <w:bCs/>
                <w:sz w:val="22"/>
                <w:szCs w:val="22"/>
                <w:lang w:val="uz-Cyrl-UZ" w:eastAsia="en-US"/>
              </w:rPr>
              <w:t>:</w:t>
            </w:r>
          </w:p>
          <w:p w14:paraId="534A7820" w14:textId="77777777" w:rsidR="00BE335D" w:rsidRDefault="00BE335D">
            <w:pPr>
              <w:widowControl/>
              <w:autoSpaceDE/>
              <w:adjustRightInd/>
              <w:spacing w:line="276" w:lineRule="auto"/>
              <w:ind w:firstLine="567"/>
              <w:jc w:val="both"/>
              <w:rPr>
                <w:rFonts w:eastAsia="Calibri"/>
                <w:sz w:val="22"/>
                <w:szCs w:val="22"/>
                <w:lang w:val="uz-Cyrl-UZ" w:eastAsia="en-US"/>
              </w:rPr>
            </w:pPr>
            <w:r>
              <w:rPr>
                <w:rFonts w:eastAsia="Calibri"/>
                <w:sz w:val="22"/>
                <w:szCs w:val="22"/>
                <w:lang w:val="uz-Cyrl-UZ" w:eastAsia="en-US"/>
              </w:rPr>
              <w:t>____________ _____________________</w:t>
            </w:r>
          </w:p>
          <w:p w14:paraId="6AEF4F08" w14:textId="77777777" w:rsidR="00BE335D" w:rsidRDefault="00BE335D">
            <w:pPr>
              <w:widowControl/>
              <w:autoSpaceDE/>
              <w:adjustRightInd/>
              <w:spacing w:line="276" w:lineRule="auto"/>
              <w:ind w:firstLine="567"/>
              <w:jc w:val="both"/>
              <w:rPr>
                <w:rFonts w:eastAsia="Calibri"/>
                <w:sz w:val="22"/>
                <w:szCs w:val="22"/>
                <w:lang w:val="uz-Cyrl-UZ" w:eastAsia="en-US"/>
              </w:rPr>
            </w:pPr>
          </w:p>
        </w:tc>
      </w:tr>
    </w:tbl>
    <w:p w14:paraId="1E5439E3" w14:textId="77777777" w:rsidR="00BE335D" w:rsidRDefault="00BE335D" w:rsidP="00BE335D">
      <w:pPr>
        <w:widowControl/>
        <w:autoSpaceDE/>
        <w:adjustRightInd/>
        <w:spacing w:line="264" w:lineRule="auto"/>
        <w:rPr>
          <w:rFonts w:eastAsia="Calibri"/>
          <w:b/>
          <w:sz w:val="22"/>
          <w:szCs w:val="22"/>
          <w:lang w:val="uz-Cyrl-UZ" w:eastAsia="en-US"/>
        </w:rPr>
      </w:pPr>
    </w:p>
    <w:tbl>
      <w:tblPr>
        <w:tblW w:w="0" w:type="auto"/>
        <w:tblLook w:val="04A0" w:firstRow="1" w:lastRow="0" w:firstColumn="1" w:lastColumn="0" w:noHBand="0" w:noVBand="1"/>
      </w:tblPr>
      <w:tblGrid>
        <w:gridCol w:w="6091"/>
        <w:gridCol w:w="3254"/>
      </w:tblGrid>
      <w:tr w:rsidR="00BE335D" w14:paraId="4F182858" w14:textId="77777777" w:rsidTr="00BE335D">
        <w:tc>
          <w:tcPr>
            <w:tcW w:w="6091" w:type="dxa"/>
          </w:tcPr>
          <w:p w14:paraId="203D6959" w14:textId="77777777" w:rsidR="00BE335D" w:rsidRDefault="00BE335D">
            <w:pPr>
              <w:widowControl/>
              <w:autoSpaceDE/>
              <w:adjustRightInd/>
              <w:spacing w:after="160" w:line="264" w:lineRule="auto"/>
              <w:rPr>
                <w:rFonts w:ascii="Calibri" w:eastAsia="Calibri" w:hAnsi="Calibri"/>
                <w:sz w:val="22"/>
                <w:szCs w:val="22"/>
                <w:lang w:val="uz-Cyrl-UZ" w:eastAsia="en-US"/>
              </w:rPr>
            </w:pPr>
          </w:p>
        </w:tc>
        <w:tc>
          <w:tcPr>
            <w:tcW w:w="3254" w:type="dxa"/>
            <w:hideMark/>
          </w:tcPr>
          <w:p w14:paraId="6EFF316D" w14:textId="77777777" w:rsidR="00BE335D" w:rsidRDefault="00BE335D">
            <w:pPr>
              <w:widowControl/>
              <w:autoSpaceDE/>
              <w:adjustRightInd/>
              <w:spacing w:after="160" w:line="264" w:lineRule="auto"/>
              <w:rPr>
                <w:rFonts w:eastAsia="Calibri"/>
                <w:sz w:val="22"/>
                <w:szCs w:val="22"/>
                <w:lang w:val="uz-Cyrl-UZ" w:eastAsia="en-US"/>
              </w:rPr>
            </w:pPr>
            <w:r>
              <w:rPr>
                <w:rFonts w:eastAsia="Calibri"/>
                <w:sz w:val="22"/>
                <w:szCs w:val="22"/>
                <w:lang w:val="uz-Cyrl-UZ" w:eastAsia="en-US"/>
              </w:rPr>
              <w:t xml:space="preserve"> 202</w:t>
            </w:r>
            <w:r>
              <w:rPr>
                <w:rFonts w:eastAsia="Calibri"/>
                <w:sz w:val="22"/>
                <w:szCs w:val="22"/>
                <w:lang w:eastAsia="en-US"/>
              </w:rPr>
              <w:t>2</w:t>
            </w:r>
            <w:r>
              <w:rPr>
                <w:rFonts w:eastAsia="Calibri"/>
                <w:sz w:val="22"/>
                <w:szCs w:val="22"/>
                <w:lang w:val="uz-Cyrl-UZ" w:eastAsia="en-US"/>
              </w:rPr>
              <w:t xml:space="preserve"> йил </w:t>
            </w:r>
            <w:r>
              <w:rPr>
                <w:rFonts w:eastAsia="Calibri"/>
                <w:sz w:val="22"/>
                <w:szCs w:val="22"/>
                <w:lang w:val="uz-Latn-UZ" w:eastAsia="en-US"/>
              </w:rPr>
              <w:t>___</w:t>
            </w:r>
            <w:r>
              <w:rPr>
                <w:rFonts w:eastAsia="Calibri"/>
                <w:sz w:val="22"/>
                <w:szCs w:val="22"/>
                <w:lang w:val="uz-Cyrl-UZ" w:eastAsia="en-US"/>
              </w:rPr>
              <w:t xml:space="preserve"> </w:t>
            </w:r>
            <w:r>
              <w:rPr>
                <w:rFonts w:eastAsia="Calibri"/>
                <w:sz w:val="22"/>
                <w:szCs w:val="22"/>
                <w:lang w:val="uz-Latn-UZ" w:eastAsia="en-US"/>
              </w:rPr>
              <w:t>________</w:t>
            </w:r>
            <w:r>
              <w:rPr>
                <w:rFonts w:eastAsia="Calibri"/>
                <w:sz w:val="22"/>
                <w:szCs w:val="22"/>
                <w:lang w:val="uz-Cyrl-UZ" w:eastAsia="en-US"/>
              </w:rPr>
              <w:t xml:space="preserve">даги </w:t>
            </w:r>
            <w:r>
              <w:rPr>
                <w:rFonts w:eastAsia="Calibri"/>
                <w:sz w:val="22"/>
                <w:szCs w:val="22"/>
                <w:lang w:val="uz-Latn-UZ" w:eastAsia="en-US"/>
              </w:rPr>
              <w:t>____</w:t>
            </w:r>
            <w:r>
              <w:rPr>
                <w:rFonts w:eastAsia="Calibri"/>
                <w:sz w:val="22"/>
                <w:szCs w:val="22"/>
                <w:lang w:val="uz-Cyrl-UZ" w:eastAsia="en-US"/>
              </w:rPr>
              <w:t>-сонли шартномага 1-илова</w:t>
            </w:r>
          </w:p>
        </w:tc>
      </w:tr>
    </w:tbl>
    <w:p w14:paraId="6CD09AA6" w14:textId="77777777" w:rsidR="00BE335D" w:rsidRDefault="00BE335D" w:rsidP="00BE335D">
      <w:pPr>
        <w:widowControl/>
        <w:autoSpaceDE/>
        <w:adjustRightInd/>
        <w:spacing w:after="160" w:line="254" w:lineRule="auto"/>
        <w:rPr>
          <w:rFonts w:eastAsia="Calibri"/>
          <w:b/>
          <w:sz w:val="22"/>
          <w:szCs w:val="22"/>
          <w:lang w:val="uz-Cyrl-UZ" w:eastAsia="en-US"/>
        </w:rPr>
      </w:pPr>
      <w:r>
        <w:rPr>
          <w:rFonts w:eastAsia="Calibri"/>
          <w:b/>
          <w:sz w:val="22"/>
          <w:szCs w:val="22"/>
          <w:lang w:val="uz-Cyrl-UZ" w:eastAsia="en-US"/>
        </w:rPr>
        <w:t xml:space="preserve">                                  </w:t>
      </w:r>
    </w:p>
    <w:p w14:paraId="19C9B49D" w14:textId="77777777" w:rsidR="00BE335D" w:rsidRDefault="00BE335D" w:rsidP="00BE335D">
      <w:pPr>
        <w:widowControl/>
        <w:autoSpaceDE/>
        <w:adjustRightInd/>
        <w:spacing w:after="160" w:line="254" w:lineRule="auto"/>
        <w:rPr>
          <w:rFonts w:eastAsia="Calibri"/>
          <w:b/>
          <w:bCs/>
          <w:sz w:val="22"/>
          <w:szCs w:val="22"/>
          <w:lang w:val="uz-Cyrl-UZ" w:eastAsia="en-US"/>
        </w:rPr>
      </w:pPr>
    </w:p>
    <w:p w14:paraId="4DD4E1B3" w14:textId="77777777" w:rsidR="000B20BC" w:rsidRPr="00BE335D" w:rsidRDefault="000B20BC">
      <w:pPr>
        <w:rPr>
          <w:lang w:val="uz-Cyrl-UZ"/>
        </w:rPr>
      </w:pPr>
    </w:p>
    <w:sectPr w:rsidR="000B20BC" w:rsidRPr="00BE33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408AD"/>
    <w:multiLevelType w:val="multilevel"/>
    <w:tmpl w:val="53C4EE5A"/>
    <w:lvl w:ilvl="0">
      <w:start w:val="1"/>
      <w:numFmt w:val="decimal"/>
      <w:lvlText w:val="%1."/>
      <w:lvlJc w:val="left"/>
      <w:pPr>
        <w:ind w:left="480" w:hanging="480"/>
      </w:pPr>
    </w:lvl>
    <w:lvl w:ilvl="1">
      <w:start w:val="1"/>
      <w:numFmt w:val="decimal"/>
      <w:suff w:val="space"/>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8B"/>
    <w:rsid w:val="000B20BC"/>
    <w:rsid w:val="00BE335D"/>
    <w:rsid w:val="00E20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2C75E-B733-4632-A511-ED606223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3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11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2338</Words>
  <Characters>13330</Characters>
  <Application>Microsoft Office Word</Application>
  <DocSecurity>0</DocSecurity>
  <Lines>111</Lines>
  <Paragraphs>31</Paragraphs>
  <ScaleCrop>false</ScaleCrop>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Mavlonov Akmal</dc:creator>
  <cp:keywords/>
  <dc:description/>
  <cp:lastModifiedBy>Mavlonov Akmal</cp:lastModifiedBy>
  <cp:revision>2</cp:revision>
  <dcterms:created xsi:type="dcterms:W3CDTF">2022-02-07T06:04:00Z</dcterms:created>
  <dcterms:modified xsi:type="dcterms:W3CDTF">2022-02-07T06:05:00Z</dcterms:modified>
</cp:coreProperties>
</file>