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5853D5" w:rsidP="000677F6">
      <w:pPr>
        <w:jc w:val="right"/>
        <w:rPr>
          <w:b/>
          <w:snapToGrid w:val="0"/>
          <w:lang w:val="uz-Cyrl-UZ"/>
        </w:rPr>
      </w:pPr>
      <w:r>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w:t>
      </w:r>
      <w:r w:rsidR="000677F6">
        <w:rPr>
          <w:b/>
          <w:snapToGrid w:val="0"/>
          <w:lang w:val="uz-Cyrl-UZ"/>
        </w:rPr>
        <w:t xml:space="preserve">                   </w:t>
      </w:r>
      <w:r>
        <w:rPr>
          <w:b/>
          <w:snapToGrid w:val="0"/>
          <w:lang w:val="uz-Cyrl-UZ"/>
        </w:rPr>
        <w:t xml:space="preserve">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946C7D" w:rsidRDefault="00162891" w:rsidP="00946C7D">
      <w:pPr>
        <w:jc w:val="center"/>
        <w:rPr>
          <w:i/>
          <w:iCs/>
          <w:snapToGrid w:val="0"/>
          <w:sz w:val="32"/>
          <w:lang w:val="uz-Cyrl-UZ"/>
        </w:rPr>
      </w:pPr>
      <w:r>
        <w:rPr>
          <w:b/>
          <w:sz w:val="28"/>
          <w:lang w:val="uz-Cyrl-UZ"/>
        </w:rPr>
        <w:t xml:space="preserve">“Наманган йўл қуриш таъмирлаш” МЧЖ нинг </w:t>
      </w:r>
      <w:r w:rsidR="00946C7D">
        <w:rPr>
          <w:b/>
          <w:sz w:val="28"/>
          <w:lang w:val="uz-Cyrl-UZ"/>
        </w:rPr>
        <w:t xml:space="preserve"> 202</w:t>
      </w:r>
      <w:r w:rsidR="006E62AE">
        <w:rPr>
          <w:b/>
          <w:sz w:val="28"/>
          <w:lang w:val="uz-Cyrl-UZ"/>
        </w:rPr>
        <w:t>1 йилдаги молиявий-хў</w:t>
      </w:r>
      <w:r w:rsidR="00946C7D">
        <w:rPr>
          <w:b/>
          <w:sz w:val="28"/>
          <w:lang w:val="uz-Cyrl-UZ"/>
        </w:rPr>
        <w:t xml:space="preserve">жалик фаолиятини </w:t>
      </w:r>
      <w:r w:rsidR="00946C7D" w:rsidRPr="00D927A5">
        <w:rPr>
          <w:b/>
          <w:sz w:val="28"/>
          <w:lang w:val="uz-Cyrl-UZ"/>
        </w:rPr>
        <w:t>аудиторлик текширувидан ўтказиш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AB20EE" w:rsidP="004765BF">
      <w:pPr>
        <w:jc w:val="center"/>
        <w:rPr>
          <w:b/>
          <w:snapToGrid w:val="0"/>
        </w:rPr>
      </w:pPr>
      <w:r w:rsidRPr="00AB20EE">
        <w:rPr>
          <w:b/>
          <w:bCs/>
          <w:noProof/>
        </w:rPr>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162891" w:rsidP="004765BF">
                  <w:pPr>
                    <w:jc w:val="both"/>
                    <w:rPr>
                      <w:b/>
                      <w:sz w:val="26"/>
                      <w:szCs w:val="26"/>
                    </w:rPr>
                  </w:pPr>
                  <w:r>
                    <w:rPr>
                      <w:b/>
                      <w:sz w:val="26"/>
                      <w:szCs w:val="26"/>
                      <w:lang w:val="uz-Cyrl-UZ"/>
                    </w:rPr>
                    <w:t xml:space="preserve">“Наманган ЙҚТ” МЧЖ </w:t>
                  </w:r>
                  <w:proofErr w:type="spellStart"/>
                  <w:r w:rsidR="004765BF">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______________ </w:t>
                  </w:r>
                  <w:r w:rsidR="00162891">
                    <w:rPr>
                      <w:rFonts w:cs="Arial"/>
                      <w:b/>
                      <w:sz w:val="26"/>
                      <w:szCs w:val="26"/>
                      <w:lang w:val="uz-Cyrl-UZ"/>
                    </w:rPr>
                    <w:t>Ш.М.Хайдаров</w:t>
                  </w:r>
                </w:p>
                <w:p w:rsidR="004765BF" w:rsidRPr="00353920" w:rsidRDefault="004765BF" w:rsidP="004765BF">
                  <w:pPr>
                    <w:jc w:val="both"/>
                    <w:rPr>
                      <w:b/>
                      <w:sz w:val="26"/>
                      <w:szCs w:val="26"/>
                      <w:lang w:val="uz-Cyrl-UZ"/>
                    </w:rPr>
                  </w:pP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6E62AE">
                    <w:rPr>
                      <w:b/>
                      <w:sz w:val="26"/>
                      <w:szCs w:val="26"/>
                      <w:lang w:val="uz-Cyrl-UZ"/>
                    </w:rPr>
                    <w:t>2</w:t>
                  </w:r>
                  <w:r w:rsidRPr="009A4D16">
                    <w:rPr>
                      <w:b/>
                      <w:sz w:val="26"/>
                      <w:szCs w:val="26"/>
                      <w:lang w:val="uz-Cyrl-UZ"/>
                    </w:rPr>
                    <w:t>йил</w:t>
                  </w:r>
                </w:p>
                <w:p w:rsidR="004765BF" w:rsidRPr="007877B5" w:rsidRDefault="004765BF" w:rsidP="004765BF">
                  <w:pPr>
                    <w:jc w:val="both"/>
                    <w:rPr>
                      <w:sz w:val="26"/>
                      <w:szCs w:val="26"/>
                      <w:lang w:val="uz-Cyrl-UZ"/>
                    </w:rPr>
                  </w:pPr>
                  <w:r w:rsidRPr="007877B5">
                    <w:rPr>
                      <w:sz w:val="26"/>
                      <w:szCs w:val="26"/>
                      <w:lang w:val="uz-Cyrl-UZ"/>
                    </w:rPr>
                    <w:t>М.Ў</w:t>
                  </w:r>
                </w:p>
              </w:txbxContent>
            </v:textbox>
          </v:shape>
        </w:pic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bookmarkStart w:id="0" w:name="_GoBack"/>
      <w:bookmarkEnd w:id="0"/>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162891" w:rsidRDefault="00162891">
      <w:pPr>
        <w:rPr>
          <w:b/>
          <w:bCs/>
          <w:snapToGrid w:val="0"/>
          <w:sz w:val="28"/>
          <w:szCs w:val="28"/>
          <w:u w:val="single"/>
          <w:lang w:val="uz-Cyrl-UZ"/>
        </w:rPr>
      </w:pPr>
      <w:r>
        <w:rPr>
          <w:b/>
          <w:bCs/>
          <w:snapToGrid w:val="0"/>
          <w:sz w:val="28"/>
          <w:szCs w:val="28"/>
          <w:u w:val="single"/>
          <w:lang w:val="uz-Cyrl-UZ"/>
        </w:rPr>
        <w:br w:type="page"/>
      </w: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862EC0">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E11AB7" w:rsidRPr="002D0508" w:rsidRDefault="007F66D8" w:rsidP="008C2C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D0508" w:rsidRPr="002D0508">
        <w:rPr>
          <w:color w:val="202124"/>
          <w:shd w:val="clear" w:color="auto" w:fill="FFFFFF" w:themeFill="background1"/>
          <w:lang w:val="uz-Latn-UZ"/>
        </w:rPr>
        <w:t xml:space="preserve">Кизилтепа туман йуллардан </w:t>
      </w:r>
      <w:r w:rsidR="00E11AB7" w:rsidRPr="00E11AB7">
        <w:rPr>
          <w:color w:val="202124"/>
          <w:shd w:val="clear" w:color="auto" w:fill="FFFFFF" w:themeFill="background1"/>
          <w:lang w:val="uz-Latn-UZ"/>
        </w:rPr>
        <w:t xml:space="preserve">фойдаланиш унитар корхонасининг 2020 йилдаги молиявий-хужалик фаолиятини аудиторлик текширувидан ўтказиш </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E11AB7">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6E62AE">
        <w:rPr>
          <w:color w:val="202124"/>
          <w:shd w:val="clear" w:color="auto" w:fill="FFFFFF" w:themeFill="background1"/>
          <w:lang w:val="uz-Cyrl-UZ"/>
        </w:rPr>
        <w:t>2</w:t>
      </w:r>
      <w:r w:rsidR="000677F6">
        <w:rPr>
          <w:color w:val="202124"/>
          <w:shd w:val="clear" w:color="auto" w:fill="FFFFFF" w:themeFill="background1"/>
          <w:lang w:val="uz-Cyrl-UZ"/>
        </w:rPr>
        <w:t>2</w:t>
      </w:r>
      <w:r w:rsidR="00162891">
        <w:rPr>
          <w:color w:val="202124"/>
          <w:shd w:val="clear" w:color="auto" w:fill="FFFFFF" w:themeFill="background1"/>
          <w:lang w:val="uz-Cyrl-UZ"/>
        </w:rPr>
        <w:t xml:space="preserve">.000.000,0 </w:t>
      </w:r>
      <w:r w:rsidRPr="008C2C5C">
        <w:rPr>
          <w:color w:val="202124"/>
          <w:shd w:val="clear" w:color="auto" w:fill="FFFFFF" w:themeFill="background1"/>
          <w:lang w:val="uz-Latn-UZ"/>
        </w:rPr>
        <w:t>(</w:t>
      </w:r>
      <w:r w:rsidR="006E62AE">
        <w:rPr>
          <w:color w:val="202124"/>
          <w:shd w:val="clear" w:color="auto" w:fill="FFFFFF" w:themeFill="background1"/>
          <w:lang w:val="uz-Cyrl-UZ"/>
        </w:rPr>
        <w:t xml:space="preserve">йигирма </w:t>
      </w:r>
      <w:r w:rsidR="000677F6">
        <w:rPr>
          <w:color w:val="202124"/>
          <w:shd w:val="clear" w:color="auto" w:fill="FFFFFF" w:themeFill="background1"/>
          <w:lang w:val="uz-Cyrl-UZ"/>
        </w:rPr>
        <w:t>икки</w:t>
      </w:r>
      <w:r w:rsidR="006E62AE">
        <w:rPr>
          <w:color w:val="202124"/>
          <w:shd w:val="clear" w:color="auto" w:fill="FFFFFF" w:themeFill="background1"/>
          <w:lang w:val="uz-Cyrl-UZ"/>
        </w:rPr>
        <w:t xml:space="preserve"> </w:t>
      </w:r>
      <w:r w:rsidR="00162891">
        <w:rPr>
          <w:color w:val="202124"/>
          <w:shd w:val="clear" w:color="auto" w:fill="FFFFFF" w:themeFill="background1"/>
          <w:lang w:val="uz-Cyrl-UZ"/>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162891">
        <w:rPr>
          <w:b/>
          <w:color w:val="202124"/>
          <w:shd w:val="clear" w:color="auto" w:fill="FFFFFF" w:themeFill="background1"/>
          <w:lang w:val="uz-Latn-UZ"/>
        </w:rPr>
        <w:t>5</w:t>
      </w:r>
      <w:r w:rsidR="00DF2FF5">
        <w:rPr>
          <w:color w:val="202124"/>
          <w:shd w:val="clear" w:color="auto" w:fill="FFFFFF" w:themeFill="background1"/>
          <w:lang w:val="uz-Latn-UZ"/>
        </w:rPr>
        <w:t xml:space="preserve"> Т</w:t>
      </w:r>
      <w:r w:rsidR="00DF2FF5" w:rsidRPr="00162891">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кўрсатилган нархлар ч</w:t>
      </w:r>
      <w:r w:rsidR="00881FBA" w:rsidRPr="00162891">
        <w:rPr>
          <w:color w:val="202124"/>
          <w:shd w:val="clear" w:color="auto" w:fill="FFFFFF" w:themeFill="background1"/>
          <w:lang w:val="uz-Latn-UZ"/>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162891"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162891">
        <w:rPr>
          <w:b/>
          <w:sz w:val="28"/>
          <w:lang w:val="uz-Cyrl-UZ"/>
        </w:rPr>
        <w:t>“Наманган йўл қуриш таъмирлаш” МЧЖ</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органитанлов комиссияси(бундан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солиқлар ва бошқа мажбурий тўловлар бўйича қарзлар имтиёзли солиқ режимини таъминлайдиган ваёки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FA0E72" w:rsidRDefault="007F66D8" w:rsidP="00296F6E">
      <w:pPr>
        <w:shd w:val="clear" w:color="auto" w:fill="FFFFFF" w:themeFill="background1"/>
        <w:spacing w:line="276" w:lineRule="auto"/>
        <w:jc w:val="both"/>
        <w:rPr>
          <w:color w:val="202124"/>
          <w:shd w:val="clear" w:color="auto" w:fill="FFFFFF" w:themeFill="background1"/>
          <w:lang w:val="uz-Cyrl-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w:t>
      </w:r>
      <w:r w:rsidR="00FA0E72" w:rsidRPr="007F66D8">
        <w:rPr>
          <w:color w:val="202124"/>
          <w:shd w:val="clear" w:color="auto" w:fill="FFFFFF" w:themeFill="background1"/>
          <w:lang w:val="uz-Latn-UZ"/>
        </w:rPr>
        <w:t xml:space="preserve">Барча </w:t>
      </w:r>
      <w:r w:rsidRPr="007F66D8">
        <w:rPr>
          <w:color w:val="202124"/>
          <w:shd w:val="clear" w:color="auto" w:fill="FFFFFF" w:themeFill="background1"/>
          <w:lang w:val="uz-Latn-UZ"/>
        </w:rPr>
        <w:t>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сканерлаштирилган шаклда раҳбарнинг имзоси ва муҳри билан тасдиқланган </w:t>
      </w:r>
      <w:r w:rsidR="00FA0E72">
        <w:rPr>
          <w:color w:val="202124"/>
          <w:shd w:val="clear" w:color="auto" w:fill="FFFFFF" w:themeFill="background1"/>
          <w:lang w:val="uz-Cyrl-UZ"/>
        </w:rPr>
        <w:t>холда электрон бириктирилиши лозим.</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08"/>
  <w:drawingGridHorizontalSpacing w:val="187"/>
  <w:displayVerticalDrawingGridEvery w:val="2"/>
  <w:characterSpacingControl w:val="doNotCompress"/>
  <w:compat/>
  <w:rsids>
    <w:rsidRoot w:val="00823DA3"/>
    <w:rsid w:val="00043067"/>
    <w:rsid w:val="00045740"/>
    <w:rsid w:val="0006536E"/>
    <w:rsid w:val="000677F6"/>
    <w:rsid w:val="00092201"/>
    <w:rsid w:val="000C5935"/>
    <w:rsid w:val="000D6D4E"/>
    <w:rsid w:val="00106A26"/>
    <w:rsid w:val="00125CF8"/>
    <w:rsid w:val="00162891"/>
    <w:rsid w:val="00216CB5"/>
    <w:rsid w:val="00225CBE"/>
    <w:rsid w:val="00265900"/>
    <w:rsid w:val="00275388"/>
    <w:rsid w:val="00296F6E"/>
    <w:rsid w:val="002D0508"/>
    <w:rsid w:val="003D41AF"/>
    <w:rsid w:val="003F41D8"/>
    <w:rsid w:val="00446414"/>
    <w:rsid w:val="004765BF"/>
    <w:rsid w:val="004B30F7"/>
    <w:rsid w:val="004F40D2"/>
    <w:rsid w:val="004F48AA"/>
    <w:rsid w:val="00512432"/>
    <w:rsid w:val="005853D5"/>
    <w:rsid w:val="00592228"/>
    <w:rsid w:val="005A6F27"/>
    <w:rsid w:val="0062394D"/>
    <w:rsid w:val="00667BF2"/>
    <w:rsid w:val="006E62AE"/>
    <w:rsid w:val="007A40FE"/>
    <w:rsid w:val="007E7CBE"/>
    <w:rsid w:val="007F263B"/>
    <w:rsid w:val="007F66D8"/>
    <w:rsid w:val="00823DA3"/>
    <w:rsid w:val="008555D5"/>
    <w:rsid w:val="00862EC0"/>
    <w:rsid w:val="00881FBA"/>
    <w:rsid w:val="008C2C5C"/>
    <w:rsid w:val="008F4A45"/>
    <w:rsid w:val="008F75C7"/>
    <w:rsid w:val="00946C7D"/>
    <w:rsid w:val="009633E7"/>
    <w:rsid w:val="009D2002"/>
    <w:rsid w:val="009E5A73"/>
    <w:rsid w:val="00A00BB9"/>
    <w:rsid w:val="00A62B11"/>
    <w:rsid w:val="00AB20EE"/>
    <w:rsid w:val="00BD0BB6"/>
    <w:rsid w:val="00BF38AE"/>
    <w:rsid w:val="00C0420C"/>
    <w:rsid w:val="00C6498A"/>
    <w:rsid w:val="00C85D40"/>
    <w:rsid w:val="00D20605"/>
    <w:rsid w:val="00D33FE0"/>
    <w:rsid w:val="00D852A6"/>
    <w:rsid w:val="00DF2FF5"/>
    <w:rsid w:val="00E11AB7"/>
    <w:rsid w:val="00E25338"/>
    <w:rsid w:val="00E71A03"/>
    <w:rsid w:val="00EB5263"/>
    <w:rsid w:val="00ED0BC5"/>
    <w:rsid w:val="00ED3BEC"/>
    <w:rsid w:val="00EE4A02"/>
    <w:rsid w:val="00EF576A"/>
    <w:rsid w:val="00F45AAC"/>
    <w:rsid w:val="00F65633"/>
    <w:rsid w:val="00F77F23"/>
    <w:rsid w:val="00FA0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BDAC-21F1-40AD-A39B-BB23E8F3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ACS COMPUTERS</cp:lastModifiedBy>
  <cp:revision>7</cp:revision>
  <cp:lastPrinted>2021-02-10T14:26:00Z</cp:lastPrinted>
  <dcterms:created xsi:type="dcterms:W3CDTF">2021-04-28T11:54:00Z</dcterms:created>
  <dcterms:modified xsi:type="dcterms:W3CDTF">2022-04-08T04:56:00Z</dcterms:modified>
</cp:coreProperties>
</file>