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F5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ДОГОВОР </w:t>
      </w:r>
      <w:r w:rsidR="004302F5" w:rsidRPr="00446954">
        <w:rPr>
          <w:rFonts w:ascii="Times New Roman" w:hAnsi="Times New Roman" w:cs="Times New Roman"/>
          <w:b/>
          <w:sz w:val="22"/>
          <w:szCs w:val="22"/>
          <w:lang w:val="ru-RU"/>
        </w:rPr>
        <w:t>№</w:t>
      </w:r>
      <w:r w:rsidR="004302F5" w:rsidRPr="00515F10">
        <w:rPr>
          <w:rFonts w:ascii="Times New Roman" w:hAnsi="Times New Roman" w:cs="Times New Roman"/>
          <w:b/>
          <w:sz w:val="22"/>
          <w:szCs w:val="22"/>
          <w:lang w:val="ru-RU"/>
        </w:rPr>
        <w:t>____</w:t>
      </w:r>
      <w:r w:rsidR="004302F5">
        <w:rPr>
          <w:rFonts w:ascii="Times New Roman" w:hAnsi="Times New Roman" w:cs="Times New Roman"/>
          <w:b/>
          <w:sz w:val="22"/>
          <w:szCs w:val="22"/>
          <w:lang w:val="ru-RU"/>
        </w:rPr>
        <w:t>_</w:t>
      </w:r>
    </w:p>
    <w:p w:rsidR="00C711BC" w:rsidRDefault="00C711BC" w:rsidP="004302F5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НА ОКАЗАНИЕ УСЛУГ </w:t>
      </w:r>
      <w:r w:rsidR="004302F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ПО ПЕРЕВОЗКЕ ГРУЗОВ </w:t>
      </w:r>
    </w:p>
    <w:p w:rsidR="008665B7" w:rsidRPr="00E82745" w:rsidRDefault="00C7572B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274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C711BC" w:rsidRPr="006153F8" w:rsidRDefault="004302F5" w:rsidP="004302F5">
      <w:pPr>
        <w:pStyle w:val="a3"/>
        <w:rPr>
          <w:rFonts w:ascii="Times New Roman" w:hAnsi="Times New Roman" w:cs="Times New Roman"/>
          <w:sz w:val="22"/>
          <w:szCs w:val="22"/>
          <w:lang w:val="uz-Cyrl-UZ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Карак-Ата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«</w:t>
      </w:r>
      <w:r w:rsidR="006153F8" w:rsidRPr="00515F10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6153F8" w:rsidRPr="00515F10">
        <w:rPr>
          <w:rFonts w:ascii="Times New Roman" w:hAnsi="Times New Roman" w:cs="Times New Roman"/>
          <w:sz w:val="22"/>
          <w:szCs w:val="22"/>
          <w:lang w:val="ru-RU"/>
        </w:rPr>
        <w:t>______________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20</w:t>
      </w:r>
      <w:r w:rsidR="003159F6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C7572B" w:rsidRPr="00E82745"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</w:p>
    <w:p w:rsidR="00C711BC" w:rsidRPr="00C7572B" w:rsidRDefault="00C7572B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7572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711BC" w:rsidRDefault="003159F6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59F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ООО 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QIZILQUM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FOSFORIT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KOMPLEKSI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дал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ь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нейшем </w:t>
      </w:r>
      <w:r w:rsidR="008665B7" w:rsidRPr="008665B7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 w:rsidRPr="008665B7">
        <w:rPr>
          <w:rFonts w:ascii="Times New Roman" w:hAnsi="Times New Roman" w:cs="Times New Roman"/>
          <w:b/>
          <w:sz w:val="22"/>
          <w:szCs w:val="22"/>
          <w:lang w:val="ru-RU"/>
        </w:rPr>
        <w:t>З</w:t>
      </w:r>
      <w:r w:rsidR="008665B7" w:rsidRPr="008665B7">
        <w:rPr>
          <w:rFonts w:ascii="Times New Roman" w:hAnsi="Times New Roman" w:cs="Times New Roman"/>
          <w:b/>
          <w:sz w:val="22"/>
          <w:szCs w:val="22"/>
          <w:lang w:val="ru-RU"/>
        </w:rPr>
        <w:t>аказчик»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 лице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>директора Самадова Ф.Х.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действующего на основании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 xml:space="preserve">Устава предприятия,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с одной стороны и</w:t>
      </w:r>
      <w:r w:rsidR="00C711BC" w:rsidRPr="00C7572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7572B" w:rsidRPr="00C7572B">
        <w:rPr>
          <w:rFonts w:ascii="Times New Roman" w:hAnsi="Times New Roman" w:cs="Times New Roman"/>
          <w:sz w:val="22"/>
          <w:szCs w:val="22"/>
          <w:lang w:val="ru-RU"/>
        </w:rPr>
        <w:t>____________________________________</w:t>
      </w:r>
      <w:r w:rsidR="00C711BC" w:rsidRPr="00C7572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лице директора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C7572B" w:rsidRPr="00C7572B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C7572B" w:rsidRPr="00C7572B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«Исполнитель»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стороны, заключили настоящий </w:t>
      </w:r>
      <w:r w:rsidR="00AB089C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оговор о нижеследующем:</w:t>
      </w:r>
    </w:p>
    <w:p w:rsidR="00B564D2" w:rsidRPr="00446954" w:rsidRDefault="00B564D2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По 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оговору возмездного оказания услуг Исполнитель обязуется по заданию Заказчика оказать услуги, указанные в п. 1.2 данного договора, а Заказчик обязуется оплатить эти услуги.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 Исполнитель обязуется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>оказывать услуги по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3159F6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</w:rPr>
        <w:t>a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55467E">
        <w:rPr>
          <w:rFonts w:ascii="Times New Roman" w:hAnsi="Times New Roman" w:cs="Times New Roman"/>
          <w:sz w:val="22"/>
          <w:szCs w:val="22"/>
          <w:lang w:val="ru-RU"/>
        </w:rPr>
        <w:t xml:space="preserve"> перевозке фосфоритной руды</w:t>
      </w:r>
      <w:r w:rsidR="005A25C5">
        <w:rPr>
          <w:rFonts w:ascii="Times New Roman" w:hAnsi="Times New Roman" w:cs="Times New Roman"/>
          <w:sz w:val="22"/>
          <w:szCs w:val="22"/>
          <w:lang w:val="ru-RU"/>
        </w:rPr>
        <w:t xml:space="preserve"> в количестве 260 тыс. м/куб</w:t>
      </w:r>
      <w:r w:rsidR="0055467E">
        <w:rPr>
          <w:rFonts w:ascii="Times New Roman" w:hAnsi="Times New Roman" w:cs="Times New Roman"/>
          <w:sz w:val="22"/>
          <w:szCs w:val="22"/>
          <w:lang w:val="ru-RU"/>
        </w:rPr>
        <w:t>, из карьера «</w:t>
      </w:r>
      <w:r w:rsidR="00E417E6">
        <w:rPr>
          <w:rFonts w:ascii="Times New Roman" w:hAnsi="Times New Roman" w:cs="Times New Roman"/>
          <w:sz w:val="22"/>
          <w:szCs w:val="22"/>
          <w:lang w:val="ru-RU"/>
        </w:rPr>
        <w:t xml:space="preserve">Ташкура» на цех по производству, </w:t>
      </w:r>
      <w:r w:rsidR="0055467E">
        <w:rPr>
          <w:rFonts w:ascii="Times New Roman" w:hAnsi="Times New Roman" w:cs="Times New Roman"/>
          <w:sz w:val="22"/>
          <w:szCs w:val="22"/>
          <w:lang w:val="ru-RU"/>
        </w:rPr>
        <w:t>среднее расстояние которого составляет около 8 км</w:t>
      </w:r>
      <w:r w:rsidR="00E417E6">
        <w:rPr>
          <w:rFonts w:ascii="Times New Roman" w:hAnsi="Times New Roman" w:cs="Times New Roman"/>
          <w:sz w:val="22"/>
          <w:szCs w:val="22"/>
          <w:lang w:val="ru-RU"/>
        </w:rPr>
        <w:t xml:space="preserve"> и перевозка отходов обогащения</w:t>
      </w:r>
      <w:r w:rsidR="005A25C5">
        <w:rPr>
          <w:rFonts w:ascii="Times New Roman" w:hAnsi="Times New Roman" w:cs="Times New Roman"/>
          <w:sz w:val="22"/>
          <w:szCs w:val="22"/>
          <w:lang w:val="ru-RU"/>
        </w:rPr>
        <w:t xml:space="preserve"> в количестве 45 тыс. м/куб,</w:t>
      </w:r>
      <w:bookmarkStart w:id="0" w:name="_GoBack"/>
      <w:bookmarkEnd w:id="0"/>
      <w:r w:rsidR="00E417E6" w:rsidRPr="005546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417E6">
        <w:rPr>
          <w:rFonts w:ascii="Times New Roman" w:hAnsi="Times New Roman" w:cs="Times New Roman"/>
          <w:sz w:val="22"/>
          <w:szCs w:val="22"/>
          <w:lang w:val="ru-RU"/>
        </w:rPr>
        <w:t>из цеха по производству на сектор №6А</w:t>
      </w:r>
      <w:r w:rsidR="0055467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E417E6">
        <w:rPr>
          <w:rFonts w:ascii="Times New Roman" w:hAnsi="Times New Roman" w:cs="Times New Roman"/>
          <w:sz w:val="22"/>
          <w:szCs w:val="22"/>
          <w:lang w:val="ru-RU"/>
        </w:rPr>
        <w:t xml:space="preserve"> среднее расстояние которого составляет коло 1,3 км, </w:t>
      </w:r>
      <w:r w:rsidR="0055467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5467E" w:rsidRPr="00507B0A">
        <w:rPr>
          <w:rFonts w:ascii="Times New Roman" w:hAnsi="Times New Roman" w:cs="Times New Roman"/>
          <w:sz w:val="22"/>
          <w:szCs w:val="22"/>
          <w:lang w:val="ru-RU"/>
        </w:rPr>
        <w:t>по ниже следующим ценам</w:t>
      </w:r>
      <w:r w:rsidR="0055467E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="0055467E"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9661AF">
        <w:rPr>
          <w:rFonts w:ascii="Times New Roman" w:hAnsi="Times New Roman" w:cs="Times New Roman"/>
          <w:sz w:val="22"/>
          <w:szCs w:val="22"/>
          <w:lang w:val="ru-RU"/>
        </w:rPr>
        <w:br/>
      </w:r>
    </w:p>
    <w:tbl>
      <w:tblPr>
        <w:tblStyle w:val="a5"/>
        <w:tblW w:w="9888" w:type="dxa"/>
        <w:tblInd w:w="108" w:type="dxa"/>
        <w:tblLook w:val="04A0" w:firstRow="1" w:lastRow="0" w:firstColumn="1" w:lastColumn="0" w:noHBand="0" w:noVBand="1"/>
      </w:tblPr>
      <w:tblGrid>
        <w:gridCol w:w="427"/>
        <w:gridCol w:w="2845"/>
        <w:gridCol w:w="1063"/>
        <w:gridCol w:w="1222"/>
        <w:gridCol w:w="2182"/>
        <w:gridCol w:w="2149"/>
      </w:tblGrid>
      <w:tr w:rsidR="00B51CDF" w:rsidRPr="00E417E6" w:rsidTr="00820E42">
        <w:tc>
          <w:tcPr>
            <w:tcW w:w="427" w:type="dxa"/>
            <w:vAlign w:val="center"/>
          </w:tcPr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2845" w:type="dxa"/>
            <w:vAlign w:val="center"/>
          </w:tcPr>
          <w:p w:rsidR="00B51CDF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услуг</w:t>
            </w:r>
          </w:p>
        </w:tc>
        <w:tc>
          <w:tcPr>
            <w:tcW w:w="1063" w:type="dxa"/>
            <w:vAlign w:val="center"/>
          </w:tcPr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  <w:r w:rsidR="00173A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</w:t>
            </w:r>
          </w:p>
        </w:tc>
        <w:tc>
          <w:tcPr>
            <w:tcW w:w="1222" w:type="dxa"/>
            <w:vAlign w:val="center"/>
          </w:tcPr>
          <w:p w:rsidR="00AE3A91" w:rsidRDefault="00B51CDF" w:rsidP="00820E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Кол-в</w:t>
            </w:r>
            <w:r w:rsidR="00657E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</w:t>
            </w:r>
          </w:p>
        </w:tc>
        <w:tc>
          <w:tcPr>
            <w:tcW w:w="2177" w:type="dxa"/>
            <w:vAlign w:val="center"/>
          </w:tcPr>
          <w:p w:rsidR="00AE3A91" w:rsidRDefault="00820E42" w:rsidP="00820E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Цена за единицу</w:t>
            </w:r>
          </w:p>
        </w:tc>
        <w:tc>
          <w:tcPr>
            <w:tcW w:w="2149" w:type="dxa"/>
            <w:vAlign w:val="center"/>
          </w:tcPr>
          <w:p w:rsidR="00AE3A91" w:rsidRDefault="008665B7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="00B51C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умма</w:t>
            </w:r>
            <w:r w:rsidR="00173A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 учетом НДС</w:t>
            </w:r>
          </w:p>
        </w:tc>
      </w:tr>
      <w:tr w:rsidR="00B51CDF" w:rsidTr="00820E42">
        <w:trPr>
          <w:trHeight w:val="503"/>
        </w:trPr>
        <w:tc>
          <w:tcPr>
            <w:tcW w:w="427" w:type="dxa"/>
            <w:vAlign w:val="center"/>
          </w:tcPr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5" w:type="dxa"/>
            <w:vAlign w:val="center"/>
          </w:tcPr>
          <w:p w:rsidR="00AE3A91" w:rsidRPr="005F5B30" w:rsidRDefault="00820E42" w:rsidP="00E417E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5F5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Услуги по транспортировки </w:t>
            </w:r>
          </w:p>
        </w:tc>
        <w:tc>
          <w:tcPr>
            <w:tcW w:w="1063" w:type="dxa"/>
            <w:vAlign w:val="center"/>
          </w:tcPr>
          <w:p w:rsidR="00AE3A91" w:rsidRPr="00B51CDF" w:rsidRDefault="00820E42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тонна/км</w:t>
            </w:r>
          </w:p>
        </w:tc>
        <w:tc>
          <w:tcPr>
            <w:tcW w:w="1222" w:type="dxa"/>
            <w:vAlign w:val="center"/>
          </w:tcPr>
          <w:p w:rsidR="00AE3A91" w:rsidRDefault="00AE3A91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  <w:vAlign w:val="center"/>
          </w:tcPr>
          <w:p w:rsidR="00AE3A91" w:rsidRDefault="00AE3A91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9" w:type="dxa"/>
            <w:vAlign w:val="center"/>
          </w:tcPr>
          <w:p w:rsidR="00B51CDF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55D4" w:rsidTr="00820E42">
        <w:tc>
          <w:tcPr>
            <w:tcW w:w="7739" w:type="dxa"/>
            <w:gridSpan w:val="5"/>
            <w:vAlign w:val="center"/>
          </w:tcPr>
          <w:p w:rsidR="006C55D4" w:rsidRPr="008E4CB7" w:rsidRDefault="006C55D4" w:rsidP="006C55D4">
            <w:pPr>
              <w:pStyle w:val="a3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CB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2149" w:type="dxa"/>
            <w:vAlign w:val="center"/>
          </w:tcPr>
          <w:p w:rsidR="006C55D4" w:rsidRPr="008E4CB7" w:rsidRDefault="006C55D4" w:rsidP="008665B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3159F6" w:rsidRDefault="003159F6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8E4CB7" w:rsidP="00507B0A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CB7">
        <w:rPr>
          <w:rFonts w:ascii="Times New Roman" w:hAnsi="Times New Roman" w:cs="Times New Roman"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sz w:val="22"/>
          <w:szCs w:val="22"/>
          <w:lang w:val="ru-RU"/>
        </w:rPr>
        <w:t>бщая сумма договора за год: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C0BA0">
        <w:rPr>
          <w:rFonts w:ascii="Times New Roman" w:hAnsi="Times New Roman" w:cs="Times New Roman"/>
          <w:sz w:val="22"/>
          <w:szCs w:val="22"/>
          <w:lang w:val="ru-RU"/>
        </w:rPr>
        <w:t>__________________________________</w:t>
      </w:r>
      <w:r w:rsidR="00C54153">
        <w:rPr>
          <w:rFonts w:ascii="Times New Roman" w:hAnsi="Times New Roman" w:cs="Times New Roman"/>
          <w:sz w:val="22"/>
          <w:szCs w:val="22"/>
          <w:lang w:val="ru-RU"/>
        </w:rPr>
        <w:t xml:space="preserve"> с учетом НДС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Все расходы, связанные </w:t>
      </w:r>
      <w:r w:rsidR="005F5B30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с 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>транспортировкой, покрываются</w:t>
      </w:r>
      <w:r w:rsidR="00B564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за счет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сполнителя.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Услуги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оказываются 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с «</w:t>
      </w:r>
      <w:r w:rsidR="008E4C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01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»</w:t>
      </w:r>
      <w:r w:rsidR="005F5B30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июня</w:t>
      </w:r>
      <w:r w:rsidR="008E4C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20</w:t>
      </w:r>
      <w:r w:rsidR="006C55D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22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г. по «</w:t>
      </w:r>
      <w:r w:rsidR="005A25C5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30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» </w:t>
      </w:r>
      <w:r w:rsidR="005A25C5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сентября</w:t>
      </w:r>
      <w:r w:rsidR="008E4C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20</w:t>
      </w:r>
      <w:r w:rsidR="006C55D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22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г</w:t>
      </w:r>
      <w:r w:rsidR="005A25C5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.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по требованию Заказчика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.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Срок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и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оказания услуг мо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гут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быть изменен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ы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при письменном согласии обеих сторон.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1.4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Настоящий</w:t>
      </w:r>
      <w:r w:rsidR="009661A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оговор действует до 31.12.20</w:t>
      </w:r>
      <w:r w:rsidR="008E4CB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6C55D4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1.5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Услуги считаются оказанными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после подписания обеими сторонами акта приема – сдачи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 xml:space="preserve"> (акта выполненных работ)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оказанных услуг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665B7" w:rsidRPr="00446954" w:rsidRDefault="008665B7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Права и обязанности </w:t>
      </w:r>
      <w:r w:rsidR="007A5939">
        <w:rPr>
          <w:rFonts w:ascii="Times New Roman" w:hAnsi="Times New Roman" w:cs="Times New Roman"/>
          <w:b/>
          <w:sz w:val="22"/>
          <w:szCs w:val="22"/>
          <w:lang w:val="ru-RU"/>
        </w:rPr>
        <w:t>с</w:t>
      </w: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торон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2.1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Исполнитель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обязан: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>а) Оказать Услуги с надлежащим качеством;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>б) Оказать Услуги в полном объеме согласно графику работ в срок, указанный в п. 1.3 и 1.4 настоящего договора;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в) Безвозмездно исправить по требованию заказчика все выявленные недостатки, если в процессе оказания Услуг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допустил отступление от условий договора, ухудшившее качество работы, в течение 5 (пяти) дней;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2.2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Заказчик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обязан:</w:t>
      </w:r>
    </w:p>
    <w:p w:rsidR="00C711BC" w:rsidRPr="00446954" w:rsidRDefault="00C711BC" w:rsidP="00C711BC">
      <w:pPr>
        <w:pStyle w:val="a3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а)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роизводить 15 % предоплату, указанной в п.1.2 данного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оговора, остаточн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ую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часть 85 % оказанных услуг указанной в п.1.2 данного договора производить с момента подписания акта приема – сдачи услуг в течение 3 (трех) банковских дней.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б)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азначить ответственного представителя для контроля и координации деятельности Исполнителя по настоящему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оговору.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2.3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Заказчик имеет право: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а) в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любое время проверить ход и качество работы, исполняемой Исполнителем, не вмешиваясь в его деятельность.</w:t>
      </w:r>
    </w:p>
    <w:p w:rsidR="00C711BC" w:rsidRPr="0073793A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б) </w:t>
      </w:r>
      <w:r w:rsidR="00241315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тказаться от исполнения договора в любое время до подписания акта, оплатив Исполнителю пропорционально оказанным услугам, выполненной до получения извещения об отказе Заказчика от исполнения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оговора.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в) </w:t>
      </w:r>
      <w:r w:rsidR="00F24B70">
        <w:rPr>
          <w:rFonts w:ascii="Times New Roman" w:hAnsi="Times New Roman" w:cs="Times New Roman"/>
          <w:sz w:val="22"/>
          <w:szCs w:val="22"/>
          <w:lang w:val="ru-RU"/>
        </w:rPr>
        <w:t>З</w:t>
      </w:r>
      <w:r>
        <w:rPr>
          <w:rFonts w:ascii="Times New Roman" w:hAnsi="Times New Roman" w:cs="Times New Roman"/>
          <w:sz w:val="22"/>
          <w:szCs w:val="22"/>
          <w:lang w:val="ru-RU"/>
        </w:rPr>
        <w:t>аказчик не несет ответственности за ремонт и исправность автомашины и вправе требовать у Исполнителя замены автотранспорта на равнозначное транспортное средство, в случаях поломки или необходимости ремонта автомашины.</w:t>
      </w:r>
    </w:p>
    <w:p w:rsidR="007A5939" w:rsidRPr="007A5939" w:rsidRDefault="007A5939" w:rsidP="0024131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г) </w:t>
      </w:r>
      <w:r w:rsidR="00F24B70" w:rsidRPr="006C55D4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>аказчик вправе требовать от Исполнителя соблюдение правил дорожного движения, ограничения скоростного режима</w:t>
      </w:r>
      <w:r w:rsidR="00A8176C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соблюдаемых транспортными средствами ООО «</w:t>
      </w:r>
      <w:r w:rsidR="00A8176C" w:rsidRPr="006C55D4">
        <w:rPr>
          <w:rFonts w:ascii="Times New Roman" w:hAnsi="Times New Roman" w:cs="Times New Roman"/>
          <w:sz w:val="22"/>
          <w:szCs w:val="22"/>
        </w:rPr>
        <w:t>Q</w:t>
      </w:r>
      <w:r w:rsidR="006C55D4" w:rsidRPr="006C55D4">
        <w:rPr>
          <w:rFonts w:ascii="Times New Roman" w:hAnsi="Times New Roman" w:cs="Times New Roman"/>
          <w:sz w:val="22"/>
          <w:szCs w:val="22"/>
        </w:rPr>
        <w:t>izilqum</w:t>
      </w:r>
      <w:r w:rsidR="006C55D4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C55D4" w:rsidRPr="006C55D4">
        <w:rPr>
          <w:rFonts w:ascii="Times New Roman" w:hAnsi="Times New Roman" w:cs="Times New Roman"/>
          <w:sz w:val="22"/>
          <w:szCs w:val="22"/>
        </w:rPr>
        <w:t>Fosforit</w:t>
      </w:r>
      <w:r w:rsidR="006C55D4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C55D4" w:rsidRPr="006C55D4">
        <w:rPr>
          <w:rFonts w:ascii="Times New Roman" w:hAnsi="Times New Roman" w:cs="Times New Roman"/>
          <w:sz w:val="22"/>
          <w:szCs w:val="22"/>
        </w:rPr>
        <w:t>Kompleksi</w:t>
      </w:r>
      <w:r w:rsidR="00A8176C" w:rsidRPr="006C55D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, техники безопасности, требования санитарии при перевозке работников </w:t>
      </w:r>
      <w:r w:rsidR="006C55D4" w:rsidRPr="006C55D4">
        <w:rPr>
          <w:rFonts w:ascii="Times New Roman" w:hAnsi="Times New Roman" w:cs="Times New Roman"/>
          <w:sz w:val="22"/>
          <w:szCs w:val="22"/>
          <w:lang w:val="ru-RU"/>
        </w:rPr>
        <w:t>комплекса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и назначать ответственных лиц </w:t>
      </w:r>
      <w:r w:rsidR="00241315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по автобусу 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из числа </w:t>
      </w:r>
      <w:r w:rsidR="00241315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своих 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>работников.</w:t>
      </w:r>
    </w:p>
    <w:p w:rsidR="007A5939" w:rsidRDefault="007A5939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 Цена и порядок расчетов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Сумма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будет составлять сумму</w:t>
      </w:r>
      <w:r w:rsidR="007A593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где количество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которых оказывались услуги помноженное на стоимость как указано в п. 1.2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</w:t>
      </w:r>
      <w:r w:rsidRPr="00EC7C4E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Валюта платежа – сум.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</w:t>
      </w:r>
      <w:r w:rsidRPr="00EC7C4E"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Оплата Заказчиком осуществляется путем перечисления денежных средств на расчетный счет </w:t>
      </w:r>
      <w:r w:rsidR="007A5939">
        <w:rPr>
          <w:rFonts w:ascii="Times New Roman" w:hAnsi="Times New Roman" w:cs="Times New Roman"/>
          <w:sz w:val="22"/>
          <w:szCs w:val="22"/>
          <w:lang w:val="ru-RU"/>
        </w:rPr>
        <w:t>Исполнителя,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указанный в настоящем договоре.</w:t>
      </w:r>
    </w:p>
    <w:p w:rsidR="006153F8" w:rsidRDefault="006153F8" w:rsidP="00C711BC">
      <w:pPr>
        <w:pStyle w:val="a3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711BC" w:rsidRPr="00446954" w:rsidRDefault="00241315" w:rsidP="008665B7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4. Ответственность 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сторон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За нарушение срока оказания услуг, указанного в п. 1.3 данного договора, Исполнитель уплачивает Заказчику пеню из расчета 0,</w:t>
      </w:r>
      <w:r w:rsidR="008E4CB7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% от суммы неуказанных услуг за каждый день просрочки, но не более 50% от стоимости неуказанных в срок Услуг. 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B564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В случае несвоевременного выполнения платежных обязательств Заказчик уплачивает пеню в размере 0,</w:t>
      </w:r>
      <w:r w:rsidR="00A8176C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% от неоплаченной суммы за каждый день просрочки, но не более 50% суммы просроченного платежа.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B564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В случае, если оказанные услуги не соответствуют требованиям, оговоренным договором, Исполнитель уплачивает штраф в размере 20% стоимости услуг ненадлежащего качества.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</w:t>
      </w:r>
      <w:r w:rsidR="005F5B30"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Меры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ответственности сторон, не предусмотренные в настоящем договоре, применяются в соответствии с Законом РУз № 670 от 29 августа 1998г. «О договорно-правовой базе деятельности хозяйствующих субъектов» и иными соответствующими нормами гражданского законодательства, действующего на территории РУз.</w:t>
      </w:r>
    </w:p>
    <w:p w:rsidR="00C711BC" w:rsidRPr="00241315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</w:t>
      </w:r>
      <w:r w:rsidR="005F5B30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Уплата неустойки не освобождает </w:t>
      </w:r>
      <w:r w:rsidR="00241315" w:rsidRPr="00446954">
        <w:rPr>
          <w:rFonts w:ascii="Times New Roman" w:hAnsi="Times New Roman" w:cs="Times New Roman"/>
          <w:sz w:val="22"/>
          <w:szCs w:val="22"/>
          <w:lang w:val="ru-RU"/>
        </w:rPr>
        <w:t>стороны от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выполнения лежащих на них обязательств или устранения нарушений.</w:t>
      </w:r>
    </w:p>
    <w:p w:rsidR="00A8176C" w:rsidRPr="00241315" w:rsidRDefault="00A8176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5. Порядок разрешения споров</w:t>
      </w:r>
    </w:p>
    <w:p w:rsidR="00C711BC" w:rsidRPr="00446954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5.1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="00241315"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Споры и разногласия,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возник</w:t>
      </w:r>
      <w:r w:rsidR="00A8176C" w:rsidRPr="00A8176C">
        <w:rPr>
          <w:rFonts w:ascii="Times New Roman" w:eastAsia="MS Mincho" w:hAnsi="Times New Roman" w:cs="Times New Roman"/>
          <w:sz w:val="22"/>
          <w:szCs w:val="22"/>
          <w:lang w:val="ru-RU"/>
        </w:rPr>
        <w:t>ающи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е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при исполнении настоящего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оговора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стороны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могут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разрешать путём </w:t>
      </w:r>
      <w:r w:rsidR="00657EB9">
        <w:rPr>
          <w:rFonts w:ascii="Times New Roman" w:eastAsia="MS Mincho" w:hAnsi="Times New Roman" w:cs="Times New Roman"/>
          <w:sz w:val="22"/>
          <w:szCs w:val="22"/>
          <w:lang w:val="ru-RU"/>
        </w:rPr>
        <w:t>предъявления претензии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,</w:t>
      </w:r>
      <w:r w:rsidR="00657EB9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сторона получивш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ую</w:t>
      </w:r>
      <w:r w:rsidR="006C55D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</w:t>
      </w:r>
      <w:r w:rsidR="008E4CB7">
        <w:rPr>
          <w:rFonts w:ascii="Times New Roman" w:eastAsia="MS Mincho" w:hAnsi="Times New Roman" w:cs="Times New Roman"/>
          <w:sz w:val="22"/>
          <w:szCs w:val="22"/>
          <w:lang w:val="ru-RU"/>
        </w:rPr>
        <w:t>претензи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ю</w:t>
      </w:r>
      <w:r w:rsidR="008E4CB7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в течении 30 дней дат</w:t>
      </w:r>
      <w:r w:rsidR="00657EB9">
        <w:rPr>
          <w:rFonts w:ascii="Times New Roman" w:eastAsia="MS Mincho" w:hAnsi="Times New Roman" w:cs="Times New Roman"/>
          <w:sz w:val="22"/>
          <w:szCs w:val="22"/>
          <w:lang w:val="ru-RU"/>
        </w:rPr>
        <w:t>ь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на него ответ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.</w:t>
      </w:r>
    </w:p>
    <w:p w:rsidR="00C711BC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5.2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 xml:space="preserve">. </w:t>
      </w:r>
      <w:r w:rsidR="00A8176C" w:rsidRPr="00A8176C">
        <w:rPr>
          <w:rFonts w:ascii="Times New Roman" w:eastAsia="MS Mincho" w:hAnsi="Times New Roman" w:cs="Times New Roman"/>
          <w:sz w:val="22"/>
          <w:szCs w:val="22"/>
          <w:lang w:val="ru-RU"/>
        </w:rPr>
        <w:t>В случае если стороны не придут к соглашению, все споры будут решаться в Экономическом суде по адресу ответчика, в соответствии с законодательством Республики Узбекистан.</w:t>
      </w:r>
    </w:p>
    <w:p w:rsidR="00A8176C" w:rsidRPr="00446954" w:rsidRDefault="00A8176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6. Заключительные положения</w:t>
      </w:r>
    </w:p>
    <w:p w:rsidR="00C711BC" w:rsidRPr="00446954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6.1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После подписания настоящего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оговора все предварительные переговоры по нему – переписка, предварительные соглашения – теряют юридическую силу.</w:t>
      </w:r>
    </w:p>
    <w:p w:rsidR="00C711BC" w:rsidRPr="00446954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6.2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 xml:space="preserve">. </w:t>
      </w:r>
      <w:r w:rsidR="009C5CE6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Ни одна </w:t>
      </w:r>
      <w:r w:rsidR="00240710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из </w:t>
      </w:r>
      <w:r w:rsidR="00240710"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сторон,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участвующих в данном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оговоре не вправе переда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ва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ть свои права и обязанности по данному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оговору третьей стороне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без письменного согласия другой стороны.</w:t>
      </w:r>
    </w:p>
    <w:p w:rsidR="00C711BC" w:rsidRPr="00EC7C4E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6.3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Любые изменения и дополнения к данному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оговору действительны лишь при условии, что они совершены в письменной форме и подписаны уполномоченными на то представителями обеих сторон и составляют неотъемлемую часть данного договора.</w:t>
      </w:r>
    </w:p>
    <w:p w:rsidR="00C711BC" w:rsidRPr="00EC7C4E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</w:p>
    <w:p w:rsidR="00C711BC" w:rsidRDefault="00C711BC" w:rsidP="00C711BC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7. Юридические адреса и банковские реквизиты сторон</w:t>
      </w:r>
    </w:p>
    <w:p w:rsidR="00A01B28" w:rsidRDefault="00A01B28" w:rsidP="00C711BC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  <w:lang w:val="ru-RU"/>
        </w:rPr>
      </w:pPr>
    </w:p>
    <w:tbl>
      <w:tblPr>
        <w:tblStyle w:val="a5"/>
        <w:tblW w:w="10630" w:type="dxa"/>
        <w:tblInd w:w="-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80"/>
        <w:gridCol w:w="1098"/>
        <w:gridCol w:w="3720"/>
        <w:gridCol w:w="1021"/>
        <w:gridCol w:w="113"/>
      </w:tblGrid>
      <w:tr w:rsidR="00657EB9" w:rsidRPr="0023689F" w:rsidTr="0023558C">
        <w:trPr>
          <w:gridAfter w:val="2"/>
          <w:wAfter w:w="1134" w:type="dxa"/>
          <w:trHeight w:val="236"/>
        </w:trPr>
        <w:tc>
          <w:tcPr>
            <w:tcW w:w="4678" w:type="dxa"/>
            <w:gridSpan w:val="2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Исполнитель:</w:t>
            </w:r>
          </w:p>
        </w:tc>
        <w:tc>
          <w:tcPr>
            <w:tcW w:w="4818" w:type="dxa"/>
            <w:gridSpan w:val="2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Заказчик</w:t>
            </w:r>
            <w:r w:rsidRPr="0023689F">
              <w:rPr>
                <w:b/>
                <w:sz w:val="20"/>
              </w:rPr>
              <w:t>:</w:t>
            </w:r>
          </w:p>
        </w:tc>
      </w:tr>
      <w:tr w:rsidR="00657EB9" w:rsidRPr="0023689F" w:rsidTr="0023558C">
        <w:trPr>
          <w:gridAfter w:val="2"/>
          <w:wAfter w:w="1134" w:type="dxa"/>
          <w:trHeight w:val="406"/>
        </w:trPr>
        <w:tc>
          <w:tcPr>
            <w:tcW w:w="4678" w:type="dxa"/>
            <w:gridSpan w:val="2"/>
            <w:vAlign w:val="center"/>
          </w:tcPr>
          <w:p w:rsidR="00A01B28" w:rsidRPr="0023689F" w:rsidRDefault="00A01B28" w:rsidP="009C5CE6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</w:rPr>
            </w:pPr>
            <w:r w:rsidRPr="00446954">
              <w:rPr>
                <w:b/>
                <w:lang w:val="ru-RU"/>
              </w:rPr>
              <w:t>«</w:t>
            </w:r>
            <w:r w:rsidR="009C5CE6">
              <w:rPr>
                <w:b/>
                <w:lang w:val="ru-RU"/>
              </w:rPr>
              <w:t>___________________________________</w:t>
            </w:r>
            <w:r w:rsidRPr="00446954">
              <w:rPr>
                <w:b/>
                <w:lang w:val="ru-RU"/>
              </w:rPr>
              <w:t>»</w:t>
            </w:r>
          </w:p>
        </w:tc>
        <w:tc>
          <w:tcPr>
            <w:tcW w:w="4818" w:type="dxa"/>
            <w:gridSpan w:val="2"/>
            <w:tcBorders>
              <w:left w:val="nil"/>
            </w:tcBorders>
            <w:vAlign w:val="center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</w:rPr>
            </w:pPr>
            <w:r w:rsidRPr="0023689F">
              <w:rPr>
                <w:b/>
                <w:sz w:val="20"/>
              </w:rPr>
              <w:t>ООО «QIZILQUM FOSFORIT KOMPLEKSI»</w:t>
            </w:r>
          </w:p>
        </w:tc>
      </w:tr>
      <w:tr w:rsidR="00657EB9" w:rsidRPr="00C54153" w:rsidTr="00C54153">
        <w:trPr>
          <w:trHeight w:val="236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Адрес:</w:t>
            </w:r>
          </w:p>
        </w:tc>
        <w:tc>
          <w:tcPr>
            <w:tcW w:w="3580" w:type="dxa"/>
          </w:tcPr>
          <w:p w:rsidR="00A01B28" w:rsidRPr="00A01B28" w:rsidRDefault="00A01B28" w:rsidP="00657EB9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Адрес:</w:t>
            </w:r>
          </w:p>
        </w:tc>
        <w:tc>
          <w:tcPr>
            <w:tcW w:w="4854" w:type="dxa"/>
            <w:gridSpan w:val="3"/>
          </w:tcPr>
          <w:p w:rsidR="00C54153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 xml:space="preserve">Навоийская обл. Канимехский р-н., </w:t>
            </w:r>
          </w:p>
          <w:p w:rsidR="00A01B28" w:rsidRPr="00A01B28" w:rsidRDefault="00A01B28" w:rsidP="00C541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 xml:space="preserve">Караката </w:t>
            </w:r>
            <w:r w:rsidR="00C54153">
              <w:rPr>
                <w:sz w:val="20"/>
                <w:lang w:val="ru-RU"/>
              </w:rPr>
              <w:t>ССГ</w:t>
            </w:r>
          </w:p>
        </w:tc>
      </w:tr>
      <w:tr w:rsidR="00657EB9" w:rsidRPr="00A01B28" w:rsidTr="00C54153">
        <w:trPr>
          <w:trHeight w:val="236"/>
        </w:trPr>
        <w:tc>
          <w:tcPr>
            <w:tcW w:w="1098" w:type="dxa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Тел.:</w:t>
            </w:r>
          </w:p>
        </w:tc>
        <w:tc>
          <w:tcPr>
            <w:tcW w:w="3580" w:type="dxa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Тел.:</w:t>
            </w:r>
          </w:p>
        </w:tc>
        <w:tc>
          <w:tcPr>
            <w:tcW w:w="4854" w:type="dxa"/>
            <w:gridSpan w:val="3"/>
          </w:tcPr>
          <w:p w:rsidR="00A01B28" w:rsidRPr="00A01B28" w:rsidRDefault="00A01B28" w:rsidP="009C5CE6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</w:tr>
      <w:tr w:rsidR="00657EB9" w:rsidRPr="0023689F" w:rsidTr="00C54153">
        <w:trPr>
          <w:trHeight w:val="250"/>
        </w:trPr>
        <w:tc>
          <w:tcPr>
            <w:tcW w:w="1098" w:type="dxa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Р/счет:</w:t>
            </w:r>
          </w:p>
        </w:tc>
        <w:tc>
          <w:tcPr>
            <w:tcW w:w="3580" w:type="dxa"/>
          </w:tcPr>
          <w:p w:rsidR="00A01B28" w:rsidRPr="00657EB9" w:rsidRDefault="00A01B28" w:rsidP="00A01B28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Р/счет:</w:t>
            </w:r>
          </w:p>
        </w:tc>
        <w:tc>
          <w:tcPr>
            <w:tcW w:w="4854" w:type="dxa"/>
            <w:gridSpan w:val="3"/>
          </w:tcPr>
          <w:p w:rsidR="00A01B28" w:rsidRPr="009C5CE6" w:rsidRDefault="00A01B28" w:rsidP="009C5CE6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23689F">
              <w:rPr>
                <w:sz w:val="20"/>
              </w:rPr>
              <w:t>2020</w:t>
            </w:r>
            <w:r w:rsidR="00C54153">
              <w:rPr>
                <w:sz w:val="20"/>
                <w:lang w:val="ru-RU"/>
              </w:rPr>
              <w:t xml:space="preserve"> </w:t>
            </w:r>
            <w:r w:rsidRPr="0023689F">
              <w:rPr>
                <w:sz w:val="20"/>
              </w:rPr>
              <w:t>8000</w:t>
            </w:r>
            <w:r w:rsidR="00C54153">
              <w:rPr>
                <w:sz w:val="20"/>
                <w:lang w:val="ru-RU"/>
              </w:rPr>
              <w:t xml:space="preserve"> </w:t>
            </w:r>
            <w:r w:rsidR="005F5B30">
              <w:rPr>
                <w:sz w:val="20"/>
                <w:lang w:val="ru-RU"/>
              </w:rPr>
              <w:t>0</w:t>
            </w:r>
            <w:r w:rsidR="009C5CE6">
              <w:rPr>
                <w:sz w:val="20"/>
                <w:lang w:val="ru-RU"/>
              </w:rPr>
              <w:t>055 0059 3001</w:t>
            </w:r>
          </w:p>
        </w:tc>
      </w:tr>
      <w:tr w:rsidR="00657EB9" w:rsidRPr="0023689F" w:rsidTr="00C54153">
        <w:trPr>
          <w:trHeight w:val="236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Банк:</w:t>
            </w:r>
          </w:p>
        </w:tc>
        <w:tc>
          <w:tcPr>
            <w:tcW w:w="3580" w:type="dxa"/>
          </w:tcPr>
          <w:p w:rsidR="00A01B28" w:rsidRPr="00657EB9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Банк:</w:t>
            </w:r>
          </w:p>
        </w:tc>
        <w:tc>
          <w:tcPr>
            <w:tcW w:w="4854" w:type="dxa"/>
            <w:gridSpan w:val="3"/>
          </w:tcPr>
          <w:p w:rsidR="00A01B28" w:rsidRPr="009C5CE6" w:rsidRDefault="00A01B28" w:rsidP="009C5CE6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SANOAT QURILISH BANK</w:t>
            </w:r>
          </w:p>
        </w:tc>
      </w:tr>
      <w:tr w:rsidR="00657EB9" w:rsidRPr="0023689F" w:rsidTr="00C54153">
        <w:trPr>
          <w:trHeight w:val="236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Город:</w:t>
            </w:r>
          </w:p>
        </w:tc>
        <w:tc>
          <w:tcPr>
            <w:tcW w:w="3580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Город:</w:t>
            </w:r>
          </w:p>
        </w:tc>
        <w:tc>
          <w:tcPr>
            <w:tcW w:w="4854" w:type="dxa"/>
            <w:gridSpan w:val="3"/>
          </w:tcPr>
          <w:p w:rsidR="00A01B28" w:rsidRPr="005F5B30" w:rsidRDefault="005F5B30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Ташкент</w:t>
            </w:r>
          </w:p>
        </w:tc>
      </w:tr>
      <w:tr w:rsidR="00657EB9" w:rsidRPr="0023689F" w:rsidTr="00C54153">
        <w:trPr>
          <w:trHeight w:val="250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МФО:</w:t>
            </w:r>
          </w:p>
        </w:tc>
        <w:tc>
          <w:tcPr>
            <w:tcW w:w="3580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МФО:</w:t>
            </w:r>
          </w:p>
        </w:tc>
        <w:tc>
          <w:tcPr>
            <w:tcW w:w="4854" w:type="dxa"/>
            <w:gridSpan w:val="3"/>
          </w:tcPr>
          <w:p w:rsidR="00A01B28" w:rsidRPr="005F5B30" w:rsidRDefault="00A01B28" w:rsidP="005F5B30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23689F">
              <w:rPr>
                <w:sz w:val="20"/>
              </w:rPr>
              <w:t>00</w:t>
            </w:r>
            <w:r w:rsidR="005F5B30">
              <w:rPr>
                <w:sz w:val="20"/>
                <w:lang w:val="ru-RU"/>
              </w:rPr>
              <w:t>440</w:t>
            </w:r>
          </w:p>
        </w:tc>
      </w:tr>
      <w:tr w:rsidR="00657EB9" w:rsidRPr="0023689F" w:rsidTr="00C54153">
        <w:trPr>
          <w:trHeight w:val="250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ИНН:</w:t>
            </w:r>
          </w:p>
        </w:tc>
        <w:tc>
          <w:tcPr>
            <w:tcW w:w="3580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ИНН:</w:t>
            </w:r>
          </w:p>
        </w:tc>
        <w:tc>
          <w:tcPr>
            <w:tcW w:w="4854" w:type="dxa"/>
            <w:gridSpan w:val="3"/>
          </w:tcPr>
          <w:p w:rsidR="00A01B28" w:rsidRPr="009C5CE6" w:rsidRDefault="009C5CE6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309 341 717</w:t>
            </w:r>
          </w:p>
        </w:tc>
      </w:tr>
      <w:tr w:rsidR="00657EB9" w:rsidRPr="0023689F" w:rsidTr="00C54153">
        <w:trPr>
          <w:trHeight w:val="236"/>
        </w:trPr>
        <w:tc>
          <w:tcPr>
            <w:tcW w:w="1098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ОКЭД:</w:t>
            </w:r>
          </w:p>
        </w:tc>
        <w:tc>
          <w:tcPr>
            <w:tcW w:w="4854" w:type="dxa"/>
            <w:gridSpan w:val="3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</w:tr>
      <w:tr w:rsidR="00C54153" w:rsidRPr="0023689F" w:rsidTr="00C541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6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4153" w:rsidRPr="00C54153" w:rsidRDefault="00C54153" w:rsidP="008922FC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C54153">
              <w:rPr>
                <w:sz w:val="18"/>
              </w:rPr>
              <w:t xml:space="preserve">РКП </w:t>
            </w:r>
            <w:r>
              <w:rPr>
                <w:sz w:val="18"/>
                <w:lang w:val="ru-RU"/>
              </w:rPr>
              <w:t>Н</w:t>
            </w:r>
            <w:r w:rsidRPr="00C54153">
              <w:rPr>
                <w:sz w:val="18"/>
              </w:rPr>
              <w:t>ДС: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C54153" w:rsidRPr="009C5CE6" w:rsidRDefault="00C54153" w:rsidP="009C5CE6">
            <w:pPr>
              <w:pStyle w:val="21"/>
              <w:widowControl w:val="0"/>
              <w:jc w:val="left"/>
              <w:rPr>
                <w:sz w:val="20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4153" w:rsidRPr="00C54153" w:rsidRDefault="00C54153" w:rsidP="00C541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C54153">
              <w:rPr>
                <w:sz w:val="18"/>
              </w:rPr>
              <w:t xml:space="preserve">РКП </w:t>
            </w:r>
            <w:r>
              <w:rPr>
                <w:sz w:val="18"/>
                <w:lang w:val="ru-RU"/>
              </w:rPr>
              <w:t>Н</w:t>
            </w:r>
            <w:r w:rsidRPr="00C54153">
              <w:rPr>
                <w:sz w:val="18"/>
              </w:rPr>
              <w:t>ДС: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4153" w:rsidRPr="009C5CE6" w:rsidRDefault="00C54153" w:rsidP="00C54153">
            <w:pPr>
              <w:pStyle w:val="21"/>
              <w:widowControl w:val="0"/>
              <w:jc w:val="left"/>
              <w:rPr>
                <w:rFonts w:eastAsia="Arial Unicode MS"/>
                <w:bCs/>
                <w:szCs w:val="24"/>
              </w:rPr>
            </w:pPr>
          </w:p>
          <w:p w:rsidR="00C54153" w:rsidRPr="0023689F" w:rsidRDefault="00C54153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</w:tr>
      <w:tr w:rsidR="00C54153" w:rsidRPr="0023689F" w:rsidTr="002355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" w:type="dxa"/>
          <w:trHeight w:val="393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53" w:rsidRPr="009C5CE6" w:rsidRDefault="00C54153" w:rsidP="0023558C">
            <w:pPr>
              <w:tabs>
                <w:tab w:val="left" w:pos="426"/>
              </w:tabs>
              <w:spacing w:line="0" w:lineRule="atLeast"/>
              <w:jc w:val="both"/>
              <w:rPr>
                <w:b/>
              </w:rPr>
            </w:pPr>
            <w:r w:rsidRPr="0023689F">
              <w:rPr>
                <w:b/>
              </w:rPr>
              <w:t>Директор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153" w:rsidRPr="009C5CE6" w:rsidRDefault="009C5CE6" w:rsidP="0023558C">
            <w:pPr>
              <w:tabs>
                <w:tab w:val="left" w:pos="426"/>
              </w:tabs>
              <w:spacing w:line="0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Директор</w:t>
            </w:r>
          </w:p>
        </w:tc>
      </w:tr>
      <w:tr w:rsidR="00C54153" w:rsidRPr="0023689F" w:rsidTr="002355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" w:type="dxa"/>
          <w:trHeight w:val="262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53" w:rsidRPr="00A01B28" w:rsidRDefault="009C5CE6" w:rsidP="0023558C">
            <w:pPr>
              <w:tabs>
                <w:tab w:val="left" w:pos="426"/>
              </w:tabs>
              <w:spacing w:line="0" w:lineRule="atLeast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</w:t>
            </w:r>
            <w:r w:rsidRPr="0023689F">
              <w:rPr>
                <w:b/>
              </w:rPr>
              <w:t>_______________________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153" w:rsidRPr="0023558C" w:rsidRDefault="009C5CE6" w:rsidP="009C5CE6">
            <w:pPr>
              <w:tabs>
                <w:tab w:val="left" w:pos="426"/>
              </w:tabs>
              <w:spacing w:line="0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</w:t>
            </w:r>
            <w:r w:rsidR="00C54153" w:rsidRPr="0023689F">
              <w:rPr>
                <w:b/>
              </w:rPr>
              <w:t>_______________________</w:t>
            </w:r>
          </w:p>
        </w:tc>
      </w:tr>
    </w:tbl>
    <w:p w:rsidR="006153F8" w:rsidRDefault="006153F8" w:rsidP="00F24B70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6153F8" w:rsidSect="00173AD5">
      <w:footerReference w:type="default" r:id="rId8"/>
      <w:pgSz w:w="11906" w:h="16838"/>
      <w:pgMar w:top="426" w:right="566" w:bottom="284" w:left="170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6F" w:rsidRDefault="0003546F" w:rsidP="00AB089C">
      <w:r>
        <w:separator/>
      </w:r>
    </w:p>
  </w:endnote>
  <w:endnote w:type="continuationSeparator" w:id="0">
    <w:p w:rsidR="0003546F" w:rsidRDefault="0003546F" w:rsidP="00AB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44201"/>
      <w:docPartObj>
        <w:docPartGallery w:val="Page Numbers (Bottom of Page)"/>
        <w:docPartUnique/>
      </w:docPartObj>
    </w:sdtPr>
    <w:sdtEndPr/>
    <w:sdtContent>
      <w:p w:rsidR="00173AD5" w:rsidRDefault="00E8587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AD5" w:rsidRDefault="00173A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6F" w:rsidRDefault="0003546F" w:rsidP="00AB089C">
      <w:r>
        <w:separator/>
      </w:r>
    </w:p>
  </w:footnote>
  <w:footnote w:type="continuationSeparator" w:id="0">
    <w:p w:rsidR="0003546F" w:rsidRDefault="0003546F" w:rsidP="00AB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3054"/>
    <w:multiLevelType w:val="hybridMultilevel"/>
    <w:tmpl w:val="9E38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BC"/>
    <w:rsid w:val="0002030D"/>
    <w:rsid w:val="0003546F"/>
    <w:rsid w:val="000652B6"/>
    <w:rsid w:val="00104CDC"/>
    <w:rsid w:val="00161B2C"/>
    <w:rsid w:val="00173AD5"/>
    <w:rsid w:val="00182E47"/>
    <w:rsid w:val="001947EC"/>
    <w:rsid w:val="001E7E46"/>
    <w:rsid w:val="0020667B"/>
    <w:rsid w:val="0023558C"/>
    <w:rsid w:val="00240710"/>
    <w:rsid w:val="00241315"/>
    <w:rsid w:val="00287FDA"/>
    <w:rsid w:val="00291F51"/>
    <w:rsid w:val="002B7773"/>
    <w:rsid w:val="003159F6"/>
    <w:rsid w:val="00427A88"/>
    <w:rsid w:val="004302F5"/>
    <w:rsid w:val="00507B0A"/>
    <w:rsid w:val="00515F10"/>
    <w:rsid w:val="00537EBD"/>
    <w:rsid w:val="0055467E"/>
    <w:rsid w:val="005A25C5"/>
    <w:rsid w:val="005F5B30"/>
    <w:rsid w:val="006153F8"/>
    <w:rsid w:val="00657EB9"/>
    <w:rsid w:val="006C55D4"/>
    <w:rsid w:val="006D2D0C"/>
    <w:rsid w:val="007448EA"/>
    <w:rsid w:val="007A5939"/>
    <w:rsid w:val="007C0781"/>
    <w:rsid w:val="007C0BA0"/>
    <w:rsid w:val="00820E42"/>
    <w:rsid w:val="00826379"/>
    <w:rsid w:val="008665B7"/>
    <w:rsid w:val="00893237"/>
    <w:rsid w:val="008E4CB7"/>
    <w:rsid w:val="009425A5"/>
    <w:rsid w:val="009661AF"/>
    <w:rsid w:val="009C5CE6"/>
    <w:rsid w:val="00A01B28"/>
    <w:rsid w:val="00A8176C"/>
    <w:rsid w:val="00AB089C"/>
    <w:rsid w:val="00AC3D89"/>
    <w:rsid w:val="00AE3A91"/>
    <w:rsid w:val="00B51CDF"/>
    <w:rsid w:val="00B564D2"/>
    <w:rsid w:val="00B75F5C"/>
    <w:rsid w:val="00C0578D"/>
    <w:rsid w:val="00C54153"/>
    <w:rsid w:val="00C711BC"/>
    <w:rsid w:val="00C7572B"/>
    <w:rsid w:val="00D333C2"/>
    <w:rsid w:val="00D760B9"/>
    <w:rsid w:val="00DA0C96"/>
    <w:rsid w:val="00E417E6"/>
    <w:rsid w:val="00E82745"/>
    <w:rsid w:val="00E85878"/>
    <w:rsid w:val="00F24B70"/>
    <w:rsid w:val="00F8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AFF5"/>
  <w15:docId w15:val="{DCBB8A0A-EF1C-42F8-BAF5-51FE9CA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11B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711BC"/>
    <w:rPr>
      <w:rFonts w:ascii="Courier New" w:eastAsia="Times New Roman" w:hAnsi="Courier New" w:cs="Courier New"/>
      <w:sz w:val="20"/>
      <w:szCs w:val="20"/>
      <w:lang w:val="en-US"/>
    </w:rPr>
  </w:style>
  <w:style w:type="table" w:styleId="a5">
    <w:name w:val="Table Grid"/>
    <w:basedOn w:val="a1"/>
    <w:uiPriority w:val="59"/>
    <w:rsid w:val="00C71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11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1BC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AB0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08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B08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08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Основной текст 21"/>
    <w:basedOn w:val="a"/>
    <w:rsid w:val="00C54153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C4203-1F86-4FB5-8C5D-C5B979FB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YUTONG</dc:creator>
  <cp:lastModifiedBy>Localadmin</cp:lastModifiedBy>
  <cp:revision>8</cp:revision>
  <cp:lastPrinted>2020-01-03T10:04:00Z</cp:lastPrinted>
  <dcterms:created xsi:type="dcterms:W3CDTF">2022-05-09T04:29:00Z</dcterms:created>
  <dcterms:modified xsi:type="dcterms:W3CDTF">2022-05-10T18:09:00Z</dcterms:modified>
</cp:coreProperties>
</file>