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70" w:rsidRPr="004B5DEF" w:rsidRDefault="00027470" w:rsidP="00027470">
      <w:r w:rsidRPr="004B5DEF">
        <w:t>«ПРОЕКТ»</w:t>
      </w:r>
    </w:p>
    <w:p w:rsidR="00027470" w:rsidRPr="00DF1538" w:rsidRDefault="00027470" w:rsidP="00027470">
      <w:pPr>
        <w:rPr>
          <w:sz w:val="24"/>
          <w:szCs w:val="24"/>
        </w:rPr>
      </w:pPr>
    </w:p>
    <w:p w:rsidR="00027470" w:rsidRPr="00DF1538" w:rsidRDefault="00027470" w:rsidP="00027470">
      <w:pPr>
        <w:rPr>
          <w:sz w:val="24"/>
          <w:szCs w:val="24"/>
        </w:rPr>
      </w:pPr>
    </w:p>
    <w:p w:rsidR="00027470" w:rsidRPr="00DF1538" w:rsidRDefault="00027470" w:rsidP="00027470">
      <w:pPr>
        <w:ind w:right="-1" w:firstLine="567"/>
        <w:jc w:val="center"/>
        <w:outlineLvl w:val="0"/>
        <w:rPr>
          <w:b/>
          <w:sz w:val="24"/>
          <w:szCs w:val="24"/>
        </w:rPr>
      </w:pPr>
      <w:r w:rsidRPr="00DF1538">
        <w:rPr>
          <w:b/>
          <w:sz w:val="24"/>
          <w:szCs w:val="24"/>
        </w:rPr>
        <w:t>ДОГОВОР №_______</w:t>
      </w:r>
    </w:p>
    <w:p w:rsidR="00027470" w:rsidRPr="00DF1538" w:rsidRDefault="00027470" w:rsidP="00027470">
      <w:pPr>
        <w:ind w:right="-1" w:firstLine="567"/>
        <w:jc w:val="center"/>
        <w:outlineLvl w:val="0"/>
        <w:rPr>
          <w:b/>
          <w:sz w:val="24"/>
          <w:szCs w:val="24"/>
        </w:rPr>
      </w:pPr>
    </w:p>
    <w:p w:rsidR="00027470" w:rsidRPr="00DF1538" w:rsidRDefault="00027470" w:rsidP="00027470">
      <w:pPr>
        <w:jc w:val="both"/>
        <w:rPr>
          <w:b/>
          <w:sz w:val="24"/>
          <w:szCs w:val="24"/>
        </w:rPr>
      </w:pPr>
      <w:r w:rsidRPr="00DF1538">
        <w:rPr>
          <w:b/>
          <w:sz w:val="24"/>
          <w:szCs w:val="24"/>
        </w:rPr>
        <w:t>г._______________</w:t>
      </w:r>
      <w:r w:rsidRPr="00DF1538">
        <w:rPr>
          <w:b/>
          <w:sz w:val="24"/>
          <w:szCs w:val="24"/>
        </w:rPr>
        <w:tab/>
      </w:r>
      <w:r w:rsidRPr="00DF1538">
        <w:rPr>
          <w:b/>
          <w:sz w:val="24"/>
          <w:szCs w:val="24"/>
        </w:rPr>
        <w:tab/>
      </w:r>
      <w:r w:rsidRPr="00DF1538">
        <w:rPr>
          <w:b/>
          <w:sz w:val="24"/>
          <w:szCs w:val="24"/>
        </w:rPr>
        <w:tab/>
      </w:r>
      <w:r w:rsidRPr="00DF1538">
        <w:rPr>
          <w:b/>
          <w:sz w:val="24"/>
          <w:szCs w:val="24"/>
        </w:rPr>
        <w:tab/>
      </w:r>
      <w:r w:rsidRPr="00DF1538">
        <w:rPr>
          <w:b/>
          <w:sz w:val="24"/>
          <w:szCs w:val="24"/>
        </w:rPr>
        <w:tab/>
      </w:r>
      <w:r w:rsidRPr="00DF1538">
        <w:rPr>
          <w:b/>
          <w:sz w:val="24"/>
          <w:szCs w:val="24"/>
        </w:rPr>
        <w:tab/>
        <w:t>«____»____________202</w:t>
      </w:r>
      <w:r>
        <w:rPr>
          <w:b/>
          <w:sz w:val="24"/>
          <w:szCs w:val="24"/>
        </w:rPr>
        <w:t>2</w:t>
      </w:r>
      <w:r w:rsidRPr="00DF1538">
        <w:rPr>
          <w:b/>
          <w:sz w:val="24"/>
          <w:szCs w:val="24"/>
        </w:rPr>
        <w:t xml:space="preserve"> года</w:t>
      </w:r>
    </w:p>
    <w:p w:rsidR="00027470" w:rsidRDefault="00027470" w:rsidP="00027470">
      <w:pPr>
        <w:jc w:val="both"/>
        <w:rPr>
          <w:sz w:val="24"/>
          <w:szCs w:val="24"/>
        </w:rPr>
      </w:pPr>
      <w:r w:rsidRPr="00DF1538">
        <w:rPr>
          <w:b/>
          <w:sz w:val="24"/>
          <w:szCs w:val="24"/>
        </w:rPr>
        <w:t>________________________</w:t>
      </w:r>
      <w:r w:rsidRPr="00DF1538">
        <w:rPr>
          <w:sz w:val="24"/>
          <w:szCs w:val="24"/>
        </w:rPr>
        <w:t xml:space="preserve"> именуемое в дальнейшем </w:t>
      </w:r>
      <w:r w:rsidRPr="00DF1538">
        <w:rPr>
          <w:b/>
          <w:sz w:val="24"/>
          <w:szCs w:val="24"/>
        </w:rPr>
        <w:t>«Исполнитель»</w:t>
      </w:r>
      <w:r w:rsidRPr="00DF1538">
        <w:rPr>
          <w:sz w:val="24"/>
          <w:szCs w:val="24"/>
        </w:rPr>
        <w:t xml:space="preserve"> в лице директора</w:t>
      </w:r>
      <w:r w:rsidRPr="00DF1538">
        <w:rPr>
          <w:b/>
          <w:sz w:val="24"/>
          <w:szCs w:val="24"/>
        </w:rPr>
        <w:t xml:space="preserve"> ______________________</w:t>
      </w:r>
      <w:r w:rsidRPr="00DF1538">
        <w:rPr>
          <w:sz w:val="24"/>
          <w:szCs w:val="24"/>
        </w:rPr>
        <w:t xml:space="preserve"> действующего на основании ____________ с одной стороны</w:t>
      </w:r>
    </w:p>
    <w:p w:rsidR="00027470" w:rsidRDefault="00027470" w:rsidP="00027470">
      <w:pPr>
        <w:jc w:val="both"/>
        <w:rPr>
          <w:sz w:val="24"/>
          <w:szCs w:val="24"/>
        </w:rPr>
      </w:pPr>
      <w:proofErr w:type="gramStart"/>
      <w:r w:rsidRPr="00DF1538">
        <w:rPr>
          <w:sz w:val="24"/>
          <w:szCs w:val="24"/>
        </w:rPr>
        <w:t>и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 xml:space="preserve">Заказчик»  </w:t>
      </w:r>
      <w:r w:rsidRPr="00D72C16">
        <w:rPr>
          <w:sz w:val="24"/>
          <w:szCs w:val="24"/>
        </w:rPr>
        <w:t xml:space="preserve">в лице Генерального </w:t>
      </w:r>
      <w:proofErr w:type="spellStart"/>
      <w:r w:rsidRPr="00D72C16">
        <w:rPr>
          <w:sz w:val="24"/>
          <w:szCs w:val="24"/>
        </w:rPr>
        <w:t>директорадействующего</w:t>
      </w:r>
      <w:proofErr w:type="spellEnd"/>
      <w:r>
        <w:rPr>
          <w:sz w:val="24"/>
          <w:szCs w:val="24"/>
        </w:rPr>
        <w:t xml:space="preserve"> на основании Устава, ____</w:t>
      </w:r>
    </w:p>
    <w:p w:rsidR="00027470" w:rsidRDefault="00027470" w:rsidP="00027470">
      <w:pPr>
        <w:jc w:val="both"/>
        <w:rPr>
          <w:sz w:val="24"/>
          <w:szCs w:val="24"/>
        </w:rPr>
      </w:pPr>
      <w:r w:rsidRPr="00DF1538">
        <w:rPr>
          <w:sz w:val="24"/>
          <w:szCs w:val="24"/>
        </w:rPr>
        <w:t>с другой стороны, заключили настоящий договор о нижеследующем:</w:t>
      </w:r>
    </w:p>
    <w:p w:rsidR="00027470" w:rsidRDefault="00027470" w:rsidP="00027470">
      <w:pPr>
        <w:jc w:val="both"/>
        <w:rPr>
          <w:sz w:val="24"/>
          <w:szCs w:val="24"/>
        </w:rPr>
      </w:pPr>
    </w:p>
    <w:p w:rsidR="00027470" w:rsidRPr="00DF1538" w:rsidRDefault="00027470" w:rsidP="00027470">
      <w:pPr>
        <w:jc w:val="both"/>
        <w:rPr>
          <w:sz w:val="24"/>
          <w:szCs w:val="24"/>
        </w:rPr>
      </w:pPr>
    </w:p>
    <w:p w:rsidR="00027470" w:rsidRPr="00DF1538" w:rsidRDefault="00027470" w:rsidP="00027470">
      <w:pPr>
        <w:pStyle w:val="a3"/>
        <w:tabs>
          <w:tab w:val="left" w:pos="3402"/>
        </w:tabs>
        <w:ind w:left="2907" w:right="-1"/>
        <w:rPr>
          <w:b/>
        </w:rPr>
      </w:pPr>
      <w:r w:rsidRPr="00DF1538">
        <w:rPr>
          <w:b/>
        </w:rPr>
        <w:t xml:space="preserve">   1.ПРЕДМЕТ ДОГОВОРА.</w:t>
      </w:r>
    </w:p>
    <w:p w:rsidR="00027470" w:rsidRPr="00F7099B" w:rsidRDefault="00027470" w:rsidP="00027470">
      <w:pPr>
        <w:ind w:right="-1" w:firstLine="567"/>
        <w:jc w:val="center"/>
        <w:rPr>
          <w:rFonts w:ascii="Algerian" w:hAnsi="Algerian"/>
          <w:color w:val="FF0000"/>
          <w:sz w:val="24"/>
          <w:szCs w:val="24"/>
        </w:rPr>
      </w:pPr>
    </w:p>
    <w:p w:rsidR="00027470" w:rsidRPr="00F7099B" w:rsidRDefault="00027470" w:rsidP="00027470">
      <w:pPr>
        <w:pStyle w:val="a3"/>
        <w:numPr>
          <w:ilvl w:val="1"/>
          <w:numId w:val="1"/>
        </w:numPr>
        <w:rPr>
          <w:rFonts w:ascii="Algerian" w:hAnsi="Algerian"/>
          <w:sz w:val="28"/>
          <w:szCs w:val="28"/>
        </w:rPr>
      </w:pPr>
      <w:proofErr w:type="spellStart"/>
      <w:r w:rsidRPr="00F7099B">
        <w:rPr>
          <w:rFonts w:ascii="Cambria" w:hAnsi="Cambria" w:cs="Cambria"/>
        </w:rPr>
        <w:t>Исполнительобязуетсявсоответствиисусловияминастоящегодоговора</w:t>
      </w:r>
      <w:proofErr w:type="spellEnd"/>
      <w:r w:rsidRPr="00F7099B">
        <w:rPr>
          <w:rFonts w:ascii="Cambria" w:hAnsi="Cambria" w:cs="Cambria"/>
        </w:rPr>
        <w:t xml:space="preserve"> </w:t>
      </w:r>
      <w:proofErr w:type="spellStart"/>
      <w:r w:rsidRPr="00F7099B">
        <w:rPr>
          <w:rFonts w:ascii="Cambria" w:hAnsi="Cambria" w:cs="Cambria"/>
        </w:rPr>
        <w:t>выполнитьстроительно</w:t>
      </w:r>
      <w:r w:rsidRPr="00F7099B">
        <w:rPr>
          <w:rFonts w:ascii="Algerian" w:hAnsi="Algerian"/>
        </w:rPr>
        <w:t>-</w:t>
      </w:r>
      <w:r w:rsidRPr="00F7099B">
        <w:rPr>
          <w:rFonts w:ascii="Cambria" w:hAnsi="Cambria" w:cs="Cambria"/>
        </w:rPr>
        <w:t>ремонтныеработыпообъекту</w:t>
      </w:r>
      <w:proofErr w:type="spellEnd"/>
      <w:r w:rsidRPr="00F7099B">
        <w:rPr>
          <w:rFonts w:ascii="Algerian" w:hAnsi="Algerian"/>
        </w:rPr>
        <w:t>:</w:t>
      </w:r>
    </w:p>
    <w:p w:rsidR="00027470" w:rsidRPr="00F7099B" w:rsidRDefault="00027470" w:rsidP="00027470">
      <w:pPr>
        <w:pStyle w:val="a3"/>
        <w:ind w:left="780"/>
        <w:rPr>
          <w:rFonts w:ascii="Algerian" w:hAnsi="Algerian"/>
          <w:bCs/>
        </w:rPr>
      </w:pPr>
      <w:r w:rsidRPr="00F7099B">
        <w:rPr>
          <w:rFonts w:ascii="Algerian" w:hAnsi="Algerian"/>
        </w:rPr>
        <w:t>«</w:t>
      </w:r>
      <w:r w:rsidRPr="00F7099B">
        <w:rPr>
          <w:rFonts w:ascii="Cambria" w:hAnsi="Cambria" w:cs="Cambria"/>
        </w:rPr>
        <w:t>ТекущийремонтпообводусетейводопроводаБумажнойфабрикиГУ</w:t>
      </w:r>
      <w:proofErr w:type="gramStart"/>
      <w:r w:rsidRPr="00F7099B">
        <w:rPr>
          <w:rFonts w:ascii="Cambria" w:hAnsi="Cambria" w:cs="Cambria"/>
        </w:rPr>
        <w:t>П</w:t>
      </w:r>
      <w:r w:rsidRPr="00F7099B">
        <w:rPr>
          <w:rFonts w:ascii="Algerian" w:hAnsi="Algerian" w:cs="Algerian"/>
        </w:rPr>
        <w:t>«</w:t>
      </w:r>
      <w:proofErr w:type="gramEnd"/>
      <w:r w:rsidRPr="00F7099B">
        <w:rPr>
          <w:rFonts w:ascii="Cambria" w:hAnsi="Cambria" w:cs="Cambria"/>
        </w:rPr>
        <w:t>Давлатбелгиси</w:t>
      </w:r>
      <w:r w:rsidRPr="00F7099B">
        <w:rPr>
          <w:rFonts w:ascii="Algerian" w:hAnsi="Algerian" w:cs="Algerian"/>
        </w:rPr>
        <w:t>»</w:t>
      </w:r>
      <w:r w:rsidRPr="00F7099B">
        <w:rPr>
          <w:rFonts w:ascii="Cambria" w:hAnsi="Cambria" w:cs="Cambria"/>
        </w:rPr>
        <w:t xml:space="preserve">свосстановлением </w:t>
      </w:r>
      <w:proofErr w:type="spellStart"/>
      <w:r w:rsidRPr="00F7099B">
        <w:rPr>
          <w:rFonts w:ascii="Cambria" w:hAnsi="Cambria" w:cs="Cambria"/>
        </w:rPr>
        <w:t>асфальтовогопокрытия</w:t>
      </w:r>
      <w:proofErr w:type="spellEnd"/>
      <w:r w:rsidRPr="00F7099B">
        <w:rPr>
          <w:rFonts w:ascii="Algerian" w:hAnsi="Algerian"/>
        </w:rPr>
        <w:t>.</w:t>
      </w:r>
      <w:r w:rsidRPr="00F7099B">
        <w:rPr>
          <w:rFonts w:ascii="Algerian" w:hAnsi="Algerian" w:cs="Algerian"/>
        </w:rPr>
        <w:t>»</w:t>
      </w:r>
    </w:p>
    <w:p w:rsidR="00027470" w:rsidRPr="00F7099B" w:rsidRDefault="00027470" w:rsidP="00027470">
      <w:pPr>
        <w:pStyle w:val="a5"/>
        <w:jc w:val="both"/>
        <w:rPr>
          <w:rFonts w:ascii="Algerian" w:hAnsi="Algerian"/>
          <w:b w:val="0"/>
          <w:sz w:val="24"/>
          <w:szCs w:val="24"/>
        </w:rPr>
      </w:pPr>
    </w:p>
    <w:p w:rsidR="00027470" w:rsidRPr="00F7099B" w:rsidRDefault="00027470" w:rsidP="00027470">
      <w:pPr>
        <w:ind w:right="-1" w:firstLine="567"/>
        <w:jc w:val="both"/>
        <w:rPr>
          <w:rFonts w:ascii="Algerian" w:hAnsi="Algerian"/>
          <w:sz w:val="24"/>
          <w:szCs w:val="24"/>
        </w:rPr>
      </w:pPr>
    </w:p>
    <w:tbl>
      <w:tblPr>
        <w:tblW w:w="7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363"/>
        <w:gridCol w:w="1220"/>
      </w:tblGrid>
      <w:tr w:rsidR="00027470" w:rsidRPr="00CC5F15" w:rsidTr="006061E1">
        <w:tc>
          <w:tcPr>
            <w:tcW w:w="709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B166E2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827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B166E2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363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B166E2">
              <w:rPr>
                <w:b/>
                <w:i/>
                <w:sz w:val="22"/>
                <w:szCs w:val="22"/>
              </w:rPr>
              <w:t>Цена</w:t>
            </w:r>
          </w:p>
        </w:tc>
        <w:tc>
          <w:tcPr>
            <w:tcW w:w="1220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B166E2">
              <w:rPr>
                <w:b/>
                <w:i/>
                <w:sz w:val="22"/>
                <w:szCs w:val="22"/>
              </w:rPr>
              <w:t>Общая сумма</w:t>
            </w:r>
          </w:p>
        </w:tc>
      </w:tr>
      <w:tr w:rsidR="00027470" w:rsidRPr="00CC5F15" w:rsidTr="006061E1">
        <w:tc>
          <w:tcPr>
            <w:tcW w:w="709" w:type="dxa"/>
          </w:tcPr>
          <w:p w:rsidR="00027470" w:rsidRPr="00B166E2" w:rsidRDefault="00027470" w:rsidP="006061E1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27470" w:rsidRPr="00B166E2" w:rsidRDefault="00027470" w:rsidP="006061E1"/>
        </w:tc>
        <w:tc>
          <w:tcPr>
            <w:tcW w:w="1363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20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7470" w:rsidRPr="00CC5F15" w:rsidTr="006061E1">
        <w:tc>
          <w:tcPr>
            <w:tcW w:w="709" w:type="dxa"/>
          </w:tcPr>
          <w:p w:rsidR="00027470" w:rsidRPr="00B166E2" w:rsidRDefault="00027470" w:rsidP="006061E1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027470" w:rsidRPr="00B171DC" w:rsidRDefault="00027470" w:rsidP="006061E1"/>
        </w:tc>
        <w:tc>
          <w:tcPr>
            <w:tcW w:w="1363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20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7470" w:rsidRPr="00CC5F15" w:rsidTr="006061E1">
        <w:tc>
          <w:tcPr>
            <w:tcW w:w="709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166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3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027470" w:rsidRPr="00B166E2" w:rsidRDefault="00027470" w:rsidP="006061E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27470" w:rsidRPr="00B166E2" w:rsidRDefault="00027470" w:rsidP="00027470">
      <w:pPr>
        <w:pStyle w:val="1"/>
        <w:tabs>
          <w:tab w:val="left" w:pos="3261"/>
          <w:tab w:val="left" w:pos="3544"/>
        </w:tabs>
        <w:overflowPunct w:val="0"/>
        <w:autoSpaceDE w:val="0"/>
        <w:autoSpaceDN w:val="0"/>
        <w:adjustRightInd w:val="0"/>
        <w:spacing w:before="240" w:after="60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2. </w:t>
      </w:r>
      <w:r w:rsidRPr="00B166E2">
        <w:rPr>
          <w:sz w:val="22"/>
          <w:szCs w:val="22"/>
        </w:rPr>
        <w:t>СТОИМОСТЬ УСЛУГ И ПОРЯДОК РАСЧЕТОВ</w:t>
      </w:r>
    </w:p>
    <w:p w:rsidR="00027470" w:rsidRDefault="00027470" w:rsidP="00027470">
      <w:pPr>
        <w:pStyle w:val="Iaeeiaaiiuenienie"/>
        <w:tabs>
          <w:tab w:val="left" w:pos="993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B166E2">
        <w:rPr>
          <w:sz w:val="22"/>
          <w:szCs w:val="22"/>
        </w:rPr>
        <w:t>Общая сумма настоящего Договора составляет:</w:t>
      </w:r>
    </w:p>
    <w:p w:rsidR="00027470" w:rsidRPr="00B166E2" w:rsidRDefault="00027470" w:rsidP="00027470">
      <w:pPr>
        <w:jc w:val="both"/>
      </w:pPr>
      <w:r>
        <w:t xml:space="preserve"> (</w:t>
      </w:r>
      <w:r w:rsidRPr="000D70FC">
        <w:t xml:space="preserve">В стоимость </w:t>
      </w:r>
      <w:proofErr w:type="spellStart"/>
      <w:r w:rsidRPr="000D70FC">
        <w:t>включены</w:t>
      </w:r>
      <w:proofErr w:type="gramStart"/>
      <w:r w:rsidRPr="000D70FC">
        <w:t>:</w:t>
      </w:r>
      <w:r w:rsidRPr="00817BC3">
        <w:t>з</w:t>
      </w:r>
      <w:proofErr w:type="gramEnd"/>
      <w:r w:rsidRPr="00817BC3">
        <w:t>атраты</w:t>
      </w:r>
      <w:proofErr w:type="spellEnd"/>
      <w:r w:rsidRPr="00817BC3">
        <w:t xml:space="preserve"> на основную зар</w:t>
      </w:r>
      <w:r>
        <w:t xml:space="preserve">аботную </w:t>
      </w:r>
      <w:r w:rsidRPr="00817BC3">
        <w:t>плату с учётом соц</w:t>
      </w:r>
      <w:r>
        <w:t xml:space="preserve">иального </w:t>
      </w:r>
      <w:r w:rsidRPr="00817BC3">
        <w:t>страхования, затраты на стро</w:t>
      </w:r>
      <w:r>
        <w:t xml:space="preserve">ительные </w:t>
      </w:r>
      <w:r w:rsidRPr="00817BC3">
        <w:t>материалы</w:t>
      </w:r>
      <w:r>
        <w:t xml:space="preserve"> с учётом транспортных и заготовительно-складских </w:t>
      </w:r>
      <w:proofErr w:type="spellStart"/>
      <w:r>
        <w:t>расходов</w:t>
      </w:r>
      <w:r w:rsidRPr="00817BC3">
        <w:t>,затраты</w:t>
      </w:r>
      <w:proofErr w:type="spellEnd"/>
      <w:r w:rsidRPr="00817BC3">
        <w:t xml:space="preserve"> на эксплуатацию машин и механизмов,</w:t>
      </w:r>
      <w:r>
        <w:t xml:space="preserve"> перевозку грузов, прочие расходы подрядчика и НДС 15%).</w:t>
      </w:r>
    </w:p>
    <w:p w:rsidR="00027470" w:rsidRDefault="00027470" w:rsidP="00027470">
      <w:pPr>
        <w:pStyle w:val="Iauiue"/>
        <w:tabs>
          <w:tab w:val="left" w:pos="0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B166E2">
        <w:rPr>
          <w:sz w:val="22"/>
          <w:szCs w:val="22"/>
        </w:rPr>
        <w:t>Цены на услуги установлены на мо</w:t>
      </w:r>
      <w:r>
        <w:rPr>
          <w:sz w:val="22"/>
          <w:szCs w:val="22"/>
        </w:rPr>
        <w:t>мент подписания договора и могут</w:t>
      </w:r>
      <w:r w:rsidRPr="00B166E2">
        <w:rPr>
          <w:sz w:val="22"/>
          <w:szCs w:val="22"/>
        </w:rPr>
        <w:t xml:space="preserve"> подлежать изменению</w:t>
      </w:r>
      <w:r>
        <w:rPr>
          <w:sz w:val="22"/>
          <w:szCs w:val="22"/>
        </w:rPr>
        <w:t>:</w:t>
      </w:r>
    </w:p>
    <w:p w:rsidR="00027470" w:rsidRDefault="00027470" w:rsidP="00027470">
      <w:pPr>
        <w:pStyle w:val="Iauiue"/>
        <w:tabs>
          <w:tab w:val="left" w:pos="0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B166E2">
        <w:rPr>
          <w:sz w:val="22"/>
          <w:szCs w:val="22"/>
        </w:rPr>
        <w:t xml:space="preserve"> в связи с изменением нормативных актов и решений правительства Республики Узбекистан,</w:t>
      </w:r>
    </w:p>
    <w:p w:rsidR="00027470" w:rsidRPr="00B166E2" w:rsidRDefault="00027470" w:rsidP="00027470">
      <w:pPr>
        <w:pStyle w:val="Iauiue"/>
        <w:tabs>
          <w:tab w:val="left" w:pos="0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-в случае изменения видов и объёмов работ с обязательной корректировкой в проектной организации, </w:t>
      </w:r>
      <w:proofErr w:type="spellStart"/>
      <w:r w:rsidRPr="00B166E2">
        <w:rPr>
          <w:sz w:val="22"/>
          <w:szCs w:val="22"/>
        </w:rPr>
        <w:t>попредварительному</w:t>
      </w:r>
      <w:proofErr w:type="spellEnd"/>
      <w:r w:rsidRPr="00B166E2">
        <w:rPr>
          <w:sz w:val="22"/>
          <w:szCs w:val="22"/>
        </w:rPr>
        <w:t xml:space="preserve"> согласованию сторон путем составления дополнительных соглашений.</w:t>
      </w:r>
    </w:p>
    <w:p w:rsidR="00027470" w:rsidRPr="00B166E2" w:rsidRDefault="00027470" w:rsidP="00027470">
      <w:pPr>
        <w:pStyle w:val="a4"/>
        <w:tabs>
          <w:tab w:val="left" w:pos="993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B166E2">
        <w:rPr>
          <w:sz w:val="22"/>
          <w:szCs w:val="22"/>
        </w:rPr>
        <w:t xml:space="preserve">Заказчик производит предоплату в размере </w:t>
      </w:r>
      <w:r>
        <w:rPr>
          <w:sz w:val="22"/>
          <w:szCs w:val="22"/>
        </w:rPr>
        <w:t>30%</w:t>
      </w:r>
      <w:r w:rsidRPr="00B166E2">
        <w:rPr>
          <w:sz w:val="22"/>
          <w:szCs w:val="22"/>
        </w:rPr>
        <w:t xml:space="preserve"> от </w:t>
      </w:r>
      <w:r>
        <w:rPr>
          <w:sz w:val="22"/>
          <w:szCs w:val="22"/>
        </w:rPr>
        <w:t>общей суммы договора в течение 10</w:t>
      </w:r>
      <w:r w:rsidRPr="00B166E2">
        <w:rPr>
          <w:sz w:val="22"/>
          <w:szCs w:val="22"/>
        </w:rPr>
        <w:t xml:space="preserve"> календарных дней с момента подписания договора обеими сторонами</w:t>
      </w:r>
      <w:r w:rsidRPr="00B166E2">
        <w:rPr>
          <w:color w:val="FF0000"/>
          <w:sz w:val="22"/>
          <w:szCs w:val="22"/>
        </w:rPr>
        <w:t xml:space="preserve">. </w:t>
      </w:r>
      <w:r w:rsidRPr="00B166E2">
        <w:rPr>
          <w:noProof/>
          <w:sz w:val="22"/>
          <w:szCs w:val="22"/>
        </w:rPr>
        <w:t>Досрочная оплата допускается.</w:t>
      </w:r>
    </w:p>
    <w:p w:rsidR="00027470" w:rsidRPr="00B166E2" w:rsidRDefault="00027470" w:rsidP="00027470">
      <w:pPr>
        <w:pStyle w:val="Iauiue"/>
        <w:tabs>
          <w:tab w:val="left" w:pos="0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B166E2">
        <w:rPr>
          <w:sz w:val="22"/>
          <w:szCs w:val="22"/>
        </w:rPr>
        <w:t>Датой оплаты считается дата поступления перечисляемых денежных средств на расчетный счет Исполнителя.</w:t>
      </w:r>
    </w:p>
    <w:p w:rsidR="00027470" w:rsidRPr="00833514" w:rsidRDefault="00027470" w:rsidP="00027470">
      <w:pPr>
        <w:pStyle w:val="Iauiue"/>
        <w:tabs>
          <w:tab w:val="left" w:pos="0"/>
        </w:tabs>
        <w:spacing w:after="100"/>
        <w:ind w:left="2907"/>
        <w:jc w:val="both"/>
        <w:rPr>
          <w:b/>
          <w:sz w:val="22"/>
          <w:szCs w:val="22"/>
        </w:rPr>
      </w:pPr>
      <w:r w:rsidRPr="00833514">
        <w:rPr>
          <w:b/>
          <w:sz w:val="22"/>
          <w:szCs w:val="22"/>
        </w:rPr>
        <w:t>3. УСЛОВИЯ ВЫПОЛНЕНИЯ РАБОТ</w:t>
      </w:r>
    </w:p>
    <w:p w:rsidR="00027470" w:rsidRPr="00833514" w:rsidRDefault="00027470" w:rsidP="00027470">
      <w:pPr>
        <w:pStyle w:val="Iauiue"/>
        <w:tabs>
          <w:tab w:val="left" w:pos="0"/>
          <w:tab w:val="left" w:pos="993"/>
        </w:tabs>
        <w:jc w:val="both"/>
        <w:rPr>
          <w:sz w:val="22"/>
          <w:szCs w:val="22"/>
          <w:lang w:val="uz-Cyrl-UZ"/>
        </w:rPr>
      </w:pPr>
      <w:r w:rsidRPr="00833514">
        <w:rPr>
          <w:sz w:val="22"/>
          <w:szCs w:val="22"/>
        </w:rPr>
        <w:t xml:space="preserve">3.1. Исполнитель обязуется выполнить работы (услуги) </w:t>
      </w:r>
      <w:r>
        <w:rPr>
          <w:sz w:val="22"/>
          <w:szCs w:val="22"/>
        </w:rPr>
        <w:t>с учётом времени года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4</w:t>
      </w:r>
      <w:r w:rsidRPr="00833514">
        <w:rPr>
          <w:sz w:val="22"/>
          <w:szCs w:val="22"/>
        </w:rPr>
        <w:t xml:space="preserve">0 календарных </w:t>
      </w:r>
      <w:proofErr w:type="spellStart"/>
      <w:r w:rsidRPr="00833514">
        <w:rPr>
          <w:sz w:val="22"/>
          <w:szCs w:val="22"/>
        </w:rPr>
        <w:t>днейс</w:t>
      </w:r>
      <w:proofErr w:type="spellEnd"/>
      <w:r w:rsidRPr="00833514">
        <w:rPr>
          <w:sz w:val="22"/>
          <w:szCs w:val="22"/>
        </w:rPr>
        <w:t xml:space="preserve"> момента поступления предоплаты</w:t>
      </w:r>
      <w:r>
        <w:rPr>
          <w:sz w:val="22"/>
          <w:szCs w:val="22"/>
        </w:rPr>
        <w:t xml:space="preserve"> 3</w:t>
      </w:r>
      <w:r w:rsidRPr="00833514">
        <w:rPr>
          <w:sz w:val="22"/>
          <w:szCs w:val="22"/>
        </w:rPr>
        <w:t xml:space="preserve">0% стоимости договора на расчетный счет </w:t>
      </w:r>
      <w:r w:rsidRPr="00833514">
        <w:rPr>
          <w:sz w:val="22"/>
          <w:szCs w:val="22"/>
          <w:lang w:val="uz-Cyrl-UZ"/>
        </w:rPr>
        <w:t>Исполнителя.</w:t>
      </w:r>
    </w:p>
    <w:p w:rsidR="00027470" w:rsidRDefault="00027470" w:rsidP="00027470">
      <w:pPr>
        <w:pStyle w:val="Iauiue"/>
        <w:tabs>
          <w:tab w:val="left" w:pos="0"/>
          <w:tab w:val="left" w:pos="993"/>
        </w:tabs>
        <w:jc w:val="both"/>
        <w:rPr>
          <w:sz w:val="22"/>
          <w:szCs w:val="22"/>
        </w:rPr>
      </w:pPr>
      <w:r w:rsidRPr="00833514">
        <w:rPr>
          <w:sz w:val="22"/>
          <w:szCs w:val="22"/>
          <w:lang w:val="uz-Cyrl-UZ"/>
        </w:rPr>
        <w:t xml:space="preserve">    Оставшаяся часть оплаты</w:t>
      </w:r>
      <w:r w:rsidRPr="00833514">
        <w:rPr>
          <w:sz w:val="22"/>
          <w:szCs w:val="22"/>
        </w:rPr>
        <w:t xml:space="preserve"> производится в течении 5 дней после предоставления </w:t>
      </w:r>
      <w:proofErr w:type="spellStart"/>
      <w:r w:rsidRPr="00833514">
        <w:rPr>
          <w:sz w:val="22"/>
          <w:szCs w:val="22"/>
        </w:rPr>
        <w:t>справки-счёт-фактуры</w:t>
      </w:r>
      <w:proofErr w:type="spellEnd"/>
      <w:r w:rsidRPr="00833514">
        <w:rPr>
          <w:sz w:val="22"/>
          <w:szCs w:val="22"/>
        </w:rPr>
        <w:t xml:space="preserve"> за фактически выполненные работы (после проверки качества выполненных работ),</w:t>
      </w:r>
    </w:p>
    <w:p w:rsidR="00027470" w:rsidRPr="00833514" w:rsidRDefault="00027470" w:rsidP="00027470">
      <w:pPr>
        <w:pStyle w:val="Iauiue"/>
        <w:tabs>
          <w:tab w:val="left" w:pos="0"/>
          <w:tab w:val="left" w:pos="993"/>
        </w:tabs>
        <w:jc w:val="both"/>
        <w:rPr>
          <w:sz w:val="22"/>
          <w:szCs w:val="22"/>
        </w:rPr>
      </w:pPr>
      <w:r w:rsidRPr="00833514">
        <w:rPr>
          <w:sz w:val="22"/>
          <w:szCs w:val="22"/>
        </w:rPr>
        <w:t>с учётом пропорционального удержания аванса.</w:t>
      </w:r>
    </w:p>
    <w:p w:rsidR="00027470" w:rsidRPr="00833514" w:rsidRDefault="00027470" w:rsidP="00027470">
      <w:pPr>
        <w:pStyle w:val="Iauiue"/>
        <w:tabs>
          <w:tab w:val="left" w:pos="426"/>
          <w:tab w:val="left" w:pos="993"/>
        </w:tabs>
        <w:jc w:val="both"/>
        <w:rPr>
          <w:bCs/>
          <w:sz w:val="22"/>
          <w:szCs w:val="22"/>
        </w:rPr>
      </w:pPr>
      <w:r w:rsidRPr="00833514">
        <w:rPr>
          <w:bCs/>
          <w:sz w:val="22"/>
          <w:szCs w:val="22"/>
        </w:rPr>
        <w:t xml:space="preserve">    Услуги считаются выполненными Исполнителем и принятыми Заказчиком по фактическим выполненным объёмам и их качественно</w:t>
      </w:r>
      <w:r>
        <w:rPr>
          <w:bCs/>
          <w:sz w:val="22"/>
          <w:szCs w:val="22"/>
        </w:rPr>
        <w:t xml:space="preserve">му выполнению согласно </w:t>
      </w:r>
      <w:r w:rsidRPr="00833514">
        <w:rPr>
          <w:bCs/>
          <w:sz w:val="22"/>
          <w:szCs w:val="22"/>
        </w:rPr>
        <w:t>сметной документации, после оформления окончательного акта выполненных работ.</w:t>
      </w:r>
    </w:p>
    <w:p w:rsidR="00027470" w:rsidRPr="00705E68" w:rsidRDefault="00027470" w:rsidP="00027470">
      <w:pPr>
        <w:pStyle w:val="Iauiue"/>
        <w:tabs>
          <w:tab w:val="left" w:pos="426"/>
          <w:tab w:val="left" w:pos="993"/>
        </w:tabs>
        <w:jc w:val="both"/>
        <w:rPr>
          <w:bCs/>
          <w:sz w:val="24"/>
          <w:szCs w:val="24"/>
        </w:rPr>
      </w:pPr>
      <w:r w:rsidRPr="00D72C16">
        <w:rPr>
          <w:b/>
          <w:sz w:val="24"/>
          <w:szCs w:val="24"/>
        </w:rPr>
        <w:t>«Исполнителем</w:t>
      </w:r>
      <w:proofErr w:type="gramStart"/>
      <w:r w:rsidRPr="00D72C16">
        <w:rPr>
          <w:b/>
          <w:sz w:val="24"/>
          <w:szCs w:val="24"/>
        </w:rPr>
        <w:t>»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носится</w:t>
      </w:r>
      <w:r w:rsidRPr="00D47F3F">
        <w:rPr>
          <w:bCs/>
          <w:sz w:val="24"/>
          <w:szCs w:val="24"/>
        </w:rPr>
        <w:t>3</w:t>
      </w:r>
      <w:r w:rsidRPr="00705E68">
        <w:rPr>
          <w:bCs/>
          <w:sz w:val="24"/>
          <w:szCs w:val="24"/>
        </w:rPr>
        <w:t xml:space="preserve">% залоговая сумма </w:t>
      </w:r>
      <w:r>
        <w:rPr>
          <w:bCs/>
          <w:sz w:val="24"/>
          <w:szCs w:val="24"/>
        </w:rPr>
        <w:t>стоимости договора.</w:t>
      </w:r>
    </w:p>
    <w:p w:rsidR="00027470" w:rsidRPr="00B166E2" w:rsidRDefault="00027470" w:rsidP="00027470">
      <w:pPr>
        <w:pStyle w:val="1"/>
        <w:overflowPunct w:val="0"/>
        <w:autoSpaceDE w:val="0"/>
        <w:autoSpaceDN w:val="0"/>
        <w:adjustRightInd w:val="0"/>
        <w:spacing w:before="240" w:after="10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4.</w:t>
      </w:r>
      <w:r w:rsidRPr="00B166E2">
        <w:rPr>
          <w:sz w:val="22"/>
          <w:szCs w:val="22"/>
        </w:rPr>
        <w:t>ОТВЕТСТВЕННОСТЬ СТОРОН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>4.1. За просрочку выполнения работ по настоящему Договору, Исполнитель выплачивает Заказчику пеню в размере 0,5% от неисполненной части Договора за каждый день просрочки, но не более 50% от суммы не выполненных работ, согласно действующему законодательству Республики Узбекистан.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>4.2. За просрочку оплаты по настоящему Договору, Заказчик выплачивает Исполнителю пеню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 xml:space="preserve">в размере 0,4% от суммы просроченного платежа за каждый день просрочки, но не более 50% от неисполненной части обязательств договора, согласно действующему законодательству Республики Узбекистан. 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4.3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>а некачественное выполнение работ Исполнитель выплачивает штраф в размере 20% от объёма некачественных работ.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4.4</w:t>
      </w:r>
      <w:r w:rsidRPr="00B166E2">
        <w:rPr>
          <w:sz w:val="22"/>
          <w:szCs w:val="22"/>
        </w:rPr>
        <w:t>. Уплата неустойки не освобождает Стороны от исполнения обязательств по настоящему Договору.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</w:p>
    <w:p w:rsidR="00027470" w:rsidRDefault="00027470" w:rsidP="00027470">
      <w:pPr>
        <w:pStyle w:val="Iaeeiaaiiuenienie"/>
        <w:tabs>
          <w:tab w:val="left" w:pos="1134"/>
        </w:tabs>
        <w:rPr>
          <w:b/>
          <w:sz w:val="22"/>
          <w:szCs w:val="22"/>
        </w:rPr>
      </w:pPr>
      <w:r w:rsidRPr="009407EB">
        <w:rPr>
          <w:b/>
          <w:sz w:val="22"/>
          <w:szCs w:val="22"/>
        </w:rPr>
        <w:t>5. СРОК ДЕЙСТВИЯ И ИЗМЕНЕНИЕ ДОГОВОРА</w:t>
      </w:r>
    </w:p>
    <w:p w:rsidR="00027470" w:rsidRPr="009407EB" w:rsidRDefault="00027470" w:rsidP="00027470">
      <w:pPr>
        <w:pStyle w:val="Iaeeiaaiiuenienie"/>
        <w:tabs>
          <w:tab w:val="left" w:pos="1134"/>
        </w:tabs>
        <w:rPr>
          <w:b/>
          <w:sz w:val="22"/>
          <w:szCs w:val="22"/>
        </w:rPr>
      </w:pPr>
    </w:p>
    <w:p w:rsidR="00027470" w:rsidRPr="00B166E2" w:rsidRDefault="00027470" w:rsidP="00027470">
      <w:pPr>
        <w:pStyle w:val="a3"/>
        <w:tabs>
          <w:tab w:val="left" w:pos="993"/>
        </w:tabs>
        <w:ind w:left="0"/>
        <w:jc w:val="both"/>
        <w:rPr>
          <w:sz w:val="22"/>
          <w:szCs w:val="22"/>
        </w:rPr>
      </w:pPr>
      <w:r w:rsidRPr="00B166E2"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принятых на себя обязательств</w:t>
      </w:r>
      <w:r>
        <w:rPr>
          <w:sz w:val="22"/>
          <w:szCs w:val="22"/>
        </w:rPr>
        <w:t>.</w:t>
      </w:r>
    </w:p>
    <w:p w:rsidR="00027470" w:rsidRDefault="00027470" w:rsidP="00027470">
      <w:pPr>
        <w:tabs>
          <w:tab w:val="left" w:pos="993"/>
        </w:tabs>
        <w:jc w:val="both"/>
      </w:pPr>
      <w:r w:rsidRPr="00B166E2">
        <w:t>5.2. Изменение и расторжение Договора возможно по взаимному соглашению Сторон в той же форме, в какой он был заключен.</w:t>
      </w:r>
    </w:p>
    <w:p w:rsidR="00027470" w:rsidRDefault="00027470" w:rsidP="00027470">
      <w:pPr>
        <w:tabs>
          <w:tab w:val="left" w:pos="993"/>
        </w:tabs>
        <w:jc w:val="both"/>
      </w:pPr>
    </w:p>
    <w:p w:rsidR="00027470" w:rsidRDefault="00027470" w:rsidP="00027470">
      <w:pPr>
        <w:tabs>
          <w:tab w:val="left" w:pos="993"/>
        </w:tabs>
        <w:jc w:val="both"/>
        <w:rPr>
          <w:b/>
        </w:rPr>
      </w:pPr>
      <w:r w:rsidRPr="00E36370">
        <w:rPr>
          <w:b/>
        </w:rPr>
        <w:t>6. ПОРЯДОК РАЗРЕШЕНИЯ СПОРОВ</w:t>
      </w:r>
    </w:p>
    <w:p w:rsidR="00027470" w:rsidRPr="00E36370" w:rsidRDefault="00027470" w:rsidP="00027470">
      <w:pPr>
        <w:tabs>
          <w:tab w:val="left" w:pos="993"/>
        </w:tabs>
        <w:jc w:val="both"/>
        <w:rPr>
          <w:b/>
        </w:rPr>
      </w:pPr>
    </w:p>
    <w:p w:rsidR="00027470" w:rsidRPr="00B166E2" w:rsidRDefault="00027470" w:rsidP="00027470">
      <w:pPr>
        <w:pStyle w:val="Iaeeiaaiiuenienie"/>
        <w:tabs>
          <w:tab w:val="left" w:pos="993"/>
        </w:tabs>
        <w:rPr>
          <w:sz w:val="22"/>
          <w:szCs w:val="22"/>
        </w:rPr>
      </w:pPr>
      <w:r w:rsidRPr="00B166E2">
        <w:rPr>
          <w:sz w:val="22"/>
          <w:szCs w:val="22"/>
        </w:rPr>
        <w:t>6.1. Стороны примут все меры для разрешения возникших разногласий и споров по исполнению настоящего Договора путем переговоров.</w:t>
      </w:r>
    </w:p>
    <w:p w:rsidR="00027470" w:rsidRDefault="00027470" w:rsidP="00027470">
      <w:pPr>
        <w:pStyle w:val="Iaeeiaaiiuenienie"/>
        <w:tabs>
          <w:tab w:val="left" w:pos="993"/>
        </w:tabs>
        <w:rPr>
          <w:sz w:val="22"/>
          <w:szCs w:val="22"/>
        </w:rPr>
      </w:pPr>
      <w:r w:rsidRPr="00B166E2">
        <w:rPr>
          <w:sz w:val="22"/>
          <w:szCs w:val="22"/>
        </w:rPr>
        <w:t>6.2. При не достижении согласия все споры по настоящему Договору будут передаваться на рассмотрение в экономическом суде в соответствии с процессуальными нормами после процедуры претензионного урегулирования спора или по месту нахождения истца.</w:t>
      </w:r>
    </w:p>
    <w:p w:rsidR="00027470" w:rsidRDefault="00027470" w:rsidP="00027470">
      <w:pPr>
        <w:pStyle w:val="Iaeeiaaiiuenienie"/>
        <w:tabs>
          <w:tab w:val="left" w:pos="993"/>
        </w:tabs>
        <w:rPr>
          <w:b/>
          <w:sz w:val="22"/>
          <w:szCs w:val="22"/>
        </w:rPr>
      </w:pPr>
    </w:p>
    <w:p w:rsidR="00027470" w:rsidRPr="00E36370" w:rsidRDefault="00027470" w:rsidP="00027470">
      <w:pPr>
        <w:pStyle w:val="Iaeeiaaiiuenienie"/>
        <w:tabs>
          <w:tab w:val="left" w:pos="993"/>
          <w:tab w:val="left" w:pos="2694"/>
          <w:tab w:val="left" w:pos="2977"/>
        </w:tabs>
        <w:rPr>
          <w:b/>
          <w:sz w:val="22"/>
          <w:szCs w:val="22"/>
        </w:rPr>
      </w:pPr>
      <w:r w:rsidRPr="00E36370">
        <w:rPr>
          <w:b/>
          <w:sz w:val="22"/>
          <w:szCs w:val="22"/>
        </w:rPr>
        <w:t xml:space="preserve">7. </w:t>
      </w:r>
      <w:proofErr w:type="gramStart"/>
      <w:r w:rsidRPr="00E36370">
        <w:rPr>
          <w:b/>
          <w:sz w:val="22"/>
          <w:szCs w:val="22"/>
        </w:rPr>
        <w:t>ФОРС</w:t>
      </w:r>
      <w:proofErr w:type="gramEnd"/>
      <w:r w:rsidRPr="00E36370">
        <w:rPr>
          <w:b/>
          <w:sz w:val="22"/>
          <w:szCs w:val="22"/>
        </w:rPr>
        <w:t>- МАЖОР</w:t>
      </w:r>
    </w:p>
    <w:p w:rsidR="00027470" w:rsidRPr="00B166E2" w:rsidRDefault="00027470" w:rsidP="00027470">
      <w:pPr>
        <w:tabs>
          <w:tab w:val="left" w:pos="1134"/>
        </w:tabs>
        <w:jc w:val="both"/>
      </w:pPr>
      <w:r w:rsidRPr="00B166E2">
        <w:t xml:space="preserve">7.1. Стороны освобождаются от ответственности за частичное или полное неисполнение своих обязательств по настоящему Договору, если это является следствием форс-мажора. К форс-мажору относятся: силы, возникшие помимо воли и находящиеся вне контроля Сторон, стихийные бедствия, землетрясения, наводнения, ураганы, эпидемии, пожары, войны, военные действия, блокада, запрещение экспорта и импорта, отказ выдачи лицензии, общенациональные и отраслевые забастовки, изменение законодательства, действия (бездействие) Правительства, акты государственных </w:t>
      </w:r>
      <w:proofErr w:type="spellStart"/>
      <w:r w:rsidRPr="00B166E2">
        <w:t>органов</w:t>
      </w:r>
      <w:proofErr w:type="gramStart"/>
      <w:r w:rsidRPr="00B166E2">
        <w:t>.П</w:t>
      </w:r>
      <w:proofErr w:type="gramEnd"/>
      <w:r w:rsidRPr="00B166E2">
        <w:t>ри</w:t>
      </w:r>
      <w:proofErr w:type="spellEnd"/>
      <w:r w:rsidRPr="00B166E2">
        <w:t xml:space="preserve"> этом выполнение настоящего Договора сдвигается на период действия этих обстоятельств.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>7.2. Сторона, для которой создалась невозможность исполнения своих договорных обязательств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 xml:space="preserve">в силу возникших обстоятельств форс-мажора, </w:t>
      </w:r>
      <w:proofErr w:type="gramStart"/>
      <w:r w:rsidRPr="00B166E2">
        <w:rPr>
          <w:sz w:val="22"/>
          <w:szCs w:val="22"/>
        </w:rPr>
        <w:t>должна</w:t>
      </w:r>
      <w:proofErr w:type="gramEnd"/>
      <w:r w:rsidRPr="00B166E2">
        <w:rPr>
          <w:sz w:val="22"/>
          <w:szCs w:val="22"/>
        </w:rPr>
        <w:t xml:space="preserve"> в течение 10 дней информировать (письменно) другую Сторону. В извещении должны быть сообщены данные о характере обстоятельств, а также оценка их влияния на возможность исполнения обязательств по Договору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>и срок исполнения обязательств.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>7.3. Не извещение или несвоевременное извещение партнера об обстоятельствах форс-мажора лишают заинтересованную Сторону права ссылаться на такие обстоятельства для освобождения ее от ответственности за неисполнение или ненадлежащее исполнение настоящего Договора.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>7.4. Если эти обстоятельства форс-мажора будут продолжаться в течение 3-х месяцев, каждая сторона имеет право отказаться от дальнейшего выполнения своих обязательств по настоящему Договору, и в этом случае ни одна из сторон не имеет права требовать компенсации за убытки, понесенные ею от невыполнения обязатель</w:t>
      </w:r>
      <w:proofErr w:type="gramStart"/>
      <w:r w:rsidRPr="00B166E2">
        <w:rPr>
          <w:sz w:val="22"/>
          <w:szCs w:val="22"/>
        </w:rPr>
        <w:t>ств др</w:t>
      </w:r>
      <w:proofErr w:type="gramEnd"/>
      <w:r w:rsidRPr="00B166E2">
        <w:rPr>
          <w:sz w:val="22"/>
          <w:szCs w:val="22"/>
        </w:rPr>
        <w:t>угой стороной.</w:t>
      </w:r>
    </w:p>
    <w:p w:rsidR="00027470" w:rsidRDefault="00027470" w:rsidP="00027470">
      <w:pPr>
        <w:pStyle w:val="Iaeeiaaiiuenienie"/>
        <w:tabs>
          <w:tab w:val="left" w:pos="1134"/>
        </w:tabs>
        <w:rPr>
          <w:noProof/>
          <w:sz w:val="22"/>
          <w:szCs w:val="22"/>
        </w:rPr>
      </w:pPr>
      <w:r w:rsidRPr="00B166E2">
        <w:rPr>
          <w:noProof/>
          <w:sz w:val="22"/>
          <w:szCs w:val="22"/>
        </w:rPr>
        <w:t>7.5. Обстоятельства форс-мажора принимаются к рассмотрению стороной только при наличие официального подтверждения со стороны уполномоченных государственных органов.</w:t>
      </w:r>
    </w:p>
    <w:p w:rsidR="00027470" w:rsidRDefault="00027470" w:rsidP="00027470">
      <w:pPr>
        <w:pStyle w:val="Iaeeiaaiiuenienie"/>
        <w:tabs>
          <w:tab w:val="left" w:pos="1134"/>
        </w:tabs>
        <w:rPr>
          <w:noProof/>
          <w:sz w:val="22"/>
          <w:szCs w:val="22"/>
        </w:rPr>
      </w:pPr>
    </w:p>
    <w:p w:rsidR="00027470" w:rsidRDefault="00027470" w:rsidP="00027470">
      <w:pPr>
        <w:pStyle w:val="Iaeeiaaiiuenienie"/>
        <w:tabs>
          <w:tab w:val="left" w:pos="1134"/>
        </w:tabs>
        <w:rPr>
          <w:b/>
          <w:noProof/>
          <w:szCs w:val="24"/>
        </w:rPr>
      </w:pPr>
    </w:p>
    <w:p w:rsidR="00027470" w:rsidRDefault="00027470" w:rsidP="00027470">
      <w:pPr>
        <w:pStyle w:val="Iaeeiaaiiuenienie"/>
        <w:tabs>
          <w:tab w:val="left" w:pos="1134"/>
        </w:tabs>
        <w:rPr>
          <w:b/>
          <w:noProof/>
          <w:szCs w:val="24"/>
        </w:rPr>
      </w:pPr>
    </w:p>
    <w:p w:rsidR="00027470" w:rsidRPr="005F3F68" w:rsidRDefault="00027470" w:rsidP="00027470">
      <w:pPr>
        <w:pStyle w:val="Iaeeiaaiiuenienie"/>
        <w:tabs>
          <w:tab w:val="left" w:pos="1134"/>
        </w:tabs>
        <w:rPr>
          <w:b/>
          <w:sz w:val="22"/>
          <w:szCs w:val="22"/>
        </w:rPr>
      </w:pPr>
      <w:r w:rsidRPr="005F3F68">
        <w:rPr>
          <w:b/>
          <w:sz w:val="22"/>
          <w:szCs w:val="22"/>
        </w:rPr>
        <w:t>8. УВЕДОМЛЕНИЕ</w:t>
      </w:r>
    </w:p>
    <w:p w:rsidR="00027470" w:rsidRPr="006D549C" w:rsidRDefault="00027470" w:rsidP="00027470">
      <w:pPr>
        <w:pStyle w:val="Iaeeiaaiiuenienie"/>
        <w:tabs>
          <w:tab w:val="left" w:pos="1134"/>
        </w:tabs>
        <w:rPr>
          <w:b/>
          <w:sz w:val="22"/>
          <w:szCs w:val="22"/>
        </w:rPr>
      </w:pPr>
    </w:p>
    <w:p w:rsidR="00027470" w:rsidRDefault="00027470" w:rsidP="00027470">
      <w:pPr>
        <w:pStyle w:val="Iaeeiaaiiuenienie"/>
        <w:tabs>
          <w:tab w:val="left" w:pos="993"/>
        </w:tabs>
        <w:rPr>
          <w:sz w:val="22"/>
          <w:szCs w:val="22"/>
        </w:rPr>
      </w:pPr>
      <w:r w:rsidRPr="00B166E2">
        <w:rPr>
          <w:sz w:val="22"/>
          <w:szCs w:val="22"/>
        </w:rPr>
        <w:lastRenderedPageBreak/>
        <w:t>8.1. Все уведомления, сообщения, требования и иная информация по исполнению настоящего договора должна быть направлена в письменной форме и считается направленной и доставленной, если была отправлена курьером, заказной почтой, почтовым отправлением, фиксирующим отправку и доставку почты, средствами телексной, факсимильной, электронной связи.</w:t>
      </w:r>
    </w:p>
    <w:p w:rsidR="00027470" w:rsidRPr="00B166E2" w:rsidRDefault="00027470" w:rsidP="00027470">
      <w:pPr>
        <w:pStyle w:val="Iaeeiaaiiuenienie"/>
        <w:tabs>
          <w:tab w:val="left" w:pos="993"/>
        </w:tabs>
        <w:rPr>
          <w:sz w:val="22"/>
          <w:szCs w:val="22"/>
        </w:rPr>
      </w:pPr>
    </w:p>
    <w:p w:rsidR="00027470" w:rsidRPr="005F3F68" w:rsidRDefault="00027470" w:rsidP="00027470">
      <w:pPr>
        <w:pStyle w:val="Iaeeiaaiiuenienie"/>
        <w:tabs>
          <w:tab w:val="left" w:pos="3261"/>
        </w:tabs>
        <w:spacing w:after="100"/>
        <w:ind w:left="284"/>
        <w:jc w:val="center"/>
        <w:rPr>
          <w:b/>
          <w:sz w:val="22"/>
          <w:szCs w:val="22"/>
        </w:rPr>
      </w:pPr>
      <w:r w:rsidRPr="005F3F68">
        <w:rPr>
          <w:b/>
          <w:sz w:val="22"/>
          <w:szCs w:val="22"/>
        </w:rPr>
        <w:t xml:space="preserve">                                 9. ГАРАНТИЙНЫЕ ОБЯЗАТЕЛЬСТВА.</w:t>
      </w:r>
    </w:p>
    <w:p w:rsidR="00027470" w:rsidRPr="00CB3042" w:rsidRDefault="00027470" w:rsidP="00027470">
      <w:r w:rsidRPr="00CB3042">
        <w:t>9.1.1. Исполнитель гарантирует:</w:t>
      </w:r>
    </w:p>
    <w:p w:rsidR="00027470" w:rsidRPr="00CB3042" w:rsidRDefault="00027470" w:rsidP="00027470">
      <w:pPr>
        <w:jc w:val="both"/>
      </w:pPr>
      <w:r w:rsidRPr="00CB3042">
        <w:t>Выполнение всех работ по</w:t>
      </w:r>
      <w:r>
        <w:t xml:space="preserve"> настоящему Договору в сроки, в </w:t>
      </w:r>
      <w:r w:rsidRPr="00CB3042">
        <w:t>полном объёме и на условиях,</w:t>
      </w:r>
      <w:r>
        <w:t xml:space="preserve"> п</w:t>
      </w:r>
      <w:r w:rsidRPr="00CB3042">
        <w:t>редусмотренных Договором и действующим законодательством Республики Узбекистан.</w:t>
      </w:r>
    </w:p>
    <w:p w:rsidR="00027470" w:rsidRPr="00CB3042" w:rsidRDefault="00027470" w:rsidP="00027470">
      <w:pPr>
        <w:jc w:val="both"/>
      </w:pPr>
      <w:r w:rsidRPr="00CB3042">
        <w:t>9.1.2. Своевременное устранение выявленных дефектов и недостатков.</w:t>
      </w:r>
    </w:p>
    <w:p w:rsidR="00027470" w:rsidRPr="00CB3042" w:rsidRDefault="00027470" w:rsidP="00027470">
      <w:pPr>
        <w:jc w:val="both"/>
      </w:pPr>
      <w:r w:rsidRPr="00CB3042">
        <w:t>9.1.3. Срок гарантийных обязательств Исполнителя-12 месяцев после подписания оформленного акта выполненных работ</w:t>
      </w:r>
      <w:proofErr w:type="gramStart"/>
      <w:r w:rsidRPr="00CB3042">
        <w:t>.</w:t>
      </w:r>
      <w:proofErr w:type="gramEnd"/>
      <w:r w:rsidRPr="00CB3042">
        <w:t xml:space="preserve"> (</w:t>
      </w:r>
      <w:proofErr w:type="gramStart"/>
      <w:r w:rsidRPr="00CB3042">
        <w:t>ф</w:t>
      </w:r>
      <w:proofErr w:type="gramEnd"/>
      <w:r w:rsidRPr="00CB3042">
        <w:t>орма №2, форма №3)</w:t>
      </w:r>
    </w:p>
    <w:p w:rsidR="00027470" w:rsidRPr="00CB3042" w:rsidRDefault="00027470" w:rsidP="00027470">
      <w:pPr>
        <w:pStyle w:val="Iauiue"/>
        <w:tabs>
          <w:tab w:val="left" w:pos="426"/>
          <w:tab w:val="left" w:pos="993"/>
        </w:tabs>
        <w:jc w:val="both"/>
        <w:rPr>
          <w:bCs/>
          <w:sz w:val="22"/>
          <w:szCs w:val="22"/>
        </w:rPr>
      </w:pPr>
      <w:r w:rsidRPr="00CB3042">
        <w:rPr>
          <w:sz w:val="22"/>
          <w:szCs w:val="22"/>
        </w:rPr>
        <w:t>9.1.4.</w:t>
      </w:r>
      <w:proofErr w:type="gramStart"/>
      <w:r>
        <w:rPr>
          <w:bCs/>
          <w:sz w:val="22"/>
          <w:szCs w:val="22"/>
        </w:rPr>
        <w:t>Сумма, внесённая в счёт залога 2</w:t>
      </w:r>
      <w:r w:rsidRPr="00CB3042">
        <w:rPr>
          <w:bCs/>
          <w:sz w:val="22"/>
          <w:szCs w:val="22"/>
        </w:rPr>
        <w:t>%</w:t>
      </w:r>
      <w:r>
        <w:rPr>
          <w:bCs/>
          <w:sz w:val="22"/>
          <w:szCs w:val="22"/>
        </w:rPr>
        <w:t xml:space="preserve"> от договора</w:t>
      </w:r>
      <w:r w:rsidRPr="00CB3042">
        <w:rPr>
          <w:bCs/>
          <w:sz w:val="22"/>
          <w:szCs w:val="22"/>
        </w:rPr>
        <w:t xml:space="preserve"> будет</w:t>
      </w:r>
      <w:proofErr w:type="gramEnd"/>
      <w:r w:rsidRPr="00CB3042">
        <w:rPr>
          <w:bCs/>
          <w:sz w:val="22"/>
          <w:szCs w:val="22"/>
        </w:rPr>
        <w:t xml:space="preserve"> возвращена по истечении 12 месяцев </w:t>
      </w:r>
      <w:proofErr w:type="spellStart"/>
      <w:r w:rsidRPr="00CB3042">
        <w:rPr>
          <w:bCs/>
          <w:sz w:val="22"/>
          <w:szCs w:val="22"/>
        </w:rPr>
        <w:t>послеподписания</w:t>
      </w:r>
      <w:proofErr w:type="spellEnd"/>
      <w:r>
        <w:rPr>
          <w:bCs/>
          <w:sz w:val="22"/>
          <w:szCs w:val="22"/>
        </w:rPr>
        <w:t xml:space="preserve"> о</w:t>
      </w:r>
      <w:r w:rsidRPr="00CB3042">
        <w:rPr>
          <w:bCs/>
          <w:sz w:val="22"/>
          <w:szCs w:val="22"/>
        </w:rPr>
        <w:t>кончательного акта выполненных работ.</w:t>
      </w:r>
    </w:p>
    <w:p w:rsidR="00027470" w:rsidRPr="00CB3042" w:rsidRDefault="00027470" w:rsidP="00027470">
      <w:pPr>
        <w:pStyle w:val="Iauiue"/>
        <w:tabs>
          <w:tab w:val="left" w:pos="426"/>
          <w:tab w:val="left" w:pos="993"/>
        </w:tabs>
        <w:rPr>
          <w:bCs/>
          <w:sz w:val="22"/>
          <w:szCs w:val="22"/>
        </w:rPr>
      </w:pPr>
    </w:p>
    <w:p w:rsidR="00027470" w:rsidRPr="00CB3042" w:rsidRDefault="00027470" w:rsidP="00027470">
      <w:pPr>
        <w:rPr>
          <w:b/>
        </w:rPr>
      </w:pPr>
    </w:p>
    <w:p w:rsidR="00027470" w:rsidRPr="00B166E2" w:rsidRDefault="00027470" w:rsidP="00027470">
      <w:pPr>
        <w:pStyle w:val="Iaeeiaaiiuenienie"/>
        <w:spacing w:after="10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10.  </w:t>
      </w:r>
      <w:r w:rsidRPr="00B166E2">
        <w:rPr>
          <w:b/>
          <w:sz w:val="22"/>
          <w:szCs w:val="22"/>
        </w:rPr>
        <w:t>ПРОЧИЕ УСЛОВИЯ</w:t>
      </w:r>
    </w:p>
    <w:p w:rsidR="00027470" w:rsidRPr="00B166E2" w:rsidRDefault="00027470" w:rsidP="00027470">
      <w:pPr>
        <w:pStyle w:val="Iaeeiaaiiuenienie"/>
        <w:tabs>
          <w:tab w:val="left" w:pos="993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Pr="00B166E2">
        <w:rPr>
          <w:sz w:val="22"/>
          <w:szCs w:val="22"/>
        </w:rPr>
        <w:t>.1. Настоящий Договор составлен в двух подлинных экземплярах на русском языке, имеющих одинаковую юридическую силу, по одному экземпляру для каждой Стороны.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Pr="00B166E2">
        <w:rPr>
          <w:sz w:val="22"/>
          <w:szCs w:val="22"/>
        </w:rPr>
        <w:t>.2. Ни одна из сторон не должна передавать свои права и обязанности по настоящему Договору третьей стороне без письменного согласия другой Стороны.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Pr="00B166E2">
        <w:rPr>
          <w:sz w:val="22"/>
          <w:szCs w:val="22"/>
        </w:rPr>
        <w:t>.3. После подписания настоящего Договора,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Pr="00B166E2">
        <w:rPr>
          <w:sz w:val="22"/>
          <w:szCs w:val="22"/>
        </w:rPr>
        <w:t>.4.</w:t>
      </w:r>
      <w:r>
        <w:rPr>
          <w:sz w:val="22"/>
          <w:szCs w:val="22"/>
        </w:rPr>
        <w:t xml:space="preserve"> В случае изменения условий п.11</w:t>
      </w:r>
      <w:r w:rsidRPr="00B166E2">
        <w:rPr>
          <w:sz w:val="22"/>
          <w:szCs w:val="22"/>
        </w:rPr>
        <w:t xml:space="preserve"> каждая из сторон обязана сообщить другой стороне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 w:rsidRPr="00B166E2">
        <w:rPr>
          <w:sz w:val="22"/>
          <w:szCs w:val="22"/>
        </w:rPr>
        <w:t>о предстоящем изменении за 7 календарных дней до фактического момента исполнения.</w:t>
      </w:r>
    </w:p>
    <w:p w:rsidR="00027470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Pr="00B166E2">
        <w:rPr>
          <w:sz w:val="22"/>
          <w:szCs w:val="22"/>
        </w:rPr>
        <w:t xml:space="preserve">.5. Условия, не предусмотренные настоящим договором, регулируются Гражданским Кодексом </w:t>
      </w:r>
      <w:proofErr w:type="spellStart"/>
      <w:r w:rsidRPr="00B166E2">
        <w:rPr>
          <w:sz w:val="22"/>
          <w:szCs w:val="22"/>
        </w:rPr>
        <w:t>РУз</w:t>
      </w:r>
      <w:proofErr w:type="spellEnd"/>
      <w:r w:rsidRPr="00B166E2">
        <w:rPr>
          <w:sz w:val="22"/>
          <w:szCs w:val="22"/>
        </w:rPr>
        <w:t xml:space="preserve">, Законом </w:t>
      </w:r>
      <w:proofErr w:type="spellStart"/>
      <w:r w:rsidRPr="00B166E2">
        <w:rPr>
          <w:sz w:val="22"/>
          <w:szCs w:val="22"/>
        </w:rPr>
        <w:t>РУз</w:t>
      </w:r>
      <w:proofErr w:type="spellEnd"/>
      <w:r w:rsidRPr="00B166E2">
        <w:rPr>
          <w:sz w:val="22"/>
          <w:szCs w:val="22"/>
        </w:rPr>
        <w:t xml:space="preserve"> от 29 августа </w:t>
      </w:r>
      <w:smartTag w:uri="urn:schemas-microsoft-com:office:smarttags" w:element="metricconverter">
        <w:smartTagPr>
          <w:attr w:name="ProductID" w:val="1998 г"/>
        </w:smartTagPr>
        <w:r w:rsidRPr="00B166E2">
          <w:rPr>
            <w:sz w:val="22"/>
            <w:szCs w:val="22"/>
          </w:rPr>
          <w:t>1998 г</w:t>
        </w:r>
      </w:smartTag>
      <w:r w:rsidRPr="00B166E2">
        <w:rPr>
          <w:sz w:val="22"/>
          <w:szCs w:val="22"/>
        </w:rPr>
        <w:t>. № 670-I «О договорно-правовой базе деятельности хозяйствующих субъектов» и другими законодательными актами.</w:t>
      </w:r>
    </w:p>
    <w:p w:rsidR="00027470" w:rsidRPr="00B166E2" w:rsidRDefault="00027470" w:rsidP="00027470">
      <w:pPr>
        <w:pStyle w:val="Iaeeiaaiiuenienie"/>
        <w:tabs>
          <w:tab w:val="left" w:pos="1134"/>
        </w:tabs>
        <w:rPr>
          <w:sz w:val="22"/>
          <w:szCs w:val="22"/>
        </w:rPr>
      </w:pPr>
    </w:p>
    <w:p w:rsidR="00027470" w:rsidRPr="007E4229" w:rsidRDefault="00027470" w:rsidP="00027470">
      <w:pPr>
        <w:ind w:left="284" w:right="-1"/>
        <w:jc w:val="center"/>
        <w:rPr>
          <w:b/>
          <w:bCs/>
        </w:rPr>
      </w:pPr>
      <w:r>
        <w:rPr>
          <w:b/>
          <w:bCs/>
        </w:rPr>
        <w:t>11.</w:t>
      </w:r>
      <w:r w:rsidRPr="007E4229">
        <w:rPr>
          <w:b/>
          <w:bCs/>
        </w:rPr>
        <w:t>ЮРИДИЧЕСКИЕ АДРЕСА, БАНКОВСКИЕ РЕКВИЗИТЫ</w:t>
      </w:r>
    </w:p>
    <w:p w:rsidR="00027470" w:rsidRDefault="00027470" w:rsidP="00027470">
      <w:pPr>
        <w:pStyle w:val="a3"/>
        <w:ind w:left="644" w:right="-1"/>
        <w:rPr>
          <w:b/>
          <w:bCs/>
        </w:rPr>
      </w:pPr>
      <w:r w:rsidRPr="001F2446">
        <w:rPr>
          <w:b/>
          <w:bCs/>
        </w:rPr>
        <w:t xml:space="preserve">   И ПОДПИСИ СТОРОН.</w:t>
      </w:r>
    </w:p>
    <w:p w:rsidR="00027470" w:rsidRPr="001F2446" w:rsidRDefault="00027470" w:rsidP="00027470">
      <w:pPr>
        <w:pStyle w:val="a3"/>
        <w:ind w:left="644" w:right="-1"/>
        <w:rPr>
          <w:b/>
          <w:bCs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92"/>
        <w:gridCol w:w="304"/>
        <w:gridCol w:w="4954"/>
      </w:tblGrid>
      <w:tr w:rsidR="00027470" w:rsidRPr="00B166E2" w:rsidTr="006061E1">
        <w:trPr>
          <w:trHeight w:val="446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70" w:rsidRPr="00B166E2" w:rsidRDefault="00027470" w:rsidP="006061E1">
            <w:pPr>
              <w:ind w:firstLine="709"/>
              <w:rPr>
                <w:b/>
              </w:rPr>
            </w:pPr>
            <w:r w:rsidRPr="00B166E2">
              <w:rPr>
                <w:b/>
              </w:rPr>
              <w:t>ИСПОЛНИТЕЛЬ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70" w:rsidRPr="00B166E2" w:rsidRDefault="00027470" w:rsidP="006061E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70" w:rsidRPr="00B166E2" w:rsidRDefault="00027470" w:rsidP="006061E1">
            <w:pPr>
              <w:ind w:firstLine="709"/>
              <w:rPr>
                <w:b/>
              </w:rPr>
            </w:pPr>
            <w:r w:rsidRPr="00B166E2">
              <w:rPr>
                <w:b/>
              </w:rPr>
              <w:t>ЗАКАЗЧИК</w:t>
            </w:r>
          </w:p>
        </w:tc>
      </w:tr>
      <w:tr w:rsidR="00027470" w:rsidRPr="00B166E2" w:rsidTr="006061E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70" w:rsidRPr="00B166E2" w:rsidRDefault="00027470" w:rsidP="006061E1">
            <w:pPr>
              <w:ind w:firstLine="709"/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470" w:rsidRPr="00B166E2" w:rsidRDefault="00027470" w:rsidP="006061E1">
            <w:pPr>
              <w:ind w:firstLine="709"/>
              <w:jc w:val="center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70" w:rsidRPr="00B166E2" w:rsidRDefault="00027470" w:rsidP="006061E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ГУП</w:t>
            </w:r>
            <w:r w:rsidRPr="00B166E2">
              <w:rPr>
                <w:b/>
                <w:bCs/>
              </w:rPr>
              <w:t xml:space="preserve"> «</w:t>
            </w:r>
            <w:proofErr w:type="spellStart"/>
            <w:r w:rsidRPr="00B166E2">
              <w:rPr>
                <w:b/>
                <w:bCs/>
              </w:rPr>
              <w:t>Давлатбелгиси</w:t>
            </w:r>
            <w:proofErr w:type="spellEnd"/>
            <w:r w:rsidRPr="00B166E2">
              <w:rPr>
                <w:b/>
                <w:bCs/>
              </w:rPr>
              <w:t>»</w:t>
            </w:r>
          </w:p>
        </w:tc>
      </w:tr>
      <w:tr w:rsidR="00027470" w:rsidRPr="00B166E2" w:rsidTr="006061E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B166E2" w:rsidRDefault="00027470" w:rsidP="006061E1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470" w:rsidRPr="00B166E2" w:rsidRDefault="00027470" w:rsidP="006061E1">
            <w:pPr>
              <w:ind w:firstLine="709"/>
              <w:jc w:val="center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B166E2" w:rsidRDefault="00027470" w:rsidP="006061E1">
            <w:pPr>
              <w:rPr>
                <w:bCs/>
              </w:rPr>
            </w:pPr>
            <w:r w:rsidRPr="00B166E2">
              <w:rPr>
                <w:b/>
              </w:rPr>
              <w:t>Адрес</w:t>
            </w:r>
            <w:r>
              <w:rPr>
                <w:b/>
              </w:rPr>
              <w:t>:г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ашкент,ул.Богишамол,160а</w:t>
            </w:r>
          </w:p>
        </w:tc>
      </w:tr>
      <w:tr w:rsidR="00027470" w:rsidRPr="00B166E2" w:rsidTr="006061E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B166E2" w:rsidRDefault="00027470" w:rsidP="006061E1">
            <w:pPr>
              <w:jc w:val="both"/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470" w:rsidRPr="00B166E2" w:rsidRDefault="00027470" w:rsidP="006061E1">
            <w:pPr>
              <w:ind w:firstLine="709"/>
              <w:jc w:val="center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B166E2" w:rsidRDefault="00027470" w:rsidP="006061E1">
            <w:pPr>
              <w:ind w:right="-235"/>
              <w:rPr>
                <w:bCs/>
              </w:rPr>
            </w:pPr>
            <w:r w:rsidRPr="00B166E2">
              <w:rPr>
                <w:b/>
              </w:rPr>
              <w:t xml:space="preserve">Тел: </w:t>
            </w:r>
            <w:r w:rsidRPr="00B166E2">
              <w:t>+99871-</w:t>
            </w:r>
            <w:r>
              <w:rPr>
                <w:bCs/>
              </w:rPr>
              <w:t>140-34-59</w:t>
            </w:r>
          </w:p>
          <w:p w:rsidR="00027470" w:rsidRPr="00B166E2" w:rsidRDefault="00027470" w:rsidP="006061E1">
            <w:pPr>
              <w:ind w:right="-235"/>
              <w:rPr>
                <w:b/>
              </w:rPr>
            </w:pPr>
            <w:r w:rsidRPr="00B166E2">
              <w:rPr>
                <w:b/>
                <w:bCs/>
              </w:rPr>
              <w:t xml:space="preserve">Факс </w:t>
            </w:r>
            <w:r w:rsidRPr="00B166E2">
              <w:t>+99871-</w:t>
            </w:r>
            <w:r w:rsidRPr="00B166E2">
              <w:rPr>
                <w:bCs/>
              </w:rPr>
              <w:t xml:space="preserve"> 140-15-76</w:t>
            </w:r>
          </w:p>
        </w:tc>
      </w:tr>
      <w:tr w:rsidR="00027470" w:rsidRPr="00B166E2" w:rsidTr="006061E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B166E2" w:rsidRDefault="00027470" w:rsidP="006061E1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470" w:rsidRPr="00B166E2" w:rsidRDefault="00027470" w:rsidP="006061E1">
            <w:pPr>
              <w:ind w:firstLine="709"/>
              <w:jc w:val="center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Default="00027470" w:rsidP="006061E1">
            <w:pPr>
              <w:rPr>
                <w:b/>
              </w:rPr>
            </w:pPr>
            <w:r w:rsidRPr="00B166E2">
              <w:rPr>
                <w:b/>
              </w:rPr>
              <w:t>МФО</w:t>
            </w:r>
            <w:r>
              <w:t>00014,</w:t>
            </w:r>
            <w:r w:rsidRPr="00B166E2">
              <w:rPr>
                <w:b/>
              </w:rPr>
              <w:t>ИНН</w:t>
            </w:r>
            <w:r>
              <w:rPr>
                <w:b/>
              </w:rPr>
              <w:t xml:space="preserve"> 306 612 737</w:t>
            </w:r>
            <w:r w:rsidRPr="00B166E2">
              <w:rPr>
                <w:b/>
              </w:rPr>
              <w:t xml:space="preserve">ОКЭД </w:t>
            </w:r>
            <w:r>
              <w:rPr>
                <w:b/>
              </w:rPr>
              <w:t>18120</w:t>
            </w:r>
          </w:p>
          <w:p w:rsidR="00027470" w:rsidRPr="00B166E2" w:rsidRDefault="00027470" w:rsidP="006061E1"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/с:21 59 6000 3051 0878 9001 в РКЦ ГУ ЦБ </w:t>
            </w:r>
            <w:proofErr w:type="spellStart"/>
            <w:r>
              <w:rPr>
                <w:b/>
              </w:rPr>
              <w:t>РУз</w:t>
            </w:r>
            <w:proofErr w:type="spellEnd"/>
            <w:r>
              <w:rPr>
                <w:b/>
              </w:rPr>
              <w:t xml:space="preserve"> </w:t>
            </w:r>
            <w:r w:rsidRPr="00326BA8">
              <w:rPr>
                <w:color w:val="FF0000"/>
              </w:rPr>
              <w:t>г. Ташкент</w:t>
            </w:r>
          </w:p>
        </w:tc>
      </w:tr>
      <w:tr w:rsidR="00027470" w:rsidRPr="006E38A3" w:rsidTr="006061E1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B166E2" w:rsidRDefault="00027470" w:rsidP="006061E1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470" w:rsidRPr="00B166E2" w:rsidRDefault="00027470" w:rsidP="006061E1">
            <w:pPr>
              <w:ind w:firstLine="709"/>
              <w:jc w:val="center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B166E2" w:rsidRDefault="00027470" w:rsidP="006061E1">
            <w:pPr>
              <w:rPr>
                <w:lang w:val="uz-Cyrl-UZ"/>
              </w:rPr>
            </w:pPr>
            <w:proofErr w:type="gramStart"/>
            <w:r w:rsidRPr="00B166E2">
              <w:t>Е</w:t>
            </w:r>
            <w:proofErr w:type="gramEnd"/>
            <w:r w:rsidRPr="00653706">
              <w:t>-</w:t>
            </w:r>
            <w:r w:rsidRPr="00B166E2">
              <w:rPr>
                <w:lang w:val="en-US"/>
              </w:rPr>
              <w:t>mail</w:t>
            </w:r>
          </w:p>
        </w:tc>
      </w:tr>
      <w:tr w:rsidR="00027470" w:rsidRPr="006E38A3" w:rsidTr="006061E1">
        <w:trPr>
          <w:trHeight w:val="70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653706" w:rsidRDefault="00027470" w:rsidP="006061E1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470" w:rsidRPr="00653706" w:rsidRDefault="00027470" w:rsidP="006061E1">
            <w:pPr>
              <w:ind w:firstLine="709"/>
              <w:jc w:val="center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653706" w:rsidRDefault="00027470" w:rsidP="006061E1"/>
        </w:tc>
      </w:tr>
      <w:tr w:rsidR="00027470" w:rsidRPr="006E38A3" w:rsidTr="006061E1">
        <w:trPr>
          <w:trHeight w:val="270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653706" w:rsidRDefault="00027470" w:rsidP="006061E1">
            <w:pPr>
              <w:ind w:firstLine="63"/>
              <w:jc w:val="center"/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470" w:rsidRPr="00653706" w:rsidRDefault="00027470" w:rsidP="006061E1">
            <w:pPr>
              <w:ind w:firstLine="709"/>
              <w:jc w:val="center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0" w:rsidRPr="00653706" w:rsidRDefault="00027470" w:rsidP="006061E1"/>
        </w:tc>
      </w:tr>
      <w:tr w:rsidR="00027470" w:rsidRPr="00B166E2" w:rsidTr="006061E1">
        <w:trPr>
          <w:trHeight w:val="706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0" w:rsidRPr="00B166E2" w:rsidRDefault="00027470" w:rsidP="006061E1">
            <w:pPr>
              <w:ind w:left="-70"/>
            </w:pPr>
            <w:r w:rsidRPr="00B166E2">
              <w:rPr>
                <w:b/>
              </w:rPr>
              <w:t xml:space="preserve">Директор ____________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470" w:rsidRPr="00B166E2" w:rsidRDefault="00027470" w:rsidP="006061E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70" w:rsidRDefault="00027470" w:rsidP="006061E1">
            <w:pPr>
              <w:rPr>
                <w:b/>
              </w:rPr>
            </w:pPr>
            <w:r>
              <w:rPr>
                <w:b/>
              </w:rPr>
              <w:t xml:space="preserve">Генеральный </w:t>
            </w:r>
            <w:r w:rsidRPr="00B166E2">
              <w:rPr>
                <w:b/>
              </w:rPr>
              <w:t>Директор</w:t>
            </w:r>
          </w:p>
          <w:p w:rsidR="00027470" w:rsidRPr="00B166E2" w:rsidRDefault="00027470" w:rsidP="006061E1">
            <w:pPr>
              <w:rPr>
                <w:b/>
              </w:rPr>
            </w:pPr>
            <w:r w:rsidRPr="004E1E47">
              <w:rPr>
                <w:b/>
              </w:rPr>
              <w:t>______________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Джумаев</w:t>
            </w:r>
            <w:proofErr w:type="spellEnd"/>
            <w:r>
              <w:rPr>
                <w:b/>
              </w:rPr>
              <w:t xml:space="preserve"> Б.Д.</w:t>
            </w:r>
          </w:p>
        </w:tc>
      </w:tr>
    </w:tbl>
    <w:p w:rsidR="00027470" w:rsidRDefault="00027470" w:rsidP="00027470"/>
    <w:p w:rsidR="00FF3584" w:rsidRDefault="00027470"/>
    <w:sectPr w:rsidR="00FF3584" w:rsidSect="000C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438"/>
    <w:multiLevelType w:val="multilevel"/>
    <w:tmpl w:val="B6800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470"/>
    <w:rsid w:val="00027470"/>
    <w:rsid w:val="000C07A5"/>
    <w:rsid w:val="0011219F"/>
    <w:rsid w:val="0053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7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027470"/>
    <w:pPr>
      <w:keepNext/>
      <w:outlineLvl w:val="0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Iauiue">
    <w:name w:val="Iau?iue"/>
    <w:rsid w:val="000274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eeiaaiiuenienie">
    <w:name w:val="Ia?ee?iaaiiue nienie"/>
    <w:basedOn w:val="Iauiue"/>
    <w:rsid w:val="00027470"/>
    <w:pPr>
      <w:jc w:val="both"/>
    </w:pPr>
    <w:rPr>
      <w:sz w:val="24"/>
    </w:rPr>
  </w:style>
  <w:style w:type="paragraph" w:styleId="a3">
    <w:name w:val="List Paragraph"/>
    <w:basedOn w:val="a"/>
    <w:qFormat/>
    <w:rsid w:val="000274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02747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7019</Characters>
  <Application>Microsoft Office Word</Application>
  <DocSecurity>0</DocSecurity>
  <Lines>58</Lines>
  <Paragraphs>16</Paragraphs>
  <ScaleCrop>false</ScaleCrop>
  <Company>Grizli777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Birja</dc:creator>
  <cp:lastModifiedBy>Birja</cp:lastModifiedBy>
  <cp:revision>1</cp:revision>
  <dcterms:created xsi:type="dcterms:W3CDTF">2022-05-05T07:22:00Z</dcterms:created>
  <dcterms:modified xsi:type="dcterms:W3CDTF">2022-05-05T07:22:00Z</dcterms:modified>
</cp:coreProperties>
</file>