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C0" w:rsidRPr="00401191" w:rsidRDefault="008039C0" w:rsidP="008039C0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0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 №</w:t>
      </w:r>
      <w:r w:rsidR="00401191" w:rsidRPr="00401191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__</w:t>
      </w:r>
    </w:p>
    <w:p w:rsidR="008039C0" w:rsidRPr="00401191" w:rsidRDefault="008039C0" w:rsidP="008039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9C0" w:rsidRPr="00401191" w:rsidRDefault="008039C0" w:rsidP="008039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  <w:r w:rsidRPr="00401191">
        <w:rPr>
          <w:rFonts w:ascii="Times New Roman" w:eastAsia="Times New Roman" w:hAnsi="Times New Roman" w:cs="Times New Roman"/>
          <w:i/>
          <w:sz w:val="20"/>
          <w:szCs w:val="20"/>
          <w:u w:val="single"/>
          <w:lang w:val="uz-Cyrl-UZ" w:eastAsia="ru-RU"/>
        </w:rPr>
        <w:t xml:space="preserve">г. Ташкент </w:t>
      </w:r>
      <w:r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0119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  </w:t>
      </w:r>
      <w:r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0119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                                                      </w:t>
      </w:r>
      <w:r w:rsidR="00401191" w:rsidRPr="0040119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                  </w:t>
      </w:r>
      <w:r w:rsidRPr="0040119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401191"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>« __</w:t>
      </w:r>
      <w:r w:rsidR="0090311B"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462"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01191"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84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2022</w:t>
      </w:r>
      <w:r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val="en-US" w:eastAsia="ru-RU"/>
        </w:rPr>
        <w:t>OOO</w:t>
      </w:r>
      <w:r w:rsidRPr="00401191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401191" w:rsidRPr="00401191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  <w:r w:rsidRPr="00401191">
        <w:rPr>
          <w:rFonts w:ascii="Times New Roman" w:eastAsia="Times New Roman" w:hAnsi="Times New Roman" w:cs="Times New Roman"/>
          <w:b/>
          <w:lang w:eastAsia="ru-RU"/>
        </w:rPr>
        <w:t>»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</w:t>
      </w:r>
      <w:r w:rsidRPr="00401191">
        <w:rPr>
          <w:rFonts w:ascii="Times New Roman" w:eastAsia="Times New Roman" w:hAnsi="Times New Roman" w:cs="Times New Roman"/>
          <w:lang w:val="uz-Cyrl-UZ" w:eastAsia="ru-RU"/>
        </w:rPr>
        <w:t>ИСПОЛНИТЕЛЬ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» в лице директора </w:t>
      </w:r>
      <w:r w:rsidR="00401191" w:rsidRPr="00401191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401191" w:rsidRPr="00401191">
        <w:rPr>
          <w:rFonts w:ascii="Times New Roman" w:eastAsia="Times New Roman" w:hAnsi="Times New Roman" w:cs="Times New Roman"/>
          <w:lang w:eastAsia="ru-RU"/>
        </w:rPr>
        <w:t xml:space="preserve">____________ 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с одной стороны и </w:t>
      </w:r>
      <w:r w:rsidR="0062294F">
        <w:rPr>
          <w:rFonts w:ascii="Times New Roman" w:eastAsia="Times New Roman" w:hAnsi="Times New Roman" w:cs="Times New Roman"/>
          <w:b/>
          <w:lang w:eastAsia="ru-RU"/>
        </w:rPr>
        <w:t>ГУ</w:t>
      </w:r>
      <w:r w:rsidR="00401191" w:rsidRPr="00401191">
        <w:rPr>
          <w:rFonts w:ascii="Times New Roman" w:eastAsia="Times New Roman" w:hAnsi="Times New Roman" w:cs="Times New Roman"/>
          <w:b/>
          <w:lang w:eastAsia="ru-RU"/>
        </w:rPr>
        <w:t xml:space="preserve"> «O’ZBEKISTON MTRK MEDIAMARKAZI»</w:t>
      </w:r>
      <w:r w:rsidR="00401191" w:rsidRPr="00401191">
        <w:rPr>
          <w:rFonts w:ascii="Times New Roman" w:eastAsia="Times New Roman" w:hAnsi="Times New Roman" w:cs="Times New Roman"/>
          <w:lang w:eastAsia="ru-RU"/>
        </w:rPr>
        <w:t>, являющийся корпоративным заказчиком, именуемый в дальнейшем «Заказчик», в лице директора Ф. Каримова, действующий на основании устава</w:t>
      </w:r>
      <w:r w:rsidR="00401191" w:rsidRPr="00401191">
        <w:rPr>
          <w:rFonts w:ascii="Times New Roman" w:hAnsi="Times New Roman" w:cs="Times New Roman"/>
        </w:rPr>
        <w:t>,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 с другой стороны, заключили настоящий договор о нижеследующим.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 xml:space="preserve">1. ПРЕДМЕТ  </w:t>
      </w:r>
      <w:r w:rsidRPr="00401191">
        <w:rPr>
          <w:rFonts w:ascii="Times New Roman" w:eastAsia="Times New Roman" w:hAnsi="Times New Roman" w:cs="Times New Roman"/>
          <w:b/>
          <w:lang w:val="uz-Cyrl-UZ" w:eastAsia="ru-RU"/>
        </w:rPr>
        <w:t xml:space="preserve"> </w:t>
      </w:r>
      <w:r w:rsidRPr="00401191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8039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«ЗАКАЗЧИК» поручает и оплачивает, а «ИСПОЛНИТЕЛЬ» принимает на себя обязательство по выполнению ниже следующих работ: </w:t>
      </w:r>
    </w:p>
    <w:p w:rsidR="00401191" w:rsidRPr="00401191" w:rsidRDefault="00401191" w:rsidP="00401191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60" w:type="dxa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31"/>
        <w:gridCol w:w="567"/>
        <w:gridCol w:w="796"/>
        <w:gridCol w:w="1395"/>
        <w:gridCol w:w="836"/>
        <w:gridCol w:w="1535"/>
        <w:gridCol w:w="836"/>
        <w:gridCol w:w="1395"/>
        <w:gridCol w:w="1615"/>
      </w:tblGrid>
      <w:tr w:rsidR="008039C0" w:rsidRPr="00401191" w:rsidTr="00401191">
        <w:trPr>
          <w:trHeight w:val="667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ind w:left="-6639" w:right="-533" w:firstLine="66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(товаров, услуг)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:rsidR="008039C0" w:rsidRPr="00401191" w:rsidRDefault="008039C0" w:rsidP="0083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                               (сумм в 1 </w:t>
            </w:r>
            <w:r w:rsidR="00835462"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смену</w:t>
            </w: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                     </w:t>
            </w:r>
          </w:p>
        </w:tc>
        <w:tc>
          <w:tcPr>
            <w:tcW w:w="836" w:type="dxa"/>
            <w:vMerge w:val="restart"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Смена (день)</w:t>
            </w:r>
          </w:p>
        </w:tc>
        <w:tc>
          <w:tcPr>
            <w:tcW w:w="1535" w:type="dxa"/>
            <w:vMerge w:val="restart"/>
            <w:shd w:val="clear" w:color="auto" w:fill="auto"/>
            <w:noWrap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Общая сумма поставки                         к оплате; (суммах)</w:t>
            </w:r>
          </w:p>
        </w:tc>
        <w:tc>
          <w:tcPr>
            <w:tcW w:w="2231" w:type="dxa"/>
            <w:gridSpan w:val="2"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615" w:type="dxa"/>
            <w:vMerge w:val="restart"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Общая сумма установки       </w:t>
            </w:r>
            <w:r w:rsidR="00835462" w:rsidRPr="004011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с учетом НДС</w:t>
            </w:r>
          </w:p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039C0" w:rsidRPr="00401191" w:rsidTr="00401191">
        <w:trPr>
          <w:trHeight w:val="667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ind w:left="-6639" w:right="-533" w:firstLine="66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  <w:noWrap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Ставка</w:t>
            </w:r>
          </w:p>
        </w:tc>
        <w:tc>
          <w:tcPr>
            <w:tcW w:w="1395" w:type="dxa"/>
            <w:vAlign w:val="center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615" w:type="dxa"/>
            <w:vMerge/>
            <w:vAlign w:val="center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1F6" w:rsidRPr="00401191" w:rsidTr="00401191">
        <w:trPr>
          <w:trHeight w:val="375"/>
        </w:trPr>
        <w:tc>
          <w:tcPr>
            <w:tcW w:w="454" w:type="dxa"/>
            <w:shd w:val="clear" w:color="auto" w:fill="auto"/>
            <w:vAlign w:val="center"/>
          </w:tcPr>
          <w:p w:rsidR="00D651F6" w:rsidRPr="00401191" w:rsidRDefault="00DE62FF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D651F6" w:rsidRPr="00401191" w:rsidRDefault="00D651F6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Align w:val="center"/>
          </w:tcPr>
          <w:p w:rsidR="00D651F6" w:rsidRPr="00401191" w:rsidRDefault="00D651F6" w:rsidP="0083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D651F6" w:rsidRPr="00401191" w:rsidRDefault="00DE62FF" w:rsidP="0040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8039C0" w:rsidRPr="00401191" w:rsidTr="00401191">
        <w:trPr>
          <w:trHeight w:val="298"/>
        </w:trPr>
        <w:tc>
          <w:tcPr>
            <w:tcW w:w="454" w:type="dxa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01191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:rsidR="008039C0" w:rsidRPr="00401191" w:rsidRDefault="00401191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8039C0"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оплате</w:t>
            </w:r>
            <w:proofErr w:type="spellEnd"/>
            <w:r w:rsidR="008039C0" w:rsidRPr="0040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8039C0" w:rsidRPr="00401191" w:rsidRDefault="008039C0" w:rsidP="008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8039C0" w:rsidRPr="00401191" w:rsidRDefault="008039C0" w:rsidP="003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Align w:val="center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Align w:val="center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39C0" w:rsidRPr="00401191" w:rsidRDefault="008039C0" w:rsidP="008039C0">
      <w:pPr>
        <w:widowControl w:val="0"/>
        <w:tabs>
          <w:tab w:val="left" w:pos="94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ab/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1</w:t>
      </w:r>
      <w:r w:rsidRPr="00401191">
        <w:rPr>
          <w:rFonts w:ascii="Times New Roman" w:eastAsia="Times New Roman" w:hAnsi="Times New Roman" w:cs="Times New Roman"/>
          <w:b/>
          <w:lang w:eastAsia="ru-RU"/>
        </w:rPr>
        <w:t xml:space="preserve">.2. Общая сумма договора составляет: </w:t>
      </w:r>
      <w:r w:rsidR="00401191">
        <w:rPr>
          <w:rFonts w:ascii="Times New Roman" w:eastAsia="Times New Roman" w:hAnsi="Times New Roman" w:cs="Times New Roman"/>
          <w:b/>
          <w:lang w:eastAsia="ru-RU"/>
        </w:rPr>
        <w:t xml:space="preserve">______ </w:t>
      </w:r>
      <w:r w:rsidR="001D20B2" w:rsidRPr="00401191">
        <w:rPr>
          <w:rFonts w:ascii="Times New Roman" w:eastAsia="Times New Roman" w:hAnsi="Times New Roman" w:cs="Times New Roman"/>
          <w:b/>
          <w:lang w:val="uz-Cyrl-UZ" w:eastAsia="ru-RU"/>
        </w:rPr>
        <w:t>(</w:t>
      </w:r>
      <w:r w:rsidR="00401191">
        <w:rPr>
          <w:rFonts w:ascii="Times New Roman" w:eastAsia="Times New Roman" w:hAnsi="Times New Roman" w:cs="Times New Roman"/>
          <w:b/>
          <w:lang w:val="uz-Cyrl-UZ" w:eastAsia="ru-RU"/>
        </w:rPr>
        <w:t>_______</w:t>
      </w:r>
      <w:r w:rsidRPr="00401191">
        <w:rPr>
          <w:rFonts w:ascii="Times New Roman" w:eastAsia="Times New Roman" w:hAnsi="Times New Roman" w:cs="Times New Roman"/>
          <w:b/>
          <w:lang w:val="uz-Cyrl-UZ" w:eastAsia="ru-RU"/>
        </w:rPr>
        <w:t xml:space="preserve">) </w:t>
      </w:r>
      <w:r w:rsidRPr="00401191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Pr="00401191">
        <w:rPr>
          <w:rFonts w:ascii="Times New Roman" w:eastAsia="Times New Roman" w:hAnsi="Times New Roman" w:cs="Times New Roman"/>
          <w:b/>
          <w:lang w:val="uz-Cyrl-UZ" w:eastAsia="ru-RU"/>
        </w:rPr>
        <w:t xml:space="preserve">ум с учетом НДС.                                                                                                                                                 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 xml:space="preserve">2. ПОРЯДОК РАСЧЕТОВ, ПРИЁМ И ЗДАЧИ РАБОТ УСЛУГИ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8039C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2.1. «Заказчик» об</w:t>
      </w:r>
      <w:r w:rsidR="001D20B2" w:rsidRPr="00401191">
        <w:rPr>
          <w:rFonts w:ascii="Times New Roman" w:eastAsia="Times New Roman" w:hAnsi="Times New Roman" w:cs="Times New Roman"/>
          <w:lang w:eastAsia="ru-RU"/>
        </w:rPr>
        <w:t xml:space="preserve">язуется произвести </w:t>
      </w:r>
      <w:r w:rsidR="007846EB">
        <w:rPr>
          <w:rFonts w:ascii="Times New Roman" w:eastAsia="Times New Roman" w:hAnsi="Times New Roman" w:cs="Times New Roman"/>
          <w:lang w:eastAsia="ru-RU"/>
        </w:rPr>
        <w:t>предоплату 30</w:t>
      </w:r>
      <w:r w:rsidR="004011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% в соответствие законодательством от общей суммы договора до того как «ИСПОЛНИТЕЛЬ» приступить </w:t>
      </w:r>
      <w:r w:rsidR="001D20B2" w:rsidRPr="00401191">
        <w:rPr>
          <w:rFonts w:ascii="Times New Roman" w:eastAsia="Times New Roman" w:hAnsi="Times New Roman" w:cs="Times New Roman"/>
          <w:lang w:eastAsia="ru-RU"/>
        </w:rPr>
        <w:t xml:space="preserve">к выполнению работ, остальные </w:t>
      </w:r>
      <w:r w:rsidR="007846EB">
        <w:rPr>
          <w:rFonts w:ascii="Times New Roman" w:eastAsia="Times New Roman" w:hAnsi="Times New Roman" w:cs="Times New Roman"/>
          <w:lang w:eastAsia="ru-RU"/>
        </w:rPr>
        <w:t>70</w:t>
      </w:r>
      <w:r w:rsidR="004011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1191">
        <w:rPr>
          <w:rFonts w:ascii="Times New Roman" w:eastAsia="Times New Roman" w:hAnsi="Times New Roman" w:cs="Times New Roman"/>
          <w:lang w:eastAsia="ru-RU"/>
        </w:rPr>
        <w:t>%</w:t>
      </w:r>
      <w:r w:rsidRPr="00401191">
        <w:rPr>
          <w:rFonts w:ascii="Times New Roman" w:eastAsia="Times New Roman" w:hAnsi="Times New Roman" w:cs="Times New Roman"/>
          <w:b/>
          <w:lang w:val="uz-Cyrl-UZ" w:eastAsia="ru-RU"/>
        </w:rPr>
        <w:t xml:space="preserve"> </w:t>
      </w:r>
      <w:r w:rsidR="00144144">
        <w:rPr>
          <w:rFonts w:ascii="Times New Roman" w:eastAsia="Times New Roman" w:hAnsi="Times New Roman" w:cs="Times New Roman"/>
          <w:lang w:eastAsia="ru-RU"/>
        </w:rPr>
        <w:t>оплачивает в течение 6</w:t>
      </w:r>
      <w:bookmarkStart w:id="0" w:name="_GoBack"/>
      <w:bookmarkEnd w:id="0"/>
      <w:r w:rsidR="007846EB">
        <w:rPr>
          <w:rFonts w:ascii="Times New Roman" w:eastAsia="Times New Roman" w:hAnsi="Times New Roman" w:cs="Times New Roman"/>
          <w:lang w:eastAsia="ru-RU"/>
        </w:rPr>
        <w:t>0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846EB">
        <w:rPr>
          <w:rFonts w:ascii="Times New Roman" w:eastAsia="Times New Roman" w:hAnsi="Times New Roman" w:cs="Times New Roman"/>
          <w:lang w:eastAsia="ru-RU"/>
        </w:rPr>
        <w:t>три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дцать) банковских дней после подписания акта выполненных  работ и счет фактуры, накладная  (акта сверки и др.).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2.2. Договорная цена устанавливается на стадии заключения договора и не подлежит изменению, кроме случаев, когда  заключается дополнительное соглашение к договору.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2.3. При завершении работ «ИСПОЛНИТЕЛЬ» предоставляет «ЗАКАЗЧИКУ» акт выполненных работ.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2.4. «ЗАКАЗЧИК» обязуется в течении </w:t>
      </w:r>
      <w:r w:rsidR="007846EB">
        <w:rPr>
          <w:rFonts w:ascii="Times New Roman" w:eastAsia="Times New Roman" w:hAnsi="Times New Roman" w:cs="Times New Roman"/>
          <w:lang w:eastAsia="ru-RU"/>
        </w:rPr>
        <w:t>2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 дневного срока со дня полученного акта и прилагаемых к нему документов, рассмотреть и направить «ИСПОЛНИТЕЛЮ» подписанный акт или мотивированный отказ о приёмке работ.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2.5. В случае отказа возникновения факта мотивированного отказа о приёмке работ сторонами составляется двухсторонний акт с перечнем необходимых доработок и сроков их устранения.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>3. ОБЯЗАТЕЛЬСТВА И ОТВЕТСТВЕННОСТЬ СТОРОН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3.1.  За невыполнение или не надлежащие </w:t>
      </w:r>
      <w:r w:rsidR="001D20B2" w:rsidRPr="00401191">
        <w:rPr>
          <w:rFonts w:ascii="Times New Roman" w:eastAsia="Times New Roman" w:hAnsi="Times New Roman" w:cs="Times New Roman"/>
          <w:lang w:eastAsia="ru-RU"/>
        </w:rPr>
        <w:t>выполнение</w:t>
      </w:r>
      <w:r w:rsidRPr="00401191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«ИСПОЛНИТЕЛЬ» и «ЗАКАЗЧИК»  несут  имущественную ответственность в соответствии с действующим законодательством.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3.2. Договор, может быть, расторгнут в одностороннем порядке по инициативе  «ЗАКАЗЧИКА» в одностороннем порядке путем письменного уведомления подрядчика, когда при исполнении работ выполняется грубое нарушение «ИСПОЛНИТЕЛЕМ» норм и правил проведения работ, обнаружение скрываемых дефектов, ставивших под угрозу дальнейшую эксплуатацию объекта и рассчитываемую ее длительность.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3.3. В случае если после поступления предоплаты «ИСПОЛНИТЕЛЬ» не начинает, выполнение работ течение </w:t>
      </w:r>
      <w:r w:rsidR="00401191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401191">
        <w:rPr>
          <w:rFonts w:ascii="Times New Roman" w:eastAsia="Times New Roman" w:hAnsi="Times New Roman" w:cs="Times New Roman"/>
          <w:lang w:eastAsia="ru-RU"/>
        </w:rPr>
        <w:t>дней, «ЗАКАЗЧИК» вправе расторгнуть договор в одностороннем порядке путем письменного уведомления подрядчика.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3.4. Любые изменения и дополнения к настоящему Договору  действительны лишь при условии, </w:t>
      </w:r>
      <w:r w:rsidRPr="00401191">
        <w:rPr>
          <w:rFonts w:ascii="Times New Roman" w:eastAsia="Times New Roman" w:hAnsi="Times New Roman" w:cs="Times New Roman"/>
          <w:lang w:eastAsia="ru-RU"/>
        </w:rPr>
        <w:lastRenderedPageBreak/>
        <w:t xml:space="preserve">что они совершены  в письменной  форме  и  подписаны уполномоченными   на   то   представителями   сторон. 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3.5. Любая договоренность между заказчиком и исполнителем влекущая за собой изменение обстоятельств закрепленных   данным договором, изменение объемов работ, цены договора, сроков исполнения работ </w:t>
      </w:r>
      <w:proofErr w:type="spellStart"/>
      <w:r w:rsidRPr="00401191">
        <w:rPr>
          <w:rFonts w:ascii="Times New Roman" w:eastAsia="Times New Roman" w:hAnsi="Times New Roman" w:cs="Times New Roman"/>
          <w:lang w:eastAsia="ru-RU"/>
        </w:rPr>
        <w:t>и.т.п</w:t>
      </w:r>
      <w:proofErr w:type="spellEnd"/>
      <w:r w:rsidRPr="00401191">
        <w:rPr>
          <w:rFonts w:ascii="Times New Roman" w:eastAsia="Times New Roman" w:hAnsi="Times New Roman" w:cs="Times New Roman"/>
          <w:lang w:eastAsia="ru-RU"/>
        </w:rPr>
        <w:t>., должна быть письменно  оформлена в виде дополнительных соглашений к данному договору.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3.6. Стороны в законодательном порядке могут иметь иные права и другие обязанности, не предусмотренные в договоре.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>4. УРЕГУЛИРОВАНИЕ СПОРОВ.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 xml:space="preserve">4.1. Договор должен исполняться надлежащим образом в соответствии с условиями и требованиями настоящего договора и законодательства.   </w:t>
      </w:r>
    </w:p>
    <w:p w:rsidR="001833B5" w:rsidRPr="00401191" w:rsidRDefault="001833B5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3B5" w:rsidRPr="00401191" w:rsidRDefault="001833B5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>5.  ФОРС- МАЖОР.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5.1. 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постановлением Кабинета Министров № 63 от 15 февраля 2005 года «О введении в действие механизма подтверждения обстоятельств непреодолимой силы (Форс-мажор)».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5.2. Меры  ответственности  сторон,  не  предусмотренные  в  настоящем Договоре,   применяются   в   соответствии   с  нормами  о законодательства, действующего на территории Республики Узбекистан.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3B5" w:rsidRPr="00401191" w:rsidRDefault="001833B5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3B5" w:rsidRPr="00401191" w:rsidRDefault="001833B5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39C0" w:rsidRPr="00401191" w:rsidRDefault="008039C0" w:rsidP="001D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1191">
        <w:rPr>
          <w:rFonts w:ascii="Times New Roman" w:eastAsia="Times New Roman" w:hAnsi="Times New Roman" w:cs="Times New Roman"/>
          <w:b/>
          <w:lang w:eastAsia="ru-RU"/>
        </w:rPr>
        <w:t>6. СРОК ДЕЙСТВИЯ ДОГОВОРА.</w:t>
      </w:r>
    </w:p>
    <w:p w:rsidR="008039C0" w:rsidRPr="00401191" w:rsidRDefault="008039C0" w:rsidP="008039C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6.1. Настоящий договор вступает в силу с момента обязательной регистрации в казначейских подразделениях и действует до "31" декабря 20</w:t>
      </w:r>
      <w:r w:rsidR="00144144">
        <w:rPr>
          <w:rFonts w:ascii="Times New Roman" w:eastAsia="Times New Roman" w:hAnsi="Times New Roman" w:cs="Times New Roman"/>
          <w:lang w:eastAsia="ru-RU"/>
        </w:rPr>
        <w:t>22</w:t>
      </w:r>
      <w:r w:rsidRPr="00401191">
        <w:rPr>
          <w:rFonts w:ascii="Times New Roman" w:eastAsia="Times New Roman" w:hAnsi="Times New Roman" w:cs="Times New Roman"/>
          <w:lang w:eastAsia="ru-RU"/>
        </w:rPr>
        <w:t>г.</w:t>
      </w:r>
    </w:p>
    <w:p w:rsidR="008039C0" w:rsidRPr="00401191" w:rsidRDefault="008039C0" w:rsidP="008039C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6.2. Действие Договора может быть прекращено досрочно по инициативе одной из сторон в течение (двух) календарный дни, со дня подачи письменного заявления другой стороне о расторжении настоящего Договора при условии окончания всех взаиморасчетов.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1191">
        <w:rPr>
          <w:rFonts w:ascii="Times New Roman" w:eastAsia="Times New Roman" w:hAnsi="Times New Roman" w:cs="Times New Roman"/>
          <w:lang w:eastAsia="ru-RU"/>
        </w:rPr>
        <w:t>6.3. Истечение срока действия договора не освобождает стороны от ответственности.</w:t>
      </w:r>
    </w:p>
    <w:p w:rsidR="008039C0" w:rsidRPr="00401191" w:rsidRDefault="008039C0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3B5" w:rsidRPr="00401191" w:rsidRDefault="001833B5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3B5" w:rsidRPr="00401191" w:rsidRDefault="001833B5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3B5" w:rsidRPr="00401191" w:rsidRDefault="001833B5" w:rsidP="0080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39C0" w:rsidRDefault="008039C0" w:rsidP="005B7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1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ЮРИДИЧЕСКИЕ АДРЕСА И РЕКВИЗИТЫ СТОРОН</w:t>
      </w:r>
      <w:r w:rsidRPr="004011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79AB" w:rsidRPr="00401191" w:rsidRDefault="005B79AB" w:rsidP="005B7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4" w:type="dxa"/>
        <w:jc w:val="center"/>
        <w:tblLayout w:type="fixed"/>
        <w:tblLook w:val="0000" w:firstRow="0" w:lastRow="0" w:firstColumn="0" w:lastColumn="0" w:noHBand="0" w:noVBand="0"/>
      </w:tblPr>
      <w:tblGrid>
        <w:gridCol w:w="4846"/>
        <w:gridCol w:w="261"/>
        <w:gridCol w:w="4977"/>
      </w:tblGrid>
      <w:tr w:rsidR="008039C0" w:rsidRPr="00401191" w:rsidTr="005B79AB">
        <w:trPr>
          <w:trHeight w:val="211"/>
          <w:jc w:val="center"/>
        </w:trPr>
        <w:tc>
          <w:tcPr>
            <w:tcW w:w="4846" w:type="dxa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«ИСПОЛНИТЕЛЬ» </w:t>
            </w:r>
          </w:p>
        </w:tc>
        <w:tc>
          <w:tcPr>
            <w:tcW w:w="261" w:type="dxa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77" w:type="dxa"/>
          </w:tcPr>
          <w:p w:rsidR="008039C0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«ЗАКАЗЧИК»</w:t>
            </w:r>
          </w:p>
          <w:p w:rsidR="005B79AB" w:rsidRPr="005B79AB" w:rsidRDefault="005B79AB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8039C0" w:rsidRPr="00401191" w:rsidTr="005B79AB">
        <w:trPr>
          <w:trHeight w:val="3577"/>
          <w:jc w:val="center"/>
        </w:trPr>
        <w:tc>
          <w:tcPr>
            <w:tcW w:w="4846" w:type="dxa"/>
          </w:tcPr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softHyphen/>
              <w:t>__________________________               _______________________________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 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_________   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Факс: 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ОКОНХ _____________________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z-Cyrl-UZ" w:eastAsia="ru-RU"/>
              </w:rPr>
              <w:t>________________________________________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  _________ ___________      _______________________________________</w:t>
            </w: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МФО банка </w:t>
            </w: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______________________________</w:t>
            </w:r>
          </w:p>
          <w:p w:rsidR="005B79AB" w:rsidRPr="00401191" w:rsidRDefault="005B79AB" w:rsidP="005B7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казначейского подразделения __________</w:t>
            </w:r>
          </w:p>
          <w:p w:rsidR="005B79AB" w:rsidRPr="00401191" w:rsidRDefault="005B79AB" w:rsidP="005B79AB">
            <w:pPr>
              <w:widowControl w:val="0"/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________________________</w:t>
            </w:r>
          </w:p>
          <w:p w:rsidR="008039C0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(должность, Ф.И.О.)   </w:t>
            </w:r>
          </w:p>
          <w:p w:rsidR="005B79AB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9AB" w:rsidRPr="00401191" w:rsidRDefault="005B79AB" w:rsidP="005B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                         </w:t>
            </w:r>
          </w:p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Подпись</w:t>
            </w:r>
          </w:p>
        </w:tc>
        <w:tc>
          <w:tcPr>
            <w:tcW w:w="261" w:type="dxa"/>
          </w:tcPr>
          <w:p w:rsidR="008039C0" w:rsidRPr="00401191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</w:tcPr>
          <w:p w:rsidR="005B79AB" w:rsidRPr="005B79AB" w:rsidRDefault="002F4D8C" w:rsidP="005B79AB">
            <w:pPr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</w:t>
            </w:r>
            <w:r w:rsidR="005B79AB">
              <w:rPr>
                <w:rFonts w:ascii="Times New Roman" w:hAnsi="Times New Roman" w:cs="Times New Roman"/>
                <w:b/>
              </w:rPr>
              <w:t xml:space="preserve"> «O’ZBEKISTON MTRK </w:t>
            </w:r>
            <w:r w:rsidR="005B79AB" w:rsidRPr="005B79AB">
              <w:rPr>
                <w:rFonts w:ascii="Times New Roman" w:hAnsi="Times New Roman" w:cs="Times New Roman"/>
                <w:b/>
              </w:rPr>
              <w:t>MEDIAMARKAZI»</w:t>
            </w:r>
          </w:p>
          <w:p w:rsidR="005B79AB" w:rsidRP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 xml:space="preserve">Адрес: г. Ташкент, ул. </w:t>
            </w:r>
            <w:proofErr w:type="spellStart"/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Алмазор</w:t>
            </w:r>
            <w:proofErr w:type="spellEnd"/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71 </w:t>
            </w: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 xml:space="preserve">214 99 16, </w:t>
            </w:r>
          </w:p>
          <w:p w:rsidR="005B79AB" w:rsidRP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Факс+99871 214 99 68</w:t>
            </w:r>
          </w:p>
          <w:p w:rsidR="005B79AB" w:rsidRP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ИНН: 207113157</w:t>
            </w:r>
          </w:p>
          <w:p w:rsidR="005B79AB" w:rsidRP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ОКЭД: 60200, МФО: 00401</w:t>
            </w:r>
          </w:p>
          <w:p w:rsidR="005B79AB" w:rsidRP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Р/С: 20210000204922876001</w:t>
            </w:r>
          </w:p>
          <w:p w:rsidR="005B79AB" w:rsidRDefault="005B79AB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>Банк: ТОШКЕНТ Ш., АТ «АЛОКАБАНК» БОШ ОФИСИ</w:t>
            </w:r>
            <w:r w:rsidR="008039C0" w:rsidRPr="005B79A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8039C0" w:rsidRPr="005B79AB" w:rsidRDefault="008039C0" w:rsidP="005B79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  <w:p w:rsidR="008039C0" w:rsidRPr="005B79AB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     </w:t>
            </w:r>
            <w:r w:rsidRPr="005B7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 xml:space="preserve">    </w:t>
            </w:r>
            <w:r w:rsidRPr="005B7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039C0" w:rsidRPr="005B79AB" w:rsidRDefault="008039C0" w:rsidP="00803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9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Подпись                          </w:t>
            </w:r>
          </w:p>
        </w:tc>
      </w:tr>
    </w:tbl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2FF" w:rsidRDefault="00DE62FF" w:rsidP="001D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DE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17851"/>
    <w:multiLevelType w:val="multilevel"/>
    <w:tmpl w:val="1A941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0762B1"/>
    <w:multiLevelType w:val="hybridMultilevel"/>
    <w:tmpl w:val="B3183B64"/>
    <w:lvl w:ilvl="0" w:tplc="FF5E74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0"/>
    <w:rsid w:val="00144144"/>
    <w:rsid w:val="001833B5"/>
    <w:rsid w:val="001A12BF"/>
    <w:rsid w:val="001D20B2"/>
    <w:rsid w:val="002F4D8C"/>
    <w:rsid w:val="0038782A"/>
    <w:rsid w:val="00401191"/>
    <w:rsid w:val="004120C8"/>
    <w:rsid w:val="004A54FE"/>
    <w:rsid w:val="005B79AB"/>
    <w:rsid w:val="005E13B6"/>
    <w:rsid w:val="0062294F"/>
    <w:rsid w:val="007846EB"/>
    <w:rsid w:val="008039C0"/>
    <w:rsid w:val="00835462"/>
    <w:rsid w:val="0090311B"/>
    <w:rsid w:val="00B8612E"/>
    <w:rsid w:val="00C1041A"/>
    <w:rsid w:val="00C62A22"/>
    <w:rsid w:val="00D651F6"/>
    <w:rsid w:val="00DC5F7D"/>
    <w:rsid w:val="00DE62FF"/>
    <w:rsid w:val="00E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805B-A874-48D3-B8C3-0FDC75A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2020-02-07T09:35:00Z</cp:lastPrinted>
  <dcterms:created xsi:type="dcterms:W3CDTF">2019-09-19T08:37:00Z</dcterms:created>
  <dcterms:modified xsi:type="dcterms:W3CDTF">2022-04-22T11:44:00Z</dcterms:modified>
</cp:coreProperties>
</file>