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88" w:rsidRPr="00D437FB" w:rsidRDefault="00B26335" w:rsidP="00D437FB">
      <w:pPr>
        <w:spacing w:after="0"/>
        <w:ind w:left="5103"/>
        <w:jc w:val="right"/>
        <w:rPr>
          <w:rFonts w:ascii="Times New Roman" w:hAnsi="Times New Roman"/>
          <w:b/>
          <w:sz w:val="28"/>
          <w:szCs w:val="28"/>
        </w:rPr>
      </w:pPr>
      <w:r w:rsidRPr="00D437FB">
        <w:rPr>
          <w:rFonts w:ascii="Times New Roman" w:hAnsi="Times New Roman"/>
          <w:b/>
          <w:sz w:val="28"/>
          <w:szCs w:val="28"/>
        </w:rPr>
        <w:t xml:space="preserve">       </w:t>
      </w:r>
      <w:r w:rsidR="00394B88" w:rsidRPr="00D437FB">
        <w:rPr>
          <w:rFonts w:ascii="Times New Roman" w:hAnsi="Times New Roman"/>
          <w:b/>
          <w:sz w:val="28"/>
          <w:szCs w:val="28"/>
        </w:rPr>
        <w:t>«УТВЕРЖДАЮ»</w:t>
      </w:r>
    </w:p>
    <w:p w:rsidR="00CD3201" w:rsidRDefault="0068543C" w:rsidP="0089682E">
      <w:pPr>
        <w:spacing w:after="0"/>
        <w:jc w:val="right"/>
        <w:rPr>
          <w:rFonts w:ascii="Times New Roman" w:hAnsi="Times New Roman"/>
          <w:b/>
          <w:sz w:val="28"/>
          <w:szCs w:val="28"/>
          <w:lang w:val="uz-Cyrl-UZ"/>
        </w:rPr>
      </w:pPr>
      <w:r w:rsidRPr="00D437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B26335" w:rsidRPr="00D437FB">
        <w:rPr>
          <w:rFonts w:ascii="Times New Roman" w:hAnsi="Times New Roman"/>
          <w:b/>
          <w:sz w:val="28"/>
          <w:szCs w:val="28"/>
        </w:rPr>
        <w:t xml:space="preserve">    </w:t>
      </w:r>
      <w:r w:rsidR="0089682E">
        <w:rPr>
          <w:rFonts w:ascii="Times New Roman" w:hAnsi="Times New Roman"/>
          <w:b/>
          <w:sz w:val="28"/>
          <w:szCs w:val="28"/>
          <w:lang w:val="uz-Cyrl-UZ"/>
        </w:rPr>
        <w:t xml:space="preserve">Директор ДОО </w:t>
      </w:r>
    </w:p>
    <w:p w:rsidR="00CD3201" w:rsidRDefault="0089682E" w:rsidP="0089682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Каракульского района</w:t>
      </w:r>
      <w:r w:rsidR="0068543C" w:rsidRPr="00D437FB">
        <w:rPr>
          <w:rFonts w:ascii="Times New Roman" w:hAnsi="Times New Roman"/>
          <w:b/>
          <w:sz w:val="28"/>
          <w:szCs w:val="28"/>
        </w:rPr>
        <w:t xml:space="preserve"> </w:t>
      </w:r>
    </w:p>
    <w:p w:rsidR="0068543C" w:rsidRPr="0089682E" w:rsidRDefault="0089682E" w:rsidP="0089682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437FB">
        <w:rPr>
          <w:rFonts w:ascii="Times New Roman" w:hAnsi="Times New Roman"/>
          <w:b/>
          <w:sz w:val="28"/>
          <w:szCs w:val="28"/>
        </w:rPr>
        <w:t xml:space="preserve">__________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7FB">
        <w:rPr>
          <w:rFonts w:ascii="Times New Roman" w:hAnsi="Times New Roman"/>
          <w:b/>
          <w:sz w:val="28"/>
          <w:szCs w:val="28"/>
          <w:lang w:val="uz-Cyrl-UZ"/>
        </w:rPr>
        <w:t>М</w:t>
      </w:r>
      <w:r w:rsidRPr="00D437FB">
        <w:rPr>
          <w:rFonts w:ascii="Times New Roman" w:hAnsi="Times New Roman"/>
          <w:b/>
          <w:sz w:val="28"/>
          <w:szCs w:val="28"/>
        </w:rPr>
        <w:t>.</w:t>
      </w:r>
      <w:r w:rsidRPr="00D437FB">
        <w:rPr>
          <w:rFonts w:ascii="Times New Roman" w:hAnsi="Times New Roman"/>
          <w:b/>
          <w:sz w:val="28"/>
          <w:szCs w:val="28"/>
          <w:lang w:val="uz-Cyrl-UZ"/>
        </w:rPr>
        <w:t>Куллиев</w:t>
      </w:r>
      <w:r w:rsidR="0068543C" w:rsidRPr="00D437F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68543C" w:rsidRPr="00D437FB" w:rsidRDefault="0068543C" w:rsidP="00D437F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437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437FB" w:rsidRPr="00D437F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9682E" w:rsidRPr="00D437FB">
        <w:rPr>
          <w:rFonts w:ascii="Times New Roman" w:hAnsi="Times New Roman"/>
          <w:b/>
          <w:sz w:val="28"/>
          <w:szCs w:val="28"/>
        </w:rPr>
        <w:t>__</w:t>
      </w:r>
      <w:r w:rsidR="00D437FB" w:rsidRPr="00D437FB">
        <w:rPr>
          <w:rFonts w:ascii="Times New Roman" w:hAnsi="Times New Roman"/>
          <w:b/>
          <w:sz w:val="28"/>
          <w:szCs w:val="28"/>
        </w:rPr>
        <w:t>__</w:t>
      </w:r>
      <w:r w:rsidR="0089682E">
        <w:rPr>
          <w:rFonts w:ascii="Times New Roman" w:hAnsi="Times New Roman"/>
          <w:b/>
          <w:sz w:val="28"/>
          <w:szCs w:val="28"/>
          <w:lang w:val="uz-Cyrl-UZ"/>
        </w:rPr>
        <w:t xml:space="preserve">апрель </w:t>
      </w:r>
      <w:r w:rsidR="0089682E" w:rsidRPr="00D437FB">
        <w:rPr>
          <w:rFonts w:ascii="Times New Roman" w:hAnsi="Times New Roman"/>
          <w:b/>
          <w:sz w:val="28"/>
          <w:szCs w:val="28"/>
        </w:rPr>
        <w:t xml:space="preserve">2022 </w:t>
      </w:r>
      <w:r w:rsidR="0089682E">
        <w:rPr>
          <w:rFonts w:ascii="Times New Roman" w:hAnsi="Times New Roman"/>
          <w:b/>
          <w:sz w:val="28"/>
          <w:szCs w:val="28"/>
        </w:rPr>
        <w:t>г.</w:t>
      </w:r>
      <w:r w:rsidR="0089682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911F42" w:rsidRPr="00D437FB" w:rsidRDefault="006C6091" w:rsidP="00D437FB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D437F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11F42" w:rsidRPr="00D437FB">
        <w:rPr>
          <w:rFonts w:ascii="Times New Roman" w:hAnsi="Times New Roman"/>
          <w:b/>
          <w:sz w:val="28"/>
          <w:szCs w:val="28"/>
        </w:rPr>
        <w:t xml:space="preserve"> </w:t>
      </w:r>
    </w:p>
    <w:p w:rsidR="00394B88" w:rsidRPr="00416C52" w:rsidRDefault="00394B88" w:rsidP="00911F42">
      <w:pPr>
        <w:spacing w:before="60" w:after="60" w:line="240" w:lineRule="auto"/>
        <w:ind w:left="5103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416C52">
        <w:rPr>
          <w:rFonts w:ascii="Times New Roman" w:hAnsi="Times New Roman"/>
          <w:b/>
          <w:color w:val="FFFFFF"/>
          <w:sz w:val="28"/>
          <w:szCs w:val="28"/>
        </w:rPr>
        <w:t>«____» _________ 20</w:t>
      </w:r>
      <w:r w:rsidR="006C6091" w:rsidRPr="00416C52">
        <w:rPr>
          <w:rFonts w:ascii="Times New Roman" w:hAnsi="Times New Roman"/>
          <w:b/>
          <w:color w:val="FFFFFF"/>
          <w:sz w:val="28"/>
          <w:szCs w:val="28"/>
          <w:lang w:val="uz-Cyrl-UZ"/>
        </w:rPr>
        <w:t>20</w:t>
      </w:r>
      <w:r w:rsidRPr="00416C52">
        <w:rPr>
          <w:rFonts w:ascii="Times New Roman" w:hAnsi="Times New Roman"/>
          <w:b/>
          <w:color w:val="FFFFFF"/>
          <w:sz w:val="28"/>
          <w:szCs w:val="28"/>
        </w:rPr>
        <w:t xml:space="preserve"> г.</w:t>
      </w:r>
    </w:p>
    <w:p w:rsidR="00394B88" w:rsidRPr="00707D44" w:rsidRDefault="00394B88" w:rsidP="00394B88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:rsidR="00394B88" w:rsidRPr="00D437FB" w:rsidRDefault="00CB2DB3" w:rsidP="00D437FB">
      <w:pPr>
        <w:spacing w:before="60" w:after="60"/>
        <w:jc w:val="center"/>
        <w:outlineLvl w:val="0"/>
        <w:rPr>
          <w:rFonts w:ascii="Times New Roman" w:hAnsi="Times New Roman"/>
          <w:b/>
          <w:sz w:val="44"/>
          <w:szCs w:val="44"/>
          <w:lang w:val="uz-Cyrl-UZ"/>
        </w:rPr>
      </w:pPr>
      <w:r>
        <w:rPr>
          <w:rFonts w:ascii="Times New Roman" w:hAnsi="Times New Roman"/>
          <w:b/>
          <w:sz w:val="44"/>
          <w:szCs w:val="44"/>
        </w:rPr>
        <w:t>ТЕХНИЧЕСКОЕ ЗАДАНИЕ</w:t>
      </w:r>
      <w:r w:rsidR="00394B88" w:rsidRPr="00707D44">
        <w:rPr>
          <w:rFonts w:ascii="Times New Roman" w:hAnsi="Times New Roman"/>
          <w:b/>
          <w:sz w:val="44"/>
          <w:szCs w:val="44"/>
        </w:rPr>
        <w:t xml:space="preserve"> </w:t>
      </w:r>
    </w:p>
    <w:p w:rsidR="00394B88" w:rsidRPr="00707D44" w:rsidRDefault="00394B88" w:rsidP="00394B88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07D44">
        <w:rPr>
          <w:rFonts w:ascii="Times New Roman" w:hAnsi="Times New Roman"/>
          <w:sz w:val="28"/>
          <w:szCs w:val="28"/>
        </w:rPr>
        <w:t>на выполнение работ:</w:t>
      </w:r>
    </w:p>
    <w:p w:rsidR="00394B88" w:rsidRPr="007A11EC" w:rsidRDefault="00394B88" w:rsidP="00CD3201">
      <w:pPr>
        <w:jc w:val="center"/>
        <w:rPr>
          <w:rFonts w:ascii="Times New Roman" w:hAnsi="Times New Roman"/>
          <w:b/>
          <w:snapToGrid w:val="0"/>
          <w:color w:val="FF0000"/>
          <w:sz w:val="28"/>
          <w:szCs w:val="28"/>
          <w:lang w:eastAsia="ru-RU"/>
        </w:rPr>
      </w:pPr>
      <w:r w:rsidRPr="007A11EC">
        <w:rPr>
          <w:rFonts w:ascii="Times New Roman" w:hAnsi="Times New Roman"/>
          <w:b/>
          <w:snapToGrid w:val="0"/>
          <w:color w:val="FF0000"/>
          <w:sz w:val="28"/>
          <w:szCs w:val="28"/>
          <w:lang w:eastAsia="ru-RU"/>
        </w:rPr>
        <w:t>«</w:t>
      </w:r>
      <w:r w:rsidR="006C5BEE">
        <w:rPr>
          <w:rFonts w:ascii="Times New Roman" w:hAnsi="Times New Roman"/>
          <w:b/>
          <w:snapToGrid w:val="0"/>
          <w:color w:val="FF0000"/>
          <w:sz w:val="28"/>
          <w:szCs w:val="28"/>
          <w:lang w:eastAsia="ru-RU"/>
        </w:rPr>
        <w:t>Текущий ремонт полы и проемы здания дошкольного образовательного учреждения №11 расположенного в Каракульском районе, Бухарской области</w:t>
      </w:r>
      <w:r w:rsidRPr="007A11EC">
        <w:rPr>
          <w:rFonts w:ascii="Times New Roman" w:hAnsi="Times New Roman"/>
          <w:b/>
          <w:snapToGrid w:val="0"/>
          <w:color w:val="FF0000"/>
          <w:sz w:val="28"/>
          <w:szCs w:val="28"/>
          <w:lang w:eastAsia="ru-RU"/>
        </w:rPr>
        <w:t>»</w:t>
      </w:r>
    </w:p>
    <w:p w:rsidR="00394B88" w:rsidRPr="00707D44" w:rsidRDefault="00394B88" w:rsidP="00394B88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:rsidR="00394B88" w:rsidRPr="00B47A29" w:rsidRDefault="003D2B80" w:rsidP="00394B88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uz-Cyrl-UZ"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Конкурс</w:t>
      </w:r>
      <w:r w:rsidR="00394B88" w:rsidRPr="00707D44">
        <w:rPr>
          <w:rFonts w:ascii="Times New Roman" w:eastAsia="MS Mincho" w:hAnsi="Times New Roman"/>
          <w:sz w:val="28"/>
          <w:szCs w:val="28"/>
          <w:lang w:eastAsia="ja-JP"/>
        </w:rPr>
        <w:t xml:space="preserve"> №</w:t>
      </w:r>
      <w:r w:rsidR="00394B88" w:rsidRPr="00707D44">
        <w:rPr>
          <w:rFonts w:ascii="Times New Roman" w:eastAsia="MS Mincho" w:hAnsi="Times New Roman"/>
          <w:sz w:val="28"/>
          <w:szCs w:val="28"/>
          <w:lang w:val="uz-Cyrl-UZ" w:eastAsia="ja-JP"/>
        </w:rPr>
        <w:t xml:space="preserve"> </w:t>
      </w:r>
      <w:r w:rsidR="006C5BEE">
        <w:rPr>
          <w:rFonts w:ascii="Times New Roman" w:eastAsia="MS Mincho" w:hAnsi="Times New Roman"/>
          <w:sz w:val="28"/>
          <w:szCs w:val="28"/>
          <w:lang w:val="uz-Cyrl-UZ" w:eastAsia="ja-JP"/>
        </w:rPr>
        <w:t>__</w:t>
      </w: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416C52" w:rsidRDefault="003D2B80" w:rsidP="00394B88">
      <w:pPr>
        <w:spacing w:after="0"/>
        <w:jc w:val="both"/>
        <w:rPr>
          <w:rFonts w:ascii="Times New Roman" w:hAnsi="Times New Roman"/>
          <w:b/>
          <w:color w:val="FFFFFF"/>
          <w:sz w:val="28"/>
          <w:szCs w:val="28"/>
          <w:u w:val="single"/>
        </w:rPr>
      </w:pPr>
      <w:r w:rsidRPr="00416C52">
        <w:rPr>
          <w:rFonts w:ascii="Times New Roman" w:hAnsi="Times New Roman"/>
          <w:b/>
          <w:snapToGrid w:val="0"/>
          <w:color w:val="FFFFFF"/>
          <w:sz w:val="28"/>
          <w:szCs w:val="28"/>
          <w:u w:val="single"/>
          <w:lang w:eastAsia="ru-RU"/>
        </w:rPr>
        <w:t>КОНКУРС</w:t>
      </w:r>
      <w:r w:rsidR="00394B88" w:rsidRPr="00416C52">
        <w:rPr>
          <w:rFonts w:ascii="Times New Roman" w:hAnsi="Times New Roman"/>
          <w:b/>
          <w:snapToGrid w:val="0"/>
          <w:color w:val="FFFFFF"/>
          <w:sz w:val="28"/>
          <w:szCs w:val="28"/>
          <w:u w:val="single"/>
          <w:lang w:eastAsia="ru-RU"/>
        </w:rPr>
        <w:t>НАЯ ДОКУМЕНТАЦАНА:</w:t>
      </w:r>
    </w:p>
    <w:p w:rsidR="00394B88" w:rsidRPr="00416C52" w:rsidRDefault="00394B88" w:rsidP="00394B88">
      <w:pPr>
        <w:spacing w:after="0"/>
        <w:jc w:val="both"/>
        <w:rPr>
          <w:rFonts w:ascii="Times New Roman" w:hAnsi="Times New Roman"/>
          <w:b/>
          <w:color w:val="FFFFFF"/>
          <w:sz w:val="28"/>
          <w:szCs w:val="28"/>
          <w:u w:val="single"/>
        </w:rPr>
      </w:pPr>
    </w:p>
    <w:p w:rsidR="00394B88" w:rsidRPr="00416C52" w:rsidRDefault="00B1612F" w:rsidP="00707D44">
      <w:pPr>
        <w:spacing w:after="0"/>
        <w:jc w:val="both"/>
        <w:rPr>
          <w:rFonts w:ascii="Times New Roman" w:hAnsi="Times New Roman"/>
          <w:b/>
          <w:color w:val="FFFFFF"/>
          <w:sz w:val="28"/>
          <w:szCs w:val="28"/>
          <w:lang w:val="uz-Cyrl-UZ"/>
        </w:rPr>
      </w:pPr>
      <w:r w:rsidRPr="00416C52">
        <w:rPr>
          <w:rFonts w:ascii="Times New Roman" w:hAnsi="Times New Roman"/>
          <w:b/>
          <w:color w:val="FFFFFF"/>
          <w:sz w:val="28"/>
          <w:szCs w:val="28"/>
        </w:rPr>
        <w:t>ООО «</w:t>
      </w:r>
      <w:r w:rsidRPr="00416C52">
        <w:rPr>
          <w:rFonts w:ascii="Times New Roman" w:hAnsi="Times New Roman"/>
          <w:b/>
          <w:color w:val="FFFFFF"/>
          <w:sz w:val="28"/>
          <w:szCs w:val="28"/>
          <w:lang w:val="en-US"/>
        </w:rPr>
        <w:t>GARANT</w:t>
      </w:r>
      <w:r w:rsidRPr="00416C52"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 w:rsidRPr="00416C52">
        <w:rPr>
          <w:rFonts w:ascii="Times New Roman" w:hAnsi="Times New Roman"/>
          <w:b/>
          <w:color w:val="FFFFFF"/>
          <w:sz w:val="28"/>
          <w:szCs w:val="28"/>
          <w:lang w:val="en-US"/>
        </w:rPr>
        <w:t>KONSALT</w:t>
      </w:r>
      <w:r w:rsidRPr="00416C52">
        <w:rPr>
          <w:rFonts w:ascii="Times New Roman" w:hAnsi="Times New Roman"/>
          <w:b/>
          <w:color w:val="FFFFFF"/>
          <w:sz w:val="28"/>
          <w:szCs w:val="28"/>
        </w:rPr>
        <w:t>»</w:t>
      </w:r>
      <w:r w:rsidR="005E6EF3" w:rsidRPr="00416C52">
        <w:rPr>
          <w:rFonts w:ascii="Times New Roman" w:hAnsi="Times New Roman"/>
          <w:b/>
          <w:color w:val="FFFFFF"/>
          <w:sz w:val="28"/>
          <w:szCs w:val="28"/>
        </w:rPr>
        <w:t xml:space="preserve">  </w:t>
      </w:r>
      <w:r w:rsidR="00394B88" w:rsidRPr="00416C52">
        <w:rPr>
          <w:rFonts w:ascii="Times New Roman" w:hAnsi="Times New Roman"/>
          <w:b/>
          <w:color w:val="FFFFFF"/>
          <w:sz w:val="28"/>
          <w:szCs w:val="28"/>
          <w:lang w:val="uz-Cyrl-UZ"/>
        </w:rPr>
        <w:t xml:space="preserve"> </w:t>
      </w:r>
    </w:p>
    <w:p w:rsidR="00394B88" w:rsidRPr="00416C52" w:rsidRDefault="00394B88" w:rsidP="00394B88">
      <w:pPr>
        <w:spacing w:before="60" w:after="60"/>
        <w:rPr>
          <w:rFonts w:ascii="Times New Roman" w:hAnsi="Times New Roman"/>
          <w:b/>
          <w:color w:val="FFFFFF"/>
          <w:sz w:val="28"/>
          <w:szCs w:val="28"/>
        </w:rPr>
      </w:pPr>
    </w:p>
    <w:p w:rsidR="00394B88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D2B80" w:rsidRPr="00707D44" w:rsidRDefault="003D2B80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394B88" w:rsidRPr="00707D44" w:rsidRDefault="00394B88" w:rsidP="00394B88">
      <w:pPr>
        <w:spacing w:before="60" w:after="60"/>
        <w:rPr>
          <w:rFonts w:ascii="Times New Roman" w:hAnsi="Times New Roman"/>
          <w:sz w:val="28"/>
          <w:szCs w:val="28"/>
        </w:rPr>
      </w:pPr>
    </w:p>
    <w:p w:rsidR="006175E1" w:rsidRPr="00707D44" w:rsidRDefault="006175E1" w:rsidP="00394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D3201" w:rsidRDefault="00CD3201" w:rsidP="00394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D3201" w:rsidRDefault="00CD3201" w:rsidP="00394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D3201" w:rsidRDefault="00CD3201" w:rsidP="006C5BEE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394B88" w:rsidRDefault="00B47A29" w:rsidP="00394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г. </w:t>
      </w:r>
      <w:r w:rsidR="00394B88" w:rsidRPr="00707D44">
        <w:rPr>
          <w:rFonts w:ascii="Times New Roman" w:hAnsi="Times New Roman"/>
          <w:b/>
          <w:sz w:val="28"/>
          <w:szCs w:val="28"/>
          <w:lang w:val="uz-Cyrl-UZ"/>
        </w:rPr>
        <w:t>Бухара</w:t>
      </w:r>
      <w:r w:rsidR="00394B88" w:rsidRPr="00707D44">
        <w:rPr>
          <w:rFonts w:ascii="Times New Roman" w:hAnsi="Times New Roman"/>
          <w:b/>
          <w:sz w:val="28"/>
          <w:szCs w:val="28"/>
        </w:rPr>
        <w:t xml:space="preserve"> – 20</w:t>
      </w:r>
      <w:r w:rsidR="00B1612F">
        <w:rPr>
          <w:rFonts w:ascii="Times New Roman" w:hAnsi="Times New Roman"/>
          <w:b/>
          <w:sz w:val="28"/>
          <w:szCs w:val="28"/>
        </w:rPr>
        <w:t>2</w:t>
      </w:r>
      <w:r w:rsidR="00F929C4">
        <w:rPr>
          <w:rFonts w:ascii="Times New Roman" w:hAnsi="Times New Roman"/>
          <w:b/>
          <w:sz w:val="28"/>
          <w:szCs w:val="28"/>
        </w:rPr>
        <w:t>2</w:t>
      </w:r>
      <w:r w:rsidR="00394B88" w:rsidRPr="00707D44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  <w:lang w:val="uz-Cyrl-UZ"/>
        </w:rPr>
        <w:t>од</w:t>
      </w:r>
      <w:r w:rsidR="00394B88" w:rsidRPr="00707D44">
        <w:rPr>
          <w:rFonts w:ascii="Times New Roman" w:hAnsi="Times New Roman"/>
          <w:b/>
          <w:sz w:val="28"/>
          <w:szCs w:val="28"/>
        </w:rPr>
        <w:t>.</w:t>
      </w:r>
    </w:p>
    <w:p w:rsidR="007B3B94" w:rsidRPr="00707D44" w:rsidRDefault="007B3B94" w:rsidP="007F143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707D44">
        <w:rPr>
          <w:rFonts w:ascii="Times New Roman" w:hAnsi="Times New Roman"/>
          <w:b/>
          <w:snapToGrid w:val="0"/>
          <w:sz w:val="28"/>
          <w:szCs w:val="28"/>
          <w:lang w:eastAsia="ru-RU"/>
        </w:rPr>
        <w:lastRenderedPageBreak/>
        <w:t xml:space="preserve">ПРИГЛАШЕНИЕ К УЧАСТИЮ В </w:t>
      </w:r>
      <w:r w:rsidR="003D2B80">
        <w:rPr>
          <w:rFonts w:ascii="Times New Roman" w:hAnsi="Times New Roman"/>
          <w:b/>
          <w:snapToGrid w:val="0"/>
          <w:sz w:val="28"/>
          <w:szCs w:val="28"/>
          <w:lang w:eastAsia="ru-RU"/>
        </w:rPr>
        <w:t>КОКУРС</w:t>
      </w:r>
      <w:r w:rsidRPr="00707D44">
        <w:rPr>
          <w:rFonts w:ascii="Times New Roman" w:hAnsi="Times New Roman"/>
          <w:b/>
          <w:snapToGrid w:val="0"/>
          <w:sz w:val="28"/>
          <w:szCs w:val="28"/>
          <w:lang w:eastAsia="ru-RU"/>
        </w:rPr>
        <w:t>Е</w:t>
      </w:r>
    </w:p>
    <w:p w:rsidR="007B3B94" w:rsidRPr="00707D44" w:rsidRDefault="007B3B94" w:rsidP="00591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B94" w:rsidRPr="000D38BD" w:rsidRDefault="00EB1E8C" w:rsidP="00D437F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B47A29">
        <w:rPr>
          <w:rFonts w:ascii="Times New Roman" w:hAnsi="Times New Roman"/>
          <w:b/>
          <w:sz w:val="24"/>
          <w:szCs w:val="24"/>
          <w:lang w:eastAsia="ru-RU"/>
        </w:rPr>
        <w:t>Отдел дошкольного образования К</w:t>
      </w:r>
      <w:r w:rsidR="00B47A29">
        <w:rPr>
          <w:rFonts w:ascii="Times New Roman" w:hAnsi="Times New Roman"/>
          <w:b/>
          <w:sz w:val="24"/>
          <w:szCs w:val="24"/>
          <w:lang w:val="uz-Cyrl-UZ" w:eastAsia="ru-RU"/>
        </w:rPr>
        <w:t>а</w:t>
      </w:r>
      <w:proofErr w:type="spellStart"/>
      <w:r w:rsidR="006C5BEE">
        <w:rPr>
          <w:rFonts w:ascii="Times New Roman" w:hAnsi="Times New Roman"/>
          <w:b/>
          <w:sz w:val="24"/>
          <w:szCs w:val="24"/>
          <w:lang w:eastAsia="ru-RU"/>
        </w:rPr>
        <w:t>ракульского</w:t>
      </w:r>
      <w:proofErr w:type="spellEnd"/>
      <w:r w:rsidR="00B47A29" w:rsidRPr="00B47A29">
        <w:rPr>
          <w:rFonts w:ascii="Times New Roman" w:hAnsi="Times New Roman"/>
          <w:b/>
          <w:sz w:val="24"/>
          <w:szCs w:val="24"/>
          <w:lang w:eastAsia="ru-RU"/>
        </w:rPr>
        <w:t xml:space="preserve"> района Бухарской области 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приглашает к участию в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>е</w:t>
      </w:r>
      <w:r w:rsidR="00A27459"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и просит представить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ное </w:t>
      </w:r>
      <w:r w:rsidR="007B3B94" w:rsidRPr="0068543C">
        <w:rPr>
          <w:rFonts w:ascii="Times New Roman" w:hAnsi="Times New Roman"/>
          <w:snapToGrid w:val="0"/>
          <w:sz w:val="24"/>
          <w:szCs w:val="24"/>
          <w:lang w:eastAsia="ru-RU"/>
        </w:rPr>
        <w:t>предложение</w:t>
      </w:r>
      <w:r w:rsidR="00C0780C" w:rsidRPr="0068543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7B3B94" w:rsidRPr="0068543C">
        <w:rPr>
          <w:rFonts w:ascii="Times New Roman" w:hAnsi="Times New Roman"/>
          <w:snapToGrid w:val="0"/>
          <w:sz w:val="24"/>
          <w:szCs w:val="24"/>
          <w:lang w:eastAsia="ru-RU"/>
        </w:rPr>
        <w:t>по</w:t>
      </w:r>
      <w:r w:rsidR="00C0780C" w:rsidRPr="0068543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A27459" w:rsidRPr="0068543C">
        <w:rPr>
          <w:rFonts w:ascii="Times New Roman" w:hAnsi="Times New Roman"/>
          <w:snapToGrid w:val="0"/>
          <w:sz w:val="24"/>
          <w:szCs w:val="24"/>
          <w:lang w:eastAsia="ru-RU"/>
        </w:rPr>
        <w:t>объекту</w:t>
      </w:r>
      <w:r w:rsidR="00D437F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BF2316" w:rsidRPr="0068543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B1612F" w:rsidRPr="0068543C">
        <w:rPr>
          <w:rFonts w:ascii="Times New Roman" w:hAnsi="Times New Roman"/>
          <w:snapToGrid w:val="0"/>
          <w:sz w:val="24"/>
          <w:szCs w:val="24"/>
          <w:lang w:eastAsia="ru-RU"/>
        </w:rPr>
        <w:t>«</w:t>
      </w:r>
      <w:r w:rsidR="006C5BEE" w:rsidRPr="006C5BEE">
        <w:rPr>
          <w:rFonts w:ascii="Times New Roman" w:hAnsi="Times New Roman"/>
          <w:b/>
          <w:snapToGrid w:val="0"/>
          <w:sz w:val="28"/>
          <w:szCs w:val="28"/>
          <w:lang w:eastAsia="ru-RU"/>
        </w:rPr>
        <w:t>Текущий ремонт полы и проемы здания дошкольного образовательного учреждения №11 расположенного в Каракульском районе, Бухарской области</w:t>
      </w:r>
      <w:r w:rsidR="00B1612F" w:rsidRPr="000D38BD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="000B42E2" w:rsidRPr="000D38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B3B94" w:rsidRPr="00707D44" w:rsidRDefault="007B3B94" w:rsidP="007F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Срок окончания работ, установленный заказчиком </w:t>
      </w:r>
      <w:r w:rsidR="006C5BEE">
        <w:rPr>
          <w:rFonts w:ascii="Times New Roman" w:hAnsi="Times New Roman"/>
          <w:sz w:val="24"/>
          <w:szCs w:val="24"/>
          <w:lang w:val="uz-Cyrl-UZ" w:eastAsia="ru-RU"/>
        </w:rPr>
        <w:t>30</w:t>
      </w:r>
      <w:r w:rsidR="003D2B80" w:rsidRPr="007A11E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дней</w:t>
      </w:r>
      <w:r w:rsidRPr="00707D44">
        <w:rPr>
          <w:rFonts w:ascii="Times New Roman" w:hAnsi="Times New Roman"/>
          <w:sz w:val="24"/>
          <w:szCs w:val="24"/>
          <w:lang w:eastAsia="ru-RU"/>
        </w:rPr>
        <w:t>.</w:t>
      </w:r>
    </w:p>
    <w:p w:rsidR="00180496" w:rsidRPr="00707D44" w:rsidRDefault="007B3B94" w:rsidP="001804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>Предельная стоимость заказчика составляет</w:t>
      </w:r>
      <w:r w:rsidRPr="007A11EC">
        <w:rPr>
          <w:rFonts w:ascii="Times New Roman" w:hAnsi="Times New Roman"/>
          <w:color w:val="FF0000"/>
          <w:sz w:val="24"/>
          <w:szCs w:val="24"/>
          <w:lang w:eastAsia="ru-RU"/>
        </w:rPr>
        <w:t>:</w:t>
      </w:r>
      <w:r w:rsidR="00773E10" w:rsidRPr="007A11E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C5BEE">
        <w:rPr>
          <w:rFonts w:ascii="Times New Roman" w:hAnsi="Times New Roman"/>
          <w:b/>
          <w:color w:val="FF0000"/>
          <w:sz w:val="24"/>
          <w:szCs w:val="24"/>
          <w:lang w:val="uz-Cyrl-UZ" w:eastAsia="ru-RU"/>
        </w:rPr>
        <w:t xml:space="preserve">207734395 </w:t>
      </w:r>
      <w:proofErr w:type="spellStart"/>
      <w:r w:rsidR="00180496" w:rsidRPr="00707D44">
        <w:rPr>
          <w:rFonts w:ascii="Times New Roman" w:hAnsi="Times New Roman"/>
          <w:b/>
          <w:sz w:val="24"/>
          <w:szCs w:val="24"/>
          <w:lang w:eastAsia="ru-RU"/>
        </w:rPr>
        <w:t>сум</w:t>
      </w:r>
      <w:proofErr w:type="spellEnd"/>
      <w:r w:rsidR="00180496" w:rsidRPr="00707D44">
        <w:rPr>
          <w:rFonts w:ascii="Times New Roman" w:hAnsi="Times New Roman"/>
          <w:sz w:val="24"/>
          <w:szCs w:val="24"/>
          <w:lang w:eastAsia="ru-RU"/>
        </w:rPr>
        <w:t>.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е могут участвовать: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отечественные строительные организации, предприятия и фирмы, заявившие о своём намерении участвовать в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е на предложенных условиях;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объединения юридических лиц – консорциумы, если иное не оговорено в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ной документации (см. ИТТ).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47A29">
        <w:rPr>
          <w:rFonts w:ascii="Times New Roman" w:hAnsi="Times New Roman"/>
          <w:b/>
          <w:snapToGrid w:val="0"/>
          <w:sz w:val="24"/>
          <w:szCs w:val="24"/>
          <w:lang w:eastAsia="ru-RU"/>
        </w:rPr>
        <w:t>К</w:t>
      </w:r>
      <w:r w:rsidR="0018226F" w:rsidRPr="00B47A29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B47A29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участнику на участие в </w:t>
      </w:r>
      <w:r w:rsidR="003D2B80" w:rsidRPr="00B47A29">
        <w:rPr>
          <w:rFonts w:ascii="Times New Roman" w:hAnsi="Times New Roman"/>
          <w:b/>
          <w:snapToGrid w:val="0"/>
          <w:sz w:val="24"/>
          <w:szCs w:val="24"/>
          <w:lang w:eastAsia="ru-RU"/>
        </w:rPr>
        <w:t>конкурс</w:t>
      </w:r>
      <w:r w:rsidRPr="00B47A29">
        <w:rPr>
          <w:rFonts w:ascii="Times New Roman" w:hAnsi="Times New Roman"/>
          <w:b/>
          <w:snapToGrid w:val="0"/>
          <w:sz w:val="24"/>
          <w:szCs w:val="24"/>
          <w:lang w:eastAsia="ru-RU"/>
        </w:rPr>
        <w:t>е предъявляются следующие квалификационные требования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: 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наличие оборотных средств, в размере не менее 20% от стоимости предмета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>а или поручительства банка на предоставление указанных средств, производственной базы, трудовых ресурсов и специалистов, необходимых для выполнения работ, (услуг);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>гражданская правоспособность и полномочия на заключение договора;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наличие опыта работ за последние три года по аналогичным объектам и объемам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>а;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предоставление сведений 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о ранее выполненных объемах работ </w:t>
      </w:r>
      <w:r w:rsidRPr="00707D44">
        <w:rPr>
          <w:rFonts w:ascii="Times New Roman" w:hAnsi="Times New Roman"/>
          <w:bCs/>
          <w:iCs/>
          <w:sz w:val="24"/>
          <w:szCs w:val="24"/>
          <w:lang w:eastAsia="ru-RU"/>
        </w:rPr>
        <w:t>собственными силами, намечаемом объеме работ, планируемом к выполнению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 собственными силами на объекте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>а</w:t>
      </w:r>
      <w:r w:rsidR="009002D4"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7D44">
        <w:rPr>
          <w:rFonts w:ascii="Times New Roman" w:hAnsi="Times New Roman"/>
          <w:sz w:val="24"/>
          <w:szCs w:val="24"/>
          <w:lang w:eastAsia="ru-RU"/>
        </w:rPr>
        <w:t>(в процентах);</w:t>
      </w:r>
    </w:p>
    <w:p w:rsidR="008E6AE9" w:rsidRDefault="008E6AE9" w:rsidP="007F143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>размер уставного капитала</w:t>
      </w:r>
      <w:r w:rsidR="00780C9E" w:rsidRPr="00707D44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010D4C" w:rsidRDefault="00010D4C" w:rsidP="007F143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н</w:t>
      </w:r>
      <w:r w:rsidRPr="00010D4C">
        <w:rPr>
          <w:rFonts w:ascii="Times New Roman" w:hAnsi="Times New Roman"/>
          <w:sz w:val="24"/>
          <w:szCs w:val="24"/>
          <w:lang w:val="uz-Cyrl-UZ" w:eastAsia="ru-RU"/>
        </w:rPr>
        <w:t>аличие специальной автотехники при выполнении указанных работ</w:t>
      </w:r>
      <w:r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010D4C" w:rsidRPr="00707D44" w:rsidRDefault="00010D4C" w:rsidP="007F143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0575F7" w:rsidRPr="00707D44" w:rsidRDefault="000575F7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Не допускаются к участию в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val="uz-Cyrl-UZ" w:eastAsia="ru-RU"/>
        </w:rPr>
        <w:t>е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 участники</w:t>
      </w:r>
      <w:r w:rsidRPr="00707D44">
        <w:rPr>
          <w:rFonts w:ascii="Times New Roman" w:hAnsi="Times New Roman"/>
          <w:sz w:val="24"/>
          <w:szCs w:val="24"/>
          <w:lang w:val="uz-Cyrl-UZ" w:eastAsia="ru-RU"/>
        </w:rPr>
        <w:t>: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0496" w:rsidRPr="00707D44" w:rsidRDefault="006C5BEE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Учрежденные </w:t>
      </w:r>
      <w:r w:rsidR="00180496" w:rsidRPr="00707D44">
        <w:rPr>
          <w:rFonts w:ascii="Times New Roman" w:hAnsi="Times New Roman"/>
          <w:sz w:val="24"/>
          <w:szCs w:val="24"/>
          <w:lang w:eastAsia="ru-RU"/>
        </w:rPr>
        <w:t xml:space="preserve">менее </w:t>
      </w:r>
      <w:r w:rsidR="000575F7" w:rsidRPr="00707D44">
        <w:rPr>
          <w:rFonts w:ascii="Times New Roman" w:hAnsi="Times New Roman"/>
          <w:sz w:val="24"/>
          <w:szCs w:val="24"/>
          <w:lang w:val="uz-Cyrl-UZ" w:eastAsia="ru-RU"/>
        </w:rPr>
        <w:t xml:space="preserve">чем за </w:t>
      </w:r>
      <w:r w:rsidR="00010D4C">
        <w:rPr>
          <w:rFonts w:ascii="Times New Roman" w:hAnsi="Times New Roman"/>
          <w:sz w:val="24"/>
          <w:szCs w:val="24"/>
          <w:lang w:val="uz-Cyrl-UZ" w:eastAsia="ru-RU"/>
        </w:rPr>
        <w:t>24</w:t>
      </w:r>
      <w:r w:rsidR="00180496" w:rsidRPr="00707D44">
        <w:rPr>
          <w:rFonts w:ascii="Times New Roman" w:hAnsi="Times New Roman"/>
          <w:sz w:val="24"/>
          <w:szCs w:val="24"/>
          <w:lang w:eastAsia="ru-RU"/>
        </w:rPr>
        <w:t xml:space="preserve"> месяцев до объявления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="00180496" w:rsidRPr="00707D44">
        <w:rPr>
          <w:rFonts w:ascii="Times New Roman" w:hAnsi="Times New Roman"/>
          <w:sz w:val="24"/>
          <w:szCs w:val="24"/>
          <w:lang w:eastAsia="ru-RU"/>
        </w:rPr>
        <w:t>а;</w:t>
      </w:r>
      <w:proofErr w:type="gramEnd"/>
    </w:p>
    <w:p w:rsidR="00180496" w:rsidRPr="00707D44" w:rsidRDefault="006C5BEE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r w:rsidR="00180496" w:rsidRPr="00707D44">
        <w:rPr>
          <w:rFonts w:ascii="Times New Roman" w:hAnsi="Times New Roman"/>
          <w:sz w:val="24"/>
          <w:szCs w:val="24"/>
          <w:lang w:eastAsia="ru-RU"/>
        </w:rPr>
        <w:t>аходящиеся в состоянии судебного или арбитражного разбирательства с заказчиком;</w:t>
      </w:r>
      <w:proofErr w:type="gramEnd"/>
    </w:p>
    <w:p w:rsidR="00180496" w:rsidRPr="00707D44" w:rsidRDefault="006C5BEE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180496" w:rsidRPr="00707D44">
        <w:rPr>
          <w:rFonts w:ascii="Times New Roman" w:hAnsi="Times New Roman"/>
          <w:sz w:val="24"/>
          <w:szCs w:val="24"/>
          <w:lang w:eastAsia="ru-RU"/>
        </w:rPr>
        <w:t>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зонах;</w:t>
      </w:r>
    </w:p>
    <w:p w:rsidR="00180496" w:rsidRPr="00707D44" w:rsidRDefault="00180496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07D44">
        <w:rPr>
          <w:rFonts w:ascii="Times New Roman" w:hAnsi="Times New Roman"/>
          <w:sz w:val="24"/>
          <w:szCs w:val="24"/>
          <w:lang w:eastAsia="ru-RU"/>
        </w:rPr>
        <w:t>находящиеся</w:t>
      </w:r>
      <w:proofErr w:type="gramEnd"/>
      <w:r w:rsidRPr="00707D44">
        <w:rPr>
          <w:rFonts w:ascii="Times New Roman" w:hAnsi="Times New Roman"/>
          <w:sz w:val="24"/>
          <w:szCs w:val="24"/>
          <w:lang w:eastAsia="ru-RU"/>
        </w:rPr>
        <w:t xml:space="preserve"> в Едином реестре недобросовестных исполнителей;</w:t>
      </w:r>
    </w:p>
    <w:p w:rsidR="00180496" w:rsidRDefault="00180496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имеющиеся задолженности по уплате налогов и других обязательных платежей. </w:t>
      </w:r>
    </w:p>
    <w:p w:rsidR="00010D4C" w:rsidRPr="00010D4C" w:rsidRDefault="00010D4C" w:rsidP="001804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б</w:t>
      </w:r>
      <w:r w:rsidRPr="00010D4C">
        <w:rPr>
          <w:rFonts w:ascii="Times New Roman" w:hAnsi="Times New Roman"/>
          <w:sz w:val="24"/>
          <w:szCs w:val="24"/>
          <w:lang w:val="uz-Cyrl-UZ" w:eastAsia="ru-RU"/>
        </w:rPr>
        <w:t>анковская гарантия на то, что годовой оборот составляет не менее 1 млрд</w:t>
      </w:r>
    </w:p>
    <w:p w:rsidR="00180496" w:rsidRPr="00010D4C" w:rsidRDefault="00180496" w:rsidP="007F143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8E6AE9" w:rsidRPr="00707D44" w:rsidRDefault="008E6AE9" w:rsidP="007F143B">
      <w:pPr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707D4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(дополнительные требования, устанавливаемые заказчиком)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Если деятельность, связанная с выполнением работ (услуг), являющихся предметом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а, подлежит лицензированию в соответствии с законодательством, к участию в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>е допускаются участники, обладающие соответствующей лицензией, выданной в установленном порядке</w:t>
      </w:r>
      <w:proofErr w:type="gramStart"/>
      <w:r w:rsidRPr="00707D4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(</w:t>
      </w:r>
      <w:proofErr w:type="gramStart"/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с</w:t>
      </w:r>
      <w:proofErr w:type="gramEnd"/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м. ИТТ).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Не допускаются к участию в процедурах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>а</w:t>
      </w:r>
      <w:r w:rsidR="008E6AE9"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7D44">
        <w:rPr>
          <w:rFonts w:ascii="Times New Roman" w:hAnsi="Times New Roman"/>
          <w:sz w:val="24"/>
          <w:szCs w:val="24"/>
          <w:lang w:eastAsia="ru-RU"/>
        </w:rPr>
        <w:t>участники, находящиеся на стадии реорганизации (разделения, слияния), ликвидации или банкротства,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форм.</w:t>
      </w:r>
    </w:p>
    <w:p w:rsidR="007B3B94" w:rsidRPr="00707D44" w:rsidRDefault="007B3B94" w:rsidP="00F7751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 xml:space="preserve">Требования ко всем документам, необходимым для подготовки и подачи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ного предложения, отражены в </w:t>
      </w:r>
      <w:r w:rsidR="003D2B80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z w:val="24"/>
          <w:szCs w:val="24"/>
          <w:lang w:eastAsia="ru-RU"/>
        </w:rPr>
        <w:t>ной документации, в том числе формы и образцы для заполнения.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 xml:space="preserve">Участники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имеют право обращаться заказчику (организатору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а) для ознакомления</w:t>
      </w:r>
      <w:r w:rsidR="00D9674D"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 проектной документацией, в </w:t>
      </w:r>
      <w:proofErr w:type="spellStart"/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т.ч</w:t>
      </w:r>
      <w:proofErr w:type="spellEnd"/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графической части (чертежи) для изучения и составления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ного предложения.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Заказчик предоставляет проектную документацию, в </w:t>
      </w:r>
      <w:proofErr w:type="spellStart"/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т.ч</w:t>
      </w:r>
      <w:proofErr w:type="spellEnd"/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её графическую часть (чертежи оригинал или электронная версия) участникам </w:t>
      </w:r>
      <w:r w:rsidR="003D2B80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snapToGrid w:val="0"/>
          <w:sz w:val="24"/>
          <w:szCs w:val="24"/>
          <w:lang w:eastAsia="ru-RU"/>
        </w:rPr>
        <w:t>а по первому их требованию.</w:t>
      </w:r>
    </w:p>
    <w:p w:rsidR="00D9674D" w:rsidRPr="00707D44" w:rsidRDefault="003D2B80" w:rsidP="00D9674D">
      <w:pPr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Конкурс</w:t>
      </w:r>
      <w:r w:rsidR="007B3B94" w:rsidRPr="00707D44">
        <w:rPr>
          <w:rFonts w:ascii="Times New Roman" w:hAnsi="Times New Roman"/>
          <w:bCs/>
          <w:sz w:val="24"/>
          <w:szCs w:val="24"/>
          <w:lang w:eastAsia="ru-RU"/>
        </w:rPr>
        <w:t>ную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 документацию </w:t>
      </w:r>
      <w:r w:rsidR="007B3B94" w:rsidRPr="00707D4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 предмету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конкурс</w:t>
      </w:r>
      <w:r w:rsidR="007B3B94" w:rsidRPr="00707D44">
        <w:rPr>
          <w:rFonts w:ascii="Times New Roman" w:hAnsi="Times New Roman"/>
          <w:bCs/>
          <w:iCs/>
          <w:sz w:val="24"/>
          <w:szCs w:val="24"/>
          <w:lang w:eastAsia="ru-RU"/>
        </w:rPr>
        <w:t>а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 можно получить по адресу,</w:t>
      </w:r>
      <w:r w:rsidR="00D9674D"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указанному в информационной таблице </w:t>
      </w:r>
      <w:r>
        <w:rPr>
          <w:rFonts w:ascii="Times New Roman" w:hAnsi="Times New Roman"/>
          <w:sz w:val="24"/>
          <w:szCs w:val="24"/>
          <w:lang w:eastAsia="ru-RU"/>
        </w:rPr>
        <w:t>конкурс</w:t>
      </w:r>
      <w:r w:rsidR="00D52EE8" w:rsidRPr="00707D44">
        <w:rPr>
          <w:rFonts w:ascii="Times New Roman" w:hAnsi="Times New Roman"/>
          <w:sz w:val="24"/>
          <w:szCs w:val="24"/>
          <w:lang w:eastAsia="ru-RU"/>
        </w:rPr>
        <w:t>а</w:t>
      </w:r>
      <w:r w:rsidR="007B3B94" w:rsidRPr="00707D44">
        <w:rPr>
          <w:rFonts w:ascii="Times New Roman" w:hAnsi="Times New Roman"/>
          <w:sz w:val="24"/>
          <w:szCs w:val="24"/>
          <w:lang w:eastAsia="ru-RU"/>
        </w:rPr>
        <w:t xml:space="preserve"> (далее ИТТ)</w:t>
      </w:r>
      <w:r w:rsidR="007B3B94" w:rsidRPr="00707D44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. </w:t>
      </w:r>
    </w:p>
    <w:p w:rsidR="007B3B94" w:rsidRPr="00707D44" w:rsidRDefault="007B3B94" w:rsidP="00D9674D">
      <w:pPr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707D44">
        <w:rPr>
          <w:rFonts w:ascii="Times New Roman" w:hAnsi="Times New Roman"/>
          <w:sz w:val="24"/>
          <w:szCs w:val="24"/>
          <w:lang w:eastAsia="ru-RU"/>
        </w:rPr>
        <w:t>Последний срок представления предложения</w:t>
      </w:r>
      <w:r w:rsidR="00773E10" w:rsidRPr="00707D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773F">
        <w:rPr>
          <w:rFonts w:ascii="Times New Roman" w:hAnsi="Times New Roman"/>
          <w:sz w:val="24"/>
          <w:szCs w:val="24"/>
          <w:lang w:eastAsia="ru-RU"/>
        </w:rPr>
        <w:t>заказчику</w:t>
      </w:r>
      <w:r w:rsidRPr="00707D4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07D44">
        <w:rPr>
          <w:rFonts w:ascii="Times New Roman" w:hAnsi="Times New Roman"/>
          <w:sz w:val="24"/>
          <w:szCs w:val="24"/>
        </w:rPr>
        <w:t xml:space="preserve">«_____» </w:t>
      </w:r>
      <w:r w:rsidR="008E7F43">
        <w:rPr>
          <w:rFonts w:ascii="Times New Roman" w:hAnsi="Times New Roman"/>
          <w:sz w:val="24"/>
          <w:szCs w:val="24"/>
          <w:lang w:val="uz-Cyrl-UZ"/>
        </w:rPr>
        <w:t>апрел</w:t>
      </w:r>
      <w:r w:rsidRPr="00707D44">
        <w:rPr>
          <w:rFonts w:ascii="Times New Roman" w:hAnsi="Times New Roman"/>
          <w:sz w:val="24"/>
          <w:szCs w:val="24"/>
        </w:rPr>
        <w:t xml:space="preserve"> 20</w:t>
      </w:r>
      <w:r w:rsidR="008E7F43">
        <w:rPr>
          <w:rFonts w:ascii="Times New Roman" w:hAnsi="Times New Roman"/>
          <w:sz w:val="24"/>
          <w:szCs w:val="24"/>
          <w:lang w:val="uz-Cyrl-UZ"/>
        </w:rPr>
        <w:t>22</w:t>
      </w:r>
      <w:r w:rsidR="001F574E" w:rsidRPr="00707D44">
        <w:rPr>
          <w:rFonts w:ascii="Times New Roman" w:hAnsi="Times New Roman"/>
          <w:sz w:val="24"/>
          <w:szCs w:val="24"/>
        </w:rPr>
        <w:t xml:space="preserve"> </w:t>
      </w:r>
      <w:r w:rsidRPr="00707D44">
        <w:rPr>
          <w:rFonts w:ascii="Times New Roman" w:hAnsi="Times New Roman"/>
          <w:sz w:val="24"/>
          <w:szCs w:val="24"/>
        </w:rPr>
        <w:t>г.</w:t>
      </w:r>
    </w:p>
    <w:p w:rsidR="007B3B94" w:rsidRPr="00707D44" w:rsidRDefault="007B3B94" w:rsidP="007F14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D44">
        <w:rPr>
          <w:rFonts w:ascii="Times New Roman" w:hAnsi="Times New Roman"/>
          <w:bCs/>
          <w:iCs/>
          <w:snapToGrid w:val="0"/>
          <w:sz w:val="24"/>
          <w:szCs w:val="24"/>
          <w:lang w:eastAsia="ru-RU"/>
        </w:rPr>
        <w:t xml:space="preserve">Подача предложений является свидетельством того, что участник </w:t>
      </w:r>
      <w:r w:rsidR="003D2B80">
        <w:rPr>
          <w:rFonts w:ascii="Times New Roman" w:hAnsi="Times New Roman"/>
          <w:bCs/>
          <w:iCs/>
          <w:snapToGrid w:val="0"/>
          <w:sz w:val="24"/>
          <w:szCs w:val="24"/>
          <w:lang w:eastAsia="ru-RU"/>
        </w:rPr>
        <w:t>конкурс</w:t>
      </w:r>
      <w:r w:rsidRPr="00707D44">
        <w:rPr>
          <w:rFonts w:ascii="Times New Roman" w:hAnsi="Times New Roman"/>
          <w:bCs/>
          <w:iCs/>
          <w:snapToGrid w:val="0"/>
          <w:sz w:val="24"/>
          <w:szCs w:val="24"/>
          <w:lang w:eastAsia="ru-RU"/>
        </w:rPr>
        <w:t>а</w:t>
      </w:r>
      <w:r w:rsidR="00773E10" w:rsidRPr="00707D44">
        <w:rPr>
          <w:rFonts w:ascii="Times New Roman" w:hAnsi="Times New Roman"/>
          <w:bCs/>
          <w:iCs/>
          <w:snapToGrid w:val="0"/>
          <w:sz w:val="24"/>
          <w:szCs w:val="24"/>
          <w:lang w:eastAsia="ru-RU"/>
        </w:rPr>
        <w:t xml:space="preserve"> </w:t>
      </w:r>
      <w:r w:rsidRPr="00707D44">
        <w:rPr>
          <w:rFonts w:ascii="Times New Roman" w:hAnsi="Times New Roman"/>
          <w:bCs/>
          <w:iCs/>
          <w:snapToGrid w:val="0"/>
          <w:sz w:val="24"/>
          <w:szCs w:val="24"/>
          <w:lang w:eastAsia="ru-RU"/>
        </w:rPr>
        <w:t>ознакомился с вышеупомянутыми материалами, и у него нет вопросов по отношению к объемам работ, материалов, конструкций и прочих условий, влияющих на выполнение работ, предусмотренных проектом.</w:t>
      </w:r>
    </w:p>
    <w:p w:rsidR="007B3B94" w:rsidRPr="00707D44" w:rsidRDefault="007B3B94" w:rsidP="007F143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B3B94" w:rsidRPr="00707D44" w:rsidRDefault="007B3B94" w:rsidP="00362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198" w:rsidRPr="00707D44" w:rsidRDefault="00101198" w:rsidP="00900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01198" w:rsidRPr="00707D44" w:rsidRDefault="00101198" w:rsidP="00900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01198" w:rsidRPr="00707D44" w:rsidRDefault="00101198" w:rsidP="00900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01198" w:rsidRPr="00707D44" w:rsidRDefault="00101198" w:rsidP="00900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01198" w:rsidRPr="00B06277" w:rsidRDefault="00101198" w:rsidP="00101198">
      <w:pPr>
        <w:spacing w:after="0" w:line="240" w:lineRule="auto"/>
        <w:jc w:val="both"/>
        <w:rPr>
          <w:rFonts w:ascii="Times New Roman" w:hAnsi="Times New Roman"/>
          <w:b/>
          <w:snapToGrid w:val="0"/>
          <w:color w:val="FFFFFF"/>
          <w:lang w:val="uz-Cyrl-UZ" w:eastAsia="ru-RU"/>
        </w:rPr>
      </w:pPr>
      <w:r w:rsidRPr="00B06277">
        <w:rPr>
          <w:rFonts w:ascii="Times New Roman" w:hAnsi="Times New Roman"/>
          <w:b/>
          <w:color w:val="FFFFFF"/>
          <w:u w:val="single"/>
          <w:lang w:eastAsia="ru-RU"/>
        </w:rPr>
        <w:t>На заметку.</w:t>
      </w:r>
      <w:r w:rsidRPr="00B06277">
        <w:rPr>
          <w:rFonts w:ascii="Times New Roman" w:hAnsi="Times New Roman"/>
          <w:color w:val="FFFFFF"/>
          <w:lang w:eastAsia="ru-RU"/>
        </w:rPr>
        <w:t xml:space="preserve"> Объявление о </w:t>
      </w:r>
      <w:r w:rsidR="003D2B80" w:rsidRPr="00B06277">
        <w:rPr>
          <w:rFonts w:ascii="Times New Roman" w:hAnsi="Times New Roman"/>
          <w:color w:val="FFFFFF"/>
          <w:lang w:eastAsia="ru-RU"/>
        </w:rPr>
        <w:t>конкурс</w:t>
      </w:r>
      <w:r w:rsidRPr="00B06277">
        <w:rPr>
          <w:rFonts w:ascii="Times New Roman" w:hAnsi="Times New Roman"/>
          <w:color w:val="FFFFFF"/>
          <w:lang w:eastAsia="ru-RU"/>
        </w:rPr>
        <w:t>е будет объявлено на специальном информационном портале xarid.uz</w:t>
      </w:r>
      <w:r w:rsidR="00DD7BC1" w:rsidRPr="00B06277">
        <w:rPr>
          <w:rFonts w:ascii="Times New Roman" w:hAnsi="Times New Roman"/>
          <w:color w:val="FFFFFF"/>
          <w:lang w:eastAsia="ru-RU"/>
        </w:rPr>
        <w:t>,</w:t>
      </w:r>
      <w:r w:rsidRPr="00B06277">
        <w:rPr>
          <w:rFonts w:ascii="Times New Roman" w:hAnsi="Times New Roman"/>
          <w:noProof/>
          <w:color w:val="FFFFFF"/>
        </w:rPr>
        <w:t xml:space="preserve"> после получения положительного заключения экспертизы </w:t>
      </w:r>
      <w:r w:rsidR="003D2B80" w:rsidRPr="00B06277">
        <w:rPr>
          <w:rFonts w:ascii="Times New Roman" w:hAnsi="Times New Roman"/>
          <w:noProof/>
          <w:color w:val="FFFFFF"/>
        </w:rPr>
        <w:t>конкурс</w:t>
      </w:r>
      <w:r w:rsidRPr="00B06277">
        <w:rPr>
          <w:rFonts w:ascii="Times New Roman" w:hAnsi="Times New Roman"/>
          <w:noProof/>
          <w:color w:val="FFFFFF"/>
        </w:rPr>
        <w:t xml:space="preserve">ной документации в Центре комплексной экспертизы проектов и импортных контрактов при </w:t>
      </w:r>
      <w:r w:rsidR="005E6EF3" w:rsidRPr="00B06277">
        <w:rPr>
          <w:rFonts w:ascii="Times New Roman" w:hAnsi="Times New Roman"/>
          <w:noProof/>
          <w:color w:val="FFFFFF"/>
        </w:rPr>
        <w:t>Министерстве экономики и промышленности</w:t>
      </w:r>
      <w:r w:rsidRPr="00B06277">
        <w:rPr>
          <w:rFonts w:ascii="Times New Roman" w:hAnsi="Times New Roman"/>
          <w:noProof/>
          <w:color w:val="FFFFFF"/>
        </w:rPr>
        <w:t xml:space="preserve"> Республики Узбекистан.</w:t>
      </w:r>
    </w:p>
    <w:p w:rsidR="007B3B94" w:rsidRPr="00707D44" w:rsidRDefault="007B3B94" w:rsidP="007F143B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B3B94" w:rsidRPr="00707D44" w:rsidRDefault="007B3B94" w:rsidP="007F143B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B3B94" w:rsidRPr="00707D44" w:rsidRDefault="007B3B94" w:rsidP="007F143B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B3B94" w:rsidRPr="00707D44" w:rsidRDefault="007B3B94" w:rsidP="007F1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DB5322" w:rsidRPr="00707D44" w:rsidRDefault="00DB5322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DB5322" w:rsidRPr="00707D44" w:rsidRDefault="00DB5322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DB5322" w:rsidRDefault="00DB5322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A764C3" w:rsidRDefault="00A764C3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A764C3" w:rsidRDefault="00A764C3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A764C3" w:rsidRDefault="00A764C3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A764C3" w:rsidRDefault="00A764C3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A764C3" w:rsidRDefault="00A764C3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40773F" w:rsidRPr="00707D44" w:rsidRDefault="0040773F" w:rsidP="0081460B">
      <w:pPr>
        <w:jc w:val="both"/>
        <w:rPr>
          <w:rFonts w:ascii="Times New Roman" w:hAnsi="Times New Roman"/>
          <w:b/>
          <w:sz w:val="20"/>
          <w:szCs w:val="24"/>
          <w:u w:val="single"/>
          <w:lang w:eastAsia="ru-RU"/>
        </w:rPr>
      </w:pPr>
    </w:p>
    <w:p w:rsidR="007B3B94" w:rsidRPr="00707D44" w:rsidRDefault="007B3B94" w:rsidP="0010119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06828966"/>
      <w:r w:rsidRPr="00707D44">
        <w:rPr>
          <w:rFonts w:ascii="Times New Roman" w:hAnsi="Times New Roman"/>
          <w:b/>
          <w:sz w:val="28"/>
          <w:szCs w:val="28"/>
        </w:rPr>
        <w:t>ОГЛАВЛЕНИЕ</w:t>
      </w:r>
    </w:p>
    <w:p w:rsidR="007B3B94" w:rsidRPr="00707D44" w:rsidRDefault="007B3B94" w:rsidP="004B40AC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</w:p>
    <w:bookmarkStart w:id="1" w:name="_Ref389560841"/>
    <w:p w:rsidR="007B3B94" w:rsidRPr="00707D44" w:rsidRDefault="007B3B94" w:rsidP="000D729F">
      <w:pPr>
        <w:numPr>
          <w:ilvl w:val="0"/>
          <w:numId w:val="1"/>
        </w:numPr>
        <w:spacing w:before="60" w:after="6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707D44">
        <w:rPr>
          <w:rFonts w:ascii="Times New Roman" w:hAnsi="Times New Roman"/>
          <w:b/>
          <w:sz w:val="28"/>
        </w:rPr>
        <w:fldChar w:fldCharType="begin"/>
      </w:r>
      <w:r w:rsidRPr="00707D44">
        <w:rPr>
          <w:rFonts w:ascii="Times New Roman" w:hAnsi="Times New Roman"/>
          <w:b/>
          <w:sz w:val="28"/>
        </w:rPr>
        <w:instrText xml:space="preserve"> HYPERLINK  \l "ИУТ" </w:instrText>
      </w:r>
      <w:r w:rsidRPr="00707D44">
        <w:rPr>
          <w:rFonts w:ascii="Times New Roman" w:hAnsi="Times New Roman"/>
          <w:b/>
          <w:sz w:val="28"/>
        </w:rPr>
        <w:fldChar w:fldCharType="separate"/>
      </w:r>
      <w:r w:rsidRPr="00707D44">
        <w:rPr>
          <w:rStyle w:val="af9"/>
          <w:rFonts w:ascii="Times New Roman" w:hAnsi="Times New Roman"/>
          <w:b/>
          <w:color w:val="auto"/>
          <w:sz w:val="28"/>
          <w:u w:val="none"/>
        </w:rPr>
        <w:t xml:space="preserve">Инструкция для участника </w:t>
      </w:r>
      <w:r w:rsidR="003D2B80">
        <w:rPr>
          <w:rStyle w:val="af9"/>
          <w:rFonts w:ascii="Times New Roman" w:hAnsi="Times New Roman"/>
          <w:b/>
          <w:color w:val="auto"/>
          <w:sz w:val="28"/>
          <w:u w:val="none"/>
        </w:rPr>
        <w:t>конкурс</w:t>
      </w:r>
      <w:r w:rsidRPr="00707D44">
        <w:rPr>
          <w:rStyle w:val="af9"/>
          <w:rFonts w:ascii="Times New Roman" w:hAnsi="Times New Roman"/>
          <w:b/>
          <w:color w:val="auto"/>
          <w:sz w:val="28"/>
          <w:u w:val="none"/>
        </w:rPr>
        <w:t>а</w:t>
      </w:r>
      <w:r w:rsidRPr="00707D44">
        <w:rPr>
          <w:rFonts w:ascii="Times New Roman" w:hAnsi="Times New Roman"/>
          <w:b/>
          <w:sz w:val="28"/>
        </w:rPr>
        <w:fldChar w:fldCharType="end"/>
      </w:r>
      <w:r w:rsidRPr="00707D44">
        <w:rPr>
          <w:rFonts w:ascii="Times New Roman" w:hAnsi="Times New Roman"/>
          <w:b/>
          <w:sz w:val="28"/>
        </w:rPr>
        <w:t>.</w:t>
      </w:r>
      <w:bookmarkEnd w:id="1"/>
    </w:p>
    <w:p w:rsidR="007B3B94" w:rsidRPr="00707D44" w:rsidRDefault="00A40793" w:rsidP="000D729F">
      <w:pPr>
        <w:numPr>
          <w:ilvl w:val="0"/>
          <w:numId w:val="1"/>
        </w:numPr>
        <w:spacing w:before="60" w:after="6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hyperlink w:anchor="разд_2_техчасть" w:history="1">
        <w:r w:rsidR="007B3B94" w:rsidRPr="00707D44">
          <w:rPr>
            <w:rStyle w:val="af9"/>
            <w:rFonts w:ascii="Times New Roman" w:hAnsi="Times New Roman"/>
            <w:b/>
            <w:color w:val="auto"/>
            <w:sz w:val="28"/>
            <w:u w:val="none"/>
          </w:rPr>
          <w:t xml:space="preserve">Техническая часть </w:t>
        </w:r>
        <w:r w:rsidR="003D2B80">
          <w:rPr>
            <w:rStyle w:val="af9"/>
            <w:rFonts w:ascii="Times New Roman" w:hAnsi="Times New Roman"/>
            <w:b/>
            <w:color w:val="auto"/>
            <w:sz w:val="28"/>
            <w:u w:val="none"/>
          </w:rPr>
          <w:t>конкурс</w:t>
        </w:r>
        <w:r w:rsidR="007B3B94" w:rsidRPr="00707D44">
          <w:rPr>
            <w:rStyle w:val="af9"/>
            <w:rFonts w:ascii="Times New Roman" w:hAnsi="Times New Roman"/>
            <w:b/>
            <w:color w:val="auto"/>
            <w:sz w:val="28"/>
            <w:u w:val="none"/>
          </w:rPr>
          <w:t>а.</w:t>
        </w:r>
      </w:hyperlink>
    </w:p>
    <w:p w:rsidR="00294B81" w:rsidRDefault="00294B81" w:rsidP="004B40AC">
      <w:pPr>
        <w:spacing w:before="60" w:after="60"/>
        <w:ind w:left="284" w:firstLine="424"/>
        <w:jc w:val="both"/>
        <w:rPr>
          <w:rStyle w:val="af9"/>
          <w:rFonts w:ascii="Times New Roman" w:hAnsi="Times New Roman"/>
          <w:b/>
          <w:i/>
          <w:color w:val="auto"/>
          <w:sz w:val="28"/>
          <w:u w:val="none"/>
        </w:rPr>
      </w:pPr>
    </w:p>
    <w:p w:rsidR="00294B81" w:rsidRDefault="00294B81" w:rsidP="004B40AC">
      <w:pPr>
        <w:spacing w:before="60" w:after="60"/>
        <w:ind w:left="284" w:firstLine="424"/>
        <w:jc w:val="both"/>
        <w:rPr>
          <w:rStyle w:val="af9"/>
          <w:rFonts w:ascii="Times New Roman" w:hAnsi="Times New Roman"/>
          <w:b/>
          <w:i/>
          <w:color w:val="auto"/>
          <w:sz w:val="28"/>
          <w:u w:val="none"/>
        </w:rPr>
      </w:pPr>
    </w:p>
    <w:p w:rsidR="00294B81" w:rsidRDefault="00294B81" w:rsidP="004B40AC">
      <w:pPr>
        <w:spacing w:before="60" w:after="60"/>
        <w:ind w:left="284" w:firstLine="424"/>
        <w:jc w:val="both"/>
        <w:rPr>
          <w:rStyle w:val="af9"/>
          <w:rFonts w:ascii="Times New Roman" w:hAnsi="Times New Roman"/>
          <w:b/>
          <w:i/>
          <w:color w:val="auto"/>
          <w:sz w:val="28"/>
          <w:u w:val="none"/>
        </w:rPr>
      </w:pPr>
    </w:p>
    <w:p w:rsidR="007B3B94" w:rsidRPr="00707D44" w:rsidRDefault="007B3B94" w:rsidP="004B40AC">
      <w:pPr>
        <w:spacing w:before="60" w:after="60"/>
        <w:ind w:left="284" w:firstLine="424"/>
        <w:jc w:val="both"/>
        <w:rPr>
          <w:rStyle w:val="af9"/>
          <w:rFonts w:ascii="Times New Roman" w:hAnsi="Times New Roman"/>
          <w:b/>
          <w:i/>
          <w:color w:val="auto"/>
          <w:sz w:val="28"/>
          <w:u w:val="none"/>
        </w:rPr>
      </w:pPr>
      <w:r w:rsidRPr="00707D44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 xml:space="preserve">Формы и приложения </w:t>
      </w:r>
      <w:r w:rsidR="003D2B80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>конкурс</w:t>
      </w:r>
      <w:r w:rsidRPr="00707D44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>ной документации.</w:t>
      </w:r>
    </w:p>
    <w:p w:rsidR="007B3B94" w:rsidRPr="00707D44" w:rsidRDefault="00FB7E54" w:rsidP="004B40AC">
      <w:pPr>
        <w:spacing w:before="60" w:after="60"/>
        <w:ind w:left="284" w:firstLine="424"/>
        <w:jc w:val="both"/>
        <w:rPr>
          <w:rStyle w:val="af9"/>
          <w:rFonts w:ascii="Times New Roman" w:hAnsi="Times New Roman"/>
          <w:i/>
          <w:color w:val="auto"/>
          <w:u w:val="none"/>
        </w:rPr>
      </w:pPr>
      <w:r w:rsidRPr="00707D44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>Критерии,</w:t>
      </w:r>
      <w:r w:rsidR="007B3B94" w:rsidRPr="00707D44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 xml:space="preserve"> предъявляемые к </w:t>
      </w:r>
      <w:r w:rsidR="00101198" w:rsidRPr="00707D44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>участник</w:t>
      </w:r>
      <w:r w:rsidR="007B3B94" w:rsidRPr="00707D44">
        <w:rPr>
          <w:rStyle w:val="af9"/>
          <w:rFonts w:ascii="Times New Roman" w:hAnsi="Times New Roman"/>
          <w:b/>
          <w:i/>
          <w:color w:val="auto"/>
          <w:sz w:val="28"/>
          <w:u w:val="none"/>
        </w:rPr>
        <w:t>у.</w:t>
      </w:r>
    </w:p>
    <w:p w:rsidR="007B3B94" w:rsidRPr="00707D44" w:rsidRDefault="007B3B94" w:rsidP="004B40AC">
      <w:pPr>
        <w:spacing w:before="60" w:after="60"/>
        <w:jc w:val="both"/>
        <w:rPr>
          <w:rFonts w:ascii="Times New Roman" w:hAnsi="Times New Roman"/>
          <w:b/>
          <w:sz w:val="16"/>
          <w:szCs w:val="16"/>
        </w:rPr>
      </w:pPr>
    </w:p>
    <w:p w:rsidR="007B3B94" w:rsidRPr="00707D44" w:rsidRDefault="007B3B94" w:rsidP="004B40AC">
      <w:pPr>
        <w:spacing w:before="60" w:after="60"/>
        <w:ind w:left="426" w:firstLine="360"/>
        <w:jc w:val="both"/>
        <w:rPr>
          <w:rFonts w:ascii="Times New Roman" w:hAnsi="Times New Roman"/>
          <w:b/>
          <w:sz w:val="28"/>
        </w:rPr>
      </w:pPr>
      <w:r w:rsidRPr="00707D44">
        <w:rPr>
          <w:rFonts w:ascii="Times New Roman" w:hAnsi="Times New Roman"/>
          <w:b/>
          <w:sz w:val="28"/>
        </w:rPr>
        <w:t>Раздел 1.</w:t>
      </w:r>
      <w:r w:rsidRPr="00707D44">
        <w:rPr>
          <w:rFonts w:ascii="Times New Roman" w:hAnsi="Times New Roman"/>
          <w:b/>
          <w:sz w:val="28"/>
        </w:rPr>
        <w:tab/>
        <w:t xml:space="preserve">Инструкция для участника </w:t>
      </w:r>
      <w:r w:rsidR="003D2B80">
        <w:rPr>
          <w:rFonts w:ascii="Times New Roman" w:hAnsi="Times New Roman"/>
          <w:b/>
          <w:sz w:val="28"/>
        </w:rPr>
        <w:t>конкурс</w:t>
      </w:r>
      <w:r w:rsidRPr="00707D44">
        <w:rPr>
          <w:rFonts w:ascii="Times New Roman" w:hAnsi="Times New Roman"/>
          <w:b/>
          <w:sz w:val="28"/>
        </w:rPr>
        <w:t>а</w:t>
      </w:r>
    </w:p>
    <w:p w:rsidR="007B3B94" w:rsidRPr="00707D44" w:rsidRDefault="007B3B94" w:rsidP="004B40AC">
      <w:pPr>
        <w:spacing w:before="60" w:after="60"/>
        <w:ind w:firstLine="360"/>
        <w:jc w:val="both"/>
        <w:rPr>
          <w:rFonts w:ascii="Times New Roman" w:hAnsi="Times New Roman"/>
          <w:b/>
          <w:sz w:val="16"/>
          <w:szCs w:val="16"/>
        </w:rPr>
      </w:pPr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hyperlink w:anchor="общие_положения" w:history="1"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Общие положения</w:t>
        </w:r>
      </w:hyperlink>
      <w:r w:rsidR="007B3B94" w:rsidRPr="00707D44">
        <w:rPr>
          <w:rFonts w:ascii="Times New Roman" w:hAnsi="Times New Roman"/>
          <w:sz w:val="28"/>
        </w:rPr>
        <w:t>.</w:t>
      </w:r>
    </w:p>
    <w:p w:rsidR="007B3B94" w:rsidRPr="00707D44" w:rsidRDefault="007B3B94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r w:rsidRPr="00707D44">
        <w:rPr>
          <w:rStyle w:val="af9"/>
          <w:rFonts w:ascii="Times New Roman" w:hAnsi="Times New Roman"/>
          <w:color w:val="auto"/>
          <w:sz w:val="28"/>
          <w:u w:val="none"/>
        </w:rPr>
        <w:t xml:space="preserve">Гарантия </w:t>
      </w:r>
      <w:hyperlink w:anchor="гл_2_задаток" w:history="1">
        <w:r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 xml:space="preserve">обеспечения на участие в </w:t>
        </w:r>
        <w:r w:rsidR="003D2B80">
          <w:rPr>
            <w:rStyle w:val="af9"/>
            <w:rFonts w:ascii="Times New Roman" w:hAnsi="Times New Roman"/>
            <w:color w:val="auto"/>
            <w:sz w:val="28"/>
            <w:u w:val="none"/>
          </w:rPr>
          <w:t>конкурс</w:t>
        </w:r>
        <w:r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е.</w:t>
        </w:r>
      </w:hyperlink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hyperlink w:anchor="гл_3_яз_си" w:history="1"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 xml:space="preserve">Язык </w:t>
        </w:r>
        <w:r w:rsidR="003D2B80">
          <w:rPr>
            <w:rStyle w:val="af9"/>
            <w:rFonts w:ascii="Times New Roman" w:hAnsi="Times New Roman"/>
            <w:color w:val="auto"/>
            <w:sz w:val="28"/>
            <w:u w:val="none"/>
          </w:rPr>
          <w:t>конкурс</w:t>
        </w:r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а, единица измерений</w:t>
        </w:r>
      </w:hyperlink>
      <w:r w:rsidR="007B3B94" w:rsidRPr="00707D44">
        <w:rPr>
          <w:rFonts w:ascii="Times New Roman" w:hAnsi="Times New Roman"/>
          <w:sz w:val="28"/>
        </w:rPr>
        <w:t>.</w:t>
      </w:r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hyperlink w:anchor="гл_4_тенд_ком" w:history="1">
        <w:r w:rsidR="003D2B80">
          <w:rPr>
            <w:rStyle w:val="af9"/>
            <w:rFonts w:ascii="Times New Roman" w:hAnsi="Times New Roman"/>
            <w:color w:val="auto"/>
            <w:sz w:val="28"/>
            <w:u w:val="none"/>
          </w:rPr>
          <w:t>Конкурс</w:t>
        </w:r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ная комиссия.</w:t>
        </w:r>
      </w:hyperlink>
    </w:p>
    <w:p w:rsidR="007B3B94" w:rsidRPr="00707D44" w:rsidRDefault="007B3B94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r w:rsidRPr="00707D44">
        <w:rPr>
          <w:rFonts w:ascii="Times New Roman" w:hAnsi="Times New Roman"/>
          <w:sz w:val="28"/>
        </w:rPr>
        <w:t xml:space="preserve">Состав </w:t>
      </w:r>
      <w:r w:rsidR="003D2B80">
        <w:rPr>
          <w:rFonts w:ascii="Times New Roman" w:hAnsi="Times New Roman"/>
          <w:sz w:val="28"/>
        </w:rPr>
        <w:t>конкурс</w:t>
      </w:r>
      <w:r w:rsidRPr="00707D44">
        <w:rPr>
          <w:rFonts w:ascii="Times New Roman" w:hAnsi="Times New Roman"/>
          <w:sz w:val="28"/>
        </w:rPr>
        <w:t>ной документации.</w:t>
      </w:r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firstLine="840"/>
        <w:jc w:val="both"/>
        <w:rPr>
          <w:rFonts w:ascii="Times New Roman" w:hAnsi="Times New Roman"/>
          <w:sz w:val="28"/>
        </w:rPr>
      </w:pPr>
      <w:hyperlink w:anchor="гл_8_подача_ТП" w:history="1"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 xml:space="preserve">Подача </w:t>
        </w:r>
        <w:r w:rsidR="003D2B80">
          <w:rPr>
            <w:rStyle w:val="af9"/>
            <w:rFonts w:ascii="Times New Roman" w:hAnsi="Times New Roman"/>
            <w:color w:val="auto"/>
            <w:sz w:val="28"/>
            <w:u w:val="none"/>
          </w:rPr>
          <w:t>конкурс</w:t>
        </w:r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ных предложений.</w:t>
        </w:r>
      </w:hyperlink>
    </w:p>
    <w:p w:rsidR="007B3B94" w:rsidRPr="00707D44" w:rsidRDefault="007B3B94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r w:rsidRPr="00707D44">
        <w:rPr>
          <w:rFonts w:ascii="Times New Roman" w:hAnsi="Times New Roman"/>
          <w:sz w:val="28"/>
          <w:szCs w:val="28"/>
        </w:rPr>
        <w:t xml:space="preserve">Срок действия и валюта </w:t>
      </w:r>
      <w:r w:rsidR="003D2B80">
        <w:rPr>
          <w:rFonts w:ascii="Times New Roman" w:hAnsi="Times New Roman"/>
          <w:sz w:val="28"/>
          <w:szCs w:val="28"/>
        </w:rPr>
        <w:t>конкурс</w:t>
      </w:r>
      <w:r w:rsidRPr="00707D44">
        <w:rPr>
          <w:rFonts w:ascii="Times New Roman" w:hAnsi="Times New Roman"/>
          <w:sz w:val="28"/>
          <w:szCs w:val="28"/>
        </w:rPr>
        <w:t>ного предложения, предполагаемый срок работ и условия выполнения работ.</w:t>
      </w:r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firstLine="840"/>
        <w:jc w:val="both"/>
        <w:rPr>
          <w:rFonts w:ascii="Times New Roman" w:hAnsi="Times New Roman"/>
          <w:sz w:val="28"/>
        </w:rPr>
      </w:pPr>
      <w:hyperlink w:anchor="гл_11_изм_усл_тенд" w:history="1"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 xml:space="preserve">Внесение изменений в </w:t>
        </w:r>
        <w:r w:rsidR="003D2B80">
          <w:rPr>
            <w:rStyle w:val="af9"/>
            <w:rFonts w:ascii="Times New Roman" w:hAnsi="Times New Roman"/>
            <w:color w:val="auto"/>
            <w:sz w:val="28"/>
            <w:u w:val="none"/>
          </w:rPr>
          <w:t>конкурс</w:t>
        </w:r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ную документацию.</w:t>
        </w:r>
      </w:hyperlink>
    </w:p>
    <w:p w:rsidR="007B3B94" w:rsidRPr="00707D44" w:rsidRDefault="007B3B94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r w:rsidRPr="00707D44">
        <w:rPr>
          <w:rFonts w:ascii="Times New Roman" w:hAnsi="Times New Roman"/>
          <w:sz w:val="28"/>
          <w:szCs w:val="28"/>
        </w:rPr>
        <w:t xml:space="preserve">Разъяснения и уточнения участникам, внесение изменений и/или отзыв и продление сроков подачи </w:t>
      </w:r>
      <w:r w:rsidR="003D2B80">
        <w:rPr>
          <w:rFonts w:ascii="Times New Roman" w:hAnsi="Times New Roman"/>
          <w:sz w:val="28"/>
          <w:szCs w:val="28"/>
        </w:rPr>
        <w:t>конкурс</w:t>
      </w:r>
      <w:r w:rsidRPr="00707D44">
        <w:rPr>
          <w:rFonts w:ascii="Times New Roman" w:hAnsi="Times New Roman"/>
          <w:sz w:val="28"/>
          <w:szCs w:val="28"/>
        </w:rPr>
        <w:t>ных предложений.</w:t>
      </w:r>
    </w:p>
    <w:p w:rsidR="007B3B94" w:rsidRPr="00707D44" w:rsidRDefault="003D2B80" w:rsidP="000D729F">
      <w:pPr>
        <w:numPr>
          <w:ilvl w:val="0"/>
          <w:numId w:val="2"/>
        </w:numPr>
        <w:spacing w:before="60" w:after="60" w:line="240" w:lineRule="auto"/>
        <w:ind w:left="212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7B3B94" w:rsidRPr="00707D44">
        <w:rPr>
          <w:rFonts w:ascii="Times New Roman" w:hAnsi="Times New Roman"/>
          <w:sz w:val="28"/>
        </w:rPr>
        <w:t xml:space="preserve">ценка </w:t>
      </w:r>
      <w:r>
        <w:rPr>
          <w:rFonts w:ascii="Times New Roman" w:hAnsi="Times New Roman"/>
          <w:sz w:val="28"/>
        </w:rPr>
        <w:t>конкурс</w:t>
      </w:r>
      <w:r w:rsidR="007B3B94" w:rsidRPr="00707D44">
        <w:rPr>
          <w:rFonts w:ascii="Times New Roman" w:hAnsi="Times New Roman"/>
          <w:sz w:val="28"/>
        </w:rPr>
        <w:t xml:space="preserve">ных </w:t>
      </w:r>
      <w:r w:rsidR="007B3B94" w:rsidRPr="00707D44">
        <w:rPr>
          <w:rStyle w:val="af9"/>
          <w:rFonts w:ascii="Times New Roman" w:hAnsi="Times New Roman"/>
          <w:color w:val="auto"/>
          <w:sz w:val="28"/>
          <w:u w:val="none"/>
        </w:rPr>
        <w:t>предложений</w:t>
      </w:r>
      <w:r w:rsidR="007B3B94" w:rsidRPr="00707D44">
        <w:rPr>
          <w:rStyle w:val="af9"/>
          <w:rFonts w:ascii="Times New Roman" w:hAnsi="Times New Roman"/>
          <w:color w:val="auto"/>
          <w:u w:val="none"/>
        </w:rPr>
        <w:t>.</w:t>
      </w:r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firstLine="840"/>
        <w:jc w:val="both"/>
        <w:rPr>
          <w:rFonts w:ascii="Times New Roman" w:hAnsi="Times New Roman"/>
          <w:sz w:val="28"/>
        </w:rPr>
      </w:pPr>
      <w:hyperlink w:anchor="гл_17_закл_контр" w:history="1"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Заключение договора.</w:t>
        </w:r>
      </w:hyperlink>
    </w:p>
    <w:p w:rsidR="007B3B94" w:rsidRPr="00707D44" w:rsidRDefault="00A40793" w:rsidP="000D729F">
      <w:pPr>
        <w:numPr>
          <w:ilvl w:val="0"/>
          <w:numId w:val="2"/>
        </w:numPr>
        <w:spacing w:before="60" w:after="60" w:line="240" w:lineRule="auto"/>
        <w:ind w:firstLine="840"/>
        <w:jc w:val="both"/>
        <w:rPr>
          <w:rFonts w:ascii="Times New Roman" w:hAnsi="Times New Roman"/>
          <w:sz w:val="28"/>
        </w:rPr>
      </w:pPr>
      <w:hyperlink w:anchor="гл_18_закл_пол" w:history="1">
        <w:r w:rsidR="007B3B94" w:rsidRPr="00707D44">
          <w:rPr>
            <w:rStyle w:val="af9"/>
            <w:rFonts w:ascii="Times New Roman" w:hAnsi="Times New Roman"/>
            <w:color w:val="auto"/>
            <w:sz w:val="28"/>
            <w:u w:val="none"/>
          </w:rPr>
          <w:t>Заключительные положения.</w:t>
        </w:r>
      </w:hyperlink>
    </w:p>
    <w:p w:rsidR="007B3B94" w:rsidRPr="00707D44" w:rsidRDefault="007B3B94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7B3B94" w:rsidRPr="00707D44" w:rsidRDefault="007B3B94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7B3B94" w:rsidRPr="00707D44" w:rsidRDefault="007B3B94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7B3B94" w:rsidRDefault="007B3B94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3D2B80" w:rsidRDefault="003D2B80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3D2B80" w:rsidRDefault="003D2B80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3D2B80" w:rsidRDefault="003D2B80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3D2B80" w:rsidRDefault="003D2B80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3D2B80" w:rsidRDefault="003D2B80" w:rsidP="004B40AC">
      <w:pPr>
        <w:spacing w:before="60" w:after="60"/>
        <w:jc w:val="both"/>
        <w:rPr>
          <w:rFonts w:ascii="Times New Roman" w:hAnsi="Times New Roman"/>
          <w:sz w:val="28"/>
        </w:rPr>
      </w:pPr>
    </w:p>
    <w:p w:rsidR="007B3B94" w:rsidRPr="00707D44" w:rsidRDefault="007B3B94" w:rsidP="0031464F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707D44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3D2B80">
        <w:rPr>
          <w:rFonts w:ascii="Times New Roman" w:hAnsi="Times New Roman"/>
          <w:i w:val="0"/>
          <w:sz w:val="28"/>
          <w:szCs w:val="28"/>
          <w:lang w:val="ru-RU"/>
        </w:rPr>
        <w:t>КОНКУРС</w:t>
      </w:r>
      <w:r w:rsidRPr="00707D44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p w:rsidR="007B3B94" w:rsidRPr="00707D44" w:rsidRDefault="007B3B94" w:rsidP="00065B87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07D44">
        <w:rPr>
          <w:rFonts w:ascii="Times New Roman" w:hAnsi="Times New Roman"/>
          <w:b/>
          <w:sz w:val="24"/>
          <w:szCs w:val="28"/>
        </w:rPr>
        <w:t>1. ОБЩИЕ ПОЛОЖЕНИЯ.</w:t>
      </w:r>
    </w:p>
    <w:p w:rsidR="007B3B94" w:rsidRPr="00707D44" w:rsidRDefault="007B3B94" w:rsidP="00065B87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7D44">
        <w:rPr>
          <w:rFonts w:ascii="Times New Roman" w:hAnsi="Times New Roman"/>
          <w:sz w:val="24"/>
          <w:szCs w:val="24"/>
        </w:rPr>
        <w:t xml:space="preserve">1.1 Настоящая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ная документация разработана в соответствии с </w:t>
      </w:r>
      <w:r w:rsidR="00394B88" w:rsidRPr="00707D44">
        <w:rPr>
          <w:rFonts w:ascii="Times New Roman" w:hAnsi="Times New Roman"/>
          <w:sz w:val="24"/>
          <w:szCs w:val="24"/>
        </w:rPr>
        <w:t xml:space="preserve">Законом Республики Узбекистан от </w:t>
      </w:r>
      <w:r w:rsidR="000D38BD">
        <w:rPr>
          <w:rFonts w:ascii="Times New Roman" w:hAnsi="Times New Roman"/>
          <w:sz w:val="24"/>
          <w:szCs w:val="24"/>
        </w:rPr>
        <w:t>22</w:t>
      </w:r>
      <w:r w:rsidR="00394B88" w:rsidRPr="00707D44">
        <w:rPr>
          <w:rFonts w:ascii="Times New Roman" w:hAnsi="Times New Roman"/>
          <w:sz w:val="24"/>
          <w:szCs w:val="24"/>
        </w:rPr>
        <w:t xml:space="preserve"> апреля 20</w:t>
      </w:r>
      <w:r w:rsidR="000D38BD">
        <w:rPr>
          <w:rFonts w:ascii="Times New Roman" w:hAnsi="Times New Roman"/>
          <w:sz w:val="24"/>
          <w:szCs w:val="24"/>
        </w:rPr>
        <w:t>2</w:t>
      </w:r>
      <w:r w:rsidR="00394B88" w:rsidRPr="00707D44">
        <w:rPr>
          <w:rFonts w:ascii="Times New Roman" w:hAnsi="Times New Roman"/>
          <w:sz w:val="24"/>
          <w:szCs w:val="24"/>
        </w:rPr>
        <w:t>1 года №</w:t>
      </w:r>
      <w:r w:rsidR="00394B88" w:rsidRPr="00707D4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94B88" w:rsidRPr="00707D44">
        <w:rPr>
          <w:rFonts w:ascii="Times New Roman" w:hAnsi="Times New Roman"/>
          <w:sz w:val="24"/>
          <w:szCs w:val="24"/>
        </w:rPr>
        <w:t>ЗРУ-</w:t>
      </w:r>
      <w:r w:rsidR="000D38BD">
        <w:rPr>
          <w:rFonts w:ascii="Times New Roman" w:hAnsi="Times New Roman"/>
          <w:sz w:val="24"/>
          <w:szCs w:val="24"/>
        </w:rPr>
        <w:t>68</w:t>
      </w:r>
      <w:r w:rsidR="00394B88" w:rsidRPr="00707D44">
        <w:rPr>
          <w:rFonts w:ascii="Times New Roman" w:hAnsi="Times New Roman"/>
          <w:sz w:val="24"/>
          <w:szCs w:val="24"/>
        </w:rPr>
        <w:t xml:space="preserve">4 «О государственных закупках» и </w:t>
      </w:r>
      <w:r w:rsidR="00FB7E54" w:rsidRPr="00707D44">
        <w:rPr>
          <w:rFonts w:ascii="Times New Roman" w:hAnsi="Times New Roman"/>
          <w:sz w:val="24"/>
          <w:szCs w:val="24"/>
        </w:rPr>
        <w:t>П</w:t>
      </w:r>
      <w:r w:rsidRPr="00707D44">
        <w:rPr>
          <w:rFonts w:ascii="Times New Roman" w:hAnsi="Times New Roman"/>
          <w:sz w:val="24"/>
          <w:szCs w:val="24"/>
        </w:rPr>
        <w:t xml:space="preserve">остановлением Президента Республики Узбекистан от 20 февраля 2018 года № ПП-3550 «О мерах по совершенствованию порядка проведения экспертизы </w:t>
      </w:r>
      <w:proofErr w:type="spellStart"/>
      <w:r w:rsidRPr="00707D44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707D44">
        <w:rPr>
          <w:rFonts w:ascii="Times New Roman" w:hAnsi="Times New Roman"/>
          <w:sz w:val="24"/>
          <w:szCs w:val="24"/>
        </w:rPr>
        <w:t xml:space="preserve">, проектной,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ной документации и контрактов».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</w:rPr>
        <w:t>1</w:t>
      </w:r>
      <w:r w:rsidRPr="00707D44">
        <w:rPr>
          <w:rFonts w:ascii="Times New Roman" w:hAnsi="Times New Roman"/>
          <w:sz w:val="24"/>
          <w:szCs w:val="24"/>
          <w:lang w:val="uz-Latn-UZ"/>
        </w:rPr>
        <w:t xml:space="preserve">.2 </w:t>
      </w:r>
      <w:r w:rsidRPr="00707D44">
        <w:rPr>
          <w:rFonts w:ascii="Times New Roman" w:hAnsi="Times New Roman"/>
          <w:sz w:val="24"/>
          <w:szCs w:val="24"/>
        </w:rPr>
        <w:t xml:space="preserve">Государственный заказчик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 (далее «Заказчик»), планирует осуществить закупку (далее «предмет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а»), на условиях разработанной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ной документации, по определению исполнителя работ по предмету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а.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  <w:lang w:val="uz-Latn-UZ"/>
        </w:rPr>
        <w:t xml:space="preserve">1.3 </w:t>
      </w:r>
      <w:r w:rsidRPr="00707D44">
        <w:rPr>
          <w:rFonts w:ascii="Times New Roman" w:hAnsi="Times New Roman"/>
          <w:sz w:val="24"/>
          <w:szCs w:val="24"/>
        </w:rPr>
        <w:t xml:space="preserve">Наименование предмета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а, номер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а, вид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а, адрес и контакты «Заказчика» приведены в Информационной таблице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а (далее - ИТТ).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  <w:lang w:val="uz-Latn-UZ"/>
        </w:rPr>
        <w:t xml:space="preserve">1.4 </w:t>
      </w:r>
      <w:r w:rsidRPr="00707D44">
        <w:rPr>
          <w:rFonts w:ascii="Times New Roman" w:hAnsi="Times New Roman"/>
          <w:sz w:val="24"/>
          <w:szCs w:val="24"/>
        </w:rPr>
        <w:t xml:space="preserve">В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е могут принять участие любые юридические лица</w:t>
      </w:r>
      <w:r w:rsidRPr="00707D44">
        <w:rPr>
          <w:rFonts w:ascii="Times New Roman" w:hAnsi="Times New Roman"/>
          <w:sz w:val="24"/>
          <w:szCs w:val="24"/>
          <w:vertAlign w:val="superscript"/>
        </w:rPr>
        <w:t>1</w:t>
      </w:r>
      <w:r w:rsidRPr="00707D44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а</w:t>
      </w:r>
      <w:r w:rsidRPr="00707D44">
        <w:rPr>
          <w:rFonts w:ascii="Times New Roman" w:hAnsi="Times New Roman"/>
          <w:i/>
          <w:szCs w:val="24"/>
          <w:lang w:val="uz-Latn-UZ"/>
        </w:rPr>
        <w:t>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uz-Latn-UZ"/>
        </w:rPr>
      </w:pPr>
      <w:r w:rsidRPr="00707D44">
        <w:rPr>
          <w:rFonts w:ascii="Times New Roman" w:hAnsi="Times New Roman"/>
          <w:b/>
          <w:sz w:val="24"/>
          <w:szCs w:val="24"/>
          <w:lang w:val="uz-Latn-UZ"/>
        </w:rPr>
        <w:t>1.</w:t>
      </w:r>
      <w:r w:rsidR="00394B88" w:rsidRPr="00707D44">
        <w:rPr>
          <w:rFonts w:ascii="Times New Roman" w:hAnsi="Times New Roman"/>
          <w:b/>
          <w:sz w:val="24"/>
          <w:szCs w:val="24"/>
        </w:rPr>
        <w:t>5</w:t>
      </w:r>
      <w:r w:rsidRPr="00707D44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Pr="00707D44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3D2B80">
        <w:rPr>
          <w:rFonts w:ascii="Times New Roman" w:hAnsi="Times New Roman"/>
          <w:b/>
          <w:sz w:val="24"/>
          <w:szCs w:val="24"/>
        </w:rPr>
        <w:t>конкурс</w:t>
      </w:r>
      <w:r w:rsidRPr="00707D44">
        <w:rPr>
          <w:rFonts w:ascii="Times New Roman" w:hAnsi="Times New Roman"/>
          <w:b/>
          <w:sz w:val="24"/>
          <w:szCs w:val="24"/>
        </w:rPr>
        <w:t>е участник должен: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  <w:lang w:val="uz-Latn-UZ"/>
        </w:rPr>
        <w:t>а)</w:t>
      </w:r>
      <w:r w:rsidR="00FB7E54" w:rsidRPr="00707D44">
        <w:rPr>
          <w:rFonts w:ascii="Times New Roman" w:hAnsi="Times New Roman"/>
          <w:sz w:val="24"/>
          <w:szCs w:val="24"/>
        </w:rPr>
        <w:t xml:space="preserve"> </w:t>
      </w:r>
      <w:r w:rsidRPr="00707D44">
        <w:rPr>
          <w:rFonts w:ascii="Times New Roman" w:hAnsi="Times New Roman"/>
          <w:sz w:val="24"/>
          <w:szCs w:val="24"/>
        </w:rPr>
        <w:t xml:space="preserve">получить (скачать) электронную версию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а;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  <w:lang w:val="uz-Latn-UZ"/>
        </w:rPr>
        <w:t xml:space="preserve">б) </w:t>
      </w:r>
      <w:r w:rsidRPr="00707D44">
        <w:rPr>
          <w:rFonts w:ascii="Times New Roman" w:hAnsi="Times New Roman"/>
          <w:sz w:val="24"/>
          <w:szCs w:val="24"/>
        </w:rPr>
        <w:t xml:space="preserve">внести денежный задаток в соответствии с требованиями, указанные в настоящей Инструкции участника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а (далее – ИУТ);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  <w:lang w:val="uz-Latn-UZ"/>
        </w:rPr>
        <w:t xml:space="preserve">в) </w:t>
      </w:r>
      <w:r w:rsidRPr="00707D44">
        <w:rPr>
          <w:rFonts w:ascii="Times New Roman" w:hAnsi="Times New Roman"/>
          <w:sz w:val="24"/>
          <w:szCs w:val="24"/>
        </w:rPr>
        <w:t xml:space="preserve">подать квалификационные документы и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ное предложение в соответствии с требованиями настоящей ИУТ</w:t>
      </w:r>
      <w:r w:rsidR="000D38BD">
        <w:rPr>
          <w:rFonts w:ascii="Times New Roman" w:hAnsi="Times New Roman"/>
          <w:sz w:val="24"/>
          <w:szCs w:val="24"/>
        </w:rPr>
        <w:t xml:space="preserve"> в электронной форме на сайте </w:t>
      </w:r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E</w:t>
      </w:r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</w:rPr>
        <w:t>-</w:t>
      </w:r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Tender</w:t>
      </w:r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uzex</w:t>
      </w:r>
      <w:proofErr w:type="spellEnd"/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0D38BD" w:rsidRPr="00B06277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</w:t>
      </w:r>
      <w:proofErr w:type="spellEnd"/>
      <w:r w:rsidRPr="00707D44">
        <w:rPr>
          <w:rFonts w:ascii="Times New Roman" w:hAnsi="Times New Roman"/>
          <w:sz w:val="24"/>
          <w:szCs w:val="24"/>
        </w:rPr>
        <w:t>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 w:rsidRPr="00707D44">
        <w:rPr>
          <w:rFonts w:ascii="Times New Roman" w:hAnsi="Times New Roman"/>
          <w:sz w:val="24"/>
          <w:szCs w:val="24"/>
          <w:lang w:val="uz-Latn-UZ"/>
        </w:rPr>
        <w:t>1.</w:t>
      </w:r>
      <w:r w:rsidR="00394B88" w:rsidRPr="00707D44">
        <w:rPr>
          <w:rFonts w:ascii="Times New Roman" w:hAnsi="Times New Roman"/>
          <w:sz w:val="24"/>
          <w:szCs w:val="24"/>
        </w:rPr>
        <w:t>6</w:t>
      </w:r>
      <w:r w:rsidRPr="00707D44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707D44">
        <w:rPr>
          <w:rFonts w:ascii="Times New Roman" w:hAnsi="Times New Roman"/>
          <w:sz w:val="24"/>
          <w:szCs w:val="24"/>
        </w:rPr>
        <w:t xml:space="preserve">Любая документация и информация, представленная участником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у.</w:t>
      </w:r>
    </w:p>
    <w:p w:rsidR="007B3B94" w:rsidRPr="00707D44" w:rsidRDefault="007B3B94" w:rsidP="00065B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B3B94" w:rsidRPr="00707D44" w:rsidRDefault="007B3B94" w:rsidP="00FB7E54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  <w:r w:rsidRPr="00707D44">
        <w:rPr>
          <w:rFonts w:ascii="Times New Roman" w:hAnsi="Times New Roman"/>
          <w:b/>
          <w:sz w:val="24"/>
          <w:szCs w:val="30"/>
          <w:lang w:val="uz-Latn-UZ"/>
        </w:rPr>
        <w:t xml:space="preserve">2. </w:t>
      </w:r>
      <w:r w:rsidRPr="00707D44">
        <w:rPr>
          <w:rFonts w:ascii="Times New Roman" w:hAnsi="Times New Roman"/>
          <w:b/>
          <w:sz w:val="24"/>
          <w:szCs w:val="28"/>
        </w:rPr>
        <w:t xml:space="preserve">ГАРАНТИЯ ОБЕСПЕЧЕНИЯ НА УЧАСТИЕ В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>Е</w:t>
      </w:r>
      <w:r w:rsidRPr="00707D44">
        <w:rPr>
          <w:rFonts w:ascii="Times New Roman" w:hAnsi="Times New Roman"/>
          <w:b/>
          <w:sz w:val="24"/>
          <w:szCs w:val="30"/>
        </w:rPr>
        <w:t>.</w:t>
      </w:r>
    </w:p>
    <w:p w:rsidR="007B3B94" w:rsidRPr="00707D44" w:rsidRDefault="007B3B94" w:rsidP="00065B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10"/>
          <w:lang w:val="uz-Latn-UZ"/>
        </w:rPr>
      </w:pP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2.1 </w:t>
      </w:r>
      <w:r w:rsidR="008D1B36">
        <w:rPr>
          <w:rFonts w:ascii="Times New Roman" w:hAnsi="Times New Roman"/>
          <w:sz w:val="24"/>
          <w:szCs w:val="28"/>
        </w:rPr>
        <w:t xml:space="preserve">Для обеспечения </w:t>
      </w:r>
      <w:proofErr w:type="spellStart"/>
      <w:r w:rsidR="008D1B36">
        <w:rPr>
          <w:rFonts w:ascii="Times New Roman" w:hAnsi="Times New Roman"/>
          <w:sz w:val="24"/>
          <w:szCs w:val="28"/>
        </w:rPr>
        <w:t>безотзывност</w:t>
      </w:r>
      <w:proofErr w:type="spellEnd"/>
      <w:r w:rsidRPr="00707D44">
        <w:rPr>
          <w:rFonts w:ascii="Times New Roman" w:hAnsi="Times New Roman"/>
          <w:sz w:val="24"/>
          <w:szCs w:val="28"/>
        </w:rPr>
        <w:t xml:space="preserve"> своего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ного предложения в период его действия участник, принявший решение участвовать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е, должен представить гарантию обеспечения на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е по форме, указанной в </w:t>
      </w:r>
      <w:hyperlink r:id="rId7" w:anchor="п_2_1_ИТТ" w:history="1">
        <w:r w:rsidRPr="00707D44">
          <w:rPr>
            <w:rFonts w:ascii="Times New Roman" w:hAnsi="Times New Roman"/>
            <w:sz w:val="24"/>
            <w:szCs w:val="28"/>
          </w:rPr>
          <w:t>ИТТ</w:t>
        </w:r>
      </w:hyperlink>
      <w:r w:rsidRPr="00707D44">
        <w:rPr>
          <w:rFonts w:ascii="Times New Roman" w:hAnsi="Times New Roman"/>
          <w:sz w:val="24"/>
          <w:szCs w:val="28"/>
        </w:rPr>
        <w:t>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2.2 </w:t>
      </w:r>
      <w:r w:rsidRPr="00707D44">
        <w:rPr>
          <w:rFonts w:ascii="Times New Roman" w:hAnsi="Times New Roman"/>
          <w:sz w:val="24"/>
          <w:szCs w:val="28"/>
        </w:rPr>
        <w:t xml:space="preserve">В случае, если в ИТТ предусмотрена гарантия обеспечения на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е в форме денежного задатка, то участник, до завершения сроков подачи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ного предложения, обязан внести на специальный счет заказчика задаток в сумме, указанной в ИТТ.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2.3 </w:t>
      </w:r>
      <w:r w:rsidRPr="00707D44">
        <w:rPr>
          <w:rFonts w:ascii="Times New Roman" w:hAnsi="Times New Roman"/>
          <w:sz w:val="24"/>
          <w:szCs w:val="28"/>
        </w:rPr>
        <w:t xml:space="preserve">Если иное не оговорено в </w:t>
      </w:r>
      <w:hyperlink r:id="rId8" w:anchor="п_2_3_ИТТ" w:history="1">
        <w:r w:rsidRPr="00707D44">
          <w:rPr>
            <w:rFonts w:ascii="Times New Roman" w:hAnsi="Times New Roman"/>
            <w:sz w:val="24"/>
            <w:szCs w:val="28"/>
          </w:rPr>
          <w:t>ИТТ</w:t>
        </w:r>
      </w:hyperlink>
      <w:r w:rsidRPr="00707D44">
        <w:rPr>
          <w:rFonts w:ascii="Times New Roman" w:hAnsi="Times New Roman"/>
          <w:sz w:val="24"/>
          <w:szCs w:val="28"/>
        </w:rPr>
        <w:t>, то иностранные юридические лица перечисляют задатки в иностранной валюте в эквиваленте суммы, указанной в ИТТ, по курсу Центрального банка Республики Узбекистан на день оплаты</w:t>
      </w:r>
      <w:r w:rsidR="00300AE9" w:rsidRPr="00707D44">
        <w:rPr>
          <w:rFonts w:ascii="Times New Roman" w:hAnsi="Times New Roman"/>
          <w:sz w:val="24"/>
          <w:szCs w:val="28"/>
          <w:lang w:val="uz-Cyrl-UZ"/>
        </w:rPr>
        <w:t xml:space="preserve">, </w:t>
      </w:r>
      <w:r w:rsidR="00300AE9" w:rsidRPr="00707D44">
        <w:rPr>
          <w:rFonts w:ascii="Times New Roman" w:hAnsi="Times New Roman"/>
          <w:sz w:val="24"/>
          <w:szCs w:val="28"/>
        </w:rPr>
        <w:t>задаток отечественных участников вносится в национальной валюте</w:t>
      </w:r>
      <w:r w:rsidRPr="00707D44">
        <w:rPr>
          <w:rFonts w:ascii="Times New Roman" w:hAnsi="Times New Roman"/>
          <w:sz w:val="24"/>
          <w:szCs w:val="28"/>
        </w:rPr>
        <w:t>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2.4 </w:t>
      </w:r>
      <w:r w:rsidRPr="00707D44">
        <w:rPr>
          <w:rFonts w:ascii="Times New Roman" w:hAnsi="Times New Roman"/>
          <w:sz w:val="24"/>
          <w:szCs w:val="28"/>
        </w:rPr>
        <w:t xml:space="preserve">Задаток должен быть внесен непосредственно участником, перечисление денежных средств третьими лицами, а также передача прав на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е третьим лицам не допускаются.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2.5 </w:t>
      </w:r>
      <w:r w:rsidRPr="00707D44">
        <w:rPr>
          <w:rFonts w:ascii="Times New Roman" w:hAnsi="Times New Roman"/>
          <w:sz w:val="24"/>
          <w:szCs w:val="28"/>
        </w:rPr>
        <w:t xml:space="preserve">В случае, если в ИТТ предусмотрен иной вид обеспечения (например, банковская гарантия), то оригинал документа, подтверждающего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е, составленный в соответствии с условиями настоящей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документации, должен быть представлен вместе с квалификационными документами.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8"/>
          <w:lang w:val="uz-Latn-UZ"/>
        </w:rPr>
      </w:pPr>
      <w:r w:rsidRPr="00707D44">
        <w:rPr>
          <w:rFonts w:ascii="Times New Roman" w:hAnsi="Times New Roman"/>
          <w:b/>
          <w:sz w:val="24"/>
          <w:szCs w:val="28"/>
          <w:lang w:val="uz-Latn-UZ"/>
        </w:rPr>
        <w:t>2.</w:t>
      </w:r>
      <w:r w:rsidR="00CD60DD">
        <w:rPr>
          <w:rFonts w:ascii="Times New Roman" w:hAnsi="Times New Roman"/>
          <w:b/>
          <w:sz w:val="24"/>
          <w:szCs w:val="28"/>
        </w:rPr>
        <w:t>6</w:t>
      </w:r>
      <w:r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 </w:t>
      </w:r>
      <w:r w:rsidRPr="00707D44">
        <w:rPr>
          <w:rFonts w:ascii="Times New Roman" w:hAnsi="Times New Roman"/>
          <w:b/>
          <w:sz w:val="24"/>
          <w:szCs w:val="28"/>
        </w:rPr>
        <w:t xml:space="preserve">Задаток возвращается участникам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>а: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а)</w:t>
      </w:r>
      <w:r w:rsidR="00FB7E54" w:rsidRPr="00707D44">
        <w:rPr>
          <w:rFonts w:ascii="Times New Roman" w:hAnsi="Times New Roman"/>
          <w:sz w:val="24"/>
          <w:szCs w:val="28"/>
        </w:rPr>
        <w:t xml:space="preserve"> </w:t>
      </w:r>
      <w:r w:rsidRPr="00707D44">
        <w:rPr>
          <w:rFonts w:ascii="Times New Roman" w:hAnsi="Times New Roman"/>
          <w:sz w:val="24"/>
          <w:szCs w:val="28"/>
        </w:rPr>
        <w:t xml:space="preserve">победителю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а после заключения договора по представлению гарантии обеспечения исполнения договора;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б) </w:t>
      </w:r>
      <w:r w:rsidRPr="00707D44">
        <w:rPr>
          <w:rFonts w:ascii="Times New Roman" w:hAnsi="Times New Roman"/>
          <w:sz w:val="24"/>
          <w:szCs w:val="28"/>
        </w:rPr>
        <w:t xml:space="preserve">остальным участникам после заключения договора с победителем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а, но не позднее срока действия предложения;</w:t>
      </w:r>
    </w:p>
    <w:p w:rsidR="007B3B94" w:rsidRPr="00707D44" w:rsidRDefault="007B3B94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в) </w:t>
      </w:r>
      <w:r w:rsidRPr="00707D44">
        <w:rPr>
          <w:rFonts w:ascii="Times New Roman" w:hAnsi="Times New Roman"/>
          <w:sz w:val="24"/>
          <w:szCs w:val="28"/>
        </w:rPr>
        <w:t>участнику, отозвавшему предложение до истечения последнего</w:t>
      </w:r>
      <w:r w:rsidR="00300AE9" w:rsidRPr="00707D44">
        <w:rPr>
          <w:rFonts w:ascii="Times New Roman" w:hAnsi="Times New Roman"/>
          <w:sz w:val="24"/>
          <w:szCs w:val="28"/>
        </w:rPr>
        <w:t xml:space="preserve"> дня и времени её представления;</w:t>
      </w:r>
    </w:p>
    <w:p w:rsidR="00300AE9" w:rsidRPr="00707D44" w:rsidRDefault="00300AE9" w:rsidP="00FB7E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</w:rPr>
        <w:t>г) при отмене государственной закупки.</w:t>
      </w:r>
    </w:p>
    <w:p w:rsidR="007B3B94" w:rsidRPr="00707D44" w:rsidRDefault="007B3B94" w:rsidP="00065B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10"/>
        </w:rPr>
      </w:pPr>
    </w:p>
    <w:p w:rsidR="007B3B94" w:rsidRPr="00707D44" w:rsidRDefault="007B3B94" w:rsidP="00FB7E54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  <w:r w:rsidRPr="00707D44">
        <w:rPr>
          <w:rFonts w:ascii="Times New Roman" w:hAnsi="Times New Roman"/>
          <w:b/>
          <w:sz w:val="24"/>
          <w:szCs w:val="30"/>
          <w:lang w:val="uz-Latn-UZ"/>
        </w:rPr>
        <w:t xml:space="preserve">3. </w:t>
      </w:r>
      <w:r w:rsidRPr="00707D44">
        <w:rPr>
          <w:rFonts w:ascii="Times New Roman" w:hAnsi="Times New Roman"/>
          <w:b/>
          <w:sz w:val="24"/>
          <w:szCs w:val="28"/>
        </w:rPr>
        <w:t xml:space="preserve">ЯЗЫК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>А, ЕДИНИЦА ИЗМЕРЕНИЙ</w:t>
      </w:r>
      <w:r w:rsidRPr="00707D44">
        <w:rPr>
          <w:rFonts w:ascii="Times New Roman" w:hAnsi="Times New Roman"/>
          <w:b/>
          <w:sz w:val="24"/>
          <w:szCs w:val="30"/>
        </w:rPr>
        <w:t>.</w:t>
      </w:r>
    </w:p>
    <w:p w:rsidR="007B3B94" w:rsidRPr="00707D44" w:rsidRDefault="007B3B94" w:rsidP="00065B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10"/>
          <w:lang w:val="uz-Latn-UZ"/>
        </w:rPr>
      </w:pP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3.1</w:t>
      </w:r>
      <w:r w:rsidR="00FC757F" w:rsidRPr="00707D44">
        <w:rPr>
          <w:rFonts w:ascii="Times New Roman" w:hAnsi="Times New Roman"/>
          <w:sz w:val="24"/>
          <w:szCs w:val="28"/>
        </w:rPr>
        <w:t xml:space="preserve">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ное предложение и вся связанная с ним корреспонденция и документация, которые осуществляются участником и заказчиком, должны быть на </w:t>
      </w:r>
      <w:r w:rsidRPr="00707D44">
        <w:rPr>
          <w:rFonts w:ascii="Times New Roman" w:hAnsi="Times New Roman"/>
          <w:sz w:val="24"/>
          <w:szCs w:val="28"/>
          <w:u w:val="single"/>
        </w:rPr>
        <w:t>русском</w:t>
      </w:r>
      <w:r w:rsidRPr="00707D44">
        <w:rPr>
          <w:rFonts w:ascii="Times New Roman" w:hAnsi="Times New Roman"/>
          <w:sz w:val="24"/>
          <w:szCs w:val="28"/>
        </w:rPr>
        <w:t xml:space="preserve"> языке.</w:t>
      </w:r>
      <w:r w:rsidR="00FC757F" w:rsidRPr="00707D44">
        <w:rPr>
          <w:rFonts w:ascii="Times New Roman" w:hAnsi="Times New Roman"/>
          <w:sz w:val="24"/>
          <w:szCs w:val="28"/>
        </w:rPr>
        <w:t xml:space="preserve">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ное предложение, может быть на другом языке при условии, что к ней будет приложен точный перевод на </w:t>
      </w:r>
      <w:r w:rsidR="00AB14D0">
        <w:rPr>
          <w:rFonts w:ascii="Times New Roman" w:hAnsi="Times New Roman"/>
          <w:color w:val="FF0000"/>
          <w:sz w:val="24"/>
          <w:szCs w:val="28"/>
          <w:u w:val="single"/>
        </w:rPr>
        <w:t xml:space="preserve">узбекском </w:t>
      </w:r>
      <w:r w:rsidRPr="00707D44">
        <w:rPr>
          <w:rFonts w:ascii="Times New Roman" w:hAnsi="Times New Roman"/>
          <w:sz w:val="24"/>
          <w:szCs w:val="28"/>
        </w:rPr>
        <w:t xml:space="preserve">языке. В случае разночтения в тексте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ного предложения, когда используется более чем один язык, </w:t>
      </w:r>
      <w:proofErr w:type="spellStart"/>
      <w:r w:rsidR="00AB14D0">
        <w:rPr>
          <w:rFonts w:ascii="Times New Roman" w:hAnsi="Times New Roman"/>
          <w:color w:val="FF0000"/>
          <w:sz w:val="24"/>
          <w:szCs w:val="28"/>
          <w:u w:val="single"/>
        </w:rPr>
        <w:t>узбекис</w:t>
      </w:r>
      <w:r w:rsidRPr="00AD08BE">
        <w:rPr>
          <w:rFonts w:ascii="Times New Roman" w:hAnsi="Times New Roman"/>
          <w:color w:val="FF0000"/>
          <w:sz w:val="24"/>
          <w:szCs w:val="28"/>
          <w:u w:val="single"/>
        </w:rPr>
        <w:t>кий</w:t>
      </w:r>
      <w:proofErr w:type="spellEnd"/>
      <w:r w:rsidRPr="00707D44">
        <w:rPr>
          <w:rFonts w:ascii="Times New Roman" w:hAnsi="Times New Roman"/>
          <w:sz w:val="24"/>
          <w:szCs w:val="28"/>
        </w:rPr>
        <w:t xml:space="preserve"> язык считается превалирующим.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3.2 </w:t>
      </w:r>
      <w:r w:rsidRPr="00707D44">
        <w:rPr>
          <w:rFonts w:ascii="Times New Roman" w:hAnsi="Times New Roman"/>
          <w:sz w:val="24"/>
          <w:szCs w:val="28"/>
        </w:rPr>
        <w:t xml:space="preserve">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ном предложении должна быть использована метрическая система измерений.</w:t>
      </w:r>
    </w:p>
    <w:p w:rsidR="00FC757F" w:rsidRPr="00707D44" w:rsidRDefault="00FC757F" w:rsidP="00065B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30"/>
        </w:rPr>
      </w:pPr>
    </w:p>
    <w:p w:rsidR="007B3B94" w:rsidRPr="00707D44" w:rsidRDefault="007B3B94" w:rsidP="00FC757F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  <w:r w:rsidRPr="00707D44">
        <w:rPr>
          <w:rFonts w:ascii="Times New Roman" w:hAnsi="Times New Roman"/>
          <w:b/>
          <w:sz w:val="24"/>
          <w:szCs w:val="30"/>
          <w:lang w:val="uz-Latn-UZ"/>
        </w:rPr>
        <w:t xml:space="preserve">4.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>НАЯ КОМИССИЯ</w:t>
      </w:r>
      <w:r w:rsidRPr="00707D44">
        <w:rPr>
          <w:rFonts w:ascii="Times New Roman" w:hAnsi="Times New Roman"/>
          <w:b/>
          <w:sz w:val="24"/>
          <w:szCs w:val="30"/>
        </w:rPr>
        <w:t>.</w:t>
      </w:r>
    </w:p>
    <w:p w:rsidR="007B3B94" w:rsidRPr="00707D44" w:rsidRDefault="007B3B94" w:rsidP="00065B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uz-Latn-UZ"/>
        </w:rPr>
      </w:pP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4.1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>ная комиссия формируется заказчиком и: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а) </w:t>
      </w:r>
      <w:r w:rsidRPr="00707D44">
        <w:rPr>
          <w:rFonts w:ascii="Times New Roman" w:hAnsi="Times New Roman"/>
          <w:sz w:val="24"/>
          <w:szCs w:val="28"/>
        </w:rPr>
        <w:t xml:space="preserve">согласовывает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ную документацию;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б) </w:t>
      </w:r>
      <w:r w:rsidRPr="00707D44">
        <w:rPr>
          <w:rFonts w:ascii="Times New Roman" w:hAnsi="Times New Roman"/>
          <w:sz w:val="24"/>
          <w:szCs w:val="28"/>
        </w:rPr>
        <w:t>устанавливает сроки приема предложений;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в) </w:t>
      </w:r>
      <w:bookmarkStart w:id="2" w:name="_Hlk505110118"/>
      <w:r w:rsidRPr="00707D44">
        <w:rPr>
          <w:rFonts w:ascii="Times New Roman" w:hAnsi="Times New Roman"/>
          <w:sz w:val="24"/>
          <w:szCs w:val="28"/>
        </w:rPr>
        <w:t xml:space="preserve">устанавливает процедуры </w:t>
      </w:r>
      <w:r w:rsidR="00CD60DD">
        <w:rPr>
          <w:rFonts w:ascii="Times New Roman" w:hAnsi="Times New Roman"/>
          <w:sz w:val="24"/>
          <w:szCs w:val="28"/>
        </w:rPr>
        <w:t>рассмотрен</w:t>
      </w:r>
      <w:r w:rsidRPr="00707D44">
        <w:rPr>
          <w:rFonts w:ascii="Times New Roman" w:hAnsi="Times New Roman"/>
          <w:sz w:val="24"/>
          <w:szCs w:val="28"/>
        </w:rPr>
        <w:t>ия предложений</w:t>
      </w:r>
      <w:bookmarkEnd w:id="2"/>
      <w:r w:rsidRPr="00707D44">
        <w:rPr>
          <w:rFonts w:ascii="Times New Roman" w:hAnsi="Times New Roman"/>
          <w:sz w:val="24"/>
          <w:szCs w:val="28"/>
        </w:rPr>
        <w:t>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г) </w:t>
      </w:r>
      <w:r w:rsidRPr="00707D44">
        <w:rPr>
          <w:rFonts w:ascii="Times New Roman" w:hAnsi="Times New Roman"/>
          <w:sz w:val="24"/>
          <w:szCs w:val="28"/>
        </w:rPr>
        <w:t xml:space="preserve">устанавливает </w:t>
      </w:r>
      <w:r w:rsidR="000031DE" w:rsidRPr="00707D44">
        <w:rPr>
          <w:rFonts w:ascii="Times New Roman" w:hAnsi="Times New Roman"/>
          <w:sz w:val="24"/>
          <w:szCs w:val="28"/>
        </w:rPr>
        <w:t>критерии оценки предложений;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д) </w:t>
      </w:r>
      <w:r w:rsidRPr="00707D44">
        <w:rPr>
          <w:rFonts w:ascii="Times New Roman" w:hAnsi="Times New Roman"/>
          <w:sz w:val="24"/>
          <w:szCs w:val="28"/>
        </w:rPr>
        <w:t>устанавливает порядок внесения, величину и форму обеспечения предложения;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е) </w:t>
      </w:r>
      <w:r w:rsidRPr="00707D44">
        <w:rPr>
          <w:rFonts w:ascii="Times New Roman" w:hAnsi="Times New Roman"/>
          <w:sz w:val="24"/>
          <w:szCs w:val="28"/>
        </w:rPr>
        <w:t xml:space="preserve">проводит </w:t>
      </w:r>
      <w:r w:rsidR="00CD60DD">
        <w:rPr>
          <w:rFonts w:ascii="Times New Roman" w:hAnsi="Times New Roman"/>
          <w:sz w:val="24"/>
          <w:szCs w:val="28"/>
        </w:rPr>
        <w:t>рассмотрени</w:t>
      </w:r>
      <w:r w:rsidRPr="00707D44">
        <w:rPr>
          <w:rFonts w:ascii="Times New Roman" w:hAnsi="Times New Roman"/>
          <w:sz w:val="24"/>
          <w:szCs w:val="28"/>
        </w:rPr>
        <w:t>е предложений</w:t>
      </w:r>
      <w:r w:rsidR="000031DE" w:rsidRPr="00707D44">
        <w:rPr>
          <w:rFonts w:ascii="Times New Roman" w:hAnsi="Times New Roman"/>
          <w:sz w:val="24"/>
          <w:szCs w:val="28"/>
        </w:rPr>
        <w:t xml:space="preserve"> участников закупочных процедур;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ж) </w:t>
      </w:r>
      <w:r w:rsidRPr="00707D44">
        <w:rPr>
          <w:rFonts w:ascii="Times New Roman" w:hAnsi="Times New Roman"/>
          <w:sz w:val="24"/>
          <w:szCs w:val="28"/>
        </w:rPr>
        <w:t xml:space="preserve">проводит квалификационный отбор, если он предусмотрен условиями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документации;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з) </w:t>
      </w:r>
      <w:r w:rsidRPr="00707D44">
        <w:rPr>
          <w:rFonts w:ascii="Times New Roman" w:hAnsi="Times New Roman"/>
          <w:sz w:val="24"/>
          <w:szCs w:val="28"/>
        </w:rPr>
        <w:t>осуществляет закупочные процедуры в соответствии с законодательством;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и) </w:t>
      </w:r>
      <w:r w:rsidRPr="00707D44">
        <w:rPr>
          <w:rFonts w:ascii="Times New Roman" w:hAnsi="Times New Roman"/>
          <w:sz w:val="24"/>
          <w:szCs w:val="28"/>
        </w:rPr>
        <w:t xml:space="preserve">определяет исполнителя и резервного исполнителя конкурентных видов закупочных процедур или признает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 несостоявшимся.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4.2 </w:t>
      </w:r>
      <w:r w:rsidRPr="00707D44">
        <w:rPr>
          <w:rFonts w:ascii="Times New Roman" w:hAnsi="Times New Roman"/>
          <w:sz w:val="24"/>
          <w:szCs w:val="28"/>
        </w:rPr>
        <w:t xml:space="preserve">Решения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ной комиссии принимаются большинством голосов от общего количества членов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комиссии. При равенстве голосов голос председателя считается решающим.</w:t>
      </w:r>
    </w:p>
    <w:p w:rsidR="007B3B94" w:rsidRPr="00707D44" w:rsidRDefault="007B3B94" w:rsidP="00FC75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4.3 </w:t>
      </w:r>
      <w:r w:rsidRPr="00707D44">
        <w:rPr>
          <w:rFonts w:ascii="Times New Roman" w:hAnsi="Times New Roman"/>
          <w:sz w:val="24"/>
          <w:szCs w:val="28"/>
        </w:rPr>
        <w:t xml:space="preserve">Участник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а не вправе оказывать какого-либо давления на членов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комиссии и заказчика.</w:t>
      </w:r>
    </w:p>
    <w:p w:rsidR="000031DE" w:rsidRDefault="000031DE" w:rsidP="00FC757F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</w:p>
    <w:p w:rsidR="003D2B80" w:rsidRPr="00707D44" w:rsidRDefault="003D2B80" w:rsidP="00FC757F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</w:p>
    <w:p w:rsidR="007B3B94" w:rsidRPr="00707D44" w:rsidRDefault="00DC6D6C" w:rsidP="00065B87">
      <w:pPr>
        <w:spacing w:after="0" w:line="240" w:lineRule="auto"/>
        <w:jc w:val="center"/>
        <w:rPr>
          <w:rFonts w:ascii="Times New Roman" w:hAnsi="Times New Roman"/>
          <w:b/>
          <w:sz w:val="20"/>
          <w:szCs w:val="10"/>
          <w:lang w:val="uz-Latn-UZ"/>
        </w:rPr>
      </w:pPr>
      <w:r>
        <w:rPr>
          <w:rFonts w:ascii="Times New Roman" w:hAnsi="Times New Roman"/>
          <w:b/>
          <w:sz w:val="24"/>
          <w:szCs w:val="30"/>
        </w:rPr>
        <w:t>5</w:t>
      </w:r>
      <w:r w:rsidR="007B3B94" w:rsidRPr="00707D44">
        <w:rPr>
          <w:rFonts w:ascii="Times New Roman" w:hAnsi="Times New Roman"/>
          <w:b/>
          <w:sz w:val="24"/>
          <w:szCs w:val="30"/>
          <w:lang w:val="uz-Latn-UZ"/>
        </w:rPr>
        <w:t xml:space="preserve">. </w:t>
      </w:r>
      <w:r w:rsidR="00A53CC3" w:rsidRPr="00707D44">
        <w:rPr>
          <w:rFonts w:ascii="Times New Roman" w:hAnsi="Times New Roman"/>
          <w:b/>
          <w:sz w:val="24"/>
          <w:szCs w:val="28"/>
        </w:rPr>
        <w:t xml:space="preserve">ПОДАЧА </w:t>
      </w:r>
      <w:r w:rsidR="00A53CC3">
        <w:rPr>
          <w:rFonts w:ascii="Times New Roman" w:hAnsi="Times New Roman"/>
          <w:b/>
          <w:sz w:val="24"/>
          <w:szCs w:val="28"/>
        </w:rPr>
        <w:t>КОНКУРС</w:t>
      </w:r>
      <w:r w:rsidR="00A53CC3" w:rsidRPr="00707D44">
        <w:rPr>
          <w:rFonts w:ascii="Times New Roman" w:hAnsi="Times New Roman"/>
          <w:b/>
          <w:sz w:val="24"/>
          <w:szCs w:val="28"/>
        </w:rPr>
        <w:t>НЫХ ПРЕДЛОЖЕНИЙ</w:t>
      </w:r>
      <w:r w:rsidR="00A53CC3" w:rsidRPr="00707D44">
        <w:rPr>
          <w:rFonts w:ascii="Times New Roman" w:hAnsi="Times New Roman"/>
          <w:b/>
          <w:sz w:val="24"/>
          <w:szCs w:val="30"/>
        </w:rPr>
        <w:t>.</w:t>
      </w:r>
    </w:p>
    <w:p w:rsidR="007B3B94" w:rsidRPr="00707D44" w:rsidRDefault="007B3B94" w:rsidP="00881001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8"/>
          <w:lang w:val="uz-Latn-UZ"/>
        </w:rPr>
      </w:pPr>
      <w:r w:rsidRPr="00707D44">
        <w:rPr>
          <w:rFonts w:ascii="Times New Roman" w:hAnsi="Times New Roman"/>
          <w:bCs/>
          <w:sz w:val="24"/>
          <w:szCs w:val="28"/>
          <w:lang w:val="uz-Latn-UZ"/>
        </w:rPr>
        <w:t xml:space="preserve">6.1 </w:t>
      </w:r>
      <w:r w:rsidRPr="00707D44">
        <w:rPr>
          <w:rFonts w:ascii="Times New Roman" w:hAnsi="Times New Roman"/>
          <w:bCs/>
          <w:sz w:val="24"/>
          <w:szCs w:val="28"/>
        </w:rPr>
        <w:t xml:space="preserve">Участник должен представить </w:t>
      </w:r>
      <w:r w:rsidR="003D2B80">
        <w:rPr>
          <w:rFonts w:ascii="Times New Roman" w:hAnsi="Times New Roman"/>
          <w:bCs/>
          <w:sz w:val="24"/>
          <w:szCs w:val="28"/>
        </w:rPr>
        <w:t>своё предложение через официальный портал государственных закупок, сайт проведения электронного конкурса</w:t>
      </w:r>
      <w:r w:rsidR="00CD60DD">
        <w:rPr>
          <w:rFonts w:ascii="Times New Roman" w:hAnsi="Times New Roman"/>
          <w:bCs/>
          <w:sz w:val="24"/>
          <w:szCs w:val="28"/>
        </w:rPr>
        <w:t xml:space="preserve"> 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E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-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Tender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uzex</w:t>
      </w:r>
      <w:proofErr w:type="spellEnd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</w:t>
      </w:r>
      <w:proofErr w:type="spellEnd"/>
      <w:r w:rsidR="00CD60DD" w:rsidRPr="00707D44">
        <w:rPr>
          <w:rFonts w:ascii="Times New Roman" w:hAnsi="Times New Roman"/>
          <w:sz w:val="24"/>
          <w:szCs w:val="24"/>
        </w:rPr>
        <w:t>.</w:t>
      </w:r>
      <w:r w:rsidRPr="00707D44">
        <w:rPr>
          <w:rFonts w:ascii="Times New Roman" w:hAnsi="Times New Roman"/>
          <w:bCs/>
          <w:sz w:val="24"/>
          <w:szCs w:val="28"/>
        </w:rPr>
        <w:t>.</w:t>
      </w:r>
    </w:p>
    <w:p w:rsidR="007B3B94" w:rsidRPr="00707D44" w:rsidRDefault="007B3B94" w:rsidP="0088100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6.</w:t>
      </w:r>
      <w:r w:rsidR="003D2B80">
        <w:rPr>
          <w:rFonts w:ascii="Times New Roman" w:hAnsi="Times New Roman"/>
          <w:sz w:val="24"/>
          <w:szCs w:val="28"/>
        </w:rPr>
        <w:t>2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 </w:t>
      </w:r>
      <w:proofErr w:type="gramStart"/>
      <w:r w:rsidRPr="00707D44">
        <w:rPr>
          <w:rFonts w:ascii="Times New Roman" w:hAnsi="Times New Roman"/>
          <w:sz w:val="24"/>
          <w:szCs w:val="28"/>
        </w:rPr>
        <w:t>Документы</w:t>
      </w:r>
      <w:proofErr w:type="gramEnd"/>
      <w:r w:rsidRPr="00707D44">
        <w:rPr>
          <w:rFonts w:ascii="Times New Roman" w:hAnsi="Times New Roman"/>
          <w:sz w:val="24"/>
          <w:szCs w:val="28"/>
        </w:rPr>
        <w:t xml:space="preserve"> </w:t>
      </w:r>
      <w:r w:rsidR="00A53CC3">
        <w:rPr>
          <w:rFonts w:ascii="Times New Roman" w:hAnsi="Times New Roman"/>
          <w:sz w:val="24"/>
          <w:szCs w:val="28"/>
        </w:rPr>
        <w:t>прилагаемые к предложению должны быть подписаны претендентом</w:t>
      </w:r>
      <w:r w:rsidR="00CD60DD">
        <w:rPr>
          <w:rFonts w:ascii="Times New Roman" w:hAnsi="Times New Roman"/>
          <w:sz w:val="24"/>
          <w:szCs w:val="28"/>
        </w:rPr>
        <w:t xml:space="preserve"> и отсканированы</w:t>
      </w:r>
      <w:r w:rsidRPr="00707D44">
        <w:rPr>
          <w:rFonts w:ascii="Times New Roman" w:hAnsi="Times New Roman"/>
          <w:sz w:val="24"/>
          <w:szCs w:val="28"/>
        </w:rPr>
        <w:t>.</w:t>
      </w:r>
      <w:r w:rsidR="00CD60DD">
        <w:rPr>
          <w:rFonts w:ascii="Times New Roman" w:hAnsi="Times New Roman"/>
          <w:sz w:val="24"/>
          <w:szCs w:val="28"/>
        </w:rPr>
        <w:t xml:space="preserve"> </w:t>
      </w:r>
    </w:p>
    <w:p w:rsidR="007B3B94" w:rsidRPr="00707D44" w:rsidRDefault="00A53CC3" w:rsidP="00352F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4"/>
          <w:szCs w:val="28"/>
        </w:rPr>
        <w:t>6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>.</w:t>
      </w:r>
      <w:r>
        <w:rPr>
          <w:rFonts w:ascii="Times New Roman" w:hAnsi="Times New Roman"/>
          <w:sz w:val="24"/>
          <w:szCs w:val="28"/>
        </w:rPr>
        <w:t>3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 xml:space="preserve">Участник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а вправе подать только одно предложение.</w:t>
      </w:r>
    </w:p>
    <w:p w:rsidR="007B3B94" w:rsidRPr="00707D44" w:rsidRDefault="007B3B94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7B3B94" w:rsidRPr="00707D44" w:rsidRDefault="00DC6D6C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30"/>
        </w:rPr>
        <w:t>6</w:t>
      </w:r>
      <w:r w:rsidR="007B3B94" w:rsidRPr="00707D44">
        <w:rPr>
          <w:rFonts w:ascii="Times New Roman" w:hAnsi="Times New Roman"/>
          <w:b/>
          <w:sz w:val="24"/>
          <w:szCs w:val="30"/>
          <w:lang w:val="uz-Latn-UZ"/>
        </w:rPr>
        <w:t xml:space="preserve">. </w:t>
      </w:r>
      <w:r w:rsidR="007B3B94" w:rsidRPr="00707D44">
        <w:rPr>
          <w:rFonts w:ascii="Times New Roman" w:hAnsi="Times New Roman"/>
          <w:b/>
          <w:sz w:val="24"/>
          <w:szCs w:val="28"/>
        </w:rPr>
        <w:t xml:space="preserve">СРОК ДЕЙСТВИЯ И ВАЛЮТА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b/>
          <w:sz w:val="24"/>
          <w:szCs w:val="28"/>
        </w:rPr>
        <w:t>НОГО ПРЕДЛОЖЕНИЯ, ПРЕДПОЛАГАЕМЫЙ СРОК РАБОТ И УСЛОВИЯ ВЫПОЛНЕНИЯ РАБОТ.</w:t>
      </w:r>
    </w:p>
    <w:p w:rsidR="007B3B94" w:rsidRPr="00707D44" w:rsidRDefault="007B3B94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7B3B94" w:rsidRPr="00707D44" w:rsidRDefault="00A53CC3" w:rsidP="00352F8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>
        <w:rPr>
          <w:rFonts w:ascii="Times New Roman" w:hAnsi="Times New Roman"/>
          <w:sz w:val="24"/>
          <w:szCs w:val="28"/>
        </w:rPr>
        <w:t>7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 xml:space="preserve">.1 </w:t>
      </w:r>
      <w:r w:rsidR="007B3B94" w:rsidRPr="00707D44">
        <w:rPr>
          <w:rFonts w:ascii="Times New Roman" w:hAnsi="Times New Roman"/>
          <w:sz w:val="24"/>
          <w:szCs w:val="28"/>
        </w:rPr>
        <w:t xml:space="preserve">Срок действия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ного предложения участников должен составлять не менее срока, указанного в ИТТ со дня окончания подачи предложений.</w:t>
      </w:r>
    </w:p>
    <w:p w:rsidR="007B3B94" w:rsidRPr="00707D44" w:rsidRDefault="00A53CC3" w:rsidP="00352F8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>
        <w:rPr>
          <w:rFonts w:ascii="Times New Roman" w:hAnsi="Times New Roman"/>
          <w:sz w:val="24"/>
          <w:szCs w:val="28"/>
        </w:rPr>
        <w:t>7</w:t>
      </w:r>
      <w:r w:rsidR="006C5BEE">
        <w:rPr>
          <w:rFonts w:ascii="Times New Roman" w:hAnsi="Times New Roman"/>
          <w:sz w:val="24"/>
          <w:szCs w:val="28"/>
          <w:lang w:val="uz-Latn-UZ"/>
        </w:rPr>
        <w:t>.2</w:t>
      </w:r>
      <w:proofErr w:type="gramStart"/>
      <w:r w:rsidR="006C5BEE">
        <w:rPr>
          <w:rFonts w:ascii="Times New Roman" w:hAnsi="Times New Roman"/>
          <w:sz w:val="24"/>
          <w:szCs w:val="28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>В</w:t>
      </w:r>
      <w:proofErr w:type="gramEnd"/>
      <w:r w:rsidR="007B3B94" w:rsidRPr="00707D44">
        <w:rPr>
          <w:rFonts w:ascii="Times New Roman" w:hAnsi="Times New Roman"/>
          <w:sz w:val="24"/>
          <w:szCs w:val="28"/>
        </w:rPr>
        <w:t>се расценки и цены указываются в узбекских сумах или в долл.</w:t>
      </w:r>
      <w:r w:rsidR="006C5BEE">
        <w:rPr>
          <w:rFonts w:ascii="Times New Roman" w:hAnsi="Times New Roman"/>
          <w:sz w:val="24"/>
          <w:szCs w:val="28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>США.</w:t>
      </w:r>
      <w:r w:rsidR="00352F85" w:rsidRPr="00707D44">
        <w:rPr>
          <w:rFonts w:ascii="Times New Roman" w:hAnsi="Times New Roman"/>
          <w:sz w:val="24"/>
          <w:szCs w:val="28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>При этом</w:t>
      </w:r>
      <w:proofErr w:type="gramStart"/>
      <w:r w:rsidR="007B3B94" w:rsidRPr="00707D44">
        <w:rPr>
          <w:rFonts w:ascii="Times New Roman" w:hAnsi="Times New Roman"/>
          <w:sz w:val="24"/>
          <w:szCs w:val="28"/>
        </w:rPr>
        <w:t>,</w:t>
      </w:r>
      <w:proofErr w:type="gramEnd"/>
      <w:r w:rsidR="007B3B94" w:rsidRPr="00707D44">
        <w:rPr>
          <w:rFonts w:ascii="Times New Roman" w:hAnsi="Times New Roman"/>
          <w:sz w:val="24"/>
          <w:szCs w:val="28"/>
        </w:rPr>
        <w:t xml:space="preserve"> предложение указанное в долл.</w:t>
      </w:r>
      <w:r w:rsidR="006C5BEE">
        <w:rPr>
          <w:rFonts w:ascii="Times New Roman" w:hAnsi="Times New Roman"/>
          <w:sz w:val="24"/>
          <w:szCs w:val="28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 xml:space="preserve">США будет пересчитано по курсу, установленному Центральным банком Республики Узбекистан на день подачи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ного предложения.</w:t>
      </w:r>
    </w:p>
    <w:p w:rsidR="007B3B94" w:rsidRPr="00707D44" w:rsidRDefault="00A53CC3" w:rsidP="00352F8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>
        <w:rPr>
          <w:rFonts w:ascii="Times New Roman" w:hAnsi="Times New Roman"/>
          <w:sz w:val="24"/>
          <w:szCs w:val="28"/>
        </w:rPr>
        <w:t>7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>.3</w:t>
      </w:r>
      <w:r w:rsidR="00352F85" w:rsidRPr="00707D44">
        <w:rPr>
          <w:rFonts w:ascii="Times New Roman" w:hAnsi="Times New Roman"/>
          <w:sz w:val="24"/>
          <w:szCs w:val="28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>Работы должны быть завершены не позднее срока, указанного в ИТТ.</w:t>
      </w:r>
    </w:p>
    <w:p w:rsidR="007B3B94" w:rsidRPr="00707D44" w:rsidRDefault="00A53CC3" w:rsidP="00352F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 xml:space="preserve">.4 </w:t>
      </w:r>
      <w:r w:rsidR="007B3B94" w:rsidRPr="00707D44">
        <w:rPr>
          <w:rFonts w:ascii="Times New Roman" w:hAnsi="Times New Roman"/>
          <w:sz w:val="24"/>
          <w:szCs w:val="28"/>
        </w:rPr>
        <w:t xml:space="preserve">Участник не вправе указывать иные условия выполнения работ и финансирования, не предусмотренные условиями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а.</w:t>
      </w:r>
    </w:p>
    <w:p w:rsidR="00AC4CF6" w:rsidRPr="00707D44" w:rsidRDefault="00AC4CF6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</w:p>
    <w:p w:rsidR="00AC4CF6" w:rsidRPr="00707D44" w:rsidRDefault="00AC4CF6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64C3" w:rsidRDefault="00A764C3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64C3" w:rsidRDefault="00A764C3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64C3" w:rsidRDefault="00A764C3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B3B94" w:rsidRPr="00707D44" w:rsidRDefault="00DC6D6C" w:rsidP="00352F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</w:t>
      </w:r>
      <w:r w:rsidR="007B3B94"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. </w:t>
      </w:r>
      <w:r w:rsidR="007B3B94" w:rsidRPr="00707D44">
        <w:rPr>
          <w:rFonts w:ascii="Times New Roman" w:hAnsi="Times New Roman"/>
          <w:b/>
          <w:sz w:val="24"/>
          <w:szCs w:val="28"/>
        </w:rPr>
        <w:t xml:space="preserve">РАЗЪЯСНЕНИЯ И УТОЧНЕНИЯ УЧАСТНИКАМ, ВНЕСЕНИЕ ИЗМЕНЕНИЙ И/ИЛИ ОТЗЫВ И ПРОДЛЕНИЕ СРОКОВ ПОДАЧИ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b/>
          <w:sz w:val="24"/>
          <w:szCs w:val="28"/>
        </w:rPr>
        <w:t>НЫХ ПРЕДЛОЖЕНИЙ.</w:t>
      </w:r>
    </w:p>
    <w:p w:rsidR="007B3B94" w:rsidRPr="00707D44" w:rsidRDefault="007B3B94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8"/>
          <w:lang w:val="uz-Latn-UZ"/>
        </w:rPr>
      </w:pPr>
    </w:p>
    <w:p w:rsidR="007B3B94" w:rsidRPr="00707D44" w:rsidRDefault="00A53CC3" w:rsidP="00352F8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</w:rPr>
        <w:t>9</w:t>
      </w:r>
      <w:r w:rsidR="00AC4CF6" w:rsidRPr="00707D44">
        <w:rPr>
          <w:rFonts w:ascii="Times New Roman" w:hAnsi="Times New Roman"/>
          <w:sz w:val="24"/>
          <w:szCs w:val="24"/>
          <w:lang w:val="uz-Latn-UZ"/>
        </w:rPr>
        <w:t xml:space="preserve">.1 </w:t>
      </w:r>
      <w:r w:rsidR="00AC4CF6" w:rsidRPr="00707D44">
        <w:rPr>
          <w:rFonts w:ascii="Times New Roman" w:hAnsi="Times New Roman"/>
          <w:sz w:val="24"/>
          <w:szCs w:val="24"/>
        </w:rPr>
        <w:t xml:space="preserve">Участник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="00AC4CF6" w:rsidRPr="00707D44">
        <w:rPr>
          <w:rFonts w:ascii="Times New Roman" w:hAnsi="Times New Roman"/>
          <w:sz w:val="24"/>
          <w:szCs w:val="24"/>
        </w:rPr>
        <w:t xml:space="preserve">а вправе направить заказчику запрос о даче разъяснения положений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="00AC4CF6" w:rsidRPr="00707D44">
        <w:rPr>
          <w:rFonts w:ascii="Times New Roman" w:hAnsi="Times New Roman"/>
          <w:sz w:val="24"/>
          <w:szCs w:val="24"/>
        </w:rPr>
        <w:t xml:space="preserve">ной документации не позднее срока, указанного в </w:t>
      </w:r>
      <w:hyperlink w:anchor="п_13_1_ИТТ" w:history="1">
        <w:r w:rsidR="00AC4CF6" w:rsidRPr="00707D4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ИТТ</w:t>
        </w:r>
      </w:hyperlink>
      <w:r w:rsidR="00AC4CF6" w:rsidRPr="00707D44">
        <w:rPr>
          <w:rFonts w:ascii="Times New Roman" w:hAnsi="Times New Roman"/>
          <w:sz w:val="24"/>
          <w:szCs w:val="24"/>
        </w:rPr>
        <w:t xml:space="preserve">. В течение двух рабочих дней с даты поступления указанного запроса, заказчик обязан направить в установленной форме разъяснения положений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="00AC4CF6" w:rsidRPr="00707D44">
        <w:rPr>
          <w:rFonts w:ascii="Times New Roman" w:hAnsi="Times New Roman"/>
          <w:sz w:val="24"/>
          <w:szCs w:val="24"/>
        </w:rPr>
        <w:t>ной документации, если указанный запро</w:t>
      </w:r>
      <w:r w:rsidR="006C5BEE">
        <w:rPr>
          <w:rFonts w:ascii="Times New Roman" w:hAnsi="Times New Roman"/>
          <w:sz w:val="24"/>
          <w:szCs w:val="24"/>
        </w:rPr>
        <w:t xml:space="preserve">с поступил к заказчику не </w:t>
      </w:r>
      <w:proofErr w:type="gramStart"/>
      <w:r w:rsidR="006C5BEE">
        <w:rPr>
          <w:rFonts w:ascii="Times New Roman" w:hAnsi="Times New Roman"/>
          <w:sz w:val="24"/>
          <w:szCs w:val="24"/>
        </w:rPr>
        <w:t>поздн</w:t>
      </w:r>
      <w:r w:rsidR="00AC4CF6" w:rsidRPr="00707D44">
        <w:rPr>
          <w:rFonts w:ascii="Times New Roman" w:hAnsi="Times New Roman"/>
          <w:sz w:val="24"/>
          <w:szCs w:val="24"/>
        </w:rPr>
        <w:t>е</w:t>
      </w:r>
      <w:r w:rsidR="006C5BEE">
        <w:rPr>
          <w:rFonts w:ascii="Times New Roman" w:hAnsi="Times New Roman"/>
          <w:sz w:val="24"/>
          <w:szCs w:val="24"/>
        </w:rPr>
        <w:t>е</w:t>
      </w:r>
      <w:proofErr w:type="gramEnd"/>
      <w:r w:rsidR="00AC4CF6" w:rsidRPr="00707D44">
        <w:rPr>
          <w:rFonts w:ascii="Times New Roman" w:hAnsi="Times New Roman"/>
          <w:sz w:val="24"/>
          <w:szCs w:val="24"/>
        </w:rPr>
        <w:t xml:space="preserve"> чем</w:t>
      </w:r>
      <w:r w:rsidR="00156850" w:rsidRPr="00707D44">
        <w:rPr>
          <w:rFonts w:ascii="Times New Roman" w:hAnsi="Times New Roman"/>
          <w:sz w:val="24"/>
          <w:szCs w:val="24"/>
        </w:rPr>
        <w:t xml:space="preserve"> за</w:t>
      </w:r>
      <w:r w:rsidR="00AC4CF6" w:rsidRPr="00707D44">
        <w:rPr>
          <w:rFonts w:ascii="Times New Roman" w:hAnsi="Times New Roman"/>
          <w:sz w:val="24"/>
          <w:szCs w:val="24"/>
        </w:rPr>
        <w:t xml:space="preserve"> два дня до даты окончания срока подачи предложений. Разъяснения положений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="00AC4CF6" w:rsidRPr="00707D44">
        <w:rPr>
          <w:rFonts w:ascii="Times New Roman" w:hAnsi="Times New Roman"/>
          <w:sz w:val="24"/>
          <w:szCs w:val="24"/>
        </w:rPr>
        <w:t>ной документации не должны изменять её сущность.</w:t>
      </w:r>
    </w:p>
    <w:p w:rsidR="007B3B94" w:rsidRPr="00707D44" w:rsidRDefault="00A53CC3" w:rsidP="00352F8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8"/>
          <w:lang w:val="uz-Latn-UZ" w:eastAsia="ru-RU"/>
        </w:rPr>
      </w:pPr>
      <w:r>
        <w:rPr>
          <w:rFonts w:ascii="Times New Roman" w:hAnsi="Times New Roman"/>
          <w:snapToGrid w:val="0"/>
          <w:sz w:val="24"/>
          <w:szCs w:val="28"/>
          <w:lang w:eastAsia="ru-RU"/>
        </w:rPr>
        <w:t>9</w:t>
      </w:r>
      <w:r w:rsidR="007B3B94" w:rsidRPr="00707D44">
        <w:rPr>
          <w:rFonts w:ascii="Times New Roman" w:hAnsi="Times New Roman"/>
          <w:snapToGrid w:val="0"/>
          <w:sz w:val="24"/>
          <w:szCs w:val="28"/>
          <w:lang w:val="uz-Latn-UZ" w:eastAsia="ru-RU"/>
        </w:rPr>
        <w:t>.</w:t>
      </w:r>
      <w:r w:rsidR="00CD60DD">
        <w:rPr>
          <w:rFonts w:ascii="Times New Roman" w:hAnsi="Times New Roman"/>
          <w:snapToGrid w:val="0"/>
          <w:sz w:val="24"/>
          <w:szCs w:val="28"/>
          <w:lang w:eastAsia="ru-RU"/>
        </w:rPr>
        <w:t>2</w:t>
      </w:r>
      <w:r w:rsidR="007B3B94" w:rsidRPr="00707D44">
        <w:rPr>
          <w:rFonts w:ascii="Times New Roman" w:hAnsi="Times New Roman"/>
          <w:snapToGrid w:val="0"/>
          <w:sz w:val="24"/>
          <w:szCs w:val="28"/>
          <w:lang w:val="uz-Latn-UZ" w:eastAsia="ru-RU"/>
        </w:rPr>
        <w:t xml:space="preserve"> </w:t>
      </w:r>
      <w:r w:rsidR="007B3B94" w:rsidRPr="00707D44">
        <w:rPr>
          <w:rFonts w:ascii="Times New Roman" w:hAnsi="Times New Roman"/>
          <w:snapToGrid w:val="0"/>
          <w:sz w:val="24"/>
          <w:szCs w:val="28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:rsidR="007B3B94" w:rsidRPr="00707D44" w:rsidRDefault="00A53CC3" w:rsidP="00352F8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>
        <w:rPr>
          <w:rFonts w:ascii="Times New Roman" w:hAnsi="Times New Roman"/>
          <w:sz w:val="24"/>
          <w:szCs w:val="28"/>
        </w:rPr>
        <w:t>9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>.</w:t>
      </w:r>
      <w:r w:rsidR="00CD60DD">
        <w:rPr>
          <w:rFonts w:ascii="Times New Roman" w:hAnsi="Times New Roman"/>
          <w:sz w:val="24"/>
          <w:szCs w:val="28"/>
        </w:rPr>
        <w:t>3</w:t>
      </w:r>
      <w:proofErr w:type="gramStart"/>
      <w:r w:rsidR="007B3B94"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>Д</w:t>
      </w:r>
      <w:proofErr w:type="gramEnd"/>
      <w:r w:rsidR="007B3B94" w:rsidRPr="00707D44">
        <w:rPr>
          <w:rFonts w:ascii="Times New Roman" w:hAnsi="Times New Roman"/>
          <w:sz w:val="24"/>
          <w:szCs w:val="28"/>
        </w:rPr>
        <w:t xml:space="preserve">о окончания срока подачи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 xml:space="preserve">ных предложений, участник по собственной инициативе вправе внести изменения или представить дополнения в свое ранее представленное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 xml:space="preserve">ное предложение без потери задатка на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е.</w:t>
      </w:r>
    </w:p>
    <w:p w:rsidR="007B3B94" w:rsidRPr="00707D44" w:rsidRDefault="00A53CC3" w:rsidP="00352F8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9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>.</w:t>
      </w:r>
      <w:r w:rsidR="00CD60DD">
        <w:rPr>
          <w:rFonts w:ascii="Times New Roman" w:hAnsi="Times New Roman"/>
          <w:sz w:val="24"/>
          <w:szCs w:val="28"/>
        </w:rPr>
        <w:t>4</w:t>
      </w:r>
      <w:r w:rsidR="007B3B94"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="007B3B94" w:rsidRPr="00707D44">
        <w:rPr>
          <w:rFonts w:ascii="Times New Roman" w:hAnsi="Times New Roman"/>
          <w:sz w:val="24"/>
          <w:szCs w:val="28"/>
        </w:rPr>
        <w:t xml:space="preserve">Участник вправе отозвать свое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ное предложение без потери гарантии обеспечения на участи</w:t>
      </w:r>
      <w:r w:rsidR="00156850" w:rsidRPr="00707D44">
        <w:rPr>
          <w:rFonts w:ascii="Times New Roman" w:hAnsi="Times New Roman"/>
          <w:sz w:val="24"/>
          <w:szCs w:val="28"/>
        </w:rPr>
        <w:t>е</w:t>
      </w:r>
      <w:r w:rsidR="007B3B94" w:rsidRPr="00707D44">
        <w:rPr>
          <w:rFonts w:ascii="Times New Roman" w:hAnsi="Times New Roman"/>
          <w:sz w:val="24"/>
          <w:szCs w:val="28"/>
        </w:rPr>
        <w:t xml:space="preserve">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 xml:space="preserve">е до окончания срока подачи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sz w:val="24"/>
          <w:szCs w:val="28"/>
        </w:rPr>
        <w:t>ных предложений.</w:t>
      </w:r>
    </w:p>
    <w:p w:rsidR="00F82764" w:rsidRPr="00707D44" w:rsidRDefault="00F82764" w:rsidP="005856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B3B94" w:rsidRPr="00707D44" w:rsidRDefault="00DC6D6C" w:rsidP="0058567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</w:t>
      </w:r>
      <w:r w:rsidR="007B3B94"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. </w:t>
      </w:r>
      <w:r w:rsidR="007B3B94" w:rsidRPr="00707D44">
        <w:rPr>
          <w:rFonts w:ascii="Times New Roman" w:hAnsi="Times New Roman"/>
          <w:b/>
          <w:sz w:val="24"/>
          <w:szCs w:val="28"/>
        </w:rPr>
        <w:t xml:space="preserve">ОЦЕНКА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="007B3B94" w:rsidRPr="00707D44">
        <w:rPr>
          <w:rFonts w:ascii="Times New Roman" w:hAnsi="Times New Roman"/>
          <w:b/>
          <w:sz w:val="24"/>
          <w:szCs w:val="28"/>
        </w:rPr>
        <w:t>НЫХ ПРЕДЛОЖЕНИЙ.</w:t>
      </w:r>
    </w:p>
    <w:p w:rsidR="007B3B94" w:rsidRPr="00707D44" w:rsidRDefault="007B3B94" w:rsidP="0058567A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uz-Latn-UZ"/>
        </w:rPr>
      </w:pPr>
    </w:p>
    <w:p w:rsidR="007B3B94" w:rsidRPr="00707D44" w:rsidRDefault="007B3B94" w:rsidP="00A711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0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.1 </w:t>
      </w:r>
      <w:r w:rsidR="00A53CC3">
        <w:rPr>
          <w:rFonts w:ascii="Times New Roman" w:hAnsi="Times New Roman"/>
          <w:sz w:val="24"/>
          <w:szCs w:val="28"/>
        </w:rPr>
        <w:t>Оценка</w:t>
      </w:r>
      <w:r w:rsidRPr="00707D44">
        <w:rPr>
          <w:rFonts w:ascii="Times New Roman" w:hAnsi="Times New Roman"/>
          <w:sz w:val="24"/>
          <w:szCs w:val="28"/>
        </w:rPr>
        <w:t xml:space="preserve">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ны</w:t>
      </w:r>
      <w:r w:rsidR="00A53CC3">
        <w:rPr>
          <w:rFonts w:ascii="Times New Roman" w:hAnsi="Times New Roman"/>
          <w:sz w:val="24"/>
          <w:szCs w:val="28"/>
        </w:rPr>
        <w:t>х</w:t>
      </w:r>
      <w:r w:rsidRPr="00707D44">
        <w:rPr>
          <w:rFonts w:ascii="Times New Roman" w:hAnsi="Times New Roman"/>
          <w:sz w:val="24"/>
          <w:szCs w:val="28"/>
        </w:rPr>
        <w:t xml:space="preserve"> предложени</w:t>
      </w:r>
      <w:r w:rsidR="00A53CC3">
        <w:rPr>
          <w:rFonts w:ascii="Times New Roman" w:hAnsi="Times New Roman"/>
          <w:sz w:val="24"/>
          <w:szCs w:val="28"/>
        </w:rPr>
        <w:t>й</w:t>
      </w:r>
      <w:r w:rsidRPr="00707D44">
        <w:rPr>
          <w:rFonts w:ascii="Times New Roman" w:hAnsi="Times New Roman"/>
          <w:sz w:val="24"/>
          <w:szCs w:val="28"/>
        </w:rPr>
        <w:t xml:space="preserve"> осуществляется </w:t>
      </w:r>
      <w:r w:rsidR="00A53CC3">
        <w:rPr>
          <w:rFonts w:ascii="Times New Roman" w:hAnsi="Times New Roman"/>
          <w:bCs/>
          <w:sz w:val="24"/>
          <w:szCs w:val="28"/>
        </w:rPr>
        <w:t>через официальный портал государственных закупок, сайт проведения электронного конкурса</w:t>
      </w:r>
      <w:r w:rsidR="00CD60DD">
        <w:rPr>
          <w:rFonts w:ascii="Times New Roman" w:hAnsi="Times New Roman"/>
          <w:bCs/>
          <w:sz w:val="24"/>
          <w:szCs w:val="28"/>
        </w:rPr>
        <w:t xml:space="preserve"> 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E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-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Tender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uzex</w:t>
      </w:r>
      <w:proofErr w:type="spellEnd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</w:t>
      </w:r>
      <w:proofErr w:type="spellEnd"/>
      <w:r w:rsidR="00CD60DD" w:rsidRPr="00707D44">
        <w:rPr>
          <w:rFonts w:ascii="Times New Roman" w:hAnsi="Times New Roman"/>
          <w:sz w:val="24"/>
          <w:szCs w:val="24"/>
        </w:rPr>
        <w:t>.</w:t>
      </w:r>
    </w:p>
    <w:p w:rsidR="00F82764" w:rsidRPr="00707D44" w:rsidRDefault="007B3B94" w:rsidP="00F827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0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.2 </w:t>
      </w:r>
      <w:r w:rsidR="00F82764" w:rsidRPr="00707D44">
        <w:rPr>
          <w:rFonts w:ascii="Times New Roman" w:hAnsi="Times New Roman"/>
          <w:sz w:val="24"/>
          <w:szCs w:val="28"/>
        </w:rPr>
        <w:t xml:space="preserve">Срок рассмотрения и оценки предложений участников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F82764" w:rsidRPr="00707D44">
        <w:rPr>
          <w:rFonts w:ascii="Times New Roman" w:hAnsi="Times New Roman"/>
          <w:sz w:val="24"/>
          <w:szCs w:val="28"/>
        </w:rPr>
        <w:t xml:space="preserve">а не может превышать </w:t>
      </w:r>
      <w:r w:rsidR="00A53CC3">
        <w:rPr>
          <w:rFonts w:ascii="Times New Roman" w:hAnsi="Times New Roman"/>
          <w:sz w:val="24"/>
          <w:szCs w:val="28"/>
        </w:rPr>
        <w:t>3</w:t>
      </w:r>
      <w:r w:rsidR="00F82764" w:rsidRPr="00707D44">
        <w:rPr>
          <w:rFonts w:ascii="Times New Roman" w:hAnsi="Times New Roman"/>
          <w:sz w:val="24"/>
          <w:szCs w:val="28"/>
        </w:rPr>
        <w:t xml:space="preserve"> дней с момента окончания подачи предложений.</w:t>
      </w:r>
    </w:p>
    <w:p w:rsidR="007B3B94" w:rsidRPr="00707D44" w:rsidRDefault="00F82764" w:rsidP="00F827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</w:rPr>
        <w:t>1</w:t>
      </w:r>
      <w:r w:rsidR="00A53CC3">
        <w:rPr>
          <w:rFonts w:ascii="Times New Roman" w:hAnsi="Times New Roman"/>
          <w:sz w:val="24"/>
          <w:szCs w:val="28"/>
        </w:rPr>
        <w:t>0</w:t>
      </w:r>
      <w:r w:rsidRPr="00707D44">
        <w:rPr>
          <w:rFonts w:ascii="Times New Roman" w:hAnsi="Times New Roman"/>
          <w:sz w:val="24"/>
          <w:szCs w:val="28"/>
        </w:rPr>
        <w:t>.</w:t>
      </w:r>
      <w:r w:rsidR="00A53CC3">
        <w:rPr>
          <w:rFonts w:ascii="Times New Roman" w:hAnsi="Times New Roman"/>
          <w:sz w:val="24"/>
          <w:szCs w:val="28"/>
        </w:rPr>
        <w:t>3</w:t>
      </w:r>
      <w:proofErr w:type="gramStart"/>
      <w:r w:rsidRPr="00707D44">
        <w:rPr>
          <w:rFonts w:ascii="Times New Roman" w:hAnsi="Times New Roman"/>
          <w:sz w:val="24"/>
          <w:szCs w:val="28"/>
        </w:rPr>
        <w:t xml:space="preserve"> В</w:t>
      </w:r>
      <w:proofErr w:type="gramEnd"/>
      <w:r w:rsidRPr="00707D44">
        <w:rPr>
          <w:rFonts w:ascii="Times New Roman" w:hAnsi="Times New Roman"/>
          <w:sz w:val="24"/>
          <w:szCs w:val="28"/>
        </w:rPr>
        <w:t xml:space="preserve"> случае установления недостоверности информации, содержащейся в документах представленных участником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а,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ная комиссия вправе </w:t>
      </w:r>
      <w:r w:rsidR="00CD60DD">
        <w:rPr>
          <w:rFonts w:ascii="Times New Roman" w:hAnsi="Times New Roman"/>
          <w:sz w:val="24"/>
          <w:szCs w:val="28"/>
        </w:rPr>
        <w:t>дисквалифицирова</w:t>
      </w:r>
      <w:r w:rsidRPr="00707D44">
        <w:rPr>
          <w:rFonts w:ascii="Times New Roman" w:hAnsi="Times New Roman"/>
          <w:sz w:val="24"/>
          <w:szCs w:val="28"/>
        </w:rPr>
        <w:t xml:space="preserve">ть такого участника от участия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е.</w:t>
      </w:r>
    </w:p>
    <w:p w:rsidR="007B3B94" w:rsidRPr="00707D44" w:rsidRDefault="007B3B94" w:rsidP="007621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0</w:t>
      </w:r>
      <w:r w:rsidRPr="00707D44">
        <w:rPr>
          <w:rFonts w:ascii="Times New Roman" w:hAnsi="Times New Roman"/>
          <w:sz w:val="24"/>
          <w:szCs w:val="28"/>
          <w:lang w:val="uz-Latn-UZ"/>
        </w:rPr>
        <w:t>.</w:t>
      </w:r>
      <w:r w:rsidR="00CD60DD">
        <w:rPr>
          <w:rFonts w:ascii="Times New Roman" w:hAnsi="Times New Roman"/>
          <w:sz w:val="24"/>
          <w:szCs w:val="28"/>
        </w:rPr>
        <w:t>4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Pr="00707D44">
        <w:rPr>
          <w:rFonts w:ascii="Times New Roman" w:hAnsi="Times New Roman"/>
          <w:sz w:val="24"/>
          <w:szCs w:val="28"/>
        </w:rPr>
        <w:t xml:space="preserve">Победителем признается участник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а, предложивший лучшие условия исполнения договора на основе критериев и требований, указанных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документации и предложении.</w:t>
      </w:r>
    </w:p>
    <w:p w:rsidR="007B3B94" w:rsidRPr="00707D44" w:rsidRDefault="007B3B94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8"/>
        </w:rPr>
      </w:pPr>
    </w:p>
    <w:p w:rsidR="007B3B94" w:rsidRPr="00707D44" w:rsidRDefault="00DC6D6C" w:rsidP="007621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9</w:t>
      </w:r>
      <w:r w:rsidR="007B3B94"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. </w:t>
      </w:r>
      <w:r w:rsidR="007B3B94" w:rsidRPr="00707D44">
        <w:rPr>
          <w:rFonts w:ascii="Times New Roman" w:hAnsi="Times New Roman"/>
          <w:b/>
          <w:sz w:val="24"/>
          <w:szCs w:val="28"/>
        </w:rPr>
        <w:t>ЗАКЛЮЧЕНИЕ ДОГОВОРА.</w:t>
      </w:r>
    </w:p>
    <w:p w:rsidR="007B3B94" w:rsidRPr="00707D44" w:rsidRDefault="007B3B94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7B3B94" w:rsidRPr="00707D44" w:rsidRDefault="007B3B94" w:rsidP="007621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1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.1 </w:t>
      </w:r>
      <w:r w:rsidRPr="00707D44">
        <w:rPr>
          <w:rFonts w:ascii="Times New Roman" w:hAnsi="Times New Roman"/>
          <w:sz w:val="24"/>
          <w:szCs w:val="28"/>
        </w:rPr>
        <w:t>Участник</w:t>
      </w:r>
      <w:r w:rsidR="00A53CC3">
        <w:rPr>
          <w:rFonts w:ascii="Times New Roman" w:hAnsi="Times New Roman"/>
          <w:sz w:val="24"/>
          <w:szCs w:val="28"/>
        </w:rPr>
        <w:t>и</w:t>
      </w:r>
      <w:r w:rsidRPr="00707D44">
        <w:rPr>
          <w:rFonts w:ascii="Times New Roman" w:hAnsi="Times New Roman"/>
          <w:sz w:val="24"/>
          <w:szCs w:val="28"/>
        </w:rPr>
        <w:t xml:space="preserve">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а получи</w:t>
      </w:r>
      <w:r w:rsidR="00CD60DD">
        <w:rPr>
          <w:rFonts w:ascii="Times New Roman" w:hAnsi="Times New Roman"/>
          <w:sz w:val="24"/>
          <w:szCs w:val="28"/>
        </w:rPr>
        <w:t>в</w:t>
      </w:r>
      <w:r w:rsidRPr="00707D44">
        <w:rPr>
          <w:rFonts w:ascii="Times New Roman" w:hAnsi="Times New Roman"/>
          <w:sz w:val="24"/>
          <w:szCs w:val="28"/>
        </w:rPr>
        <w:t xml:space="preserve"> соответствующее извещение</w:t>
      </w:r>
      <w:r w:rsidR="00A53CC3">
        <w:rPr>
          <w:rFonts w:ascii="Times New Roman" w:hAnsi="Times New Roman"/>
          <w:sz w:val="24"/>
          <w:szCs w:val="28"/>
        </w:rPr>
        <w:t xml:space="preserve"> в своём личном кабинете, а также итоги оценки конкурса автоматически выставляются на сайте</w:t>
      </w:r>
      <w:r w:rsidRPr="00707D44">
        <w:rPr>
          <w:rFonts w:ascii="Times New Roman" w:hAnsi="Times New Roman"/>
          <w:sz w:val="24"/>
          <w:szCs w:val="28"/>
        </w:rPr>
        <w:t>.</w:t>
      </w:r>
    </w:p>
    <w:p w:rsidR="00CD60DD" w:rsidRDefault="007B3B94" w:rsidP="007621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1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.2 </w:t>
      </w:r>
      <w:r w:rsidRPr="00707D44">
        <w:rPr>
          <w:rFonts w:ascii="Times New Roman" w:hAnsi="Times New Roman"/>
          <w:sz w:val="24"/>
          <w:szCs w:val="28"/>
        </w:rPr>
        <w:t xml:space="preserve">Победитель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а должен подписать и оформить договор в двух экземплярах и вернуть его заказчику в течение </w:t>
      </w:r>
      <w:r w:rsidR="00CD60DD">
        <w:rPr>
          <w:rFonts w:ascii="Times New Roman" w:hAnsi="Times New Roman"/>
          <w:sz w:val="24"/>
          <w:szCs w:val="28"/>
          <w:u w:val="single"/>
        </w:rPr>
        <w:t>3</w:t>
      </w:r>
      <w:r w:rsidRPr="00707D44">
        <w:rPr>
          <w:rFonts w:ascii="Times New Roman" w:hAnsi="Times New Roman"/>
          <w:sz w:val="24"/>
          <w:szCs w:val="28"/>
        </w:rPr>
        <w:t xml:space="preserve"> календарных дней после получения уведомления. </w:t>
      </w:r>
    </w:p>
    <w:p w:rsidR="007B3B94" w:rsidRPr="00707D44" w:rsidRDefault="007B3B94" w:rsidP="007621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1</w:t>
      </w:r>
      <w:r w:rsidRPr="00707D44">
        <w:rPr>
          <w:rFonts w:ascii="Times New Roman" w:hAnsi="Times New Roman"/>
          <w:sz w:val="24"/>
          <w:szCs w:val="28"/>
          <w:lang w:val="uz-Latn-UZ"/>
        </w:rPr>
        <w:t>.</w:t>
      </w:r>
      <w:r w:rsidR="00A53CC3">
        <w:rPr>
          <w:rFonts w:ascii="Times New Roman" w:hAnsi="Times New Roman"/>
          <w:sz w:val="24"/>
          <w:szCs w:val="28"/>
        </w:rPr>
        <w:t>3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Pr="00707D44">
        <w:rPr>
          <w:rFonts w:ascii="Times New Roman" w:hAnsi="Times New Roman"/>
          <w:sz w:val="24"/>
          <w:szCs w:val="28"/>
        </w:rPr>
        <w:t>Проект договора является предварительны</w:t>
      </w:r>
      <w:r w:rsidR="00003489" w:rsidRPr="00707D44">
        <w:rPr>
          <w:rFonts w:ascii="Times New Roman" w:hAnsi="Times New Roman"/>
          <w:sz w:val="24"/>
          <w:szCs w:val="28"/>
        </w:rPr>
        <w:t>м</w:t>
      </w:r>
      <w:r w:rsidRPr="00707D44">
        <w:rPr>
          <w:rFonts w:ascii="Times New Roman" w:hAnsi="Times New Roman"/>
          <w:sz w:val="24"/>
          <w:szCs w:val="28"/>
        </w:rPr>
        <w:t>, е</w:t>
      </w:r>
      <w:r w:rsidR="00003489" w:rsidRPr="00707D44">
        <w:rPr>
          <w:rFonts w:ascii="Times New Roman" w:hAnsi="Times New Roman"/>
          <w:sz w:val="24"/>
          <w:szCs w:val="28"/>
        </w:rPr>
        <w:t>го</w:t>
      </w:r>
      <w:r w:rsidRPr="00707D44">
        <w:rPr>
          <w:rFonts w:ascii="Times New Roman" w:hAnsi="Times New Roman"/>
          <w:sz w:val="24"/>
          <w:szCs w:val="28"/>
        </w:rPr>
        <w:t xml:space="preserve"> условия могут подлежать изменению по согласованию сторон в частях, не противоречащих условиям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а.</w:t>
      </w:r>
    </w:p>
    <w:p w:rsidR="007B3B94" w:rsidRPr="00707D44" w:rsidRDefault="007B3B94" w:rsidP="00762106">
      <w:pPr>
        <w:spacing w:after="0" w:line="240" w:lineRule="auto"/>
        <w:ind w:firstLine="851"/>
        <w:jc w:val="both"/>
        <w:rPr>
          <w:rStyle w:val="FontStyle25"/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1</w:t>
      </w:r>
      <w:r w:rsidRPr="00707D44">
        <w:rPr>
          <w:rFonts w:ascii="Times New Roman" w:hAnsi="Times New Roman"/>
          <w:sz w:val="24"/>
          <w:szCs w:val="28"/>
          <w:lang w:val="uz-Latn-UZ"/>
        </w:rPr>
        <w:t>.</w:t>
      </w:r>
      <w:r w:rsidR="00A53CC3">
        <w:rPr>
          <w:rFonts w:ascii="Times New Roman" w:hAnsi="Times New Roman"/>
          <w:sz w:val="24"/>
          <w:szCs w:val="28"/>
        </w:rPr>
        <w:t>4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Pr="00707D44">
        <w:rPr>
          <w:rFonts w:ascii="Times New Roman" w:hAnsi="Times New Roman"/>
          <w:sz w:val="24"/>
          <w:szCs w:val="28"/>
        </w:rPr>
        <w:t xml:space="preserve">Если иное не оговорено в ИТТ, вместе с договором победитель должен представить банковскую гарантию </w:t>
      </w:r>
      <w:r w:rsidRPr="00707D44">
        <w:rPr>
          <w:rStyle w:val="FontStyle25"/>
          <w:rFonts w:ascii="Times New Roman" w:hAnsi="Times New Roman"/>
          <w:sz w:val="24"/>
          <w:szCs w:val="28"/>
        </w:rPr>
        <w:t xml:space="preserve">или перечислить денежный депозит в качестве гарантии обеспечения исполнения договора в размере, указанном в </w:t>
      </w:r>
      <w:hyperlink w:anchor="п_17_7_ИТТ" w:history="1">
        <w:r w:rsidRPr="00707D44">
          <w:rPr>
            <w:rStyle w:val="af9"/>
            <w:rFonts w:ascii="Times New Roman" w:hAnsi="Times New Roman"/>
            <w:color w:val="auto"/>
            <w:sz w:val="24"/>
            <w:szCs w:val="28"/>
            <w:u w:val="none"/>
          </w:rPr>
          <w:t>ИТТ</w:t>
        </w:r>
      </w:hyperlink>
      <w:r w:rsidRPr="00707D44">
        <w:rPr>
          <w:rStyle w:val="FontStyle25"/>
          <w:rFonts w:ascii="Times New Roman" w:hAnsi="Times New Roman"/>
          <w:sz w:val="24"/>
          <w:szCs w:val="28"/>
        </w:rPr>
        <w:t>.</w:t>
      </w:r>
    </w:p>
    <w:p w:rsidR="007B3B94" w:rsidRPr="00707D44" w:rsidRDefault="007B3B94" w:rsidP="007621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1</w:t>
      </w:r>
      <w:r w:rsidRPr="00707D44">
        <w:rPr>
          <w:rFonts w:ascii="Times New Roman" w:hAnsi="Times New Roman"/>
          <w:sz w:val="24"/>
          <w:szCs w:val="28"/>
          <w:lang w:val="uz-Latn-UZ"/>
        </w:rPr>
        <w:t>.</w:t>
      </w:r>
      <w:r w:rsidR="00A53CC3">
        <w:rPr>
          <w:rFonts w:ascii="Times New Roman" w:hAnsi="Times New Roman"/>
          <w:sz w:val="24"/>
          <w:szCs w:val="28"/>
        </w:rPr>
        <w:t>5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 </w:t>
      </w:r>
      <w:r w:rsidRPr="00707D44">
        <w:rPr>
          <w:rFonts w:ascii="Times New Roman" w:hAnsi="Times New Roman"/>
          <w:sz w:val="24"/>
          <w:szCs w:val="28"/>
        </w:rPr>
        <w:t xml:space="preserve"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а. При этом гарантия обеспечения на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е (задаток) победителю не возвращается</w:t>
      </w:r>
      <w:proofErr w:type="gramStart"/>
      <w:r w:rsidRPr="00707D44">
        <w:rPr>
          <w:rFonts w:ascii="Times New Roman" w:hAnsi="Times New Roman"/>
          <w:sz w:val="24"/>
          <w:szCs w:val="28"/>
          <w:vertAlign w:val="superscript"/>
        </w:rPr>
        <w:t>7</w:t>
      </w:r>
      <w:proofErr w:type="gramEnd"/>
      <w:r w:rsidRPr="00707D44">
        <w:rPr>
          <w:rFonts w:ascii="Times New Roman" w:hAnsi="Times New Roman"/>
          <w:sz w:val="24"/>
          <w:szCs w:val="28"/>
        </w:rPr>
        <w:t>.</w:t>
      </w:r>
    </w:p>
    <w:p w:rsidR="00762106" w:rsidRDefault="00762106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  <w:lang w:val="uz-Cyrl-UZ"/>
        </w:rPr>
      </w:pPr>
    </w:p>
    <w:p w:rsidR="00CD60DD" w:rsidRDefault="00CD60DD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  <w:lang w:val="uz-Cyrl-UZ"/>
        </w:rPr>
      </w:pPr>
    </w:p>
    <w:p w:rsidR="00CD60DD" w:rsidRDefault="00CD60DD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  <w:lang w:val="uz-Cyrl-UZ"/>
        </w:rPr>
      </w:pPr>
    </w:p>
    <w:p w:rsidR="00CD60DD" w:rsidRDefault="00CD60DD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  <w:lang w:val="uz-Cyrl-UZ"/>
        </w:rPr>
      </w:pPr>
    </w:p>
    <w:p w:rsidR="00CD60DD" w:rsidRPr="00707D44" w:rsidRDefault="00CD60DD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  <w:lang w:val="uz-Cyrl-UZ"/>
        </w:rPr>
      </w:pPr>
    </w:p>
    <w:p w:rsidR="00A53CC3" w:rsidRDefault="00A53CC3" w:rsidP="007621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z-Latn-UZ"/>
        </w:rPr>
      </w:pPr>
    </w:p>
    <w:p w:rsidR="00A53CC3" w:rsidRDefault="00A53CC3" w:rsidP="007621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z-Latn-UZ"/>
        </w:rPr>
      </w:pPr>
    </w:p>
    <w:p w:rsidR="00A764C3" w:rsidRDefault="00A764C3" w:rsidP="007621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z-Latn-UZ"/>
        </w:rPr>
      </w:pPr>
    </w:p>
    <w:p w:rsidR="00A764C3" w:rsidRDefault="00A764C3" w:rsidP="007621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z-Latn-UZ"/>
        </w:rPr>
      </w:pPr>
    </w:p>
    <w:p w:rsidR="007B3B94" w:rsidRPr="00707D44" w:rsidRDefault="007B3B94" w:rsidP="007621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07D44">
        <w:rPr>
          <w:rFonts w:ascii="Times New Roman" w:hAnsi="Times New Roman"/>
          <w:b/>
          <w:sz w:val="24"/>
          <w:szCs w:val="28"/>
          <w:lang w:val="uz-Latn-UZ"/>
        </w:rPr>
        <w:t>1</w:t>
      </w:r>
      <w:r w:rsidR="00DC6D6C">
        <w:rPr>
          <w:rFonts w:ascii="Times New Roman" w:hAnsi="Times New Roman"/>
          <w:b/>
          <w:sz w:val="24"/>
          <w:szCs w:val="28"/>
        </w:rPr>
        <w:t>0</w:t>
      </w:r>
      <w:r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. </w:t>
      </w:r>
      <w:r w:rsidRPr="00707D44">
        <w:rPr>
          <w:rFonts w:ascii="Times New Roman" w:hAnsi="Times New Roman"/>
          <w:b/>
          <w:sz w:val="24"/>
          <w:szCs w:val="28"/>
        </w:rPr>
        <w:t>ЗАКЛЮЧИТЕЛЬНЫЕ ПОЛОЖЕНИЯ</w:t>
      </w:r>
    </w:p>
    <w:p w:rsidR="007B3B94" w:rsidRPr="00707D44" w:rsidRDefault="007B3B94" w:rsidP="005856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8"/>
        </w:rPr>
      </w:pPr>
    </w:p>
    <w:p w:rsidR="007B3B94" w:rsidRPr="00707D44" w:rsidRDefault="007B3B94" w:rsidP="00A04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A53CC3">
        <w:rPr>
          <w:rFonts w:ascii="Times New Roman" w:hAnsi="Times New Roman"/>
          <w:sz w:val="24"/>
          <w:szCs w:val="28"/>
        </w:rPr>
        <w:t>2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.1 </w:t>
      </w:r>
      <w:r w:rsidRPr="00707D44">
        <w:rPr>
          <w:rFonts w:ascii="Times New Roman" w:hAnsi="Times New Roman"/>
          <w:sz w:val="24"/>
          <w:szCs w:val="28"/>
        </w:rPr>
        <w:t xml:space="preserve">Протокол рассмотрения и оценки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ных предложений подписывается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комиссии</w:t>
      </w:r>
      <w:r w:rsidR="00A53CC3">
        <w:rPr>
          <w:rFonts w:ascii="Times New Roman" w:hAnsi="Times New Roman"/>
          <w:sz w:val="24"/>
          <w:szCs w:val="28"/>
        </w:rPr>
        <w:t xml:space="preserve"> эле</w:t>
      </w:r>
      <w:r w:rsidR="006C5BEE">
        <w:rPr>
          <w:rFonts w:ascii="Times New Roman" w:hAnsi="Times New Roman"/>
          <w:sz w:val="24"/>
          <w:szCs w:val="28"/>
        </w:rPr>
        <w:t>к</w:t>
      </w:r>
      <w:r w:rsidR="00A53CC3">
        <w:rPr>
          <w:rFonts w:ascii="Times New Roman" w:hAnsi="Times New Roman"/>
          <w:sz w:val="24"/>
          <w:szCs w:val="28"/>
        </w:rPr>
        <w:t>тронно</w:t>
      </w:r>
      <w:r w:rsidRPr="00707D44">
        <w:rPr>
          <w:rFonts w:ascii="Times New Roman" w:hAnsi="Times New Roman"/>
          <w:sz w:val="24"/>
          <w:szCs w:val="28"/>
        </w:rPr>
        <w:t xml:space="preserve"> и выписка из него опубликовывается на специальном информационном портале 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E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-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Tender</w:t>
      </w:r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uzex</w:t>
      </w:r>
      <w:proofErr w:type="spellEnd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</w:rPr>
        <w:t>.</w:t>
      </w:r>
      <w:proofErr w:type="spellStart"/>
      <w:r w:rsidR="00CD60DD" w:rsidRPr="00CD60DD">
        <w:rPr>
          <w:rFonts w:ascii="Times New Roman" w:hAnsi="Times New Roman"/>
          <w:b/>
          <w:color w:val="2F5496"/>
          <w:sz w:val="24"/>
          <w:szCs w:val="24"/>
          <w:u w:val="single"/>
          <w:lang w:val="en-US"/>
        </w:rPr>
        <w:t>uz</w:t>
      </w:r>
      <w:proofErr w:type="spellEnd"/>
      <w:r w:rsidR="00CD60DD">
        <w:rPr>
          <w:rFonts w:ascii="Times New Roman" w:hAnsi="Times New Roman"/>
          <w:sz w:val="24"/>
          <w:szCs w:val="24"/>
        </w:rPr>
        <w:t xml:space="preserve"> </w:t>
      </w:r>
      <w:r w:rsidRPr="00707D44">
        <w:rPr>
          <w:rFonts w:ascii="Times New Roman" w:hAnsi="Times New Roman"/>
          <w:sz w:val="24"/>
          <w:szCs w:val="28"/>
        </w:rPr>
        <w:t xml:space="preserve">в течение трех рабочих дней со дня его подписания. </w:t>
      </w:r>
    </w:p>
    <w:p w:rsidR="007B3B94" w:rsidRPr="00707D44" w:rsidRDefault="007B3B94" w:rsidP="00A042D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lang w:val="uz-Latn-UZ"/>
        </w:rPr>
      </w:pPr>
      <w:r w:rsidRPr="00707D44">
        <w:rPr>
          <w:rFonts w:ascii="Times New Roman" w:hAnsi="Times New Roman"/>
          <w:b/>
          <w:sz w:val="24"/>
          <w:szCs w:val="28"/>
          <w:lang w:val="uz-Latn-UZ"/>
        </w:rPr>
        <w:t>1</w:t>
      </w:r>
      <w:r w:rsidR="00294B81">
        <w:rPr>
          <w:rFonts w:ascii="Times New Roman" w:hAnsi="Times New Roman"/>
          <w:b/>
          <w:sz w:val="24"/>
          <w:szCs w:val="28"/>
        </w:rPr>
        <w:t>2</w:t>
      </w:r>
      <w:r w:rsidRPr="00707D44">
        <w:rPr>
          <w:rFonts w:ascii="Times New Roman" w:hAnsi="Times New Roman"/>
          <w:b/>
          <w:sz w:val="24"/>
          <w:szCs w:val="28"/>
          <w:lang w:val="uz-Latn-UZ"/>
        </w:rPr>
        <w:t xml:space="preserve">.2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 xml:space="preserve"> может быть объявлен </w:t>
      </w:r>
      <w:r w:rsidR="003D2B80">
        <w:rPr>
          <w:rFonts w:ascii="Times New Roman" w:hAnsi="Times New Roman"/>
          <w:b/>
          <w:sz w:val="24"/>
          <w:szCs w:val="28"/>
        </w:rPr>
        <w:t>конкурс</w:t>
      </w:r>
      <w:r w:rsidRPr="00707D44">
        <w:rPr>
          <w:rFonts w:ascii="Times New Roman" w:hAnsi="Times New Roman"/>
          <w:b/>
          <w:sz w:val="24"/>
          <w:szCs w:val="28"/>
        </w:rPr>
        <w:t>ной комиссией не состоявшимся, если:</w:t>
      </w:r>
    </w:p>
    <w:p w:rsidR="007B3B94" w:rsidRPr="00707D44" w:rsidRDefault="007B3B94" w:rsidP="00A04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а) </w:t>
      </w:r>
      <w:r w:rsidRPr="00707D44">
        <w:rPr>
          <w:rFonts w:ascii="Times New Roman" w:hAnsi="Times New Roman"/>
          <w:sz w:val="24"/>
          <w:szCs w:val="28"/>
        </w:rPr>
        <w:t xml:space="preserve">до момента окончания срока подачи предложений не поступило ни одно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ное предложение;</w:t>
      </w:r>
    </w:p>
    <w:p w:rsidR="007B3B94" w:rsidRPr="00707D44" w:rsidRDefault="007B3B94" w:rsidP="00A04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 xml:space="preserve">б) </w:t>
      </w:r>
      <w:r w:rsidRPr="00707D44">
        <w:rPr>
          <w:rFonts w:ascii="Times New Roman" w:hAnsi="Times New Roman"/>
          <w:sz w:val="24"/>
          <w:szCs w:val="28"/>
        </w:rPr>
        <w:t xml:space="preserve">на участие в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е представлены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="0015190A" w:rsidRPr="00707D44">
        <w:rPr>
          <w:rFonts w:ascii="Times New Roman" w:hAnsi="Times New Roman"/>
          <w:sz w:val="24"/>
          <w:szCs w:val="28"/>
        </w:rPr>
        <w:t>ные предложения менее двух</w:t>
      </w:r>
      <w:r w:rsidRPr="00707D44">
        <w:rPr>
          <w:rFonts w:ascii="Times New Roman" w:hAnsi="Times New Roman"/>
          <w:sz w:val="24"/>
          <w:szCs w:val="28"/>
        </w:rPr>
        <w:t xml:space="preserve"> участников;</w:t>
      </w:r>
    </w:p>
    <w:p w:rsidR="007B3B94" w:rsidRPr="00707D44" w:rsidRDefault="00CD58FF" w:rsidP="00A04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</w:rPr>
        <w:t>в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) </w:t>
      </w:r>
      <w:r w:rsidRPr="00707D44">
        <w:rPr>
          <w:rFonts w:ascii="Times New Roman" w:hAnsi="Times New Roman"/>
          <w:sz w:val="24"/>
          <w:szCs w:val="28"/>
        </w:rPr>
        <w:t xml:space="preserve">по результатам рассмотрения предложений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ная комиссия отклонила все предложения или только одно предложение соответствует требованиям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ной документации.</w:t>
      </w:r>
    </w:p>
    <w:p w:rsidR="007B3B94" w:rsidRPr="00707D44" w:rsidRDefault="00006EFA" w:rsidP="00A04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z-Latn-UZ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294B81">
        <w:rPr>
          <w:rFonts w:ascii="Times New Roman" w:hAnsi="Times New Roman"/>
          <w:sz w:val="24"/>
          <w:szCs w:val="28"/>
        </w:rPr>
        <w:t>2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.3 </w:t>
      </w:r>
      <w:r w:rsidRPr="00707D44">
        <w:rPr>
          <w:rFonts w:ascii="Times New Roman" w:hAnsi="Times New Roman"/>
          <w:sz w:val="24"/>
          <w:szCs w:val="28"/>
        </w:rPr>
        <w:t xml:space="preserve">В случае если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 не состоялся, заказчик обязан провести 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по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 xml:space="preserve">ной документации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ная комиссия принимает соответствующее решение.</w:t>
      </w:r>
    </w:p>
    <w:p w:rsidR="000E097C" w:rsidRPr="00707D44" w:rsidRDefault="007B3B94" w:rsidP="00A04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07D44">
        <w:rPr>
          <w:rFonts w:ascii="Times New Roman" w:hAnsi="Times New Roman"/>
          <w:sz w:val="24"/>
          <w:szCs w:val="28"/>
          <w:lang w:val="uz-Latn-UZ"/>
        </w:rPr>
        <w:t>1</w:t>
      </w:r>
      <w:r w:rsidR="00294B81">
        <w:rPr>
          <w:rFonts w:ascii="Times New Roman" w:hAnsi="Times New Roman"/>
          <w:sz w:val="24"/>
          <w:szCs w:val="28"/>
        </w:rPr>
        <w:t>2</w:t>
      </w:r>
      <w:r w:rsidRPr="00707D44">
        <w:rPr>
          <w:rFonts w:ascii="Times New Roman" w:hAnsi="Times New Roman"/>
          <w:sz w:val="24"/>
          <w:szCs w:val="28"/>
          <w:lang w:val="uz-Latn-UZ"/>
        </w:rPr>
        <w:t xml:space="preserve">.4 </w:t>
      </w:r>
      <w:r w:rsidRPr="00707D44">
        <w:rPr>
          <w:rFonts w:ascii="Times New Roman" w:hAnsi="Times New Roman"/>
          <w:sz w:val="24"/>
          <w:szCs w:val="28"/>
        </w:rPr>
        <w:t xml:space="preserve">Споры, связанные с проведением </w:t>
      </w:r>
      <w:r w:rsidR="003D2B80">
        <w:rPr>
          <w:rFonts w:ascii="Times New Roman" w:hAnsi="Times New Roman"/>
          <w:sz w:val="24"/>
          <w:szCs w:val="28"/>
        </w:rPr>
        <w:t>конкурс</w:t>
      </w:r>
      <w:r w:rsidRPr="00707D44">
        <w:rPr>
          <w:rFonts w:ascii="Times New Roman" w:hAnsi="Times New Roman"/>
          <w:sz w:val="24"/>
          <w:szCs w:val="28"/>
        </w:rPr>
        <w:t>а, разрешаются в порядке, установленном законодательством.</w:t>
      </w:r>
      <w:bookmarkEnd w:id="0"/>
    </w:p>
    <w:p w:rsidR="00F23179" w:rsidRDefault="007B3B94" w:rsidP="00F97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D44">
        <w:rPr>
          <w:rFonts w:ascii="Times New Roman" w:hAnsi="Times New Roman"/>
          <w:b/>
          <w:sz w:val="24"/>
          <w:szCs w:val="24"/>
        </w:rPr>
        <w:br w:type="page"/>
      </w:r>
    </w:p>
    <w:p w:rsidR="00F23179" w:rsidRDefault="00F23179" w:rsidP="00F97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B94" w:rsidRPr="00707D44" w:rsidRDefault="007B3B94" w:rsidP="00F9781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07D44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3D2B80">
        <w:rPr>
          <w:rFonts w:ascii="Times New Roman" w:hAnsi="Times New Roman"/>
          <w:b/>
          <w:sz w:val="24"/>
          <w:szCs w:val="24"/>
        </w:rPr>
        <w:t>КОНКУРС</w:t>
      </w:r>
      <w:r w:rsidR="00006EFA" w:rsidRPr="00707D44">
        <w:rPr>
          <w:rFonts w:ascii="Times New Roman" w:hAnsi="Times New Roman"/>
          <w:b/>
          <w:sz w:val="24"/>
          <w:szCs w:val="24"/>
        </w:rPr>
        <w:t>А</w:t>
      </w:r>
    </w:p>
    <w:p w:rsidR="007B3B94" w:rsidRPr="00707D44" w:rsidRDefault="007B3B94" w:rsidP="000932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94A89" w:rsidRPr="00707D44" w:rsidRDefault="007B3B94" w:rsidP="007E0D3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7D44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 xml:space="preserve">а, и дополняющие информацию или требования, приведенные в других разделах </w:t>
      </w:r>
      <w:r w:rsidR="003D2B80">
        <w:rPr>
          <w:rFonts w:ascii="Times New Roman" w:hAnsi="Times New Roman"/>
          <w:sz w:val="24"/>
          <w:szCs w:val="24"/>
        </w:rPr>
        <w:t>конкурс</w:t>
      </w:r>
      <w:r w:rsidRPr="00707D44">
        <w:rPr>
          <w:rFonts w:ascii="Times New Roman" w:hAnsi="Times New Roman"/>
          <w:sz w:val="24"/>
          <w:szCs w:val="24"/>
        </w:rPr>
        <w:t>ной документации</w:t>
      </w: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86"/>
        <w:gridCol w:w="3409"/>
        <w:gridCol w:w="4961"/>
      </w:tblGrid>
      <w:tr w:rsidR="00794A89" w:rsidRPr="00707D44" w:rsidTr="00794A89">
        <w:trPr>
          <w:trHeight w:val="390"/>
        </w:trPr>
        <w:tc>
          <w:tcPr>
            <w:tcW w:w="562" w:type="dxa"/>
            <w:shd w:val="clear" w:color="auto" w:fill="BFBFBF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7D4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07D4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86" w:type="dxa"/>
            <w:shd w:val="clear" w:color="auto" w:fill="BFBFBF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/>
                <w:sz w:val="24"/>
                <w:szCs w:val="24"/>
              </w:rPr>
              <w:t>Главы</w:t>
            </w:r>
          </w:p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9" w:type="dxa"/>
            <w:shd w:val="clear" w:color="auto" w:fill="BFBFBF"/>
          </w:tcPr>
          <w:p w:rsidR="00794A89" w:rsidRPr="00707D44" w:rsidRDefault="00794A89" w:rsidP="00794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961" w:type="dxa"/>
            <w:shd w:val="clear" w:color="auto" w:fill="BFBFBF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794A89" w:rsidRPr="00707D44" w:rsidTr="00794A89">
        <w:trPr>
          <w:trHeight w:val="435"/>
        </w:trPr>
        <w:tc>
          <w:tcPr>
            <w:tcW w:w="562" w:type="dxa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6" w:type="dxa"/>
            <w:vMerge w:val="restart"/>
            <w:vAlign w:val="center"/>
          </w:tcPr>
          <w:p w:rsidR="00794A89" w:rsidRPr="00707D44" w:rsidRDefault="00794A89" w:rsidP="00794A89">
            <w:pPr>
              <w:spacing w:after="0" w:line="240" w:lineRule="auto"/>
              <w:ind w:left="-114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</w:t>
            </w:r>
            <w:r w:rsidR="00EB287C" w:rsidRPr="00707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9" w:type="dxa"/>
          </w:tcPr>
          <w:p w:rsidR="00794A89" w:rsidRPr="00707D44" w:rsidRDefault="00794A89" w:rsidP="009F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4961" w:type="dxa"/>
          </w:tcPr>
          <w:p w:rsidR="00F23179" w:rsidRPr="00381A88" w:rsidRDefault="00381A88" w:rsidP="00F23179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381A8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Отдел дошкольного образования </w:t>
            </w:r>
            <w:proofErr w:type="spellStart"/>
            <w:r w:rsidRPr="00381A8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Куракульского</w:t>
            </w:r>
            <w:proofErr w:type="spellEnd"/>
            <w:r w:rsidRPr="00381A8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района Бухарской области</w:t>
            </w:r>
          </w:p>
        </w:tc>
      </w:tr>
      <w:tr w:rsidR="00794A89" w:rsidRPr="00707D44" w:rsidTr="00794A89">
        <w:trPr>
          <w:trHeight w:val="678"/>
        </w:trPr>
        <w:tc>
          <w:tcPr>
            <w:tcW w:w="562" w:type="dxa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6" w:type="dxa"/>
            <w:vMerge/>
          </w:tcPr>
          <w:p w:rsidR="00794A89" w:rsidRPr="00707D44" w:rsidRDefault="00794A89" w:rsidP="00794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794A89" w:rsidRPr="00707D44" w:rsidRDefault="00794A89" w:rsidP="009F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Объект:</w:t>
            </w:r>
          </w:p>
        </w:tc>
        <w:tc>
          <w:tcPr>
            <w:tcW w:w="4961" w:type="dxa"/>
          </w:tcPr>
          <w:p w:rsidR="00794A89" w:rsidRPr="00381A88" w:rsidRDefault="006C5BEE" w:rsidP="00D437FB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  <w:lang w:eastAsia="ru-RU"/>
              </w:rPr>
            </w:pPr>
            <w:r w:rsidRPr="006C5BEE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Текущий ремонт полы и проемы здания дошкольного образовательного учреждения №11 расположенного в Каракульском районе, Бухарской области</w:t>
            </w:r>
          </w:p>
        </w:tc>
      </w:tr>
      <w:tr w:rsidR="00794A89" w:rsidRPr="00707D44" w:rsidTr="00794A89">
        <w:trPr>
          <w:trHeight w:val="315"/>
        </w:trPr>
        <w:tc>
          <w:tcPr>
            <w:tcW w:w="562" w:type="dxa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6" w:type="dxa"/>
            <w:vMerge/>
          </w:tcPr>
          <w:p w:rsidR="00794A89" w:rsidRPr="00707D44" w:rsidRDefault="00794A89" w:rsidP="00794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794A89" w:rsidRPr="00707D44" w:rsidRDefault="00794A89" w:rsidP="009F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3D2B8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а:</w:t>
            </w:r>
          </w:p>
        </w:tc>
        <w:tc>
          <w:tcPr>
            <w:tcW w:w="4961" w:type="dxa"/>
          </w:tcPr>
          <w:p w:rsidR="00794A89" w:rsidRPr="00C9491D" w:rsidRDefault="00794A89" w:rsidP="00794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4A89" w:rsidRPr="00707D44" w:rsidTr="00794A89">
        <w:trPr>
          <w:trHeight w:val="678"/>
        </w:trPr>
        <w:tc>
          <w:tcPr>
            <w:tcW w:w="562" w:type="dxa"/>
          </w:tcPr>
          <w:p w:rsidR="00794A89" w:rsidRPr="00707D44" w:rsidRDefault="00794A89" w:rsidP="00794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6" w:type="dxa"/>
            <w:vMerge/>
          </w:tcPr>
          <w:p w:rsidR="00794A89" w:rsidRPr="00707D44" w:rsidRDefault="00794A89" w:rsidP="00794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794A89" w:rsidRPr="00707D44" w:rsidRDefault="00794A89" w:rsidP="009F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Вид проведения </w:t>
            </w:r>
            <w:r w:rsidR="003D2B8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а:</w:t>
            </w:r>
          </w:p>
        </w:tc>
        <w:tc>
          <w:tcPr>
            <w:tcW w:w="4961" w:type="dxa"/>
          </w:tcPr>
          <w:p w:rsidR="00794A89" w:rsidRPr="00707D44" w:rsidRDefault="00794A89" w:rsidP="00794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707D44"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="006C5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94B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электронном виде</w:t>
            </w:r>
          </w:p>
        </w:tc>
      </w:tr>
      <w:tr w:rsidR="006E0288" w:rsidRPr="00707D44" w:rsidTr="00794A89">
        <w:trPr>
          <w:trHeight w:val="971"/>
        </w:trPr>
        <w:tc>
          <w:tcPr>
            <w:tcW w:w="562" w:type="dxa"/>
          </w:tcPr>
          <w:p w:rsidR="006E0288" w:rsidRPr="00707D44" w:rsidRDefault="006E0288" w:rsidP="006E0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6" w:type="dxa"/>
            <w:vMerge/>
          </w:tcPr>
          <w:p w:rsidR="006E0288" w:rsidRPr="00707D44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E0288" w:rsidRPr="00707D44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ной документации</w:t>
            </w:r>
          </w:p>
          <w:p w:rsidR="006E0288" w:rsidRPr="00707D44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288" w:rsidRPr="00707D44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0288" w:rsidRPr="00381A88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A88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  <w:r w:rsidR="00381A88" w:rsidRPr="00381A88">
              <w:rPr>
                <w:b/>
              </w:rPr>
              <w:t xml:space="preserve"> </w:t>
            </w:r>
            <w:proofErr w:type="spellStart"/>
            <w:r w:rsidR="00381A88" w:rsidRPr="00381A88">
              <w:rPr>
                <w:rFonts w:ascii="Times New Roman" w:hAnsi="Times New Roman"/>
                <w:b/>
                <w:sz w:val="24"/>
                <w:szCs w:val="24"/>
              </w:rPr>
              <w:t>Куракульский</w:t>
            </w:r>
            <w:proofErr w:type="spellEnd"/>
            <w:r w:rsidR="00381A88" w:rsidRPr="00381A88">
              <w:rPr>
                <w:rFonts w:ascii="Times New Roman" w:hAnsi="Times New Roman"/>
                <w:b/>
                <w:sz w:val="24"/>
                <w:szCs w:val="24"/>
              </w:rPr>
              <w:t xml:space="preserve"> район Бухарской области Улица </w:t>
            </w:r>
            <w:proofErr w:type="spellStart"/>
            <w:r w:rsidR="00381A88" w:rsidRPr="00381A88">
              <w:rPr>
                <w:rFonts w:ascii="Times New Roman" w:hAnsi="Times New Roman"/>
                <w:b/>
                <w:sz w:val="24"/>
                <w:szCs w:val="24"/>
              </w:rPr>
              <w:t>Улукбека</w:t>
            </w:r>
            <w:proofErr w:type="spellEnd"/>
            <w:r w:rsidR="00381A88" w:rsidRPr="00381A88">
              <w:rPr>
                <w:rFonts w:ascii="Times New Roman" w:hAnsi="Times New Roman"/>
                <w:b/>
                <w:sz w:val="24"/>
                <w:szCs w:val="24"/>
              </w:rPr>
              <w:t xml:space="preserve"> Дом 57</w:t>
            </w:r>
          </w:p>
          <w:p w:rsidR="006E0288" w:rsidRPr="00381A88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81A88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Контактное лицо: </w:t>
            </w:r>
            <w:r w:rsidR="004E3208" w:rsidRPr="00381A88">
              <w:rPr>
                <w:b/>
              </w:rPr>
              <w:t xml:space="preserve"> </w:t>
            </w:r>
            <w:r w:rsidR="00381A8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Хасанов Ж</w:t>
            </w:r>
            <w:r w:rsidR="00381A88" w:rsidRPr="00381A8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ахонгир</w:t>
            </w:r>
          </w:p>
          <w:p w:rsidR="006E0288" w:rsidRPr="00381A88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81A88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4E3208" w:rsidRPr="00381A88">
              <w:rPr>
                <w:b/>
              </w:rPr>
              <w:t xml:space="preserve"> </w:t>
            </w:r>
            <w:r w:rsidR="00381A88" w:rsidRPr="00381A8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+998974222474</w:t>
            </w:r>
          </w:p>
          <w:p w:rsidR="006E0288" w:rsidRPr="00707D44" w:rsidRDefault="006E0288" w:rsidP="006E0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179" w:rsidRPr="00707D44" w:rsidTr="00794A89">
        <w:trPr>
          <w:trHeight w:val="678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6" w:type="dxa"/>
            <w:vMerge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9B6A2F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е опубликовано</w:t>
            </w:r>
            <w:r w:rsidRPr="00707D44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F23179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конкурсных торгах будет опубликовано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Электронного конкурса</w:t>
            </w: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 xml:space="preserve"> 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E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>-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Tender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>.</w:t>
            </w:r>
            <w:proofErr w:type="spellStart"/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uzex</w:t>
            </w:r>
            <w:proofErr w:type="spellEnd"/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>.</w:t>
            </w:r>
            <w:proofErr w:type="spellStart"/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uz</w:t>
            </w:r>
            <w:proofErr w:type="spellEnd"/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179" w:rsidRPr="009B48E6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179" w:rsidRPr="00707D44" w:rsidTr="00794A89">
        <w:trPr>
          <w:trHeight w:val="678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2.1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Размер и форма гарантии обеспечения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Размер гарантии обеспечения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е составляет </w:t>
            </w:r>
            <w:r w:rsidRPr="00AD08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3%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от стартовой стоимости объекта</w:t>
            </w:r>
            <w:r w:rsidRPr="00AD74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D7449">
              <w:rPr>
                <w:rFonts w:ascii="Times New Roman" w:hAnsi="Times New Roman"/>
                <w:sz w:val="24"/>
                <w:szCs w:val="24"/>
              </w:rPr>
              <w:t xml:space="preserve">Гарантия обеспечения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AD7449">
              <w:rPr>
                <w:rFonts w:ascii="Times New Roman" w:hAnsi="Times New Roman"/>
                <w:sz w:val="24"/>
                <w:szCs w:val="24"/>
              </w:rPr>
              <w:t>е представляется в виде банковской гарантии или денежного задатка, перечисляемый на расчетный счет заказчика</w:t>
            </w:r>
            <w:r w:rsidRPr="00707D44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3179" w:rsidRPr="00707D44" w:rsidTr="00416C52">
        <w:trPr>
          <w:trHeight w:val="554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ind w:left="-8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7.2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Не применимо</w:t>
            </w:r>
          </w:p>
        </w:tc>
      </w:tr>
      <w:tr w:rsidR="00F23179" w:rsidRPr="00707D44" w:rsidTr="00794A89">
        <w:trPr>
          <w:trHeight w:val="335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12.1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Сроки обращения участников за разъяснениями к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ной документации: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2 дня до даты окончания срока подачи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ного предложения</w:t>
            </w:r>
          </w:p>
        </w:tc>
      </w:tr>
      <w:tr w:rsidR="00F23179" w:rsidRPr="00707D44" w:rsidTr="00794A89">
        <w:trPr>
          <w:trHeight w:val="521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3.1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ной документации:</w:t>
            </w:r>
          </w:p>
        </w:tc>
        <w:tc>
          <w:tcPr>
            <w:tcW w:w="4961" w:type="dxa"/>
          </w:tcPr>
          <w:p w:rsidR="00F23179" w:rsidRPr="00AD08BE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AD08BE">
              <w:rPr>
                <w:rFonts w:ascii="Times New Roman" w:hAnsi="Times New Roman"/>
                <w:color w:val="FF0000"/>
                <w:sz w:val="24"/>
                <w:szCs w:val="24"/>
              </w:rPr>
              <w:t>Русский, узбекский</w:t>
            </w:r>
          </w:p>
        </w:tc>
      </w:tr>
      <w:tr w:rsidR="00F23179" w:rsidRPr="00707D44" w:rsidTr="00794A89">
        <w:trPr>
          <w:trHeight w:val="521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10.1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Срок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ного предложения:</w:t>
            </w:r>
          </w:p>
        </w:tc>
        <w:tc>
          <w:tcPr>
            <w:tcW w:w="4961" w:type="dxa"/>
          </w:tcPr>
          <w:p w:rsidR="00F23179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>30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дней со дня </w:t>
            </w:r>
            <w:r>
              <w:rPr>
                <w:rFonts w:ascii="Times New Roman" w:hAnsi="Times New Roman"/>
                <w:sz w:val="24"/>
                <w:szCs w:val="24"/>
              </w:rPr>
              <w:t>окончания приёма 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ных предложений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23179" w:rsidRPr="00707D44" w:rsidTr="00794A89">
        <w:trPr>
          <w:trHeight w:val="418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4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Срок действия гарантии обеспечения: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конкурс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ного предложения:</w:t>
            </w:r>
          </w:p>
          <w:p w:rsidR="00F23179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- исполнения договора: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Н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Times New Roman" w:hAnsi="Times New Roman"/>
                <w:bCs/>
                <w:iCs/>
                <w:snapToGrid w:val="0"/>
                <w:color w:val="FF0000"/>
                <w:sz w:val="24"/>
                <w:szCs w:val="24"/>
                <w:lang w:eastAsia="ru-RU"/>
              </w:rPr>
              <w:t>240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дней со дня: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 дня окончания приёма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конкурс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ых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й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F23179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- подписания договора между заказчиком и победителем 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конкурс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  <w:r w:rsidRPr="00707D4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23179" w:rsidRPr="00707D44" w:rsidTr="00794A89">
        <w:trPr>
          <w:trHeight w:val="572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и механизмы, оборудования и приборы подрядчика, </w:t>
            </w:r>
            <w:proofErr w:type="gramStart"/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объекте предмета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а:</w:t>
            </w:r>
          </w:p>
        </w:tc>
        <w:tc>
          <w:tcPr>
            <w:tcW w:w="4961" w:type="dxa"/>
          </w:tcPr>
          <w:p w:rsidR="00F23179" w:rsidRPr="00B06277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7">
              <w:rPr>
                <w:rFonts w:ascii="Times New Roman" w:hAnsi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прилагается участником в электронном виде</w:t>
            </w:r>
          </w:p>
        </w:tc>
      </w:tr>
      <w:tr w:rsidR="00F23179" w:rsidRPr="00707D44" w:rsidTr="00681521">
        <w:trPr>
          <w:trHeight w:val="281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  <w:r w:rsidRPr="00707D44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Перечень дополнительных документов: 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- справка от уполномоченного органа об отсутствии задолженности по налогам и другим обязательным платежам;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- информация от уполномоченного органа об отсутствии введенных в отношении участника процедур банкротства;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- информация участника об участии или намечаемом участии в судебном разбирательстве;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- учредительные документы участника</w:t>
            </w:r>
          </w:p>
        </w:tc>
      </w:tr>
      <w:tr w:rsidR="00F23179" w:rsidRPr="00707D44" w:rsidTr="00794A89">
        <w:trPr>
          <w:trHeight w:val="597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ных предложений 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179" w:rsidRPr="00726572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Предложения принимаются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момента опубликования на сайте 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 xml:space="preserve"> 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E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>-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Tender</w:t>
            </w:r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>.</w:t>
            </w:r>
            <w:proofErr w:type="spellStart"/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uzex</w:t>
            </w:r>
            <w:proofErr w:type="spellEnd"/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</w:rPr>
              <w:t>.</w:t>
            </w:r>
            <w:proofErr w:type="spellStart"/>
            <w:r w:rsidRPr="00B06277">
              <w:rPr>
                <w:rFonts w:ascii="Times New Roman" w:hAnsi="Times New Roman"/>
                <w:b/>
                <w:color w:val="2F5496"/>
                <w:sz w:val="24"/>
                <w:szCs w:val="24"/>
                <w:u w:val="single"/>
                <w:lang w:val="en-US"/>
              </w:rPr>
              <w:t>uz</w:t>
            </w:r>
            <w:proofErr w:type="spellEnd"/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3179" w:rsidRPr="00707D44" w:rsidTr="00794A89">
        <w:trPr>
          <w:trHeight w:val="240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рассмотрени</w:t>
            </w:r>
            <w:r w:rsidRPr="00707D44">
              <w:rPr>
                <w:rFonts w:ascii="Times New Roman" w:hAnsi="Times New Roman"/>
                <w:sz w:val="24"/>
                <w:szCs w:val="24"/>
                <w:lang w:val="uz-Cyrl-UZ"/>
              </w:rPr>
              <w:t>е предложений будет осуществляться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электронном виде</w:t>
            </w:r>
          </w:p>
        </w:tc>
      </w:tr>
      <w:tr w:rsidR="00F23179" w:rsidRPr="00707D44" w:rsidTr="00794A89">
        <w:trPr>
          <w:trHeight w:val="1220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Период оценки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ных предложений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Период оценки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ного предложения составляет не более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дней со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приёма конкурсных предложений</w:t>
            </w:r>
          </w:p>
        </w:tc>
      </w:tr>
      <w:tr w:rsidR="00F23179" w:rsidRPr="00707D44" w:rsidTr="00794A89">
        <w:trPr>
          <w:trHeight w:val="423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15.6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8BE">
              <w:rPr>
                <w:rFonts w:ascii="Times New Roman" w:hAnsi="Times New Roman"/>
                <w:color w:val="FF0000"/>
                <w:sz w:val="24"/>
                <w:szCs w:val="24"/>
              </w:rPr>
              <w:t>3%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 xml:space="preserve"> от стоимости строительства, определенной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23179" w:rsidRPr="00707D44" w:rsidTr="00794A89">
        <w:trPr>
          <w:trHeight w:val="400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Предельная цена заказчика:</w:t>
            </w:r>
          </w:p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179" w:rsidRPr="00707D44" w:rsidRDefault="00A40793" w:rsidP="004E32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 w:eastAsia="ru-RU"/>
              </w:rPr>
              <w:t>207734395</w:t>
            </w:r>
            <w:r w:rsidR="00F2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3179" w:rsidRPr="0070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</w:t>
            </w:r>
            <w:proofErr w:type="spellEnd"/>
            <w:r w:rsidR="00F23179"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179" w:rsidRPr="00707D44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F23179" w:rsidRPr="00707D44" w:rsidTr="00794A89">
        <w:trPr>
          <w:trHeight w:val="642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10.3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Срок строительства, установленный заказчиком </w:t>
            </w:r>
          </w:p>
        </w:tc>
        <w:tc>
          <w:tcPr>
            <w:tcW w:w="4961" w:type="dxa"/>
          </w:tcPr>
          <w:p w:rsidR="00F23179" w:rsidRPr="00AD08BE" w:rsidRDefault="00A40793" w:rsidP="00F231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/>
              </w:rPr>
              <w:t>30</w:t>
            </w:r>
            <w:bookmarkStart w:id="3" w:name="_GoBack"/>
            <w:bookmarkEnd w:id="3"/>
            <w:r w:rsidR="00F23179" w:rsidRPr="00AD08BE"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/>
              </w:rPr>
              <w:t xml:space="preserve"> дней</w:t>
            </w:r>
          </w:p>
        </w:tc>
      </w:tr>
      <w:tr w:rsidR="00F23179" w:rsidRPr="00707D44" w:rsidTr="00794A89">
        <w:trPr>
          <w:trHeight w:val="611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Источник финансирования: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Небюджетные средства</w:t>
            </w:r>
          </w:p>
        </w:tc>
      </w:tr>
      <w:tr w:rsidR="00F23179" w:rsidRPr="00707D44" w:rsidTr="001808CA">
        <w:trPr>
          <w:trHeight w:val="511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финансирования проекта: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B6A2F">
              <w:rPr>
                <w:rFonts w:ascii="Times New Roman" w:hAnsi="Times New Roman"/>
                <w:sz w:val="24"/>
                <w:szCs w:val="24"/>
                <w:lang w:eastAsia="ru-RU"/>
              </w:rPr>
              <w:t>Аванс</w:t>
            </w:r>
            <w:proofErr w:type="gramEnd"/>
            <w:r w:rsidRPr="009B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выделяемый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  <w:r w:rsidRPr="00AD08B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  <w:r w:rsidRPr="009B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9B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стоимости работ, определенных по результатам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  <w:r w:rsidRPr="009B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на прогнозируемый год строительства, текущее финансирование в размере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Pr="009B6A2F">
              <w:rPr>
                <w:rFonts w:ascii="Times New Roman" w:hAnsi="Times New Roman"/>
                <w:sz w:val="24"/>
                <w:szCs w:val="24"/>
                <w:lang w:eastAsia="ru-RU"/>
              </w:rPr>
              <w:t>% от стоимости выполненных работ с учетом пропорционального удержания выделенного аванса, по истечении гарантийного срока эксплуатации</w:t>
            </w:r>
          </w:p>
        </w:tc>
      </w:tr>
      <w:tr w:rsidR="00F23179" w:rsidRPr="00707D44" w:rsidTr="00794A89">
        <w:trPr>
          <w:trHeight w:val="391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Г. 5.5</w:t>
            </w: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4961" w:type="dxa"/>
          </w:tcPr>
          <w:p w:rsidR="00F23179" w:rsidRPr="00AD08BE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z-Cyrl-UZ"/>
              </w:rPr>
            </w:pPr>
            <w:r w:rsidRPr="00AD08BE">
              <w:rPr>
                <w:rFonts w:ascii="Times New Roman" w:hAnsi="Times New Roman"/>
                <w:color w:val="FF0000"/>
                <w:sz w:val="24"/>
                <w:szCs w:val="24"/>
              </w:rPr>
              <w:t>Узбекский</w:t>
            </w:r>
          </w:p>
        </w:tc>
      </w:tr>
      <w:tr w:rsidR="00F23179" w:rsidRPr="00707D44" w:rsidTr="00794A89">
        <w:trPr>
          <w:trHeight w:val="483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>Валюта договора:</w:t>
            </w: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7D44">
              <w:rPr>
                <w:rFonts w:ascii="Times New Roman" w:hAnsi="Times New Roman"/>
                <w:sz w:val="24"/>
                <w:szCs w:val="24"/>
              </w:rPr>
              <w:t xml:space="preserve">Узбекский </w:t>
            </w:r>
            <w:proofErr w:type="spellStart"/>
            <w:r w:rsidRPr="00707D44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23179" w:rsidRPr="00707D44" w:rsidTr="00794A89">
        <w:trPr>
          <w:trHeight w:val="483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F23179" w:rsidRPr="00707D44" w:rsidTr="00794A89">
        <w:trPr>
          <w:trHeight w:val="483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179" w:rsidRPr="00707D44" w:rsidTr="00794A89">
        <w:trPr>
          <w:trHeight w:val="483"/>
        </w:trPr>
        <w:tc>
          <w:tcPr>
            <w:tcW w:w="562" w:type="dxa"/>
          </w:tcPr>
          <w:p w:rsidR="00F23179" w:rsidRPr="00707D44" w:rsidRDefault="00F23179" w:rsidP="00F2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179" w:rsidRPr="00707D44" w:rsidRDefault="00F23179" w:rsidP="00F2317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7E0D33" w:rsidRPr="00707D44" w:rsidRDefault="007E0D33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BA6" w:rsidRDefault="000B4BA6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BA6" w:rsidRDefault="000B4BA6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BA6" w:rsidRDefault="000B4BA6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BA6" w:rsidRDefault="000B4BA6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BA6" w:rsidRDefault="000B4BA6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B94" w:rsidRPr="00707D44" w:rsidRDefault="007B3B94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D44">
        <w:rPr>
          <w:rFonts w:ascii="Times New Roman" w:hAnsi="Times New Roman"/>
          <w:b/>
          <w:sz w:val="28"/>
          <w:szCs w:val="28"/>
          <w:lang w:eastAsia="ru-RU"/>
        </w:rPr>
        <w:t xml:space="preserve">РАЗДЕЛ 2. Техническая часть </w:t>
      </w:r>
      <w:r w:rsidR="003D2B80">
        <w:rPr>
          <w:rFonts w:ascii="Times New Roman" w:hAnsi="Times New Roman"/>
          <w:b/>
          <w:sz w:val="28"/>
          <w:szCs w:val="28"/>
          <w:lang w:eastAsia="ru-RU"/>
        </w:rPr>
        <w:t>конкурс</w:t>
      </w:r>
      <w:r w:rsidRPr="00707D44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7B3B94" w:rsidRPr="00707D44" w:rsidRDefault="007B3B94" w:rsidP="0003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B94" w:rsidRPr="00707D44" w:rsidRDefault="007B3B94" w:rsidP="0003165C">
      <w:pPr>
        <w:spacing w:after="160" w:line="259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707D44">
        <w:rPr>
          <w:rFonts w:ascii="Times New Roman" w:hAnsi="Times New Roman"/>
          <w:b/>
          <w:sz w:val="28"/>
          <w:szCs w:val="28"/>
          <w:lang w:eastAsia="ru-RU"/>
        </w:rPr>
        <w:t>Локальная ведомость объемов работ</w:t>
      </w:r>
    </w:p>
    <w:p w:rsidR="006142F6" w:rsidRDefault="006142F6" w:rsidP="007776E3">
      <w:pPr>
        <w:spacing w:after="160" w:line="259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tbl>
      <w:tblPr>
        <w:tblW w:w="9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1498"/>
        <w:gridCol w:w="3220"/>
        <w:gridCol w:w="820"/>
        <w:gridCol w:w="1047"/>
        <w:gridCol w:w="1009"/>
        <w:gridCol w:w="788"/>
        <w:gridCol w:w="861"/>
      </w:tblGrid>
      <w:tr w:rsidR="001260C9" w:rsidRPr="00044DEC" w:rsidTr="006142F6">
        <w:trPr>
          <w:trHeight w:val="225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6142F6" w:rsidRPr="006142F6" w:rsidRDefault="006142F6" w:rsidP="001260C9">
            <w:pPr>
              <w:ind w:right="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="001260C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60C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514" w:type="dxa"/>
            <w:vMerge w:val="restart"/>
            <w:shd w:val="clear" w:color="auto" w:fill="auto"/>
            <w:vAlign w:val="center"/>
            <w:hideMark/>
          </w:tcPr>
          <w:p w:rsidR="006142F6" w:rsidRPr="006142F6" w:rsidRDefault="001260C9" w:rsidP="006142F6">
            <w:pPr>
              <w:ind w:left="-82" w:right="-9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НОМЕРА НОРМАТИВОВ И КОДЫ РЕСУРСОВ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  <w:hideMark/>
          </w:tcPr>
          <w:p w:rsidR="001260C9" w:rsidRDefault="001260C9" w:rsidP="006142F6">
            <w:pPr>
              <w:spacing w:after="0" w:line="240" w:lineRule="auto"/>
              <w:ind w:left="-113" w:right="-14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НАИМЕНОВАНИЯ РАБОТ И </w:t>
            </w:r>
          </w:p>
          <w:p w:rsidR="006142F6" w:rsidRPr="006142F6" w:rsidRDefault="001260C9" w:rsidP="006142F6">
            <w:pPr>
              <w:spacing w:after="0" w:line="240" w:lineRule="auto"/>
              <w:ind w:left="-113" w:right="-14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РЕСУРСОВ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6142F6" w:rsidRPr="006142F6" w:rsidRDefault="001260C9" w:rsidP="009B48E6">
            <w:pPr>
              <w:ind w:left="-72" w:right="-16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  <w:hideMark/>
          </w:tcPr>
          <w:p w:rsidR="006142F6" w:rsidRPr="006142F6" w:rsidRDefault="006142F6" w:rsidP="006142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6142F6" w:rsidRPr="006142F6" w:rsidRDefault="006142F6" w:rsidP="006142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6142F6" w:rsidRPr="006142F6" w:rsidRDefault="006142F6" w:rsidP="006142F6">
            <w:pPr>
              <w:ind w:right="-10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260C9" w:rsidRPr="00044DEC" w:rsidTr="006142F6">
        <w:trPr>
          <w:trHeight w:val="465"/>
        </w:trPr>
        <w:tc>
          <w:tcPr>
            <w:tcW w:w="254" w:type="dxa"/>
            <w:vMerge/>
            <w:vAlign w:val="center"/>
            <w:hideMark/>
          </w:tcPr>
          <w:p w:rsidR="006142F6" w:rsidRPr="006142F6" w:rsidRDefault="006142F6" w:rsidP="006142F6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6142F6" w:rsidRPr="006142F6" w:rsidRDefault="006142F6" w:rsidP="006142F6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vMerge/>
            <w:vAlign w:val="center"/>
            <w:hideMark/>
          </w:tcPr>
          <w:p w:rsidR="006142F6" w:rsidRPr="006142F6" w:rsidRDefault="006142F6" w:rsidP="006142F6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:rsidR="006142F6" w:rsidRPr="006142F6" w:rsidRDefault="006142F6" w:rsidP="006142F6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142F6" w:rsidRPr="006142F6" w:rsidRDefault="006142F6" w:rsidP="006142F6">
            <w:pPr>
              <w:ind w:right="-3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6142F6" w:rsidRPr="006142F6" w:rsidRDefault="006142F6" w:rsidP="006142F6">
            <w:pPr>
              <w:tabs>
                <w:tab w:val="left" w:pos="3652"/>
              </w:tabs>
              <w:ind w:right="-2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 ПРОЕКТУ</w:t>
            </w:r>
          </w:p>
        </w:tc>
        <w:tc>
          <w:tcPr>
            <w:tcW w:w="794" w:type="dxa"/>
            <w:vMerge/>
            <w:vAlign w:val="center"/>
            <w:hideMark/>
          </w:tcPr>
          <w:p w:rsidR="006142F6" w:rsidRPr="006142F6" w:rsidRDefault="006142F6" w:rsidP="006142F6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6142F6" w:rsidRPr="006142F6" w:rsidRDefault="006142F6" w:rsidP="006142F6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260C9" w:rsidRPr="00044DEC" w:rsidTr="006142F6">
        <w:trPr>
          <w:trHeight w:val="225"/>
        </w:trPr>
        <w:tc>
          <w:tcPr>
            <w:tcW w:w="254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ind w:left="-108" w:right="-13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ind w:left="-82" w:right="-19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ind w:left="-159" w:right="-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tabs>
                <w:tab w:val="left" w:pos="697"/>
              </w:tabs>
              <w:ind w:left="-154" w:right="-10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ind w:right="-5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ind w:right="-3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6142F6" w:rsidRPr="006142F6" w:rsidRDefault="006142F6" w:rsidP="00E05B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</w:tbl>
    <w:p w:rsidR="006142F6" w:rsidRDefault="006142F6" w:rsidP="006142F6">
      <w:pPr>
        <w:tabs>
          <w:tab w:val="left" w:pos="13695"/>
        </w:tabs>
        <w:ind w:right="140"/>
      </w:pPr>
    </w:p>
    <w:p w:rsidR="00F84193" w:rsidRDefault="00F84193" w:rsidP="006142F6">
      <w:pPr>
        <w:tabs>
          <w:tab w:val="left" w:pos="13695"/>
        </w:tabs>
        <w:ind w:right="140"/>
      </w:pPr>
    </w:p>
    <w:p w:rsidR="00F84193" w:rsidRPr="00F84193" w:rsidRDefault="00F84193" w:rsidP="00F84193"/>
    <w:p w:rsidR="00F84193" w:rsidRDefault="00F84193" w:rsidP="00F84193"/>
    <w:p w:rsidR="0068543C" w:rsidRDefault="00F84193" w:rsidP="00F84193">
      <w:pPr>
        <w:tabs>
          <w:tab w:val="left" w:pos="2085"/>
        </w:tabs>
      </w:pPr>
      <w:r>
        <w:tab/>
      </w:r>
    </w:p>
    <w:p w:rsidR="0068543C" w:rsidRDefault="0068543C" w:rsidP="006142F6">
      <w:pPr>
        <w:tabs>
          <w:tab w:val="left" w:pos="13695"/>
        </w:tabs>
        <w:ind w:right="140"/>
      </w:pPr>
    </w:p>
    <w:p w:rsidR="0068543C" w:rsidRDefault="0068543C" w:rsidP="006142F6">
      <w:pPr>
        <w:tabs>
          <w:tab w:val="left" w:pos="13695"/>
        </w:tabs>
        <w:ind w:right="140"/>
      </w:pPr>
    </w:p>
    <w:p w:rsidR="0068543C" w:rsidRDefault="00F84193" w:rsidP="006142F6">
      <w:pPr>
        <w:tabs>
          <w:tab w:val="left" w:pos="13695"/>
        </w:tabs>
        <w:ind w:right="140"/>
      </w:pPr>
      <w:r>
        <w:tab/>
      </w:r>
    </w:p>
    <w:p w:rsidR="0068543C" w:rsidRDefault="0068543C" w:rsidP="006142F6">
      <w:pPr>
        <w:tabs>
          <w:tab w:val="left" w:pos="13695"/>
        </w:tabs>
        <w:ind w:right="140"/>
      </w:pPr>
    </w:p>
    <w:p w:rsidR="0068543C" w:rsidRDefault="0068543C" w:rsidP="006142F6">
      <w:pPr>
        <w:tabs>
          <w:tab w:val="left" w:pos="13695"/>
        </w:tabs>
        <w:ind w:right="140"/>
      </w:pPr>
    </w:p>
    <w:p w:rsidR="0068543C" w:rsidRDefault="0068543C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p w:rsidR="00784BF0" w:rsidRDefault="00784BF0" w:rsidP="006142F6">
      <w:pPr>
        <w:tabs>
          <w:tab w:val="left" w:pos="13695"/>
        </w:tabs>
        <w:ind w:right="140"/>
      </w:pPr>
    </w:p>
    <w:tbl>
      <w:tblPr>
        <w:tblW w:w="10903" w:type="dxa"/>
        <w:tblInd w:w="-872" w:type="dxa"/>
        <w:tblLook w:val="04A0" w:firstRow="1" w:lastRow="0" w:firstColumn="1" w:lastColumn="0" w:noHBand="0" w:noVBand="1"/>
      </w:tblPr>
      <w:tblGrid>
        <w:gridCol w:w="10903"/>
      </w:tblGrid>
      <w:tr w:rsidR="006142F6" w:rsidRPr="00E7386B" w:rsidTr="006142F6">
        <w:tc>
          <w:tcPr>
            <w:tcW w:w="10903" w:type="dxa"/>
            <w:shd w:val="clear" w:color="auto" w:fill="auto"/>
          </w:tcPr>
          <w:p w:rsidR="006142F6" w:rsidRPr="006142F6" w:rsidRDefault="006142F6" w:rsidP="006142F6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2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Техническая часть </w:t>
            </w:r>
            <w:r w:rsidR="003D2B80">
              <w:rPr>
                <w:rFonts w:ascii="Times New Roman" w:hAnsi="Times New Roman"/>
                <w:b/>
                <w:i/>
                <w:sz w:val="24"/>
                <w:szCs w:val="24"/>
              </w:rPr>
              <w:t>конкурс</w:t>
            </w:r>
            <w:r w:rsidRPr="006142F6">
              <w:rPr>
                <w:rFonts w:ascii="Times New Roman" w:hAnsi="Times New Roman"/>
                <w:b/>
                <w:i/>
                <w:sz w:val="24"/>
                <w:szCs w:val="24"/>
              </w:rPr>
              <w:t>а включает в себя:</w:t>
            </w:r>
          </w:p>
        </w:tc>
      </w:tr>
      <w:tr w:rsidR="006142F6" w:rsidRPr="00E7386B" w:rsidTr="006142F6">
        <w:tc>
          <w:tcPr>
            <w:tcW w:w="10903" w:type="dxa"/>
            <w:shd w:val="clear" w:color="auto" w:fill="auto"/>
          </w:tcPr>
          <w:p w:rsidR="006142F6" w:rsidRPr="006142F6" w:rsidRDefault="006142F6" w:rsidP="006142F6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42F6">
              <w:rPr>
                <w:rFonts w:ascii="Times New Roman" w:hAnsi="Times New Roman"/>
                <w:i/>
                <w:sz w:val="24"/>
                <w:szCs w:val="24"/>
              </w:rPr>
              <w:t>локальные ведомости объемов работ без указания стоимости по форме, указанной в настоящей инструкции;</w:t>
            </w:r>
          </w:p>
        </w:tc>
      </w:tr>
      <w:tr w:rsidR="006142F6" w:rsidRPr="00E7386B" w:rsidTr="006142F6">
        <w:tc>
          <w:tcPr>
            <w:tcW w:w="10903" w:type="dxa"/>
            <w:shd w:val="clear" w:color="auto" w:fill="auto"/>
          </w:tcPr>
          <w:p w:rsidR="006142F6" w:rsidRDefault="00416C52" w:rsidP="006142F6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Экспертиза сметной документации</w:t>
            </w:r>
            <w:r w:rsidR="006142F6" w:rsidRPr="006142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6C52" w:rsidRPr="00416C52" w:rsidRDefault="00416C52" w:rsidP="006142F6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16C52">
              <w:rPr>
                <w:rFonts w:ascii="Times New Roman" w:hAnsi="Times New Roman"/>
                <w:b/>
                <w:i/>
                <w:sz w:val="24"/>
                <w:szCs w:val="24"/>
              </w:rPr>
              <w:t>Прилагается в отсканированном виде.</w:t>
            </w:r>
          </w:p>
        </w:tc>
      </w:tr>
      <w:tr w:rsidR="00DF5207" w:rsidRPr="00E7386B" w:rsidTr="006142F6">
        <w:tc>
          <w:tcPr>
            <w:tcW w:w="10903" w:type="dxa"/>
            <w:shd w:val="clear" w:color="auto" w:fill="auto"/>
          </w:tcPr>
          <w:p w:rsidR="00DF5207" w:rsidRDefault="00DF5207" w:rsidP="006142F6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5207" w:rsidRDefault="004E3208" w:rsidP="006142F6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</w:t>
            </w:r>
            <w:r w:rsidR="00F8419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Давронов</w:t>
            </w:r>
            <w:r w:rsidR="00F8419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_________________</w:t>
            </w:r>
          </w:p>
          <w:p w:rsidR="00DF5207" w:rsidRDefault="00DF5207" w:rsidP="00DF5207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Ф.И.О.     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имзо</w:t>
            </w:r>
            <w:proofErr w:type="spellEnd"/>
          </w:p>
        </w:tc>
      </w:tr>
      <w:tr w:rsidR="00DF5207" w:rsidRPr="00E7386B" w:rsidTr="006142F6">
        <w:tc>
          <w:tcPr>
            <w:tcW w:w="10903" w:type="dxa"/>
            <w:shd w:val="clear" w:color="auto" w:fill="auto"/>
          </w:tcPr>
          <w:p w:rsidR="00DF5207" w:rsidRDefault="00DF5207" w:rsidP="00DF5207">
            <w:pPr>
              <w:spacing w:before="60" w:after="60"/>
              <w:ind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B7A5E" w:rsidRDefault="001B7A5E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Pr="00B06277" w:rsidRDefault="00784BF0" w:rsidP="00B10EB0">
      <w:pPr>
        <w:spacing w:after="0"/>
        <w:ind w:left="5103"/>
        <w:jc w:val="right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784BF0" w:rsidRDefault="00784BF0" w:rsidP="00B06277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sectPr w:rsidR="00784BF0" w:rsidSect="000B4BA6">
      <w:pgSz w:w="11906" w:h="16838"/>
      <w:pgMar w:top="851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EE46219"/>
    <w:multiLevelType w:val="multilevel"/>
    <w:tmpl w:val="E610AD4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4">
    <w:nsid w:val="2A136677"/>
    <w:multiLevelType w:val="hybridMultilevel"/>
    <w:tmpl w:val="685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B4B6E"/>
    <w:multiLevelType w:val="multilevel"/>
    <w:tmpl w:val="E19A8B3C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5C03381A"/>
    <w:multiLevelType w:val="hybridMultilevel"/>
    <w:tmpl w:val="9B581C2C"/>
    <w:lvl w:ilvl="0" w:tplc="BD8C4AF2">
      <w:start w:val="4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7">
    <w:nsid w:val="6A104546"/>
    <w:multiLevelType w:val="hybridMultilevel"/>
    <w:tmpl w:val="05FE26A2"/>
    <w:lvl w:ilvl="0" w:tplc="80BC5406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3B"/>
    <w:rsid w:val="00000F9B"/>
    <w:rsid w:val="000031DE"/>
    <w:rsid w:val="00003489"/>
    <w:rsid w:val="00003C4D"/>
    <w:rsid w:val="000042D0"/>
    <w:rsid w:val="000068D7"/>
    <w:rsid w:val="00006EFA"/>
    <w:rsid w:val="00010D4C"/>
    <w:rsid w:val="00013969"/>
    <w:rsid w:val="00014211"/>
    <w:rsid w:val="00014528"/>
    <w:rsid w:val="00017818"/>
    <w:rsid w:val="000206C9"/>
    <w:rsid w:val="0002280B"/>
    <w:rsid w:val="00023071"/>
    <w:rsid w:val="0003000A"/>
    <w:rsid w:val="00030C8E"/>
    <w:rsid w:val="0003165C"/>
    <w:rsid w:val="00031CB9"/>
    <w:rsid w:val="00032AD4"/>
    <w:rsid w:val="00032EBC"/>
    <w:rsid w:val="00035E1B"/>
    <w:rsid w:val="00040966"/>
    <w:rsid w:val="0004101B"/>
    <w:rsid w:val="00051A26"/>
    <w:rsid w:val="00054259"/>
    <w:rsid w:val="00057161"/>
    <w:rsid w:val="000575F7"/>
    <w:rsid w:val="000622AF"/>
    <w:rsid w:val="00065B87"/>
    <w:rsid w:val="00081D3F"/>
    <w:rsid w:val="00081DE8"/>
    <w:rsid w:val="00082AEC"/>
    <w:rsid w:val="0008486C"/>
    <w:rsid w:val="00093286"/>
    <w:rsid w:val="000937B3"/>
    <w:rsid w:val="000947F1"/>
    <w:rsid w:val="00096744"/>
    <w:rsid w:val="000B181E"/>
    <w:rsid w:val="000B1BBC"/>
    <w:rsid w:val="000B2D06"/>
    <w:rsid w:val="000B42E2"/>
    <w:rsid w:val="000B4BA6"/>
    <w:rsid w:val="000B5BEA"/>
    <w:rsid w:val="000B5C42"/>
    <w:rsid w:val="000B6557"/>
    <w:rsid w:val="000B7B1E"/>
    <w:rsid w:val="000C51CA"/>
    <w:rsid w:val="000C5F98"/>
    <w:rsid w:val="000D0D2E"/>
    <w:rsid w:val="000D0EBA"/>
    <w:rsid w:val="000D33AA"/>
    <w:rsid w:val="000D38BD"/>
    <w:rsid w:val="000D58D0"/>
    <w:rsid w:val="000D729F"/>
    <w:rsid w:val="000E097C"/>
    <w:rsid w:val="000E22C5"/>
    <w:rsid w:val="000F0644"/>
    <w:rsid w:val="000F2557"/>
    <w:rsid w:val="000F29C0"/>
    <w:rsid w:val="000F748A"/>
    <w:rsid w:val="00101198"/>
    <w:rsid w:val="00103D9F"/>
    <w:rsid w:val="00105FE5"/>
    <w:rsid w:val="00106914"/>
    <w:rsid w:val="00106F5A"/>
    <w:rsid w:val="001072A8"/>
    <w:rsid w:val="00112472"/>
    <w:rsid w:val="0012368D"/>
    <w:rsid w:val="001260C9"/>
    <w:rsid w:val="00133D6F"/>
    <w:rsid w:val="00143495"/>
    <w:rsid w:val="00143CDC"/>
    <w:rsid w:val="001444C0"/>
    <w:rsid w:val="0014514C"/>
    <w:rsid w:val="00146C48"/>
    <w:rsid w:val="0015000B"/>
    <w:rsid w:val="00151625"/>
    <w:rsid w:val="0015190A"/>
    <w:rsid w:val="00153A4A"/>
    <w:rsid w:val="00155AF7"/>
    <w:rsid w:val="00156850"/>
    <w:rsid w:val="001632D5"/>
    <w:rsid w:val="00163B75"/>
    <w:rsid w:val="00166C17"/>
    <w:rsid w:val="00167014"/>
    <w:rsid w:val="001676B6"/>
    <w:rsid w:val="00180496"/>
    <w:rsid w:val="001805C9"/>
    <w:rsid w:val="001808CA"/>
    <w:rsid w:val="0018226F"/>
    <w:rsid w:val="001936B8"/>
    <w:rsid w:val="00193B16"/>
    <w:rsid w:val="00197DFC"/>
    <w:rsid w:val="001A19D8"/>
    <w:rsid w:val="001A209E"/>
    <w:rsid w:val="001A6C5F"/>
    <w:rsid w:val="001B23B0"/>
    <w:rsid w:val="001B2DF8"/>
    <w:rsid w:val="001B61E1"/>
    <w:rsid w:val="001B7A5E"/>
    <w:rsid w:val="001E49FD"/>
    <w:rsid w:val="001F2E68"/>
    <w:rsid w:val="001F574E"/>
    <w:rsid w:val="001F6DE8"/>
    <w:rsid w:val="00201061"/>
    <w:rsid w:val="00205006"/>
    <w:rsid w:val="00205F74"/>
    <w:rsid w:val="00207726"/>
    <w:rsid w:val="00211B6F"/>
    <w:rsid w:val="00214D04"/>
    <w:rsid w:val="00215CCB"/>
    <w:rsid w:val="00221779"/>
    <w:rsid w:val="00221D20"/>
    <w:rsid w:val="0022360A"/>
    <w:rsid w:val="00225DF7"/>
    <w:rsid w:val="0023084B"/>
    <w:rsid w:val="0023155C"/>
    <w:rsid w:val="00232483"/>
    <w:rsid w:val="0023261D"/>
    <w:rsid w:val="00235809"/>
    <w:rsid w:val="00240F5E"/>
    <w:rsid w:val="002655AD"/>
    <w:rsid w:val="00271CCF"/>
    <w:rsid w:val="002729B3"/>
    <w:rsid w:val="00275B42"/>
    <w:rsid w:val="00282E46"/>
    <w:rsid w:val="0028356E"/>
    <w:rsid w:val="00294B81"/>
    <w:rsid w:val="002A13A0"/>
    <w:rsid w:val="002A3F39"/>
    <w:rsid w:val="002A6DCB"/>
    <w:rsid w:val="002B01DC"/>
    <w:rsid w:val="002B0BDA"/>
    <w:rsid w:val="002B426F"/>
    <w:rsid w:val="002B6F85"/>
    <w:rsid w:val="002C006D"/>
    <w:rsid w:val="002D0B32"/>
    <w:rsid w:val="002D14F0"/>
    <w:rsid w:val="002D3585"/>
    <w:rsid w:val="002D4184"/>
    <w:rsid w:val="002E24D4"/>
    <w:rsid w:val="002E52F3"/>
    <w:rsid w:val="002F1E39"/>
    <w:rsid w:val="00300AE9"/>
    <w:rsid w:val="00301749"/>
    <w:rsid w:val="003112F8"/>
    <w:rsid w:val="00311C54"/>
    <w:rsid w:val="00313CF0"/>
    <w:rsid w:val="0031464F"/>
    <w:rsid w:val="00325E3F"/>
    <w:rsid w:val="003446C3"/>
    <w:rsid w:val="003452AC"/>
    <w:rsid w:val="0034617F"/>
    <w:rsid w:val="00352F85"/>
    <w:rsid w:val="00354C39"/>
    <w:rsid w:val="003624B1"/>
    <w:rsid w:val="00366763"/>
    <w:rsid w:val="00370281"/>
    <w:rsid w:val="00381A88"/>
    <w:rsid w:val="00382427"/>
    <w:rsid w:val="00384DE0"/>
    <w:rsid w:val="003854D9"/>
    <w:rsid w:val="00386610"/>
    <w:rsid w:val="00392F5F"/>
    <w:rsid w:val="00394B88"/>
    <w:rsid w:val="0039539B"/>
    <w:rsid w:val="003973A3"/>
    <w:rsid w:val="003A0B03"/>
    <w:rsid w:val="003A1611"/>
    <w:rsid w:val="003A4727"/>
    <w:rsid w:val="003A6F55"/>
    <w:rsid w:val="003A728A"/>
    <w:rsid w:val="003B0E7B"/>
    <w:rsid w:val="003C0219"/>
    <w:rsid w:val="003C219C"/>
    <w:rsid w:val="003C395B"/>
    <w:rsid w:val="003C5613"/>
    <w:rsid w:val="003D2B69"/>
    <w:rsid w:val="003D2B80"/>
    <w:rsid w:val="003D43AE"/>
    <w:rsid w:val="003D5C41"/>
    <w:rsid w:val="003D7091"/>
    <w:rsid w:val="003E5A58"/>
    <w:rsid w:val="003E751F"/>
    <w:rsid w:val="003F15C8"/>
    <w:rsid w:val="003F1996"/>
    <w:rsid w:val="003F7F14"/>
    <w:rsid w:val="00400156"/>
    <w:rsid w:val="0040579E"/>
    <w:rsid w:val="0040773F"/>
    <w:rsid w:val="00411AE1"/>
    <w:rsid w:val="004144CD"/>
    <w:rsid w:val="00416C52"/>
    <w:rsid w:val="00423C83"/>
    <w:rsid w:val="00424390"/>
    <w:rsid w:val="0042638B"/>
    <w:rsid w:val="004308FC"/>
    <w:rsid w:val="00431016"/>
    <w:rsid w:val="004401A0"/>
    <w:rsid w:val="00440817"/>
    <w:rsid w:val="00445719"/>
    <w:rsid w:val="00450EAC"/>
    <w:rsid w:val="00450F67"/>
    <w:rsid w:val="00453078"/>
    <w:rsid w:val="00453619"/>
    <w:rsid w:val="00455399"/>
    <w:rsid w:val="00474F55"/>
    <w:rsid w:val="00475A0C"/>
    <w:rsid w:val="004952A9"/>
    <w:rsid w:val="00496C3F"/>
    <w:rsid w:val="00496E75"/>
    <w:rsid w:val="004A1658"/>
    <w:rsid w:val="004A23B3"/>
    <w:rsid w:val="004A2732"/>
    <w:rsid w:val="004A4571"/>
    <w:rsid w:val="004A5807"/>
    <w:rsid w:val="004A6DB0"/>
    <w:rsid w:val="004A7E01"/>
    <w:rsid w:val="004B40AC"/>
    <w:rsid w:val="004C1809"/>
    <w:rsid w:val="004C1F6A"/>
    <w:rsid w:val="004C27E7"/>
    <w:rsid w:val="004C2981"/>
    <w:rsid w:val="004C634D"/>
    <w:rsid w:val="004D33FE"/>
    <w:rsid w:val="004E3208"/>
    <w:rsid w:val="004E5E97"/>
    <w:rsid w:val="004E6E75"/>
    <w:rsid w:val="004F3DF7"/>
    <w:rsid w:val="00511561"/>
    <w:rsid w:val="00517F2C"/>
    <w:rsid w:val="00523490"/>
    <w:rsid w:val="00526852"/>
    <w:rsid w:val="00527CCD"/>
    <w:rsid w:val="0053355C"/>
    <w:rsid w:val="00537088"/>
    <w:rsid w:val="005413A5"/>
    <w:rsid w:val="0055280F"/>
    <w:rsid w:val="00554738"/>
    <w:rsid w:val="00554DC7"/>
    <w:rsid w:val="00576046"/>
    <w:rsid w:val="00576B1F"/>
    <w:rsid w:val="005817D8"/>
    <w:rsid w:val="00582661"/>
    <w:rsid w:val="0058324D"/>
    <w:rsid w:val="0058567A"/>
    <w:rsid w:val="00587026"/>
    <w:rsid w:val="00590562"/>
    <w:rsid w:val="00591212"/>
    <w:rsid w:val="00594011"/>
    <w:rsid w:val="005A5289"/>
    <w:rsid w:val="005A6933"/>
    <w:rsid w:val="005B076C"/>
    <w:rsid w:val="005C582A"/>
    <w:rsid w:val="005D1397"/>
    <w:rsid w:val="005D3ABD"/>
    <w:rsid w:val="005D5723"/>
    <w:rsid w:val="005D5BFE"/>
    <w:rsid w:val="005E51B8"/>
    <w:rsid w:val="005E6EF3"/>
    <w:rsid w:val="005E6F51"/>
    <w:rsid w:val="005F11D9"/>
    <w:rsid w:val="005F680A"/>
    <w:rsid w:val="00602B17"/>
    <w:rsid w:val="00605F52"/>
    <w:rsid w:val="00611589"/>
    <w:rsid w:val="006142F6"/>
    <w:rsid w:val="00615F9B"/>
    <w:rsid w:val="006175E1"/>
    <w:rsid w:val="00631BAC"/>
    <w:rsid w:val="0063545A"/>
    <w:rsid w:val="006376BD"/>
    <w:rsid w:val="00641250"/>
    <w:rsid w:val="00644AD7"/>
    <w:rsid w:val="00652BC8"/>
    <w:rsid w:val="00652DB9"/>
    <w:rsid w:val="006625F2"/>
    <w:rsid w:val="006628E7"/>
    <w:rsid w:val="0066306E"/>
    <w:rsid w:val="006674C6"/>
    <w:rsid w:val="00673F5D"/>
    <w:rsid w:val="00674934"/>
    <w:rsid w:val="00674948"/>
    <w:rsid w:val="00675A62"/>
    <w:rsid w:val="00675F4C"/>
    <w:rsid w:val="00676393"/>
    <w:rsid w:val="006767FD"/>
    <w:rsid w:val="00676DF9"/>
    <w:rsid w:val="00681521"/>
    <w:rsid w:val="00681718"/>
    <w:rsid w:val="0068276C"/>
    <w:rsid w:val="006833D9"/>
    <w:rsid w:val="0068409D"/>
    <w:rsid w:val="0068543C"/>
    <w:rsid w:val="00687B4C"/>
    <w:rsid w:val="006900F3"/>
    <w:rsid w:val="00695E43"/>
    <w:rsid w:val="006A1C3A"/>
    <w:rsid w:val="006A6E1F"/>
    <w:rsid w:val="006B3F5A"/>
    <w:rsid w:val="006C5BEE"/>
    <w:rsid w:val="006C6091"/>
    <w:rsid w:val="006E0288"/>
    <w:rsid w:val="006E1E66"/>
    <w:rsid w:val="006E332A"/>
    <w:rsid w:val="006E4D45"/>
    <w:rsid w:val="006F12A9"/>
    <w:rsid w:val="006F5AD7"/>
    <w:rsid w:val="006F6636"/>
    <w:rsid w:val="00700034"/>
    <w:rsid w:val="007018FA"/>
    <w:rsid w:val="0070307D"/>
    <w:rsid w:val="00704480"/>
    <w:rsid w:val="0070739C"/>
    <w:rsid w:val="00707D44"/>
    <w:rsid w:val="00710D11"/>
    <w:rsid w:val="007112ED"/>
    <w:rsid w:val="007143C7"/>
    <w:rsid w:val="00715A62"/>
    <w:rsid w:val="00724192"/>
    <w:rsid w:val="007252E8"/>
    <w:rsid w:val="00726572"/>
    <w:rsid w:val="00732B18"/>
    <w:rsid w:val="00733F14"/>
    <w:rsid w:val="007372FE"/>
    <w:rsid w:val="00737F1D"/>
    <w:rsid w:val="0074469D"/>
    <w:rsid w:val="007461EE"/>
    <w:rsid w:val="00750466"/>
    <w:rsid w:val="00750AE8"/>
    <w:rsid w:val="00753AF7"/>
    <w:rsid w:val="00756218"/>
    <w:rsid w:val="00756A93"/>
    <w:rsid w:val="007612F9"/>
    <w:rsid w:val="00762106"/>
    <w:rsid w:val="00764D46"/>
    <w:rsid w:val="00767C06"/>
    <w:rsid w:val="00773C49"/>
    <w:rsid w:val="00773E10"/>
    <w:rsid w:val="007776E3"/>
    <w:rsid w:val="00780462"/>
    <w:rsid w:val="00780C9E"/>
    <w:rsid w:val="00783090"/>
    <w:rsid w:val="00784BF0"/>
    <w:rsid w:val="007868C3"/>
    <w:rsid w:val="00787251"/>
    <w:rsid w:val="00787B23"/>
    <w:rsid w:val="00791784"/>
    <w:rsid w:val="007943ED"/>
    <w:rsid w:val="00794A89"/>
    <w:rsid w:val="00795E15"/>
    <w:rsid w:val="007A11EC"/>
    <w:rsid w:val="007A73E2"/>
    <w:rsid w:val="007B3B94"/>
    <w:rsid w:val="007B6D31"/>
    <w:rsid w:val="007B71BF"/>
    <w:rsid w:val="007B7FB2"/>
    <w:rsid w:val="007C6C29"/>
    <w:rsid w:val="007D22CB"/>
    <w:rsid w:val="007D3227"/>
    <w:rsid w:val="007D3987"/>
    <w:rsid w:val="007D57D6"/>
    <w:rsid w:val="007D5F7F"/>
    <w:rsid w:val="007E0D33"/>
    <w:rsid w:val="007E4245"/>
    <w:rsid w:val="007E53BA"/>
    <w:rsid w:val="007E6738"/>
    <w:rsid w:val="007F025C"/>
    <w:rsid w:val="007F143B"/>
    <w:rsid w:val="007F1A79"/>
    <w:rsid w:val="007F4E5A"/>
    <w:rsid w:val="008038E5"/>
    <w:rsid w:val="00803A30"/>
    <w:rsid w:val="008052E2"/>
    <w:rsid w:val="00811C94"/>
    <w:rsid w:val="00812376"/>
    <w:rsid w:val="0081460B"/>
    <w:rsid w:val="0081582D"/>
    <w:rsid w:val="00822286"/>
    <w:rsid w:val="00837308"/>
    <w:rsid w:val="00841EFB"/>
    <w:rsid w:val="00843E1D"/>
    <w:rsid w:val="0085045B"/>
    <w:rsid w:val="00857972"/>
    <w:rsid w:val="0086343E"/>
    <w:rsid w:val="00881001"/>
    <w:rsid w:val="00886633"/>
    <w:rsid w:val="00890C1B"/>
    <w:rsid w:val="00894F77"/>
    <w:rsid w:val="0089682E"/>
    <w:rsid w:val="008A3570"/>
    <w:rsid w:val="008B0BC5"/>
    <w:rsid w:val="008B2BD4"/>
    <w:rsid w:val="008B56C5"/>
    <w:rsid w:val="008B626E"/>
    <w:rsid w:val="008B6661"/>
    <w:rsid w:val="008B6B4F"/>
    <w:rsid w:val="008C07A3"/>
    <w:rsid w:val="008C7C95"/>
    <w:rsid w:val="008D1B36"/>
    <w:rsid w:val="008E0340"/>
    <w:rsid w:val="008E10F5"/>
    <w:rsid w:val="008E4CBB"/>
    <w:rsid w:val="008E6AE9"/>
    <w:rsid w:val="008E734A"/>
    <w:rsid w:val="008E7F43"/>
    <w:rsid w:val="008F324A"/>
    <w:rsid w:val="008F7969"/>
    <w:rsid w:val="008F7FF4"/>
    <w:rsid w:val="009002D4"/>
    <w:rsid w:val="0090083A"/>
    <w:rsid w:val="00906076"/>
    <w:rsid w:val="009066BC"/>
    <w:rsid w:val="00911F42"/>
    <w:rsid w:val="009129B8"/>
    <w:rsid w:val="00913A87"/>
    <w:rsid w:val="0092289A"/>
    <w:rsid w:val="00925190"/>
    <w:rsid w:val="009265E5"/>
    <w:rsid w:val="0092731F"/>
    <w:rsid w:val="009278E0"/>
    <w:rsid w:val="00946903"/>
    <w:rsid w:val="009469FF"/>
    <w:rsid w:val="0095130A"/>
    <w:rsid w:val="00956675"/>
    <w:rsid w:val="00965CA4"/>
    <w:rsid w:val="00966499"/>
    <w:rsid w:val="009678D8"/>
    <w:rsid w:val="009707FC"/>
    <w:rsid w:val="00970B98"/>
    <w:rsid w:val="0097391D"/>
    <w:rsid w:val="00982E7A"/>
    <w:rsid w:val="00996B16"/>
    <w:rsid w:val="00997102"/>
    <w:rsid w:val="009A151B"/>
    <w:rsid w:val="009B48E6"/>
    <w:rsid w:val="009B582F"/>
    <w:rsid w:val="009B6A2F"/>
    <w:rsid w:val="009C1F4C"/>
    <w:rsid w:val="009C4B4E"/>
    <w:rsid w:val="009C4D3C"/>
    <w:rsid w:val="009D353B"/>
    <w:rsid w:val="009D5023"/>
    <w:rsid w:val="009D7F3B"/>
    <w:rsid w:val="009E2404"/>
    <w:rsid w:val="009E32E8"/>
    <w:rsid w:val="009E403E"/>
    <w:rsid w:val="009E60CF"/>
    <w:rsid w:val="009F0451"/>
    <w:rsid w:val="009F142B"/>
    <w:rsid w:val="009F24D8"/>
    <w:rsid w:val="009F35FB"/>
    <w:rsid w:val="009F382C"/>
    <w:rsid w:val="009F3A88"/>
    <w:rsid w:val="009F4E3E"/>
    <w:rsid w:val="009F6FB7"/>
    <w:rsid w:val="00A0157E"/>
    <w:rsid w:val="00A01A2B"/>
    <w:rsid w:val="00A02A5D"/>
    <w:rsid w:val="00A02AFD"/>
    <w:rsid w:val="00A042D5"/>
    <w:rsid w:val="00A06A60"/>
    <w:rsid w:val="00A10DEE"/>
    <w:rsid w:val="00A168D3"/>
    <w:rsid w:val="00A20F86"/>
    <w:rsid w:val="00A2474A"/>
    <w:rsid w:val="00A262A3"/>
    <w:rsid w:val="00A27459"/>
    <w:rsid w:val="00A302DF"/>
    <w:rsid w:val="00A332E4"/>
    <w:rsid w:val="00A33314"/>
    <w:rsid w:val="00A337F2"/>
    <w:rsid w:val="00A362F1"/>
    <w:rsid w:val="00A40063"/>
    <w:rsid w:val="00A40793"/>
    <w:rsid w:val="00A45C3A"/>
    <w:rsid w:val="00A519D6"/>
    <w:rsid w:val="00A51D7F"/>
    <w:rsid w:val="00A53CC3"/>
    <w:rsid w:val="00A54312"/>
    <w:rsid w:val="00A57C7B"/>
    <w:rsid w:val="00A6186B"/>
    <w:rsid w:val="00A61D25"/>
    <w:rsid w:val="00A645B3"/>
    <w:rsid w:val="00A656EE"/>
    <w:rsid w:val="00A7043A"/>
    <w:rsid w:val="00A711DF"/>
    <w:rsid w:val="00A7288E"/>
    <w:rsid w:val="00A74B8E"/>
    <w:rsid w:val="00A764C3"/>
    <w:rsid w:val="00A85410"/>
    <w:rsid w:val="00A86D19"/>
    <w:rsid w:val="00A903AC"/>
    <w:rsid w:val="00A90A90"/>
    <w:rsid w:val="00A91F3F"/>
    <w:rsid w:val="00A92BDB"/>
    <w:rsid w:val="00AB14D0"/>
    <w:rsid w:val="00AB6E5C"/>
    <w:rsid w:val="00AC0BCE"/>
    <w:rsid w:val="00AC3E1E"/>
    <w:rsid w:val="00AC4CF6"/>
    <w:rsid w:val="00AD08BE"/>
    <w:rsid w:val="00AD41B9"/>
    <w:rsid w:val="00AD62AF"/>
    <w:rsid w:val="00AD7449"/>
    <w:rsid w:val="00AE0932"/>
    <w:rsid w:val="00AE211C"/>
    <w:rsid w:val="00AE334E"/>
    <w:rsid w:val="00AE6062"/>
    <w:rsid w:val="00AF085D"/>
    <w:rsid w:val="00AF73C9"/>
    <w:rsid w:val="00B014B3"/>
    <w:rsid w:val="00B04A38"/>
    <w:rsid w:val="00B06277"/>
    <w:rsid w:val="00B07657"/>
    <w:rsid w:val="00B10EB0"/>
    <w:rsid w:val="00B14F82"/>
    <w:rsid w:val="00B1612F"/>
    <w:rsid w:val="00B17475"/>
    <w:rsid w:val="00B20345"/>
    <w:rsid w:val="00B24287"/>
    <w:rsid w:val="00B26335"/>
    <w:rsid w:val="00B263AF"/>
    <w:rsid w:val="00B27872"/>
    <w:rsid w:val="00B315AD"/>
    <w:rsid w:val="00B34047"/>
    <w:rsid w:val="00B34E9D"/>
    <w:rsid w:val="00B36B9B"/>
    <w:rsid w:val="00B4009A"/>
    <w:rsid w:val="00B42523"/>
    <w:rsid w:val="00B47A29"/>
    <w:rsid w:val="00B50188"/>
    <w:rsid w:val="00B53B47"/>
    <w:rsid w:val="00B540DC"/>
    <w:rsid w:val="00B5568F"/>
    <w:rsid w:val="00B55BC3"/>
    <w:rsid w:val="00B638B7"/>
    <w:rsid w:val="00B65E6E"/>
    <w:rsid w:val="00B664BF"/>
    <w:rsid w:val="00B66B95"/>
    <w:rsid w:val="00B6731B"/>
    <w:rsid w:val="00B73123"/>
    <w:rsid w:val="00B76C2C"/>
    <w:rsid w:val="00B76FAA"/>
    <w:rsid w:val="00B8305B"/>
    <w:rsid w:val="00B84876"/>
    <w:rsid w:val="00B86409"/>
    <w:rsid w:val="00B91912"/>
    <w:rsid w:val="00B92E1B"/>
    <w:rsid w:val="00B92FBC"/>
    <w:rsid w:val="00B94504"/>
    <w:rsid w:val="00BA5461"/>
    <w:rsid w:val="00BB23F3"/>
    <w:rsid w:val="00BB5459"/>
    <w:rsid w:val="00BB77B7"/>
    <w:rsid w:val="00BC2919"/>
    <w:rsid w:val="00BC5803"/>
    <w:rsid w:val="00BC5B24"/>
    <w:rsid w:val="00BD0A0E"/>
    <w:rsid w:val="00BD5F78"/>
    <w:rsid w:val="00BD7983"/>
    <w:rsid w:val="00BE27E2"/>
    <w:rsid w:val="00BE7326"/>
    <w:rsid w:val="00BF04CE"/>
    <w:rsid w:val="00BF2316"/>
    <w:rsid w:val="00C038AA"/>
    <w:rsid w:val="00C039A7"/>
    <w:rsid w:val="00C06452"/>
    <w:rsid w:val="00C0780C"/>
    <w:rsid w:val="00C113B9"/>
    <w:rsid w:val="00C141B4"/>
    <w:rsid w:val="00C14319"/>
    <w:rsid w:val="00C1517D"/>
    <w:rsid w:val="00C31F66"/>
    <w:rsid w:val="00C3248D"/>
    <w:rsid w:val="00C37A7F"/>
    <w:rsid w:val="00C41F91"/>
    <w:rsid w:val="00C4575C"/>
    <w:rsid w:val="00C5046F"/>
    <w:rsid w:val="00C52527"/>
    <w:rsid w:val="00C61026"/>
    <w:rsid w:val="00C62DED"/>
    <w:rsid w:val="00C647AD"/>
    <w:rsid w:val="00C73675"/>
    <w:rsid w:val="00C775D3"/>
    <w:rsid w:val="00C8374A"/>
    <w:rsid w:val="00C83BBA"/>
    <w:rsid w:val="00C83C79"/>
    <w:rsid w:val="00C84E27"/>
    <w:rsid w:val="00C9049C"/>
    <w:rsid w:val="00C9491D"/>
    <w:rsid w:val="00CA410A"/>
    <w:rsid w:val="00CA4A23"/>
    <w:rsid w:val="00CB1210"/>
    <w:rsid w:val="00CB17EF"/>
    <w:rsid w:val="00CB183E"/>
    <w:rsid w:val="00CB2DB3"/>
    <w:rsid w:val="00CB30DA"/>
    <w:rsid w:val="00CC010A"/>
    <w:rsid w:val="00CD3201"/>
    <w:rsid w:val="00CD36A9"/>
    <w:rsid w:val="00CD58FF"/>
    <w:rsid w:val="00CD60DD"/>
    <w:rsid w:val="00CD712D"/>
    <w:rsid w:val="00CE4450"/>
    <w:rsid w:val="00CE739F"/>
    <w:rsid w:val="00CF250C"/>
    <w:rsid w:val="00CF27BE"/>
    <w:rsid w:val="00D0595D"/>
    <w:rsid w:val="00D127D6"/>
    <w:rsid w:val="00D222FE"/>
    <w:rsid w:val="00D22C26"/>
    <w:rsid w:val="00D236EE"/>
    <w:rsid w:val="00D23EED"/>
    <w:rsid w:val="00D2677F"/>
    <w:rsid w:val="00D33DFB"/>
    <w:rsid w:val="00D36A51"/>
    <w:rsid w:val="00D42F4A"/>
    <w:rsid w:val="00D437FB"/>
    <w:rsid w:val="00D511D0"/>
    <w:rsid w:val="00D52EE8"/>
    <w:rsid w:val="00D56D74"/>
    <w:rsid w:val="00D60FD2"/>
    <w:rsid w:val="00D7089B"/>
    <w:rsid w:val="00D722A5"/>
    <w:rsid w:val="00D81510"/>
    <w:rsid w:val="00D8399D"/>
    <w:rsid w:val="00D92851"/>
    <w:rsid w:val="00D9674D"/>
    <w:rsid w:val="00DA4DF5"/>
    <w:rsid w:val="00DA4F41"/>
    <w:rsid w:val="00DA7072"/>
    <w:rsid w:val="00DB0DA3"/>
    <w:rsid w:val="00DB5322"/>
    <w:rsid w:val="00DC01B8"/>
    <w:rsid w:val="00DC314F"/>
    <w:rsid w:val="00DC3CF5"/>
    <w:rsid w:val="00DC6D6C"/>
    <w:rsid w:val="00DC7287"/>
    <w:rsid w:val="00DD3453"/>
    <w:rsid w:val="00DD36D6"/>
    <w:rsid w:val="00DD3EA1"/>
    <w:rsid w:val="00DD6B4D"/>
    <w:rsid w:val="00DD78B6"/>
    <w:rsid w:val="00DD7BC1"/>
    <w:rsid w:val="00DE10F5"/>
    <w:rsid w:val="00DE3CF3"/>
    <w:rsid w:val="00DE6D00"/>
    <w:rsid w:val="00DE7781"/>
    <w:rsid w:val="00DF5207"/>
    <w:rsid w:val="00DF53FB"/>
    <w:rsid w:val="00E00556"/>
    <w:rsid w:val="00E04D3E"/>
    <w:rsid w:val="00E05B8C"/>
    <w:rsid w:val="00E16B32"/>
    <w:rsid w:val="00E273C7"/>
    <w:rsid w:val="00E33D7B"/>
    <w:rsid w:val="00E4435D"/>
    <w:rsid w:val="00E456FE"/>
    <w:rsid w:val="00E61AF5"/>
    <w:rsid w:val="00E62D97"/>
    <w:rsid w:val="00E640FF"/>
    <w:rsid w:val="00E72B41"/>
    <w:rsid w:val="00E72D7B"/>
    <w:rsid w:val="00E753AB"/>
    <w:rsid w:val="00E76720"/>
    <w:rsid w:val="00E83942"/>
    <w:rsid w:val="00E85550"/>
    <w:rsid w:val="00E94506"/>
    <w:rsid w:val="00E94C26"/>
    <w:rsid w:val="00E94CD8"/>
    <w:rsid w:val="00EA0698"/>
    <w:rsid w:val="00EA1413"/>
    <w:rsid w:val="00EA5259"/>
    <w:rsid w:val="00EA6726"/>
    <w:rsid w:val="00EA6B68"/>
    <w:rsid w:val="00EB1E8C"/>
    <w:rsid w:val="00EB287C"/>
    <w:rsid w:val="00EB781A"/>
    <w:rsid w:val="00EC3AD5"/>
    <w:rsid w:val="00EC5F7F"/>
    <w:rsid w:val="00EC699C"/>
    <w:rsid w:val="00ED052A"/>
    <w:rsid w:val="00ED2F67"/>
    <w:rsid w:val="00ED6B98"/>
    <w:rsid w:val="00ED7167"/>
    <w:rsid w:val="00ED75D8"/>
    <w:rsid w:val="00EE0377"/>
    <w:rsid w:val="00EE5838"/>
    <w:rsid w:val="00EE7709"/>
    <w:rsid w:val="00EF5D6C"/>
    <w:rsid w:val="00F003BF"/>
    <w:rsid w:val="00F00C09"/>
    <w:rsid w:val="00F00F16"/>
    <w:rsid w:val="00F01518"/>
    <w:rsid w:val="00F10711"/>
    <w:rsid w:val="00F1081E"/>
    <w:rsid w:val="00F1183B"/>
    <w:rsid w:val="00F13B52"/>
    <w:rsid w:val="00F23179"/>
    <w:rsid w:val="00F246B4"/>
    <w:rsid w:val="00F27326"/>
    <w:rsid w:val="00F3119A"/>
    <w:rsid w:val="00F318D5"/>
    <w:rsid w:val="00F3579A"/>
    <w:rsid w:val="00F432DE"/>
    <w:rsid w:val="00F43DD6"/>
    <w:rsid w:val="00F4415D"/>
    <w:rsid w:val="00F46C40"/>
    <w:rsid w:val="00F5342B"/>
    <w:rsid w:val="00F55A80"/>
    <w:rsid w:val="00F61107"/>
    <w:rsid w:val="00F62488"/>
    <w:rsid w:val="00F63213"/>
    <w:rsid w:val="00F65D29"/>
    <w:rsid w:val="00F77516"/>
    <w:rsid w:val="00F77E42"/>
    <w:rsid w:val="00F82764"/>
    <w:rsid w:val="00F834D3"/>
    <w:rsid w:val="00F84193"/>
    <w:rsid w:val="00F8600C"/>
    <w:rsid w:val="00F91152"/>
    <w:rsid w:val="00F929C4"/>
    <w:rsid w:val="00F9556B"/>
    <w:rsid w:val="00F9781B"/>
    <w:rsid w:val="00FA150F"/>
    <w:rsid w:val="00FB448B"/>
    <w:rsid w:val="00FB7E54"/>
    <w:rsid w:val="00FC53CD"/>
    <w:rsid w:val="00FC757F"/>
    <w:rsid w:val="00FD244A"/>
    <w:rsid w:val="00FD44E9"/>
    <w:rsid w:val="00FD533C"/>
    <w:rsid w:val="00FE571F"/>
    <w:rsid w:val="00FE6586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Lis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C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4B40A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2">
    <w:name w:val="heading 2"/>
    <w:basedOn w:val="a"/>
    <w:next w:val="a"/>
    <w:link w:val="20"/>
    <w:qFormat/>
    <w:rsid w:val="004B40A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 w:eastAsia="x-none"/>
    </w:rPr>
  </w:style>
  <w:style w:type="paragraph" w:styleId="3">
    <w:name w:val="heading 3"/>
    <w:aliases w:val="ТТЗХБ2,ТЗ 3,ТЗ_3"/>
    <w:basedOn w:val="a"/>
    <w:next w:val="a"/>
    <w:link w:val="30"/>
    <w:qFormat/>
    <w:rsid w:val="004B40A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4B40AC"/>
    <w:pPr>
      <w:keepNext/>
      <w:spacing w:before="240" w:after="60" w:line="240" w:lineRule="auto"/>
      <w:outlineLvl w:val="3"/>
    </w:pPr>
    <w:rPr>
      <w:rFonts w:ascii="Cambria" w:eastAsia="Calibri" w:hAnsi="Cambria"/>
      <w:b/>
      <w:bCs/>
      <w:sz w:val="24"/>
      <w:szCs w:val="24"/>
      <w:lang w:val="en-US" w:eastAsia="x-none"/>
    </w:rPr>
  </w:style>
  <w:style w:type="paragraph" w:styleId="5">
    <w:name w:val="heading 5"/>
    <w:basedOn w:val="a"/>
    <w:next w:val="a"/>
    <w:link w:val="50"/>
    <w:qFormat/>
    <w:rsid w:val="004B40AC"/>
    <w:pPr>
      <w:spacing w:before="240" w:after="60" w:line="240" w:lineRule="auto"/>
      <w:outlineLvl w:val="4"/>
    </w:pPr>
    <w:rPr>
      <w:rFonts w:ascii="Cambria" w:eastAsia="Calibri" w:hAnsi="Cambria"/>
      <w:b/>
      <w:bCs/>
      <w:i/>
      <w:iCs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4B40AC"/>
    <w:pPr>
      <w:spacing w:before="240" w:after="60" w:line="240" w:lineRule="auto"/>
      <w:outlineLvl w:val="5"/>
    </w:pPr>
    <w:rPr>
      <w:rFonts w:ascii="Cambria" w:eastAsia="Calibri" w:hAnsi="Cambria"/>
      <w:b/>
      <w:bCs/>
      <w:sz w:val="20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4B40AC"/>
    <w:pPr>
      <w:spacing w:before="240" w:after="60" w:line="240" w:lineRule="auto"/>
      <w:outlineLvl w:val="6"/>
    </w:pPr>
    <w:rPr>
      <w:rFonts w:ascii="Cambria" w:eastAsia="Calibri" w:hAnsi="Cambria"/>
      <w:sz w:val="24"/>
      <w:szCs w:val="24"/>
      <w:lang w:val="en-US" w:eastAsia="x-none"/>
    </w:rPr>
  </w:style>
  <w:style w:type="paragraph" w:styleId="8">
    <w:name w:val="heading 8"/>
    <w:basedOn w:val="a"/>
    <w:next w:val="a"/>
    <w:link w:val="80"/>
    <w:qFormat/>
    <w:rsid w:val="004B40AC"/>
    <w:pPr>
      <w:spacing w:before="240" w:after="60" w:line="240" w:lineRule="auto"/>
      <w:outlineLvl w:val="7"/>
    </w:pPr>
    <w:rPr>
      <w:rFonts w:ascii="Cambria" w:eastAsia="Calibri" w:hAnsi="Cambria"/>
      <w:i/>
      <w:iCs/>
      <w:sz w:val="24"/>
      <w:szCs w:val="24"/>
      <w:lang w:val="en-US" w:eastAsia="x-none"/>
    </w:rPr>
  </w:style>
  <w:style w:type="paragraph" w:styleId="9">
    <w:name w:val="heading 9"/>
    <w:basedOn w:val="a"/>
    <w:next w:val="a"/>
    <w:link w:val="90"/>
    <w:qFormat/>
    <w:rsid w:val="004B40AC"/>
    <w:pPr>
      <w:spacing w:before="240" w:after="60" w:line="240" w:lineRule="auto"/>
      <w:outlineLvl w:val="8"/>
    </w:pPr>
    <w:rPr>
      <w:rFonts w:ascii="Cambria" w:hAnsi="Cambri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4B40AC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locked/>
    <w:rsid w:val="004B40AC"/>
    <w:rPr>
      <w:rFonts w:ascii="Cambria" w:eastAsia="Times New Roman" w:hAnsi="Cambria" w:cs="Times New Roman"/>
      <w:b/>
      <w:bCs/>
      <w:i/>
      <w:iCs/>
      <w:sz w:val="24"/>
      <w:szCs w:val="24"/>
      <w:lang w:val="en-US" w:eastAsia="x-none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4B40AC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locked/>
    <w:rsid w:val="004B40AC"/>
    <w:rPr>
      <w:rFonts w:ascii="Cambria" w:hAnsi="Cambria" w:cs="Times New Roman"/>
      <w:b/>
      <w:bCs/>
      <w:sz w:val="24"/>
      <w:szCs w:val="24"/>
      <w:lang w:val="en-US" w:eastAsia="x-none"/>
    </w:rPr>
  </w:style>
  <w:style w:type="character" w:customStyle="1" w:styleId="50">
    <w:name w:val="Заголовок 5 Знак"/>
    <w:link w:val="5"/>
    <w:locked/>
    <w:rsid w:val="004B40AC"/>
    <w:rPr>
      <w:rFonts w:ascii="Cambria" w:hAnsi="Cambria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link w:val="6"/>
    <w:locked/>
    <w:rsid w:val="004B40AC"/>
    <w:rPr>
      <w:rFonts w:ascii="Cambria" w:hAnsi="Cambria" w:cs="Times New Roman"/>
      <w:b/>
      <w:bCs/>
      <w:lang w:val="en-US" w:eastAsia="x-none"/>
    </w:rPr>
  </w:style>
  <w:style w:type="character" w:customStyle="1" w:styleId="70">
    <w:name w:val="Заголовок 7 Знак"/>
    <w:link w:val="7"/>
    <w:locked/>
    <w:rsid w:val="004B40AC"/>
    <w:rPr>
      <w:rFonts w:ascii="Cambria" w:hAnsi="Cambria" w:cs="Times New Roman"/>
      <w:sz w:val="24"/>
      <w:szCs w:val="24"/>
      <w:lang w:val="en-US" w:eastAsia="x-none"/>
    </w:rPr>
  </w:style>
  <w:style w:type="character" w:customStyle="1" w:styleId="80">
    <w:name w:val="Заголовок 8 Знак"/>
    <w:link w:val="8"/>
    <w:locked/>
    <w:rsid w:val="004B40AC"/>
    <w:rPr>
      <w:rFonts w:ascii="Cambria" w:hAnsi="Cambria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link w:val="9"/>
    <w:locked/>
    <w:rsid w:val="004B40AC"/>
    <w:rPr>
      <w:rFonts w:ascii="Cambria" w:eastAsia="Times New Roman" w:hAnsi="Cambria" w:cs="Times New Roman"/>
      <w:lang w:val="en-US" w:eastAsia="x-none"/>
    </w:rPr>
  </w:style>
  <w:style w:type="paragraph" w:styleId="a3">
    <w:name w:val="Title"/>
    <w:basedOn w:val="a"/>
    <w:next w:val="a"/>
    <w:link w:val="a4"/>
    <w:qFormat/>
    <w:rsid w:val="004B40A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a4">
    <w:name w:val="Название Знак"/>
    <w:link w:val="a3"/>
    <w:locked/>
    <w:rsid w:val="004B40AC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a5">
    <w:name w:val="Subtitle"/>
    <w:aliases w:val="ТЗ 4"/>
    <w:basedOn w:val="a"/>
    <w:next w:val="a"/>
    <w:link w:val="a6"/>
    <w:qFormat/>
    <w:rsid w:val="004B40A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x-none"/>
    </w:rPr>
  </w:style>
  <w:style w:type="character" w:customStyle="1" w:styleId="a6">
    <w:name w:val="Подзаголовок Знак"/>
    <w:aliases w:val="ТЗ 4 Знак"/>
    <w:link w:val="a5"/>
    <w:locked/>
    <w:rsid w:val="004B40AC"/>
    <w:rPr>
      <w:rFonts w:ascii="Cambria" w:eastAsia="Times New Roman" w:hAnsi="Cambria" w:cs="Times New Roman"/>
      <w:sz w:val="24"/>
      <w:szCs w:val="24"/>
      <w:lang w:val="en-US" w:eastAsia="x-none"/>
    </w:rPr>
  </w:style>
  <w:style w:type="character" w:styleId="a7">
    <w:name w:val="Strong"/>
    <w:qFormat/>
    <w:rsid w:val="004B40AC"/>
    <w:rPr>
      <w:b/>
    </w:rPr>
  </w:style>
  <w:style w:type="character" w:styleId="a8">
    <w:name w:val="Emphasis"/>
    <w:qFormat/>
    <w:rsid w:val="004B40AC"/>
    <w:rPr>
      <w:rFonts w:ascii="Calibri" w:hAnsi="Calibri"/>
      <w:b/>
      <w:i/>
    </w:rPr>
  </w:style>
  <w:style w:type="paragraph" w:customStyle="1" w:styleId="11">
    <w:name w:val="Без интервала1"/>
    <w:basedOn w:val="a"/>
    <w:rsid w:val="004B40AC"/>
    <w:pPr>
      <w:spacing w:after="0" w:line="240" w:lineRule="auto"/>
    </w:pPr>
    <w:rPr>
      <w:rFonts w:ascii="Cambria" w:eastAsia="Calibri" w:hAnsi="Cambria"/>
      <w:sz w:val="24"/>
      <w:szCs w:val="32"/>
      <w:lang w:val="en-US"/>
    </w:rPr>
  </w:style>
  <w:style w:type="paragraph" w:customStyle="1" w:styleId="12">
    <w:name w:val="Абзац списка1"/>
    <w:basedOn w:val="a"/>
    <w:rsid w:val="004B40AC"/>
    <w:pPr>
      <w:spacing w:after="0" w:line="240" w:lineRule="auto"/>
      <w:ind w:left="720"/>
      <w:contextualSpacing/>
    </w:pPr>
    <w:rPr>
      <w:rFonts w:ascii="Cambria" w:eastAsia="Calibri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4B40AC"/>
    <w:pPr>
      <w:spacing w:after="0" w:line="240" w:lineRule="auto"/>
    </w:pPr>
    <w:rPr>
      <w:rFonts w:ascii="Cambria" w:eastAsia="Calibri" w:hAnsi="Cambria"/>
      <w:i/>
      <w:sz w:val="24"/>
      <w:szCs w:val="20"/>
      <w:lang w:val="en-US" w:eastAsia="x-none"/>
    </w:rPr>
  </w:style>
  <w:style w:type="character" w:customStyle="1" w:styleId="QuoteChar">
    <w:name w:val="Quote Char"/>
    <w:link w:val="21"/>
    <w:locked/>
    <w:rsid w:val="004B40AC"/>
    <w:rPr>
      <w:rFonts w:ascii="Cambria" w:hAnsi="Cambria"/>
      <w:i/>
      <w:sz w:val="24"/>
      <w:lang w:val="en-US" w:eastAsia="x-none"/>
    </w:rPr>
  </w:style>
  <w:style w:type="paragraph" w:customStyle="1" w:styleId="13">
    <w:name w:val="Выделенная цитата1"/>
    <w:basedOn w:val="a"/>
    <w:next w:val="a"/>
    <w:link w:val="IntenseQuoteChar"/>
    <w:rsid w:val="004B40AC"/>
    <w:pPr>
      <w:spacing w:after="0" w:line="240" w:lineRule="auto"/>
      <w:ind w:left="720" w:right="720"/>
    </w:pPr>
    <w:rPr>
      <w:rFonts w:ascii="Cambria" w:eastAsia="Calibri" w:hAnsi="Cambria"/>
      <w:b/>
      <w:i/>
      <w:sz w:val="24"/>
      <w:szCs w:val="20"/>
      <w:lang w:val="en-US" w:eastAsia="x-none"/>
    </w:rPr>
  </w:style>
  <w:style w:type="character" w:customStyle="1" w:styleId="IntenseQuoteChar">
    <w:name w:val="Intense Quote Char"/>
    <w:link w:val="13"/>
    <w:locked/>
    <w:rsid w:val="004B40AC"/>
    <w:rPr>
      <w:rFonts w:ascii="Cambria" w:hAnsi="Cambria"/>
      <w:b/>
      <w:i/>
      <w:sz w:val="24"/>
      <w:lang w:val="en-US" w:eastAsia="x-none"/>
    </w:rPr>
  </w:style>
  <w:style w:type="character" w:customStyle="1" w:styleId="14">
    <w:name w:val="Слабое выделение1"/>
    <w:rsid w:val="004B40AC"/>
    <w:rPr>
      <w:i/>
      <w:color w:val="5A5A5A"/>
    </w:rPr>
  </w:style>
  <w:style w:type="character" w:customStyle="1" w:styleId="15">
    <w:name w:val="Сильное выделение1"/>
    <w:rsid w:val="004B40AC"/>
    <w:rPr>
      <w:b/>
      <w:i/>
      <w:sz w:val="24"/>
      <w:u w:val="single"/>
    </w:rPr>
  </w:style>
  <w:style w:type="character" w:customStyle="1" w:styleId="16">
    <w:name w:val="Слабая ссылка1"/>
    <w:rsid w:val="004B40AC"/>
    <w:rPr>
      <w:sz w:val="24"/>
      <w:u w:val="single"/>
    </w:rPr>
  </w:style>
  <w:style w:type="character" w:customStyle="1" w:styleId="17">
    <w:name w:val="Сильная ссылка1"/>
    <w:rsid w:val="004B40AC"/>
    <w:rPr>
      <w:b/>
      <w:sz w:val="24"/>
      <w:u w:val="single"/>
    </w:rPr>
  </w:style>
  <w:style w:type="character" w:customStyle="1" w:styleId="18">
    <w:name w:val="Название книги1"/>
    <w:rsid w:val="004B40AC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Calibri" w:hAnsi="Cambria"/>
      <w:sz w:val="24"/>
      <w:szCs w:val="24"/>
      <w:lang w:val="x-none" w:eastAsia="ru-RU"/>
    </w:rPr>
  </w:style>
  <w:style w:type="character" w:customStyle="1" w:styleId="aa">
    <w:name w:val="Верхний колонтитул Знак"/>
    <w:link w:val="a9"/>
    <w:locked/>
    <w:rsid w:val="004B40AC"/>
    <w:rPr>
      <w:rFonts w:ascii="Cambria" w:hAnsi="Cambria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Calibri" w:hAnsi="Cambria"/>
      <w:sz w:val="24"/>
      <w:szCs w:val="24"/>
      <w:lang w:val="x-none" w:eastAsia="ru-RU"/>
    </w:rPr>
  </w:style>
  <w:style w:type="character" w:customStyle="1" w:styleId="ac">
    <w:name w:val="Нижний колонтитул Знак"/>
    <w:link w:val="ab"/>
    <w:locked/>
    <w:rsid w:val="004B40AC"/>
    <w:rPr>
      <w:rFonts w:ascii="Cambria" w:hAnsi="Cambria" w:cs="Times New Roman"/>
      <w:sz w:val="24"/>
      <w:szCs w:val="24"/>
      <w:lang w:val="x-none" w:eastAsia="ru-RU"/>
    </w:rPr>
  </w:style>
  <w:style w:type="character" w:styleId="ad">
    <w:name w:val="page number"/>
    <w:basedOn w:val="a0"/>
    <w:semiHidden/>
    <w:rsid w:val="004B40AC"/>
  </w:style>
  <w:style w:type="paragraph" w:customStyle="1" w:styleId="22">
    <w:name w:val="Абзац списка2"/>
    <w:aliases w:val="Абзац списка11,List_Paragraph,Multilevel para_II,List Paragraph1,List Paragraph (numbered (a)),Numbered list"/>
    <w:basedOn w:val="a"/>
    <w:link w:val="ae"/>
    <w:rsid w:val="004B40AC"/>
    <w:pPr>
      <w:spacing w:after="0" w:line="240" w:lineRule="auto"/>
      <w:ind w:left="720"/>
      <w:contextualSpacing/>
    </w:pPr>
    <w:rPr>
      <w:rFonts w:ascii="Cambria" w:eastAsia="Calibri" w:hAnsi="Cambria"/>
      <w:sz w:val="24"/>
      <w:szCs w:val="20"/>
      <w:lang w:val="en-US" w:eastAsia="x-none"/>
    </w:rPr>
  </w:style>
  <w:style w:type="paragraph" w:styleId="af">
    <w:name w:val="Balloon Text"/>
    <w:basedOn w:val="a"/>
    <w:link w:val="af0"/>
    <w:semiHidden/>
    <w:rsid w:val="004B40AC"/>
    <w:pPr>
      <w:spacing w:after="0" w:line="240" w:lineRule="auto"/>
    </w:pPr>
    <w:rPr>
      <w:rFonts w:ascii="Tahoma" w:eastAsia="Calibri" w:hAnsi="Tahoma"/>
      <w:sz w:val="16"/>
      <w:szCs w:val="16"/>
      <w:lang w:val="en-US" w:eastAsia="x-none"/>
    </w:rPr>
  </w:style>
  <w:style w:type="character" w:customStyle="1" w:styleId="af0">
    <w:name w:val="Текст выноски Знак"/>
    <w:link w:val="af"/>
    <w:semiHidden/>
    <w:locked/>
    <w:rsid w:val="004B40AC"/>
    <w:rPr>
      <w:rFonts w:ascii="Tahoma" w:hAnsi="Tahoma" w:cs="Tahoma"/>
      <w:sz w:val="16"/>
      <w:szCs w:val="16"/>
      <w:lang w:val="en-US" w:eastAsia="x-none"/>
    </w:rPr>
  </w:style>
  <w:style w:type="paragraph" w:styleId="af1">
    <w:name w:val="Block Text"/>
    <w:basedOn w:val="a"/>
    <w:rsid w:val="004B40AC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4B40AC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3">
    <w:name w:val="Основной текст с отступом Знак"/>
    <w:link w:val="af2"/>
    <w:locked/>
    <w:rsid w:val="004B40A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23">
    <w:name w:val="Body Text Indent 2"/>
    <w:basedOn w:val="a"/>
    <w:link w:val="24"/>
    <w:rsid w:val="004B40AC"/>
    <w:pPr>
      <w:spacing w:after="0" w:line="240" w:lineRule="auto"/>
      <w:ind w:left="720"/>
    </w:pPr>
    <w:rPr>
      <w:rFonts w:ascii="Times New Roman" w:hAnsi="Times New Roman"/>
      <w:color w:val="FF0000"/>
      <w:sz w:val="20"/>
      <w:szCs w:val="20"/>
      <w:lang w:val="en-GB" w:eastAsia="x-none"/>
    </w:rPr>
  </w:style>
  <w:style w:type="character" w:customStyle="1" w:styleId="24">
    <w:name w:val="Основной текст с отступом 2 Знак"/>
    <w:link w:val="23"/>
    <w:locked/>
    <w:rsid w:val="004B40AC"/>
    <w:rPr>
      <w:rFonts w:ascii="Times New Roman" w:eastAsia="Times New Roman" w:hAnsi="Times New Roman" w:cs="Times New Roman"/>
      <w:color w:val="FF0000"/>
      <w:sz w:val="20"/>
      <w:szCs w:val="20"/>
      <w:lang w:val="en-GB" w:eastAsia="x-none"/>
    </w:rPr>
  </w:style>
  <w:style w:type="paragraph" w:styleId="af4">
    <w:name w:val="Body Text"/>
    <w:basedOn w:val="a"/>
    <w:link w:val="af5"/>
    <w:rsid w:val="004B40AC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f5">
    <w:name w:val="Основной текст Знак"/>
    <w:link w:val="af4"/>
    <w:locked/>
    <w:rsid w:val="004B40A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6">
    <w:name w:val="footnote text"/>
    <w:basedOn w:val="a"/>
    <w:link w:val="af7"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7">
    <w:name w:val="Текст сноски Знак"/>
    <w:link w:val="af6"/>
    <w:locked/>
    <w:rsid w:val="004B40A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8">
    <w:name w:val="footnote reference"/>
    <w:rsid w:val="004B40AC"/>
    <w:rPr>
      <w:vertAlign w:val="superscript"/>
    </w:rPr>
  </w:style>
  <w:style w:type="paragraph" w:styleId="31">
    <w:name w:val="Body Text Indent 3"/>
    <w:basedOn w:val="a"/>
    <w:link w:val="32"/>
    <w:rsid w:val="004B40AC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32">
    <w:name w:val="Основной текст с отступом 3 Знак"/>
    <w:link w:val="31"/>
    <w:locked/>
    <w:rsid w:val="004B40A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25">
    <w:name w:val="Body Text 2"/>
    <w:basedOn w:val="a"/>
    <w:link w:val="26"/>
    <w:rsid w:val="004B40AC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en-GB" w:eastAsia="x-none"/>
    </w:rPr>
  </w:style>
  <w:style w:type="character" w:customStyle="1" w:styleId="26">
    <w:name w:val="Основной текст 2 Знак"/>
    <w:link w:val="25"/>
    <w:locked/>
    <w:rsid w:val="004B40AC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character" w:styleId="af9">
    <w:name w:val="Hyperlink"/>
    <w:rsid w:val="004B40AC"/>
    <w:rPr>
      <w:color w:val="0000FF"/>
      <w:u w:val="single"/>
    </w:rPr>
  </w:style>
  <w:style w:type="character" w:styleId="afa">
    <w:name w:val="FollowedHyperlink"/>
    <w:rsid w:val="004B40AC"/>
    <w:rPr>
      <w:color w:val="800080"/>
      <w:u w:val="single"/>
    </w:rPr>
  </w:style>
  <w:style w:type="paragraph" w:styleId="afb">
    <w:name w:val="annotation text"/>
    <w:basedOn w:val="a"/>
    <w:link w:val="afc"/>
    <w:semiHidden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c">
    <w:name w:val="Текст примечания Знак"/>
    <w:link w:val="afb"/>
    <w:semiHidden/>
    <w:locked/>
    <w:rsid w:val="004B40A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fd">
    <w:name w:val="annotation subject"/>
    <w:basedOn w:val="afb"/>
    <w:next w:val="afb"/>
    <w:link w:val="afe"/>
    <w:semiHidden/>
    <w:rsid w:val="004B40AC"/>
    <w:rPr>
      <w:b/>
      <w:bCs/>
    </w:rPr>
  </w:style>
  <w:style w:type="character" w:customStyle="1" w:styleId="afe">
    <w:name w:val="Тема примечания Знак"/>
    <w:link w:val="afd"/>
    <w:semiHidden/>
    <w:locked/>
    <w:rsid w:val="004B40AC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styleId="aff">
    <w:name w:val="Normal (Web)"/>
    <w:basedOn w:val="a"/>
    <w:rsid w:val="004B40AC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rsid w:val="004B40AC"/>
  </w:style>
  <w:style w:type="paragraph" w:styleId="aff0">
    <w:name w:val="endnote text"/>
    <w:basedOn w:val="a"/>
    <w:link w:val="aff1"/>
    <w:semiHidden/>
    <w:rsid w:val="004B40AC"/>
    <w:pPr>
      <w:spacing w:after="0" w:line="240" w:lineRule="auto"/>
    </w:pPr>
    <w:rPr>
      <w:rFonts w:ascii="Cambria" w:eastAsia="Calibri" w:hAnsi="Cambria"/>
      <w:sz w:val="20"/>
      <w:szCs w:val="20"/>
      <w:lang w:val="en-US" w:eastAsia="x-none"/>
    </w:rPr>
  </w:style>
  <w:style w:type="character" w:customStyle="1" w:styleId="aff1">
    <w:name w:val="Текст концевой сноски Знак"/>
    <w:link w:val="aff0"/>
    <w:semiHidden/>
    <w:locked/>
    <w:rsid w:val="004B40AC"/>
    <w:rPr>
      <w:rFonts w:ascii="Cambria" w:hAnsi="Cambria" w:cs="Times New Roman"/>
      <w:sz w:val="20"/>
      <w:szCs w:val="20"/>
      <w:lang w:val="en-US" w:eastAsia="x-none"/>
    </w:rPr>
  </w:style>
  <w:style w:type="character" w:styleId="aff2">
    <w:name w:val="endnote reference"/>
    <w:rsid w:val="004B40AC"/>
    <w:rPr>
      <w:vertAlign w:val="superscript"/>
    </w:rPr>
  </w:style>
  <w:style w:type="character" w:customStyle="1" w:styleId="FontStyle25">
    <w:name w:val="Font Style25"/>
    <w:rsid w:val="004B40AC"/>
    <w:rPr>
      <w:rFonts w:ascii="Arial" w:hAnsi="Arial"/>
      <w:sz w:val="16"/>
    </w:rPr>
  </w:style>
  <w:style w:type="paragraph" w:customStyle="1" w:styleId="font5">
    <w:name w:val="font5"/>
    <w:basedOn w:val="a"/>
    <w:rsid w:val="004B40AC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B40AC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B40AC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4B40AC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B40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7">
    <w:name w:val="toc 2"/>
    <w:basedOn w:val="a"/>
    <w:next w:val="a"/>
    <w:autoRedefine/>
    <w:rsid w:val="004B40AC"/>
    <w:pPr>
      <w:spacing w:after="0" w:line="240" w:lineRule="auto"/>
      <w:ind w:left="240"/>
    </w:pPr>
    <w:rPr>
      <w:rFonts w:ascii="Cambria" w:eastAsia="Calibri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4B40AC"/>
    <w:pPr>
      <w:spacing w:after="0" w:line="240" w:lineRule="auto"/>
      <w:ind w:left="480"/>
    </w:pPr>
    <w:rPr>
      <w:rFonts w:ascii="Cambria" w:eastAsia="Calibri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rsid w:val="004B40AC"/>
    <w:pPr>
      <w:spacing w:after="100"/>
    </w:pPr>
    <w:rPr>
      <w:lang w:eastAsia="ru-RU"/>
    </w:rPr>
  </w:style>
  <w:style w:type="character" w:customStyle="1" w:styleId="comment">
    <w:name w:val="comment"/>
    <w:rsid w:val="004B40AC"/>
    <w:rPr>
      <w:shd w:val="clear" w:color="auto" w:fill="FFFF00"/>
    </w:rPr>
  </w:style>
  <w:style w:type="character" w:customStyle="1" w:styleId="toc-link">
    <w:name w:val="toc-link"/>
    <w:rsid w:val="004B40AC"/>
  </w:style>
  <w:style w:type="character" w:customStyle="1" w:styleId="numbering">
    <w:name w:val="numbering"/>
    <w:rsid w:val="004B40AC"/>
  </w:style>
  <w:style w:type="character" w:customStyle="1" w:styleId="bullet-symbols">
    <w:name w:val="bullet-symbols"/>
    <w:rsid w:val="004B40AC"/>
  </w:style>
  <w:style w:type="character" w:customStyle="1" w:styleId="numbering-symbols">
    <w:name w:val="numbering-symbols"/>
    <w:rsid w:val="004B40AC"/>
  </w:style>
  <w:style w:type="character" w:customStyle="1" w:styleId="aff3">
    <w:name w:val="Символ сноски"/>
    <w:rsid w:val="004B40AC"/>
  </w:style>
  <w:style w:type="character" w:customStyle="1" w:styleId="aff4">
    <w:name w:val="Символы концевой сноски"/>
    <w:rsid w:val="004B40AC"/>
  </w:style>
  <w:style w:type="paragraph" w:customStyle="1" w:styleId="aff5">
    <w:name w:val="Стиль"/>
    <w:basedOn w:val="a"/>
    <w:next w:val="af4"/>
    <w:rsid w:val="004B40AC"/>
    <w:pPr>
      <w:keepNext/>
      <w:widowControl w:val="0"/>
      <w:suppressAutoHyphens/>
      <w:spacing w:before="240" w:after="120" w:line="240" w:lineRule="auto"/>
    </w:pPr>
    <w:rPr>
      <w:rFonts w:ascii="Liberation Sans" w:eastAsia="Calibri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4"/>
    <w:rsid w:val="004B40AC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Calibri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4B40AC"/>
    <w:pPr>
      <w:widowControl w:val="0"/>
      <w:suppressLineNumbers/>
      <w:suppressAutoHyphens/>
      <w:spacing w:before="120" w:after="120" w:line="240" w:lineRule="auto"/>
    </w:pPr>
    <w:rPr>
      <w:rFonts w:ascii="Georgia" w:eastAsia="Calibri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Calibri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4B40AC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4B40AC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4B40AC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4B40AC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4B40AC"/>
    <w:pPr>
      <w:numPr>
        <w:numId w:val="3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4B40AC"/>
    <w:pPr>
      <w:numPr>
        <w:numId w:val="0"/>
      </w:numPr>
    </w:pPr>
  </w:style>
  <w:style w:type="paragraph" w:customStyle="1" w:styleId="sect2">
    <w:name w:val="sect2"/>
    <w:basedOn w:val="sect-default"/>
    <w:rsid w:val="004B40AC"/>
    <w:pPr>
      <w:numPr>
        <w:ilvl w:val="1"/>
        <w:numId w:val="3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4B40AC"/>
    <w:pPr>
      <w:numPr>
        <w:ilvl w:val="2"/>
        <w:numId w:val="3"/>
      </w:numPr>
      <w:outlineLvl w:val="2"/>
    </w:pPr>
  </w:style>
  <w:style w:type="paragraph" w:customStyle="1" w:styleId="sect4">
    <w:name w:val="sect4"/>
    <w:basedOn w:val="sect-default"/>
    <w:rsid w:val="004B40AC"/>
    <w:pPr>
      <w:numPr>
        <w:ilvl w:val="3"/>
        <w:numId w:val="3"/>
      </w:numPr>
      <w:outlineLvl w:val="3"/>
    </w:pPr>
  </w:style>
  <w:style w:type="paragraph" w:customStyle="1" w:styleId="1b">
    <w:name w:val="Название1"/>
    <w:rsid w:val="004B40AC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rsid w:val="004B40AC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4B40AC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4B40AC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4B40AC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4B40AC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4B40AC"/>
    <w:pPr>
      <w:numPr>
        <w:numId w:val="0"/>
      </w:numPr>
    </w:pPr>
  </w:style>
  <w:style w:type="paragraph" w:customStyle="1" w:styleId="toc-level-1">
    <w:name w:val="toc-level-1"/>
    <w:basedOn w:val="index"/>
    <w:rsid w:val="004B40AC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4B40AC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4B40AC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4B40AC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4B40AC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4B40AC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4B40AC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4B40AC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4B40AC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4B40AC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4B40AC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4B40AC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4B40AC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rsid w:val="004B40AC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4B40AC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Calibri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4B4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4B40AC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aff9">
    <w:name w:val="????"/>
    <w:rsid w:val="004B40AC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rsid w:val="004B40AC"/>
    <w:pPr>
      <w:suppressAutoHyphens/>
      <w:spacing w:before="0" w:after="0" w:line="276" w:lineRule="auto"/>
      <w:jc w:val="center"/>
    </w:pPr>
    <w:rPr>
      <w:rFonts w:ascii="Times New Roman" w:hAnsi="Times New Roman"/>
      <w:bCs w:val="0"/>
      <w:caps/>
      <w:kern w:val="0"/>
      <w:sz w:val="20"/>
      <w:szCs w:val="20"/>
      <w:shd w:val="clear" w:color="auto" w:fill="FFFFFF"/>
      <w:lang w:val="x-none" w:eastAsia="ru-RU"/>
    </w:rPr>
  </w:style>
  <w:style w:type="paragraph" w:styleId="34">
    <w:name w:val="Body Text 3"/>
    <w:basedOn w:val="a"/>
    <w:link w:val="35"/>
    <w:semiHidden/>
    <w:rsid w:val="004B40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5">
    <w:name w:val="Основной текст 3 Знак"/>
    <w:link w:val="34"/>
    <w:semiHidden/>
    <w:locked/>
    <w:rsid w:val="004B40A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1f">
    <w:name w:val="ТЗ1 Знак"/>
    <w:link w:val="1e"/>
    <w:locked/>
    <w:rsid w:val="004B40AC"/>
    <w:rPr>
      <w:rFonts w:ascii="Times New Roman" w:eastAsia="Times New Roman" w:hAnsi="Times New Roman"/>
      <w:b/>
      <w:caps/>
      <w:sz w:val="20"/>
      <w:lang w:val="x-none" w:eastAsia="ru-RU"/>
    </w:rPr>
  </w:style>
  <w:style w:type="paragraph" w:customStyle="1" w:styleId="affa">
    <w:name w:val="абзац"/>
    <w:basedOn w:val="a"/>
    <w:rsid w:val="004B40AC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b">
    <w:name w:val="Обычный абзац"/>
    <w:basedOn w:val="a"/>
    <w:rsid w:val="004B40AC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rsid w:val="004B40AC"/>
  </w:style>
  <w:style w:type="paragraph" w:customStyle="1" w:styleId="fr2">
    <w:name w:val="fr2"/>
    <w:basedOn w:val="a"/>
    <w:rsid w:val="004B40AC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4B40AC"/>
    <w:rPr>
      <w:rFonts w:ascii="Times New Roman" w:hAnsi="Times New Roman"/>
      <w:b/>
      <w:smallCaps/>
      <w:sz w:val="24"/>
      <w:lang w:val="x-none" w:eastAsia="ru-RU"/>
    </w:rPr>
  </w:style>
  <w:style w:type="character" w:customStyle="1" w:styleId="BodyText3Char">
    <w:name w:val="Body Text 3 Char"/>
    <w:semiHidden/>
    <w:locked/>
    <w:rsid w:val="004B40AC"/>
    <w:rPr>
      <w:rFonts w:ascii="Times New Roman" w:hAnsi="Times New Roman"/>
      <w:sz w:val="16"/>
      <w:lang w:val="x-none" w:eastAsia="ru-RU"/>
    </w:rPr>
  </w:style>
  <w:style w:type="paragraph" w:customStyle="1" w:styleId="normal10">
    <w:name w:val="normal1"/>
    <w:basedOn w:val="a"/>
    <w:rsid w:val="004B40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22"/>
    <w:locked/>
    <w:rsid w:val="004B40AC"/>
    <w:rPr>
      <w:rFonts w:ascii="Cambria" w:hAnsi="Cambria"/>
      <w:sz w:val="24"/>
      <w:lang w:val="en-US" w:eastAsia="x-none"/>
    </w:rPr>
  </w:style>
  <w:style w:type="table" w:styleId="affc">
    <w:name w:val="Table Grid"/>
    <w:basedOn w:val="a1"/>
    <w:rsid w:val="004B40A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a"/>
    <w:rsid w:val="00093286"/>
    <w:pPr>
      <w:ind w:left="720"/>
      <w:contextualSpacing/>
    </w:pPr>
  </w:style>
  <w:style w:type="paragraph" w:customStyle="1" w:styleId="Section4heading">
    <w:name w:val="Section 4 heading"/>
    <w:basedOn w:val="a"/>
    <w:next w:val="a"/>
    <w:rsid w:val="00093286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Calibri" w:hAnsi="Times New Roman"/>
      <w:b/>
      <w:sz w:val="36"/>
      <w:szCs w:val="24"/>
      <w:lang w:val="en-US"/>
    </w:rPr>
  </w:style>
  <w:style w:type="character" w:customStyle="1" w:styleId="Table">
    <w:name w:val="Table"/>
    <w:rsid w:val="007A73E2"/>
    <w:rPr>
      <w:rFonts w:ascii="Arial" w:hAnsi="Arial" w:cs="Times New Roman"/>
      <w:sz w:val="20"/>
    </w:rPr>
  </w:style>
  <w:style w:type="paragraph" w:styleId="affd">
    <w:name w:val="List Paragraph"/>
    <w:basedOn w:val="a"/>
    <w:uiPriority w:val="34"/>
    <w:qFormat/>
    <w:rsid w:val="007D3227"/>
    <w:pPr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Lis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C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4B40A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2">
    <w:name w:val="heading 2"/>
    <w:basedOn w:val="a"/>
    <w:next w:val="a"/>
    <w:link w:val="20"/>
    <w:qFormat/>
    <w:rsid w:val="004B40A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 w:eastAsia="x-none"/>
    </w:rPr>
  </w:style>
  <w:style w:type="paragraph" w:styleId="3">
    <w:name w:val="heading 3"/>
    <w:aliases w:val="ТТЗХБ2,ТЗ 3,ТЗ_3"/>
    <w:basedOn w:val="a"/>
    <w:next w:val="a"/>
    <w:link w:val="30"/>
    <w:qFormat/>
    <w:rsid w:val="004B40A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4B40AC"/>
    <w:pPr>
      <w:keepNext/>
      <w:spacing w:before="240" w:after="60" w:line="240" w:lineRule="auto"/>
      <w:outlineLvl w:val="3"/>
    </w:pPr>
    <w:rPr>
      <w:rFonts w:ascii="Cambria" w:eastAsia="Calibri" w:hAnsi="Cambria"/>
      <w:b/>
      <w:bCs/>
      <w:sz w:val="24"/>
      <w:szCs w:val="24"/>
      <w:lang w:val="en-US" w:eastAsia="x-none"/>
    </w:rPr>
  </w:style>
  <w:style w:type="paragraph" w:styleId="5">
    <w:name w:val="heading 5"/>
    <w:basedOn w:val="a"/>
    <w:next w:val="a"/>
    <w:link w:val="50"/>
    <w:qFormat/>
    <w:rsid w:val="004B40AC"/>
    <w:pPr>
      <w:spacing w:before="240" w:after="60" w:line="240" w:lineRule="auto"/>
      <w:outlineLvl w:val="4"/>
    </w:pPr>
    <w:rPr>
      <w:rFonts w:ascii="Cambria" w:eastAsia="Calibri" w:hAnsi="Cambria"/>
      <w:b/>
      <w:bCs/>
      <w:i/>
      <w:iCs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4B40AC"/>
    <w:pPr>
      <w:spacing w:before="240" w:after="60" w:line="240" w:lineRule="auto"/>
      <w:outlineLvl w:val="5"/>
    </w:pPr>
    <w:rPr>
      <w:rFonts w:ascii="Cambria" w:eastAsia="Calibri" w:hAnsi="Cambria"/>
      <w:b/>
      <w:bCs/>
      <w:sz w:val="20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4B40AC"/>
    <w:pPr>
      <w:spacing w:before="240" w:after="60" w:line="240" w:lineRule="auto"/>
      <w:outlineLvl w:val="6"/>
    </w:pPr>
    <w:rPr>
      <w:rFonts w:ascii="Cambria" w:eastAsia="Calibri" w:hAnsi="Cambria"/>
      <w:sz w:val="24"/>
      <w:szCs w:val="24"/>
      <w:lang w:val="en-US" w:eastAsia="x-none"/>
    </w:rPr>
  </w:style>
  <w:style w:type="paragraph" w:styleId="8">
    <w:name w:val="heading 8"/>
    <w:basedOn w:val="a"/>
    <w:next w:val="a"/>
    <w:link w:val="80"/>
    <w:qFormat/>
    <w:rsid w:val="004B40AC"/>
    <w:pPr>
      <w:spacing w:before="240" w:after="60" w:line="240" w:lineRule="auto"/>
      <w:outlineLvl w:val="7"/>
    </w:pPr>
    <w:rPr>
      <w:rFonts w:ascii="Cambria" w:eastAsia="Calibri" w:hAnsi="Cambria"/>
      <w:i/>
      <w:iCs/>
      <w:sz w:val="24"/>
      <w:szCs w:val="24"/>
      <w:lang w:val="en-US" w:eastAsia="x-none"/>
    </w:rPr>
  </w:style>
  <w:style w:type="paragraph" w:styleId="9">
    <w:name w:val="heading 9"/>
    <w:basedOn w:val="a"/>
    <w:next w:val="a"/>
    <w:link w:val="90"/>
    <w:qFormat/>
    <w:rsid w:val="004B40AC"/>
    <w:pPr>
      <w:spacing w:before="240" w:after="60" w:line="240" w:lineRule="auto"/>
      <w:outlineLvl w:val="8"/>
    </w:pPr>
    <w:rPr>
      <w:rFonts w:ascii="Cambria" w:hAnsi="Cambri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4B40AC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locked/>
    <w:rsid w:val="004B40AC"/>
    <w:rPr>
      <w:rFonts w:ascii="Cambria" w:eastAsia="Times New Roman" w:hAnsi="Cambria" w:cs="Times New Roman"/>
      <w:b/>
      <w:bCs/>
      <w:i/>
      <w:iCs/>
      <w:sz w:val="24"/>
      <w:szCs w:val="24"/>
      <w:lang w:val="en-US" w:eastAsia="x-none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4B40AC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locked/>
    <w:rsid w:val="004B40AC"/>
    <w:rPr>
      <w:rFonts w:ascii="Cambria" w:hAnsi="Cambria" w:cs="Times New Roman"/>
      <w:b/>
      <w:bCs/>
      <w:sz w:val="24"/>
      <w:szCs w:val="24"/>
      <w:lang w:val="en-US" w:eastAsia="x-none"/>
    </w:rPr>
  </w:style>
  <w:style w:type="character" w:customStyle="1" w:styleId="50">
    <w:name w:val="Заголовок 5 Знак"/>
    <w:link w:val="5"/>
    <w:locked/>
    <w:rsid w:val="004B40AC"/>
    <w:rPr>
      <w:rFonts w:ascii="Cambria" w:hAnsi="Cambria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link w:val="6"/>
    <w:locked/>
    <w:rsid w:val="004B40AC"/>
    <w:rPr>
      <w:rFonts w:ascii="Cambria" w:hAnsi="Cambria" w:cs="Times New Roman"/>
      <w:b/>
      <w:bCs/>
      <w:lang w:val="en-US" w:eastAsia="x-none"/>
    </w:rPr>
  </w:style>
  <w:style w:type="character" w:customStyle="1" w:styleId="70">
    <w:name w:val="Заголовок 7 Знак"/>
    <w:link w:val="7"/>
    <w:locked/>
    <w:rsid w:val="004B40AC"/>
    <w:rPr>
      <w:rFonts w:ascii="Cambria" w:hAnsi="Cambria" w:cs="Times New Roman"/>
      <w:sz w:val="24"/>
      <w:szCs w:val="24"/>
      <w:lang w:val="en-US" w:eastAsia="x-none"/>
    </w:rPr>
  </w:style>
  <w:style w:type="character" w:customStyle="1" w:styleId="80">
    <w:name w:val="Заголовок 8 Знак"/>
    <w:link w:val="8"/>
    <w:locked/>
    <w:rsid w:val="004B40AC"/>
    <w:rPr>
      <w:rFonts w:ascii="Cambria" w:hAnsi="Cambria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link w:val="9"/>
    <w:locked/>
    <w:rsid w:val="004B40AC"/>
    <w:rPr>
      <w:rFonts w:ascii="Cambria" w:eastAsia="Times New Roman" w:hAnsi="Cambria" w:cs="Times New Roman"/>
      <w:lang w:val="en-US" w:eastAsia="x-none"/>
    </w:rPr>
  </w:style>
  <w:style w:type="paragraph" w:styleId="a3">
    <w:name w:val="Title"/>
    <w:basedOn w:val="a"/>
    <w:next w:val="a"/>
    <w:link w:val="a4"/>
    <w:qFormat/>
    <w:rsid w:val="004B40A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a4">
    <w:name w:val="Название Знак"/>
    <w:link w:val="a3"/>
    <w:locked/>
    <w:rsid w:val="004B40AC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a5">
    <w:name w:val="Subtitle"/>
    <w:aliases w:val="ТЗ 4"/>
    <w:basedOn w:val="a"/>
    <w:next w:val="a"/>
    <w:link w:val="a6"/>
    <w:qFormat/>
    <w:rsid w:val="004B40A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x-none"/>
    </w:rPr>
  </w:style>
  <w:style w:type="character" w:customStyle="1" w:styleId="a6">
    <w:name w:val="Подзаголовок Знак"/>
    <w:aliases w:val="ТЗ 4 Знак"/>
    <w:link w:val="a5"/>
    <w:locked/>
    <w:rsid w:val="004B40AC"/>
    <w:rPr>
      <w:rFonts w:ascii="Cambria" w:eastAsia="Times New Roman" w:hAnsi="Cambria" w:cs="Times New Roman"/>
      <w:sz w:val="24"/>
      <w:szCs w:val="24"/>
      <w:lang w:val="en-US" w:eastAsia="x-none"/>
    </w:rPr>
  </w:style>
  <w:style w:type="character" w:styleId="a7">
    <w:name w:val="Strong"/>
    <w:qFormat/>
    <w:rsid w:val="004B40AC"/>
    <w:rPr>
      <w:b/>
    </w:rPr>
  </w:style>
  <w:style w:type="character" w:styleId="a8">
    <w:name w:val="Emphasis"/>
    <w:qFormat/>
    <w:rsid w:val="004B40AC"/>
    <w:rPr>
      <w:rFonts w:ascii="Calibri" w:hAnsi="Calibri"/>
      <w:b/>
      <w:i/>
    </w:rPr>
  </w:style>
  <w:style w:type="paragraph" w:customStyle="1" w:styleId="11">
    <w:name w:val="Без интервала1"/>
    <w:basedOn w:val="a"/>
    <w:rsid w:val="004B40AC"/>
    <w:pPr>
      <w:spacing w:after="0" w:line="240" w:lineRule="auto"/>
    </w:pPr>
    <w:rPr>
      <w:rFonts w:ascii="Cambria" w:eastAsia="Calibri" w:hAnsi="Cambria"/>
      <w:sz w:val="24"/>
      <w:szCs w:val="32"/>
      <w:lang w:val="en-US"/>
    </w:rPr>
  </w:style>
  <w:style w:type="paragraph" w:customStyle="1" w:styleId="12">
    <w:name w:val="Абзац списка1"/>
    <w:basedOn w:val="a"/>
    <w:rsid w:val="004B40AC"/>
    <w:pPr>
      <w:spacing w:after="0" w:line="240" w:lineRule="auto"/>
      <w:ind w:left="720"/>
      <w:contextualSpacing/>
    </w:pPr>
    <w:rPr>
      <w:rFonts w:ascii="Cambria" w:eastAsia="Calibri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4B40AC"/>
    <w:pPr>
      <w:spacing w:after="0" w:line="240" w:lineRule="auto"/>
    </w:pPr>
    <w:rPr>
      <w:rFonts w:ascii="Cambria" w:eastAsia="Calibri" w:hAnsi="Cambria"/>
      <w:i/>
      <w:sz w:val="24"/>
      <w:szCs w:val="20"/>
      <w:lang w:val="en-US" w:eastAsia="x-none"/>
    </w:rPr>
  </w:style>
  <w:style w:type="character" w:customStyle="1" w:styleId="QuoteChar">
    <w:name w:val="Quote Char"/>
    <w:link w:val="21"/>
    <w:locked/>
    <w:rsid w:val="004B40AC"/>
    <w:rPr>
      <w:rFonts w:ascii="Cambria" w:hAnsi="Cambria"/>
      <w:i/>
      <w:sz w:val="24"/>
      <w:lang w:val="en-US" w:eastAsia="x-none"/>
    </w:rPr>
  </w:style>
  <w:style w:type="paragraph" w:customStyle="1" w:styleId="13">
    <w:name w:val="Выделенная цитата1"/>
    <w:basedOn w:val="a"/>
    <w:next w:val="a"/>
    <w:link w:val="IntenseQuoteChar"/>
    <w:rsid w:val="004B40AC"/>
    <w:pPr>
      <w:spacing w:after="0" w:line="240" w:lineRule="auto"/>
      <w:ind w:left="720" w:right="720"/>
    </w:pPr>
    <w:rPr>
      <w:rFonts w:ascii="Cambria" w:eastAsia="Calibri" w:hAnsi="Cambria"/>
      <w:b/>
      <w:i/>
      <w:sz w:val="24"/>
      <w:szCs w:val="20"/>
      <w:lang w:val="en-US" w:eastAsia="x-none"/>
    </w:rPr>
  </w:style>
  <w:style w:type="character" w:customStyle="1" w:styleId="IntenseQuoteChar">
    <w:name w:val="Intense Quote Char"/>
    <w:link w:val="13"/>
    <w:locked/>
    <w:rsid w:val="004B40AC"/>
    <w:rPr>
      <w:rFonts w:ascii="Cambria" w:hAnsi="Cambria"/>
      <w:b/>
      <w:i/>
      <w:sz w:val="24"/>
      <w:lang w:val="en-US" w:eastAsia="x-none"/>
    </w:rPr>
  </w:style>
  <w:style w:type="character" w:customStyle="1" w:styleId="14">
    <w:name w:val="Слабое выделение1"/>
    <w:rsid w:val="004B40AC"/>
    <w:rPr>
      <w:i/>
      <w:color w:val="5A5A5A"/>
    </w:rPr>
  </w:style>
  <w:style w:type="character" w:customStyle="1" w:styleId="15">
    <w:name w:val="Сильное выделение1"/>
    <w:rsid w:val="004B40AC"/>
    <w:rPr>
      <w:b/>
      <w:i/>
      <w:sz w:val="24"/>
      <w:u w:val="single"/>
    </w:rPr>
  </w:style>
  <w:style w:type="character" w:customStyle="1" w:styleId="16">
    <w:name w:val="Слабая ссылка1"/>
    <w:rsid w:val="004B40AC"/>
    <w:rPr>
      <w:sz w:val="24"/>
      <w:u w:val="single"/>
    </w:rPr>
  </w:style>
  <w:style w:type="character" w:customStyle="1" w:styleId="17">
    <w:name w:val="Сильная ссылка1"/>
    <w:rsid w:val="004B40AC"/>
    <w:rPr>
      <w:b/>
      <w:sz w:val="24"/>
      <w:u w:val="single"/>
    </w:rPr>
  </w:style>
  <w:style w:type="character" w:customStyle="1" w:styleId="18">
    <w:name w:val="Название книги1"/>
    <w:rsid w:val="004B40AC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Calibri" w:hAnsi="Cambria"/>
      <w:sz w:val="24"/>
      <w:szCs w:val="24"/>
      <w:lang w:val="x-none" w:eastAsia="ru-RU"/>
    </w:rPr>
  </w:style>
  <w:style w:type="character" w:customStyle="1" w:styleId="aa">
    <w:name w:val="Верхний колонтитул Знак"/>
    <w:link w:val="a9"/>
    <w:locked/>
    <w:rsid w:val="004B40AC"/>
    <w:rPr>
      <w:rFonts w:ascii="Cambria" w:hAnsi="Cambria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Calibri" w:hAnsi="Cambria"/>
      <w:sz w:val="24"/>
      <w:szCs w:val="24"/>
      <w:lang w:val="x-none" w:eastAsia="ru-RU"/>
    </w:rPr>
  </w:style>
  <w:style w:type="character" w:customStyle="1" w:styleId="ac">
    <w:name w:val="Нижний колонтитул Знак"/>
    <w:link w:val="ab"/>
    <w:locked/>
    <w:rsid w:val="004B40AC"/>
    <w:rPr>
      <w:rFonts w:ascii="Cambria" w:hAnsi="Cambria" w:cs="Times New Roman"/>
      <w:sz w:val="24"/>
      <w:szCs w:val="24"/>
      <w:lang w:val="x-none" w:eastAsia="ru-RU"/>
    </w:rPr>
  </w:style>
  <w:style w:type="character" w:styleId="ad">
    <w:name w:val="page number"/>
    <w:basedOn w:val="a0"/>
    <w:semiHidden/>
    <w:rsid w:val="004B40AC"/>
  </w:style>
  <w:style w:type="paragraph" w:customStyle="1" w:styleId="22">
    <w:name w:val="Абзац списка2"/>
    <w:aliases w:val="Абзац списка11,List_Paragraph,Multilevel para_II,List Paragraph1,List Paragraph (numbered (a)),Numbered list"/>
    <w:basedOn w:val="a"/>
    <w:link w:val="ae"/>
    <w:rsid w:val="004B40AC"/>
    <w:pPr>
      <w:spacing w:after="0" w:line="240" w:lineRule="auto"/>
      <w:ind w:left="720"/>
      <w:contextualSpacing/>
    </w:pPr>
    <w:rPr>
      <w:rFonts w:ascii="Cambria" w:eastAsia="Calibri" w:hAnsi="Cambria"/>
      <w:sz w:val="24"/>
      <w:szCs w:val="20"/>
      <w:lang w:val="en-US" w:eastAsia="x-none"/>
    </w:rPr>
  </w:style>
  <w:style w:type="paragraph" w:styleId="af">
    <w:name w:val="Balloon Text"/>
    <w:basedOn w:val="a"/>
    <w:link w:val="af0"/>
    <w:semiHidden/>
    <w:rsid w:val="004B40AC"/>
    <w:pPr>
      <w:spacing w:after="0" w:line="240" w:lineRule="auto"/>
    </w:pPr>
    <w:rPr>
      <w:rFonts w:ascii="Tahoma" w:eastAsia="Calibri" w:hAnsi="Tahoma"/>
      <w:sz w:val="16"/>
      <w:szCs w:val="16"/>
      <w:lang w:val="en-US" w:eastAsia="x-none"/>
    </w:rPr>
  </w:style>
  <w:style w:type="character" w:customStyle="1" w:styleId="af0">
    <w:name w:val="Текст выноски Знак"/>
    <w:link w:val="af"/>
    <w:semiHidden/>
    <w:locked/>
    <w:rsid w:val="004B40AC"/>
    <w:rPr>
      <w:rFonts w:ascii="Tahoma" w:hAnsi="Tahoma" w:cs="Tahoma"/>
      <w:sz w:val="16"/>
      <w:szCs w:val="16"/>
      <w:lang w:val="en-US" w:eastAsia="x-none"/>
    </w:rPr>
  </w:style>
  <w:style w:type="paragraph" w:styleId="af1">
    <w:name w:val="Block Text"/>
    <w:basedOn w:val="a"/>
    <w:rsid w:val="004B40AC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4B40AC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3">
    <w:name w:val="Основной текст с отступом Знак"/>
    <w:link w:val="af2"/>
    <w:locked/>
    <w:rsid w:val="004B40A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23">
    <w:name w:val="Body Text Indent 2"/>
    <w:basedOn w:val="a"/>
    <w:link w:val="24"/>
    <w:rsid w:val="004B40AC"/>
    <w:pPr>
      <w:spacing w:after="0" w:line="240" w:lineRule="auto"/>
      <w:ind w:left="720"/>
    </w:pPr>
    <w:rPr>
      <w:rFonts w:ascii="Times New Roman" w:hAnsi="Times New Roman"/>
      <w:color w:val="FF0000"/>
      <w:sz w:val="20"/>
      <w:szCs w:val="20"/>
      <w:lang w:val="en-GB" w:eastAsia="x-none"/>
    </w:rPr>
  </w:style>
  <w:style w:type="character" w:customStyle="1" w:styleId="24">
    <w:name w:val="Основной текст с отступом 2 Знак"/>
    <w:link w:val="23"/>
    <w:locked/>
    <w:rsid w:val="004B40AC"/>
    <w:rPr>
      <w:rFonts w:ascii="Times New Roman" w:eastAsia="Times New Roman" w:hAnsi="Times New Roman" w:cs="Times New Roman"/>
      <w:color w:val="FF0000"/>
      <w:sz w:val="20"/>
      <w:szCs w:val="20"/>
      <w:lang w:val="en-GB" w:eastAsia="x-none"/>
    </w:rPr>
  </w:style>
  <w:style w:type="paragraph" w:styleId="af4">
    <w:name w:val="Body Text"/>
    <w:basedOn w:val="a"/>
    <w:link w:val="af5"/>
    <w:rsid w:val="004B40AC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f5">
    <w:name w:val="Основной текст Знак"/>
    <w:link w:val="af4"/>
    <w:locked/>
    <w:rsid w:val="004B40A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6">
    <w:name w:val="footnote text"/>
    <w:basedOn w:val="a"/>
    <w:link w:val="af7"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7">
    <w:name w:val="Текст сноски Знак"/>
    <w:link w:val="af6"/>
    <w:locked/>
    <w:rsid w:val="004B40A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8">
    <w:name w:val="footnote reference"/>
    <w:rsid w:val="004B40AC"/>
    <w:rPr>
      <w:vertAlign w:val="superscript"/>
    </w:rPr>
  </w:style>
  <w:style w:type="paragraph" w:styleId="31">
    <w:name w:val="Body Text Indent 3"/>
    <w:basedOn w:val="a"/>
    <w:link w:val="32"/>
    <w:rsid w:val="004B40AC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32">
    <w:name w:val="Основной текст с отступом 3 Знак"/>
    <w:link w:val="31"/>
    <w:locked/>
    <w:rsid w:val="004B40A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25">
    <w:name w:val="Body Text 2"/>
    <w:basedOn w:val="a"/>
    <w:link w:val="26"/>
    <w:rsid w:val="004B40AC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en-GB" w:eastAsia="x-none"/>
    </w:rPr>
  </w:style>
  <w:style w:type="character" w:customStyle="1" w:styleId="26">
    <w:name w:val="Основной текст 2 Знак"/>
    <w:link w:val="25"/>
    <w:locked/>
    <w:rsid w:val="004B40AC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character" w:styleId="af9">
    <w:name w:val="Hyperlink"/>
    <w:rsid w:val="004B40AC"/>
    <w:rPr>
      <w:color w:val="0000FF"/>
      <w:u w:val="single"/>
    </w:rPr>
  </w:style>
  <w:style w:type="character" w:styleId="afa">
    <w:name w:val="FollowedHyperlink"/>
    <w:rsid w:val="004B40AC"/>
    <w:rPr>
      <w:color w:val="800080"/>
      <w:u w:val="single"/>
    </w:rPr>
  </w:style>
  <w:style w:type="paragraph" w:styleId="afb">
    <w:name w:val="annotation text"/>
    <w:basedOn w:val="a"/>
    <w:link w:val="afc"/>
    <w:semiHidden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c">
    <w:name w:val="Текст примечания Знак"/>
    <w:link w:val="afb"/>
    <w:semiHidden/>
    <w:locked/>
    <w:rsid w:val="004B40A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fd">
    <w:name w:val="annotation subject"/>
    <w:basedOn w:val="afb"/>
    <w:next w:val="afb"/>
    <w:link w:val="afe"/>
    <w:semiHidden/>
    <w:rsid w:val="004B40AC"/>
    <w:rPr>
      <w:b/>
      <w:bCs/>
    </w:rPr>
  </w:style>
  <w:style w:type="character" w:customStyle="1" w:styleId="afe">
    <w:name w:val="Тема примечания Знак"/>
    <w:link w:val="afd"/>
    <w:semiHidden/>
    <w:locked/>
    <w:rsid w:val="004B40AC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styleId="aff">
    <w:name w:val="Normal (Web)"/>
    <w:basedOn w:val="a"/>
    <w:rsid w:val="004B40AC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rsid w:val="004B40AC"/>
  </w:style>
  <w:style w:type="paragraph" w:styleId="aff0">
    <w:name w:val="endnote text"/>
    <w:basedOn w:val="a"/>
    <w:link w:val="aff1"/>
    <w:semiHidden/>
    <w:rsid w:val="004B40AC"/>
    <w:pPr>
      <w:spacing w:after="0" w:line="240" w:lineRule="auto"/>
    </w:pPr>
    <w:rPr>
      <w:rFonts w:ascii="Cambria" w:eastAsia="Calibri" w:hAnsi="Cambria"/>
      <w:sz w:val="20"/>
      <w:szCs w:val="20"/>
      <w:lang w:val="en-US" w:eastAsia="x-none"/>
    </w:rPr>
  </w:style>
  <w:style w:type="character" w:customStyle="1" w:styleId="aff1">
    <w:name w:val="Текст концевой сноски Знак"/>
    <w:link w:val="aff0"/>
    <w:semiHidden/>
    <w:locked/>
    <w:rsid w:val="004B40AC"/>
    <w:rPr>
      <w:rFonts w:ascii="Cambria" w:hAnsi="Cambria" w:cs="Times New Roman"/>
      <w:sz w:val="20"/>
      <w:szCs w:val="20"/>
      <w:lang w:val="en-US" w:eastAsia="x-none"/>
    </w:rPr>
  </w:style>
  <w:style w:type="character" w:styleId="aff2">
    <w:name w:val="endnote reference"/>
    <w:rsid w:val="004B40AC"/>
    <w:rPr>
      <w:vertAlign w:val="superscript"/>
    </w:rPr>
  </w:style>
  <w:style w:type="character" w:customStyle="1" w:styleId="FontStyle25">
    <w:name w:val="Font Style25"/>
    <w:rsid w:val="004B40AC"/>
    <w:rPr>
      <w:rFonts w:ascii="Arial" w:hAnsi="Arial"/>
      <w:sz w:val="16"/>
    </w:rPr>
  </w:style>
  <w:style w:type="paragraph" w:customStyle="1" w:styleId="font5">
    <w:name w:val="font5"/>
    <w:basedOn w:val="a"/>
    <w:rsid w:val="004B40AC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B40AC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B40AC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4B40AC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B40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7">
    <w:name w:val="toc 2"/>
    <w:basedOn w:val="a"/>
    <w:next w:val="a"/>
    <w:autoRedefine/>
    <w:rsid w:val="004B40AC"/>
    <w:pPr>
      <w:spacing w:after="0" w:line="240" w:lineRule="auto"/>
      <w:ind w:left="240"/>
    </w:pPr>
    <w:rPr>
      <w:rFonts w:ascii="Cambria" w:eastAsia="Calibri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4B40AC"/>
    <w:pPr>
      <w:spacing w:after="0" w:line="240" w:lineRule="auto"/>
      <w:ind w:left="480"/>
    </w:pPr>
    <w:rPr>
      <w:rFonts w:ascii="Cambria" w:eastAsia="Calibri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rsid w:val="004B40AC"/>
    <w:pPr>
      <w:spacing w:after="100"/>
    </w:pPr>
    <w:rPr>
      <w:lang w:eastAsia="ru-RU"/>
    </w:rPr>
  </w:style>
  <w:style w:type="character" w:customStyle="1" w:styleId="comment">
    <w:name w:val="comment"/>
    <w:rsid w:val="004B40AC"/>
    <w:rPr>
      <w:shd w:val="clear" w:color="auto" w:fill="FFFF00"/>
    </w:rPr>
  </w:style>
  <w:style w:type="character" w:customStyle="1" w:styleId="toc-link">
    <w:name w:val="toc-link"/>
    <w:rsid w:val="004B40AC"/>
  </w:style>
  <w:style w:type="character" w:customStyle="1" w:styleId="numbering">
    <w:name w:val="numbering"/>
    <w:rsid w:val="004B40AC"/>
  </w:style>
  <w:style w:type="character" w:customStyle="1" w:styleId="bullet-symbols">
    <w:name w:val="bullet-symbols"/>
    <w:rsid w:val="004B40AC"/>
  </w:style>
  <w:style w:type="character" w:customStyle="1" w:styleId="numbering-symbols">
    <w:name w:val="numbering-symbols"/>
    <w:rsid w:val="004B40AC"/>
  </w:style>
  <w:style w:type="character" w:customStyle="1" w:styleId="aff3">
    <w:name w:val="Символ сноски"/>
    <w:rsid w:val="004B40AC"/>
  </w:style>
  <w:style w:type="character" w:customStyle="1" w:styleId="aff4">
    <w:name w:val="Символы концевой сноски"/>
    <w:rsid w:val="004B40AC"/>
  </w:style>
  <w:style w:type="paragraph" w:customStyle="1" w:styleId="aff5">
    <w:name w:val="Стиль"/>
    <w:basedOn w:val="a"/>
    <w:next w:val="af4"/>
    <w:rsid w:val="004B40AC"/>
    <w:pPr>
      <w:keepNext/>
      <w:widowControl w:val="0"/>
      <w:suppressAutoHyphens/>
      <w:spacing w:before="240" w:after="120" w:line="240" w:lineRule="auto"/>
    </w:pPr>
    <w:rPr>
      <w:rFonts w:ascii="Liberation Sans" w:eastAsia="Calibri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4"/>
    <w:rsid w:val="004B40AC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Calibri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4B40AC"/>
    <w:pPr>
      <w:widowControl w:val="0"/>
      <w:suppressLineNumbers/>
      <w:suppressAutoHyphens/>
      <w:spacing w:before="120" w:after="120" w:line="240" w:lineRule="auto"/>
    </w:pPr>
    <w:rPr>
      <w:rFonts w:ascii="Georgia" w:eastAsia="Calibri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Calibri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4B40AC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4B40AC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4B40AC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4B40AC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4B40AC"/>
    <w:pPr>
      <w:numPr>
        <w:numId w:val="3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4B40AC"/>
    <w:pPr>
      <w:numPr>
        <w:numId w:val="0"/>
      </w:numPr>
    </w:pPr>
  </w:style>
  <w:style w:type="paragraph" w:customStyle="1" w:styleId="sect2">
    <w:name w:val="sect2"/>
    <w:basedOn w:val="sect-default"/>
    <w:rsid w:val="004B40AC"/>
    <w:pPr>
      <w:numPr>
        <w:ilvl w:val="1"/>
        <w:numId w:val="3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4B40AC"/>
    <w:pPr>
      <w:numPr>
        <w:ilvl w:val="2"/>
        <w:numId w:val="3"/>
      </w:numPr>
      <w:outlineLvl w:val="2"/>
    </w:pPr>
  </w:style>
  <w:style w:type="paragraph" w:customStyle="1" w:styleId="sect4">
    <w:name w:val="sect4"/>
    <w:basedOn w:val="sect-default"/>
    <w:rsid w:val="004B40AC"/>
    <w:pPr>
      <w:numPr>
        <w:ilvl w:val="3"/>
        <w:numId w:val="3"/>
      </w:numPr>
      <w:outlineLvl w:val="3"/>
    </w:pPr>
  </w:style>
  <w:style w:type="paragraph" w:customStyle="1" w:styleId="1b">
    <w:name w:val="Название1"/>
    <w:rsid w:val="004B40AC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rsid w:val="004B40AC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4B40AC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4B40AC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4B40AC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4B40AC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4B40AC"/>
    <w:pPr>
      <w:numPr>
        <w:numId w:val="0"/>
      </w:numPr>
    </w:pPr>
  </w:style>
  <w:style w:type="paragraph" w:customStyle="1" w:styleId="toc-level-1">
    <w:name w:val="toc-level-1"/>
    <w:basedOn w:val="index"/>
    <w:rsid w:val="004B40AC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4B40AC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4B40AC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4B40AC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4B40AC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4B40AC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4B40AC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4B40AC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4B40AC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4B40AC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4B40AC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4B40AC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4B40AC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4B40AC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rsid w:val="004B40AC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4B40AC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Calibri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4B4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4B40AC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aff9">
    <w:name w:val="????"/>
    <w:rsid w:val="004B40AC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rsid w:val="004B40AC"/>
    <w:pPr>
      <w:suppressAutoHyphens/>
      <w:spacing w:before="0" w:after="0" w:line="276" w:lineRule="auto"/>
      <w:jc w:val="center"/>
    </w:pPr>
    <w:rPr>
      <w:rFonts w:ascii="Times New Roman" w:hAnsi="Times New Roman"/>
      <w:bCs w:val="0"/>
      <w:caps/>
      <w:kern w:val="0"/>
      <w:sz w:val="20"/>
      <w:szCs w:val="20"/>
      <w:shd w:val="clear" w:color="auto" w:fill="FFFFFF"/>
      <w:lang w:val="x-none" w:eastAsia="ru-RU"/>
    </w:rPr>
  </w:style>
  <w:style w:type="paragraph" w:styleId="34">
    <w:name w:val="Body Text 3"/>
    <w:basedOn w:val="a"/>
    <w:link w:val="35"/>
    <w:semiHidden/>
    <w:rsid w:val="004B40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5">
    <w:name w:val="Основной текст 3 Знак"/>
    <w:link w:val="34"/>
    <w:semiHidden/>
    <w:locked/>
    <w:rsid w:val="004B40A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1f">
    <w:name w:val="ТЗ1 Знак"/>
    <w:link w:val="1e"/>
    <w:locked/>
    <w:rsid w:val="004B40AC"/>
    <w:rPr>
      <w:rFonts w:ascii="Times New Roman" w:eastAsia="Times New Roman" w:hAnsi="Times New Roman"/>
      <w:b/>
      <w:caps/>
      <w:sz w:val="20"/>
      <w:lang w:val="x-none" w:eastAsia="ru-RU"/>
    </w:rPr>
  </w:style>
  <w:style w:type="paragraph" w:customStyle="1" w:styleId="affa">
    <w:name w:val="абзац"/>
    <w:basedOn w:val="a"/>
    <w:rsid w:val="004B40AC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b">
    <w:name w:val="Обычный абзац"/>
    <w:basedOn w:val="a"/>
    <w:rsid w:val="004B40AC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rsid w:val="004B40AC"/>
  </w:style>
  <w:style w:type="paragraph" w:customStyle="1" w:styleId="fr2">
    <w:name w:val="fr2"/>
    <w:basedOn w:val="a"/>
    <w:rsid w:val="004B40AC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4B40AC"/>
    <w:rPr>
      <w:rFonts w:ascii="Times New Roman" w:hAnsi="Times New Roman"/>
      <w:b/>
      <w:smallCaps/>
      <w:sz w:val="24"/>
      <w:lang w:val="x-none" w:eastAsia="ru-RU"/>
    </w:rPr>
  </w:style>
  <w:style w:type="character" w:customStyle="1" w:styleId="BodyText3Char">
    <w:name w:val="Body Text 3 Char"/>
    <w:semiHidden/>
    <w:locked/>
    <w:rsid w:val="004B40AC"/>
    <w:rPr>
      <w:rFonts w:ascii="Times New Roman" w:hAnsi="Times New Roman"/>
      <w:sz w:val="16"/>
      <w:lang w:val="x-none" w:eastAsia="ru-RU"/>
    </w:rPr>
  </w:style>
  <w:style w:type="paragraph" w:customStyle="1" w:styleId="normal10">
    <w:name w:val="normal1"/>
    <w:basedOn w:val="a"/>
    <w:rsid w:val="004B40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22"/>
    <w:locked/>
    <w:rsid w:val="004B40AC"/>
    <w:rPr>
      <w:rFonts w:ascii="Cambria" w:hAnsi="Cambria"/>
      <w:sz w:val="24"/>
      <w:lang w:val="en-US" w:eastAsia="x-none"/>
    </w:rPr>
  </w:style>
  <w:style w:type="table" w:styleId="affc">
    <w:name w:val="Table Grid"/>
    <w:basedOn w:val="a1"/>
    <w:rsid w:val="004B40A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a"/>
    <w:rsid w:val="00093286"/>
    <w:pPr>
      <w:ind w:left="720"/>
      <w:contextualSpacing/>
    </w:pPr>
  </w:style>
  <w:style w:type="paragraph" w:customStyle="1" w:styleId="Section4heading">
    <w:name w:val="Section 4 heading"/>
    <w:basedOn w:val="a"/>
    <w:next w:val="a"/>
    <w:rsid w:val="00093286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Calibri" w:hAnsi="Times New Roman"/>
      <w:b/>
      <w:sz w:val="36"/>
      <w:szCs w:val="24"/>
      <w:lang w:val="en-US"/>
    </w:rPr>
  </w:style>
  <w:style w:type="character" w:customStyle="1" w:styleId="Table">
    <w:name w:val="Table"/>
    <w:rsid w:val="007A73E2"/>
    <w:rPr>
      <w:rFonts w:ascii="Arial" w:hAnsi="Arial" w:cs="Times New Roman"/>
      <w:sz w:val="20"/>
    </w:rPr>
  </w:style>
  <w:style w:type="paragraph" w:styleId="affd">
    <w:name w:val="List Paragraph"/>
    <w:basedOn w:val="a"/>
    <w:uiPriority w:val="34"/>
    <w:qFormat/>
    <w:rsid w:val="007D3227"/>
    <w:pPr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.napm.uz\Profiles\x.xashimov\Desktop\&#1058;&#1080;&#1087;&#1086;&#1074;&#1072;&#1103;%20&#1058;&#1044;%20&#1082;&#1072;&#1087;.&#1089;&#1090;&#1088;&#1086;&#1081;%2028.02.2018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\\fs.napm.uz\Profiles\x.xashimov\Desktop\&#1058;&#1080;&#1087;&#1086;&#1074;&#1072;&#1103;%20&#1058;&#1044;%20&#1082;&#1072;&#1087;.&#1089;&#1090;&#1088;&#1086;&#1081;%2028.02.2018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DA6-B7C2-4A32-8658-3D0418A7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ТЕНДЕРЕ</vt:lpstr>
    </vt:vector>
  </TitlesOfParts>
  <Company>Reanimator Extreme Edition</Company>
  <LinksUpToDate>false</LinksUpToDate>
  <CharactersWithSpaces>20232</CharactersWithSpaces>
  <SharedDoc>false</SharedDoc>
  <HLinks>
    <vt:vector size="84" baseType="variant">
      <vt:variant>
        <vt:i4>2424908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п_17_7_ИТТ</vt:lpwstr>
      </vt:variant>
      <vt:variant>
        <vt:i4>2555980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п_13_1_ИТТ</vt:lpwstr>
      </vt:variant>
      <vt:variant>
        <vt:i4>72810573</vt:i4>
      </vt:variant>
      <vt:variant>
        <vt:i4>33</vt:i4>
      </vt:variant>
      <vt:variant>
        <vt:i4>0</vt:i4>
      </vt:variant>
      <vt:variant>
        <vt:i4>5</vt:i4>
      </vt:variant>
      <vt:variant>
        <vt:lpwstr>\\fs.napm.uz\Profiles\x.xashimov\Desktop\Типовая ТД кап.строй 28.02.2018г.doc</vt:lpwstr>
      </vt:variant>
      <vt:variant>
        <vt:lpwstr>п_2_3_ИТТ</vt:lpwstr>
      </vt:variant>
      <vt:variant>
        <vt:i4>72810575</vt:i4>
      </vt:variant>
      <vt:variant>
        <vt:i4>30</vt:i4>
      </vt:variant>
      <vt:variant>
        <vt:i4>0</vt:i4>
      </vt:variant>
      <vt:variant>
        <vt:i4>5</vt:i4>
      </vt:variant>
      <vt:variant>
        <vt:lpwstr>\\fs.napm.uz\Profiles\x.xashimov\Desktop\Типовая ТД кап.строй 28.02.2018г.doc</vt:lpwstr>
      </vt:variant>
      <vt:variant>
        <vt:lpwstr>п_2_1_ИТТ</vt:lpwstr>
      </vt:variant>
      <vt:variant>
        <vt:i4>73007160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ТЕНДЕРЕ</dc:title>
  <dc:subject/>
  <dc:creator>Зохид Мубораков</dc:creator>
  <cp:keywords/>
  <cp:lastModifiedBy>2022</cp:lastModifiedBy>
  <cp:revision>10</cp:revision>
  <cp:lastPrinted>2022-04-15T09:21:00Z</cp:lastPrinted>
  <dcterms:created xsi:type="dcterms:W3CDTF">2022-03-28T07:52:00Z</dcterms:created>
  <dcterms:modified xsi:type="dcterms:W3CDTF">2022-04-15T09:23:00Z</dcterms:modified>
</cp:coreProperties>
</file>