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7C7" w:rsidRPr="00F728AA" w:rsidRDefault="00F728AA" w:rsidP="00F728AA">
      <w:pPr>
        <w:autoSpaceDE w:val="0"/>
        <w:autoSpaceDN w:val="0"/>
        <w:adjustRightInd w:val="0"/>
        <w:jc w:val="center"/>
        <w:rPr>
          <w:b/>
          <w:bCs/>
          <w:noProof/>
          <w:sz w:val="48"/>
          <w:szCs w:val="22"/>
        </w:rPr>
      </w:pPr>
      <w:r w:rsidRPr="00F728AA">
        <w:rPr>
          <w:b/>
          <w:bCs/>
          <w:noProof/>
          <w:sz w:val="48"/>
          <w:szCs w:val="22"/>
        </w:rPr>
        <w:t>ДОГОВОР ПРОФОРМА</w:t>
      </w:r>
    </w:p>
    <w:p w:rsidR="003D405F" w:rsidRDefault="003D405F" w:rsidP="003606FD">
      <w:pPr>
        <w:autoSpaceDE w:val="0"/>
        <w:autoSpaceDN w:val="0"/>
        <w:adjustRightInd w:val="0"/>
        <w:jc w:val="center"/>
        <w:rPr>
          <w:b/>
          <w:bCs/>
          <w:noProof/>
          <w:sz w:val="22"/>
          <w:szCs w:val="22"/>
        </w:rPr>
      </w:pP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НАМУНАВИЙ ПУДРАТ</w:t>
      </w:r>
      <w:r w:rsidR="00431EB2" w:rsidRPr="00EB523D">
        <w:rPr>
          <w:b/>
          <w:bCs/>
          <w:noProof/>
          <w:sz w:val="22"/>
          <w:szCs w:val="22"/>
        </w:rPr>
        <w:t xml:space="preserve"> </w:t>
      </w:r>
      <w:r w:rsidRPr="00EB523D">
        <w:rPr>
          <w:b/>
          <w:bCs/>
          <w:noProof/>
          <w:sz w:val="22"/>
          <w:szCs w:val="22"/>
        </w:rPr>
        <w:t>ШАРТНОМАСИ</w:t>
      </w:r>
      <w:r w:rsidR="00452081" w:rsidRPr="00EB523D">
        <w:rPr>
          <w:b/>
          <w:bCs/>
          <w:noProof/>
          <w:sz w:val="22"/>
          <w:szCs w:val="22"/>
        </w:rPr>
        <w:t xml:space="preserve"> </w:t>
      </w:r>
      <w:r w:rsidR="00452081" w:rsidRPr="009A6443">
        <w:rPr>
          <w:b/>
          <w:noProof/>
          <w:sz w:val="22"/>
          <w:szCs w:val="22"/>
        </w:rPr>
        <w:t xml:space="preserve">№ </w:t>
      </w:r>
      <w:r w:rsidR="00953AFC">
        <w:rPr>
          <w:b/>
          <w:noProof/>
          <w:sz w:val="22"/>
          <w:szCs w:val="22"/>
        </w:rPr>
        <w:t>____</w:t>
      </w:r>
      <w:r w:rsidR="00452081" w:rsidRPr="00EB523D">
        <w:rPr>
          <w:noProof/>
          <w:sz w:val="22"/>
          <w:szCs w:val="22"/>
        </w:rPr>
        <w:t>.</w:t>
      </w:r>
    </w:p>
    <w:p w:rsidR="00452081" w:rsidRDefault="00452081" w:rsidP="003606FD">
      <w:pPr>
        <w:autoSpaceDE w:val="0"/>
        <w:autoSpaceDN w:val="0"/>
        <w:adjustRightInd w:val="0"/>
        <w:jc w:val="center"/>
        <w:rPr>
          <w:b/>
          <w:bCs/>
          <w:noProof/>
          <w:sz w:val="10"/>
          <w:szCs w:val="10"/>
        </w:rPr>
      </w:pPr>
    </w:p>
    <w:p w:rsidR="00F857C7" w:rsidRPr="00F857C7" w:rsidRDefault="00F857C7" w:rsidP="003606FD">
      <w:pPr>
        <w:autoSpaceDE w:val="0"/>
        <w:autoSpaceDN w:val="0"/>
        <w:adjustRightInd w:val="0"/>
        <w:jc w:val="center"/>
        <w:rPr>
          <w:b/>
          <w:bCs/>
          <w:noProof/>
          <w:sz w:val="10"/>
          <w:szCs w:val="10"/>
        </w:rPr>
      </w:pPr>
    </w:p>
    <w:p w:rsidR="003606FD" w:rsidRPr="00EB523D" w:rsidRDefault="001270D8" w:rsidP="003D405F">
      <w:pPr>
        <w:autoSpaceDE w:val="0"/>
        <w:autoSpaceDN w:val="0"/>
        <w:adjustRightInd w:val="0"/>
        <w:jc w:val="both"/>
        <w:rPr>
          <w:noProof/>
          <w:sz w:val="22"/>
          <w:szCs w:val="22"/>
        </w:rPr>
      </w:pPr>
      <w:r>
        <w:rPr>
          <w:noProof/>
          <w:sz w:val="22"/>
          <w:szCs w:val="22"/>
        </w:rPr>
        <w:t xml:space="preserve">    </w:t>
      </w:r>
      <w:r w:rsidR="00AE78EC">
        <w:rPr>
          <w:noProof/>
          <w:sz w:val="22"/>
          <w:szCs w:val="22"/>
        </w:rPr>
        <w:t xml:space="preserve">Наманган </w:t>
      </w:r>
      <w:r w:rsidR="003D405F">
        <w:rPr>
          <w:noProof/>
          <w:sz w:val="22"/>
          <w:szCs w:val="22"/>
        </w:rPr>
        <w:t xml:space="preserve"> шахри        </w:t>
      </w:r>
      <w:r w:rsidR="00452081" w:rsidRPr="00EB523D">
        <w:rPr>
          <w:noProof/>
          <w:sz w:val="22"/>
          <w:szCs w:val="22"/>
        </w:rPr>
        <w:t>.</w:t>
      </w:r>
      <w:r w:rsidR="00431EB2" w:rsidRPr="00EB523D">
        <w:rPr>
          <w:noProof/>
          <w:sz w:val="22"/>
          <w:szCs w:val="22"/>
        </w:rPr>
        <w:tab/>
      </w:r>
      <w:r w:rsidR="00431EB2" w:rsidRPr="00EB523D">
        <w:rPr>
          <w:noProof/>
          <w:sz w:val="22"/>
          <w:szCs w:val="22"/>
        </w:rPr>
        <w:tab/>
      </w:r>
      <w:r w:rsidR="00431EB2" w:rsidRPr="00EB523D">
        <w:rPr>
          <w:noProof/>
          <w:sz w:val="22"/>
          <w:szCs w:val="22"/>
        </w:rPr>
        <w:tab/>
      </w:r>
      <w:r w:rsidR="00431EB2" w:rsidRPr="00EB523D">
        <w:rPr>
          <w:noProof/>
          <w:sz w:val="22"/>
          <w:szCs w:val="22"/>
        </w:rPr>
        <w:tab/>
      </w:r>
      <w:r w:rsidR="00452081" w:rsidRPr="00EB523D">
        <w:rPr>
          <w:noProof/>
          <w:sz w:val="22"/>
          <w:szCs w:val="22"/>
        </w:rPr>
        <w:tab/>
      </w:r>
      <w:r w:rsidR="00431EB2" w:rsidRPr="00EB523D">
        <w:rPr>
          <w:noProof/>
          <w:sz w:val="22"/>
          <w:szCs w:val="22"/>
        </w:rPr>
        <w:tab/>
      </w:r>
      <w:r w:rsidR="008730B7" w:rsidRPr="00EB523D">
        <w:rPr>
          <w:noProof/>
          <w:sz w:val="22"/>
          <w:szCs w:val="22"/>
        </w:rPr>
        <w:tab/>
        <w:t>"</w:t>
      </w:r>
      <w:r w:rsidR="00953AFC">
        <w:rPr>
          <w:noProof/>
          <w:sz w:val="22"/>
          <w:szCs w:val="22"/>
        </w:rPr>
        <w:t>___</w:t>
      </w:r>
      <w:r w:rsidR="008730B7" w:rsidRPr="00EB523D">
        <w:rPr>
          <w:noProof/>
          <w:sz w:val="22"/>
          <w:szCs w:val="22"/>
        </w:rPr>
        <w:t>"</w:t>
      </w:r>
      <w:r w:rsidR="009A6443">
        <w:rPr>
          <w:noProof/>
          <w:sz w:val="22"/>
          <w:szCs w:val="22"/>
        </w:rPr>
        <w:t xml:space="preserve"> </w:t>
      </w:r>
      <w:r w:rsidR="00953AFC">
        <w:rPr>
          <w:noProof/>
          <w:sz w:val="22"/>
          <w:szCs w:val="22"/>
        </w:rPr>
        <w:t>______________</w:t>
      </w:r>
      <w:r w:rsidR="009A6443">
        <w:rPr>
          <w:noProof/>
          <w:sz w:val="22"/>
          <w:szCs w:val="22"/>
        </w:rPr>
        <w:t xml:space="preserve"> </w:t>
      </w:r>
      <w:r w:rsidR="003606FD" w:rsidRPr="00EB523D">
        <w:rPr>
          <w:noProof/>
          <w:sz w:val="22"/>
          <w:szCs w:val="22"/>
        </w:rPr>
        <w:t>20</w:t>
      </w:r>
      <w:r w:rsidR="000A42CB">
        <w:rPr>
          <w:noProof/>
          <w:sz w:val="22"/>
          <w:szCs w:val="22"/>
        </w:rPr>
        <w:t>2</w:t>
      </w:r>
      <w:r w:rsidR="006D240F">
        <w:rPr>
          <w:noProof/>
          <w:sz w:val="22"/>
          <w:szCs w:val="22"/>
          <w:lang w:val="uz-Cyrl-UZ"/>
        </w:rPr>
        <w:t>2</w:t>
      </w:r>
      <w:r w:rsidR="003606FD" w:rsidRPr="00EB523D">
        <w:rPr>
          <w:noProof/>
          <w:sz w:val="22"/>
          <w:szCs w:val="22"/>
        </w:rPr>
        <w:t xml:space="preserve"> йил</w:t>
      </w:r>
      <w:r w:rsidR="008730B7" w:rsidRPr="00EB523D">
        <w:rPr>
          <w:noProof/>
          <w:sz w:val="22"/>
          <w:szCs w:val="22"/>
        </w:rPr>
        <w:t>.</w:t>
      </w:r>
    </w:p>
    <w:p w:rsidR="003606FD" w:rsidRDefault="003606FD" w:rsidP="008730B7">
      <w:pPr>
        <w:autoSpaceDE w:val="0"/>
        <w:autoSpaceDN w:val="0"/>
        <w:adjustRightInd w:val="0"/>
        <w:jc w:val="both"/>
        <w:rPr>
          <w:rFonts w:ascii="Virtec Times New Roman Uz" w:hAnsi="Virtec Times New Roman Uz" w:cs="Virtec Times New Roman Uz"/>
          <w:noProof/>
          <w:sz w:val="10"/>
          <w:szCs w:val="10"/>
        </w:rPr>
      </w:pPr>
    </w:p>
    <w:p w:rsidR="00F857C7" w:rsidRPr="00F857C7" w:rsidRDefault="00F857C7" w:rsidP="008730B7">
      <w:pPr>
        <w:autoSpaceDE w:val="0"/>
        <w:autoSpaceDN w:val="0"/>
        <w:adjustRightInd w:val="0"/>
        <w:jc w:val="both"/>
        <w:rPr>
          <w:rFonts w:ascii="Virtec Times New Roman Uz" w:hAnsi="Virtec Times New Roman Uz" w:cs="Virtec Times New Roman Uz"/>
          <w:noProof/>
          <w:sz w:val="10"/>
          <w:szCs w:val="10"/>
        </w:rPr>
      </w:pPr>
    </w:p>
    <w:p w:rsidR="003606FD" w:rsidRPr="00EB523D" w:rsidRDefault="003606FD" w:rsidP="00610759">
      <w:pPr>
        <w:autoSpaceDE w:val="0"/>
        <w:autoSpaceDN w:val="0"/>
        <w:adjustRightInd w:val="0"/>
        <w:ind w:firstLine="570"/>
        <w:jc w:val="both"/>
        <w:rPr>
          <w:noProof/>
          <w:sz w:val="22"/>
          <w:szCs w:val="22"/>
        </w:rPr>
      </w:pPr>
      <w:r w:rsidRPr="00EB523D">
        <w:rPr>
          <w:noProof/>
          <w:sz w:val="22"/>
          <w:szCs w:val="22"/>
        </w:rPr>
        <w:t>Кейинги ўринларда "</w:t>
      </w:r>
      <w:r w:rsidRPr="00EB523D">
        <w:rPr>
          <w:b/>
          <w:noProof/>
          <w:sz w:val="22"/>
          <w:szCs w:val="22"/>
        </w:rPr>
        <w:t>Буюртмачи</w:t>
      </w:r>
      <w:r w:rsidRPr="00EB523D">
        <w:rPr>
          <w:noProof/>
          <w:sz w:val="22"/>
          <w:szCs w:val="22"/>
        </w:rPr>
        <w:t xml:space="preserve">" деб юритиладиган </w:t>
      </w:r>
      <w:r w:rsidR="000919D4">
        <w:rPr>
          <w:color w:val="000000"/>
          <w:szCs w:val="18"/>
          <w:lang w:val="uz-Cyrl-UZ"/>
        </w:rPr>
        <w:t>НАМАНГАН шахар ХТБ</w:t>
      </w:r>
      <w:r w:rsidR="00507A53" w:rsidRPr="00507A53">
        <w:rPr>
          <w:color w:val="000000"/>
          <w:szCs w:val="18"/>
        </w:rPr>
        <w:t xml:space="preserve"> </w:t>
      </w:r>
      <w:r w:rsidRPr="00EB523D">
        <w:rPr>
          <w:noProof/>
          <w:sz w:val="22"/>
          <w:szCs w:val="22"/>
        </w:rPr>
        <w:t>номидан</w:t>
      </w:r>
      <w:r w:rsidR="00431EB2" w:rsidRPr="00EB523D">
        <w:rPr>
          <w:noProof/>
          <w:sz w:val="22"/>
          <w:szCs w:val="22"/>
        </w:rPr>
        <w:t xml:space="preserve"> устав</w:t>
      </w:r>
      <w:r w:rsidRPr="00EB523D">
        <w:rPr>
          <w:noProof/>
          <w:sz w:val="22"/>
          <w:szCs w:val="22"/>
        </w:rPr>
        <w:t xml:space="preserve"> асосида иш кўрувчи</w:t>
      </w:r>
      <w:r w:rsidR="00D20EA2" w:rsidRPr="00EB523D">
        <w:rPr>
          <w:noProof/>
          <w:sz w:val="22"/>
          <w:szCs w:val="22"/>
        </w:rPr>
        <w:t xml:space="preserve"> </w:t>
      </w:r>
      <w:r w:rsidR="00AE78EC">
        <w:rPr>
          <w:noProof/>
          <w:sz w:val="22"/>
          <w:szCs w:val="22"/>
        </w:rPr>
        <w:t>мудир</w:t>
      </w:r>
      <w:r w:rsidR="00953AFC">
        <w:rPr>
          <w:noProof/>
          <w:sz w:val="22"/>
          <w:szCs w:val="22"/>
        </w:rPr>
        <w:t xml:space="preserve"> </w:t>
      </w:r>
      <w:r w:rsidR="00B372B8" w:rsidRPr="005C3AA2">
        <w:rPr>
          <w:rFonts w:ascii="Microsoft Sans Serif" w:hAnsi="Microsoft Sans Serif" w:cs="Microsoft Sans Serif"/>
          <w:b/>
          <w:sz w:val="22"/>
          <w:szCs w:val="22"/>
          <w:u w:val="single"/>
          <w:lang w:val="uz-Cyrl-UZ"/>
        </w:rPr>
        <w:t>Ж</w:t>
      </w:r>
      <w:r w:rsidR="00B372B8" w:rsidRPr="005C3AA2">
        <w:rPr>
          <w:rFonts w:ascii="Microsoft Sans Serif" w:hAnsi="Microsoft Sans Serif" w:cs="Microsoft Sans Serif"/>
          <w:b/>
          <w:sz w:val="22"/>
          <w:szCs w:val="22"/>
          <w:u w:val="single"/>
          <w:lang w:val="uz-Latn-UZ"/>
        </w:rPr>
        <w:t>.</w:t>
      </w:r>
      <w:r w:rsidR="00B372B8" w:rsidRPr="005C3AA2">
        <w:rPr>
          <w:rFonts w:ascii="Microsoft Sans Serif" w:hAnsi="Microsoft Sans Serif" w:cs="Microsoft Sans Serif"/>
          <w:b/>
          <w:sz w:val="22"/>
          <w:szCs w:val="22"/>
          <w:u w:val="single"/>
          <w:lang w:val="uz-Cyrl-UZ"/>
        </w:rPr>
        <w:t>Лутпиллаев.</w:t>
      </w:r>
      <w:r w:rsidRPr="00EB523D">
        <w:rPr>
          <w:noProof/>
          <w:sz w:val="22"/>
          <w:szCs w:val="22"/>
        </w:rPr>
        <w:t xml:space="preserve"> бир томондан ва кейинги ўринларда "</w:t>
      </w:r>
      <w:r w:rsidRPr="00EB523D">
        <w:rPr>
          <w:b/>
          <w:noProof/>
          <w:sz w:val="22"/>
          <w:szCs w:val="22"/>
        </w:rPr>
        <w:t>Пудратчи</w:t>
      </w:r>
      <w:r w:rsidRPr="00EB523D">
        <w:rPr>
          <w:noProof/>
          <w:sz w:val="22"/>
          <w:szCs w:val="22"/>
        </w:rPr>
        <w:t>" деб юритиладиган</w:t>
      </w:r>
      <w:r w:rsidR="00F82FC1" w:rsidRPr="00EB523D">
        <w:rPr>
          <w:noProof/>
          <w:sz w:val="22"/>
          <w:szCs w:val="22"/>
        </w:rPr>
        <w:t xml:space="preserve"> </w:t>
      </w:r>
      <w:r w:rsidR="00F82FC1" w:rsidRPr="00EB523D">
        <w:rPr>
          <w:b/>
          <w:noProof/>
          <w:sz w:val="22"/>
          <w:szCs w:val="22"/>
        </w:rPr>
        <w:t>«</w:t>
      </w:r>
      <w:r w:rsidR="00953AFC">
        <w:rPr>
          <w:b/>
          <w:noProof/>
          <w:sz w:val="22"/>
          <w:szCs w:val="22"/>
        </w:rPr>
        <w:t>_______________________________________</w:t>
      </w:r>
      <w:r w:rsidR="00F82FC1" w:rsidRPr="00EB523D">
        <w:rPr>
          <w:b/>
          <w:noProof/>
          <w:sz w:val="22"/>
          <w:szCs w:val="22"/>
        </w:rPr>
        <w:t>»</w:t>
      </w:r>
      <w:r w:rsidR="00953AFC">
        <w:rPr>
          <w:b/>
          <w:noProof/>
          <w:sz w:val="22"/>
          <w:szCs w:val="22"/>
        </w:rPr>
        <w:t xml:space="preserve"> </w:t>
      </w:r>
      <w:r w:rsidR="00F82FC1" w:rsidRPr="00EB523D">
        <w:rPr>
          <w:noProof/>
          <w:sz w:val="22"/>
          <w:szCs w:val="22"/>
        </w:rPr>
        <w:t xml:space="preserve">номидан устав асосида иш кўрувчи раҳбари </w:t>
      </w:r>
      <w:r w:rsidR="00953AFC">
        <w:rPr>
          <w:b/>
          <w:noProof/>
          <w:sz w:val="22"/>
          <w:szCs w:val="22"/>
        </w:rPr>
        <w:t>__________________</w:t>
      </w:r>
      <w:r w:rsidR="009D6780">
        <w:rPr>
          <w:b/>
          <w:noProof/>
          <w:sz w:val="22"/>
          <w:szCs w:val="22"/>
        </w:rPr>
        <w:t>____________</w:t>
      </w:r>
      <w:r w:rsidR="00953AFC">
        <w:rPr>
          <w:b/>
          <w:noProof/>
          <w:sz w:val="22"/>
          <w:szCs w:val="22"/>
        </w:rPr>
        <w:t>________</w:t>
      </w:r>
      <w:r w:rsidR="00F82FC1" w:rsidRPr="00EB523D">
        <w:rPr>
          <w:noProof/>
          <w:sz w:val="22"/>
          <w:szCs w:val="22"/>
        </w:rPr>
        <w:t xml:space="preserve"> </w:t>
      </w:r>
      <w:r w:rsidRPr="00EB523D">
        <w:rPr>
          <w:noProof/>
          <w:sz w:val="22"/>
          <w:szCs w:val="22"/>
        </w:rPr>
        <w:t>иккинчи томондан</w:t>
      </w:r>
      <w:r w:rsidR="00431EB2" w:rsidRPr="00EB523D">
        <w:rPr>
          <w:noProof/>
          <w:sz w:val="22"/>
          <w:szCs w:val="22"/>
        </w:rPr>
        <w:t xml:space="preserve"> </w:t>
      </w:r>
      <w:r w:rsidRPr="00EB523D">
        <w:rPr>
          <w:noProof/>
          <w:sz w:val="22"/>
          <w:szCs w:val="22"/>
        </w:rPr>
        <w:t>мазкур пудрат шартномасини</w:t>
      </w:r>
      <w:r w:rsidR="00A909AC" w:rsidRPr="00EB523D">
        <w:rPr>
          <w:noProof/>
          <w:sz w:val="22"/>
          <w:szCs w:val="22"/>
        </w:rPr>
        <w:t xml:space="preserve"> куйдагилар хакида </w:t>
      </w:r>
      <w:r w:rsidRPr="00EB523D">
        <w:rPr>
          <w:noProof/>
          <w:sz w:val="22"/>
          <w:szCs w:val="22"/>
        </w:rPr>
        <w:t>туздилар.</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I. ТАРИФЛАР</w:t>
      </w:r>
    </w:p>
    <w:p w:rsidR="003606FD" w:rsidRPr="00EB523D" w:rsidRDefault="003606FD" w:rsidP="00912DBC">
      <w:pPr>
        <w:autoSpaceDE w:val="0"/>
        <w:autoSpaceDN w:val="0"/>
        <w:adjustRightInd w:val="0"/>
        <w:ind w:firstLine="570"/>
        <w:jc w:val="both"/>
        <w:rPr>
          <w:noProof/>
          <w:sz w:val="22"/>
          <w:szCs w:val="22"/>
        </w:rPr>
      </w:pPr>
      <w:r w:rsidRPr="00EB523D">
        <w:rPr>
          <w:noProof/>
          <w:sz w:val="22"/>
          <w:szCs w:val="22"/>
        </w:rPr>
        <w:t>1. Мазкур шартномада қуйидаги тарифлар қўлланилади:</w:t>
      </w:r>
    </w:p>
    <w:p w:rsidR="003606FD" w:rsidRPr="00EB523D" w:rsidRDefault="003606FD" w:rsidP="003606FD">
      <w:pPr>
        <w:autoSpaceDE w:val="0"/>
        <w:autoSpaceDN w:val="0"/>
        <w:adjustRightInd w:val="0"/>
        <w:ind w:firstLine="570"/>
        <w:jc w:val="both"/>
        <w:rPr>
          <w:noProof/>
          <w:sz w:val="22"/>
          <w:szCs w:val="22"/>
        </w:rPr>
      </w:pPr>
      <w:r w:rsidRPr="00EB523D">
        <w:rPr>
          <w:b/>
          <w:bCs/>
          <w:noProof/>
          <w:sz w:val="22"/>
          <w:szCs w:val="22"/>
        </w:rPr>
        <w:t>ижро ҳужжатлари</w:t>
      </w:r>
      <w:r w:rsidRPr="00EB523D">
        <w:rPr>
          <w:noProof/>
          <w:sz w:val="22"/>
          <w:szCs w:val="22"/>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w:t>
      </w:r>
      <w:r w:rsidR="003D405F">
        <w:rPr>
          <w:noProof/>
          <w:sz w:val="22"/>
          <w:szCs w:val="22"/>
        </w:rPr>
        <w:t>( таъмирлаш)</w:t>
      </w:r>
      <w:r w:rsidRPr="00EB523D">
        <w:rPr>
          <w:noProof/>
          <w:sz w:val="22"/>
          <w:szCs w:val="22"/>
        </w:rPr>
        <w:t xml:space="preserve">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p>
    <w:p w:rsidR="003606FD" w:rsidRPr="00EB523D" w:rsidRDefault="003606FD" w:rsidP="003606FD">
      <w:pPr>
        <w:autoSpaceDE w:val="0"/>
        <w:autoSpaceDN w:val="0"/>
        <w:adjustRightInd w:val="0"/>
        <w:ind w:firstLine="570"/>
        <w:jc w:val="both"/>
        <w:rPr>
          <w:noProof/>
          <w:sz w:val="22"/>
          <w:szCs w:val="22"/>
        </w:rPr>
      </w:pPr>
      <w:r w:rsidRPr="00EB523D">
        <w:rPr>
          <w:b/>
          <w:bCs/>
          <w:noProof/>
          <w:sz w:val="22"/>
          <w:szCs w:val="22"/>
        </w:rPr>
        <w:t>вақтинчалик иншоотлар</w:t>
      </w:r>
      <w:r w:rsidRPr="00EB523D">
        <w:rPr>
          <w:noProof/>
          <w:sz w:val="22"/>
          <w:szCs w:val="22"/>
        </w:rPr>
        <w:t xml:space="preserve"> - Пудратчи томонидан қурилиш майдонида ўрнатиладиган ва ишларни бажариш учун зарур бўлган ҳар қандай типдаги вақтинчалик бинолар ва иншоотлар;</w:t>
      </w:r>
    </w:p>
    <w:p w:rsidR="003606FD" w:rsidRPr="00EB523D" w:rsidRDefault="003606FD" w:rsidP="003606FD">
      <w:pPr>
        <w:autoSpaceDE w:val="0"/>
        <w:autoSpaceDN w:val="0"/>
        <w:adjustRightInd w:val="0"/>
        <w:ind w:firstLine="570"/>
        <w:jc w:val="both"/>
        <w:rPr>
          <w:noProof/>
          <w:sz w:val="22"/>
          <w:szCs w:val="22"/>
        </w:rPr>
      </w:pPr>
      <w:r w:rsidRPr="00EB523D">
        <w:rPr>
          <w:b/>
          <w:bCs/>
          <w:noProof/>
          <w:sz w:val="22"/>
          <w:szCs w:val="22"/>
        </w:rPr>
        <w:t>беркитиладиган ишлар</w:t>
      </w:r>
      <w:r w:rsidRPr="00EB523D">
        <w:rPr>
          <w:noProof/>
          <w:sz w:val="22"/>
          <w:szCs w:val="22"/>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3606FD" w:rsidRPr="00EB523D" w:rsidRDefault="003606FD" w:rsidP="003606FD">
      <w:pPr>
        <w:autoSpaceDE w:val="0"/>
        <w:autoSpaceDN w:val="0"/>
        <w:adjustRightInd w:val="0"/>
        <w:ind w:firstLine="570"/>
        <w:jc w:val="both"/>
        <w:rPr>
          <w:noProof/>
          <w:sz w:val="22"/>
          <w:szCs w:val="22"/>
        </w:rPr>
      </w:pPr>
      <w:r w:rsidRPr="00EB523D">
        <w:rPr>
          <w:b/>
          <w:bCs/>
          <w:noProof/>
          <w:sz w:val="22"/>
          <w:szCs w:val="22"/>
        </w:rPr>
        <w:t>шартнома нархини бўлиб чиқиш</w:t>
      </w:r>
      <w:r w:rsidRPr="00EB523D">
        <w:rPr>
          <w:noProof/>
          <w:sz w:val="22"/>
          <w:szCs w:val="22"/>
        </w:rPr>
        <w:t xml:space="preserve"> - ишларнинг ҳар бир босқичи ва/ёки турлари қийматини аниқ белгилаган ҳолда шартнома бўйича объектнинг умумий қийматини босқичларга тақсимлаш.</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II. ШАРТНОМА МАВЗУСИ</w:t>
      </w:r>
    </w:p>
    <w:p w:rsidR="003606FD" w:rsidRPr="00EB523D" w:rsidRDefault="003606FD" w:rsidP="00912DBC">
      <w:pPr>
        <w:autoSpaceDE w:val="0"/>
        <w:autoSpaceDN w:val="0"/>
        <w:adjustRightInd w:val="0"/>
        <w:ind w:firstLine="540"/>
        <w:jc w:val="both"/>
        <w:rPr>
          <w:noProof/>
          <w:sz w:val="22"/>
          <w:szCs w:val="22"/>
        </w:rPr>
      </w:pPr>
      <w:r w:rsidRPr="00EB523D">
        <w:rPr>
          <w:noProof/>
          <w:sz w:val="22"/>
          <w:szCs w:val="22"/>
        </w:rPr>
        <w:t xml:space="preserve">2. Пудратчи мазкур шартнома </w:t>
      </w:r>
      <w:r w:rsidR="000919D4">
        <w:rPr>
          <w:color w:val="000000"/>
          <w:szCs w:val="18"/>
          <w:lang w:val="uz-Cyrl-UZ"/>
        </w:rPr>
        <w:t>НАМАНГАН Ш ХТБ</w:t>
      </w:r>
      <w:r w:rsidR="00507A53" w:rsidRPr="00507A53">
        <w:rPr>
          <w:color w:val="000000"/>
          <w:szCs w:val="18"/>
          <w:lang w:val="uz-Cyrl-UZ"/>
        </w:rPr>
        <w:t xml:space="preserve">нинг </w:t>
      </w:r>
      <w:proofErr w:type="gramStart"/>
      <w:r w:rsidR="000919D4">
        <w:rPr>
          <w:color w:val="000000"/>
          <w:szCs w:val="18"/>
        </w:rPr>
        <w:t xml:space="preserve">Наманган  </w:t>
      </w:r>
      <w:proofErr w:type="spellStart"/>
      <w:r w:rsidR="000919D4">
        <w:rPr>
          <w:color w:val="000000"/>
          <w:szCs w:val="18"/>
        </w:rPr>
        <w:t>шахар</w:t>
      </w:r>
      <w:proofErr w:type="spellEnd"/>
      <w:proofErr w:type="gramEnd"/>
      <w:r w:rsidR="000919D4">
        <w:rPr>
          <w:color w:val="000000"/>
          <w:szCs w:val="18"/>
        </w:rPr>
        <w:t xml:space="preserve"> </w:t>
      </w:r>
      <w:r w:rsidR="00507A53" w:rsidRPr="00507A53">
        <w:rPr>
          <w:color w:val="000000"/>
          <w:szCs w:val="18"/>
        </w:rPr>
        <w:t xml:space="preserve"> </w:t>
      </w:r>
      <w:r w:rsidR="007A741E">
        <w:rPr>
          <w:color w:val="000000"/>
          <w:szCs w:val="18"/>
        </w:rPr>
        <w:t>3</w:t>
      </w:r>
      <w:r w:rsidR="000919D4">
        <w:rPr>
          <w:color w:val="000000"/>
          <w:szCs w:val="18"/>
        </w:rPr>
        <w:t xml:space="preserve"> </w:t>
      </w:r>
      <w:proofErr w:type="spellStart"/>
      <w:r w:rsidR="000919D4">
        <w:rPr>
          <w:color w:val="000000"/>
          <w:szCs w:val="18"/>
        </w:rPr>
        <w:t>мактабининг</w:t>
      </w:r>
      <w:proofErr w:type="spellEnd"/>
      <w:r w:rsidR="00507A53">
        <w:rPr>
          <w:b/>
          <w:noProof/>
          <w:sz w:val="22"/>
          <w:szCs w:val="22"/>
        </w:rPr>
        <w:t xml:space="preserve"> </w:t>
      </w:r>
      <w:r w:rsidR="006A4265">
        <w:rPr>
          <w:b/>
          <w:noProof/>
          <w:sz w:val="22"/>
          <w:szCs w:val="22"/>
        </w:rPr>
        <w:t>_______________________________________________</w:t>
      </w:r>
      <w:r w:rsidR="001F2FEC">
        <w:rPr>
          <w:b/>
          <w:noProof/>
          <w:sz w:val="22"/>
          <w:szCs w:val="22"/>
        </w:rPr>
        <w:t>______________________________________________</w:t>
      </w:r>
      <w:r w:rsidR="006A4265">
        <w:rPr>
          <w:b/>
          <w:noProof/>
          <w:sz w:val="22"/>
          <w:szCs w:val="22"/>
        </w:rPr>
        <w:t xml:space="preserve">_ </w:t>
      </w:r>
      <w:r w:rsidRPr="006A4265">
        <w:rPr>
          <w:noProof/>
          <w:sz w:val="22"/>
          <w:szCs w:val="22"/>
        </w:rPr>
        <w:t>лойиҳада кўзда</w:t>
      </w:r>
      <w:r w:rsidRPr="00EB523D">
        <w:rPr>
          <w:noProof/>
          <w:sz w:val="22"/>
          <w:szCs w:val="22"/>
        </w:rPr>
        <w:t xml:space="preserve"> тутилган объектни фойдаланишга тайёр ҳолда </w:t>
      </w:r>
      <w:r w:rsidR="00274F77" w:rsidRPr="00EB523D">
        <w:rPr>
          <w:noProof/>
          <w:sz w:val="22"/>
          <w:szCs w:val="22"/>
        </w:rPr>
        <w:t xml:space="preserve">топшириш </w:t>
      </w:r>
      <w:r w:rsidRPr="00EB523D">
        <w:rPr>
          <w:noProof/>
          <w:sz w:val="22"/>
          <w:szCs w:val="22"/>
        </w:rPr>
        <w:t xml:space="preserve">бўйича </w:t>
      </w:r>
      <w:r w:rsidR="00526D67">
        <w:rPr>
          <w:noProof/>
          <w:sz w:val="22"/>
          <w:szCs w:val="22"/>
        </w:rPr>
        <w:t>курилиш</w:t>
      </w:r>
      <w:r w:rsidR="003D405F">
        <w:rPr>
          <w:noProof/>
          <w:sz w:val="22"/>
          <w:szCs w:val="22"/>
        </w:rPr>
        <w:t xml:space="preserve"> ( таъмирлаш)</w:t>
      </w:r>
      <w:r w:rsidRPr="00EB523D">
        <w:rPr>
          <w:noProof/>
          <w:sz w:val="22"/>
          <w:szCs w:val="22"/>
        </w:rPr>
        <w:t xml:space="preserve"> ишларини бажариш мажбуриятини олади, Буюртмачи эса Пудратчига қурилиш </w:t>
      </w:r>
      <w:r w:rsidR="003D405F">
        <w:rPr>
          <w:noProof/>
          <w:sz w:val="22"/>
          <w:szCs w:val="22"/>
        </w:rPr>
        <w:t>( таъмирлаш)</w:t>
      </w:r>
      <w:r w:rsidRPr="00EB523D">
        <w:rPr>
          <w:noProof/>
          <w:sz w:val="22"/>
          <w:szCs w:val="22"/>
        </w:rPr>
        <w:t>ишларини бажариш учун зарур шароитлар яратиш, уларни қабул қилиш ва тўловни амалга ошириш мажбуриятини олади.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III. ШАРТНОМА БЎЙИЧА</w:t>
      </w:r>
      <w:r w:rsidR="00C221D7" w:rsidRPr="00EB523D">
        <w:rPr>
          <w:b/>
          <w:bCs/>
          <w:noProof/>
          <w:sz w:val="22"/>
          <w:szCs w:val="22"/>
        </w:rPr>
        <w:t xml:space="preserve"> </w:t>
      </w:r>
      <w:r w:rsidRPr="00EB523D">
        <w:rPr>
          <w:b/>
          <w:bCs/>
          <w:noProof/>
          <w:sz w:val="22"/>
          <w:szCs w:val="22"/>
        </w:rPr>
        <w:t>ИШЛАР ҚИЙМАТИ</w:t>
      </w:r>
    </w:p>
    <w:p w:rsidR="00912DBC" w:rsidRPr="00EB523D" w:rsidRDefault="003606FD" w:rsidP="00DF0AD0">
      <w:pPr>
        <w:autoSpaceDE w:val="0"/>
        <w:autoSpaceDN w:val="0"/>
        <w:adjustRightInd w:val="0"/>
        <w:ind w:firstLine="570"/>
        <w:jc w:val="both"/>
        <w:rPr>
          <w:noProof/>
          <w:sz w:val="22"/>
          <w:szCs w:val="22"/>
        </w:rPr>
      </w:pPr>
      <w:r w:rsidRPr="00EB523D">
        <w:rPr>
          <w:noProof/>
          <w:sz w:val="22"/>
          <w:szCs w:val="22"/>
        </w:rPr>
        <w:t>3. Мазкур шартнома бўйича Пудратчи томонидан бажарилган</w:t>
      </w:r>
      <w:r w:rsidR="00696C40" w:rsidRPr="00EB523D">
        <w:rPr>
          <w:noProof/>
          <w:sz w:val="22"/>
          <w:szCs w:val="22"/>
        </w:rPr>
        <w:t xml:space="preserve"> </w:t>
      </w:r>
      <w:r w:rsidRPr="00EB523D">
        <w:rPr>
          <w:noProof/>
          <w:sz w:val="22"/>
          <w:szCs w:val="22"/>
        </w:rPr>
        <w:t>ишлар қиймати барча солиқлар, йиғимлар ва ажратмаларни ўз ичига олган ҳолда жорий нархларда</w:t>
      </w:r>
      <w:r w:rsidR="00912DBC" w:rsidRPr="00EB523D">
        <w:rPr>
          <w:noProof/>
          <w:sz w:val="22"/>
          <w:szCs w:val="22"/>
        </w:rPr>
        <w:t xml:space="preserve"> </w:t>
      </w:r>
      <w:r w:rsidR="006736B5">
        <w:rPr>
          <w:b/>
          <w:noProof/>
          <w:sz w:val="22"/>
          <w:szCs w:val="22"/>
        </w:rPr>
        <w:t>__________________________________________</w:t>
      </w:r>
      <w:r w:rsidR="00DF0AD0" w:rsidRPr="00EB523D">
        <w:rPr>
          <w:b/>
          <w:noProof/>
          <w:sz w:val="22"/>
          <w:szCs w:val="22"/>
        </w:rPr>
        <w:t xml:space="preserve"> </w:t>
      </w:r>
      <w:r w:rsidR="006736B5">
        <w:rPr>
          <w:b/>
          <w:noProof/>
          <w:sz w:val="22"/>
          <w:szCs w:val="22"/>
        </w:rPr>
        <w:t>______________________________________________________________</w:t>
      </w:r>
      <w:r w:rsidR="00E90B65">
        <w:rPr>
          <w:b/>
          <w:noProof/>
          <w:sz w:val="22"/>
          <w:szCs w:val="22"/>
        </w:rPr>
        <w:t>________</w:t>
      </w:r>
      <w:r w:rsidR="006736B5">
        <w:rPr>
          <w:b/>
          <w:noProof/>
          <w:sz w:val="22"/>
          <w:szCs w:val="22"/>
        </w:rPr>
        <w:t>______</w:t>
      </w:r>
      <w:r w:rsidR="00912DBC" w:rsidRPr="00EB523D">
        <w:rPr>
          <w:b/>
          <w:noProof/>
          <w:sz w:val="22"/>
          <w:szCs w:val="22"/>
        </w:rPr>
        <w:t>сумни</w:t>
      </w:r>
      <w:r w:rsidR="00912DBC" w:rsidRPr="00EB523D">
        <w:rPr>
          <w:noProof/>
          <w:sz w:val="22"/>
          <w:szCs w:val="22"/>
        </w:rPr>
        <w:t xml:space="preserve"> </w:t>
      </w:r>
      <w:r w:rsidRPr="00EB523D">
        <w:rPr>
          <w:noProof/>
          <w:sz w:val="22"/>
          <w:szCs w:val="22"/>
        </w:rPr>
        <w:t>ташкил этади.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 Ишлар қиймати узил-кесил ҳисобланади ва кейинчалик қайта кўриб чиқилиши мумкин эмас, қуйидаги ҳоллар бундан мустасно:</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қурилиш </w:t>
      </w:r>
      <w:r w:rsidR="003D405F">
        <w:rPr>
          <w:noProof/>
          <w:sz w:val="22"/>
          <w:szCs w:val="22"/>
        </w:rPr>
        <w:t>( таъмирлашга)</w:t>
      </w:r>
      <w:r w:rsidRPr="00EB523D">
        <w:rPr>
          <w:noProof/>
          <w:sz w:val="22"/>
          <w:szCs w:val="22"/>
        </w:rPr>
        <w:t>қийматини кўпайтиришга енгиб бўлмайдиган куч (форс-мажор) ҳолатлари сабаб бўлганда;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ишлар ҳажми Буюртмачи томонидан ўзгартирилганда;</w:t>
      </w:r>
    </w:p>
    <w:p w:rsidR="003606FD" w:rsidRPr="00EB523D" w:rsidRDefault="003606FD" w:rsidP="003606FD">
      <w:pPr>
        <w:autoSpaceDE w:val="0"/>
        <w:autoSpaceDN w:val="0"/>
        <w:adjustRightInd w:val="0"/>
        <w:ind w:firstLine="570"/>
        <w:jc w:val="both"/>
        <w:rPr>
          <w:rFonts w:ascii="Virtec Times New Roman Uz" w:hAnsi="Virtec Times New Roman Uz" w:cs="Virtec Times New Roman Uz"/>
          <w:noProof/>
          <w:sz w:val="22"/>
          <w:szCs w:val="22"/>
        </w:rPr>
      </w:pPr>
      <w:r w:rsidRPr="00EB523D">
        <w:rPr>
          <w:noProof/>
          <w:sz w:val="22"/>
          <w:szCs w:val="22"/>
        </w:rPr>
        <w:t>объектнинг қурилиши бир йилдан ортиққа ўзгартирилганда.</w:t>
      </w:r>
    </w:p>
    <w:p w:rsidR="003606FD" w:rsidRPr="00EB523D" w:rsidRDefault="003606FD" w:rsidP="003606FD">
      <w:pPr>
        <w:autoSpaceDE w:val="0"/>
        <w:autoSpaceDN w:val="0"/>
        <w:adjustRightInd w:val="0"/>
        <w:ind w:firstLine="570"/>
        <w:jc w:val="both"/>
        <w:rPr>
          <w:rFonts w:ascii="Virtec Times New Roman Uz" w:hAnsi="Virtec Times New Roman Uz" w:cs="Virtec Times New Roman Uz"/>
          <w:noProof/>
          <w:sz w:val="22"/>
          <w:szCs w:val="22"/>
        </w:rPr>
      </w:pPr>
      <w:r w:rsidRPr="00EB523D">
        <w:rPr>
          <w:noProof/>
          <w:sz w:val="22"/>
          <w:szCs w:val="22"/>
        </w:rPr>
        <w:t>5. Қурилиш</w:t>
      </w:r>
      <w:r w:rsidR="003D405F">
        <w:rPr>
          <w:noProof/>
          <w:sz w:val="22"/>
          <w:szCs w:val="22"/>
        </w:rPr>
        <w:t>( таъмирлашга)</w:t>
      </w:r>
      <w:r w:rsidRPr="00EB523D">
        <w:rPr>
          <w:noProof/>
          <w:sz w:val="22"/>
          <w:szCs w:val="22"/>
        </w:rPr>
        <w:t xml:space="preserve">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3606FD" w:rsidRPr="00EB523D" w:rsidRDefault="003606FD" w:rsidP="003606FD">
      <w:pPr>
        <w:autoSpaceDE w:val="0"/>
        <w:autoSpaceDN w:val="0"/>
        <w:adjustRightInd w:val="0"/>
        <w:jc w:val="center"/>
        <w:rPr>
          <w:rFonts w:ascii="Virtec Times New Roman Uz" w:hAnsi="Virtec Times New Roman Uz" w:cs="Virtec Times New Roman Uz"/>
          <w:noProof/>
          <w:sz w:val="22"/>
          <w:szCs w:val="22"/>
        </w:rPr>
      </w:pPr>
      <w:r w:rsidRPr="00EB523D">
        <w:rPr>
          <w:b/>
          <w:bCs/>
          <w:noProof/>
          <w:sz w:val="22"/>
          <w:szCs w:val="22"/>
        </w:rPr>
        <w:t>IV. ПУДРАТЧИНИНГ МАЖБУРИЯТЛАРИ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7. Мазкур шартнома бўйича Пудратчи мазкур шартноманинг II бўлимида назарда тутилган ишларни бажариш учун:</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барча ишларни</w:t>
      </w:r>
      <w:r w:rsidR="000A42CB">
        <w:rPr>
          <w:noProof/>
          <w:sz w:val="22"/>
          <w:szCs w:val="22"/>
        </w:rPr>
        <w:t xml:space="preserve"> мазкур шартномада ҳамда сметага </w:t>
      </w:r>
      <w:r w:rsidRPr="00EB523D">
        <w:rPr>
          <w:noProof/>
          <w:sz w:val="22"/>
          <w:szCs w:val="22"/>
        </w:rPr>
        <w:t xml:space="preserve"> мувофиқ ишларни бажариш жадвалида назарда тутилган ҳажмда ва муддатларда ўзининг кучлари ва/ёки жалб қилинган кучлар билан бажариш ҳамда ишни Буюртмачига мазкур шартнома шартларига мувофиқ топшириш;</w:t>
      </w:r>
    </w:p>
    <w:p w:rsidR="003606FD" w:rsidRPr="00EB523D" w:rsidRDefault="000A42CB" w:rsidP="003606FD">
      <w:pPr>
        <w:autoSpaceDE w:val="0"/>
        <w:autoSpaceDN w:val="0"/>
        <w:adjustRightInd w:val="0"/>
        <w:ind w:firstLine="570"/>
        <w:jc w:val="both"/>
        <w:rPr>
          <w:noProof/>
          <w:sz w:val="22"/>
          <w:szCs w:val="22"/>
        </w:rPr>
      </w:pPr>
      <w:r>
        <w:rPr>
          <w:noProof/>
          <w:sz w:val="22"/>
          <w:szCs w:val="22"/>
        </w:rPr>
        <w:t>сметага</w:t>
      </w:r>
      <w:r w:rsidR="003606FD" w:rsidRPr="00EB523D">
        <w:rPr>
          <w:noProof/>
          <w:sz w:val="22"/>
          <w:szCs w:val="22"/>
        </w:rPr>
        <w:t xml:space="preserve"> мувофиқ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қурилиш майдони ҳудудида вақтинчалик иншоотлар қуриш;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Буюртмачини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қурилиш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шунингдек ёритиш чироқлари ўрнатиш;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lastRenderedPageBreak/>
        <w:t xml:space="preserve">қурилиш </w:t>
      </w:r>
      <w:r w:rsidR="003D405F">
        <w:rPr>
          <w:noProof/>
          <w:sz w:val="22"/>
          <w:szCs w:val="22"/>
        </w:rPr>
        <w:t>( таъмирлаш)</w:t>
      </w:r>
      <w:r w:rsidRPr="00EB523D">
        <w:rPr>
          <w:noProof/>
          <w:sz w:val="22"/>
          <w:szCs w:val="22"/>
        </w:rPr>
        <w:t>таваккалчиликларини суғурта қилиш;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қурилиш </w:t>
      </w:r>
      <w:r w:rsidR="003D405F">
        <w:rPr>
          <w:noProof/>
          <w:sz w:val="22"/>
          <w:szCs w:val="22"/>
        </w:rPr>
        <w:t>( таъмирлаш)</w:t>
      </w:r>
      <w:r w:rsidRPr="00EB523D">
        <w:rPr>
          <w:noProof/>
          <w:sz w:val="22"/>
          <w:szCs w:val="22"/>
        </w:rPr>
        <w:t>майдони қўриқланишини таъминлаш;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мазкур шартномада назарда тутилган барча мажбуриятларни тўлиқ ҳажмда бажариш мажбуриятини ўз зиммасига олади.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8.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3606FD" w:rsidRPr="00EB523D" w:rsidRDefault="003606FD" w:rsidP="003606FD">
      <w:pPr>
        <w:autoSpaceDE w:val="0"/>
        <w:autoSpaceDN w:val="0"/>
        <w:adjustRightInd w:val="0"/>
        <w:jc w:val="center"/>
        <w:rPr>
          <w:rFonts w:ascii="Virtec Times New Roman Uz" w:hAnsi="Virtec Times New Roman Uz" w:cs="Virtec Times New Roman Uz"/>
          <w:noProof/>
          <w:sz w:val="22"/>
          <w:szCs w:val="22"/>
        </w:rPr>
      </w:pPr>
      <w:r w:rsidRPr="00EB523D">
        <w:rPr>
          <w:b/>
          <w:bCs/>
          <w:noProof/>
          <w:sz w:val="22"/>
          <w:szCs w:val="22"/>
        </w:rPr>
        <w:t>V. БУЮРТМАЧИНИНГ МАЖБУРИЯТЛАРИ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9. Мазкур шартномани бажариш учун Буюртмачи: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мазкур шартнома имзоланган кундан бошлаб уч кун муддатда мазкур шартнома</w:t>
      </w:r>
      <w:r w:rsidR="00794E38">
        <w:rPr>
          <w:noProof/>
          <w:sz w:val="22"/>
          <w:szCs w:val="22"/>
        </w:rPr>
        <w:t xml:space="preserve"> сметага</w:t>
      </w:r>
      <w:r w:rsidRPr="00EB523D">
        <w:rPr>
          <w:noProof/>
          <w:sz w:val="22"/>
          <w:szCs w:val="22"/>
        </w:rPr>
        <w:t xml:space="preserve"> мувофиқ ишларни бажариш учун яроқли бўлган қурилиш майдонини объект қурилиши ва қурилиш тугаллангунгача бўлган даврда далолатнома бўйича Пудратчига бериш;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ишлар бажарилиши устидан доимий архитектура-қурилиш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Пудратчининг барча мурожаатларини ўн кун муддатда кўриб чиқиш ва қарор қабул қилиш;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молиялаштир</w:t>
      </w:r>
      <w:r w:rsidR="003C32A9">
        <w:rPr>
          <w:noProof/>
          <w:sz w:val="22"/>
          <w:szCs w:val="22"/>
        </w:rPr>
        <w:t>иш жадвалига биноан Пудратчига сметага</w:t>
      </w:r>
      <w:r w:rsidRPr="00EB523D">
        <w:rPr>
          <w:noProof/>
          <w:sz w:val="22"/>
          <w:szCs w:val="22"/>
        </w:rPr>
        <w:t xml:space="preserve"> мувофиқ аванс бериш ва жорий молиялаштиришни амалга ошириш;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мазкур шартнома имзоланган кундан бошлаб 2 ой давомида Пудратчига ишларни қабул қилиш учун зарур бўлган ижро ҳужжатлари рўйхатини тақдим этиш;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мазкур шартномада назарда тутилган мажбуриятларни тўлиқ ҳажмда бажариш мажбуриятини олади;</w:t>
      </w:r>
    </w:p>
    <w:p w:rsidR="003606FD" w:rsidRPr="00EB523D" w:rsidRDefault="003606FD" w:rsidP="003606FD">
      <w:pPr>
        <w:autoSpaceDE w:val="0"/>
        <w:autoSpaceDN w:val="0"/>
        <w:adjustRightInd w:val="0"/>
        <w:jc w:val="center"/>
        <w:rPr>
          <w:rFonts w:ascii="Virtec Times New Roman Uz" w:hAnsi="Virtec Times New Roman Uz" w:cs="Virtec Times New Roman Uz"/>
          <w:noProof/>
          <w:sz w:val="22"/>
          <w:szCs w:val="22"/>
        </w:rPr>
      </w:pPr>
      <w:r w:rsidRPr="00EB523D">
        <w:rPr>
          <w:b/>
          <w:bCs/>
          <w:noProof/>
          <w:sz w:val="22"/>
          <w:szCs w:val="22"/>
        </w:rPr>
        <w:t>VI. ИШЛАРНИ БАЖАРИШ МУДДАТЛАРИ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10. Шартнома: </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миллий валюта "сўмда" ўзаро ҳисоб-китоб қилинганда - томонлар уни имзолаган пайтдан бошлаб;</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кейинчалик ЭАВга конвертация қилган ҳолда миллий валютада "сўмда" ўзаро ҳисоб-китоб қилинганда - шартнома қонун ҳужжатларига мувофиқ рўйхатдан ўтказилгандан кейин кучга киради.</w:t>
      </w:r>
    </w:p>
    <w:p w:rsidR="003606FD" w:rsidRPr="00EB523D" w:rsidRDefault="003606FD" w:rsidP="003606FD">
      <w:pPr>
        <w:autoSpaceDE w:val="0"/>
        <w:autoSpaceDN w:val="0"/>
        <w:adjustRightInd w:val="0"/>
        <w:ind w:firstLine="570"/>
        <w:jc w:val="both"/>
        <w:rPr>
          <w:rFonts w:ascii="Virtec Times New Roman Uz" w:hAnsi="Virtec Times New Roman Uz" w:cs="Virtec Times New Roman Uz"/>
          <w:noProof/>
          <w:sz w:val="22"/>
          <w:szCs w:val="22"/>
        </w:rPr>
      </w:pPr>
    </w:p>
    <w:p w:rsidR="003606FD" w:rsidRPr="00EB523D" w:rsidRDefault="003606FD" w:rsidP="003606FD">
      <w:pPr>
        <w:autoSpaceDE w:val="0"/>
        <w:autoSpaceDN w:val="0"/>
        <w:adjustRightInd w:val="0"/>
        <w:ind w:firstLine="570"/>
        <w:jc w:val="both"/>
        <w:rPr>
          <w:rFonts w:ascii="Virtec Times New Roman Uz" w:hAnsi="Virtec Times New Roman Uz" w:cs="Virtec Times New Roman Uz"/>
          <w:noProof/>
          <w:sz w:val="22"/>
          <w:szCs w:val="22"/>
        </w:rPr>
      </w:pPr>
      <w:r w:rsidRPr="00EB523D">
        <w:rPr>
          <w:noProof/>
          <w:sz w:val="22"/>
          <w:szCs w:val="22"/>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rsidR="003606FD" w:rsidRPr="00EB523D" w:rsidRDefault="003606FD" w:rsidP="003606FD">
      <w:pPr>
        <w:autoSpaceDE w:val="0"/>
        <w:autoSpaceDN w:val="0"/>
        <w:adjustRightInd w:val="0"/>
        <w:ind w:firstLine="570"/>
        <w:jc w:val="both"/>
        <w:rPr>
          <w:rFonts w:ascii="Virtec Times New Roman Uz" w:hAnsi="Virtec Times New Roman Uz" w:cs="Virtec Times New Roman Uz"/>
          <w:noProof/>
          <w:sz w:val="22"/>
          <w:szCs w:val="22"/>
        </w:rPr>
      </w:pPr>
      <w:r w:rsidRPr="00EB523D">
        <w:rPr>
          <w:noProof/>
          <w:sz w:val="22"/>
          <w:szCs w:val="22"/>
        </w:rPr>
        <w:t>12. Танлов савдолари натижаси бўйича аниқланган қурилишнинг давом этиш вақти ишлар бошланган кундан эът</w:t>
      </w:r>
      <w:r w:rsidR="00912DBC" w:rsidRPr="00EB523D">
        <w:rPr>
          <w:noProof/>
          <w:sz w:val="22"/>
          <w:szCs w:val="22"/>
        </w:rPr>
        <w:t>иборан ____ кунни ташкил этади.</w:t>
      </w:r>
    </w:p>
    <w:p w:rsidR="003606FD" w:rsidRPr="00EB523D" w:rsidRDefault="003606FD" w:rsidP="003606FD">
      <w:pPr>
        <w:autoSpaceDE w:val="0"/>
        <w:autoSpaceDN w:val="0"/>
        <w:adjustRightInd w:val="0"/>
        <w:ind w:firstLine="570"/>
        <w:jc w:val="both"/>
        <w:rPr>
          <w:rFonts w:ascii="Virtec Times New Roman Uz" w:hAnsi="Virtec Times New Roman Uz" w:cs="Virtec Times New Roman Uz"/>
          <w:noProof/>
          <w:sz w:val="22"/>
          <w:szCs w:val="22"/>
        </w:rPr>
      </w:pPr>
      <w:r w:rsidRPr="00EB523D">
        <w:rPr>
          <w:noProof/>
          <w:sz w:val="22"/>
          <w:szCs w:val="22"/>
        </w:rPr>
        <w:t>13. Мазкур шартнома бўйича ишлар ишларни бажариш жадвалига мувофиқ амалга оширилади.</w:t>
      </w:r>
    </w:p>
    <w:p w:rsidR="003606FD" w:rsidRPr="00EB523D" w:rsidRDefault="003606FD" w:rsidP="003606FD">
      <w:pPr>
        <w:autoSpaceDE w:val="0"/>
        <w:autoSpaceDN w:val="0"/>
        <w:adjustRightInd w:val="0"/>
        <w:jc w:val="center"/>
        <w:rPr>
          <w:rFonts w:ascii="Virtec Times New Roman Uz" w:hAnsi="Virtec Times New Roman Uz" w:cs="Virtec Times New Roman Uz"/>
          <w:noProof/>
          <w:sz w:val="22"/>
          <w:szCs w:val="22"/>
        </w:rPr>
      </w:pPr>
      <w:r w:rsidRPr="00EB523D">
        <w:rPr>
          <w:b/>
          <w:bCs/>
          <w:noProof/>
          <w:sz w:val="22"/>
          <w:szCs w:val="22"/>
        </w:rPr>
        <w:t>VII. ТЎЛОВЛАР ВА ҲИСОБ-КИТОБЛАР</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14. Буюртмачи Пудратчига шартнома бўйича ишлар умумий жорий қийматининг 30 фоизи миқдорида, икки ойга тенг улушларга (ойига 15 фоиздан) бўлган ҳолда аванс ўтказади, бу </w:t>
      </w:r>
      <w:r w:rsidR="00C9383B">
        <w:rPr>
          <w:b/>
          <w:noProof/>
          <w:sz w:val="22"/>
          <w:szCs w:val="22"/>
          <w:u w:val="single"/>
        </w:rPr>
        <w:t>_______________</w:t>
      </w:r>
      <w:r w:rsidR="00452081" w:rsidRPr="00EB523D">
        <w:rPr>
          <w:b/>
          <w:noProof/>
          <w:sz w:val="22"/>
          <w:szCs w:val="22"/>
        </w:rPr>
        <w:t xml:space="preserve"> </w:t>
      </w:r>
      <w:r w:rsidR="008D0981" w:rsidRPr="00EB523D">
        <w:rPr>
          <w:b/>
          <w:noProof/>
          <w:sz w:val="22"/>
          <w:szCs w:val="22"/>
          <w:u w:val="single"/>
        </w:rPr>
        <w:t>(</w:t>
      </w:r>
      <w:r w:rsidR="00C9383B">
        <w:rPr>
          <w:b/>
          <w:noProof/>
          <w:sz w:val="22"/>
          <w:szCs w:val="22"/>
          <w:u w:val="single"/>
        </w:rPr>
        <w:t>_____________________________________________________________________</w:t>
      </w:r>
      <w:r w:rsidR="008D0981" w:rsidRPr="00EB523D">
        <w:rPr>
          <w:b/>
          <w:noProof/>
          <w:sz w:val="22"/>
          <w:szCs w:val="22"/>
          <w:u w:val="single"/>
        </w:rPr>
        <w:t>)</w:t>
      </w:r>
      <w:r w:rsidR="008D0981" w:rsidRPr="00EB523D">
        <w:rPr>
          <w:noProof/>
          <w:sz w:val="22"/>
          <w:szCs w:val="22"/>
        </w:rPr>
        <w:t xml:space="preserve"> </w:t>
      </w:r>
      <w:r w:rsidRPr="00EB523D">
        <w:rPr>
          <w:noProof/>
          <w:sz w:val="22"/>
          <w:szCs w:val="22"/>
        </w:rPr>
        <w:t>сўмни ташкил этади.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15. Буюртмачи томонидан Пудратчига аванс бериш ва жорий молиялаштириш учун молиялаштириш ва ишларни бажариш жадваллари асос ҳисобланади ( -илова).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16.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қийматининг 50 фоизигача доирасида амалга оширилади.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17. Объектнинг шартномавий жорий қийматининг қолган 50 фоизи учун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икки босқичда;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объект қабул комиссияси томонидан қабул қилинган кундан бошлаб бир ой мобайнида - ишлар қийматининг камида 45 фоизи миқдорида;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мазкур шартномада белгиланган кафолатли муддат тамом бўлгандан кейин - ишлар қийматининг 5 фоизигача миқдорида, бироқ молия йили тугамасдан амалга оширилади.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18. Пудратчи объект фойдаланишга топширилгунга қадар мазкур шартнома бўйича объектга мулк ҳуқуқини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 </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19.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Пудратчи томонидан бажарилган ишлар учун ҳақ тўлашдан озод қилинмайди.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VIII. ИШЛАРНИ БАЖАРИШ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20. Буюртмачи қурилиш майдонида ўз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w:t>
      </w:r>
      <w:r w:rsidRPr="00EB523D">
        <w:rPr>
          <w:noProof/>
          <w:sz w:val="22"/>
          <w:szCs w:val="22"/>
        </w:rPr>
        <w:lastRenderedPageBreak/>
        <w:t xml:space="preserve">томонидан фойдаланиладиган материаллар ва асбоб-ускуналарнинг шартнома шартларига ва иш ҳужжатларига мувофиқлигини текширади. </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21. Техник аудитор ишлар бажарилишининг ва шартноманинг бутун даври мобайнида ишларнинг барча турлари билан тўсиқсиз танишиш ҳуқуқига эгадир.</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22. Пудратчи техник аудиторни ишлаш учун жой билан таъминлайди. Техник аудитор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23. Пудратчи ишларни бажариш лойиҳасига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24. Пудратчи объектда ишларни олиб бориш тартибини давлат архитектура-қурилиш назорати органлари билан келишади ва унга риоя этилиши учун қонун ҳужжатларида белгиланган тартибда жавоб беради.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25. Қурилиш майдонида умумий тартибни таъминлаш Пудратчининг вазифаси ҳисобланади.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26. Буюртмачи қурилиш майдонини бериш тўғрисидаги далолатнома билан бир вақтда Пудратчига ортиқча тупроқ ва қурилиш ахлатини жойлаштириш ва етишмаётган тупроқни қазиб олиш учун жой ажратиш тўғрисидаги ҳужжатларни беради.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27. Буюртмачи қурилиш майдонини бериш тўғрисидаги далолатнома имзоланган кундан бошлаб уч кун муддатда қурилиш майдонини белгилаш бўйича ишларни бажариш ва объектни привязка қилиш учун Пудратчига геодезия нуқталари, уларнинг координатлари ва баландлик белгиларини тақдим этади.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28. Пудратчи 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29. Пудратчи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30. Қурилиш</w:t>
      </w:r>
      <w:r w:rsidR="003D405F">
        <w:rPr>
          <w:noProof/>
          <w:sz w:val="22"/>
          <w:szCs w:val="22"/>
        </w:rPr>
        <w:t>( таъмирлаш)</w:t>
      </w:r>
      <w:r w:rsidRPr="00EB523D">
        <w:rPr>
          <w:noProof/>
          <w:sz w:val="22"/>
          <w:szCs w:val="22"/>
        </w:rPr>
        <w:t xml:space="preserve">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31. Пудратчи ўзи томонидан қурилишда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32. Алоҳида масъулиятли конструкциялар ва беркитиладиган ишлар тайёр бўлишига қараб уларни қабул қилиш бошланишидан 2 кун олдин Пудратчи Буюртмачини ва "Давархитектқурилишназорат" инспекциясини ёзма равишда хабардор қилади.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33. Қабул қилинадиган конструкциялар ва ишларнинг тайёрлиги Буюртмачи ва Пудратчи томонидан масъул конструкцияларни оралиқ қабул қилиш далолатномалари ҳамда уларнинг "Давархитектқурилишназорат" инспекцияси билан келишган шартларида беркитиладиган ишлар текшируви далолатномалари билан тасдиқланади.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34. Пудратчи Буюртмачининг ишларни бажариш дафтарига киритилган ёзма рухсатномасидан кейингина кейинги ишларни бажаришга киришади.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Пудратчи Буюртмачининг манфаатларига жиддий таъсир қилмайдиган иш ҳужжатларидан майда четга чиқишларни Буюртмачининг розилигисиз амалга оширса, у агар буларнинг қурилиш сифатига таъсир этмаганлигини исботласа жавобгар ҳисобланмайди.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36.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 ушбу шартнома 34-бандининг иккинчи хат бошида кўрсатилган ҳоллар бундан мустасно.</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 </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37. Пудратчи қурилиш майдонини ва унга туташ кўча полосасини, шу жумладан йўл участкалари ва йўлакларни супуриб-сидиради ва озода сақлайди, қурилиш даврида майдондан қурилиш ахлатини Буюртмачи томонидан кўрсатилган жойга чиқариб ташлайди.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38.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боғлиқ тўхтаб қолишлар, қурилиш техникасининг ишдан </w:t>
      </w:r>
      <w:r w:rsidRPr="00EB523D">
        <w:rPr>
          <w:noProof/>
          <w:sz w:val="22"/>
          <w:szCs w:val="22"/>
        </w:rPr>
        <w:lastRenderedPageBreak/>
        <w:t xml:space="preserve">чиқиши тўғрисидаги маълумотлар, шунингдек қурилишни тугаллашнинг узил-кесил муддатига таъсир қилиши мумкин бўлган барча маълумотлар) акс эттирилади. </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Агар Буюртмачи ишларнинг бориши ва сифатидан ёки Пудратчининг қайдларидан қониқмаса, у ҳолда ишларни бажариш дафтарида ўз фикрини баён қилади.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IX. ИШЛАРНИ ҚЎРИҚЛАШ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39. Пудратчи ишлар бошланишидан қурилиш тугаллангунгача ва қурилиши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40. Тикланган бинолар ва иморатлар, шунингдек материаллар, асбоб-ускуналар ва бошқа мол-мулк объект қабул қилиб олинганидан кейин сақланиши учун Буюртмачи жавоб беради.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X. ЕНГИБ БЎЛМАЙДИГАН КУЧ</w:t>
      </w:r>
      <w:r w:rsidR="00C221D7" w:rsidRPr="00EB523D">
        <w:rPr>
          <w:b/>
          <w:bCs/>
          <w:noProof/>
          <w:sz w:val="22"/>
          <w:szCs w:val="22"/>
        </w:rPr>
        <w:t xml:space="preserve"> </w:t>
      </w:r>
      <w:r w:rsidRPr="00EB523D">
        <w:rPr>
          <w:b/>
          <w:bCs/>
          <w:noProof/>
          <w:sz w:val="22"/>
          <w:szCs w:val="22"/>
        </w:rPr>
        <w:t>(ФОРС-МАЖОР) ҲОЛАТЛАРИ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42.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43. Агар томонлар икки ой ичида келиша олмасалар, у ҳолда томонларнинг ҳар бири шартнома бекор қилинишини талаб қилишга ҳақлидир.</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XI. ҚУРИЛИШИ ТУГАЛЛАНГАН</w:t>
      </w:r>
      <w:r w:rsidR="00C221D7" w:rsidRPr="00EB523D">
        <w:rPr>
          <w:b/>
          <w:bCs/>
          <w:noProof/>
          <w:sz w:val="22"/>
          <w:szCs w:val="22"/>
        </w:rPr>
        <w:t xml:space="preserve"> </w:t>
      </w:r>
      <w:r w:rsidRPr="00EB523D">
        <w:rPr>
          <w:b/>
          <w:bCs/>
          <w:noProof/>
          <w:sz w:val="22"/>
          <w:szCs w:val="22"/>
        </w:rPr>
        <w:t>ОБЪЕКТНИ ҚАБУЛ ҚИЛИБ ОЛИШ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44.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объектларни фойдаланишга қабул қилиб олишнинг белгиланган қоидаларига биноан амалга оширилади.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45. Объектлар уларнинг фойдаланишга тайёрлиги тўғрисида Пудратчининг ёзма билдиришномаси Буюртмачи томонидан олинган кундан бошлаб ___кун мобайнида қабул қилиб олинади.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46. Пудратчи қурилиши тугалланган объектни қабул қилиб олиш бошланишидан 5 кун олдин мазкур шартноманинг V бўлимига мувофиқ Буюртмачига Буюртмачи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47. Қабул қилиб олинган пайтдан бошлаб объект Буюртмачининг мулкига айланади.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XII. КАФОЛАТЛАР</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48. Пудратчи: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барча ишлар тўлиқ ҳажмда ва мазкур шартнома шартларида белгиланган муддатларда бажарилишини;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лойиҳа ҳужжатларига ҳамда қурилиш меъёрлари, қоидалари ва техник шартларига мувофиқ барча ишларни бажариш сифатини;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ишларни қабул қилиш ва объектдан фойдаланишнинг кафолатли даврида аниқланган камчиликлар ва нуқсонларни ўз вақтида бартараф қилишни;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объектдан фойдаланилганда муҳандислик тизимлари ва ускуналарнинг фойдаланиш қоидаларига мувофиқлигини кафолатлайди.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49. 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___ ой этиб белгиланади. Объект томининг кафолатли муддати камида ___ ой этиб белгиланади.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50.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Мавжуд нуқсонлар ва уларни бартараф этиш муддатлари Пудратчи ва Буюртмачининг икки томонлама далолатномасида қайд этилади.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ҳуқуқига эга.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lastRenderedPageBreak/>
        <w:t>51. Пудратчи нуқсонлар ва чала ишлар кўрсатилган далолатномани тузишдан ёки имзолашдан бош тортган тақдирда, уларни текшириб чиқиш "Давархитектқурилишназорат" органлари томонидан амалга оширилади, бу томонларнинг ушбу масала бўйича хўжалик судига мурожаат қилишини истисно этмайди.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XIII. ШАРТНОМАНИ БЕКОР ҚИЛИШ</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52. Буюртмачи: </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шартнома кучга киргандан кейин қурилишнинг бошланиши Буюртмачига боғлиқ бўлмаган сабабларга кўра Пудратчи томонидан бир ойдан кўп вақтга кечиктирилганда;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қонун ҳужжатларига мувофиқ бошқа асослар бўйича шартноманинг бекор қилинишини талаб қилиш ҳуқуқига эга.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53. Пудратчи: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ишларнинг бажарилиши Пудратчига боғлиқ бўлмаган сабабларга кўра Буюртмачи томонидан бир ойдан ортиқ муддатга тўхтатиб қўйилганда;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Буюртмачи томонидан молиялаштириш шартлари бажарилмаганда;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қонун ҳужжатларига мувофиқ бошқа асослар бўйича шартноманинг бекор қилинишини талаб қилиш ҳуқуқига эга.</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54. Шартнома бекор қилинганда Буюртмачи ва Пудратчининг қўшма қарорига кўра тугалланмаган қурилиш бир ой муддатда Буюртмачига берилади, Буюртмачи бажарилган ишлар қийматини Пудратчига тўлайди.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55. Мазкур шартномани бекор қилишга қарор қилган томон мазкур бўлим қоидасига мувофиқ иккинчи томонга ёзма билдиришнома юборади.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56. Шартнома бекор қилинган тақдирда айбдор томон иккинчи томонга етказилган зарарни, шу жумладан бой берилган фойдани тўлайди.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57. 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XIV. ТОМОНЛАРНИНГ</w:t>
      </w:r>
      <w:r w:rsidR="00C221D7" w:rsidRPr="00EB523D">
        <w:rPr>
          <w:b/>
          <w:bCs/>
          <w:noProof/>
          <w:sz w:val="22"/>
          <w:szCs w:val="22"/>
        </w:rPr>
        <w:t xml:space="preserve"> </w:t>
      </w:r>
      <w:r w:rsidRPr="00EB523D">
        <w:rPr>
          <w:b/>
          <w:bCs/>
          <w:noProof/>
          <w:sz w:val="22"/>
          <w:szCs w:val="22"/>
        </w:rPr>
        <w:t>МУЛКИЙ ЖАВОБГАРЛИГИ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58. Томонлардан бири шартнома мажбуриятларини бажармаган ёки зарур даражада бажармаган тақдирда айбдор томон:</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иккинчи томонга етказилган зарарларни қоплайди;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Ўзбекистон Республикаси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59. Мазкур шартномага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w:t>
      </w:r>
      <w:r w:rsidR="00C221D7" w:rsidRPr="00EB523D">
        <w:rPr>
          <w:noProof/>
          <w:sz w:val="22"/>
          <w:szCs w:val="22"/>
        </w:rPr>
        <w:t xml:space="preserve">0,4 </w:t>
      </w:r>
      <w:r w:rsidRPr="00EB523D">
        <w:rPr>
          <w:noProof/>
          <w:sz w:val="22"/>
          <w:szCs w:val="22"/>
        </w:rPr>
        <w:t>фоизи миқдорида пеня тўлайди, бунда пенянинг умумий суммаси бажарилмаган ишлар ёки кўрсатилмаган хизматлар қийматининг</w:t>
      </w:r>
      <w:r w:rsidR="00C221D7" w:rsidRPr="00EB523D">
        <w:rPr>
          <w:noProof/>
          <w:sz w:val="22"/>
          <w:szCs w:val="22"/>
        </w:rPr>
        <w:t xml:space="preserve"> 50 </w:t>
      </w:r>
      <w:r w:rsidRPr="00EB523D">
        <w:rPr>
          <w:noProof/>
          <w:sz w:val="22"/>
          <w:szCs w:val="22"/>
        </w:rPr>
        <w:t>фоизидан ошмаслиги лозим.</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Пеня тўланиши Буюртмачини шартнома шартлари бузилиши туфайли етказилган зарарни қоплашдан озод қилмайди.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60. 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w:t>
      </w:r>
      <w:r w:rsidR="005A715D" w:rsidRPr="00EB523D">
        <w:rPr>
          <w:noProof/>
          <w:sz w:val="22"/>
          <w:szCs w:val="22"/>
        </w:rPr>
        <w:t>10</w:t>
      </w:r>
      <w:r w:rsidR="00C221D7" w:rsidRPr="00EB523D">
        <w:rPr>
          <w:noProof/>
          <w:sz w:val="22"/>
          <w:szCs w:val="22"/>
        </w:rPr>
        <w:t xml:space="preserve"> </w:t>
      </w:r>
      <w:r w:rsidRPr="00EB523D">
        <w:rPr>
          <w:noProof/>
          <w:sz w:val="22"/>
          <w:szCs w:val="22"/>
        </w:rPr>
        <w:t>фоизи миқдорида жарима тўлайди.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61. 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w:t>
      </w:r>
      <w:r w:rsidR="005A715D" w:rsidRPr="00EB523D">
        <w:rPr>
          <w:noProof/>
          <w:sz w:val="22"/>
          <w:szCs w:val="22"/>
        </w:rPr>
        <w:t xml:space="preserve">0,5 </w:t>
      </w:r>
      <w:r w:rsidRPr="00EB523D">
        <w:rPr>
          <w:noProof/>
          <w:sz w:val="22"/>
          <w:szCs w:val="22"/>
        </w:rPr>
        <w:t xml:space="preserve">фоизи миқдорида пеня тўлайди, бироқ бунда пенянинг умумий суммаси объект шартномавий жорий қийматининг </w:t>
      </w:r>
      <w:r w:rsidR="005A715D" w:rsidRPr="00EB523D">
        <w:rPr>
          <w:noProof/>
          <w:sz w:val="22"/>
          <w:szCs w:val="22"/>
        </w:rPr>
        <w:t xml:space="preserve">50 </w:t>
      </w:r>
      <w:r w:rsidRPr="00EB523D">
        <w:rPr>
          <w:noProof/>
          <w:sz w:val="22"/>
          <w:szCs w:val="22"/>
        </w:rPr>
        <w:t>фоизидан ошмаслиги лозим.</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Буюртмачи томонидан топилга</w:t>
      </w:r>
      <w:r w:rsidR="005A715D" w:rsidRPr="00EB523D">
        <w:rPr>
          <w:noProof/>
          <w:sz w:val="22"/>
          <w:szCs w:val="22"/>
        </w:rPr>
        <w:t>н</w:t>
      </w:r>
      <w:r w:rsidRPr="00EB523D">
        <w:rPr>
          <w:noProof/>
          <w:sz w:val="22"/>
          <w:szCs w:val="22"/>
        </w:rPr>
        <w:t xml:space="preserve"> нуқсонлар ва ка</w:t>
      </w:r>
      <w:r w:rsidR="0027013B">
        <w:rPr>
          <w:noProof/>
          <w:sz w:val="22"/>
          <w:szCs w:val="22"/>
        </w:rPr>
        <w:t>м</w:t>
      </w:r>
      <w:r w:rsidRPr="00EB523D">
        <w:rPr>
          <w:noProof/>
          <w:sz w:val="22"/>
          <w:szCs w:val="22"/>
        </w:rPr>
        <w:t xml:space="preserve">чиликлар ўз вақтида бартараф этилмагани учун Пудратчи буюртмачига муддати ўтказиб юборилган ҳар бир кун учун сифатсиз бажарилган ишлар қийматининг </w:t>
      </w:r>
      <w:r w:rsidR="005A715D" w:rsidRPr="00EB523D">
        <w:rPr>
          <w:noProof/>
          <w:sz w:val="22"/>
          <w:szCs w:val="22"/>
        </w:rPr>
        <w:t>20</w:t>
      </w:r>
      <w:r w:rsidRPr="00EB523D">
        <w:rPr>
          <w:noProof/>
          <w:sz w:val="22"/>
          <w:szCs w:val="22"/>
        </w:rPr>
        <w:t xml:space="preserve"> фоизи миқдорида пеня тўлайди, бунда пенянинг умумий суммаси сифатсиз бажарилган ишлар қийматининг </w:t>
      </w:r>
      <w:r w:rsidR="005A715D" w:rsidRPr="00EB523D">
        <w:rPr>
          <w:noProof/>
          <w:sz w:val="22"/>
          <w:szCs w:val="22"/>
        </w:rPr>
        <w:t>50</w:t>
      </w:r>
      <w:r w:rsidRPr="00EB523D">
        <w:rPr>
          <w:noProof/>
          <w:sz w:val="22"/>
          <w:szCs w:val="22"/>
        </w:rPr>
        <w:t xml:space="preserve"> фоизидан ошмаслиги керак.</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Пеня тўлаш Пудратчини ишларни бажаришнинг ёки хизматлар кўрсатишнинг кечикиши туфайли етказилган зарарларни қоплашдан озод қилмайди.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62. Агар бажарилган ишлар сифати белгиланган стандартларга, қурилиш меъёрлари ва қоидаларига, иш ҳужжатларига мувофиқ бўлмаса, у ҳолда Буюртмачи "Давархитектқурилишназорат" инспекциясининг хулосаси асосида объектни қабул қилиш ва унинг учун ҳақ тўлашдан бош тортиши, шунингдек Пудратчидан сифати зарур даражада бўлмаган ишлар қийматининг </w:t>
      </w:r>
      <w:r w:rsidR="005A715D" w:rsidRPr="00EB523D">
        <w:rPr>
          <w:noProof/>
          <w:sz w:val="22"/>
          <w:szCs w:val="22"/>
        </w:rPr>
        <w:t xml:space="preserve">20 </w:t>
      </w:r>
      <w:r w:rsidRPr="00EB523D">
        <w:rPr>
          <w:noProof/>
          <w:sz w:val="22"/>
          <w:szCs w:val="22"/>
        </w:rPr>
        <w:t xml:space="preserve">фоизи миқдорида жарима ундириш ҳуқуқига эга. </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63.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lastRenderedPageBreak/>
        <w:t>64.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XV. НИЗОЛАРНИ ҲАЛ ЭТИШ ТАРТИБИ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65.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хўжалик суди томонидан кўриб чиқилади.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XVI. АЛОҲИДА ШАРТЛАР</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66.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67.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68.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69.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70.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бажарилган ишлар учун унга ҳақ тўлашни кечиктиришга ҳақлидир.</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71. Мазкур шартномада назарда тутилмаган бошқа барча ҳоллар учун амалдаги қонун ҳужжатлари нормалари қўлланилади. </w:t>
      </w:r>
    </w:p>
    <w:p w:rsidR="003606FD" w:rsidRPr="00EB523D" w:rsidRDefault="003606FD" w:rsidP="003606FD">
      <w:pPr>
        <w:autoSpaceDE w:val="0"/>
        <w:autoSpaceDN w:val="0"/>
        <w:adjustRightInd w:val="0"/>
        <w:ind w:firstLine="570"/>
        <w:jc w:val="both"/>
        <w:rPr>
          <w:noProof/>
          <w:sz w:val="22"/>
          <w:szCs w:val="22"/>
        </w:rPr>
      </w:pPr>
      <w:r w:rsidRPr="00EB523D">
        <w:rPr>
          <w:noProof/>
          <w:sz w:val="22"/>
          <w:szCs w:val="22"/>
        </w:rPr>
        <w:t xml:space="preserve">72. Мазкур шартнома бир хил юридик кучга эга бўлган </w:t>
      </w:r>
      <w:r w:rsidR="00C221D7" w:rsidRPr="00EB523D">
        <w:rPr>
          <w:noProof/>
          <w:sz w:val="22"/>
          <w:szCs w:val="22"/>
        </w:rPr>
        <w:t>2 (икки)</w:t>
      </w:r>
      <w:r w:rsidRPr="00EB523D">
        <w:rPr>
          <w:noProof/>
          <w:sz w:val="22"/>
          <w:szCs w:val="22"/>
        </w:rPr>
        <w:t xml:space="preserve"> нусхада тузилди.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XVII. ТОМОНЛАРНИНГ БАНК РЕКВИЗИТЛАРИ</w:t>
      </w:r>
    </w:p>
    <w:p w:rsidR="003606FD" w:rsidRPr="00EB523D" w:rsidRDefault="003606FD" w:rsidP="003606FD">
      <w:pPr>
        <w:autoSpaceDE w:val="0"/>
        <w:autoSpaceDN w:val="0"/>
        <w:adjustRightInd w:val="0"/>
        <w:jc w:val="center"/>
        <w:rPr>
          <w:b/>
          <w:bCs/>
          <w:noProof/>
          <w:sz w:val="22"/>
          <w:szCs w:val="22"/>
        </w:rPr>
      </w:pPr>
      <w:r w:rsidRPr="00EB523D">
        <w:rPr>
          <w:b/>
          <w:bCs/>
          <w:noProof/>
          <w:sz w:val="22"/>
          <w:szCs w:val="22"/>
        </w:rPr>
        <w:t>ВА ЮРИДИК МАНЗИЛЛАРИ:</w:t>
      </w:r>
    </w:p>
    <w:tbl>
      <w:tblPr>
        <w:tblW w:w="4763" w:type="pct"/>
        <w:jc w:val="center"/>
        <w:tblLayout w:type="fixed"/>
        <w:tblCellMar>
          <w:left w:w="0" w:type="dxa"/>
          <w:right w:w="0" w:type="dxa"/>
        </w:tblCellMar>
        <w:tblLook w:val="0000" w:firstRow="0" w:lastRow="0" w:firstColumn="0" w:lastColumn="0" w:noHBand="0" w:noVBand="0"/>
      </w:tblPr>
      <w:tblGrid>
        <w:gridCol w:w="4724"/>
        <w:gridCol w:w="5267"/>
      </w:tblGrid>
      <w:tr w:rsidR="000919D4" w:rsidRPr="00EB523D" w:rsidTr="000919D4">
        <w:trPr>
          <w:jc w:val="center"/>
        </w:trPr>
        <w:tc>
          <w:tcPr>
            <w:tcW w:w="2364" w:type="pct"/>
            <w:tcBorders>
              <w:top w:val="nil"/>
              <w:left w:val="nil"/>
              <w:bottom w:val="nil"/>
              <w:right w:val="nil"/>
            </w:tcBorders>
            <w:vAlign w:val="center"/>
          </w:tcPr>
          <w:p w:rsidR="000919D4" w:rsidRDefault="000919D4" w:rsidP="000919D4">
            <w:pPr>
              <w:widowControl w:val="0"/>
              <w:tabs>
                <w:tab w:val="left" w:pos="374"/>
              </w:tabs>
              <w:autoSpaceDE w:val="0"/>
              <w:autoSpaceDN w:val="0"/>
              <w:adjustRightInd w:val="0"/>
              <w:spacing w:line="360" w:lineRule="auto"/>
              <w:jc w:val="cente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БУЮРТМАЧИ»</w:t>
            </w:r>
          </w:p>
        </w:tc>
        <w:tc>
          <w:tcPr>
            <w:tcW w:w="2636" w:type="pct"/>
            <w:tcBorders>
              <w:top w:val="nil"/>
              <w:left w:val="nil"/>
              <w:bottom w:val="nil"/>
              <w:right w:val="nil"/>
            </w:tcBorders>
          </w:tcPr>
          <w:p w:rsidR="000919D4" w:rsidRPr="00EB523D" w:rsidRDefault="000919D4" w:rsidP="00452081">
            <w:pPr>
              <w:autoSpaceDE w:val="0"/>
              <w:autoSpaceDN w:val="0"/>
              <w:adjustRightInd w:val="0"/>
              <w:jc w:val="center"/>
              <w:rPr>
                <w:noProof/>
                <w:sz w:val="22"/>
                <w:szCs w:val="22"/>
              </w:rPr>
            </w:pPr>
            <w:r w:rsidRPr="00EB523D">
              <w:rPr>
                <w:b/>
                <w:noProof/>
                <w:sz w:val="22"/>
                <w:szCs w:val="22"/>
              </w:rPr>
              <w:t>Пудратчи</w:t>
            </w:r>
            <w:r w:rsidRPr="00EB523D">
              <w:rPr>
                <w:noProof/>
                <w:sz w:val="22"/>
                <w:szCs w:val="22"/>
              </w:rPr>
              <w:t>:</w:t>
            </w:r>
          </w:p>
        </w:tc>
      </w:tr>
      <w:tr w:rsidR="000919D4" w:rsidRPr="00EB523D" w:rsidTr="000919D4">
        <w:trPr>
          <w:jc w:val="center"/>
        </w:trPr>
        <w:tc>
          <w:tcPr>
            <w:tcW w:w="2364" w:type="pct"/>
            <w:tcBorders>
              <w:top w:val="nil"/>
              <w:left w:val="nil"/>
              <w:bottom w:val="nil"/>
              <w:right w:val="nil"/>
            </w:tcBorders>
          </w:tcPr>
          <w:p w:rsidR="000919D4" w:rsidRPr="00135696" w:rsidRDefault="000919D4" w:rsidP="000919D4">
            <w:pPr>
              <w:widowControl w:val="0"/>
              <w:autoSpaceDE w:val="0"/>
              <w:autoSpaceDN w:val="0"/>
              <w:adjustRightInd w:val="0"/>
              <w:spacing w:line="360" w:lineRule="auto"/>
              <w:rPr>
                <w:rFonts w:ascii="Microsoft Sans Serif" w:hAnsi="Microsoft Sans Serif" w:cs="Microsoft Sans Serif"/>
                <w:b/>
                <w:sz w:val="20"/>
                <w:szCs w:val="20"/>
                <w:lang w:val="uz-Cyrl-UZ"/>
              </w:rPr>
            </w:pPr>
            <w:r w:rsidRPr="00135696">
              <w:rPr>
                <w:rFonts w:ascii="Microsoft Sans Serif" w:hAnsi="Microsoft Sans Serif" w:cs="Microsoft Sans Serif"/>
                <w:b/>
                <w:sz w:val="20"/>
                <w:szCs w:val="20"/>
                <w:lang w:val="uz-Cyrl-UZ"/>
              </w:rPr>
              <w:t xml:space="preserve">Наманган </w:t>
            </w:r>
            <w:r>
              <w:rPr>
                <w:rFonts w:ascii="Microsoft Sans Serif" w:hAnsi="Microsoft Sans Serif" w:cs="Microsoft Sans Serif"/>
                <w:color w:val="000000"/>
                <w:sz w:val="22"/>
                <w:szCs w:val="22"/>
              </w:rPr>
              <w:t>«</w:t>
            </w:r>
            <w:r w:rsidRPr="00135696">
              <w:rPr>
                <w:rFonts w:ascii="Microsoft Sans Serif" w:hAnsi="Microsoft Sans Serif" w:cs="Microsoft Sans Serif"/>
                <w:b/>
                <w:sz w:val="20"/>
                <w:szCs w:val="20"/>
                <w:lang w:val="uz-Cyrl-UZ"/>
              </w:rPr>
              <w:t>шахар</w:t>
            </w:r>
            <w:r w:rsidRPr="00135696">
              <w:rPr>
                <w:rFonts w:ascii="Microsoft Sans Serif" w:hAnsi="Microsoft Sans Serif" w:cs="Microsoft Sans Serif"/>
                <w:b/>
                <w:sz w:val="20"/>
                <w:szCs w:val="20"/>
              </w:rPr>
              <w:t xml:space="preserve"> </w:t>
            </w:r>
            <w:r>
              <w:rPr>
                <w:rFonts w:ascii="Microsoft Sans Serif" w:hAnsi="Microsoft Sans Serif" w:cs="Microsoft Sans Serif"/>
                <w:b/>
                <w:sz w:val="20"/>
                <w:szCs w:val="20"/>
                <w:lang w:val="uz-Cyrl-UZ"/>
              </w:rPr>
              <w:t xml:space="preserve">халқ </w:t>
            </w:r>
            <w:r w:rsidRPr="00135696">
              <w:rPr>
                <w:rFonts w:ascii="Microsoft Sans Serif" w:hAnsi="Microsoft Sans Serif" w:cs="Microsoft Sans Serif"/>
                <w:b/>
                <w:sz w:val="20"/>
                <w:szCs w:val="20"/>
                <w:lang w:val="uz-Cyrl-UZ"/>
              </w:rPr>
              <w:t>таълим бўлими</w:t>
            </w:r>
          </w:p>
          <w:p w:rsidR="000919D4" w:rsidRPr="007611E5" w:rsidRDefault="000919D4" w:rsidP="000919D4">
            <w:pPr>
              <w:widowControl w:val="0"/>
              <w:autoSpaceDE w:val="0"/>
              <w:autoSpaceDN w:val="0"/>
              <w:adjustRightInd w:val="0"/>
              <w:spacing w:line="360" w:lineRule="auto"/>
              <w:jc w:val="both"/>
              <w:rPr>
                <w:rFonts w:ascii="Microsoft Sans Serif" w:hAnsi="Microsoft Sans Serif" w:cs="Microsoft Sans Serif"/>
                <w:sz w:val="20"/>
                <w:szCs w:val="20"/>
                <w:lang w:val="uz-Cyrl-UZ"/>
              </w:rPr>
            </w:pPr>
            <w:r w:rsidRPr="007611E5">
              <w:rPr>
                <w:rFonts w:ascii="Microsoft Sans Serif" w:hAnsi="Microsoft Sans Serif" w:cs="Microsoft Sans Serif"/>
                <w:sz w:val="20"/>
                <w:szCs w:val="20"/>
                <w:lang w:val="uz-Cyrl-UZ"/>
              </w:rPr>
              <w:t>Манзил:</w:t>
            </w:r>
            <w:r>
              <w:rPr>
                <w:rFonts w:ascii="Microsoft Sans Serif" w:hAnsi="Microsoft Sans Serif" w:cs="Microsoft Sans Serif"/>
                <w:sz w:val="20"/>
                <w:szCs w:val="20"/>
                <w:lang w:val="uz-Cyrl-UZ"/>
              </w:rPr>
              <w:t xml:space="preserve"> Б.Машраб кучаси </w:t>
            </w:r>
            <w:r w:rsidRPr="007611E5">
              <w:rPr>
                <w:rFonts w:ascii="Microsoft Sans Serif" w:hAnsi="Microsoft Sans Serif" w:cs="Microsoft Sans Serif"/>
                <w:sz w:val="20"/>
                <w:szCs w:val="20"/>
                <w:lang w:val="uz-Cyrl-UZ"/>
              </w:rPr>
              <w:t xml:space="preserve">12-уй </w:t>
            </w:r>
            <w:r>
              <w:rPr>
                <w:rFonts w:ascii="Microsoft Sans Serif" w:hAnsi="Microsoft Sans Serif" w:cs="Microsoft Sans Serif"/>
                <w:sz w:val="20"/>
                <w:szCs w:val="20"/>
                <w:lang w:val="uz-Cyrl-UZ"/>
              </w:rPr>
              <w:t xml:space="preserve">              </w:t>
            </w:r>
            <w:r w:rsidRPr="007611E5">
              <w:rPr>
                <w:rFonts w:ascii="Microsoft Sans Serif" w:hAnsi="Microsoft Sans Serif" w:cs="Microsoft Sans Serif"/>
                <w:sz w:val="20"/>
                <w:szCs w:val="20"/>
                <w:lang w:val="uz-Cyrl-UZ"/>
              </w:rPr>
              <w:t xml:space="preserve">      </w:t>
            </w:r>
            <w:r>
              <w:rPr>
                <w:rFonts w:ascii="Microsoft Sans Serif" w:hAnsi="Microsoft Sans Serif" w:cs="Microsoft Sans Serif"/>
                <w:sz w:val="20"/>
                <w:szCs w:val="20"/>
                <w:lang w:val="uz-Cyrl-UZ"/>
              </w:rPr>
              <w:t>Тел./факс</w:t>
            </w:r>
            <w:r>
              <w:rPr>
                <w:rFonts w:ascii="Microsoft Sans Serif" w:hAnsi="Microsoft Sans Serif" w:cs="Microsoft Sans Serif"/>
                <w:b/>
                <w:sz w:val="20"/>
                <w:szCs w:val="20"/>
                <w:lang w:val="uz-Cyrl-UZ"/>
              </w:rPr>
              <w:t>:  93</w:t>
            </w:r>
            <w:bookmarkStart w:id="0" w:name="_GoBack"/>
            <w:bookmarkEnd w:id="0"/>
            <w:r>
              <w:rPr>
                <w:rFonts w:ascii="Microsoft Sans Serif" w:hAnsi="Microsoft Sans Serif" w:cs="Microsoft Sans Serif"/>
                <w:b/>
                <w:sz w:val="20"/>
                <w:szCs w:val="20"/>
                <w:lang w:val="uz-Cyrl-UZ"/>
              </w:rPr>
              <w:t>-776-53-53</w:t>
            </w:r>
            <w:r w:rsidRPr="007611E5">
              <w:rPr>
                <w:rFonts w:ascii="Microsoft Sans Serif" w:hAnsi="Microsoft Sans Serif" w:cs="Microsoft Sans Serif"/>
                <w:sz w:val="20"/>
                <w:szCs w:val="20"/>
                <w:lang w:val="uz-Cyrl-UZ"/>
              </w:rPr>
              <w:t xml:space="preserve"> </w:t>
            </w:r>
          </w:p>
          <w:p w:rsidR="000919D4" w:rsidRPr="00CE5175" w:rsidRDefault="000919D4" w:rsidP="000919D4">
            <w:pPr>
              <w:widowControl w:val="0"/>
              <w:autoSpaceDE w:val="0"/>
              <w:autoSpaceDN w:val="0"/>
              <w:adjustRightInd w:val="0"/>
              <w:spacing w:line="360" w:lineRule="auto"/>
              <w:rPr>
                <w:rFonts w:ascii="Microsoft Sans Serif" w:hAnsi="Microsoft Sans Serif" w:cs="Microsoft Sans Serif"/>
                <w:sz w:val="20"/>
                <w:szCs w:val="20"/>
                <w:lang w:val="uz-Cyrl-UZ"/>
              </w:rPr>
            </w:pPr>
            <w:r w:rsidRPr="007611E5">
              <w:rPr>
                <w:rFonts w:ascii="Microsoft Sans Serif" w:hAnsi="Microsoft Sans Serif" w:cs="Microsoft Sans Serif"/>
                <w:sz w:val="20"/>
                <w:szCs w:val="20"/>
                <w:lang w:val="uz-Cyrl-UZ"/>
              </w:rPr>
              <w:t xml:space="preserve">ш/ҳ* </w:t>
            </w:r>
            <w:r w:rsidR="007A741E">
              <w:rPr>
                <w:rFonts w:ascii="Microsoft Sans Serif" w:hAnsi="Microsoft Sans Serif" w:cs="Microsoft Sans Serif"/>
                <w:sz w:val="22"/>
                <w:szCs w:val="22"/>
              </w:rPr>
              <w:t>40172286014401709210007501</w:t>
            </w:r>
            <w:r w:rsidR="00AE78EC" w:rsidRPr="00AE78EC">
              <w:rPr>
                <w:rFonts w:ascii="Microsoft Sans Serif" w:hAnsi="Microsoft Sans Serif" w:cs="Microsoft Sans Serif"/>
                <w:sz w:val="22"/>
                <w:szCs w:val="22"/>
              </w:rPr>
              <w:t>6</w:t>
            </w:r>
          </w:p>
          <w:p w:rsidR="000919D4" w:rsidRPr="00CE5175" w:rsidRDefault="000919D4" w:rsidP="000919D4">
            <w:pPr>
              <w:widowControl w:val="0"/>
              <w:autoSpaceDE w:val="0"/>
              <w:autoSpaceDN w:val="0"/>
              <w:adjustRightInd w:val="0"/>
              <w:spacing w:line="360" w:lineRule="auto"/>
              <w:rPr>
                <w:rFonts w:ascii="Microsoft Sans Serif" w:hAnsi="Microsoft Sans Serif" w:cs="Microsoft Sans Serif"/>
                <w:sz w:val="16"/>
                <w:szCs w:val="16"/>
                <w:lang w:val="uz-Cyrl-UZ"/>
              </w:rPr>
            </w:pPr>
            <w:r w:rsidRPr="007611E5">
              <w:rPr>
                <w:rFonts w:ascii="Microsoft Sans Serif" w:hAnsi="Microsoft Sans Serif" w:cs="Microsoft Sans Serif"/>
                <w:sz w:val="20"/>
                <w:szCs w:val="20"/>
                <w:lang w:val="uz-Cyrl-UZ"/>
              </w:rPr>
              <w:t xml:space="preserve">Бюджетдан маблағ олувчи </w:t>
            </w:r>
            <w:r w:rsidRPr="007611E5">
              <w:rPr>
                <w:rFonts w:ascii="Microsoft Sans Serif" w:hAnsi="Microsoft Sans Serif" w:cs="Microsoft Sans Serif"/>
                <w:b/>
                <w:sz w:val="16"/>
                <w:szCs w:val="16"/>
                <w:lang w:val="uz-Cyrl-UZ"/>
              </w:rPr>
              <w:t>СТИР</w:t>
            </w:r>
            <w:r>
              <w:rPr>
                <w:rFonts w:ascii="Microsoft Sans Serif" w:hAnsi="Microsoft Sans Serif" w:cs="Microsoft Sans Serif"/>
                <w:b/>
                <w:sz w:val="16"/>
                <w:szCs w:val="16"/>
                <w:lang w:val="uz-Cyrl-UZ"/>
              </w:rPr>
              <w:t>: 200056810</w:t>
            </w:r>
          </w:p>
          <w:p w:rsidR="000919D4" w:rsidRPr="007611E5" w:rsidRDefault="000919D4" w:rsidP="000919D4">
            <w:pPr>
              <w:widowControl w:val="0"/>
              <w:autoSpaceDE w:val="0"/>
              <w:autoSpaceDN w:val="0"/>
              <w:adjustRightInd w:val="0"/>
              <w:spacing w:line="360" w:lineRule="auto"/>
              <w:rPr>
                <w:rFonts w:ascii="Microsoft Sans Serif" w:hAnsi="Microsoft Sans Serif" w:cs="Microsoft Sans Serif"/>
                <w:sz w:val="16"/>
                <w:szCs w:val="16"/>
                <w:lang w:val="uz-Cyrl-UZ"/>
              </w:rPr>
            </w:pPr>
            <w:r w:rsidRPr="007611E5">
              <w:rPr>
                <w:rFonts w:ascii="Microsoft Sans Serif" w:hAnsi="Microsoft Sans Serif" w:cs="Microsoft Sans Serif"/>
                <w:b/>
                <w:sz w:val="16"/>
                <w:szCs w:val="16"/>
                <w:lang w:val="uz-Cyrl-UZ"/>
              </w:rPr>
              <w:t>ОКОНХ</w:t>
            </w:r>
            <w:r>
              <w:rPr>
                <w:rFonts w:ascii="Microsoft Sans Serif" w:hAnsi="Microsoft Sans Serif" w:cs="Microsoft Sans Serif"/>
                <w:sz w:val="16"/>
                <w:szCs w:val="16"/>
                <w:lang w:val="uz-Cyrl-UZ"/>
              </w:rPr>
              <w:t xml:space="preserve">    </w:t>
            </w:r>
            <w:r w:rsidRPr="00893817">
              <w:rPr>
                <w:rFonts w:ascii="Microsoft Sans Serif" w:hAnsi="Microsoft Sans Serif" w:cs="Microsoft Sans Serif"/>
                <w:b/>
                <w:sz w:val="16"/>
                <w:szCs w:val="16"/>
                <w:lang w:val="uz-Cyrl-UZ"/>
              </w:rPr>
              <w:t xml:space="preserve"> 97600</w:t>
            </w:r>
          </w:p>
          <w:p w:rsidR="000919D4" w:rsidRPr="007611E5" w:rsidRDefault="000919D4" w:rsidP="000919D4">
            <w:pPr>
              <w:widowControl w:val="0"/>
              <w:autoSpaceDE w:val="0"/>
              <w:autoSpaceDN w:val="0"/>
              <w:adjustRightInd w:val="0"/>
              <w:spacing w:line="360" w:lineRule="auto"/>
              <w:rPr>
                <w:rFonts w:ascii="Microsoft Sans Serif" w:hAnsi="Microsoft Sans Serif" w:cs="Microsoft Sans Serif"/>
                <w:sz w:val="20"/>
                <w:szCs w:val="20"/>
                <w:lang w:val="uz-Cyrl-UZ"/>
              </w:rPr>
            </w:pPr>
            <w:r w:rsidRPr="007611E5">
              <w:rPr>
                <w:rFonts w:ascii="Microsoft Sans Serif" w:hAnsi="Microsoft Sans Serif" w:cs="Microsoft Sans Serif"/>
                <w:sz w:val="20"/>
                <w:szCs w:val="20"/>
                <w:lang w:val="uz-Cyrl-UZ"/>
              </w:rPr>
              <w:t xml:space="preserve">Молия Вазирлиги ягона  Газна </w:t>
            </w:r>
          </w:p>
          <w:p w:rsidR="000919D4" w:rsidRDefault="000919D4" w:rsidP="000919D4">
            <w:pPr>
              <w:widowControl w:val="0"/>
              <w:autoSpaceDE w:val="0"/>
              <w:autoSpaceDN w:val="0"/>
              <w:adjustRightInd w:val="0"/>
              <w:spacing w:line="360" w:lineRule="auto"/>
              <w:jc w:val="both"/>
              <w:rPr>
                <w:rFonts w:ascii="Microsoft Sans Serif" w:hAnsi="Microsoft Sans Serif" w:cs="Microsoft Sans Serif"/>
                <w:sz w:val="20"/>
                <w:szCs w:val="20"/>
                <w:lang w:val="uz-Cyrl-UZ"/>
              </w:rPr>
            </w:pPr>
            <w:r>
              <w:rPr>
                <w:rFonts w:ascii="Microsoft Sans Serif" w:hAnsi="Microsoft Sans Serif" w:cs="Microsoft Sans Serif"/>
                <w:sz w:val="20"/>
                <w:szCs w:val="20"/>
                <w:lang w:val="uz-Cyrl-UZ"/>
              </w:rPr>
              <w:t>Банкнинг номи</w:t>
            </w:r>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Тошкент</w:t>
            </w:r>
            <w:proofErr w:type="spellEnd"/>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шахар</w:t>
            </w:r>
            <w:proofErr w:type="spellEnd"/>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Марказий</w:t>
            </w:r>
            <w:proofErr w:type="spellEnd"/>
            <w:r>
              <w:rPr>
                <w:rFonts w:ascii="Microsoft Sans Serif" w:hAnsi="Microsoft Sans Serif" w:cs="Microsoft Sans Serif"/>
                <w:sz w:val="20"/>
                <w:szCs w:val="20"/>
              </w:rPr>
              <w:t xml:space="preserve"> банк бош </w:t>
            </w:r>
            <w:proofErr w:type="spellStart"/>
            <w:r>
              <w:rPr>
                <w:rFonts w:ascii="Microsoft Sans Serif" w:hAnsi="Microsoft Sans Serif" w:cs="Microsoft Sans Serif"/>
                <w:sz w:val="20"/>
                <w:szCs w:val="20"/>
              </w:rPr>
              <w:t>бошкармаси</w:t>
            </w:r>
            <w:proofErr w:type="spellEnd"/>
          </w:p>
          <w:p w:rsidR="000919D4" w:rsidRPr="00C94111" w:rsidRDefault="000919D4" w:rsidP="000919D4">
            <w:pPr>
              <w:widowControl w:val="0"/>
              <w:autoSpaceDE w:val="0"/>
              <w:autoSpaceDN w:val="0"/>
              <w:adjustRightInd w:val="0"/>
              <w:spacing w:line="360" w:lineRule="auto"/>
              <w:jc w:val="both"/>
              <w:rPr>
                <w:rFonts w:ascii="Microsoft Sans Serif" w:hAnsi="Microsoft Sans Serif" w:cs="Microsoft Sans Serif"/>
                <w:sz w:val="20"/>
                <w:szCs w:val="20"/>
                <w:lang w:val="uz-Cyrl-UZ"/>
              </w:rPr>
            </w:pPr>
            <w:r>
              <w:rPr>
                <w:rFonts w:ascii="Microsoft Sans Serif" w:hAnsi="Microsoft Sans Serif" w:cs="Microsoft Sans Serif"/>
                <w:sz w:val="20"/>
                <w:szCs w:val="20"/>
              </w:rPr>
              <w:t>ҳ/</w:t>
            </w:r>
            <w:proofErr w:type="gramStart"/>
            <w:r>
              <w:rPr>
                <w:rFonts w:ascii="Microsoft Sans Serif" w:hAnsi="Microsoft Sans Serif" w:cs="Microsoft Sans Serif"/>
                <w:sz w:val="20"/>
                <w:szCs w:val="20"/>
              </w:rPr>
              <w:t xml:space="preserve">в:   </w:t>
            </w:r>
            <w:proofErr w:type="gramEnd"/>
            <w:r>
              <w:rPr>
                <w:rFonts w:ascii="Microsoft Sans Serif" w:hAnsi="Microsoft Sans Serif" w:cs="Microsoft Sans Serif"/>
                <w:sz w:val="20"/>
                <w:szCs w:val="20"/>
              </w:rPr>
              <w:t xml:space="preserve">  23402000300100001010</w:t>
            </w:r>
          </w:p>
          <w:p w:rsidR="000919D4" w:rsidRDefault="000919D4" w:rsidP="000919D4">
            <w:pPr>
              <w:widowControl w:val="0"/>
              <w:autoSpaceDE w:val="0"/>
              <w:autoSpaceDN w:val="0"/>
              <w:adjustRightInd w:val="0"/>
              <w:spacing w:line="360" w:lineRule="auto"/>
              <w:jc w:val="both"/>
              <w:rPr>
                <w:rFonts w:ascii="Microsoft Sans Serif" w:hAnsi="Microsoft Sans Serif" w:cs="Microsoft Sans Serif"/>
                <w:sz w:val="20"/>
                <w:szCs w:val="20"/>
              </w:rPr>
            </w:pPr>
            <w:proofErr w:type="gramStart"/>
            <w:r>
              <w:rPr>
                <w:rFonts w:ascii="Microsoft Sans Serif" w:hAnsi="Microsoft Sans Serif" w:cs="Microsoft Sans Serif"/>
                <w:sz w:val="20"/>
                <w:szCs w:val="20"/>
              </w:rPr>
              <w:t>МФО  00014</w:t>
            </w:r>
            <w:proofErr w:type="gramEnd"/>
          </w:p>
          <w:p w:rsidR="000919D4" w:rsidRDefault="000919D4" w:rsidP="000919D4">
            <w:pPr>
              <w:widowControl w:val="0"/>
              <w:autoSpaceDE w:val="0"/>
              <w:autoSpaceDN w:val="0"/>
              <w:adjustRightInd w:val="0"/>
              <w:jc w:val="both"/>
              <w:rPr>
                <w:rFonts w:ascii="Microsoft Sans Serif" w:hAnsi="Microsoft Sans Serif" w:cs="Microsoft Sans Serif"/>
                <w:sz w:val="20"/>
                <w:szCs w:val="20"/>
              </w:rPr>
            </w:pPr>
            <w:proofErr w:type="spellStart"/>
            <w:r>
              <w:rPr>
                <w:rFonts w:ascii="Microsoft Sans Serif" w:hAnsi="Microsoft Sans Serif" w:cs="Microsoft Sans Serif"/>
                <w:sz w:val="20"/>
                <w:szCs w:val="20"/>
              </w:rPr>
              <w:t>ғазначилик</w:t>
            </w:r>
            <w:proofErr w:type="spellEnd"/>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бўлинмаси</w:t>
            </w:r>
            <w:proofErr w:type="spellEnd"/>
            <w:r>
              <w:rPr>
                <w:rFonts w:ascii="Microsoft Sans Serif" w:hAnsi="Microsoft Sans Serif" w:cs="Microsoft Sans Serif"/>
                <w:sz w:val="20"/>
                <w:szCs w:val="20"/>
              </w:rPr>
              <w:t xml:space="preserve"> </w:t>
            </w:r>
            <w:proofErr w:type="spellStart"/>
            <w:r>
              <w:rPr>
                <w:rFonts w:ascii="Microsoft Sans Serif" w:hAnsi="Microsoft Sans Serif" w:cs="Microsoft Sans Serif"/>
                <w:sz w:val="20"/>
                <w:szCs w:val="20"/>
              </w:rPr>
              <w:t>СТИРи</w:t>
            </w:r>
            <w:proofErr w:type="spellEnd"/>
            <w:r>
              <w:rPr>
                <w:rFonts w:ascii="Microsoft Sans Serif" w:hAnsi="Microsoft Sans Serif" w:cs="Microsoft Sans Serif"/>
                <w:sz w:val="20"/>
                <w:szCs w:val="20"/>
              </w:rPr>
              <w:t xml:space="preserve">   201122919</w:t>
            </w:r>
          </w:p>
          <w:p w:rsidR="000919D4" w:rsidRDefault="000919D4" w:rsidP="000919D4">
            <w:pPr>
              <w:widowControl w:val="0"/>
              <w:autoSpaceDE w:val="0"/>
              <w:autoSpaceDN w:val="0"/>
              <w:adjustRightInd w:val="0"/>
              <w:jc w:val="both"/>
              <w:rPr>
                <w:rFonts w:ascii="Microsoft Sans Serif" w:hAnsi="Microsoft Sans Serif" w:cs="Microsoft Sans Serif"/>
                <w:sz w:val="20"/>
                <w:szCs w:val="20"/>
              </w:rPr>
            </w:pPr>
          </w:p>
          <w:p w:rsidR="000919D4" w:rsidRDefault="000919D4" w:rsidP="000919D4">
            <w:pPr>
              <w:widowControl w:val="0"/>
              <w:autoSpaceDE w:val="0"/>
              <w:autoSpaceDN w:val="0"/>
              <w:adjustRightInd w:val="0"/>
              <w:jc w:val="both"/>
              <w:rPr>
                <w:rFonts w:ascii="Microsoft Sans Serif" w:hAnsi="Microsoft Sans Serif" w:cs="Microsoft Sans Serif"/>
                <w:sz w:val="20"/>
                <w:szCs w:val="20"/>
              </w:rPr>
            </w:pPr>
          </w:p>
          <w:p w:rsidR="000919D4" w:rsidRPr="005C3AA2" w:rsidRDefault="000919D4" w:rsidP="000919D4">
            <w:pPr>
              <w:widowControl w:val="0"/>
              <w:autoSpaceDE w:val="0"/>
              <w:autoSpaceDN w:val="0"/>
              <w:adjustRightInd w:val="0"/>
              <w:jc w:val="both"/>
              <w:rPr>
                <w:rFonts w:ascii="Microsoft Sans Serif" w:hAnsi="Microsoft Sans Serif" w:cs="Microsoft Sans Serif"/>
                <w:b/>
                <w:u w:val="single"/>
                <w:lang w:val="uz-Cyrl-UZ"/>
              </w:rPr>
            </w:pPr>
            <w:proofErr w:type="spellStart"/>
            <w:r w:rsidRPr="005C3AA2">
              <w:rPr>
                <w:rFonts w:ascii="Microsoft Sans Serif" w:hAnsi="Microsoft Sans Serif" w:cs="Microsoft Sans Serif"/>
                <w:b/>
                <w:sz w:val="22"/>
                <w:szCs w:val="22"/>
              </w:rPr>
              <w:t>Раҳбар</w:t>
            </w:r>
            <w:proofErr w:type="spellEnd"/>
            <w:r w:rsidRPr="005C3AA2">
              <w:rPr>
                <w:rFonts w:ascii="Microsoft Sans Serif" w:hAnsi="Microsoft Sans Serif" w:cs="Microsoft Sans Serif"/>
                <w:b/>
                <w:sz w:val="22"/>
                <w:szCs w:val="22"/>
              </w:rPr>
              <w:t xml:space="preserve">     ______________   </w:t>
            </w:r>
            <w:r w:rsidRPr="005C3AA2">
              <w:rPr>
                <w:rFonts w:ascii="Microsoft Sans Serif" w:hAnsi="Microsoft Sans Serif" w:cs="Microsoft Sans Serif"/>
                <w:b/>
                <w:sz w:val="22"/>
                <w:szCs w:val="22"/>
                <w:u w:val="single"/>
                <w:lang w:val="uz-Cyrl-UZ"/>
              </w:rPr>
              <w:t>Ж</w:t>
            </w:r>
            <w:r w:rsidRPr="005C3AA2">
              <w:rPr>
                <w:rFonts w:ascii="Microsoft Sans Serif" w:hAnsi="Microsoft Sans Serif" w:cs="Microsoft Sans Serif"/>
                <w:b/>
                <w:sz w:val="22"/>
                <w:szCs w:val="22"/>
                <w:u w:val="single"/>
                <w:lang w:val="uz-Latn-UZ"/>
              </w:rPr>
              <w:t>.</w:t>
            </w:r>
            <w:r w:rsidRPr="005C3AA2">
              <w:rPr>
                <w:rFonts w:ascii="Microsoft Sans Serif" w:hAnsi="Microsoft Sans Serif" w:cs="Microsoft Sans Serif"/>
                <w:b/>
                <w:sz w:val="22"/>
                <w:szCs w:val="22"/>
                <w:u w:val="single"/>
                <w:lang w:val="uz-Cyrl-UZ"/>
              </w:rPr>
              <w:t>Лутпиллаев.</w:t>
            </w:r>
          </w:p>
          <w:p w:rsidR="000919D4" w:rsidRDefault="000919D4" w:rsidP="000919D4">
            <w:pPr>
              <w:widowControl w:val="0"/>
              <w:autoSpaceDE w:val="0"/>
              <w:autoSpaceDN w:val="0"/>
              <w:adjustRightInd w:val="0"/>
              <w:jc w:val="both"/>
              <w:rPr>
                <w:rFonts w:ascii="Microsoft Sans Serif" w:hAnsi="Microsoft Sans Serif" w:cs="Microsoft Sans Serif"/>
                <w:sz w:val="22"/>
                <w:szCs w:val="22"/>
                <w:u w:val="single"/>
              </w:rPr>
            </w:pPr>
          </w:p>
          <w:p w:rsidR="000919D4" w:rsidRDefault="000919D4" w:rsidP="000919D4">
            <w:pPr>
              <w:widowControl w:val="0"/>
              <w:autoSpaceDE w:val="0"/>
              <w:autoSpaceDN w:val="0"/>
              <w:adjustRightInd w:val="0"/>
              <w:jc w:val="both"/>
              <w:rPr>
                <w:rFonts w:ascii="Microsoft Sans Serif" w:hAnsi="Microsoft Sans Serif" w:cs="Microsoft Sans Serif"/>
                <w:sz w:val="12"/>
                <w:szCs w:val="12"/>
              </w:rPr>
            </w:pPr>
            <w:r>
              <w:rPr>
                <w:rFonts w:ascii="Microsoft Sans Serif" w:hAnsi="Microsoft Sans Serif" w:cs="Microsoft Sans Serif"/>
                <w:sz w:val="12"/>
                <w:szCs w:val="12"/>
              </w:rPr>
              <w:t xml:space="preserve">     (</w:t>
            </w:r>
            <w:proofErr w:type="spellStart"/>
            <w:proofErr w:type="gramStart"/>
            <w:r>
              <w:rPr>
                <w:rFonts w:ascii="Microsoft Sans Serif" w:hAnsi="Microsoft Sans Serif" w:cs="Microsoft Sans Serif"/>
                <w:sz w:val="12"/>
                <w:szCs w:val="12"/>
              </w:rPr>
              <w:t>лавозим</w:t>
            </w:r>
            <w:proofErr w:type="spellEnd"/>
            <w:r>
              <w:rPr>
                <w:rFonts w:ascii="Microsoft Sans Serif" w:hAnsi="Microsoft Sans Serif" w:cs="Microsoft Sans Serif"/>
                <w:sz w:val="12"/>
                <w:szCs w:val="12"/>
              </w:rPr>
              <w:t>)</w:t>
            </w:r>
            <w:r>
              <w:rPr>
                <w:rFonts w:ascii="Microsoft Sans Serif" w:hAnsi="Microsoft Sans Serif" w:cs="Microsoft Sans Serif"/>
                <w:sz w:val="22"/>
                <w:szCs w:val="22"/>
              </w:rPr>
              <w:t xml:space="preserve">   </w:t>
            </w:r>
            <w:proofErr w:type="gramEnd"/>
            <w:r>
              <w:rPr>
                <w:rFonts w:ascii="Microsoft Sans Serif" w:hAnsi="Microsoft Sans Serif" w:cs="Microsoft Sans Serif"/>
                <w:sz w:val="22"/>
                <w:szCs w:val="22"/>
              </w:rPr>
              <w:t xml:space="preserve">              </w:t>
            </w:r>
            <w:r>
              <w:rPr>
                <w:rFonts w:ascii="Microsoft Sans Serif" w:hAnsi="Microsoft Sans Serif" w:cs="Microsoft Sans Serif"/>
                <w:sz w:val="12"/>
                <w:szCs w:val="12"/>
              </w:rPr>
              <w:t>(</w:t>
            </w:r>
            <w:proofErr w:type="spellStart"/>
            <w:r>
              <w:rPr>
                <w:rFonts w:ascii="Microsoft Sans Serif" w:hAnsi="Microsoft Sans Serif" w:cs="Microsoft Sans Serif"/>
                <w:sz w:val="12"/>
                <w:szCs w:val="12"/>
              </w:rPr>
              <w:t>имзо</w:t>
            </w:r>
            <w:proofErr w:type="spellEnd"/>
            <w:r>
              <w:rPr>
                <w:rFonts w:ascii="Microsoft Sans Serif" w:hAnsi="Microsoft Sans Serif" w:cs="Microsoft Sans Serif"/>
                <w:sz w:val="12"/>
                <w:szCs w:val="12"/>
              </w:rPr>
              <w:t>)                                                  (Ф.И.Ш)</w:t>
            </w:r>
          </w:p>
          <w:p w:rsidR="000919D4" w:rsidRDefault="000919D4" w:rsidP="000919D4">
            <w:pPr>
              <w:widowControl w:val="0"/>
              <w:autoSpaceDE w:val="0"/>
              <w:autoSpaceDN w:val="0"/>
              <w:adjustRightInd w:val="0"/>
              <w:spacing w:line="360" w:lineRule="auto"/>
              <w:rPr>
                <w:rFonts w:ascii="Microsoft Sans Serif" w:hAnsi="Microsoft Sans Serif" w:cs="Microsoft Sans Serif"/>
                <w:sz w:val="20"/>
                <w:szCs w:val="20"/>
              </w:rPr>
            </w:pPr>
          </w:p>
        </w:tc>
        <w:tc>
          <w:tcPr>
            <w:tcW w:w="2636" w:type="pct"/>
            <w:tcBorders>
              <w:top w:val="nil"/>
              <w:left w:val="nil"/>
              <w:bottom w:val="nil"/>
              <w:right w:val="nil"/>
            </w:tcBorders>
          </w:tcPr>
          <w:p w:rsidR="000919D4" w:rsidRPr="00EB523D" w:rsidRDefault="000919D4" w:rsidP="000919D4">
            <w:pPr>
              <w:autoSpaceDE w:val="0"/>
              <w:autoSpaceDN w:val="0"/>
              <w:adjustRightInd w:val="0"/>
              <w:jc w:val="center"/>
              <w:rPr>
                <w:noProof/>
                <w:sz w:val="22"/>
                <w:szCs w:val="22"/>
              </w:rPr>
            </w:pPr>
            <w:r w:rsidRPr="00EB523D">
              <w:rPr>
                <w:b/>
                <w:noProof/>
                <w:sz w:val="22"/>
                <w:szCs w:val="22"/>
              </w:rPr>
              <w:t>«</w:t>
            </w:r>
            <w:r>
              <w:rPr>
                <w:b/>
                <w:noProof/>
                <w:sz w:val="22"/>
                <w:szCs w:val="22"/>
              </w:rPr>
              <w:t>__________________________</w:t>
            </w:r>
            <w:r>
              <w:rPr>
                <w:noProof/>
                <w:sz w:val="22"/>
                <w:szCs w:val="22"/>
              </w:rPr>
              <w:t>__</w:t>
            </w:r>
            <w:r>
              <w:rPr>
                <w:b/>
                <w:noProof/>
                <w:sz w:val="22"/>
                <w:szCs w:val="22"/>
              </w:rPr>
              <w:t>___________</w:t>
            </w:r>
            <w:r w:rsidRPr="00EB523D">
              <w:rPr>
                <w:b/>
                <w:noProof/>
                <w:sz w:val="22"/>
                <w:szCs w:val="22"/>
              </w:rPr>
              <w:t>» МЧЖ</w:t>
            </w:r>
            <w:r w:rsidRPr="00EB523D">
              <w:rPr>
                <w:noProof/>
                <w:sz w:val="22"/>
                <w:szCs w:val="22"/>
              </w:rPr>
              <w:t>.</w:t>
            </w:r>
          </w:p>
          <w:p w:rsidR="000919D4" w:rsidRPr="00EB523D" w:rsidRDefault="000919D4" w:rsidP="000919D4">
            <w:pPr>
              <w:autoSpaceDE w:val="0"/>
              <w:autoSpaceDN w:val="0"/>
              <w:adjustRightInd w:val="0"/>
              <w:jc w:val="center"/>
              <w:rPr>
                <w:noProof/>
                <w:sz w:val="22"/>
                <w:szCs w:val="22"/>
              </w:rPr>
            </w:pPr>
            <w:r w:rsidRPr="00EB523D">
              <w:rPr>
                <w:noProof/>
                <w:sz w:val="22"/>
                <w:szCs w:val="22"/>
              </w:rPr>
              <w:t xml:space="preserve">Манзили: </w:t>
            </w:r>
            <w:r>
              <w:rPr>
                <w:noProof/>
                <w:sz w:val="22"/>
                <w:szCs w:val="22"/>
              </w:rPr>
              <w:t>______________________________________</w:t>
            </w:r>
            <w:r w:rsidRPr="00EB523D">
              <w:rPr>
                <w:noProof/>
                <w:sz w:val="22"/>
                <w:szCs w:val="22"/>
              </w:rPr>
              <w:t>.</w:t>
            </w:r>
          </w:p>
          <w:p w:rsidR="000919D4" w:rsidRPr="00EB523D" w:rsidRDefault="000919D4" w:rsidP="000919D4">
            <w:pPr>
              <w:autoSpaceDE w:val="0"/>
              <w:autoSpaceDN w:val="0"/>
              <w:adjustRightInd w:val="0"/>
              <w:jc w:val="center"/>
              <w:rPr>
                <w:noProof/>
                <w:sz w:val="22"/>
                <w:szCs w:val="22"/>
              </w:rPr>
            </w:pPr>
            <w:r>
              <w:rPr>
                <w:noProof/>
                <w:sz w:val="22"/>
                <w:szCs w:val="22"/>
              </w:rPr>
              <w:t>Х/Р: ___________________________________________</w:t>
            </w:r>
          </w:p>
          <w:p w:rsidR="000919D4" w:rsidRPr="00EB523D" w:rsidRDefault="000919D4" w:rsidP="000919D4">
            <w:pPr>
              <w:autoSpaceDE w:val="0"/>
              <w:autoSpaceDN w:val="0"/>
              <w:adjustRightInd w:val="0"/>
              <w:jc w:val="center"/>
              <w:rPr>
                <w:noProof/>
                <w:sz w:val="22"/>
                <w:szCs w:val="22"/>
              </w:rPr>
            </w:pPr>
            <w:r w:rsidRPr="00EB523D">
              <w:rPr>
                <w:noProof/>
                <w:sz w:val="22"/>
                <w:szCs w:val="22"/>
              </w:rPr>
              <w:t xml:space="preserve">Банк реквезитлари: </w:t>
            </w:r>
            <w:r>
              <w:rPr>
                <w:noProof/>
                <w:sz w:val="22"/>
                <w:szCs w:val="22"/>
              </w:rPr>
              <w:t>______________________________</w:t>
            </w:r>
            <w:r w:rsidRPr="00EB523D">
              <w:rPr>
                <w:noProof/>
                <w:sz w:val="22"/>
                <w:szCs w:val="22"/>
              </w:rPr>
              <w:t>.</w:t>
            </w:r>
          </w:p>
          <w:p w:rsidR="000919D4" w:rsidRPr="00EB523D" w:rsidRDefault="000919D4" w:rsidP="000919D4">
            <w:pPr>
              <w:autoSpaceDE w:val="0"/>
              <w:autoSpaceDN w:val="0"/>
              <w:adjustRightInd w:val="0"/>
              <w:jc w:val="center"/>
              <w:rPr>
                <w:noProof/>
                <w:sz w:val="22"/>
                <w:szCs w:val="22"/>
              </w:rPr>
            </w:pPr>
            <w:r w:rsidRPr="00EB523D">
              <w:rPr>
                <w:noProof/>
                <w:sz w:val="22"/>
                <w:szCs w:val="22"/>
              </w:rPr>
              <w:t xml:space="preserve">МФО: </w:t>
            </w:r>
            <w:r>
              <w:rPr>
                <w:noProof/>
                <w:sz w:val="22"/>
                <w:szCs w:val="22"/>
              </w:rPr>
              <w:t>___________</w:t>
            </w:r>
            <w:r w:rsidRPr="00EB523D">
              <w:rPr>
                <w:noProof/>
                <w:sz w:val="22"/>
                <w:szCs w:val="22"/>
              </w:rPr>
              <w:t xml:space="preserve">. ИНН: </w:t>
            </w:r>
            <w:r>
              <w:rPr>
                <w:noProof/>
                <w:sz w:val="22"/>
                <w:szCs w:val="22"/>
              </w:rPr>
              <w:t>_______________________</w:t>
            </w:r>
            <w:r w:rsidRPr="00EB523D">
              <w:rPr>
                <w:noProof/>
                <w:sz w:val="22"/>
                <w:szCs w:val="22"/>
              </w:rPr>
              <w:t>.</w:t>
            </w:r>
          </w:p>
          <w:p w:rsidR="000919D4" w:rsidRPr="00EB523D" w:rsidRDefault="000919D4" w:rsidP="000919D4">
            <w:pPr>
              <w:autoSpaceDE w:val="0"/>
              <w:autoSpaceDN w:val="0"/>
              <w:adjustRightInd w:val="0"/>
              <w:jc w:val="center"/>
              <w:rPr>
                <w:noProof/>
                <w:sz w:val="22"/>
                <w:szCs w:val="22"/>
              </w:rPr>
            </w:pPr>
            <w:r w:rsidRPr="00EB523D">
              <w:rPr>
                <w:noProof/>
                <w:sz w:val="22"/>
                <w:szCs w:val="22"/>
              </w:rPr>
              <w:t xml:space="preserve">ОКОНХ: </w:t>
            </w:r>
            <w:r>
              <w:rPr>
                <w:noProof/>
                <w:sz w:val="22"/>
                <w:szCs w:val="22"/>
              </w:rPr>
              <w:t>____________</w:t>
            </w:r>
            <w:r w:rsidRPr="00EB523D">
              <w:rPr>
                <w:noProof/>
                <w:sz w:val="22"/>
                <w:szCs w:val="22"/>
              </w:rPr>
              <w:t>.</w:t>
            </w:r>
          </w:p>
          <w:p w:rsidR="000919D4" w:rsidRDefault="000919D4" w:rsidP="000919D4">
            <w:pPr>
              <w:autoSpaceDE w:val="0"/>
              <w:autoSpaceDN w:val="0"/>
              <w:adjustRightInd w:val="0"/>
              <w:jc w:val="center"/>
              <w:rPr>
                <w:noProof/>
                <w:sz w:val="22"/>
                <w:szCs w:val="22"/>
              </w:rPr>
            </w:pPr>
            <w:r w:rsidRPr="00EB523D">
              <w:rPr>
                <w:noProof/>
                <w:sz w:val="22"/>
                <w:szCs w:val="22"/>
              </w:rPr>
              <w:t xml:space="preserve">Тел: </w:t>
            </w:r>
            <w:r>
              <w:rPr>
                <w:noProof/>
                <w:sz w:val="22"/>
                <w:szCs w:val="22"/>
              </w:rPr>
              <w:t>___________________________________________</w:t>
            </w:r>
          </w:p>
          <w:p w:rsidR="000919D4" w:rsidRDefault="000919D4" w:rsidP="000919D4">
            <w:pPr>
              <w:autoSpaceDE w:val="0"/>
              <w:autoSpaceDN w:val="0"/>
              <w:adjustRightInd w:val="0"/>
              <w:jc w:val="center"/>
              <w:rPr>
                <w:noProof/>
                <w:sz w:val="22"/>
                <w:szCs w:val="22"/>
              </w:rPr>
            </w:pPr>
          </w:p>
          <w:p w:rsidR="000919D4" w:rsidRPr="00EB523D" w:rsidRDefault="000919D4" w:rsidP="000919D4">
            <w:pPr>
              <w:autoSpaceDE w:val="0"/>
              <w:autoSpaceDN w:val="0"/>
              <w:adjustRightInd w:val="0"/>
              <w:jc w:val="center"/>
              <w:rPr>
                <w:noProof/>
                <w:sz w:val="22"/>
                <w:szCs w:val="22"/>
              </w:rPr>
            </w:pPr>
          </w:p>
          <w:p w:rsidR="000919D4" w:rsidRPr="00EB523D" w:rsidRDefault="000919D4" w:rsidP="000919D4">
            <w:pPr>
              <w:autoSpaceDE w:val="0"/>
              <w:autoSpaceDN w:val="0"/>
              <w:adjustRightInd w:val="0"/>
              <w:jc w:val="center"/>
              <w:rPr>
                <w:noProof/>
                <w:sz w:val="22"/>
                <w:szCs w:val="22"/>
              </w:rPr>
            </w:pPr>
          </w:p>
          <w:p w:rsidR="000919D4" w:rsidRDefault="000919D4" w:rsidP="000919D4">
            <w:pPr>
              <w:autoSpaceDE w:val="0"/>
              <w:autoSpaceDN w:val="0"/>
              <w:adjustRightInd w:val="0"/>
              <w:jc w:val="center"/>
              <w:rPr>
                <w:noProof/>
                <w:sz w:val="22"/>
                <w:szCs w:val="22"/>
              </w:rPr>
            </w:pPr>
          </w:p>
          <w:p w:rsidR="000919D4" w:rsidRDefault="000919D4" w:rsidP="000919D4">
            <w:pPr>
              <w:autoSpaceDE w:val="0"/>
              <w:autoSpaceDN w:val="0"/>
              <w:adjustRightInd w:val="0"/>
              <w:jc w:val="center"/>
              <w:rPr>
                <w:noProof/>
                <w:sz w:val="22"/>
                <w:szCs w:val="22"/>
              </w:rPr>
            </w:pPr>
          </w:p>
          <w:p w:rsidR="000919D4" w:rsidRPr="00EB523D" w:rsidRDefault="000919D4" w:rsidP="000919D4">
            <w:pPr>
              <w:autoSpaceDE w:val="0"/>
              <w:autoSpaceDN w:val="0"/>
              <w:adjustRightInd w:val="0"/>
              <w:jc w:val="center"/>
              <w:rPr>
                <w:noProof/>
                <w:sz w:val="22"/>
                <w:szCs w:val="22"/>
              </w:rPr>
            </w:pPr>
            <w:r w:rsidRPr="00EB523D">
              <w:rPr>
                <w:noProof/>
                <w:sz w:val="22"/>
                <w:szCs w:val="22"/>
              </w:rPr>
              <w:t>_____________________________</w:t>
            </w:r>
            <w:r>
              <w:rPr>
                <w:noProof/>
                <w:sz w:val="22"/>
                <w:szCs w:val="22"/>
              </w:rPr>
              <w:t>_____</w:t>
            </w:r>
            <w:r w:rsidRPr="00EB523D">
              <w:rPr>
                <w:noProof/>
                <w:sz w:val="22"/>
                <w:szCs w:val="22"/>
              </w:rPr>
              <w:t>_____________</w:t>
            </w:r>
          </w:p>
          <w:p w:rsidR="000919D4" w:rsidRPr="00EB523D" w:rsidRDefault="000919D4" w:rsidP="000919D4">
            <w:pPr>
              <w:autoSpaceDE w:val="0"/>
              <w:autoSpaceDN w:val="0"/>
              <w:adjustRightInd w:val="0"/>
              <w:jc w:val="center"/>
              <w:rPr>
                <w:noProof/>
                <w:sz w:val="22"/>
                <w:szCs w:val="22"/>
              </w:rPr>
            </w:pPr>
            <w:r w:rsidRPr="00EB523D">
              <w:rPr>
                <w:noProof/>
                <w:sz w:val="22"/>
                <w:szCs w:val="22"/>
              </w:rPr>
              <w:t>М.Ў.                          (имзо)</w:t>
            </w:r>
          </w:p>
        </w:tc>
      </w:tr>
    </w:tbl>
    <w:p w:rsidR="005A715D" w:rsidRDefault="005A715D" w:rsidP="005A715D">
      <w:pPr>
        <w:jc w:val="both"/>
        <w:rPr>
          <w:sz w:val="22"/>
          <w:szCs w:val="22"/>
        </w:rPr>
      </w:pPr>
      <w:r w:rsidRPr="00EB523D">
        <w:rPr>
          <w:sz w:val="22"/>
          <w:szCs w:val="22"/>
        </w:rPr>
        <w:tab/>
      </w:r>
    </w:p>
    <w:p w:rsidR="00F857C7" w:rsidRPr="00F857C7" w:rsidRDefault="00F857C7" w:rsidP="005A715D">
      <w:pPr>
        <w:jc w:val="both"/>
        <w:rPr>
          <w:sz w:val="10"/>
          <w:szCs w:val="10"/>
        </w:rPr>
      </w:pPr>
    </w:p>
    <w:p w:rsidR="00696C40" w:rsidRPr="00EB523D" w:rsidRDefault="00696C40" w:rsidP="004B1148">
      <w:pPr>
        <w:tabs>
          <w:tab w:val="center" w:pos="5244"/>
        </w:tabs>
        <w:autoSpaceDE w:val="0"/>
        <w:autoSpaceDN w:val="0"/>
        <w:adjustRightInd w:val="0"/>
        <w:jc w:val="both"/>
        <w:rPr>
          <w:sz w:val="22"/>
          <w:szCs w:val="22"/>
        </w:rPr>
      </w:pPr>
      <w:r w:rsidRPr="00EB523D">
        <w:rPr>
          <w:sz w:val="22"/>
          <w:szCs w:val="22"/>
        </w:rPr>
        <w:t xml:space="preserve">Бош </w:t>
      </w:r>
      <w:proofErr w:type="spellStart"/>
      <w:proofErr w:type="gramStart"/>
      <w:r w:rsidRPr="00EB523D">
        <w:rPr>
          <w:sz w:val="22"/>
          <w:szCs w:val="22"/>
        </w:rPr>
        <w:t>мухандис</w:t>
      </w:r>
      <w:proofErr w:type="spellEnd"/>
      <w:r w:rsidRPr="00EB523D">
        <w:rPr>
          <w:sz w:val="22"/>
          <w:szCs w:val="22"/>
        </w:rPr>
        <w:t xml:space="preserve">  _</w:t>
      </w:r>
      <w:proofErr w:type="gramEnd"/>
      <w:r w:rsidRPr="00EB523D">
        <w:rPr>
          <w:sz w:val="22"/>
          <w:szCs w:val="22"/>
        </w:rPr>
        <w:t>_______________</w:t>
      </w:r>
      <w:r w:rsidR="004B1148">
        <w:rPr>
          <w:sz w:val="22"/>
          <w:szCs w:val="22"/>
        </w:rPr>
        <w:tab/>
      </w:r>
    </w:p>
    <w:p w:rsidR="00696C40" w:rsidRPr="00EB523D" w:rsidRDefault="004B1148" w:rsidP="00696C40">
      <w:pPr>
        <w:autoSpaceDE w:val="0"/>
        <w:autoSpaceDN w:val="0"/>
        <w:adjustRightInd w:val="0"/>
        <w:jc w:val="both"/>
        <w:rPr>
          <w:sz w:val="22"/>
          <w:szCs w:val="22"/>
        </w:rPr>
      </w:pPr>
      <w:r w:rsidRPr="004B1148">
        <w:rPr>
          <w:sz w:val="32"/>
          <w:szCs w:val="32"/>
          <w:lang w:val="uz-Cyrl-UZ"/>
        </w:rPr>
        <w:t>ғ</w:t>
      </w:r>
      <w:proofErr w:type="spellStart"/>
      <w:r>
        <w:rPr>
          <w:sz w:val="22"/>
          <w:szCs w:val="22"/>
        </w:rPr>
        <w:t>азначи</w:t>
      </w:r>
      <w:proofErr w:type="spellEnd"/>
      <w:r w:rsidR="00696C40" w:rsidRPr="00EB523D">
        <w:rPr>
          <w:sz w:val="22"/>
          <w:szCs w:val="22"/>
        </w:rPr>
        <w:t xml:space="preserve"> </w:t>
      </w:r>
      <w:r>
        <w:rPr>
          <w:sz w:val="22"/>
          <w:szCs w:val="22"/>
        </w:rPr>
        <w:t xml:space="preserve">          </w:t>
      </w:r>
      <w:r w:rsidR="00696C40" w:rsidRPr="00EB523D">
        <w:rPr>
          <w:sz w:val="22"/>
          <w:szCs w:val="22"/>
        </w:rPr>
        <w:t>________________</w:t>
      </w:r>
    </w:p>
    <w:p w:rsidR="00696C40" w:rsidRPr="00EB523D" w:rsidRDefault="00696C40" w:rsidP="00696C40">
      <w:pPr>
        <w:autoSpaceDE w:val="0"/>
        <w:autoSpaceDN w:val="0"/>
        <w:adjustRightInd w:val="0"/>
        <w:jc w:val="both"/>
        <w:rPr>
          <w:sz w:val="22"/>
          <w:szCs w:val="22"/>
        </w:rPr>
      </w:pPr>
      <w:r w:rsidRPr="00EB523D">
        <w:rPr>
          <w:sz w:val="22"/>
          <w:szCs w:val="22"/>
        </w:rPr>
        <w:t>Технадзор        ________________</w:t>
      </w:r>
    </w:p>
    <w:p w:rsidR="00696C40" w:rsidRPr="00EB523D" w:rsidRDefault="00696C40" w:rsidP="005A715D">
      <w:pPr>
        <w:jc w:val="both"/>
        <w:rPr>
          <w:sz w:val="22"/>
          <w:szCs w:val="22"/>
        </w:rPr>
      </w:pPr>
      <w:proofErr w:type="spellStart"/>
      <w:r w:rsidRPr="00EB523D">
        <w:rPr>
          <w:sz w:val="22"/>
          <w:szCs w:val="22"/>
        </w:rPr>
        <w:t>Маъсул</w:t>
      </w:r>
      <w:proofErr w:type="spellEnd"/>
      <w:r w:rsidRPr="00EB523D">
        <w:rPr>
          <w:sz w:val="22"/>
          <w:szCs w:val="22"/>
        </w:rPr>
        <w:t xml:space="preserve"> </w:t>
      </w:r>
      <w:proofErr w:type="spellStart"/>
      <w:r w:rsidRPr="00EB523D">
        <w:rPr>
          <w:sz w:val="22"/>
          <w:szCs w:val="22"/>
        </w:rPr>
        <w:t>шахс</w:t>
      </w:r>
      <w:proofErr w:type="spellEnd"/>
      <w:r w:rsidRPr="00EB523D">
        <w:rPr>
          <w:sz w:val="22"/>
          <w:szCs w:val="22"/>
        </w:rPr>
        <w:t xml:space="preserve"> _________________</w:t>
      </w:r>
    </w:p>
    <w:p w:rsidR="008D0981" w:rsidRDefault="008D0981" w:rsidP="005A715D">
      <w:pPr>
        <w:ind w:firstLine="708"/>
        <w:jc w:val="both"/>
        <w:rPr>
          <w:sz w:val="10"/>
          <w:szCs w:val="10"/>
        </w:rPr>
      </w:pPr>
    </w:p>
    <w:p w:rsidR="00F857C7" w:rsidRPr="00F857C7" w:rsidRDefault="00F857C7" w:rsidP="005A715D">
      <w:pPr>
        <w:ind w:firstLine="708"/>
        <w:jc w:val="both"/>
        <w:rPr>
          <w:sz w:val="10"/>
          <w:szCs w:val="10"/>
        </w:rPr>
      </w:pPr>
    </w:p>
    <w:p w:rsidR="00F857C7" w:rsidRDefault="00696C40" w:rsidP="005A715D">
      <w:pPr>
        <w:ind w:firstLine="708"/>
        <w:jc w:val="both"/>
        <w:rPr>
          <w:sz w:val="22"/>
          <w:szCs w:val="22"/>
        </w:rPr>
      </w:pPr>
      <w:proofErr w:type="spellStart"/>
      <w:r w:rsidRPr="00EB523D">
        <w:rPr>
          <w:sz w:val="22"/>
          <w:szCs w:val="22"/>
        </w:rPr>
        <w:t>Мазкур</w:t>
      </w:r>
      <w:proofErr w:type="spellEnd"/>
      <w:r w:rsidR="005A715D" w:rsidRPr="00EB523D">
        <w:rPr>
          <w:sz w:val="22"/>
          <w:szCs w:val="22"/>
        </w:rPr>
        <w:t xml:space="preserve"> </w:t>
      </w:r>
      <w:proofErr w:type="spellStart"/>
      <w:r w:rsidR="005A715D" w:rsidRPr="00EB523D">
        <w:rPr>
          <w:sz w:val="22"/>
          <w:szCs w:val="22"/>
        </w:rPr>
        <w:t>шартнома</w:t>
      </w:r>
      <w:proofErr w:type="spellEnd"/>
      <w:r w:rsidR="005A715D" w:rsidRPr="00EB523D">
        <w:rPr>
          <w:sz w:val="22"/>
          <w:szCs w:val="22"/>
        </w:rPr>
        <w:t xml:space="preserve"> </w:t>
      </w:r>
      <w:proofErr w:type="spellStart"/>
      <w:r w:rsidR="005A715D" w:rsidRPr="00EB523D">
        <w:rPr>
          <w:sz w:val="22"/>
          <w:szCs w:val="22"/>
        </w:rPr>
        <w:t>лойихаси</w:t>
      </w:r>
      <w:proofErr w:type="spellEnd"/>
      <w:r w:rsidR="005A715D" w:rsidRPr="00EB523D">
        <w:rPr>
          <w:sz w:val="22"/>
          <w:szCs w:val="22"/>
        </w:rPr>
        <w:t xml:space="preserve"> </w:t>
      </w:r>
      <w:proofErr w:type="spellStart"/>
      <w:r w:rsidR="005A715D" w:rsidRPr="00EB523D">
        <w:rPr>
          <w:sz w:val="22"/>
          <w:szCs w:val="22"/>
        </w:rPr>
        <w:t>Узбекистон</w:t>
      </w:r>
      <w:proofErr w:type="spellEnd"/>
      <w:r w:rsidR="005A715D" w:rsidRPr="00EB523D">
        <w:rPr>
          <w:sz w:val="22"/>
          <w:szCs w:val="22"/>
        </w:rPr>
        <w:t xml:space="preserve"> </w:t>
      </w:r>
      <w:proofErr w:type="spellStart"/>
      <w:r w:rsidR="005A715D" w:rsidRPr="00EB523D">
        <w:rPr>
          <w:sz w:val="22"/>
          <w:szCs w:val="22"/>
        </w:rPr>
        <w:t>Республикаси</w:t>
      </w:r>
      <w:proofErr w:type="spellEnd"/>
      <w:r w:rsidR="005A715D" w:rsidRPr="00EB523D">
        <w:rPr>
          <w:sz w:val="22"/>
          <w:szCs w:val="22"/>
        </w:rPr>
        <w:t xml:space="preserve"> </w:t>
      </w:r>
      <w:proofErr w:type="spellStart"/>
      <w:r w:rsidR="005A715D" w:rsidRPr="00EB523D">
        <w:rPr>
          <w:sz w:val="22"/>
          <w:szCs w:val="22"/>
        </w:rPr>
        <w:t>Вазирлар</w:t>
      </w:r>
      <w:proofErr w:type="spellEnd"/>
      <w:r w:rsidR="005A715D" w:rsidRPr="00EB523D">
        <w:rPr>
          <w:sz w:val="22"/>
          <w:szCs w:val="22"/>
        </w:rPr>
        <w:t xml:space="preserve"> </w:t>
      </w:r>
      <w:proofErr w:type="spellStart"/>
      <w:r w:rsidR="005A715D" w:rsidRPr="00EB523D">
        <w:rPr>
          <w:sz w:val="22"/>
          <w:szCs w:val="22"/>
        </w:rPr>
        <w:t>Махкамасининг</w:t>
      </w:r>
      <w:proofErr w:type="spellEnd"/>
      <w:r w:rsidR="005A715D" w:rsidRPr="00EB523D">
        <w:rPr>
          <w:sz w:val="22"/>
          <w:szCs w:val="22"/>
        </w:rPr>
        <w:t xml:space="preserve"> 12.09.2003 </w:t>
      </w:r>
      <w:proofErr w:type="spellStart"/>
      <w:r w:rsidR="005A715D" w:rsidRPr="00EB523D">
        <w:rPr>
          <w:sz w:val="22"/>
          <w:szCs w:val="22"/>
        </w:rPr>
        <w:t>йилги</w:t>
      </w:r>
      <w:proofErr w:type="spellEnd"/>
      <w:r w:rsidR="008730B7" w:rsidRPr="00EB523D">
        <w:rPr>
          <w:sz w:val="22"/>
          <w:szCs w:val="22"/>
        </w:rPr>
        <w:t xml:space="preserve"> </w:t>
      </w:r>
      <w:r w:rsidR="005A715D" w:rsidRPr="00EB523D">
        <w:rPr>
          <w:sz w:val="22"/>
          <w:szCs w:val="22"/>
        </w:rPr>
        <w:t>395</w:t>
      </w:r>
      <w:r w:rsidR="008730B7" w:rsidRPr="00EB523D">
        <w:rPr>
          <w:sz w:val="22"/>
          <w:szCs w:val="22"/>
        </w:rPr>
        <w:t xml:space="preserve">-сон </w:t>
      </w:r>
      <w:proofErr w:type="spellStart"/>
      <w:r w:rsidR="008730B7" w:rsidRPr="00EB523D">
        <w:rPr>
          <w:sz w:val="22"/>
          <w:szCs w:val="22"/>
        </w:rPr>
        <w:t>Карори</w:t>
      </w:r>
      <w:proofErr w:type="spellEnd"/>
      <w:r w:rsidR="008730B7" w:rsidRPr="00EB523D">
        <w:rPr>
          <w:sz w:val="22"/>
          <w:szCs w:val="22"/>
        </w:rPr>
        <w:t xml:space="preserve"> 3-иловасига </w:t>
      </w:r>
      <w:proofErr w:type="spellStart"/>
      <w:r w:rsidR="008730B7" w:rsidRPr="00EB523D">
        <w:rPr>
          <w:sz w:val="22"/>
          <w:szCs w:val="22"/>
        </w:rPr>
        <w:t>асосан</w:t>
      </w:r>
      <w:proofErr w:type="spellEnd"/>
      <w:r w:rsidR="008730B7" w:rsidRPr="00EB523D">
        <w:rPr>
          <w:sz w:val="22"/>
          <w:szCs w:val="22"/>
        </w:rPr>
        <w:t xml:space="preserve"> </w:t>
      </w:r>
      <w:proofErr w:type="spellStart"/>
      <w:r w:rsidR="008730B7" w:rsidRPr="00EB523D">
        <w:rPr>
          <w:sz w:val="22"/>
          <w:szCs w:val="22"/>
        </w:rPr>
        <w:t>ишлаб</w:t>
      </w:r>
      <w:proofErr w:type="spellEnd"/>
      <w:r w:rsidR="008730B7" w:rsidRPr="00EB523D">
        <w:rPr>
          <w:sz w:val="22"/>
          <w:szCs w:val="22"/>
        </w:rPr>
        <w:t xml:space="preserve"> </w:t>
      </w:r>
      <w:proofErr w:type="spellStart"/>
      <w:r w:rsidR="008730B7" w:rsidRPr="00EB523D">
        <w:rPr>
          <w:sz w:val="22"/>
          <w:szCs w:val="22"/>
        </w:rPr>
        <w:t>чикилган</w:t>
      </w:r>
      <w:proofErr w:type="spellEnd"/>
      <w:r w:rsidR="008730B7" w:rsidRPr="00EB523D">
        <w:rPr>
          <w:sz w:val="22"/>
          <w:szCs w:val="22"/>
        </w:rPr>
        <w:t xml:space="preserve"> </w:t>
      </w:r>
      <w:proofErr w:type="spellStart"/>
      <w:r w:rsidR="008730B7" w:rsidRPr="00EB523D">
        <w:rPr>
          <w:sz w:val="22"/>
          <w:szCs w:val="22"/>
        </w:rPr>
        <w:t>ва</w:t>
      </w:r>
      <w:proofErr w:type="spellEnd"/>
      <w:r w:rsidR="005A715D" w:rsidRPr="00EB523D">
        <w:rPr>
          <w:sz w:val="22"/>
          <w:szCs w:val="22"/>
        </w:rPr>
        <w:t xml:space="preserve"> </w:t>
      </w:r>
      <w:proofErr w:type="spellStart"/>
      <w:r w:rsidR="005A715D" w:rsidRPr="00EB523D">
        <w:rPr>
          <w:sz w:val="22"/>
          <w:szCs w:val="22"/>
        </w:rPr>
        <w:t>Фукаролик</w:t>
      </w:r>
      <w:proofErr w:type="spellEnd"/>
      <w:r w:rsidR="005A715D" w:rsidRPr="00EB523D">
        <w:rPr>
          <w:sz w:val="22"/>
          <w:szCs w:val="22"/>
        </w:rPr>
        <w:t xml:space="preserve"> </w:t>
      </w:r>
      <w:proofErr w:type="spellStart"/>
      <w:r w:rsidR="005A715D" w:rsidRPr="00EB523D">
        <w:rPr>
          <w:sz w:val="22"/>
          <w:szCs w:val="22"/>
        </w:rPr>
        <w:t>Кодексининг</w:t>
      </w:r>
      <w:proofErr w:type="spellEnd"/>
      <w:r w:rsidR="005A715D" w:rsidRPr="00EB523D">
        <w:rPr>
          <w:sz w:val="22"/>
          <w:szCs w:val="22"/>
        </w:rPr>
        <w:t xml:space="preserve"> </w:t>
      </w:r>
      <w:proofErr w:type="spellStart"/>
      <w:r w:rsidR="005A715D" w:rsidRPr="00EB523D">
        <w:rPr>
          <w:sz w:val="22"/>
          <w:szCs w:val="22"/>
        </w:rPr>
        <w:t>хужалик</w:t>
      </w:r>
      <w:proofErr w:type="spellEnd"/>
      <w:r w:rsidR="005A715D" w:rsidRPr="00EB523D">
        <w:rPr>
          <w:sz w:val="22"/>
          <w:szCs w:val="22"/>
        </w:rPr>
        <w:t xml:space="preserve"> </w:t>
      </w:r>
      <w:proofErr w:type="spellStart"/>
      <w:r w:rsidR="005A715D" w:rsidRPr="00EB523D">
        <w:rPr>
          <w:sz w:val="22"/>
          <w:szCs w:val="22"/>
        </w:rPr>
        <w:t>шартномалари</w:t>
      </w:r>
      <w:proofErr w:type="spellEnd"/>
      <w:r w:rsidR="005A715D" w:rsidRPr="00EB523D">
        <w:rPr>
          <w:sz w:val="22"/>
          <w:szCs w:val="22"/>
        </w:rPr>
        <w:t xml:space="preserve"> </w:t>
      </w:r>
      <w:proofErr w:type="spellStart"/>
      <w:r w:rsidR="005A715D" w:rsidRPr="00EB523D">
        <w:rPr>
          <w:sz w:val="22"/>
          <w:szCs w:val="22"/>
        </w:rPr>
        <w:t>хакидаги</w:t>
      </w:r>
      <w:proofErr w:type="spellEnd"/>
      <w:r w:rsidR="005A715D" w:rsidRPr="00EB523D">
        <w:rPr>
          <w:sz w:val="22"/>
          <w:szCs w:val="22"/>
        </w:rPr>
        <w:t xml:space="preserve"> </w:t>
      </w:r>
      <w:proofErr w:type="spellStart"/>
      <w:r w:rsidR="005A715D" w:rsidRPr="00EB523D">
        <w:rPr>
          <w:sz w:val="22"/>
          <w:szCs w:val="22"/>
        </w:rPr>
        <w:t>умумий</w:t>
      </w:r>
      <w:proofErr w:type="spellEnd"/>
      <w:r w:rsidR="005A715D" w:rsidRPr="00EB523D">
        <w:rPr>
          <w:sz w:val="22"/>
          <w:szCs w:val="22"/>
        </w:rPr>
        <w:t xml:space="preserve"> </w:t>
      </w:r>
      <w:proofErr w:type="spellStart"/>
      <w:r w:rsidR="005A715D" w:rsidRPr="00EB523D">
        <w:rPr>
          <w:sz w:val="22"/>
          <w:szCs w:val="22"/>
        </w:rPr>
        <w:t>коидалари</w:t>
      </w:r>
      <w:proofErr w:type="spellEnd"/>
      <w:r w:rsidR="005A715D" w:rsidRPr="00EB523D">
        <w:rPr>
          <w:sz w:val="22"/>
          <w:szCs w:val="22"/>
        </w:rPr>
        <w:t xml:space="preserve"> 353-354 </w:t>
      </w:r>
      <w:proofErr w:type="spellStart"/>
      <w:r w:rsidR="005A715D" w:rsidRPr="00EB523D">
        <w:rPr>
          <w:sz w:val="22"/>
          <w:szCs w:val="22"/>
        </w:rPr>
        <w:t>моддалари</w:t>
      </w:r>
      <w:proofErr w:type="spellEnd"/>
      <w:r w:rsidR="005A715D" w:rsidRPr="00EB523D">
        <w:rPr>
          <w:sz w:val="22"/>
          <w:szCs w:val="22"/>
        </w:rPr>
        <w:t xml:space="preserve">, </w:t>
      </w:r>
      <w:proofErr w:type="spellStart"/>
      <w:r w:rsidR="005A715D" w:rsidRPr="00EB523D">
        <w:rPr>
          <w:sz w:val="22"/>
          <w:szCs w:val="22"/>
        </w:rPr>
        <w:t>Узбекистон</w:t>
      </w:r>
      <w:proofErr w:type="spellEnd"/>
      <w:r w:rsidR="005A715D" w:rsidRPr="00EB523D">
        <w:rPr>
          <w:sz w:val="22"/>
          <w:szCs w:val="22"/>
        </w:rPr>
        <w:t xml:space="preserve"> </w:t>
      </w:r>
      <w:proofErr w:type="spellStart"/>
      <w:r w:rsidR="005A715D" w:rsidRPr="00EB523D">
        <w:rPr>
          <w:sz w:val="22"/>
          <w:szCs w:val="22"/>
        </w:rPr>
        <w:t>Республикасининг</w:t>
      </w:r>
      <w:proofErr w:type="spellEnd"/>
      <w:r w:rsidR="005A715D" w:rsidRPr="00EB523D">
        <w:rPr>
          <w:sz w:val="22"/>
          <w:szCs w:val="22"/>
        </w:rPr>
        <w:t xml:space="preserve"> 29.08.98 </w:t>
      </w:r>
      <w:proofErr w:type="spellStart"/>
      <w:r w:rsidR="005A715D" w:rsidRPr="00EB523D">
        <w:rPr>
          <w:sz w:val="22"/>
          <w:szCs w:val="22"/>
        </w:rPr>
        <w:t>йилдаги</w:t>
      </w:r>
      <w:proofErr w:type="spellEnd"/>
      <w:r w:rsidR="005A715D" w:rsidRPr="00EB523D">
        <w:rPr>
          <w:sz w:val="22"/>
          <w:szCs w:val="22"/>
        </w:rPr>
        <w:t xml:space="preserve"> №670-1 «</w:t>
      </w:r>
      <w:proofErr w:type="spellStart"/>
      <w:r w:rsidR="005A715D" w:rsidRPr="00EB523D">
        <w:rPr>
          <w:sz w:val="22"/>
          <w:szCs w:val="22"/>
        </w:rPr>
        <w:t>Хужалик</w:t>
      </w:r>
      <w:proofErr w:type="spellEnd"/>
      <w:r w:rsidR="005A715D" w:rsidRPr="00EB523D">
        <w:rPr>
          <w:sz w:val="22"/>
          <w:szCs w:val="22"/>
        </w:rPr>
        <w:t xml:space="preserve"> </w:t>
      </w:r>
      <w:proofErr w:type="spellStart"/>
      <w:r w:rsidR="005A715D" w:rsidRPr="00EB523D">
        <w:rPr>
          <w:sz w:val="22"/>
          <w:szCs w:val="22"/>
        </w:rPr>
        <w:t>юритувчи</w:t>
      </w:r>
      <w:proofErr w:type="spellEnd"/>
      <w:r w:rsidR="005A715D" w:rsidRPr="00EB523D">
        <w:rPr>
          <w:sz w:val="22"/>
          <w:szCs w:val="22"/>
        </w:rPr>
        <w:t xml:space="preserve"> </w:t>
      </w:r>
      <w:proofErr w:type="spellStart"/>
      <w:r w:rsidR="005A715D" w:rsidRPr="00EB523D">
        <w:rPr>
          <w:sz w:val="22"/>
          <w:szCs w:val="22"/>
        </w:rPr>
        <w:t>субъектлар</w:t>
      </w:r>
      <w:proofErr w:type="spellEnd"/>
      <w:r w:rsidR="005A715D" w:rsidRPr="00EB523D">
        <w:rPr>
          <w:sz w:val="22"/>
          <w:szCs w:val="22"/>
        </w:rPr>
        <w:t xml:space="preserve"> </w:t>
      </w:r>
      <w:proofErr w:type="spellStart"/>
      <w:r w:rsidR="005A715D" w:rsidRPr="00EB523D">
        <w:rPr>
          <w:sz w:val="22"/>
          <w:szCs w:val="22"/>
        </w:rPr>
        <w:t>фаолиятининг</w:t>
      </w:r>
      <w:proofErr w:type="spellEnd"/>
      <w:r w:rsidR="005A715D" w:rsidRPr="00EB523D">
        <w:rPr>
          <w:sz w:val="22"/>
          <w:szCs w:val="22"/>
        </w:rPr>
        <w:t xml:space="preserve"> </w:t>
      </w:r>
      <w:proofErr w:type="spellStart"/>
      <w:r w:rsidR="005A715D" w:rsidRPr="00EB523D">
        <w:rPr>
          <w:sz w:val="22"/>
          <w:szCs w:val="22"/>
        </w:rPr>
        <w:t>шартномавий</w:t>
      </w:r>
      <w:proofErr w:type="spellEnd"/>
      <w:r w:rsidR="005A715D" w:rsidRPr="00EB523D">
        <w:rPr>
          <w:sz w:val="22"/>
          <w:szCs w:val="22"/>
        </w:rPr>
        <w:t xml:space="preserve"> </w:t>
      </w:r>
      <w:proofErr w:type="spellStart"/>
      <w:r w:rsidR="005A715D" w:rsidRPr="00EB523D">
        <w:rPr>
          <w:sz w:val="22"/>
          <w:szCs w:val="22"/>
        </w:rPr>
        <w:t>хукукий</w:t>
      </w:r>
      <w:proofErr w:type="spellEnd"/>
      <w:r w:rsidR="005A715D" w:rsidRPr="00EB523D">
        <w:rPr>
          <w:sz w:val="22"/>
          <w:szCs w:val="22"/>
        </w:rPr>
        <w:t xml:space="preserve"> </w:t>
      </w:r>
      <w:proofErr w:type="spellStart"/>
      <w:r w:rsidR="005A715D" w:rsidRPr="00EB523D">
        <w:rPr>
          <w:sz w:val="22"/>
          <w:szCs w:val="22"/>
        </w:rPr>
        <w:t>базаси</w:t>
      </w:r>
      <w:proofErr w:type="spellEnd"/>
      <w:r w:rsidR="005A715D" w:rsidRPr="00EB523D">
        <w:rPr>
          <w:sz w:val="22"/>
          <w:szCs w:val="22"/>
        </w:rPr>
        <w:t xml:space="preserve"> </w:t>
      </w:r>
      <w:proofErr w:type="spellStart"/>
      <w:proofErr w:type="gramStart"/>
      <w:r w:rsidR="005A715D" w:rsidRPr="00EB523D">
        <w:rPr>
          <w:sz w:val="22"/>
          <w:szCs w:val="22"/>
        </w:rPr>
        <w:t>тугрисида»ги</w:t>
      </w:r>
      <w:proofErr w:type="spellEnd"/>
      <w:proofErr w:type="gramEnd"/>
      <w:r w:rsidR="005A715D" w:rsidRPr="00EB523D">
        <w:rPr>
          <w:sz w:val="22"/>
          <w:szCs w:val="22"/>
        </w:rPr>
        <w:t xml:space="preserve"> </w:t>
      </w:r>
      <w:proofErr w:type="spellStart"/>
      <w:r w:rsidR="005A715D" w:rsidRPr="00EB523D">
        <w:rPr>
          <w:sz w:val="22"/>
          <w:szCs w:val="22"/>
        </w:rPr>
        <w:t>Конунининг</w:t>
      </w:r>
      <w:proofErr w:type="spellEnd"/>
      <w:r w:rsidR="005A715D" w:rsidRPr="00EB523D">
        <w:rPr>
          <w:sz w:val="22"/>
          <w:szCs w:val="22"/>
        </w:rPr>
        <w:t xml:space="preserve"> </w:t>
      </w:r>
      <w:r w:rsidR="005A715D" w:rsidRPr="00EB523D">
        <w:rPr>
          <w:sz w:val="22"/>
          <w:szCs w:val="22"/>
          <w:lang w:val="en-US"/>
        </w:rPr>
        <w:t>V</w:t>
      </w:r>
      <w:r w:rsidR="005A715D" w:rsidRPr="00EB523D">
        <w:rPr>
          <w:sz w:val="22"/>
          <w:szCs w:val="22"/>
        </w:rPr>
        <w:t>-</w:t>
      </w:r>
      <w:proofErr w:type="spellStart"/>
      <w:r w:rsidR="005A715D" w:rsidRPr="00EB523D">
        <w:rPr>
          <w:sz w:val="22"/>
          <w:szCs w:val="22"/>
        </w:rPr>
        <w:t>булим</w:t>
      </w:r>
      <w:proofErr w:type="spellEnd"/>
      <w:r w:rsidR="005A715D" w:rsidRPr="00EB523D">
        <w:rPr>
          <w:sz w:val="22"/>
          <w:szCs w:val="22"/>
        </w:rPr>
        <w:t xml:space="preserve"> 31,32,34, </w:t>
      </w:r>
      <w:proofErr w:type="spellStart"/>
      <w:r w:rsidR="005A715D" w:rsidRPr="00EB523D">
        <w:rPr>
          <w:sz w:val="22"/>
          <w:szCs w:val="22"/>
        </w:rPr>
        <w:t>моддаларининг</w:t>
      </w:r>
      <w:proofErr w:type="spellEnd"/>
      <w:r w:rsidR="005A715D" w:rsidRPr="00EB523D">
        <w:rPr>
          <w:sz w:val="22"/>
          <w:szCs w:val="22"/>
        </w:rPr>
        <w:t xml:space="preserve"> </w:t>
      </w:r>
      <w:proofErr w:type="spellStart"/>
      <w:r w:rsidR="005A715D" w:rsidRPr="00EB523D">
        <w:rPr>
          <w:sz w:val="22"/>
          <w:szCs w:val="22"/>
        </w:rPr>
        <w:t>талабларига</w:t>
      </w:r>
      <w:proofErr w:type="spellEnd"/>
      <w:r w:rsidR="005A715D" w:rsidRPr="00EB523D">
        <w:rPr>
          <w:sz w:val="22"/>
          <w:szCs w:val="22"/>
        </w:rPr>
        <w:t xml:space="preserve"> </w:t>
      </w:r>
      <w:proofErr w:type="spellStart"/>
      <w:r w:rsidR="005A715D" w:rsidRPr="00EB523D">
        <w:rPr>
          <w:sz w:val="22"/>
          <w:szCs w:val="22"/>
        </w:rPr>
        <w:t>жавоб</w:t>
      </w:r>
      <w:proofErr w:type="spellEnd"/>
      <w:r w:rsidR="005A715D" w:rsidRPr="00EB523D">
        <w:rPr>
          <w:sz w:val="22"/>
          <w:szCs w:val="22"/>
        </w:rPr>
        <w:t xml:space="preserve"> </w:t>
      </w:r>
      <w:proofErr w:type="spellStart"/>
      <w:r w:rsidR="005A715D" w:rsidRPr="00EB523D">
        <w:rPr>
          <w:sz w:val="22"/>
          <w:szCs w:val="22"/>
        </w:rPr>
        <w:t>беради</w:t>
      </w:r>
      <w:proofErr w:type="spellEnd"/>
      <w:r w:rsidR="005A715D" w:rsidRPr="00EB523D">
        <w:rPr>
          <w:sz w:val="22"/>
          <w:szCs w:val="22"/>
        </w:rPr>
        <w:t>.</w:t>
      </w:r>
      <w:r w:rsidR="00F857C7">
        <w:rPr>
          <w:sz w:val="22"/>
          <w:szCs w:val="22"/>
        </w:rPr>
        <w:t xml:space="preserve">                   </w:t>
      </w:r>
    </w:p>
    <w:p w:rsidR="00F857C7" w:rsidRDefault="00F857C7" w:rsidP="005A715D">
      <w:pPr>
        <w:ind w:firstLine="708"/>
        <w:jc w:val="both"/>
        <w:rPr>
          <w:sz w:val="22"/>
          <w:szCs w:val="22"/>
        </w:rPr>
      </w:pPr>
    </w:p>
    <w:p w:rsidR="005A715D" w:rsidRPr="00EB523D" w:rsidRDefault="005A715D" w:rsidP="005A715D">
      <w:pPr>
        <w:ind w:firstLine="708"/>
        <w:jc w:val="both"/>
        <w:rPr>
          <w:sz w:val="22"/>
          <w:szCs w:val="22"/>
        </w:rPr>
      </w:pPr>
      <w:r w:rsidRPr="00EB523D">
        <w:rPr>
          <w:sz w:val="22"/>
          <w:szCs w:val="22"/>
        </w:rPr>
        <w:t xml:space="preserve">Юрист ____________________ </w:t>
      </w:r>
    </w:p>
    <w:sectPr w:rsidR="005A715D" w:rsidRPr="00EB523D" w:rsidSect="00F857C7">
      <w:pgSz w:w="11906" w:h="16838"/>
      <w:pgMar w:top="426" w:right="567" w:bottom="426" w:left="85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5"/>
    <w:rsid w:val="000309D8"/>
    <w:rsid w:val="00056E71"/>
    <w:rsid w:val="000919D4"/>
    <w:rsid w:val="000A42CB"/>
    <w:rsid w:val="000F0F97"/>
    <w:rsid w:val="00107C76"/>
    <w:rsid w:val="0011628D"/>
    <w:rsid w:val="001270D8"/>
    <w:rsid w:val="001F2FEC"/>
    <w:rsid w:val="002248E9"/>
    <w:rsid w:val="0027013B"/>
    <w:rsid w:val="00274F77"/>
    <w:rsid w:val="002C4C48"/>
    <w:rsid w:val="003606FD"/>
    <w:rsid w:val="003608D3"/>
    <w:rsid w:val="003C32A9"/>
    <w:rsid w:val="003D405F"/>
    <w:rsid w:val="00431EB2"/>
    <w:rsid w:val="00452081"/>
    <w:rsid w:val="00461F98"/>
    <w:rsid w:val="004A4F7E"/>
    <w:rsid w:val="004B1148"/>
    <w:rsid w:val="004C3468"/>
    <w:rsid w:val="004D07F3"/>
    <w:rsid w:val="0050549C"/>
    <w:rsid w:val="00507A53"/>
    <w:rsid w:val="00522A79"/>
    <w:rsid w:val="00526D67"/>
    <w:rsid w:val="005A715D"/>
    <w:rsid w:val="005C42FB"/>
    <w:rsid w:val="00610759"/>
    <w:rsid w:val="006736B5"/>
    <w:rsid w:val="00695138"/>
    <w:rsid w:val="00696C40"/>
    <w:rsid w:val="006A4265"/>
    <w:rsid w:val="006D240F"/>
    <w:rsid w:val="00702153"/>
    <w:rsid w:val="00774DCC"/>
    <w:rsid w:val="007939CB"/>
    <w:rsid w:val="00794E38"/>
    <w:rsid w:val="00795499"/>
    <w:rsid w:val="007A741E"/>
    <w:rsid w:val="008008DB"/>
    <w:rsid w:val="00871A67"/>
    <w:rsid w:val="008730B7"/>
    <w:rsid w:val="00873B33"/>
    <w:rsid w:val="008D0981"/>
    <w:rsid w:val="008F2E89"/>
    <w:rsid w:val="00912DBC"/>
    <w:rsid w:val="00953AFC"/>
    <w:rsid w:val="00965069"/>
    <w:rsid w:val="009A6443"/>
    <w:rsid w:val="009D6780"/>
    <w:rsid w:val="009D71E6"/>
    <w:rsid w:val="009E2F01"/>
    <w:rsid w:val="00A12687"/>
    <w:rsid w:val="00A909AC"/>
    <w:rsid w:val="00AE78EC"/>
    <w:rsid w:val="00B13C28"/>
    <w:rsid w:val="00B23891"/>
    <w:rsid w:val="00B372B8"/>
    <w:rsid w:val="00B37B64"/>
    <w:rsid w:val="00B9127F"/>
    <w:rsid w:val="00BC4B55"/>
    <w:rsid w:val="00BF319D"/>
    <w:rsid w:val="00C00777"/>
    <w:rsid w:val="00C019C6"/>
    <w:rsid w:val="00C221D7"/>
    <w:rsid w:val="00C22489"/>
    <w:rsid w:val="00C62B2A"/>
    <w:rsid w:val="00C82F15"/>
    <w:rsid w:val="00C9383B"/>
    <w:rsid w:val="00CA7927"/>
    <w:rsid w:val="00D11E76"/>
    <w:rsid w:val="00D20EA2"/>
    <w:rsid w:val="00D678E6"/>
    <w:rsid w:val="00D819A3"/>
    <w:rsid w:val="00D97DDC"/>
    <w:rsid w:val="00DA4B0D"/>
    <w:rsid w:val="00DD76F3"/>
    <w:rsid w:val="00DE52C9"/>
    <w:rsid w:val="00DF0AD0"/>
    <w:rsid w:val="00E0270A"/>
    <w:rsid w:val="00E11B11"/>
    <w:rsid w:val="00E908F2"/>
    <w:rsid w:val="00E90B65"/>
    <w:rsid w:val="00EB523D"/>
    <w:rsid w:val="00EC1042"/>
    <w:rsid w:val="00ED072D"/>
    <w:rsid w:val="00EE771A"/>
    <w:rsid w:val="00F13372"/>
    <w:rsid w:val="00F221B6"/>
    <w:rsid w:val="00F40320"/>
    <w:rsid w:val="00F728AA"/>
    <w:rsid w:val="00F82FC1"/>
    <w:rsid w:val="00F857C7"/>
    <w:rsid w:val="00FF1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D9E5D-760F-4BA1-BBC1-63B09C20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54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27013B"/>
    <w:pPr>
      <w:widowControl w:val="0"/>
      <w:autoSpaceDE w:val="0"/>
      <w:autoSpaceDN w:val="0"/>
      <w:adjustRightInd w:val="0"/>
      <w:spacing w:line="235" w:lineRule="exact"/>
      <w:ind w:firstLine="283"/>
      <w:jc w:val="both"/>
    </w:pPr>
    <w:rPr>
      <w:rFonts w:ascii="Arial" w:hAnsi="Arial" w:cs="Arial"/>
    </w:rPr>
  </w:style>
  <w:style w:type="character" w:customStyle="1" w:styleId="FontStyle17">
    <w:name w:val="Font Style17"/>
    <w:uiPriority w:val="99"/>
    <w:rsid w:val="0027013B"/>
    <w:rPr>
      <w:rFonts w:ascii="Arial" w:hAnsi="Arial" w:cs="Arial"/>
      <w:sz w:val="18"/>
      <w:szCs w:val="18"/>
    </w:rPr>
  </w:style>
  <w:style w:type="character" w:customStyle="1" w:styleId="a4">
    <w:name w:val="Основной текст Знак"/>
    <w:link w:val="a5"/>
    <w:rsid w:val="00E11B11"/>
    <w:rPr>
      <w:sz w:val="23"/>
      <w:szCs w:val="23"/>
      <w:shd w:val="clear" w:color="auto" w:fill="FFFFFF"/>
    </w:rPr>
  </w:style>
  <w:style w:type="paragraph" w:styleId="a5">
    <w:name w:val="Body Text"/>
    <w:basedOn w:val="a"/>
    <w:link w:val="a4"/>
    <w:rsid w:val="00E11B11"/>
    <w:pPr>
      <w:widowControl w:val="0"/>
      <w:shd w:val="clear" w:color="auto" w:fill="FFFFFF"/>
      <w:spacing w:before="300" w:after="300" w:line="240" w:lineRule="atLeast"/>
    </w:pPr>
    <w:rPr>
      <w:sz w:val="23"/>
      <w:szCs w:val="23"/>
    </w:rPr>
  </w:style>
  <w:style w:type="character" w:customStyle="1" w:styleId="1">
    <w:name w:val="Основной текст Знак1"/>
    <w:uiPriority w:val="99"/>
    <w:semiHidden/>
    <w:rsid w:val="00E11B11"/>
    <w:rPr>
      <w:sz w:val="24"/>
      <w:szCs w:val="24"/>
    </w:rPr>
  </w:style>
  <w:style w:type="character" w:customStyle="1" w:styleId="apple-converted-space">
    <w:name w:val="apple-converted-space"/>
    <w:basedOn w:val="a0"/>
    <w:rsid w:val="00E11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3960</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ПРИЛОЖЕНИЕ N 3</vt:lpstr>
    </vt:vector>
  </TitlesOfParts>
  <Company>Reanimator Extreme Edition</Company>
  <LinksUpToDate>false</LinksUpToDate>
  <CharactersWithSpaces>26486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3</dc:title>
  <dc:subject/>
  <dc:creator>1</dc:creator>
  <cp:keywords/>
  <cp:lastModifiedBy>Bosh xisobchi</cp:lastModifiedBy>
  <cp:revision>4</cp:revision>
  <cp:lastPrinted>2019-12-28T12:02:00Z</cp:lastPrinted>
  <dcterms:created xsi:type="dcterms:W3CDTF">2022-05-13T14:37:00Z</dcterms:created>
  <dcterms:modified xsi:type="dcterms:W3CDTF">2022-05-13T18:27:00Z</dcterms:modified>
</cp:coreProperties>
</file>