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9E" w:rsidRDefault="0073299E" w:rsidP="0073299E">
      <w:pPr>
        <w:ind w:left="-540"/>
        <w:jc w:val="center"/>
        <w:rPr>
          <w:b/>
          <w:sz w:val="21"/>
          <w:szCs w:val="21"/>
        </w:rPr>
      </w:pPr>
    </w:p>
    <w:p w:rsidR="0073299E" w:rsidRDefault="0073299E" w:rsidP="0073299E">
      <w:pPr>
        <w:ind w:left="-540"/>
        <w:jc w:val="center"/>
        <w:rPr>
          <w:b/>
          <w:sz w:val="21"/>
          <w:szCs w:val="21"/>
        </w:rPr>
      </w:pPr>
      <w:r w:rsidRPr="00BF2FA6">
        <w:rPr>
          <w:b/>
          <w:sz w:val="21"/>
          <w:szCs w:val="21"/>
        </w:rPr>
        <w:t>ОЛД</w:t>
      </w:r>
      <w:proofErr w:type="gramStart"/>
      <w:r w:rsidRPr="00BF2FA6">
        <w:rPr>
          <w:b/>
          <w:sz w:val="21"/>
          <w:szCs w:val="21"/>
        </w:rPr>
        <w:t>И-</w:t>
      </w:r>
      <w:proofErr w:type="gramEnd"/>
      <w:r w:rsidRPr="00BF2FA6">
        <w:rPr>
          <w:b/>
          <w:sz w:val="21"/>
          <w:szCs w:val="21"/>
        </w:rPr>
        <w:t xml:space="preserve"> СОТДИ ШАРТНОМАСИ </w:t>
      </w:r>
      <w:r>
        <w:rPr>
          <w:b/>
          <w:sz w:val="21"/>
          <w:szCs w:val="21"/>
        </w:rPr>
        <w:t>№_____</w:t>
      </w: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«____»__________ </w:t>
      </w:r>
      <w:r w:rsidRPr="00BF2FA6">
        <w:rPr>
          <w:b/>
          <w:sz w:val="21"/>
          <w:szCs w:val="21"/>
        </w:rPr>
        <w:t>20</w:t>
      </w:r>
      <w:r w:rsidRPr="006F4FF8">
        <w:rPr>
          <w:b/>
          <w:sz w:val="21"/>
          <w:szCs w:val="21"/>
        </w:rPr>
        <w:t>____</w:t>
      </w:r>
      <w:r w:rsidRPr="00BF2FA6">
        <w:rPr>
          <w:b/>
          <w:sz w:val="21"/>
          <w:szCs w:val="21"/>
        </w:rPr>
        <w:t>йи</w:t>
      </w:r>
      <w:r>
        <w:rPr>
          <w:b/>
          <w:sz w:val="21"/>
          <w:szCs w:val="21"/>
        </w:rPr>
        <w:t>л</w:t>
      </w:r>
      <w:r w:rsidRPr="00BF2FA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spellStart"/>
      <w:r>
        <w:rPr>
          <w:b/>
          <w:sz w:val="21"/>
          <w:szCs w:val="21"/>
        </w:rPr>
        <w:t>Шахрисабз</w:t>
      </w:r>
      <w:proofErr w:type="spellEnd"/>
      <w:r>
        <w:rPr>
          <w:b/>
          <w:sz w:val="21"/>
          <w:szCs w:val="21"/>
        </w:rPr>
        <w:t xml:space="preserve">  </w:t>
      </w:r>
      <w:proofErr w:type="spellStart"/>
      <w:r>
        <w:rPr>
          <w:b/>
          <w:sz w:val="21"/>
          <w:szCs w:val="21"/>
        </w:rPr>
        <w:t>шахри</w:t>
      </w:r>
      <w:proofErr w:type="spellEnd"/>
      <w:r>
        <w:rPr>
          <w:b/>
          <w:sz w:val="21"/>
          <w:szCs w:val="21"/>
        </w:rPr>
        <w:t>.</w:t>
      </w:r>
    </w:p>
    <w:p w:rsidR="0073299E" w:rsidRDefault="0073299E" w:rsidP="0073299E">
      <w:pPr>
        <w:ind w:left="-540"/>
        <w:rPr>
          <w:b/>
          <w:sz w:val="21"/>
          <w:szCs w:val="21"/>
        </w:rPr>
      </w:pPr>
    </w:p>
    <w:p w:rsidR="0073299E" w:rsidRPr="00BF2FA6" w:rsidRDefault="0073299E" w:rsidP="0073299E">
      <w:pPr>
        <w:ind w:left="-540"/>
        <w:rPr>
          <w:b/>
          <w:sz w:val="21"/>
          <w:szCs w:val="21"/>
        </w:rPr>
      </w:pPr>
    </w:p>
    <w:p w:rsidR="0073299E" w:rsidRDefault="0073299E" w:rsidP="0073299E">
      <w:pPr>
        <w:ind w:left="-540" w:firstLine="90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_____________________________________________________________, </w:t>
      </w:r>
      <w:r w:rsidRPr="00BF2FA6">
        <w:rPr>
          <w:sz w:val="21"/>
          <w:szCs w:val="21"/>
        </w:rPr>
        <w:t>(</w:t>
      </w:r>
      <w:proofErr w:type="spellStart"/>
      <w:r w:rsidRPr="00BF2FA6">
        <w:rPr>
          <w:sz w:val="21"/>
          <w:szCs w:val="21"/>
        </w:rPr>
        <w:t>кейинги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уринда</w:t>
      </w:r>
      <w:proofErr w:type="spellEnd"/>
      <w:r w:rsidRPr="00BF2FA6">
        <w:rPr>
          <w:sz w:val="21"/>
          <w:szCs w:val="21"/>
        </w:rPr>
        <w:t xml:space="preserve"> «</w:t>
      </w:r>
      <w:proofErr w:type="spellStart"/>
      <w:r>
        <w:rPr>
          <w:sz w:val="21"/>
          <w:szCs w:val="21"/>
        </w:rPr>
        <w:t>Сотувчи</w:t>
      </w:r>
      <w:proofErr w:type="spellEnd"/>
      <w:r w:rsidRPr="00BF2FA6">
        <w:rPr>
          <w:sz w:val="21"/>
          <w:szCs w:val="21"/>
        </w:rPr>
        <w:t xml:space="preserve">» </w:t>
      </w:r>
      <w:proofErr w:type="spellStart"/>
      <w:r w:rsidRPr="00BF2FA6">
        <w:rPr>
          <w:sz w:val="21"/>
          <w:szCs w:val="21"/>
        </w:rPr>
        <w:t>деб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юритилади</w:t>
      </w:r>
      <w:proofErr w:type="spellEnd"/>
      <w:r w:rsidRPr="00BF2FA6">
        <w:rPr>
          <w:sz w:val="21"/>
          <w:szCs w:val="21"/>
        </w:rPr>
        <w:t xml:space="preserve">) </w:t>
      </w:r>
      <w:proofErr w:type="spellStart"/>
      <w:r w:rsidRPr="00BF2FA6">
        <w:rPr>
          <w:sz w:val="21"/>
          <w:szCs w:val="21"/>
        </w:rPr>
        <w:t>узининг</w:t>
      </w:r>
      <w:proofErr w:type="spellEnd"/>
      <w:r>
        <w:rPr>
          <w:sz w:val="21"/>
          <w:szCs w:val="21"/>
        </w:rPr>
        <w:t xml:space="preserve"> </w:t>
      </w:r>
      <w:r>
        <w:rPr>
          <w:b/>
          <w:sz w:val="21"/>
          <w:szCs w:val="21"/>
          <w:lang w:val="uz-Cyrl-UZ"/>
        </w:rPr>
        <w:t>____________________________</w:t>
      </w:r>
      <w:r>
        <w:rPr>
          <w:b/>
          <w:sz w:val="21"/>
          <w:szCs w:val="21"/>
        </w:rPr>
        <w:t xml:space="preserve"> </w:t>
      </w:r>
      <w:r w:rsidRPr="00BF2FA6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proofErr w:type="spellStart"/>
      <w:r w:rsidRPr="00BF2FA6">
        <w:rPr>
          <w:sz w:val="21"/>
          <w:szCs w:val="21"/>
        </w:rPr>
        <w:t>низоми</w:t>
      </w:r>
      <w:proofErr w:type="spellEnd"/>
      <w:proofErr w:type="gramStart"/>
      <w:r w:rsidRPr="00BF2FA6">
        <w:rPr>
          <w:sz w:val="21"/>
          <w:szCs w:val="21"/>
        </w:rPr>
        <w:t xml:space="preserve"> </w:t>
      </w:r>
      <w:r>
        <w:rPr>
          <w:sz w:val="21"/>
          <w:szCs w:val="21"/>
        </w:rPr>
        <w:t>,</w:t>
      </w:r>
      <w:proofErr w:type="spellStart"/>
      <w:proofErr w:type="gramEnd"/>
      <w:r>
        <w:rPr>
          <w:sz w:val="21"/>
          <w:szCs w:val="21"/>
        </w:rPr>
        <w:t>устави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ишончнома</w:t>
      </w:r>
      <w:proofErr w:type="spellEnd"/>
      <w:r>
        <w:rPr>
          <w:sz w:val="21"/>
          <w:szCs w:val="21"/>
        </w:rPr>
        <w:t xml:space="preserve">) </w:t>
      </w:r>
      <w:proofErr w:type="spellStart"/>
      <w:r w:rsidRPr="00BF2FA6">
        <w:rPr>
          <w:sz w:val="21"/>
          <w:szCs w:val="21"/>
        </w:rPr>
        <w:t>асосида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юритувчи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Бир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томондан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Шахрисабз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шахрининг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тарихий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кисмини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ободонлаштириш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кукаламзорлаштириш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ва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саклаш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департаменти</w:t>
      </w:r>
      <w:proofErr w:type="spellEnd"/>
      <w:r>
        <w:rPr>
          <w:b/>
          <w:sz w:val="21"/>
          <w:szCs w:val="21"/>
        </w:rPr>
        <w:t xml:space="preserve"> </w:t>
      </w:r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кейинги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уринда</w:t>
      </w:r>
      <w:proofErr w:type="spellEnd"/>
      <w:r w:rsidRPr="00BF2FA6">
        <w:rPr>
          <w:sz w:val="21"/>
          <w:szCs w:val="21"/>
        </w:rPr>
        <w:t xml:space="preserve"> («</w:t>
      </w:r>
      <w:proofErr w:type="spellStart"/>
      <w:r>
        <w:rPr>
          <w:sz w:val="21"/>
          <w:szCs w:val="21"/>
        </w:rPr>
        <w:t>Сотиб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олувчи</w:t>
      </w:r>
      <w:proofErr w:type="spellEnd"/>
      <w:r w:rsidRPr="00BF2FA6">
        <w:rPr>
          <w:sz w:val="21"/>
          <w:szCs w:val="21"/>
        </w:rPr>
        <w:t xml:space="preserve">» </w:t>
      </w:r>
      <w:proofErr w:type="spellStart"/>
      <w:r w:rsidRPr="00BF2FA6">
        <w:rPr>
          <w:sz w:val="21"/>
          <w:szCs w:val="21"/>
        </w:rPr>
        <w:t>деб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юритилади</w:t>
      </w:r>
      <w:proofErr w:type="spellEnd"/>
      <w:r w:rsidRPr="00BF2FA6">
        <w:rPr>
          <w:sz w:val="21"/>
          <w:szCs w:val="21"/>
        </w:rPr>
        <w:t xml:space="preserve">) </w:t>
      </w:r>
      <w:proofErr w:type="spellStart"/>
      <w:r w:rsidRPr="00BF2FA6">
        <w:rPr>
          <w:sz w:val="21"/>
          <w:szCs w:val="21"/>
        </w:rPr>
        <w:t>узининг</w:t>
      </w:r>
      <w:proofErr w:type="spellEnd"/>
      <w:r w:rsidRPr="00BF2FA6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Н</w:t>
      </w:r>
      <w:r w:rsidRPr="00BF2FA6">
        <w:rPr>
          <w:sz w:val="21"/>
          <w:szCs w:val="21"/>
        </w:rPr>
        <w:t>изоми</w:t>
      </w:r>
      <w:r>
        <w:rPr>
          <w:sz w:val="21"/>
          <w:szCs w:val="21"/>
        </w:rPr>
        <w:t>,устави,ишончнома</w:t>
      </w:r>
      <w:proofErr w:type="spellEnd"/>
      <w:r>
        <w:rPr>
          <w:sz w:val="21"/>
          <w:szCs w:val="21"/>
        </w:rPr>
        <w:t>)</w:t>
      </w:r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асосида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юритувчи</w:t>
      </w:r>
      <w:proofErr w:type="spellEnd"/>
      <w:r w:rsidRPr="00BF2FA6"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Н. </w:t>
      </w:r>
      <w:proofErr w:type="spellStart"/>
      <w:r>
        <w:rPr>
          <w:b/>
          <w:sz w:val="21"/>
          <w:szCs w:val="21"/>
        </w:rPr>
        <w:t>Сатторов</w:t>
      </w:r>
      <w:proofErr w:type="spellEnd"/>
      <w:r w:rsidRPr="00BF2FA6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вазифаси,фамилияси,исми</w:t>
      </w:r>
      <w:proofErr w:type="spellEnd"/>
      <w:r>
        <w:rPr>
          <w:sz w:val="21"/>
          <w:szCs w:val="21"/>
        </w:rPr>
        <w:t xml:space="preserve">) </w:t>
      </w:r>
      <w:proofErr w:type="spellStart"/>
      <w:r w:rsidRPr="00BF2FA6">
        <w:rPr>
          <w:sz w:val="21"/>
          <w:szCs w:val="21"/>
        </w:rPr>
        <w:t>номидан</w:t>
      </w:r>
      <w:proofErr w:type="spellEnd"/>
      <w:r w:rsidRPr="00BF2FA6">
        <w:rPr>
          <w:sz w:val="21"/>
          <w:szCs w:val="21"/>
        </w:rPr>
        <w:t xml:space="preserve">, </w:t>
      </w:r>
      <w:proofErr w:type="spellStart"/>
      <w:r w:rsidRPr="00BF2FA6">
        <w:rPr>
          <w:sz w:val="21"/>
          <w:szCs w:val="21"/>
        </w:rPr>
        <w:t>иккинчи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томондан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мазкур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куйи</w:t>
      </w:r>
      <w:bookmarkStart w:id="0" w:name="_GoBack"/>
      <w:bookmarkEnd w:id="0"/>
      <w:r w:rsidRPr="00BF2FA6">
        <w:rPr>
          <w:sz w:val="21"/>
          <w:szCs w:val="21"/>
        </w:rPr>
        <w:t>дагилар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хакида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туз</w:t>
      </w:r>
      <w:r>
        <w:rPr>
          <w:sz w:val="21"/>
          <w:szCs w:val="21"/>
        </w:rPr>
        <w:t>дилар</w:t>
      </w:r>
      <w:proofErr w:type="spellEnd"/>
      <w:r>
        <w:rPr>
          <w:sz w:val="21"/>
          <w:szCs w:val="21"/>
        </w:rPr>
        <w:t>.</w:t>
      </w:r>
    </w:p>
    <w:p w:rsidR="0073299E" w:rsidRPr="00BF2FA6" w:rsidRDefault="0073299E" w:rsidP="0073299E">
      <w:pPr>
        <w:ind w:left="-540" w:firstLine="90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 </w:t>
      </w:r>
      <w:proofErr w:type="spellStart"/>
      <w:r>
        <w:rPr>
          <w:b/>
          <w:sz w:val="21"/>
          <w:szCs w:val="21"/>
        </w:rPr>
        <w:t>Ш</w:t>
      </w:r>
      <w:r w:rsidRPr="00BF2FA6">
        <w:rPr>
          <w:b/>
          <w:sz w:val="21"/>
          <w:szCs w:val="21"/>
        </w:rPr>
        <w:t>артноманинг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предмети</w:t>
      </w:r>
      <w:proofErr w:type="spellEnd"/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>1.1.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Сотувчи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узига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тегишли</w:t>
      </w:r>
      <w:proofErr w:type="spellEnd"/>
      <w:r>
        <w:rPr>
          <w:sz w:val="21"/>
          <w:szCs w:val="21"/>
        </w:rPr>
        <w:t xml:space="preserve"> това</w:t>
      </w:r>
      <w:proofErr w:type="gramStart"/>
      <w:r>
        <w:rPr>
          <w:sz w:val="21"/>
          <w:szCs w:val="21"/>
        </w:rPr>
        <w:t>р(</w:t>
      </w:r>
      <w:proofErr w:type="spellStart"/>
      <w:proofErr w:type="gramEnd"/>
      <w:r>
        <w:rPr>
          <w:sz w:val="21"/>
          <w:szCs w:val="21"/>
        </w:rPr>
        <w:t>махсулот</w:t>
      </w:r>
      <w:proofErr w:type="spellEnd"/>
      <w:r>
        <w:rPr>
          <w:sz w:val="21"/>
          <w:szCs w:val="21"/>
        </w:rPr>
        <w:t xml:space="preserve">)ни </w:t>
      </w:r>
      <w:proofErr w:type="spellStart"/>
      <w:r>
        <w:rPr>
          <w:sz w:val="21"/>
          <w:szCs w:val="21"/>
        </w:rPr>
        <w:t>Сотиб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олувчига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мулк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килиб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топшириш</w:t>
      </w:r>
      <w:proofErr w:type="spellEnd"/>
      <w:r>
        <w:rPr>
          <w:sz w:val="21"/>
          <w:szCs w:val="21"/>
        </w:rPr>
        <w:t>.</w:t>
      </w:r>
      <w:r>
        <w:rPr>
          <w:sz w:val="21"/>
          <w:szCs w:val="21"/>
          <w:lang w:val="uz-Cyrl-UZ"/>
        </w:rPr>
        <w:t xml:space="preserve"> </w:t>
      </w:r>
      <w:proofErr w:type="spellStart"/>
      <w:r>
        <w:rPr>
          <w:sz w:val="21"/>
          <w:szCs w:val="21"/>
        </w:rPr>
        <w:t>Сотиб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олувчи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эса</w:t>
      </w:r>
      <w:proofErr w:type="spellEnd"/>
      <w:r>
        <w:rPr>
          <w:sz w:val="21"/>
          <w:szCs w:val="21"/>
        </w:rPr>
        <w:t xml:space="preserve"> товар (</w:t>
      </w:r>
      <w:proofErr w:type="spellStart"/>
      <w:r>
        <w:rPr>
          <w:sz w:val="21"/>
          <w:szCs w:val="21"/>
        </w:rPr>
        <w:t>махсулот</w:t>
      </w:r>
      <w:proofErr w:type="spellEnd"/>
      <w:proofErr w:type="gramStart"/>
      <w:r>
        <w:rPr>
          <w:sz w:val="21"/>
          <w:szCs w:val="21"/>
        </w:rPr>
        <w:t>)н</w:t>
      </w:r>
      <w:proofErr w:type="gramEnd"/>
      <w:r>
        <w:rPr>
          <w:sz w:val="21"/>
          <w:szCs w:val="21"/>
        </w:rPr>
        <w:t xml:space="preserve">и кабул </w:t>
      </w:r>
      <w:proofErr w:type="spellStart"/>
      <w:r>
        <w:rPr>
          <w:sz w:val="21"/>
          <w:szCs w:val="21"/>
        </w:rPr>
        <w:t>килиш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ушбу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шартномада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белгиланган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муддатларда</w:t>
      </w:r>
      <w:proofErr w:type="spellEnd"/>
      <w:r w:rsidRPr="00BF2FA6">
        <w:rPr>
          <w:sz w:val="21"/>
          <w:szCs w:val="21"/>
        </w:rPr>
        <w:t xml:space="preserve">  </w:t>
      </w:r>
      <w:proofErr w:type="spellStart"/>
      <w:r w:rsidRPr="00BF2FA6">
        <w:rPr>
          <w:sz w:val="21"/>
          <w:szCs w:val="21"/>
        </w:rPr>
        <w:t>тулаш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мажбуриятини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235"/>
        <w:gridCol w:w="1200"/>
        <w:gridCol w:w="1045"/>
        <w:gridCol w:w="1295"/>
        <w:gridCol w:w="1596"/>
      </w:tblGrid>
      <w:tr w:rsidR="0073299E" w:rsidRPr="0051692E" w:rsidTr="00627622">
        <w:tc>
          <w:tcPr>
            <w:tcW w:w="445" w:type="dxa"/>
            <w:vAlign w:val="center"/>
          </w:tcPr>
          <w:p w:rsidR="0073299E" w:rsidRPr="0051692E" w:rsidRDefault="0073299E" w:rsidP="00627622">
            <w:pPr>
              <w:jc w:val="center"/>
              <w:rPr>
                <w:sz w:val="21"/>
                <w:szCs w:val="21"/>
              </w:rPr>
            </w:pPr>
            <w:r w:rsidRPr="0051692E">
              <w:rPr>
                <w:sz w:val="21"/>
                <w:szCs w:val="21"/>
              </w:rPr>
              <w:t>№</w:t>
            </w:r>
          </w:p>
        </w:tc>
        <w:tc>
          <w:tcPr>
            <w:tcW w:w="4235" w:type="dxa"/>
            <w:vAlign w:val="center"/>
          </w:tcPr>
          <w:p w:rsidR="0073299E" w:rsidRPr="0051692E" w:rsidRDefault="0073299E" w:rsidP="00627622">
            <w:pPr>
              <w:jc w:val="center"/>
              <w:rPr>
                <w:sz w:val="21"/>
                <w:szCs w:val="21"/>
              </w:rPr>
            </w:pPr>
            <w:r w:rsidRPr="0051692E">
              <w:rPr>
                <w:sz w:val="21"/>
                <w:szCs w:val="21"/>
              </w:rPr>
              <w:t>Товар (</w:t>
            </w:r>
            <w:proofErr w:type="spellStart"/>
            <w:r w:rsidRPr="0051692E">
              <w:rPr>
                <w:sz w:val="21"/>
                <w:szCs w:val="21"/>
              </w:rPr>
              <w:t>махсулот</w:t>
            </w:r>
            <w:proofErr w:type="spellEnd"/>
            <w:r w:rsidRPr="0051692E">
              <w:rPr>
                <w:sz w:val="21"/>
                <w:szCs w:val="21"/>
              </w:rPr>
              <w:t xml:space="preserve">) </w:t>
            </w:r>
            <w:proofErr w:type="spellStart"/>
            <w:r w:rsidRPr="0051692E">
              <w:rPr>
                <w:sz w:val="21"/>
                <w:szCs w:val="21"/>
              </w:rPr>
              <w:t>лар</w:t>
            </w:r>
            <w:proofErr w:type="spellEnd"/>
            <w:r w:rsidRPr="0051692E">
              <w:rPr>
                <w:sz w:val="21"/>
                <w:szCs w:val="21"/>
              </w:rPr>
              <w:t xml:space="preserve"> </w:t>
            </w:r>
            <w:proofErr w:type="spellStart"/>
            <w:r w:rsidRPr="0051692E">
              <w:rPr>
                <w:sz w:val="21"/>
                <w:szCs w:val="21"/>
              </w:rPr>
              <w:t>номи</w:t>
            </w:r>
            <w:proofErr w:type="spellEnd"/>
          </w:p>
        </w:tc>
        <w:tc>
          <w:tcPr>
            <w:tcW w:w="1200" w:type="dxa"/>
            <w:vAlign w:val="center"/>
          </w:tcPr>
          <w:p w:rsidR="0073299E" w:rsidRPr="0051692E" w:rsidRDefault="0073299E" w:rsidP="00627622">
            <w:pPr>
              <w:jc w:val="center"/>
              <w:rPr>
                <w:sz w:val="21"/>
                <w:szCs w:val="21"/>
              </w:rPr>
            </w:pPr>
            <w:proofErr w:type="spellStart"/>
            <w:r w:rsidRPr="0051692E">
              <w:rPr>
                <w:sz w:val="21"/>
                <w:szCs w:val="21"/>
              </w:rPr>
              <w:t>Улч</w:t>
            </w:r>
            <w:proofErr w:type="spellEnd"/>
            <w:r w:rsidRPr="0051692E">
              <w:rPr>
                <w:sz w:val="21"/>
                <w:szCs w:val="21"/>
              </w:rPr>
              <w:t>.</w:t>
            </w:r>
          </w:p>
          <w:p w:rsidR="0073299E" w:rsidRPr="0051692E" w:rsidRDefault="0073299E" w:rsidP="00627622">
            <w:pPr>
              <w:jc w:val="center"/>
              <w:rPr>
                <w:sz w:val="21"/>
                <w:szCs w:val="21"/>
              </w:rPr>
            </w:pPr>
            <w:proofErr w:type="spellStart"/>
            <w:r w:rsidRPr="0051692E">
              <w:rPr>
                <w:sz w:val="21"/>
                <w:szCs w:val="21"/>
              </w:rPr>
              <w:t>бирлиги</w:t>
            </w:r>
            <w:proofErr w:type="spellEnd"/>
          </w:p>
        </w:tc>
        <w:tc>
          <w:tcPr>
            <w:tcW w:w="1045" w:type="dxa"/>
            <w:vAlign w:val="center"/>
          </w:tcPr>
          <w:p w:rsidR="0073299E" w:rsidRPr="0051692E" w:rsidRDefault="0073299E" w:rsidP="00627622">
            <w:pPr>
              <w:jc w:val="center"/>
              <w:rPr>
                <w:sz w:val="21"/>
                <w:szCs w:val="21"/>
              </w:rPr>
            </w:pPr>
            <w:r w:rsidRPr="0051692E">
              <w:rPr>
                <w:sz w:val="21"/>
                <w:szCs w:val="21"/>
              </w:rPr>
              <w:t>Сони</w:t>
            </w:r>
          </w:p>
        </w:tc>
        <w:tc>
          <w:tcPr>
            <w:tcW w:w="1295" w:type="dxa"/>
            <w:vAlign w:val="center"/>
          </w:tcPr>
          <w:p w:rsidR="0073299E" w:rsidRPr="0051692E" w:rsidRDefault="0073299E" w:rsidP="00627622">
            <w:pPr>
              <w:jc w:val="center"/>
              <w:rPr>
                <w:sz w:val="21"/>
                <w:szCs w:val="21"/>
              </w:rPr>
            </w:pPr>
            <w:proofErr w:type="spellStart"/>
            <w:r w:rsidRPr="0051692E">
              <w:rPr>
                <w:sz w:val="21"/>
                <w:szCs w:val="21"/>
              </w:rPr>
              <w:t>Нархи</w:t>
            </w:r>
            <w:proofErr w:type="spellEnd"/>
          </w:p>
        </w:tc>
        <w:tc>
          <w:tcPr>
            <w:tcW w:w="1596" w:type="dxa"/>
            <w:vAlign w:val="center"/>
          </w:tcPr>
          <w:p w:rsidR="0073299E" w:rsidRPr="0051692E" w:rsidRDefault="0073299E" w:rsidP="00627622">
            <w:pPr>
              <w:jc w:val="center"/>
              <w:rPr>
                <w:sz w:val="21"/>
                <w:szCs w:val="21"/>
              </w:rPr>
            </w:pPr>
            <w:proofErr w:type="spellStart"/>
            <w:r w:rsidRPr="0051692E">
              <w:rPr>
                <w:sz w:val="21"/>
                <w:szCs w:val="21"/>
              </w:rPr>
              <w:t>Суммаси</w:t>
            </w:r>
            <w:proofErr w:type="spellEnd"/>
            <w:r w:rsidRPr="0051692E">
              <w:rPr>
                <w:sz w:val="21"/>
                <w:szCs w:val="21"/>
              </w:rPr>
              <w:t xml:space="preserve"> (</w:t>
            </w:r>
            <w:proofErr w:type="spellStart"/>
            <w:r w:rsidRPr="0051692E">
              <w:rPr>
                <w:sz w:val="21"/>
                <w:szCs w:val="21"/>
              </w:rPr>
              <w:t>сум</w:t>
            </w:r>
            <w:proofErr w:type="spellEnd"/>
            <w:r w:rsidRPr="0051692E">
              <w:rPr>
                <w:sz w:val="21"/>
                <w:szCs w:val="21"/>
              </w:rPr>
              <w:t>)</w:t>
            </w:r>
          </w:p>
        </w:tc>
      </w:tr>
      <w:tr w:rsidR="0073299E" w:rsidRPr="0051692E" w:rsidTr="00627622">
        <w:tc>
          <w:tcPr>
            <w:tcW w:w="445" w:type="dxa"/>
            <w:vAlign w:val="center"/>
          </w:tcPr>
          <w:p w:rsidR="0073299E" w:rsidRPr="0051692E" w:rsidRDefault="0073299E" w:rsidP="00627622">
            <w:pPr>
              <w:jc w:val="center"/>
              <w:rPr>
                <w:sz w:val="21"/>
                <w:szCs w:val="21"/>
              </w:rPr>
            </w:pPr>
            <w:r w:rsidRPr="0051692E">
              <w:rPr>
                <w:sz w:val="21"/>
                <w:szCs w:val="21"/>
              </w:rPr>
              <w:t>1</w:t>
            </w:r>
          </w:p>
        </w:tc>
        <w:tc>
          <w:tcPr>
            <w:tcW w:w="4235" w:type="dxa"/>
            <w:vAlign w:val="center"/>
          </w:tcPr>
          <w:p w:rsidR="0073299E" w:rsidRPr="00A47A12" w:rsidRDefault="0073299E" w:rsidP="00627622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1200" w:type="dxa"/>
            <w:vAlign w:val="center"/>
          </w:tcPr>
          <w:p w:rsidR="0073299E" w:rsidRPr="0051692E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1045" w:type="dxa"/>
            <w:vAlign w:val="center"/>
          </w:tcPr>
          <w:p w:rsidR="0073299E" w:rsidRPr="00A47A12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1295" w:type="dxa"/>
            <w:vAlign w:val="center"/>
          </w:tcPr>
          <w:p w:rsidR="0073299E" w:rsidRPr="007A1E2F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1596" w:type="dxa"/>
            <w:vAlign w:val="center"/>
          </w:tcPr>
          <w:p w:rsidR="0073299E" w:rsidRPr="007A1E2F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</w:tr>
      <w:tr w:rsidR="0073299E" w:rsidRPr="0051692E" w:rsidTr="00627622">
        <w:tc>
          <w:tcPr>
            <w:tcW w:w="445" w:type="dxa"/>
            <w:vAlign w:val="center"/>
          </w:tcPr>
          <w:p w:rsidR="0073299E" w:rsidRPr="00A47A12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  <w:r>
              <w:rPr>
                <w:sz w:val="21"/>
                <w:szCs w:val="21"/>
                <w:lang w:val="uz-Cyrl-UZ"/>
              </w:rPr>
              <w:t>2</w:t>
            </w:r>
          </w:p>
        </w:tc>
        <w:tc>
          <w:tcPr>
            <w:tcW w:w="4235" w:type="dxa"/>
            <w:vAlign w:val="center"/>
          </w:tcPr>
          <w:p w:rsidR="0073299E" w:rsidRPr="00A47A12" w:rsidRDefault="0073299E" w:rsidP="00627622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1200" w:type="dxa"/>
          </w:tcPr>
          <w:p w:rsidR="0073299E" w:rsidRDefault="0073299E" w:rsidP="00627622">
            <w:pPr>
              <w:jc w:val="center"/>
            </w:pPr>
          </w:p>
        </w:tc>
        <w:tc>
          <w:tcPr>
            <w:tcW w:w="1045" w:type="dxa"/>
            <w:vAlign w:val="center"/>
          </w:tcPr>
          <w:p w:rsidR="0073299E" w:rsidRPr="00A47A12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1295" w:type="dxa"/>
            <w:vAlign w:val="center"/>
          </w:tcPr>
          <w:p w:rsidR="0073299E" w:rsidRPr="007A1E2F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1596" w:type="dxa"/>
            <w:vAlign w:val="center"/>
          </w:tcPr>
          <w:p w:rsidR="0073299E" w:rsidRPr="007A1E2F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</w:tr>
      <w:tr w:rsidR="0073299E" w:rsidRPr="0051692E" w:rsidTr="00627622">
        <w:tc>
          <w:tcPr>
            <w:tcW w:w="445" w:type="dxa"/>
            <w:vAlign w:val="center"/>
          </w:tcPr>
          <w:p w:rsidR="0073299E" w:rsidRPr="00A47A12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  <w:r>
              <w:rPr>
                <w:sz w:val="21"/>
                <w:szCs w:val="21"/>
                <w:lang w:val="uz-Cyrl-UZ"/>
              </w:rPr>
              <w:t>3</w:t>
            </w:r>
          </w:p>
        </w:tc>
        <w:tc>
          <w:tcPr>
            <w:tcW w:w="4235" w:type="dxa"/>
            <w:vAlign w:val="center"/>
          </w:tcPr>
          <w:p w:rsidR="0073299E" w:rsidRPr="00A47A12" w:rsidRDefault="0073299E" w:rsidP="00627622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1200" w:type="dxa"/>
          </w:tcPr>
          <w:p w:rsidR="0073299E" w:rsidRDefault="0073299E" w:rsidP="00627622">
            <w:pPr>
              <w:jc w:val="center"/>
            </w:pPr>
          </w:p>
        </w:tc>
        <w:tc>
          <w:tcPr>
            <w:tcW w:w="1045" w:type="dxa"/>
            <w:vAlign w:val="center"/>
          </w:tcPr>
          <w:p w:rsidR="0073299E" w:rsidRPr="00A47A12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1295" w:type="dxa"/>
            <w:vAlign w:val="center"/>
          </w:tcPr>
          <w:p w:rsidR="0073299E" w:rsidRPr="007A1E2F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1596" w:type="dxa"/>
            <w:vAlign w:val="center"/>
          </w:tcPr>
          <w:p w:rsidR="0073299E" w:rsidRPr="007A1E2F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</w:tr>
      <w:tr w:rsidR="0073299E" w:rsidRPr="0051692E" w:rsidTr="00627622">
        <w:tc>
          <w:tcPr>
            <w:tcW w:w="445" w:type="dxa"/>
            <w:vAlign w:val="center"/>
          </w:tcPr>
          <w:p w:rsidR="0073299E" w:rsidRPr="00A47A12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  <w:r>
              <w:rPr>
                <w:sz w:val="21"/>
                <w:szCs w:val="21"/>
                <w:lang w:val="uz-Cyrl-UZ"/>
              </w:rPr>
              <w:t>4</w:t>
            </w:r>
          </w:p>
        </w:tc>
        <w:tc>
          <w:tcPr>
            <w:tcW w:w="4235" w:type="dxa"/>
            <w:vAlign w:val="center"/>
          </w:tcPr>
          <w:p w:rsidR="0073299E" w:rsidRPr="00A47A12" w:rsidRDefault="0073299E" w:rsidP="00627622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1200" w:type="dxa"/>
          </w:tcPr>
          <w:p w:rsidR="0073299E" w:rsidRDefault="0073299E" w:rsidP="00627622">
            <w:pPr>
              <w:jc w:val="center"/>
            </w:pPr>
          </w:p>
        </w:tc>
        <w:tc>
          <w:tcPr>
            <w:tcW w:w="1045" w:type="dxa"/>
            <w:vAlign w:val="center"/>
          </w:tcPr>
          <w:p w:rsidR="0073299E" w:rsidRPr="00A47A12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1295" w:type="dxa"/>
            <w:vAlign w:val="center"/>
          </w:tcPr>
          <w:p w:rsidR="0073299E" w:rsidRPr="007A1E2F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  <w:tc>
          <w:tcPr>
            <w:tcW w:w="1596" w:type="dxa"/>
            <w:vAlign w:val="center"/>
          </w:tcPr>
          <w:p w:rsidR="0073299E" w:rsidRPr="007A1E2F" w:rsidRDefault="0073299E" w:rsidP="00627622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</w:tr>
      <w:tr w:rsidR="0073299E" w:rsidRPr="0051692E" w:rsidTr="00627622">
        <w:tc>
          <w:tcPr>
            <w:tcW w:w="445" w:type="dxa"/>
            <w:vAlign w:val="center"/>
          </w:tcPr>
          <w:p w:rsidR="0073299E" w:rsidRPr="0051692E" w:rsidRDefault="0073299E" w:rsidP="0062762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35" w:type="dxa"/>
            <w:vAlign w:val="center"/>
          </w:tcPr>
          <w:p w:rsidR="0073299E" w:rsidRPr="0051692E" w:rsidRDefault="0073299E" w:rsidP="00627622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1692E">
              <w:rPr>
                <w:b/>
                <w:sz w:val="21"/>
                <w:szCs w:val="21"/>
              </w:rPr>
              <w:t>Жами</w:t>
            </w:r>
            <w:proofErr w:type="spellEnd"/>
          </w:p>
        </w:tc>
        <w:tc>
          <w:tcPr>
            <w:tcW w:w="1200" w:type="dxa"/>
            <w:vAlign w:val="center"/>
          </w:tcPr>
          <w:p w:rsidR="0073299E" w:rsidRPr="0051692E" w:rsidRDefault="0073299E" w:rsidP="00627622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 w:rsidR="0073299E" w:rsidRPr="0051692E" w:rsidRDefault="0073299E" w:rsidP="00627622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73299E" w:rsidRPr="0051692E" w:rsidRDefault="0073299E" w:rsidP="00627622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299E" w:rsidRPr="007A1E2F" w:rsidRDefault="0073299E" w:rsidP="00627622">
            <w:pPr>
              <w:jc w:val="center"/>
              <w:rPr>
                <w:b/>
                <w:sz w:val="21"/>
                <w:szCs w:val="21"/>
                <w:lang w:val="uz-Cyrl-UZ"/>
              </w:rPr>
            </w:pPr>
          </w:p>
        </w:tc>
      </w:tr>
    </w:tbl>
    <w:p w:rsidR="0073299E" w:rsidRDefault="0073299E" w:rsidP="0073299E">
      <w:pPr>
        <w:ind w:left="-540"/>
        <w:jc w:val="both"/>
        <w:rPr>
          <w:sz w:val="21"/>
          <w:szCs w:val="21"/>
        </w:rPr>
      </w:pPr>
    </w:p>
    <w:p w:rsidR="0073299E" w:rsidRPr="00531A8B" w:rsidRDefault="0073299E" w:rsidP="0073299E">
      <w:pPr>
        <w:ind w:left="-540"/>
        <w:jc w:val="both"/>
        <w:rPr>
          <w:b/>
          <w:sz w:val="20"/>
          <w:szCs w:val="21"/>
        </w:rPr>
      </w:pPr>
      <w:r w:rsidRPr="00531A8B">
        <w:rPr>
          <w:sz w:val="20"/>
          <w:szCs w:val="21"/>
        </w:rPr>
        <w:t xml:space="preserve">1.2. </w:t>
      </w:r>
      <w:proofErr w:type="spellStart"/>
      <w:r w:rsidRPr="00531A8B">
        <w:rPr>
          <w:sz w:val="20"/>
          <w:szCs w:val="21"/>
        </w:rPr>
        <w:t>Шартноманинг</w:t>
      </w:r>
      <w:proofErr w:type="spellEnd"/>
      <w:r w:rsidRPr="00531A8B">
        <w:rPr>
          <w:sz w:val="20"/>
          <w:szCs w:val="21"/>
        </w:rPr>
        <w:t xml:space="preserve"> </w:t>
      </w:r>
      <w:proofErr w:type="spellStart"/>
      <w:r w:rsidRPr="00531A8B">
        <w:rPr>
          <w:sz w:val="20"/>
          <w:szCs w:val="21"/>
        </w:rPr>
        <w:t>умумий</w:t>
      </w:r>
      <w:proofErr w:type="spellEnd"/>
      <w:r w:rsidRPr="00531A8B">
        <w:rPr>
          <w:sz w:val="20"/>
          <w:szCs w:val="21"/>
        </w:rPr>
        <w:t xml:space="preserve"> </w:t>
      </w:r>
      <w:proofErr w:type="spellStart"/>
      <w:r w:rsidRPr="00531A8B">
        <w:rPr>
          <w:sz w:val="20"/>
          <w:szCs w:val="21"/>
        </w:rPr>
        <w:t>суммаси</w:t>
      </w:r>
      <w:proofErr w:type="spellEnd"/>
      <w:r w:rsidRPr="00531A8B">
        <w:rPr>
          <w:sz w:val="20"/>
          <w:szCs w:val="21"/>
        </w:rPr>
        <w:t xml:space="preserve">: </w:t>
      </w:r>
      <w:r w:rsidRPr="00531A8B">
        <w:rPr>
          <w:b/>
          <w:sz w:val="20"/>
          <w:szCs w:val="21"/>
        </w:rPr>
        <w:t xml:space="preserve"> </w:t>
      </w:r>
      <w:r>
        <w:rPr>
          <w:b/>
          <w:sz w:val="20"/>
          <w:szCs w:val="21"/>
          <w:lang w:val="uz-Cyrl-UZ"/>
        </w:rPr>
        <w:t>______________________________</w:t>
      </w:r>
      <w:r>
        <w:rPr>
          <w:b/>
          <w:sz w:val="20"/>
          <w:szCs w:val="21"/>
        </w:rPr>
        <w:t xml:space="preserve">  (</w:t>
      </w:r>
      <w:r>
        <w:rPr>
          <w:b/>
          <w:sz w:val="20"/>
          <w:szCs w:val="21"/>
          <w:lang w:val="uz-Cyrl-UZ"/>
        </w:rPr>
        <w:t xml:space="preserve"> _______________________________ _______________________________________________________________</w:t>
      </w:r>
      <w:r w:rsidRPr="00531A8B">
        <w:rPr>
          <w:b/>
          <w:sz w:val="20"/>
          <w:szCs w:val="21"/>
        </w:rPr>
        <w:t>) с</w:t>
      </w:r>
      <w:r>
        <w:rPr>
          <w:b/>
          <w:sz w:val="20"/>
          <w:szCs w:val="21"/>
          <w:lang w:val="uz-Cyrl-UZ"/>
        </w:rPr>
        <w:t>ў</w:t>
      </w:r>
      <w:proofErr w:type="gramStart"/>
      <w:r w:rsidRPr="00531A8B">
        <w:rPr>
          <w:b/>
          <w:sz w:val="20"/>
          <w:szCs w:val="21"/>
        </w:rPr>
        <w:t>м</w:t>
      </w:r>
      <w:proofErr w:type="gramEnd"/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</w:p>
    <w:p w:rsidR="0073299E" w:rsidRDefault="0073299E" w:rsidP="0073299E">
      <w:pPr>
        <w:ind w:left="-540"/>
        <w:jc w:val="center"/>
        <w:rPr>
          <w:b/>
          <w:sz w:val="21"/>
          <w:szCs w:val="21"/>
        </w:rPr>
      </w:pPr>
      <w:r w:rsidRPr="00BF2FA6">
        <w:rPr>
          <w:b/>
          <w:sz w:val="21"/>
          <w:szCs w:val="21"/>
        </w:rPr>
        <w:t>2. Товар (</w:t>
      </w:r>
      <w:proofErr w:type="spellStart"/>
      <w:r w:rsidRPr="00BF2FA6">
        <w:rPr>
          <w:b/>
          <w:sz w:val="21"/>
          <w:szCs w:val="21"/>
        </w:rPr>
        <w:t>махсулот</w:t>
      </w:r>
      <w:proofErr w:type="spellEnd"/>
      <w:proofErr w:type="gramStart"/>
      <w:r w:rsidRPr="00BF2FA6">
        <w:rPr>
          <w:b/>
          <w:sz w:val="21"/>
          <w:szCs w:val="21"/>
        </w:rPr>
        <w:t>)</w:t>
      </w:r>
      <w:proofErr w:type="spellStart"/>
      <w:r w:rsidRPr="00BF2FA6">
        <w:rPr>
          <w:b/>
          <w:sz w:val="21"/>
          <w:szCs w:val="21"/>
        </w:rPr>
        <w:t>л</w:t>
      </w:r>
      <w:proofErr w:type="gramEnd"/>
      <w:r w:rsidRPr="00BF2FA6">
        <w:rPr>
          <w:b/>
          <w:sz w:val="21"/>
          <w:szCs w:val="21"/>
        </w:rPr>
        <w:t>арни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етказиб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бериш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муддати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ва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тартиби</w:t>
      </w:r>
      <w:proofErr w:type="spellEnd"/>
      <w:r w:rsidRPr="00BF2FA6">
        <w:rPr>
          <w:b/>
          <w:sz w:val="21"/>
          <w:szCs w:val="21"/>
        </w:rPr>
        <w:t xml:space="preserve"> </w:t>
      </w: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>2.1. Товар (</w:t>
      </w:r>
      <w:proofErr w:type="spellStart"/>
      <w:r w:rsidRPr="00BF2FA6">
        <w:rPr>
          <w:sz w:val="21"/>
          <w:szCs w:val="21"/>
        </w:rPr>
        <w:t>махсулот</w:t>
      </w:r>
      <w:proofErr w:type="spellEnd"/>
      <w:r w:rsidRPr="00BF2FA6">
        <w:rPr>
          <w:sz w:val="21"/>
          <w:szCs w:val="21"/>
        </w:rPr>
        <w:t xml:space="preserve">) </w:t>
      </w:r>
      <w:proofErr w:type="spellStart"/>
      <w:r w:rsidRPr="00BF2FA6">
        <w:rPr>
          <w:sz w:val="21"/>
          <w:szCs w:val="21"/>
        </w:rPr>
        <w:t>ларни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етказиб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бери</w:t>
      </w:r>
      <w:r>
        <w:rPr>
          <w:sz w:val="21"/>
          <w:szCs w:val="21"/>
        </w:rPr>
        <w:t>ш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муддати</w:t>
      </w:r>
      <w:proofErr w:type="spellEnd"/>
      <w:r>
        <w:rPr>
          <w:sz w:val="21"/>
          <w:szCs w:val="21"/>
        </w:rPr>
        <w:t xml:space="preserve"> «</w:t>
      </w:r>
      <w:proofErr w:type="spellStart"/>
      <w:r>
        <w:rPr>
          <w:sz w:val="21"/>
          <w:szCs w:val="21"/>
        </w:rPr>
        <w:t>Харидор</w:t>
      </w:r>
      <w:proofErr w:type="spellEnd"/>
      <w:r>
        <w:rPr>
          <w:sz w:val="21"/>
          <w:szCs w:val="21"/>
        </w:rPr>
        <w:t xml:space="preserve">» </w:t>
      </w:r>
      <w:proofErr w:type="spellStart"/>
      <w:r>
        <w:rPr>
          <w:sz w:val="21"/>
          <w:szCs w:val="21"/>
        </w:rPr>
        <w:t>олиб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кетиш</w:t>
      </w:r>
      <w:proofErr w:type="spellEnd"/>
      <w:r>
        <w:rPr>
          <w:sz w:val="21"/>
          <w:szCs w:val="21"/>
        </w:rPr>
        <w:t xml:space="preserve"> 30 </w:t>
      </w:r>
      <w:r w:rsidRPr="00BF2FA6">
        <w:rPr>
          <w:sz w:val="21"/>
          <w:szCs w:val="21"/>
        </w:rPr>
        <w:t xml:space="preserve"> кун.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>2.2. Товар (</w:t>
      </w:r>
      <w:proofErr w:type="spellStart"/>
      <w:r w:rsidRPr="00BF2FA6">
        <w:rPr>
          <w:sz w:val="21"/>
          <w:szCs w:val="21"/>
        </w:rPr>
        <w:t>махсулот</w:t>
      </w:r>
      <w:proofErr w:type="spellEnd"/>
      <w:r w:rsidRPr="00BF2FA6">
        <w:rPr>
          <w:sz w:val="21"/>
          <w:szCs w:val="21"/>
        </w:rPr>
        <w:t xml:space="preserve">) </w:t>
      </w:r>
      <w:proofErr w:type="spellStart"/>
      <w:r w:rsidRPr="00BF2FA6">
        <w:rPr>
          <w:sz w:val="21"/>
          <w:szCs w:val="21"/>
        </w:rPr>
        <w:t>ларни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етказиб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муддати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туплам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буйича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келишилади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>2.3. Товар (</w:t>
      </w:r>
      <w:proofErr w:type="spellStart"/>
      <w:r w:rsidRPr="00BF2FA6">
        <w:rPr>
          <w:sz w:val="21"/>
          <w:szCs w:val="21"/>
        </w:rPr>
        <w:t>махсулот</w:t>
      </w:r>
      <w:proofErr w:type="spellEnd"/>
      <w:r w:rsidRPr="00BF2FA6">
        <w:rPr>
          <w:sz w:val="21"/>
          <w:szCs w:val="21"/>
        </w:rPr>
        <w:t xml:space="preserve">) </w:t>
      </w:r>
      <w:proofErr w:type="spellStart"/>
      <w:r w:rsidRPr="00BF2FA6">
        <w:rPr>
          <w:sz w:val="21"/>
          <w:szCs w:val="21"/>
        </w:rPr>
        <w:t>ларни</w:t>
      </w:r>
      <w:proofErr w:type="spellEnd"/>
      <w:r w:rsidRPr="00BF2FA6">
        <w:rPr>
          <w:sz w:val="21"/>
          <w:szCs w:val="21"/>
        </w:rPr>
        <w:t xml:space="preserve"> уз </w:t>
      </w:r>
      <w:proofErr w:type="spellStart"/>
      <w:r w:rsidRPr="00BF2FA6">
        <w:rPr>
          <w:sz w:val="21"/>
          <w:szCs w:val="21"/>
        </w:rPr>
        <w:t>транспортида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етказиб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 xml:space="preserve">2.4. Транспорт </w:t>
      </w:r>
      <w:proofErr w:type="spellStart"/>
      <w:r w:rsidRPr="00BF2FA6">
        <w:rPr>
          <w:sz w:val="21"/>
          <w:szCs w:val="21"/>
        </w:rPr>
        <w:t>харажатлари</w:t>
      </w:r>
      <w:proofErr w:type="spellEnd"/>
      <w:r w:rsidRPr="00BF2FA6">
        <w:rPr>
          <w:sz w:val="21"/>
          <w:szCs w:val="21"/>
        </w:rPr>
        <w:t xml:space="preserve"> «</w:t>
      </w:r>
      <w:proofErr w:type="spellStart"/>
      <w:r w:rsidRPr="00BF2FA6">
        <w:rPr>
          <w:sz w:val="21"/>
          <w:szCs w:val="21"/>
        </w:rPr>
        <w:t>Харидор</w:t>
      </w:r>
      <w:proofErr w:type="spellEnd"/>
      <w:r w:rsidRPr="00BF2FA6">
        <w:rPr>
          <w:sz w:val="21"/>
          <w:szCs w:val="21"/>
        </w:rPr>
        <w:t xml:space="preserve">» </w:t>
      </w:r>
      <w:proofErr w:type="spellStart"/>
      <w:r w:rsidRPr="00BF2FA6">
        <w:rPr>
          <w:sz w:val="21"/>
          <w:szCs w:val="21"/>
        </w:rPr>
        <w:t>томонидан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амалга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оширилади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 xml:space="preserve">2.5. </w:t>
      </w:r>
      <w:proofErr w:type="spellStart"/>
      <w:r w:rsidRPr="00BF2FA6">
        <w:rPr>
          <w:sz w:val="21"/>
          <w:szCs w:val="21"/>
        </w:rPr>
        <w:t>Етказиб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санаси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булиб</w:t>
      </w:r>
      <w:proofErr w:type="spellEnd"/>
      <w:r w:rsidRPr="00BF2FA6">
        <w:rPr>
          <w:sz w:val="21"/>
          <w:szCs w:val="21"/>
        </w:rPr>
        <w:t>, товар (</w:t>
      </w:r>
      <w:proofErr w:type="spellStart"/>
      <w:r w:rsidRPr="00BF2FA6">
        <w:rPr>
          <w:sz w:val="21"/>
          <w:szCs w:val="21"/>
        </w:rPr>
        <w:t>махсулот</w:t>
      </w:r>
      <w:proofErr w:type="spellEnd"/>
      <w:proofErr w:type="gramStart"/>
      <w:r w:rsidRPr="00BF2FA6">
        <w:rPr>
          <w:sz w:val="21"/>
          <w:szCs w:val="21"/>
        </w:rPr>
        <w:t>)</w:t>
      </w:r>
      <w:proofErr w:type="spellStart"/>
      <w:r w:rsidRPr="00BF2FA6">
        <w:rPr>
          <w:sz w:val="21"/>
          <w:szCs w:val="21"/>
        </w:rPr>
        <w:t>л</w:t>
      </w:r>
      <w:proofErr w:type="gramEnd"/>
      <w:r w:rsidRPr="00BF2FA6">
        <w:rPr>
          <w:sz w:val="21"/>
          <w:szCs w:val="21"/>
        </w:rPr>
        <w:t>арни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сотиб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олувчи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омборига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келиб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тушиши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санаси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хисобланади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Default="0073299E" w:rsidP="0073299E">
      <w:pPr>
        <w:ind w:left="-540"/>
        <w:jc w:val="center"/>
        <w:rPr>
          <w:b/>
          <w:sz w:val="21"/>
          <w:szCs w:val="21"/>
        </w:rPr>
      </w:pPr>
      <w:r w:rsidRPr="00BF2FA6">
        <w:rPr>
          <w:b/>
          <w:sz w:val="21"/>
          <w:szCs w:val="21"/>
        </w:rPr>
        <w:t xml:space="preserve">3. Тулов </w:t>
      </w:r>
      <w:proofErr w:type="spellStart"/>
      <w:r w:rsidRPr="00BF2FA6">
        <w:rPr>
          <w:b/>
          <w:sz w:val="21"/>
          <w:szCs w:val="21"/>
        </w:rPr>
        <w:t>тартиби</w:t>
      </w:r>
      <w:proofErr w:type="spellEnd"/>
      <w:r w:rsidRPr="00BF2FA6">
        <w:rPr>
          <w:b/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 xml:space="preserve">3.1. Ушбу </w:t>
      </w:r>
      <w:proofErr w:type="spellStart"/>
      <w:r w:rsidRPr="00BF2FA6">
        <w:rPr>
          <w:sz w:val="21"/>
          <w:szCs w:val="21"/>
        </w:rPr>
        <w:t>шартноманинг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умумий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суммаси</w:t>
      </w:r>
      <w:proofErr w:type="spellEnd"/>
      <w:r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_____________________________________</w:t>
      </w:r>
      <w:r>
        <w:rPr>
          <w:b/>
          <w:sz w:val="21"/>
          <w:szCs w:val="21"/>
          <w:u w:val="single"/>
        </w:rPr>
        <w:t xml:space="preserve"> </w:t>
      </w:r>
      <w:proofErr w:type="spellStart"/>
      <w:r>
        <w:rPr>
          <w:b/>
          <w:sz w:val="21"/>
          <w:szCs w:val="21"/>
          <w:u w:val="single"/>
        </w:rPr>
        <w:t>сум</w:t>
      </w:r>
      <w:r w:rsidRPr="00BF2FA6">
        <w:rPr>
          <w:sz w:val="21"/>
          <w:szCs w:val="21"/>
        </w:rPr>
        <w:t>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ташкил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килади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C936B7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 xml:space="preserve">3.2. </w:t>
      </w:r>
      <w:proofErr w:type="spellStart"/>
      <w:r w:rsidRPr="00BF2FA6">
        <w:rPr>
          <w:sz w:val="21"/>
          <w:szCs w:val="21"/>
        </w:rPr>
        <w:t>Сотиб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олинган</w:t>
      </w:r>
      <w:proofErr w:type="spellEnd"/>
      <w:r w:rsidRPr="00BF2FA6">
        <w:rPr>
          <w:sz w:val="21"/>
          <w:szCs w:val="21"/>
        </w:rPr>
        <w:t xml:space="preserve"> товар (</w:t>
      </w:r>
      <w:proofErr w:type="spellStart"/>
      <w:r w:rsidRPr="00BF2FA6">
        <w:rPr>
          <w:sz w:val="21"/>
          <w:szCs w:val="21"/>
        </w:rPr>
        <w:t>махсулот</w:t>
      </w:r>
      <w:proofErr w:type="spellEnd"/>
      <w:r w:rsidRPr="00BF2FA6">
        <w:rPr>
          <w:sz w:val="21"/>
          <w:szCs w:val="21"/>
        </w:rPr>
        <w:t xml:space="preserve">) </w:t>
      </w:r>
      <w:proofErr w:type="spellStart"/>
      <w:r w:rsidRPr="00BF2FA6">
        <w:rPr>
          <w:sz w:val="21"/>
          <w:szCs w:val="21"/>
        </w:rPr>
        <w:t>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учун</w:t>
      </w:r>
      <w:proofErr w:type="spellEnd"/>
      <w:r w:rsidRPr="00BF2FA6">
        <w:rPr>
          <w:sz w:val="21"/>
          <w:szCs w:val="21"/>
        </w:rPr>
        <w:t xml:space="preserve"> </w:t>
      </w:r>
      <w:r>
        <w:rPr>
          <w:sz w:val="21"/>
          <w:szCs w:val="21"/>
        </w:rPr>
        <w:t>30</w:t>
      </w:r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фоиз</w:t>
      </w:r>
      <w:proofErr w:type="spellEnd"/>
      <w:r w:rsidRPr="00BF2FA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олдиндан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ва</w:t>
      </w:r>
      <w:proofErr w:type="spellEnd"/>
      <w:r>
        <w:rPr>
          <w:sz w:val="21"/>
          <w:szCs w:val="21"/>
        </w:rPr>
        <w:t xml:space="preserve"> товар кабул </w:t>
      </w:r>
      <w:proofErr w:type="spellStart"/>
      <w:r>
        <w:rPr>
          <w:sz w:val="21"/>
          <w:szCs w:val="21"/>
        </w:rPr>
        <w:t>килингандан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сунг</w:t>
      </w:r>
      <w:proofErr w:type="spellEnd"/>
      <w:r>
        <w:rPr>
          <w:sz w:val="21"/>
          <w:szCs w:val="21"/>
        </w:rPr>
        <w:t xml:space="preserve"> 70% </w:t>
      </w:r>
      <w:proofErr w:type="spellStart"/>
      <w:r>
        <w:rPr>
          <w:sz w:val="21"/>
          <w:szCs w:val="21"/>
        </w:rPr>
        <w:t>микдорида</w:t>
      </w:r>
      <w:proofErr w:type="spellEnd"/>
      <w:r>
        <w:rPr>
          <w:sz w:val="21"/>
          <w:szCs w:val="21"/>
        </w:rPr>
        <w:t xml:space="preserve"> тулов </w:t>
      </w:r>
      <w:proofErr w:type="spellStart"/>
      <w:r>
        <w:rPr>
          <w:sz w:val="21"/>
          <w:szCs w:val="21"/>
        </w:rPr>
        <w:t>амалга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оширилади</w:t>
      </w:r>
      <w:proofErr w:type="spellEnd"/>
      <w:r>
        <w:rPr>
          <w:sz w:val="21"/>
          <w:szCs w:val="21"/>
        </w:rPr>
        <w:t>,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3.3.   Тулов </w:t>
      </w:r>
      <w:proofErr w:type="spellStart"/>
      <w:r>
        <w:rPr>
          <w:sz w:val="21"/>
          <w:szCs w:val="21"/>
        </w:rPr>
        <w:t>шакли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хисоб-китоб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накд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пулсиз</w:t>
      </w:r>
      <w:proofErr w:type="spellEnd"/>
      <w:r>
        <w:rPr>
          <w:sz w:val="21"/>
          <w:szCs w:val="21"/>
        </w:rPr>
        <w:t xml:space="preserve"> пул </w:t>
      </w:r>
      <w:proofErr w:type="spellStart"/>
      <w:r>
        <w:rPr>
          <w:sz w:val="21"/>
          <w:szCs w:val="21"/>
        </w:rPr>
        <w:t>кучириш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йули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билан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амалга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оширилади</w:t>
      </w:r>
      <w:proofErr w:type="spellEnd"/>
      <w:r>
        <w:rPr>
          <w:sz w:val="21"/>
          <w:szCs w:val="21"/>
        </w:rPr>
        <w:t>.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3.4</w:t>
      </w:r>
      <w:r w:rsidRPr="00BF2FA6">
        <w:rPr>
          <w:sz w:val="21"/>
          <w:szCs w:val="21"/>
        </w:rPr>
        <w:t xml:space="preserve">. </w:t>
      </w:r>
      <w:proofErr w:type="spellStart"/>
      <w:r w:rsidRPr="00BF2FA6">
        <w:rPr>
          <w:sz w:val="21"/>
          <w:szCs w:val="21"/>
        </w:rPr>
        <w:t>Ишлаб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чикаришга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оид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нуксонларни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аниклаганлиги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муносабати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билан</w:t>
      </w:r>
      <w:proofErr w:type="spellEnd"/>
      <w:r w:rsidRPr="00BF2FA6">
        <w:rPr>
          <w:sz w:val="21"/>
          <w:szCs w:val="21"/>
        </w:rPr>
        <w:t xml:space="preserve"> «</w:t>
      </w:r>
      <w:proofErr w:type="spellStart"/>
      <w:r>
        <w:rPr>
          <w:sz w:val="21"/>
          <w:szCs w:val="21"/>
        </w:rPr>
        <w:t>Сотиб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олувчи</w:t>
      </w:r>
      <w:proofErr w:type="spellEnd"/>
      <w:r w:rsidRPr="00BF2FA6">
        <w:rPr>
          <w:sz w:val="21"/>
          <w:szCs w:val="21"/>
        </w:rPr>
        <w:t xml:space="preserve">» </w:t>
      </w:r>
      <w:proofErr w:type="spellStart"/>
      <w:r w:rsidRPr="00BF2FA6">
        <w:rPr>
          <w:sz w:val="21"/>
          <w:szCs w:val="21"/>
        </w:rPr>
        <w:t>томонидан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кафолатли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муддат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долирасида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кайтарилган</w:t>
      </w:r>
      <w:proofErr w:type="spellEnd"/>
      <w:r w:rsidRPr="00BF2FA6">
        <w:rPr>
          <w:sz w:val="21"/>
          <w:szCs w:val="21"/>
        </w:rPr>
        <w:t xml:space="preserve"> товар (</w:t>
      </w:r>
      <w:proofErr w:type="spellStart"/>
      <w:r w:rsidRPr="00BF2FA6">
        <w:rPr>
          <w:sz w:val="21"/>
          <w:szCs w:val="21"/>
        </w:rPr>
        <w:t>махсулот</w:t>
      </w:r>
      <w:proofErr w:type="spellEnd"/>
      <w:proofErr w:type="gramStart"/>
      <w:r w:rsidRPr="00BF2FA6">
        <w:rPr>
          <w:sz w:val="21"/>
          <w:szCs w:val="21"/>
        </w:rPr>
        <w:t>)</w:t>
      </w:r>
      <w:proofErr w:type="spellStart"/>
      <w:r w:rsidRPr="00BF2FA6">
        <w:rPr>
          <w:sz w:val="21"/>
          <w:szCs w:val="21"/>
        </w:rPr>
        <w:t>л</w:t>
      </w:r>
      <w:proofErr w:type="gramEnd"/>
      <w:r w:rsidRPr="00BF2FA6">
        <w:rPr>
          <w:sz w:val="21"/>
          <w:szCs w:val="21"/>
        </w:rPr>
        <w:t>ар</w:t>
      </w:r>
      <w:proofErr w:type="spellEnd"/>
      <w:r w:rsidRPr="00BF2FA6">
        <w:rPr>
          <w:sz w:val="21"/>
          <w:szCs w:val="21"/>
        </w:rPr>
        <w:t xml:space="preserve"> «</w:t>
      </w:r>
      <w:proofErr w:type="spellStart"/>
      <w:r w:rsidRPr="00BF2FA6">
        <w:rPr>
          <w:sz w:val="21"/>
          <w:szCs w:val="21"/>
        </w:rPr>
        <w:t>Ишлаб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чикарувчи»га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кайтариб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берилиши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лозим</w:t>
      </w:r>
      <w:proofErr w:type="spellEnd"/>
      <w:r w:rsidRPr="00BF2FA6">
        <w:rPr>
          <w:sz w:val="21"/>
          <w:szCs w:val="21"/>
        </w:rPr>
        <w:t>. Бунда «</w:t>
      </w:r>
      <w:proofErr w:type="spellStart"/>
      <w:r w:rsidRPr="00BF2FA6">
        <w:rPr>
          <w:sz w:val="21"/>
          <w:szCs w:val="21"/>
        </w:rPr>
        <w:t>Ишлаб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чикарувчи</w:t>
      </w:r>
      <w:proofErr w:type="spellEnd"/>
      <w:r w:rsidRPr="00BF2FA6">
        <w:rPr>
          <w:sz w:val="21"/>
          <w:szCs w:val="21"/>
        </w:rPr>
        <w:t xml:space="preserve">» </w:t>
      </w:r>
      <w:proofErr w:type="spellStart"/>
      <w:r w:rsidRPr="00BF2FA6">
        <w:rPr>
          <w:sz w:val="21"/>
          <w:szCs w:val="21"/>
        </w:rPr>
        <w:t>уларнинг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кийматини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коплаб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ёки</w:t>
      </w:r>
      <w:proofErr w:type="spellEnd"/>
      <w:r w:rsidRPr="00BF2FA6">
        <w:rPr>
          <w:sz w:val="21"/>
          <w:szCs w:val="21"/>
        </w:rPr>
        <w:t xml:space="preserve"> «</w:t>
      </w:r>
      <w:proofErr w:type="spellStart"/>
      <w:r w:rsidRPr="00BF2FA6">
        <w:rPr>
          <w:sz w:val="21"/>
          <w:szCs w:val="21"/>
        </w:rPr>
        <w:t>Харидор</w:t>
      </w:r>
      <w:proofErr w:type="spellEnd"/>
      <w:r w:rsidRPr="00BF2FA6">
        <w:rPr>
          <w:sz w:val="21"/>
          <w:szCs w:val="21"/>
        </w:rPr>
        <w:t xml:space="preserve">» </w:t>
      </w:r>
      <w:proofErr w:type="spellStart"/>
      <w:r w:rsidRPr="00BF2FA6">
        <w:rPr>
          <w:sz w:val="21"/>
          <w:szCs w:val="21"/>
        </w:rPr>
        <w:t>билан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келишган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холда</w:t>
      </w:r>
      <w:proofErr w:type="spellEnd"/>
      <w:r w:rsidRPr="00BF2FA6">
        <w:rPr>
          <w:sz w:val="21"/>
          <w:szCs w:val="21"/>
        </w:rPr>
        <w:t xml:space="preserve"> </w:t>
      </w:r>
      <w:r>
        <w:rPr>
          <w:sz w:val="21"/>
          <w:szCs w:val="21"/>
        </w:rPr>
        <w:t>10</w:t>
      </w:r>
      <w:r w:rsidRPr="00BF2FA6">
        <w:rPr>
          <w:sz w:val="21"/>
          <w:szCs w:val="21"/>
        </w:rPr>
        <w:t xml:space="preserve"> кун </w:t>
      </w:r>
      <w:proofErr w:type="spellStart"/>
      <w:r w:rsidRPr="00BF2FA6">
        <w:rPr>
          <w:sz w:val="21"/>
          <w:szCs w:val="21"/>
        </w:rPr>
        <w:t>ичида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яроксиз</w:t>
      </w:r>
      <w:proofErr w:type="spellEnd"/>
      <w:r w:rsidRPr="00BF2FA6">
        <w:rPr>
          <w:sz w:val="21"/>
          <w:szCs w:val="21"/>
        </w:rPr>
        <w:t xml:space="preserve"> товар (</w:t>
      </w:r>
      <w:proofErr w:type="spellStart"/>
      <w:r w:rsidRPr="00BF2FA6">
        <w:rPr>
          <w:sz w:val="21"/>
          <w:szCs w:val="21"/>
        </w:rPr>
        <w:t>махсулот</w:t>
      </w:r>
      <w:proofErr w:type="spellEnd"/>
      <w:proofErr w:type="gramStart"/>
      <w:r w:rsidRPr="00BF2FA6">
        <w:rPr>
          <w:sz w:val="21"/>
          <w:szCs w:val="21"/>
        </w:rPr>
        <w:t>)</w:t>
      </w:r>
      <w:proofErr w:type="spellStart"/>
      <w:r w:rsidRPr="00BF2FA6">
        <w:rPr>
          <w:sz w:val="21"/>
          <w:szCs w:val="21"/>
        </w:rPr>
        <w:t>л</w:t>
      </w:r>
      <w:proofErr w:type="gramEnd"/>
      <w:r w:rsidRPr="00BF2FA6">
        <w:rPr>
          <w:sz w:val="21"/>
          <w:szCs w:val="21"/>
        </w:rPr>
        <w:t>арни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сифатли</w:t>
      </w:r>
      <w:proofErr w:type="spellEnd"/>
      <w:r w:rsidRPr="00BF2FA6">
        <w:rPr>
          <w:sz w:val="21"/>
          <w:szCs w:val="21"/>
        </w:rPr>
        <w:t xml:space="preserve"> товар (</w:t>
      </w:r>
      <w:proofErr w:type="spellStart"/>
      <w:r w:rsidRPr="00BF2FA6">
        <w:rPr>
          <w:sz w:val="21"/>
          <w:szCs w:val="21"/>
        </w:rPr>
        <w:t>махсулот</w:t>
      </w:r>
      <w:proofErr w:type="spellEnd"/>
      <w:r w:rsidRPr="00BF2FA6">
        <w:rPr>
          <w:sz w:val="21"/>
          <w:szCs w:val="21"/>
        </w:rPr>
        <w:t>)</w:t>
      </w:r>
      <w:proofErr w:type="spellStart"/>
      <w:r w:rsidRPr="00BF2FA6">
        <w:rPr>
          <w:sz w:val="21"/>
          <w:szCs w:val="21"/>
        </w:rPr>
        <w:t>ларга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алмаштириб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керак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Default="0073299E" w:rsidP="0073299E">
      <w:pPr>
        <w:ind w:left="-5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 w:rsidRPr="00BF2FA6">
        <w:rPr>
          <w:b/>
          <w:sz w:val="21"/>
          <w:szCs w:val="21"/>
        </w:rPr>
        <w:t xml:space="preserve">. </w:t>
      </w:r>
      <w:proofErr w:type="spellStart"/>
      <w:r w:rsidRPr="00BF2FA6">
        <w:rPr>
          <w:b/>
          <w:sz w:val="21"/>
          <w:szCs w:val="21"/>
        </w:rPr>
        <w:t>Шартномага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узгартириш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ва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кушимчалар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киритиш</w:t>
      </w:r>
      <w:proofErr w:type="spellEnd"/>
      <w:r w:rsidRPr="00BF2FA6">
        <w:rPr>
          <w:b/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Pr="00BF2FA6">
        <w:rPr>
          <w:sz w:val="21"/>
          <w:szCs w:val="21"/>
        </w:rPr>
        <w:t xml:space="preserve">.1. </w:t>
      </w:r>
      <w:r>
        <w:rPr>
          <w:sz w:val="21"/>
          <w:szCs w:val="21"/>
          <w:lang w:val="uz-Cyrl-UZ"/>
        </w:rPr>
        <w:t>Ш</w:t>
      </w:r>
      <w:proofErr w:type="spellStart"/>
      <w:r w:rsidRPr="00BF2FA6">
        <w:rPr>
          <w:sz w:val="21"/>
          <w:szCs w:val="21"/>
        </w:rPr>
        <w:t>артномага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узгартириш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кушимчалар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киритиш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томонларнинг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розилига</w:t>
      </w:r>
      <w:proofErr w:type="spellEnd"/>
      <w:r w:rsidRPr="00BF2FA6">
        <w:rPr>
          <w:sz w:val="21"/>
          <w:szCs w:val="21"/>
        </w:rPr>
        <w:t xml:space="preserve"> кура </w:t>
      </w:r>
      <w:proofErr w:type="spellStart"/>
      <w:r w:rsidRPr="00BF2FA6">
        <w:rPr>
          <w:sz w:val="21"/>
          <w:szCs w:val="21"/>
        </w:rPr>
        <w:t>кушимча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битмни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расмийлаштириш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йули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билан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амалга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оширилади</w:t>
      </w:r>
      <w:proofErr w:type="spellEnd"/>
      <w:r w:rsidRPr="00BF2FA6">
        <w:rPr>
          <w:sz w:val="21"/>
          <w:szCs w:val="21"/>
        </w:rPr>
        <w:t xml:space="preserve">. </w:t>
      </w:r>
      <w:proofErr w:type="spellStart"/>
      <w:r w:rsidRPr="00BF2FA6">
        <w:rPr>
          <w:sz w:val="21"/>
          <w:szCs w:val="21"/>
        </w:rPr>
        <w:t>Шартномага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узгартириш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кушимчалар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киритиш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хакидаги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битим</w:t>
      </w:r>
      <w:proofErr w:type="spellEnd"/>
      <w:r w:rsidRPr="00BF2FA6">
        <w:rPr>
          <w:sz w:val="21"/>
          <w:szCs w:val="21"/>
        </w:rPr>
        <w:t xml:space="preserve"> у </w:t>
      </w:r>
      <w:proofErr w:type="spellStart"/>
      <w:r w:rsidRPr="00BF2FA6">
        <w:rPr>
          <w:sz w:val="21"/>
          <w:szCs w:val="21"/>
        </w:rPr>
        <w:t>ёзма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шаклда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булгандагина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томонлар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имзолагандагина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хакконийдир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Pr="00BF2FA6">
        <w:rPr>
          <w:sz w:val="21"/>
          <w:szCs w:val="21"/>
        </w:rPr>
        <w:t xml:space="preserve">.2. </w:t>
      </w:r>
      <w:proofErr w:type="spellStart"/>
      <w:r w:rsidRPr="00BF2FA6">
        <w:rPr>
          <w:sz w:val="21"/>
          <w:szCs w:val="21"/>
        </w:rPr>
        <w:t>Томонларнинг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шартларига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киритилган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узгариш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кушимчалари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ажралмас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кисми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хисобланади</w:t>
      </w:r>
      <w:proofErr w:type="spellEnd"/>
      <w:r w:rsidRPr="00BF2FA6">
        <w:rPr>
          <w:sz w:val="21"/>
          <w:szCs w:val="21"/>
        </w:rPr>
        <w:t xml:space="preserve">, улар </w:t>
      </w:r>
      <w:proofErr w:type="spellStart"/>
      <w:r w:rsidRPr="00BF2FA6">
        <w:rPr>
          <w:sz w:val="21"/>
          <w:szCs w:val="21"/>
        </w:rPr>
        <w:t>албатта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инобатга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олиниши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зарур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Pr="00BF2FA6">
        <w:rPr>
          <w:sz w:val="21"/>
          <w:szCs w:val="21"/>
        </w:rPr>
        <w:t xml:space="preserve">.3. </w:t>
      </w:r>
      <w:proofErr w:type="spellStart"/>
      <w:r w:rsidRPr="00BF2FA6">
        <w:rPr>
          <w:sz w:val="21"/>
          <w:szCs w:val="21"/>
        </w:rPr>
        <w:t>Шартнома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конунчилик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узгарганда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Узбекистон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Республикасининг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конунчилик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хужжатларида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белгилаб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берилган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бошка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холларда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кайта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тузилиши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ёки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узгартирилиши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лозим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Default="0073299E" w:rsidP="0073299E">
      <w:pPr>
        <w:ind w:left="-540"/>
        <w:jc w:val="both"/>
        <w:rPr>
          <w:sz w:val="21"/>
          <w:szCs w:val="21"/>
        </w:rPr>
      </w:pPr>
    </w:p>
    <w:p w:rsidR="0073299E" w:rsidRDefault="0073299E" w:rsidP="0073299E">
      <w:pPr>
        <w:ind w:left="-5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5. </w:t>
      </w:r>
      <w:proofErr w:type="spellStart"/>
      <w:r>
        <w:rPr>
          <w:b/>
          <w:sz w:val="21"/>
          <w:szCs w:val="21"/>
        </w:rPr>
        <w:t>Т</w:t>
      </w:r>
      <w:r w:rsidRPr="00BF2FA6">
        <w:rPr>
          <w:b/>
          <w:sz w:val="21"/>
          <w:szCs w:val="21"/>
        </w:rPr>
        <w:t>арафларнинг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жавобгарликлари</w:t>
      </w:r>
      <w:proofErr w:type="spellEnd"/>
      <w:r w:rsidRPr="00BF2FA6">
        <w:rPr>
          <w:b/>
          <w:sz w:val="21"/>
          <w:szCs w:val="21"/>
        </w:rPr>
        <w:t>.</w:t>
      </w:r>
    </w:p>
    <w:p w:rsidR="0073299E" w:rsidRDefault="0073299E" w:rsidP="0073299E">
      <w:pPr>
        <w:ind w:left="-540"/>
        <w:jc w:val="center"/>
        <w:rPr>
          <w:b/>
          <w:sz w:val="21"/>
          <w:szCs w:val="21"/>
        </w:rPr>
      </w:pP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5</w:t>
      </w:r>
      <w:r w:rsidRPr="00BF2FA6">
        <w:rPr>
          <w:sz w:val="21"/>
          <w:szCs w:val="21"/>
        </w:rPr>
        <w:t xml:space="preserve">.1. </w:t>
      </w:r>
      <w:r>
        <w:rPr>
          <w:sz w:val="21"/>
          <w:szCs w:val="21"/>
          <w:lang w:val="uz-Cyrl-UZ"/>
        </w:rPr>
        <w:t>М</w:t>
      </w:r>
      <w:proofErr w:type="spellStart"/>
      <w:r w:rsidRPr="00BF2FA6">
        <w:rPr>
          <w:sz w:val="21"/>
          <w:szCs w:val="21"/>
        </w:rPr>
        <w:t>азкур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кузда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тутилган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мажбуриятларни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бажармаслик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ёки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тегишли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равишда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бажармаслик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холида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тарафлар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Узбекистон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Республикасининг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амалдаги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конунчилигига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мувофик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жавобгарликка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тортилади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Default="0073299E" w:rsidP="0073299E">
      <w:pPr>
        <w:ind w:left="-5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6</w:t>
      </w:r>
      <w:r w:rsidRPr="00BF2FA6">
        <w:rPr>
          <w:b/>
          <w:sz w:val="21"/>
          <w:szCs w:val="21"/>
        </w:rPr>
        <w:t xml:space="preserve">. </w:t>
      </w:r>
      <w:proofErr w:type="spellStart"/>
      <w:r w:rsidRPr="00BF2FA6">
        <w:rPr>
          <w:b/>
          <w:sz w:val="21"/>
          <w:szCs w:val="21"/>
        </w:rPr>
        <w:t>Шартномани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амал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килиш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муддати</w:t>
      </w:r>
      <w:proofErr w:type="spellEnd"/>
      <w:r w:rsidRPr="00BF2FA6">
        <w:rPr>
          <w:b/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Pr="00BF2FA6">
        <w:rPr>
          <w:sz w:val="21"/>
          <w:szCs w:val="21"/>
        </w:rPr>
        <w:t xml:space="preserve">.1. </w:t>
      </w:r>
      <w:proofErr w:type="spellStart"/>
      <w:r w:rsidRPr="00BF2FA6">
        <w:rPr>
          <w:sz w:val="21"/>
          <w:szCs w:val="21"/>
        </w:rPr>
        <w:t>Мазкур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</w:t>
      </w:r>
      <w:proofErr w:type="spellEnd"/>
      <w:r w:rsidRPr="00BF2FA6">
        <w:rPr>
          <w:sz w:val="21"/>
          <w:szCs w:val="21"/>
        </w:rPr>
        <w:t xml:space="preserve"> «____»__________ 20____ </w:t>
      </w:r>
      <w:proofErr w:type="spellStart"/>
      <w:r w:rsidRPr="00BF2FA6">
        <w:rPr>
          <w:sz w:val="21"/>
          <w:szCs w:val="21"/>
        </w:rPr>
        <w:t>йилдан</w:t>
      </w:r>
      <w:proofErr w:type="spellEnd"/>
      <w:r w:rsidRPr="00BF2FA6">
        <w:rPr>
          <w:sz w:val="21"/>
          <w:szCs w:val="21"/>
        </w:rPr>
        <w:t xml:space="preserve"> «____»__________ 20____ </w:t>
      </w:r>
      <w:proofErr w:type="spellStart"/>
      <w:r w:rsidRPr="00BF2FA6">
        <w:rPr>
          <w:sz w:val="21"/>
          <w:szCs w:val="21"/>
        </w:rPr>
        <w:t>йилгача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амалда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Pr="00BF2FA6">
        <w:rPr>
          <w:sz w:val="21"/>
          <w:szCs w:val="21"/>
        </w:rPr>
        <w:t xml:space="preserve">.2. </w:t>
      </w:r>
      <w:proofErr w:type="spellStart"/>
      <w:r w:rsidRPr="00BF2FA6">
        <w:rPr>
          <w:sz w:val="21"/>
          <w:szCs w:val="21"/>
        </w:rPr>
        <w:t>Шартнома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тарафлар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имзолаб</w:t>
      </w:r>
      <w:proofErr w:type="spellEnd"/>
      <w:r w:rsidRPr="00BF2FA6">
        <w:rPr>
          <w:sz w:val="21"/>
          <w:szCs w:val="21"/>
        </w:rPr>
        <w:t xml:space="preserve"> уз </w:t>
      </w:r>
      <w:proofErr w:type="spellStart"/>
      <w:r w:rsidRPr="00BF2FA6">
        <w:rPr>
          <w:sz w:val="21"/>
          <w:szCs w:val="21"/>
        </w:rPr>
        <w:t>мухрлари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билан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тасдиклаганларидан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сунг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кучга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кирган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хисобланади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Pr="00BF2FA6">
        <w:rPr>
          <w:sz w:val="21"/>
          <w:szCs w:val="21"/>
        </w:rPr>
        <w:t xml:space="preserve">.3. </w:t>
      </w:r>
      <w:proofErr w:type="spellStart"/>
      <w:r w:rsidRPr="00BF2FA6">
        <w:rPr>
          <w:sz w:val="21"/>
          <w:szCs w:val="21"/>
        </w:rPr>
        <w:t>Мазкур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икки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нусхада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тузилган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булиб</w:t>
      </w:r>
      <w:proofErr w:type="spellEnd"/>
      <w:r w:rsidRPr="00BF2FA6">
        <w:rPr>
          <w:sz w:val="21"/>
          <w:szCs w:val="21"/>
        </w:rPr>
        <w:t xml:space="preserve">, </w:t>
      </w:r>
      <w:proofErr w:type="spellStart"/>
      <w:r w:rsidRPr="00BF2FA6">
        <w:rPr>
          <w:sz w:val="21"/>
          <w:szCs w:val="21"/>
        </w:rPr>
        <w:t>бир</w:t>
      </w:r>
      <w:proofErr w:type="spellEnd"/>
      <w:r w:rsidRPr="00BF2FA6">
        <w:rPr>
          <w:sz w:val="21"/>
          <w:szCs w:val="21"/>
        </w:rPr>
        <w:t xml:space="preserve"> хил </w:t>
      </w:r>
      <w:proofErr w:type="spellStart"/>
      <w:r w:rsidRPr="00BF2FA6">
        <w:rPr>
          <w:sz w:val="21"/>
          <w:szCs w:val="21"/>
        </w:rPr>
        <w:t>юридик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кучга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эга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хисобланади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томонларнинг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бири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учун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нусхадан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берилади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Pr="00BF2FA6">
        <w:rPr>
          <w:sz w:val="21"/>
          <w:szCs w:val="21"/>
        </w:rPr>
        <w:t xml:space="preserve">.4. </w:t>
      </w:r>
      <w:proofErr w:type="spellStart"/>
      <w:r w:rsidRPr="00BF2FA6">
        <w:rPr>
          <w:sz w:val="21"/>
          <w:szCs w:val="21"/>
        </w:rPr>
        <w:t>Шартнома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муддатидан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олдин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куйидаги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холларда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бекор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килиниши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мумкин</w:t>
      </w:r>
      <w:proofErr w:type="spellEnd"/>
      <w:r w:rsidRPr="00BF2FA6">
        <w:rPr>
          <w:sz w:val="21"/>
          <w:szCs w:val="21"/>
        </w:rPr>
        <w:t>: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ab/>
        <w:t xml:space="preserve">- </w:t>
      </w:r>
      <w:proofErr w:type="spellStart"/>
      <w:r w:rsidRPr="00BF2FA6">
        <w:rPr>
          <w:sz w:val="21"/>
          <w:szCs w:val="21"/>
        </w:rPr>
        <w:t>томонларнинг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келишувига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мувофик</w:t>
      </w:r>
      <w:proofErr w:type="spellEnd"/>
      <w:r w:rsidRPr="00BF2FA6">
        <w:rPr>
          <w:sz w:val="21"/>
          <w:szCs w:val="21"/>
        </w:rPr>
        <w:t>;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 w:rsidRPr="00BF2FA6">
        <w:rPr>
          <w:sz w:val="21"/>
          <w:szCs w:val="21"/>
        </w:rPr>
        <w:tab/>
        <w:t xml:space="preserve">- </w:t>
      </w:r>
      <w:proofErr w:type="spellStart"/>
      <w:r w:rsidRPr="00BF2FA6">
        <w:rPr>
          <w:sz w:val="21"/>
          <w:szCs w:val="21"/>
        </w:rPr>
        <w:t>Уз</w:t>
      </w:r>
      <w:proofErr w:type="gramStart"/>
      <w:r w:rsidRPr="00BF2FA6">
        <w:rPr>
          <w:sz w:val="21"/>
          <w:szCs w:val="21"/>
        </w:rPr>
        <w:t>.Р</w:t>
      </w:r>
      <w:proofErr w:type="spellEnd"/>
      <w:proofErr w:type="gramEnd"/>
      <w:r w:rsidRPr="00BF2FA6">
        <w:rPr>
          <w:sz w:val="21"/>
          <w:szCs w:val="21"/>
        </w:rPr>
        <w:t xml:space="preserve">. </w:t>
      </w:r>
      <w:proofErr w:type="spellStart"/>
      <w:r w:rsidRPr="00BF2FA6">
        <w:rPr>
          <w:sz w:val="21"/>
          <w:szCs w:val="21"/>
        </w:rPr>
        <w:t>конунчилик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хужжатларида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назарда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тутилган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холларда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7</w:t>
      </w:r>
      <w:r w:rsidRPr="00BF2FA6">
        <w:rPr>
          <w:b/>
          <w:sz w:val="21"/>
          <w:szCs w:val="21"/>
        </w:rPr>
        <w:t xml:space="preserve">. Форс-Мажор </w:t>
      </w:r>
      <w:proofErr w:type="spellStart"/>
      <w:r w:rsidRPr="00BF2FA6">
        <w:rPr>
          <w:b/>
          <w:sz w:val="21"/>
          <w:szCs w:val="21"/>
        </w:rPr>
        <w:t>холатлари</w:t>
      </w:r>
      <w:proofErr w:type="spellEnd"/>
      <w:r w:rsidRPr="00BF2FA6">
        <w:rPr>
          <w:b/>
          <w:sz w:val="21"/>
          <w:szCs w:val="21"/>
        </w:rPr>
        <w:t>.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7.</w:t>
      </w:r>
      <w:r w:rsidRPr="00BF2FA6">
        <w:rPr>
          <w:sz w:val="21"/>
          <w:szCs w:val="21"/>
        </w:rPr>
        <w:t xml:space="preserve">1. </w:t>
      </w:r>
      <w:proofErr w:type="spellStart"/>
      <w:r w:rsidRPr="00BF2FA6">
        <w:rPr>
          <w:sz w:val="21"/>
          <w:szCs w:val="21"/>
        </w:rPr>
        <w:t>томонларнинг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хохиш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истагига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боглик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булмаган</w:t>
      </w:r>
      <w:proofErr w:type="spellEnd"/>
      <w:r w:rsidRPr="00BF2FA6">
        <w:rPr>
          <w:sz w:val="21"/>
          <w:szCs w:val="21"/>
        </w:rPr>
        <w:t xml:space="preserve">, </w:t>
      </w:r>
      <w:proofErr w:type="spellStart"/>
      <w:r w:rsidRPr="00BF2FA6">
        <w:rPr>
          <w:sz w:val="21"/>
          <w:szCs w:val="21"/>
        </w:rPr>
        <w:t>уларни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олдиндан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билиш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ёки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олдини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имконияти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булмаган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холатилар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окибатида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томонларнинг</w:t>
      </w:r>
      <w:proofErr w:type="spellEnd"/>
      <w:r w:rsidRPr="00BF2FA6">
        <w:rPr>
          <w:sz w:val="21"/>
          <w:szCs w:val="21"/>
        </w:rPr>
        <w:t xml:space="preserve"> уз </w:t>
      </w:r>
      <w:proofErr w:type="spellStart"/>
      <w:r w:rsidRPr="00BF2FA6">
        <w:rPr>
          <w:sz w:val="21"/>
          <w:szCs w:val="21"/>
        </w:rPr>
        <w:t>мажбуриятларини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бажармасликлари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ушбу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шартларини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бузиш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деб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хисобланади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Pr="00BF2FA6">
        <w:rPr>
          <w:sz w:val="21"/>
          <w:szCs w:val="21"/>
        </w:rPr>
        <w:t xml:space="preserve">.2. Уз </w:t>
      </w:r>
      <w:proofErr w:type="spellStart"/>
      <w:r w:rsidRPr="00BF2FA6">
        <w:rPr>
          <w:sz w:val="21"/>
          <w:szCs w:val="21"/>
        </w:rPr>
        <w:t>мажбуриятларини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бажараолмаётган</w:t>
      </w:r>
      <w:proofErr w:type="spellEnd"/>
      <w:r w:rsidRPr="00BF2FA6">
        <w:rPr>
          <w:sz w:val="21"/>
          <w:szCs w:val="21"/>
        </w:rPr>
        <w:t xml:space="preserve"> тараф </w:t>
      </w:r>
      <w:proofErr w:type="spellStart"/>
      <w:r w:rsidRPr="00BF2FA6">
        <w:rPr>
          <w:sz w:val="21"/>
          <w:szCs w:val="21"/>
        </w:rPr>
        <w:t>шартнома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шартларини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бажаришга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тускинлик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килаётган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холатлар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уларнинг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таъсири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хакида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иккинчи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тарафга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хабарнома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бериши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лозим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Pr="00BF2FA6">
        <w:rPr>
          <w:sz w:val="21"/>
          <w:szCs w:val="21"/>
        </w:rPr>
        <w:t xml:space="preserve">.3. Форс-мажор </w:t>
      </w:r>
      <w:proofErr w:type="spellStart"/>
      <w:r w:rsidRPr="00BF2FA6">
        <w:rPr>
          <w:sz w:val="21"/>
          <w:szCs w:val="21"/>
        </w:rPr>
        <w:t>холатларини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важ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килиб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келтираётган</w:t>
      </w:r>
      <w:proofErr w:type="spellEnd"/>
      <w:r w:rsidRPr="00BF2FA6">
        <w:rPr>
          <w:sz w:val="21"/>
          <w:szCs w:val="21"/>
        </w:rPr>
        <w:t xml:space="preserve"> тараф </w:t>
      </w:r>
      <w:proofErr w:type="spellStart"/>
      <w:r w:rsidRPr="00BF2FA6">
        <w:rPr>
          <w:sz w:val="21"/>
          <w:szCs w:val="21"/>
        </w:rPr>
        <w:t>уларнинг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тасдиги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сифатида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ваколатли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давлат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органининг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тегишли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хужжатини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такдим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этиши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7.</w:t>
      </w:r>
      <w:r w:rsidRPr="00BF2FA6">
        <w:rPr>
          <w:sz w:val="21"/>
          <w:szCs w:val="21"/>
        </w:rPr>
        <w:t xml:space="preserve">4. </w:t>
      </w:r>
      <w:proofErr w:type="spellStart"/>
      <w:r w:rsidRPr="00BF2FA6">
        <w:rPr>
          <w:sz w:val="21"/>
          <w:szCs w:val="21"/>
        </w:rPr>
        <w:t>Томонларнинг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хохиш-истагига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боглик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булмаган</w:t>
      </w:r>
      <w:proofErr w:type="spellEnd"/>
      <w:proofErr w:type="gramStart"/>
      <w:r w:rsidRPr="00BF2FA6">
        <w:rPr>
          <w:sz w:val="21"/>
          <w:szCs w:val="21"/>
        </w:rPr>
        <w:t xml:space="preserve"> ,</w:t>
      </w:r>
      <w:proofErr w:type="gram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уларни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олдиндан</w:t>
      </w:r>
      <w:proofErr w:type="spellEnd"/>
      <w:r w:rsidRPr="00BF2FA6">
        <w:rPr>
          <w:sz w:val="21"/>
          <w:szCs w:val="21"/>
        </w:rPr>
        <w:t xml:space="preserve"> били </w:t>
      </w:r>
      <w:proofErr w:type="spellStart"/>
      <w:r w:rsidRPr="00BF2FA6">
        <w:rPr>
          <w:sz w:val="21"/>
          <w:szCs w:val="21"/>
        </w:rPr>
        <w:t>шёи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олдини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имконияти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булмаган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холатлар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сифатида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куйидагилар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назарда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тутилади</w:t>
      </w:r>
      <w:proofErr w:type="spellEnd"/>
      <w:r w:rsidRPr="00BF2FA6">
        <w:rPr>
          <w:sz w:val="21"/>
          <w:szCs w:val="21"/>
        </w:rPr>
        <w:t>: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Pr="00BF2FA6">
        <w:rPr>
          <w:sz w:val="21"/>
          <w:szCs w:val="21"/>
        </w:rPr>
        <w:t xml:space="preserve">.4.1. </w:t>
      </w:r>
      <w:proofErr w:type="spellStart"/>
      <w:r w:rsidRPr="00BF2FA6">
        <w:rPr>
          <w:sz w:val="21"/>
          <w:szCs w:val="21"/>
        </w:rPr>
        <w:t>Енгиб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булмас</w:t>
      </w:r>
      <w:proofErr w:type="spellEnd"/>
      <w:r w:rsidRPr="00BF2FA6">
        <w:rPr>
          <w:sz w:val="21"/>
          <w:szCs w:val="21"/>
        </w:rPr>
        <w:t xml:space="preserve"> куч </w:t>
      </w:r>
      <w:proofErr w:type="spellStart"/>
      <w:r w:rsidRPr="00BF2FA6">
        <w:rPr>
          <w:sz w:val="21"/>
          <w:szCs w:val="21"/>
        </w:rPr>
        <w:t>сифатида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табиий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офатлар</w:t>
      </w:r>
      <w:proofErr w:type="spellEnd"/>
      <w:r w:rsidRPr="00BF2FA6">
        <w:rPr>
          <w:sz w:val="21"/>
          <w:szCs w:val="21"/>
        </w:rPr>
        <w:t xml:space="preserve">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Pr="00BF2FA6">
        <w:rPr>
          <w:sz w:val="21"/>
          <w:szCs w:val="21"/>
        </w:rPr>
        <w:t xml:space="preserve">.4.2. Янги кабул </w:t>
      </w:r>
      <w:proofErr w:type="spellStart"/>
      <w:r w:rsidRPr="00BF2FA6">
        <w:rPr>
          <w:sz w:val="21"/>
          <w:szCs w:val="21"/>
        </w:rPr>
        <w:t>килинган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конун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хужжатлари</w:t>
      </w:r>
      <w:proofErr w:type="spellEnd"/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8</w:t>
      </w:r>
      <w:r w:rsidRPr="00BF2FA6">
        <w:rPr>
          <w:b/>
          <w:sz w:val="21"/>
          <w:szCs w:val="21"/>
        </w:rPr>
        <w:t xml:space="preserve">. </w:t>
      </w:r>
      <w:proofErr w:type="spellStart"/>
      <w:r w:rsidRPr="00BF2FA6">
        <w:rPr>
          <w:b/>
          <w:sz w:val="21"/>
          <w:szCs w:val="21"/>
        </w:rPr>
        <w:t>Низоларни</w:t>
      </w:r>
      <w:proofErr w:type="spellEnd"/>
      <w:r w:rsidRPr="00BF2FA6">
        <w:rPr>
          <w:b/>
          <w:sz w:val="21"/>
          <w:szCs w:val="21"/>
        </w:rPr>
        <w:t xml:space="preserve"> хал </w:t>
      </w:r>
      <w:proofErr w:type="spellStart"/>
      <w:r w:rsidRPr="00BF2FA6">
        <w:rPr>
          <w:b/>
          <w:sz w:val="21"/>
          <w:szCs w:val="21"/>
        </w:rPr>
        <w:t>килиш</w:t>
      </w:r>
      <w:proofErr w:type="spellEnd"/>
      <w:r w:rsidRPr="00BF2FA6">
        <w:rPr>
          <w:b/>
          <w:sz w:val="21"/>
          <w:szCs w:val="21"/>
        </w:rPr>
        <w:t>.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Pr="00BF2FA6">
        <w:rPr>
          <w:sz w:val="21"/>
          <w:szCs w:val="21"/>
        </w:rPr>
        <w:t xml:space="preserve">.1. </w:t>
      </w:r>
      <w:proofErr w:type="spellStart"/>
      <w:r w:rsidRPr="00BF2FA6">
        <w:rPr>
          <w:sz w:val="21"/>
          <w:szCs w:val="21"/>
        </w:rPr>
        <w:t>Тар</w:t>
      </w:r>
      <w:r>
        <w:rPr>
          <w:sz w:val="21"/>
          <w:szCs w:val="21"/>
        </w:rPr>
        <w:t>а</w:t>
      </w:r>
      <w:r w:rsidRPr="00BF2FA6">
        <w:rPr>
          <w:sz w:val="21"/>
          <w:szCs w:val="21"/>
        </w:rPr>
        <w:t>флар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курсатилган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мажбурият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шартларни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бажармаган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такдирларда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</w:t>
      </w:r>
      <w:proofErr w:type="gramStart"/>
      <w:r w:rsidRPr="00BF2FA6">
        <w:rPr>
          <w:sz w:val="21"/>
          <w:szCs w:val="21"/>
        </w:rPr>
        <w:t>.Р</w:t>
      </w:r>
      <w:proofErr w:type="spellEnd"/>
      <w:proofErr w:type="gramEnd"/>
      <w:r w:rsidRPr="00BF2FA6">
        <w:rPr>
          <w:sz w:val="21"/>
          <w:szCs w:val="21"/>
        </w:rPr>
        <w:t xml:space="preserve">. </w:t>
      </w:r>
      <w:proofErr w:type="spellStart"/>
      <w:r w:rsidRPr="00BF2FA6">
        <w:rPr>
          <w:sz w:val="21"/>
          <w:szCs w:val="21"/>
        </w:rPr>
        <w:t>Фукаролик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кодекси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«</w:t>
      </w:r>
      <w:proofErr w:type="spellStart"/>
      <w:r w:rsidRPr="00BF2FA6">
        <w:rPr>
          <w:sz w:val="21"/>
          <w:szCs w:val="21"/>
        </w:rPr>
        <w:t>Хужалик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юритувчи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субъектлар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фаолиятининг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шартномавий-хукукий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Базаси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тугрисида»ги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конуни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хужжатлари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асосида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жавобгар</w:t>
      </w:r>
      <w:proofErr w:type="spellEnd"/>
      <w:r w:rsidRPr="00BF2FA6">
        <w:rPr>
          <w:sz w:val="21"/>
          <w:szCs w:val="21"/>
        </w:rPr>
        <w:t xml:space="preserve">  </w:t>
      </w:r>
      <w:proofErr w:type="spellStart"/>
      <w:r w:rsidRPr="00BF2FA6">
        <w:rPr>
          <w:sz w:val="21"/>
          <w:szCs w:val="21"/>
        </w:rPr>
        <w:t>буладилар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Pr="00BF2FA6">
        <w:rPr>
          <w:sz w:val="21"/>
          <w:szCs w:val="21"/>
        </w:rPr>
        <w:t xml:space="preserve">.2. </w:t>
      </w:r>
      <w:proofErr w:type="spellStart"/>
      <w:r w:rsidRPr="00BF2FA6">
        <w:rPr>
          <w:sz w:val="21"/>
          <w:szCs w:val="21"/>
        </w:rPr>
        <w:t>тарафлар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уртасида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келиб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чикадиган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низолар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келишув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асосида</w:t>
      </w:r>
      <w:proofErr w:type="spellEnd"/>
      <w:r w:rsidRPr="00BF2FA6">
        <w:rPr>
          <w:sz w:val="21"/>
          <w:szCs w:val="21"/>
        </w:rPr>
        <w:t xml:space="preserve">, </w:t>
      </w:r>
      <w:proofErr w:type="spellStart"/>
      <w:r w:rsidRPr="00BF2FA6">
        <w:rPr>
          <w:sz w:val="21"/>
          <w:szCs w:val="21"/>
        </w:rPr>
        <w:t>агар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тарафлар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телиша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олмасалар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низолар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</w:t>
      </w:r>
      <w:proofErr w:type="gramStart"/>
      <w:r w:rsidRPr="00BF2FA6">
        <w:rPr>
          <w:sz w:val="21"/>
          <w:szCs w:val="21"/>
        </w:rPr>
        <w:t>.Р</w:t>
      </w:r>
      <w:proofErr w:type="spellEnd"/>
      <w:proofErr w:type="gramEnd"/>
      <w:r w:rsidRPr="00BF2FA6">
        <w:rPr>
          <w:sz w:val="21"/>
          <w:szCs w:val="21"/>
        </w:rPr>
        <w:t>. «</w:t>
      </w:r>
      <w:proofErr w:type="spellStart"/>
      <w:r w:rsidRPr="00BF2FA6">
        <w:rPr>
          <w:sz w:val="21"/>
          <w:szCs w:val="21"/>
        </w:rPr>
        <w:t>хужалик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юритувчи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субъектлар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фаолиятининг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шартномавий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хукукий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базаси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тугрисида»ги</w:t>
      </w:r>
      <w:proofErr w:type="spellEnd"/>
      <w:r w:rsidRPr="00BF2FA6">
        <w:rPr>
          <w:sz w:val="21"/>
          <w:szCs w:val="21"/>
        </w:rPr>
        <w:t xml:space="preserve"> Конунга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Фукаролик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кодексига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асосан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хужалик</w:t>
      </w:r>
      <w:proofErr w:type="spellEnd"/>
      <w:r w:rsidRPr="00BF2FA6">
        <w:rPr>
          <w:sz w:val="21"/>
          <w:szCs w:val="21"/>
        </w:rPr>
        <w:t xml:space="preserve"> суди </w:t>
      </w:r>
      <w:proofErr w:type="spellStart"/>
      <w:r w:rsidRPr="00BF2FA6">
        <w:rPr>
          <w:sz w:val="21"/>
          <w:szCs w:val="21"/>
        </w:rPr>
        <w:t>тартибида</w:t>
      </w:r>
      <w:proofErr w:type="spellEnd"/>
      <w:r w:rsidRPr="00BF2FA6">
        <w:rPr>
          <w:sz w:val="21"/>
          <w:szCs w:val="21"/>
        </w:rPr>
        <w:t xml:space="preserve"> хал </w:t>
      </w:r>
      <w:proofErr w:type="spellStart"/>
      <w:r w:rsidRPr="00BF2FA6">
        <w:rPr>
          <w:sz w:val="21"/>
          <w:szCs w:val="21"/>
        </w:rPr>
        <w:t>килинади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Pr="00BF2FA6">
        <w:rPr>
          <w:sz w:val="21"/>
          <w:szCs w:val="21"/>
        </w:rPr>
        <w:t xml:space="preserve">.3. </w:t>
      </w:r>
      <w:proofErr w:type="spellStart"/>
      <w:r w:rsidRPr="00BF2FA6">
        <w:rPr>
          <w:sz w:val="21"/>
          <w:szCs w:val="21"/>
        </w:rPr>
        <w:t>Келишмовчиликлар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юзага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келган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такдирда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барча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масалалр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икки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томонлама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музокаралар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йули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билан</w:t>
      </w:r>
      <w:proofErr w:type="spellEnd"/>
      <w:r w:rsidRPr="00BF2FA6">
        <w:rPr>
          <w:sz w:val="21"/>
          <w:szCs w:val="21"/>
        </w:rPr>
        <w:t xml:space="preserve"> хал </w:t>
      </w:r>
      <w:proofErr w:type="spellStart"/>
      <w:r w:rsidRPr="00BF2FA6">
        <w:rPr>
          <w:sz w:val="21"/>
          <w:szCs w:val="21"/>
        </w:rPr>
        <w:t>килинади</w:t>
      </w:r>
      <w:proofErr w:type="spellEnd"/>
      <w:r w:rsidRPr="00BF2FA6">
        <w:rPr>
          <w:sz w:val="21"/>
          <w:szCs w:val="21"/>
        </w:rPr>
        <w:t xml:space="preserve">, </w:t>
      </w:r>
      <w:proofErr w:type="spellStart"/>
      <w:r w:rsidRPr="00BF2FA6">
        <w:rPr>
          <w:sz w:val="21"/>
          <w:szCs w:val="21"/>
        </w:rPr>
        <w:t>келиши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имкони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булмаганда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эса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Кашкадарё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вилояти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Хужалик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судида</w:t>
      </w:r>
      <w:proofErr w:type="spellEnd"/>
      <w:r w:rsidRPr="00BF2FA6">
        <w:rPr>
          <w:sz w:val="21"/>
          <w:szCs w:val="21"/>
        </w:rPr>
        <w:t xml:space="preserve"> хал </w:t>
      </w:r>
      <w:proofErr w:type="spellStart"/>
      <w:r w:rsidRPr="00BF2FA6">
        <w:rPr>
          <w:sz w:val="21"/>
          <w:szCs w:val="21"/>
        </w:rPr>
        <w:t>килинади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9</w:t>
      </w:r>
      <w:r w:rsidRPr="00BF2FA6">
        <w:rPr>
          <w:b/>
          <w:sz w:val="21"/>
          <w:szCs w:val="21"/>
        </w:rPr>
        <w:t xml:space="preserve">. Бошка </w:t>
      </w:r>
      <w:proofErr w:type="spellStart"/>
      <w:r w:rsidRPr="00BF2FA6">
        <w:rPr>
          <w:b/>
          <w:sz w:val="21"/>
          <w:szCs w:val="21"/>
        </w:rPr>
        <w:t>шартлар</w:t>
      </w:r>
      <w:proofErr w:type="spellEnd"/>
      <w:r w:rsidRPr="00BF2FA6">
        <w:rPr>
          <w:b/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Pr="00BF2FA6">
        <w:rPr>
          <w:sz w:val="21"/>
          <w:szCs w:val="21"/>
        </w:rPr>
        <w:t xml:space="preserve">.1. </w:t>
      </w:r>
      <w:proofErr w:type="spellStart"/>
      <w:r w:rsidRPr="00BF2FA6">
        <w:rPr>
          <w:sz w:val="21"/>
          <w:szCs w:val="21"/>
        </w:rPr>
        <w:t>Мазкур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шартномага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киритиладиган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барча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узгартириш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кушимчалар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ёзма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шаклда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тузилиши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ва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хар</w:t>
      </w:r>
      <w:proofErr w:type="spellEnd"/>
      <w:r w:rsidRPr="00BF2FA6">
        <w:rPr>
          <w:sz w:val="21"/>
          <w:szCs w:val="21"/>
        </w:rPr>
        <w:t xml:space="preserve"> икала </w:t>
      </w:r>
      <w:proofErr w:type="spellStart"/>
      <w:r w:rsidRPr="00BF2FA6">
        <w:rPr>
          <w:sz w:val="21"/>
          <w:szCs w:val="21"/>
        </w:rPr>
        <w:t>тарафлар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оркали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имзолаш</w:t>
      </w:r>
      <w:proofErr w:type="spellEnd"/>
      <w:r w:rsidRPr="00BF2FA6">
        <w:rPr>
          <w:sz w:val="21"/>
          <w:szCs w:val="21"/>
        </w:rPr>
        <w:t xml:space="preserve"> </w:t>
      </w:r>
      <w:proofErr w:type="spellStart"/>
      <w:r w:rsidRPr="00BF2FA6">
        <w:rPr>
          <w:sz w:val="21"/>
          <w:szCs w:val="21"/>
        </w:rPr>
        <w:t>керак</w:t>
      </w:r>
      <w:proofErr w:type="spellEnd"/>
      <w:r w:rsidRPr="00BF2FA6">
        <w:rPr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both"/>
        <w:rPr>
          <w:sz w:val="21"/>
          <w:szCs w:val="21"/>
        </w:rPr>
      </w:pP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10</w:t>
      </w:r>
      <w:r w:rsidRPr="00BF2FA6">
        <w:rPr>
          <w:b/>
          <w:sz w:val="21"/>
          <w:szCs w:val="21"/>
        </w:rPr>
        <w:t xml:space="preserve">. </w:t>
      </w:r>
      <w:proofErr w:type="spellStart"/>
      <w:r w:rsidRPr="00BF2FA6">
        <w:rPr>
          <w:b/>
          <w:sz w:val="21"/>
          <w:szCs w:val="21"/>
        </w:rPr>
        <w:t>Томонларнинг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юридик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манзиллари</w:t>
      </w:r>
      <w:proofErr w:type="spellEnd"/>
      <w:r w:rsidRPr="00BF2FA6">
        <w:rPr>
          <w:b/>
          <w:sz w:val="21"/>
          <w:szCs w:val="21"/>
        </w:rPr>
        <w:t xml:space="preserve"> </w:t>
      </w:r>
      <w:proofErr w:type="spellStart"/>
      <w:proofErr w:type="gramStart"/>
      <w:r w:rsidRPr="00BF2FA6">
        <w:rPr>
          <w:b/>
          <w:sz w:val="21"/>
          <w:szCs w:val="21"/>
        </w:rPr>
        <w:t>ва</w:t>
      </w:r>
      <w:proofErr w:type="spellEnd"/>
      <w:r w:rsidRPr="00BF2FA6">
        <w:rPr>
          <w:b/>
          <w:sz w:val="21"/>
          <w:szCs w:val="21"/>
        </w:rPr>
        <w:t xml:space="preserve"> банк</w:t>
      </w:r>
      <w:proofErr w:type="gramEnd"/>
      <w:r w:rsidRPr="00BF2FA6">
        <w:rPr>
          <w:b/>
          <w:sz w:val="21"/>
          <w:szCs w:val="21"/>
        </w:rPr>
        <w:t xml:space="preserve"> </w:t>
      </w:r>
      <w:proofErr w:type="spellStart"/>
      <w:r w:rsidRPr="00BF2FA6">
        <w:rPr>
          <w:b/>
          <w:sz w:val="21"/>
          <w:szCs w:val="21"/>
        </w:rPr>
        <w:t>реквизитлари</w:t>
      </w:r>
      <w:proofErr w:type="spellEnd"/>
      <w:r w:rsidRPr="00BF2FA6">
        <w:rPr>
          <w:b/>
          <w:sz w:val="21"/>
          <w:szCs w:val="21"/>
        </w:rPr>
        <w:t xml:space="preserve">. </w:t>
      </w:r>
    </w:p>
    <w:p w:rsidR="0073299E" w:rsidRPr="00BF2FA6" w:rsidRDefault="0073299E" w:rsidP="0073299E">
      <w:pPr>
        <w:ind w:left="-540"/>
        <w:jc w:val="center"/>
        <w:rPr>
          <w:b/>
          <w:sz w:val="21"/>
          <w:szCs w:val="21"/>
        </w:rPr>
      </w:pPr>
    </w:p>
    <w:p w:rsidR="0073299E" w:rsidRDefault="0073299E" w:rsidP="0073299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77470</wp:posOffset>
                </wp:positionV>
                <wp:extent cx="3314700" cy="2964815"/>
                <wp:effectExtent l="5080" t="13970" r="1397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9E" w:rsidRPr="006D559E" w:rsidRDefault="0073299E" w:rsidP="0073299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"/>
                                <w:szCs w:val="22"/>
                                <w:lang w:val="en-US"/>
                              </w:rPr>
                            </w:pPr>
                          </w:p>
                          <w:p w:rsidR="0073299E" w:rsidRPr="0073299E" w:rsidRDefault="0073299E" w:rsidP="0073299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299E"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Сотувчи</w:t>
                            </w:r>
                            <w:proofErr w:type="spellEnd"/>
                            <w:r w:rsidRPr="0073299E">
                              <w:rPr>
                                <w:b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73299E" w:rsidRPr="006D559E" w:rsidRDefault="0073299E" w:rsidP="0073299E">
                            <w:pPr>
                              <w:jc w:val="center"/>
                              <w:rPr>
                                <w:b/>
                                <w:szCs w:val="21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____________________________________________________________________________________________________________________</w:t>
                            </w:r>
                          </w:p>
                          <w:p w:rsidR="0073299E" w:rsidRPr="0073299E" w:rsidRDefault="0073299E" w:rsidP="007329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3299E" w:rsidRPr="006D559E" w:rsidRDefault="0073299E" w:rsidP="007329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Манзил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 __________________________________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73299E" w:rsidRPr="006D559E" w:rsidRDefault="0073299E" w:rsidP="007329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D559E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:rsidR="0073299E" w:rsidRDefault="0073299E" w:rsidP="007329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Банк: </w:t>
                            </w:r>
                            <w:r w:rsidRPr="006D559E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3299E" w:rsidRPr="0073299E" w:rsidRDefault="0073299E" w:rsidP="007329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МФО: </w:t>
                            </w:r>
                            <w:r w:rsidRPr="006D559E">
                              <w:rPr>
                                <w:b/>
                                <w:sz w:val="22"/>
                                <w:szCs w:val="22"/>
                              </w:rPr>
                              <w:t>______________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ОКОНХ: </w:t>
                            </w:r>
                            <w:r w:rsidRPr="0073299E">
                              <w:rPr>
                                <w:b/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:rsidR="0073299E" w:rsidRPr="0073299E" w:rsidRDefault="0073299E" w:rsidP="007329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СТИР: </w:t>
                            </w:r>
                            <w:r w:rsidRPr="0073299E">
                              <w:rPr>
                                <w:b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:rsidR="0073299E" w:rsidRPr="0073299E" w:rsidRDefault="0073299E" w:rsidP="0073299E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99E" w:rsidRDefault="0073299E" w:rsidP="0073299E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Рахбар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 ________________   __________________</w:t>
                            </w:r>
                          </w:p>
                          <w:p w:rsidR="0073299E" w:rsidRDefault="0073299E" w:rsidP="007329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М.У</w:t>
                            </w:r>
                          </w:p>
                          <w:p w:rsidR="0073299E" w:rsidRPr="00BF2FA6" w:rsidRDefault="0073299E" w:rsidP="007329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8.65pt;margin-top:6.1pt;width:261pt;height:2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" strokecolor="white">
                <v:textbox>
                  <w:txbxContent>
                    <w:p w:rsidR="0073299E" w:rsidRPr="006D559E" w:rsidRDefault="0073299E" w:rsidP="0073299E">
                      <w:pPr>
                        <w:spacing w:line="360" w:lineRule="auto"/>
                        <w:jc w:val="center"/>
                        <w:rPr>
                          <w:b/>
                          <w:sz w:val="4"/>
                          <w:szCs w:val="22"/>
                          <w:lang w:val="en-US"/>
                        </w:rPr>
                      </w:pPr>
                    </w:p>
                    <w:p w:rsidR="0073299E" w:rsidRPr="0073299E" w:rsidRDefault="0073299E" w:rsidP="0073299E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299E"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Сотувчи</w:t>
                      </w:r>
                      <w:proofErr w:type="spellEnd"/>
                      <w:r w:rsidRPr="0073299E">
                        <w:rPr>
                          <w:b/>
                          <w:sz w:val="22"/>
                          <w:szCs w:val="22"/>
                        </w:rPr>
                        <w:t>»</w:t>
                      </w:r>
                    </w:p>
                    <w:p w:rsidR="0073299E" w:rsidRPr="006D559E" w:rsidRDefault="0073299E" w:rsidP="0073299E">
                      <w:pPr>
                        <w:jc w:val="center"/>
                        <w:rPr>
                          <w:b/>
                          <w:szCs w:val="21"/>
                          <w:lang w:val="uz-Cyrl-UZ"/>
                        </w:rPr>
                      </w:pPr>
                      <w:r>
                        <w:rPr>
                          <w:b/>
                          <w:szCs w:val="21"/>
                        </w:rPr>
                        <w:t>____________________________________________________________________________________________________________________</w:t>
                      </w:r>
                    </w:p>
                    <w:p w:rsidR="0073299E" w:rsidRPr="0073299E" w:rsidRDefault="0073299E" w:rsidP="0073299E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73299E" w:rsidRPr="006D559E" w:rsidRDefault="0073299E" w:rsidP="007329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Манзил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>: __________________________________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73299E" w:rsidRPr="006D559E" w:rsidRDefault="0073299E" w:rsidP="007329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х/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6D559E">
                        <w:rPr>
                          <w:b/>
                          <w:sz w:val="22"/>
                          <w:szCs w:val="22"/>
                        </w:rPr>
                        <w:t>______________________________________</w:t>
                      </w:r>
                    </w:p>
                    <w:p w:rsidR="0073299E" w:rsidRDefault="0073299E" w:rsidP="007329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Банк: </w:t>
                      </w:r>
                      <w:r w:rsidRPr="006D559E">
                        <w:rPr>
                          <w:b/>
                          <w:sz w:val="22"/>
                          <w:szCs w:val="22"/>
                        </w:rPr>
                        <w:t>____________________________________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73299E" w:rsidRPr="0073299E" w:rsidRDefault="0073299E" w:rsidP="007329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МФО: </w:t>
                      </w:r>
                      <w:r w:rsidRPr="006D559E">
                        <w:rPr>
                          <w:b/>
                          <w:sz w:val="22"/>
                          <w:szCs w:val="22"/>
                        </w:rPr>
                        <w:t>______________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ОКОНХ: </w:t>
                      </w:r>
                      <w:r w:rsidRPr="0073299E">
                        <w:rPr>
                          <w:b/>
                          <w:sz w:val="22"/>
                          <w:szCs w:val="22"/>
                        </w:rPr>
                        <w:t>__________</w:t>
                      </w:r>
                    </w:p>
                    <w:p w:rsidR="0073299E" w:rsidRPr="0073299E" w:rsidRDefault="0073299E" w:rsidP="007329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СТИР: </w:t>
                      </w:r>
                      <w:r w:rsidRPr="0073299E">
                        <w:rPr>
                          <w:b/>
                          <w:sz w:val="22"/>
                          <w:szCs w:val="22"/>
                        </w:rPr>
                        <w:t>_______________</w:t>
                      </w:r>
                    </w:p>
                    <w:p w:rsidR="0073299E" w:rsidRPr="0073299E" w:rsidRDefault="0073299E" w:rsidP="0073299E">
                      <w:pPr>
                        <w:spacing w:line="360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99E" w:rsidRDefault="0073299E" w:rsidP="0073299E">
                      <w:pPr>
                        <w:spacing w:line="360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Рахбар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>: ________________   __________________</w:t>
                      </w:r>
                    </w:p>
                    <w:p w:rsidR="0073299E" w:rsidRDefault="0073299E" w:rsidP="007329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М.У</w:t>
                      </w:r>
                    </w:p>
                    <w:p w:rsidR="0073299E" w:rsidRPr="00BF2FA6" w:rsidRDefault="0073299E" w:rsidP="007329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77470</wp:posOffset>
                </wp:positionV>
                <wp:extent cx="3314700" cy="3020060"/>
                <wp:effectExtent l="6350" t="13970" r="1270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2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9E" w:rsidRDefault="0073299E" w:rsidP="007329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F2FA6"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Сотиб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олувчи</w:t>
                            </w:r>
                            <w:proofErr w:type="spellEnd"/>
                            <w:r w:rsidRPr="00BF2FA6">
                              <w:rPr>
                                <w:b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73299E" w:rsidRPr="00BF2FA6" w:rsidRDefault="0073299E" w:rsidP="007329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99E" w:rsidRDefault="0073299E" w:rsidP="007329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Шахрисабз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шахрининг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тарихий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кисмини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ободонлаштириш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кукаламзорлаштириш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ва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саклаш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департаменти</w:t>
                            </w:r>
                            <w:proofErr w:type="spellEnd"/>
                          </w:p>
                          <w:p w:rsidR="0073299E" w:rsidRDefault="0073299E" w:rsidP="007329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99E" w:rsidRDefault="0073299E" w:rsidP="007329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Манзил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Шахрисабз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ш.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Зеболик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кучаси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3299E" w:rsidRDefault="0073299E" w:rsidP="0073299E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 ____________________________________</w:t>
                            </w:r>
                          </w:p>
                          <w:p w:rsidR="0073299E" w:rsidRDefault="0073299E" w:rsidP="0073299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ИНН: 207239094   ОКОНХ: 90290</w:t>
                            </w:r>
                          </w:p>
                          <w:p w:rsidR="0073299E" w:rsidRDefault="0073299E" w:rsidP="0073299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Узбекистон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Республикаси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Молия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Вазирлиги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Газначилиги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3299E" w:rsidRDefault="0073299E" w:rsidP="0073299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 23402000300100001010</w:t>
                            </w:r>
                          </w:p>
                          <w:p w:rsidR="0073299E" w:rsidRDefault="0073299E" w:rsidP="0073299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Банк: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Тошкент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ш.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Марказий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банк </w:t>
                            </w:r>
                          </w:p>
                          <w:p w:rsidR="0073299E" w:rsidRDefault="0073299E" w:rsidP="0073299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МФО: 00014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СТИР: 201122919</w:t>
                            </w:r>
                          </w:p>
                          <w:p w:rsidR="0073299E" w:rsidRDefault="0073299E" w:rsidP="007329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3299E" w:rsidRDefault="0073299E" w:rsidP="0073299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Директор:  __________________ Н.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Сатторов</w:t>
                            </w:r>
                            <w:proofErr w:type="spellEnd"/>
                          </w:p>
                          <w:p w:rsidR="0073299E" w:rsidRDefault="0073299E" w:rsidP="0073299E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М.У.</w:t>
                            </w:r>
                          </w:p>
                          <w:p w:rsidR="0073299E" w:rsidRDefault="0073299E" w:rsidP="007329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99E" w:rsidRDefault="0073299E" w:rsidP="007329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99E" w:rsidRPr="00BF2FA6" w:rsidRDefault="0073299E" w:rsidP="007329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33.45pt;margin-top:6.1pt;width:261pt;height:2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" strokecolor="white">
                <v:textbox>
                  <w:txbxContent>
                    <w:p w:rsidR="0073299E" w:rsidRDefault="0073299E" w:rsidP="007329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F2FA6"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Сотиб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олувчи</w:t>
                      </w:r>
                      <w:proofErr w:type="spellEnd"/>
                      <w:r w:rsidRPr="00BF2FA6">
                        <w:rPr>
                          <w:b/>
                          <w:sz w:val="22"/>
                          <w:szCs w:val="22"/>
                        </w:rPr>
                        <w:t>»</w:t>
                      </w:r>
                    </w:p>
                    <w:p w:rsidR="0073299E" w:rsidRPr="00BF2FA6" w:rsidRDefault="0073299E" w:rsidP="007329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99E" w:rsidRDefault="0073299E" w:rsidP="0073299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Cs w:val="22"/>
                        </w:rPr>
                        <w:t>Шахрисабз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шахрининг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тарихий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кисмини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ободонлаштириш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кукаламзорлаштириш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ва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саклаш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департаменти</w:t>
                      </w:r>
                      <w:proofErr w:type="spellEnd"/>
                    </w:p>
                    <w:p w:rsidR="0073299E" w:rsidRDefault="0073299E" w:rsidP="007329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99E" w:rsidRDefault="0073299E" w:rsidP="007329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Манзил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Шахрисабз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ш.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Зеболик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кучаси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73299E" w:rsidRDefault="0073299E" w:rsidP="0073299E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х/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: ____________________________________</w:t>
                      </w:r>
                    </w:p>
                    <w:p w:rsidR="0073299E" w:rsidRDefault="0073299E" w:rsidP="0073299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ИНН: 207239094   ОКОНХ: 90290</w:t>
                      </w:r>
                    </w:p>
                    <w:p w:rsidR="0073299E" w:rsidRDefault="0073299E" w:rsidP="0073299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Узбекистон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Республикаси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Молия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Вазирлиги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Газначилиги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73299E" w:rsidRDefault="0073299E" w:rsidP="0073299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Х/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: 23402000300100001010</w:t>
                      </w:r>
                    </w:p>
                    <w:p w:rsidR="0073299E" w:rsidRDefault="0073299E" w:rsidP="0073299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Банк: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Тошкент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ш.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Марказий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банк </w:t>
                      </w:r>
                    </w:p>
                    <w:p w:rsidR="0073299E" w:rsidRDefault="0073299E" w:rsidP="0073299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МФО: 00014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СТИР: 201122919</w:t>
                      </w:r>
                    </w:p>
                    <w:p w:rsidR="0073299E" w:rsidRDefault="0073299E" w:rsidP="0073299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3299E" w:rsidRDefault="0073299E" w:rsidP="0073299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Директор:  __________________ Н.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Сатторов</w:t>
                      </w:r>
                      <w:proofErr w:type="spellEnd"/>
                    </w:p>
                    <w:p w:rsidR="0073299E" w:rsidRDefault="0073299E" w:rsidP="0073299E">
                      <w:pPr>
                        <w:spacing w:line="360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М.У.</w:t>
                      </w:r>
                    </w:p>
                    <w:p w:rsidR="0073299E" w:rsidRDefault="0073299E" w:rsidP="007329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99E" w:rsidRDefault="0073299E" w:rsidP="007329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99E" w:rsidRPr="00BF2FA6" w:rsidRDefault="0073299E" w:rsidP="007329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F82076" w:rsidRDefault="0073299E" w:rsidP="0073299E">
      <w:pPr>
        <w:rPr>
          <w:sz w:val="21"/>
          <w:szCs w:val="21"/>
        </w:rPr>
      </w:pPr>
    </w:p>
    <w:p w:rsidR="0073299E" w:rsidRPr="00AF239A" w:rsidRDefault="0073299E" w:rsidP="0073299E">
      <w:pPr>
        <w:tabs>
          <w:tab w:val="left" w:pos="1739"/>
          <w:tab w:val="left" w:pos="5597"/>
        </w:tabs>
        <w:rPr>
          <w:sz w:val="21"/>
          <w:szCs w:val="21"/>
        </w:rPr>
      </w:pPr>
    </w:p>
    <w:p w:rsidR="0073299E" w:rsidRPr="00B828FB" w:rsidRDefault="0073299E" w:rsidP="0073299E">
      <w:pPr>
        <w:rPr>
          <w:sz w:val="21"/>
          <w:szCs w:val="21"/>
        </w:rPr>
      </w:pPr>
    </w:p>
    <w:p w:rsidR="0073299E" w:rsidRPr="00B828FB" w:rsidRDefault="0073299E" w:rsidP="0073299E">
      <w:pPr>
        <w:rPr>
          <w:sz w:val="21"/>
          <w:szCs w:val="21"/>
        </w:rPr>
      </w:pPr>
    </w:p>
    <w:p w:rsidR="0073299E" w:rsidRPr="006F4FF8" w:rsidRDefault="0073299E" w:rsidP="0073299E">
      <w:pPr>
        <w:ind w:left="-540"/>
        <w:jc w:val="center"/>
        <w:rPr>
          <w:b/>
          <w:sz w:val="28"/>
          <w:szCs w:val="21"/>
        </w:rPr>
      </w:pPr>
    </w:p>
    <w:p w:rsidR="0073299E" w:rsidRPr="006F4FF8" w:rsidRDefault="0073299E" w:rsidP="0073299E">
      <w:pPr>
        <w:ind w:left="-540"/>
        <w:jc w:val="center"/>
        <w:rPr>
          <w:b/>
          <w:sz w:val="28"/>
          <w:szCs w:val="21"/>
        </w:rPr>
      </w:pPr>
    </w:p>
    <w:p w:rsidR="0073299E" w:rsidRPr="006F4FF8" w:rsidRDefault="0073299E" w:rsidP="0073299E">
      <w:pPr>
        <w:ind w:left="-540"/>
        <w:jc w:val="center"/>
        <w:rPr>
          <w:b/>
          <w:sz w:val="28"/>
          <w:szCs w:val="21"/>
        </w:rPr>
      </w:pPr>
    </w:p>
    <w:p w:rsidR="00D06563" w:rsidRDefault="00D06563"/>
    <w:sectPr w:rsidR="00D0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A"/>
    <w:rsid w:val="0073299E"/>
    <w:rsid w:val="00D06563"/>
    <w:rsid w:val="00D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2022-05-19T12:34:00Z</dcterms:created>
  <dcterms:modified xsi:type="dcterms:W3CDTF">2022-05-19T12:34:00Z</dcterms:modified>
</cp:coreProperties>
</file>